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F10EEA" w14:paraId="12F5C2F8" w14:textId="77777777" w:rsidTr="00F10EEA">
        <w:trPr>
          <w:trHeight w:val="1417"/>
        </w:trPr>
        <w:tc>
          <w:tcPr>
            <w:tcW w:w="9351" w:type="dxa"/>
            <w:tcBorders>
              <w:top w:val="single" w:sz="4" w:space="0" w:color="auto"/>
              <w:left w:val="single" w:sz="4" w:space="0" w:color="auto"/>
              <w:bottom w:val="single" w:sz="4" w:space="0" w:color="auto"/>
              <w:right w:val="single" w:sz="4" w:space="0" w:color="auto"/>
            </w:tcBorders>
          </w:tcPr>
          <w:p w14:paraId="164A0C98" w14:textId="77777777" w:rsidR="00F10EEA" w:rsidRPr="00F10EEA" w:rsidRDefault="00F10EEA" w:rsidP="00F10EEA">
            <w:pPr>
              <w:widowControl w:val="0"/>
              <w:tabs>
                <w:tab w:val="clear" w:pos="567"/>
              </w:tabs>
              <w:rPr>
                <w:lang w:val="is-IS"/>
              </w:rPr>
            </w:pPr>
            <w:r w:rsidRPr="00F10EEA">
              <w:rPr>
                <w:lang w:val="is-IS"/>
              </w:rPr>
              <w:t>Þetta skjal inniheldur samþykktar vöruupplýsingar fyrir</w:t>
            </w:r>
            <w:r>
              <w:rPr>
                <w:lang w:val="is-IS"/>
              </w:rPr>
              <w:t xml:space="preserve"> </w:t>
            </w:r>
            <w:r w:rsidRPr="008A5A33">
              <w:rPr>
                <w:szCs w:val="22"/>
                <w:lang w:val="is-IS"/>
              </w:rPr>
              <w:t>Dimethyl fumarate Accord</w:t>
            </w:r>
            <w:r w:rsidRPr="00F10EEA">
              <w:rPr>
                <w:lang w:val="is-IS"/>
              </w:rPr>
              <w:t>, með breytingum frá fyrri aðferð sem hefur áhrif á upplýsingar um vöruna (</w:t>
            </w:r>
            <w:r w:rsidRPr="00F10EEA">
              <w:rPr>
                <w:bCs/>
                <w:lang w:val="is-IS"/>
              </w:rPr>
              <w:t>EMA/VR/0000247229</w:t>
            </w:r>
            <w:r w:rsidRPr="00F10EEA">
              <w:rPr>
                <w:lang w:val="is-IS"/>
              </w:rPr>
              <w:t>) auðkenndar.</w:t>
            </w:r>
          </w:p>
          <w:p w14:paraId="31D1D785" w14:textId="77777777" w:rsidR="00F10EEA" w:rsidRPr="00F10EEA" w:rsidRDefault="00F10EEA" w:rsidP="00F10EEA">
            <w:pPr>
              <w:widowControl w:val="0"/>
              <w:tabs>
                <w:tab w:val="clear" w:pos="567"/>
              </w:tabs>
              <w:rPr>
                <w:lang w:val="is-IS"/>
              </w:rPr>
            </w:pPr>
          </w:p>
          <w:p w14:paraId="44EC156E" w14:textId="088384AC" w:rsidR="00F10EEA" w:rsidRPr="00F10EEA" w:rsidRDefault="00F10EEA" w:rsidP="00F10EEA">
            <w:pPr>
              <w:rPr>
                <w:lang w:val="is-IS"/>
              </w:rPr>
            </w:pPr>
            <w:r w:rsidRPr="00F10EEA">
              <w:rPr>
                <w:lang w:val="is-IS"/>
              </w:rPr>
              <w:t>Nánari upplýsingar er að finna á vefsíðu Lyfjastofnunar Evrópu:</w:t>
            </w:r>
          </w:p>
          <w:p w14:paraId="27BCD9A1" w14:textId="5C513998" w:rsidR="00F10EEA" w:rsidRPr="00F10EEA" w:rsidRDefault="00F10EEA" w:rsidP="00F10EEA">
            <w:pPr>
              <w:rPr>
                <w:szCs w:val="22"/>
                <w:lang w:val="is-IS"/>
              </w:rPr>
            </w:pPr>
            <w:hyperlink r:id="rId12" w:history="1">
              <w:r w:rsidRPr="00F10EEA">
                <w:rPr>
                  <w:rStyle w:val="Hyperlink"/>
                  <w:szCs w:val="22"/>
                  <w:lang w:val="is-IS"/>
                </w:rPr>
                <w:t>https://www.ema.europa.eu/en/medicines/human/EPAR/dimethyl-fumarate-accord</w:t>
              </w:r>
            </w:hyperlink>
          </w:p>
        </w:tc>
      </w:tr>
    </w:tbl>
    <w:p w14:paraId="3773E224" w14:textId="2D390AD5" w:rsidR="00F62E60" w:rsidRPr="008A5A33" w:rsidRDefault="00F62E60" w:rsidP="00012F4F">
      <w:pPr>
        <w:tabs>
          <w:tab w:val="left" w:pos="1843"/>
        </w:tabs>
        <w:rPr>
          <w:szCs w:val="22"/>
          <w:lang w:val="is-IS"/>
        </w:rPr>
      </w:pPr>
    </w:p>
    <w:p w14:paraId="73B75924" w14:textId="77777777" w:rsidR="00F62E60" w:rsidRPr="008A5A33" w:rsidRDefault="00F62E60">
      <w:pPr>
        <w:rPr>
          <w:szCs w:val="22"/>
          <w:lang w:val="is-IS"/>
        </w:rPr>
      </w:pPr>
    </w:p>
    <w:p w14:paraId="5BE3A0A7" w14:textId="77777777" w:rsidR="00F62E60" w:rsidRPr="008A5A33" w:rsidRDefault="00F62E60">
      <w:pPr>
        <w:rPr>
          <w:szCs w:val="22"/>
          <w:lang w:val="is-IS"/>
        </w:rPr>
      </w:pPr>
    </w:p>
    <w:p w14:paraId="7AD3638C" w14:textId="77777777" w:rsidR="00F62E60" w:rsidRPr="008A5A33" w:rsidRDefault="00F62E60">
      <w:pPr>
        <w:rPr>
          <w:szCs w:val="22"/>
          <w:lang w:val="is-IS"/>
        </w:rPr>
      </w:pPr>
    </w:p>
    <w:p w14:paraId="1A9EF37D" w14:textId="77777777" w:rsidR="00F62E60" w:rsidRPr="008A5A33" w:rsidRDefault="00F62E60">
      <w:pPr>
        <w:rPr>
          <w:szCs w:val="22"/>
          <w:lang w:val="is-IS"/>
        </w:rPr>
      </w:pPr>
    </w:p>
    <w:p w14:paraId="5EEFBF2D" w14:textId="77777777" w:rsidR="00F62E60" w:rsidRPr="008A5A33" w:rsidRDefault="00F62E60">
      <w:pPr>
        <w:rPr>
          <w:szCs w:val="22"/>
          <w:lang w:val="is-IS"/>
        </w:rPr>
      </w:pPr>
    </w:p>
    <w:p w14:paraId="2E86071A" w14:textId="77777777" w:rsidR="00F62E60" w:rsidRPr="008A5A33" w:rsidRDefault="00F62E60">
      <w:pPr>
        <w:rPr>
          <w:szCs w:val="22"/>
          <w:lang w:val="is-IS"/>
        </w:rPr>
      </w:pPr>
    </w:p>
    <w:p w14:paraId="66CB3D8B" w14:textId="77777777" w:rsidR="00F62E60" w:rsidRPr="008A5A33" w:rsidRDefault="00F62E60">
      <w:pPr>
        <w:rPr>
          <w:szCs w:val="22"/>
          <w:lang w:val="is-IS"/>
        </w:rPr>
      </w:pPr>
    </w:p>
    <w:p w14:paraId="1E04FA2E" w14:textId="77777777" w:rsidR="00F62E60" w:rsidRPr="008A5A33" w:rsidRDefault="00F62E60">
      <w:pPr>
        <w:rPr>
          <w:szCs w:val="22"/>
          <w:lang w:val="is-IS"/>
        </w:rPr>
      </w:pPr>
    </w:p>
    <w:p w14:paraId="3FFE73C7" w14:textId="77777777" w:rsidR="00F62E60" w:rsidRPr="008A5A33" w:rsidRDefault="00F62E60">
      <w:pPr>
        <w:rPr>
          <w:szCs w:val="22"/>
          <w:lang w:val="is-IS"/>
        </w:rPr>
      </w:pPr>
    </w:p>
    <w:p w14:paraId="1FAC748F" w14:textId="77777777" w:rsidR="00F62E60" w:rsidRPr="008A5A33" w:rsidRDefault="00F62E60">
      <w:pPr>
        <w:rPr>
          <w:szCs w:val="22"/>
          <w:lang w:val="is-IS"/>
        </w:rPr>
      </w:pPr>
    </w:p>
    <w:p w14:paraId="36004E91" w14:textId="77777777" w:rsidR="00F62E60" w:rsidRPr="008A5A33" w:rsidRDefault="00F62E60">
      <w:pPr>
        <w:rPr>
          <w:szCs w:val="22"/>
          <w:lang w:val="is-IS"/>
        </w:rPr>
      </w:pPr>
    </w:p>
    <w:p w14:paraId="44D2E87E" w14:textId="77777777" w:rsidR="00F62E60" w:rsidRPr="008A5A33" w:rsidRDefault="00F62E60">
      <w:pPr>
        <w:rPr>
          <w:szCs w:val="22"/>
          <w:lang w:val="is-IS"/>
        </w:rPr>
      </w:pPr>
    </w:p>
    <w:p w14:paraId="6A2DFF1D" w14:textId="77777777" w:rsidR="00F62E60" w:rsidRPr="008A5A33" w:rsidRDefault="00F62E60">
      <w:pPr>
        <w:rPr>
          <w:szCs w:val="22"/>
          <w:lang w:val="is-IS"/>
        </w:rPr>
      </w:pPr>
    </w:p>
    <w:p w14:paraId="01A0F778" w14:textId="77777777" w:rsidR="00F62E60" w:rsidRPr="008A5A33" w:rsidRDefault="00F62E60">
      <w:pPr>
        <w:rPr>
          <w:szCs w:val="22"/>
          <w:lang w:val="is-IS"/>
        </w:rPr>
      </w:pPr>
    </w:p>
    <w:p w14:paraId="17427AB5" w14:textId="77777777" w:rsidR="00F62E60" w:rsidRPr="008A5A33" w:rsidRDefault="00F62E60">
      <w:pPr>
        <w:rPr>
          <w:szCs w:val="22"/>
          <w:lang w:val="is-IS"/>
        </w:rPr>
      </w:pPr>
    </w:p>
    <w:p w14:paraId="6C6A2980" w14:textId="77777777" w:rsidR="00F62E60" w:rsidRPr="008A5A33" w:rsidRDefault="00F62E60">
      <w:pPr>
        <w:rPr>
          <w:szCs w:val="22"/>
          <w:lang w:val="is-IS"/>
        </w:rPr>
      </w:pPr>
    </w:p>
    <w:p w14:paraId="3FC6FE3C" w14:textId="77777777" w:rsidR="00F62E60" w:rsidRPr="008A5A33" w:rsidRDefault="00F62E60">
      <w:pPr>
        <w:rPr>
          <w:szCs w:val="22"/>
          <w:lang w:val="is-IS"/>
        </w:rPr>
      </w:pPr>
    </w:p>
    <w:p w14:paraId="5014273A" w14:textId="77777777" w:rsidR="00F62E60" w:rsidRPr="008A5A33" w:rsidRDefault="00F62E60">
      <w:pPr>
        <w:rPr>
          <w:szCs w:val="22"/>
          <w:lang w:val="is-IS"/>
        </w:rPr>
      </w:pPr>
    </w:p>
    <w:p w14:paraId="3031B756" w14:textId="77777777" w:rsidR="00F62E60" w:rsidRPr="008A5A33" w:rsidRDefault="00F62E60">
      <w:pPr>
        <w:rPr>
          <w:szCs w:val="22"/>
          <w:lang w:val="is-IS"/>
        </w:rPr>
      </w:pPr>
    </w:p>
    <w:p w14:paraId="7E531ADB" w14:textId="77777777" w:rsidR="00F62E60" w:rsidRPr="008A5A33" w:rsidRDefault="00F62E60">
      <w:pPr>
        <w:rPr>
          <w:szCs w:val="22"/>
          <w:lang w:val="is-IS"/>
        </w:rPr>
      </w:pPr>
    </w:p>
    <w:p w14:paraId="553A41BD" w14:textId="77777777" w:rsidR="00F62E60" w:rsidRPr="008A5A33" w:rsidRDefault="003911C1">
      <w:pPr>
        <w:widowControl w:val="0"/>
        <w:suppressLineNumbers/>
        <w:tabs>
          <w:tab w:val="left" w:pos="-1440"/>
          <w:tab w:val="left" w:pos="-720"/>
        </w:tabs>
        <w:jc w:val="center"/>
        <w:rPr>
          <w:b/>
          <w:szCs w:val="22"/>
          <w:lang w:val="is-IS"/>
        </w:rPr>
      </w:pPr>
      <w:r w:rsidRPr="008A5A33">
        <w:rPr>
          <w:b/>
          <w:szCs w:val="22"/>
          <w:lang w:val="is-IS"/>
        </w:rPr>
        <w:t>VIÐAUKI I</w:t>
      </w:r>
    </w:p>
    <w:p w14:paraId="36F8C501" w14:textId="77777777" w:rsidR="00F62E60" w:rsidRPr="008A5A33" w:rsidRDefault="00F62E60">
      <w:pPr>
        <w:rPr>
          <w:szCs w:val="22"/>
          <w:lang w:val="is-IS"/>
        </w:rPr>
      </w:pPr>
    </w:p>
    <w:p w14:paraId="00AA8CF0" w14:textId="77777777" w:rsidR="00F62E60" w:rsidRPr="008A5A33" w:rsidRDefault="003911C1">
      <w:pPr>
        <w:pStyle w:val="TitleA"/>
        <w:rPr>
          <w:lang w:val="is-IS"/>
        </w:rPr>
      </w:pPr>
      <w:r w:rsidRPr="008A5A33">
        <w:rPr>
          <w:lang w:val="is-IS"/>
        </w:rPr>
        <w:t>SAMANTEKT Á EIGINLEIKUM LYFS</w:t>
      </w:r>
    </w:p>
    <w:p w14:paraId="29ED70F0" w14:textId="77777777" w:rsidR="00F62E60" w:rsidRPr="008A5A33" w:rsidRDefault="00F62E60">
      <w:pPr>
        <w:rPr>
          <w:szCs w:val="22"/>
          <w:lang w:val="is-IS"/>
        </w:rPr>
      </w:pPr>
    </w:p>
    <w:p w14:paraId="15125EF0" w14:textId="77777777" w:rsidR="00F62E60" w:rsidRPr="008A5A33" w:rsidRDefault="003911C1">
      <w:pPr>
        <w:rPr>
          <w:b/>
          <w:szCs w:val="22"/>
          <w:lang w:val="is-IS"/>
        </w:rPr>
      </w:pPr>
      <w:r w:rsidRPr="008A5A33">
        <w:rPr>
          <w:b/>
          <w:szCs w:val="22"/>
          <w:lang w:val="is-IS"/>
        </w:rPr>
        <w:br w:type="page"/>
      </w:r>
      <w:r w:rsidRPr="008A5A33">
        <w:rPr>
          <w:b/>
          <w:szCs w:val="22"/>
          <w:lang w:val="is-IS"/>
        </w:rPr>
        <w:lastRenderedPageBreak/>
        <w:t>1.</w:t>
      </w:r>
      <w:r w:rsidRPr="008A5A33">
        <w:rPr>
          <w:b/>
          <w:szCs w:val="22"/>
          <w:lang w:val="is-IS"/>
        </w:rPr>
        <w:tab/>
        <w:t>HEITI LYFS</w:t>
      </w:r>
    </w:p>
    <w:p w14:paraId="7CD0E18E" w14:textId="77777777" w:rsidR="00F62E60" w:rsidRPr="008A5A33" w:rsidRDefault="00F62E60">
      <w:pPr>
        <w:rPr>
          <w:szCs w:val="22"/>
          <w:lang w:val="is-IS"/>
        </w:rPr>
      </w:pPr>
    </w:p>
    <w:p w14:paraId="746A0E44" w14:textId="7D11CEFD" w:rsidR="00F62E60" w:rsidRPr="008A5A33" w:rsidRDefault="00FD38EF">
      <w:pPr>
        <w:widowControl w:val="0"/>
        <w:suppressLineNumbers/>
        <w:rPr>
          <w:szCs w:val="22"/>
          <w:lang w:val="is-IS"/>
        </w:rPr>
      </w:pPr>
      <w:r w:rsidRPr="008A5A33">
        <w:rPr>
          <w:szCs w:val="22"/>
          <w:lang w:val="is-IS"/>
        </w:rPr>
        <w:t>Dimethyl</w:t>
      </w:r>
      <w:r w:rsidR="00921ADE" w:rsidRPr="008A5A33">
        <w:rPr>
          <w:szCs w:val="22"/>
          <w:lang w:val="is-IS"/>
        </w:rPr>
        <w:t xml:space="preserve"> fumarate Accord</w:t>
      </w:r>
      <w:r w:rsidR="003911C1" w:rsidRPr="008A5A33">
        <w:rPr>
          <w:szCs w:val="22"/>
          <w:lang w:val="is-IS"/>
        </w:rPr>
        <w:t xml:space="preserve"> 120 mg magasýruþolin hörð hylki</w:t>
      </w:r>
    </w:p>
    <w:p w14:paraId="23B22ABC" w14:textId="2F3EAF7B" w:rsidR="00F62E60" w:rsidRPr="008A5A33" w:rsidRDefault="002205A7">
      <w:pPr>
        <w:rPr>
          <w:szCs w:val="22"/>
          <w:lang w:val="is-IS"/>
        </w:rPr>
      </w:pPr>
      <w:r w:rsidRPr="008A5A33">
        <w:rPr>
          <w:szCs w:val="22"/>
          <w:lang w:val="is-IS"/>
        </w:rPr>
        <w:t xml:space="preserve">Dimethyl fumarate Accord </w:t>
      </w:r>
      <w:r w:rsidR="003911C1" w:rsidRPr="008A5A33">
        <w:rPr>
          <w:szCs w:val="22"/>
          <w:lang w:val="is-IS"/>
        </w:rPr>
        <w:t>240 mg magasýruþolin hörð hylki</w:t>
      </w:r>
    </w:p>
    <w:p w14:paraId="051E34A9" w14:textId="77777777" w:rsidR="00F62E60" w:rsidRPr="008A5A33" w:rsidRDefault="00F62E60">
      <w:pPr>
        <w:rPr>
          <w:szCs w:val="22"/>
          <w:lang w:val="is-IS"/>
        </w:rPr>
      </w:pPr>
    </w:p>
    <w:p w14:paraId="72D6DA02" w14:textId="77777777" w:rsidR="00F62E60" w:rsidRPr="008A5A33" w:rsidRDefault="00F62E60">
      <w:pPr>
        <w:rPr>
          <w:szCs w:val="22"/>
          <w:lang w:val="is-IS"/>
        </w:rPr>
      </w:pPr>
    </w:p>
    <w:p w14:paraId="37767BC8" w14:textId="77777777" w:rsidR="00F62E60" w:rsidRPr="008A5A33" w:rsidRDefault="003911C1">
      <w:pPr>
        <w:widowControl w:val="0"/>
        <w:suppressLineNumbers/>
        <w:rPr>
          <w:b/>
          <w:szCs w:val="22"/>
          <w:lang w:val="is-IS"/>
        </w:rPr>
      </w:pPr>
      <w:r w:rsidRPr="008A5A33">
        <w:rPr>
          <w:b/>
          <w:szCs w:val="22"/>
          <w:lang w:val="is-IS"/>
        </w:rPr>
        <w:t>2.</w:t>
      </w:r>
      <w:r w:rsidRPr="008A5A33">
        <w:rPr>
          <w:b/>
          <w:szCs w:val="22"/>
          <w:lang w:val="is-IS"/>
        </w:rPr>
        <w:tab/>
        <w:t>INNIHALDSLÝSING</w:t>
      </w:r>
    </w:p>
    <w:p w14:paraId="577787A3" w14:textId="77777777" w:rsidR="00F62E60" w:rsidRPr="008A5A33" w:rsidRDefault="00F62E60">
      <w:pPr>
        <w:rPr>
          <w:szCs w:val="22"/>
          <w:lang w:val="is-IS"/>
        </w:rPr>
      </w:pPr>
    </w:p>
    <w:p w14:paraId="1F9B6C35" w14:textId="12DEC6FF" w:rsidR="00F62E60" w:rsidRPr="008A5A33" w:rsidRDefault="002205A7">
      <w:pPr>
        <w:rPr>
          <w:szCs w:val="22"/>
          <w:u w:val="single"/>
          <w:lang w:val="is-IS"/>
        </w:rPr>
      </w:pPr>
      <w:r w:rsidRPr="008A5A33">
        <w:rPr>
          <w:szCs w:val="22"/>
          <w:u w:val="single"/>
          <w:lang w:val="is-IS"/>
        </w:rPr>
        <w:t xml:space="preserve">Dimethyl fumarate Accord </w:t>
      </w:r>
      <w:r w:rsidR="003911C1" w:rsidRPr="008A5A33">
        <w:rPr>
          <w:szCs w:val="22"/>
          <w:u w:val="single"/>
          <w:lang w:val="is-IS"/>
        </w:rPr>
        <w:t>120 mg magasýruþolin hörð hylki</w:t>
      </w:r>
    </w:p>
    <w:p w14:paraId="2892E7A0" w14:textId="77777777" w:rsidR="00F62E60" w:rsidRPr="008A5A33" w:rsidRDefault="00F62E60">
      <w:pPr>
        <w:rPr>
          <w:szCs w:val="22"/>
          <w:u w:val="single"/>
          <w:lang w:val="is-IS"/>
        </w:rPr>
      </w:pPr>
    </w:p>
    <w:p w14:paraId="26CCABB6" w14:textId="752DE0BF" w:rsidR="00F62E60" w:rsidRPr="008A5A33" w:rsidRDefault="003911C1">
      <w:pPr>
        <w:rPr>
          <w:szCs w:val="22"/>
          <w:lang w:val="is-IS"/>
        </w:rPr>
      </w:pPr>
      <w:r w:rsidRPr="008A5A33">
        <w:rPr>
          <w:szCs w:val="22"/>
          <w:lang w:val="is-IS"/>
        </w:rPr>
        <w:t>Hvert magasýruþolið hart hylki inniheldur 120 mg dímetýlfúmarat (dimethyl fumarate)</w:t>
      </w:r>
      <w:r w:rsidR="00915F42">
        <w:rPr>
          <w:szCs w:val="22"/>
          <w:lang w:val="is-IS"/>
        </w:rPr>
        <w:t>.</w:t>
      </w:r>
    </w:p>
    <w:p w14:paraId="14E41CA4" w14:textId="77777777" w:rsidR="00F62E60" w:rsidRPr="008A5A33" w:rsidRDefault="00F62E60">
      <w:pPr>
        <w:rPr>
          <w:szCs w:val="22"/>
          <w:lang w:val="is-IS"/>
        </w:rPr>
      </w:pPr>
    </w:p>
    <w:p w14:paraId="0E2B89E9" w14:textId="0784D8CA" w:rsidR="00F62E60" w:rsidRPr="008A5A33" w:rsidRDefault="002205A7">
      <w:pPr>
        <w:rPr>
          <w:szCs w:val="22"/>
          <w:u w:val="single"/>
          <w:lang w:val="is-IS"/>
        </w:rPr>
      </w:pPr>
      <w:r w:rsidRPr="008A5A33">
        <w:rPr>
          <w:szCs w:val="22"/>
          <w:u w:val="single"/>
          <w:lang w:val="is-IS"/>
        </w:rPr>
        <w:t>Dimethyl fumarate Accord</w:t>
      </w:r>
      <w:r w:rsidR="003911C1" w:rsidRPr="008A5A33">
        <w:rPr>
          <w:szCs w:val="22"/>
          <w:u w:val="single"/>
          <w:lang w:val="is-IS"/>
        </w:rPr>
        <w:t xml:space="preserve"> 240 mg magasýruþolin hörð hylki</w:t>
      </w:r>
    </w:p>
    <w:p w14:paraId="37566A50" w14:textId="77777777" w:rsidR="00F62E60" w:rsidRPr="008A5A33" w:rsidRDefault="00F62E60">
      <w:pPr>
        <w:rPr>
          <w:szCs w:val="22"/>
          <w:u w:val="single"/>
          <w:lang w:val="is-IS"/>
        </w:rPr>
      </w:pPr>
    </w:p>
    <w:p w14:paraId="09396186" w14:textId="767222EA" w:rsidR="00F62E60" w:rsidRPr="008A5A33" w:rsidRDefault="003911C1">
      <w:pPr>
        <w:rPr>
          <w:szCs w:val="22"/>
          <w:lang w:val="is-IS"/>
        </w:rPr>
      </w:pPr>
      <w:r w:rsidRPr="008A5A33">
        <w:rPr>
          <w:szCs w:val="22"/>
          <w:lang w:val="is-IS"/>
        </w:rPr>
        <w:t>Hvert magasýruþolið hart hylki inniheldur 240 mg dímetýlfúmarat (dimethyl fumarate)</w:t>
      </w:r>
      <w:r w:rsidR="00915F42">
        <w:rPr>
          <w:szCs w:val="22"/>
          <w:lang w:val="is-IS"/>
        </w:rPr>
        <w:t>.</w:t>
      </w:r>
    </w:p>
    <w:p w14:paraId="795EF8B7" w14:textId="77777777" w:rsidR="00F62E60" w:rsidRPr="008A5A33" w:rsidRDefault="00F62E60">
      <w:pPr>
        <w:rPr>
          <w:szCs w:val="22"/>
          <w:lang w:val="is-IS"/>
        </w:rPr>
      </w:pPr>
    </w:p>
    <w:p w14:paraId="4B7876AC" w14:textId="77777777" w:rsidR="00F62E60" w:rsidRPr="008A5A33" w:rsidRDefault="003911C1">
      <w:pPr>
        <w:rPr>
          <w:szCs w:val="22"/>
          <w:lang w:val="is-IS"/>
        </w:rPr>
      </w:pPr>
      <w:r w:rsidRPr="008A5A33">
        <w:rPr>
          <w:szCs w:val="22"/>
          <w:lang w:val="is-IS"/>
        </w:rPr>
        <w:t>Sjá lista yfir öll hjálparefni í kafla 6.1.</w:t>
      </w:r>
    </w:p>
    <w:p w14:paraId="676D776E" w14:textId="77777777" w:rsidR="00F62E60" w:rsidRPr="008A5A33" w:rsidRDefault="00F62E60">
      <w:pPr>
        <w:rPr>
          <w:szCs w:val="22"/>
          <w:lang w:val="is-IS"/>
        </w:rPr>
      </w:pPr>
    </w:p>
    <w:p w14:paraId="6D8B93B8" w14:textId="77777777" w:rsidR="00F62E60" w:rsidRPr="008A5A33" w:rsidRDefault="00F62E60">
      <w:pPr>
        <w:rPr>
          <w:szCs w:val="22"/>
          <w:lang w:val="is-IS"/>
        </w:rPr>
      </w:pPr>
    </w:p>
    <w:p w14:paraId="1EAEF51A" w14:textId="77777777" w:rsidR="00F62E60" w:rsidRPr="008A5A33" w:rsidRDefault="003911C1">
      <w:pPr>
        <w:rPr>
          <w:b/>
          <w:szCs w:val="22"/>
          <w:lang w:val="is-IS"/>
        </w:rPr>
      </w:pPr>
      <w:r w:rsidRPr="008A5A33">
        <w:rPr>
          <w:b/>
          <w:szCs w:val="22"/>
          <w:lang w:val="is-IS"/>
        </w:rPr>
        <w:t>3.</w:t>
      </w:r>
      <w:r w:rsidRPr="008A5A33">
        <w:rPr>
          <w:b/>
          <w:szCs w:val="22"/>
          <w:lang w:val="is-IS"/>
        </w:rPr>
        <w:tab/>
        <w:t>LYFJAFORM</w:t>
      </w:r>
    </w:p>
    <w:p w14:paraId="38FDB8A4" w14:textId="77777777" w:rsidR="00F62E60" w:rsidRPr="008A5A33" w:rsidRDefault="00F62E60">
      <w:pPr>
        <w:rPr>
          <w:szCs w:val="22"/>
          <w:lang w:val="is-IS"/>
        </w:rPr>
      </w:pPr>
    </w:p>
    <w:p w14:paraId="78A14F61" w14:textId="6DA832BC" w:rsidR="00F62E60" w:rsidRPr="008A5A33" w:rsidRDefault="003911C1" w:rsidP="00244A6F">
      <w:pPr>
        <w:rPr>
          <w:szCs w:val="22"/>
          <w:lang w:val="is-IS"/>
        </w:rPr>
      </w:pPr>
      <w:r w:rsidRPr="008A5A33">
        <w:rPr>
          <w:szCs w:val="22"/>
          <w:lang w:val="is-IS"/>
        </w:rPr>
        <w:t>Magasýruþolið hart hylki</w:t>
      </w:r>
      <w:r w:rsidR="002B5E43" w:rsidRPr="008A5A33">
        <w:rPr>
          <w:szCs w:val="22"/>
          <w:lang w:val="is-IS"/>
        </w:rPr>
        <w:t xml:space="preserve"> (magasýruþolið hylki)</w:t>
      </w:r>
    </w:p>
    <w:p w14:paraId="5F6F3A57" w14:textId="77777777" w:rsidR="00F62E60" w:rsidRPr="008A5A33" w:rsidRDefault="00F62E60" w:rsidP="00244A6F">
      <w:pPr>
        <w:rPr>
          <w:szCs w:val="22"/>
          <w:lang w:val="is-IS"/>
        </w:rPr>
      </w:pPr>
    </w:p>
    <w:p w14:paraId="491E106B" w14:textId="0E7D810C" w:rsidR="00F62E60" w:rsidRPr="008A5A33" w:rsidRDefault="002B5E43" w:rsidP="00244A6F">
      <w:pPr>
        <w:rPr>
          <w:szCs w:val="22"/>
          <w:u w:val="single"/>
          <w:lang w:val="is-IS"/>
        </w:rPr>
      </w:pPr>
      <w:r w:rsidRPr="008A5A33">
        <w:rPr>
          <w:szCs w:val="22"/>
          <w:u w:val="single"/>
          <w:lang w:val="is-IS"/>
        </w:rPr>
        <w:t>Dimethyl fumarate Accord</w:t>
      </w:r>
      <w:r w:rsidR="003911C1" w:rsidRPr="008A5A33">
        <w:rPr>
          <w:szCs w:val="22"/>
          <w:u w:val="single"/>
          <w:lang w:val="is-IS"/>
        </w:rPr>
        <w:t xml:space="preserve"> 120 mg magasýruþolin hörð</w:t>
      </w:r>
      <w:r w:rsidR="003911C1" w:rsidRPr="00244A6F">
        <w:rPr>
          <w:szCs w:val="22"/>
          <w:u w:val="single"/>
          <w:lang w:val="is-IS"/>
        </w:rPr>
        <w:t xml:space="preserve"> </w:t>
      </w:r>
      <w:r w:rsidR="003911C1" w:rsidRPr="008A5A33">
        <w:rPr>
          <w:szCs w:val="22"/>
          <w:u w:val="single"/>
          <w:lang w:val="is-IS"/>
        </w:rPr>
        <w:t>hylki</w:t>
      </w:r>
    </w:p>
    <w:p w14:paraId="2168B988" w14:textId="77777777" w:rsidR="00F62E60" w:rsidRPr="00244A6F" w:rsidRDefault="00F62E60" w:rsidP="00244A6F">
      <w:pPr>
        <w:rPr>
          <w:szCs w:val="22"/>
          <w:lang w:val="is-IS"/>
        </w:rPr>
      </w:pPr>
    </w:p>
    <w:p w14:paraId="49A25605" w14:textId="3E21994E" w:rsidR="00F62E60" w:rsidRPr="008A5A33" w:rsidRDefault="003F2E43" w:rsidP="00244A6F">
      <w:pPr>
        <w:rPr>
          <w:szCs w:val="22"/>
          <w:lang w:val="is-IS"/>
        </w:rPr>
      </w:pPr>
      <w:r w:rsidRPr="008A5A33">
        <w:rPr>
          <w:szCs w:val="22"/>
          <w:lang w:val="is-IS"/>
        </w:rPr>
        <w:t>Stærð „0“ (u.þ.b. 21,3</w:t>
      </w:r>
      <w:r w:rsidR="006F21C4" w:rsidRPr="008A5A33">
        <w:rPr>
          <w:szCs w:val="22"/>
          <w:lang w:val="is-IS"/>
        </w:rPr>
        <w:t> </w:t>
      </w:r>
      <w:r w:rsidRPr="008A5A33">
        <w:rPr>
          <w:szCs w:val="22"/>
          <w:lang w:val="is-IS"/>
        </w:rPr>
        <w:t>x</w:t>
      </w:r>
      <w:r w:rsidR="006F21C4" w:rsidRPr="008A5A33">
        <w:rPr>
          <w:szCs w:val="22"/>
          <w:lang w:val="is-IS"/>
        </w:rPr>
        <w:t> </w:t>
      </w:r>
      <w:r w:rsidRPr="008A5A33">
        <w:rPr>
          <w:szCs w:val="22"/>
          <w:lang w:val="is-IS"/>
        </w:rPr>
        <w:t>7,</w:t>
      </w:r>
      <w:r w:rsidR="006F21C4" w:rsidRPr="008A5A33">
        <w:rPr>
          <w:szCs w:val="22"/>
          <w:lang w:val="is-IS"/>
        </w:rPr>
        <w:t>5 </w:t>
      </w:r>
      <w:r w:rsidRPr="008A5A33">
        <w:rPr>
          <w:szCs w:val="22"/>
          <w:lang w:val="is-IS"/>
        </w:rPr>
        <w:t>mm)</w:t>
      </w:r>
      <w:r w:rsidR="009D5379" w:rsidRPr="008A5A33">
        <w:rPr>
          <w:szCs w:val="22"/>
          <w:lang w:val="is-IS"/>
        </w:rPr>
        <w:t xml:space="preserve"> hörð gelatínhylki</w:t>
      </w:r>
      <w:r w:rsidR="005012E6" w:rsidRPr="008A5A33">
        <w:rPr>
          <w:szCs w:val="22"/>
          <w:lang w:val="is-IS"/>
        </w:rPr>
        <w:t xml:space="preserve"> með </w:t>
      </w:r>
      <w:r w:rsidR="009C2598" w:rsidRPr="008A5A33">
        <w:rPr>
          <w:szCs w:val="22"/>
          <w:lang w:val="is-IS"/>
        </w:rPr>
        <w:t>grænni hettu og hvítum bol</w:t>
      </w:r>
      <w:r w:rsidR="00242E33" w:rsidRPr="008A5A33">
        <w:rPr>
          <w:szCs w:val="22"/>
          <w:lang w:val="is-IS"/>
        </w:rPr>
        <w:t xml:space="preserve"> með </w:t>
      </w:r>
      <w:r w:rsidR="007D15B6" w:rsidRPr="008A5A33">
        <w:rPr>
          <w:szCs w:val="22"/>
          <w:lang w:val="is-IS"/>
        </w:rPr>
        <w:t>svartri áletrun</w:t>
      </w:r>
      <w:r w:rsidR="003911C1" w:rsidRPr="008A5A33">
        <w:rPr>
          <w:szCs w:val="22"/>
          <w:lang w:val="is-IS"/>
        </w:rPr>
        <w:t xml:space="preserve"> „</w:t>
      </w:r>
      <w:r w:rsidR="00242E33" w:rsidRPr="008A5A33">
        <w:rPr>
          <w:szCs w:val="22"/>
          <w:lang w:val="is-IS"/>
        </w:rPr>
        <w:t>HR1</w:t>
      </w:r>
      <w:r w:rsidR="003911C1" w:rsidRPr="008A5A33">
        <w:rPr>
          <w:szCs w:val="22"/>
          <w:lang w:val="is-IS"/>
        </w:rPr>
        <w:t>“</w:t>
      </w:r>
      <w:r w:rsidR="000628F0" w:rsidRPr="008A5A33">
        <w:rPr>
          <w:szCs w:val="22"/>
          <w:lang w:val="is-IS"/>
        </w:rPr>
        <w:t xml:space="preserve"> á bolnum sem innihalda hvítar til </w:t>
      </w:r>
      <w:r w:rsidR="00D90F94" w:rsidRPr="008A5A33">
        <w:rPr>
          <w:szCs w:val="22"/>
          <w:lang w:val="is-IS"/>
        </w:rPr>
        <w:t>beinhvítar</w:t>
      </w:r>
      <w:r w:rsidR="00784B4F" w:rsidRPr="008A5A33">
        <w:rPr>
          <w:szCs w:val="22"/>
          <w:lang w:val="is-IS"/>
        </w:rPr>
        <w:t xml:space="preserve">, kringlóttar, tvíkúptar, </w:t>
      </w:r>
      <w:r w:rsidR="00EF4ECC" w:rsidRPr="008A5A33">
        <w:rPr>
          <w:szCs w:val="22"/>
          <w:lang w:val="is-IS"/>
        </w:rPr>
        <w:t xml:space="preserve">sýruhúðaðar </w:t>
      </w:r>
      <w:r w:rsidR="00B14C39" w:rsidRPr="008A5A33">
        <w:rPr>
          <w:szCs w:val="22"/>
          <w:lang w:val="is-IS"/>
        </w:rPr>
        <w:t>smá</w:t>
      </w:r>
      <w:r w:rsidR="00EF4ECC" w:rsidRPr="008A5A33">
        <w:rPr>
          <w:szCs w:val="22"/>
          <w:lang w:val="is-IS"/>
        </w:rPr>
        <w:t>töflur sem eru sléttar báðum megin</w:t>
      </w:r>
      <w:r w:rsidR="003911C1" w:rsidRPr="008A5A33">
        <w:rPr>
          <w:szCs w:val="22"/>
          <w:lang w:val="is-IS"/>
        </w:rPr>
        <w:t>.</w:t>
      </w:r>
    </w:p>
    <w:p w14:paraId="73CADFD2" w14:textId="77777777" w:rsidR="00F62E60" w:rsidRPr="008A5A33" w:rsidRDefault="00F62E60" w:rsidP="00244A6F">
      <w:pPr>
        <w:rPr>
          <w:szCs w:val="22"/>
          <w:lang w:val="is-IS"/>
        </w:rPr>
      </w:pPr>
    </w:p>
    <w:p w14:paraId="48F96B9B" w14:textId="45E9125D" w:rsidR="00F62E60" w:rsidRPr="008A5A33" w:rsidRDefault="00D71C01" w:rsidP="00244A6F">
      <w:pPr>
        <w:rPr>
          <w:szCs w:val="22"/>
          <w:u w:val="single"/>
          <w:lang w:val="is-IS"/>
        </w:rPr>
      </w:pPr>
      <w:r w:rsidRPr="008A5A33">
        <w:rPr>
          <w:szCs w:val="22"/>
          <w:u w:val="single"/>
          <w:lang w:val="is-IS"/>
        </w:rPr>
        <w:t>Dimethyl fumarate Accord</w:t>
      </w:r>
      <w:r w:rsidR="003911C1" w:rsidRPr="008A5A33">
        <w:rPr>
          <w:szCs w:val="22"/>
          <w:u w:val="single"/>
          <w:lang w:val="is-IS"/>
        </w:rPr>
        <w:t xml:space="preserve"> 240 mg magasýruþolin hörð</w:t>
      </w:r>
      <w:r w:rsidR="003911C1" w:rsidRPr="00244A6F">
        <w:rPr>
          <w:szCs w:val="22"/>
          <w:u w:val="single"/>
          <w:lang w:val="is-IS"/>
        </w:rPr>
        <w:t xml:space="preserve"> </w:t>
      </w:r>
      <w:r w:rsidR="003911C1" w:rsidRPr="008A5A33">
        <w:rPr>
          <w:szCs w:val="22"/>
          <w:u w:val="single"/>
          <w:lang w:val="is-IS"/>
        </w:rPr>
        <w:t>hylki</w:t>
      </w:r>
    </w:p>
    <w:p w14:paraId="23A1FDF0" w14:textId="77777777" w:rsidR="00F62E60" w:rsidRPr="00244A6F" w:rsidRDefault="00F62E60" w:rsidP="00244A6F">
      <w:pPr>
        <w:rPr>
          <w:szCs w:val="22"/>
          <w:lang w:val="is-IS"/>
        </w:rPr>
      </w:pPr>
    </w:p>
    <w:p w14:paraId="1897B7DB" w14:textId="03E8D210" w:rsidR="00F62E60" w:rsidRPr="008A5A33" w:rsidRDefault="00D71C01" w:rsidP="00244A6F">
      <w:pPr>
        <w:rPr>
          <w:szCs w:val="22"/>
          <w:lang w:val="is-IS"/>
        </w:rPr>
      </w:pPr>
      <w:r w:rsidRPr="008A5A33">
        <w:rPr>
          <w:szCs w:val="22"/>
          <w:lang w:val="is-IS"/>
        </w:rPr>
        <w:t>Stærð „0“ (u.þ.b. 21,3</w:t>
      </w:r>
      <w:r w:rsidR="006F21C4" w:rsidRPr="008A5A33">
        <w:rPr>
          <w:szCs w:val="22"/>
          <w:lang w:val="is-IS"/>
        </w:rPr>
        <w:t> </w:t>
      </w:r>
      <w:r w:rsidRPr="008A5A33">
        <w:rPr>
          <w:szCs w:val="22"/>
          <w:lang w:val="is-IS"/>
        </w:rPr>
        <w:t>x</w:t>
      </w:r>
      <w:r w:rsidR="006F21C4" w:rsidRPr="008A5A33">
        <w:rPr>
          <w:szCs w:val="22"/>
          <w:lang w:val="is-IS"/>
        </w:rPr>
        <w:t> </w:t>
      </w:r>
      <w:r w:rsidRPr="008A5A33">
        <w:rPr>
          <w:szCs w:val="22"/>
          <w:lang w:val="is-IS"/>
        </w:rPr>
        <w:t>7,</w:t>
      </w:r>
      <w:r w:rsidR="006F21C4" w:rsidRPr="008A5A33">
        <w:rPr>
          <w:szCs w:val="22"/>
          <w:lang w:val="is-IS"/>
        </w:rPr>
        <w:t>5 </w:t>
      </w:r>
      <w:r w:rsidRPr="008A5A33">
        <w:rPr>
          <w:szCs w:val="22"/>
          <w:lang w:val="is-IS"/>
        </w:rPr>
        <w:t xml:space="preserve">mm) hörð gelatínhylki með grænni hettu og </w:t>
      </w:r>
      <w:r w:rsidR="003D6B43" w:rsidRPr="008A5A33">
        <w:rPr>
          <w:szCs w:val="22"/>
          <w:lang w:val="is-IS"/>
        </w:rPr>
        <w:t>b</w:t>
      </w:r>
      <w:r w:rsidRPr="008A5A33">
        <w:rPr>
          <w:szCs w:val="22"/>
          <w:lang w:val="is-IS"/>
        </w:rPr>
        <w:t>ol</w:t>
      </w:r>
      <w:r w:rsidR="00B52E0D" w:rsidRPr="008A5A33">
        <w:rPr>
          <w:szCs w:val="22"/>
          <w:lang w:val="is-IS"/>
        </w:rPr>
        <w:t xml:space="preserve"> með svartri áletrun</w:t>
      </w:r>
      <w:r w:rsidR="003911C1" w:rsidRPr="008A5A33">
        <w:rPr>
          <w:szCs w:val="22"/>
          <w:lang w:val="is-IS"/>
        </w:rPr>
        <w:t xml:space="preserve"> „</w:t>
      </w:r>
      <w:r w:rsidR="00B52E0D" w:rsidRPr="008A5A33">
        <w:rPr>
          <w:szCs w:val="22"/>
          <w:lang w:val="is-IS"/>
        </w:rPr>
        <w:t>HR2</w:t>
      </w:r>
      <w:r w:rsidR="003911C1" w:rsidRPr="008A5A33">
        <w:rPr>
          <w:szCs w:val="22"/>
          <w:lang w:val="is-IS"/>
        </w:rPr>
        <w:t xml:space="preserve">“ </w:t>
      </w:r>
      <w:r w:rsidR="00B52E0D" w:rsidRPr="008A5A33">
        <w:rPr>
          <w:szCs w:val="22"/>
          <w:lang w:val="is-IS"/>
        </w:rPr>
        <w:t>á bolnum sem innihalda hvítar til beinhvítar, kringlóttar, tvíkúptar</w:t>
      </w:r>
      <w:r w:rsidR="00185DFF" w:rsidRPr="008A5A33">
        <w:rPr>
          <w:szCs w:val="22"/>
          <w:lang w:val="is-IS"/>
        </w:rPr>
        <w:t xml:space="preserve">, sýruhúðaðar </w:t>
      </w:r>
      <w:r w:rsidR="0002143C" w:rsidRPr="008A5A33">
        <w:rPr>
          <w:szCs w:val="22"/>
          <w:lang w:val="is-IS"/>
        </w:rPr>
        <w:t>smá</w:t>
      </w:r>
      <w:r w:rsidR="00185DFF" w:rsidRPr="008A5A33">
        <w:rPr>
          <w:szCs w:val="22"/>
          <w:lang w:val="is-IS"/>
        </w:rPr>
        <w:t>töflur sem eru sléttar báðum megin</w:t>
      </w:r>
      <w:r w:rsidR="003911C1" w:rsidRPr="008A5A33">
        <w:rPr>
          <w:szCs w:val="22"/>
          <w:lang w:val="is-IS"/>
        </w:rPr>
        <w:t>.</w:t>
      </w:r>
    </w:p>
    <w:p w14:paraId="0F7513F8" w14:textId="77777777" w:rsidR="00F62E60" w:rsidRPr="008A5A33" w:rsidRDefault="00F62E60">
      <w:pPr>
        <w:rPr>
          <w:szCs w:val="22"/>
          <w:lang w:val="is-IS"/>
        </w:rPr>
      </w:pPr>
    </w:p>
    <w:p w14:paraId="198BC88B" w14:textId="77777777" w:rsidR="00F62E60" w:rsidRPr="008A5A33" w:rsidRDefault="00F62E60">
      <w:pPr>
        <w:rPr>
          <w:szCs w:val="22"/>
          <w:lang w:val="is-IS"/>
        </w:rPr>
      </w:pPr>
    </w:p>
    <w:p w14:paraId="22993FDC" w14:textId="77777777" w:rsidR="00F62E60" w:rsidRPr="008A5A33" w:rsidRDefault="003911C1">
      <w:pPr>
        <w:rPr>
          <w:b/>
          <w:szCs w:val="22"/>
          <w:lang w:val="is-IS"/>
        </w:rPr>
      </w:pPr>
      <w:r w:rsidRPr="008A5A33">
        <w:rPr>
          <w:b/>
          <w:szCs w:val="22"/>
          <w:lang w:val="is-IS"/>
        </w:rPr>
        <w:t>4.</w:t>
      </w:r>
      <w:r w:rsidRPr="008A5A33">
        <w:rPr>
          <w:b/>
          <w:szCs w:val="22"/>
          <w:lang w:val="is-IS"/>
        </w:rPr>
        <w:tab/>
        <w:t>KLÍNÍSKAR UPPLÝSINGAR</w:t>
      </w:r>
    </w:p>
    <w:p w14:paraId="6C3399B6" w14:textId="77777777" w:rsidR="00F62E60" w:rsidRPr="008A5A33" w:rsidRDefault="00F62E60">
      <w:pPr>
        <w:rPr>
          <w:szCs w:val="22"/>
          <w:lang w:val="is-IS"/>
        </w:rPr>
      </w:pPr>
    </w:p>
    <w:p w14:paraId="129CBD34" w14:textId="77777777" w:rsidR="00F62E60" w:rsidRPr="008A5A33" w:rsidRDefault="003911C1">
      <w:pPr>
        <w:widowControl w:val="0"/>
        <w:suppressLineNumbers/>
        <w:ind w:left="567" w:hanging="567"/>
        <w:rPr>
          <w:b/>
          <w:szCs w:val="22"/>
          <w:lang w:val="is-IS"/>
        </w:rPr>
      </w:pPr>
      <w:r w:rsidRPr="008A5A33">
        <w:rPr>
          <w:b/>
          <w:szCs w:val="22"/>
          <w:lang w:val="is-IS"/>
        </w:rPr>
        <w:t>4.1</w:t>
      </w:r>
      <w:r w:rsidRPr="008A5A33">
        <w:rPr>
          <w:b/>
          <w:szCs w:val="22"/>
          <w:lang w:val="is-IS"/>
        </w:rPr>
        <w:tab/>
        <w:t>Ábendingar</w:t>
      </w:r>
    </w:p>
    <w:p w14:paraId="22131E87" w14:textId="77777777" w:rsidR="00F62E60" w:rsidRPr="008A5A33" w:rsidRDefault="00F62E60">
      <w:pPr>
        <w:rPr>
          <w:szCs w:val="22"/>
          <w:lang w:val="is-IS"/>
        </w:rPr>
      </w:pPr>
    </w:p>
    <w:p w14:paraId="5286E214" w14:textId="0C10564D" w:rsidR="00F62E60" w:rsidRPr="008A5A33" w:rsidRDefault="00185DFF">
      <w:pPr>
        <w:widowControl w:val="0"/>
        <w:suppressLineNumbers/>
        <w:rPr>
          <w:szCs w:val="22"/>
          <w:lang w:val="is-IS"/>
        </w:rPr>
      </w:pPr>
      <w:r w:rsidRPr="00244A6F">
        <w:rPr>
          <w:szCs w:val="22"/>
          <w:lang w:val="is-IS"/>
        </w:rPr>
        <w:t>Dimethyl fumarate Accord</w:t>
      </w:r>
      <w:r w:rsidR="003911C1" w:rsidRPr="008A5A33">
        <w:rPr>
          <w:szCs w:val="22"/>
          <w:lang w:val="is-IS"/>
        </w:rPr>
        <w:t xml:space="preserve"> er ætlað til meðferðar við </w:t>
      </w:r>
      <w:bookmarkStart w:id="0" w:name="_Hlk88037616"/>
      <w:r w:rsidR="003911C1" w:rsidRPr="008A5A33">
        <w:rPr>
          <w:szCs w:val="22"/>
          <w:lang w:val="is-IS"/>
        </w:rPr>
        <w:t xml:space="preserve">MS-sjúkdómi með endurteknum köstum </w:t>
      </w:r>
      <w:bookmarkEnd w:id="0"/>
      <w:r w:rsidR="00492356" w:rsidRPr="008A5A33">
        <w:rPr>
          <w:szCs w:val="22"/>
          <w:lang w:val="is-IS"/>
        </w:rPr>
        <w:t xml:space="preserve">(relapsing remitting multiple sclerosis, RRMS) </w:t>
      </w:r>
      <w:r w:rsidR="003911C1" w:rsidRPr="008A5A33">
        <w:rPr>
          <w:szCs w:val="22"/>
          <w:lang w:val="is-IS"/>
        </w:rPr>
        <w:t xml:space="preserve">hjá fullorðnum sjúklingum </w:t>
      </w:r>
      <w:r w:rsidR="00653D4C" w:rsidRPr="008A5A33">
        <w:rPr>
          <w:szCs w:val="22"/>
          <w:lang w:val="is-IS"/>
        </w:rPr>
        <w:t>og börnum 13 ára og eldri</w:t>
      </w:r>
      <w:r w:rsidR="003911C1" w:rsidRPr="008A5A33">
        <w:rPr>
          <w:szCs w:val="22"/>
          <w:lang w:val="is-IS"/>
        </w:rPr>
        <w:t>.</w:t>
      </w:r>
    </w:p>
    <w:p w14:paraId="1B9C0C95" w14:textId="77777777" w:rsidR="00F62E60" w:rsidRPr="008A5A33" w:rsidRDefault="00F62E60">
      <w:pPr>
        <w:rPr>
          <w:szCs w:val="22"/>
          <w:lang w:val="is-IS"/>
        </w:rPr>
      </w:pPr>
    </w:p>
    <w:p w14:paraId="4C9B7882" w14:textId="77777777" w:rsidR="00F62E60" w:rsidRPr="008A5A33" w:rsidRDefault="003911C1">
      <w:pPr>
        <w:widowControl w:val="0"/>
        <w:suppressLineNumbers/>
        <w:rPr>
          <w:b/>
          <w:szCs w:val="22"/>
          <w:lang w:val="is-IS"/>
        </w:rPr>
      </w:pPr>
      <w:r w:rsidRPr="008A5A33">
        <w:rPr>
          <w:b/>
          <w:szCs w:val="22"/>
          <w:lang w:val="is-IS"/>
        </w:rPr>
        <w:t>4.2</w:t>
      </w:r>
      <w:r w:rsidRPr="008A5A33">
        <w:rPr>
          <w:b/>
          <w:szCs w:val="22"/>
          <w:lang w:val="is-IS"/>
        </w:rPr>
        <w:tab/>
        <w:t>Skammtar og lyfjagjöf</w:t>
      </w:r>
    </w:p>
    <w:p w14:paraId="036AFEE7" w14:textId="77777777" w:rsidR="00F62E60" w:rsidRPr="008A5A33" w:rsidRDefault="00F62E60">
      <w:pPr>
        <w:rPr>
          <w:szCs w:val="22"/>
          <w:lang w:val="is-IS"/>
        </w:rPr>
      </w:pPr>
    </w:p>
    <w:p w14:paraId="3AC19812" w14:textId="77777777" w:rsidR="00F62E60" w:rsidRPr="008A5A33" w:rsidRDefault="003911C1">
      <w:pPr>
        <w:tabs>
          <w:tab w:val="clear" w:pos="567"/>
        </w:tabs>
        <w:rPr>
          <w:szCs w:val="22"/>
          <w:lang w:val="is-IS"/>
        </w:rPr>
      </w:pPr>
      <w:r w:rsidRPr="008A5A33">
        <w:rPr>
          <w:szCs w:val="22"/>
          <w:lang w:val="is-IS"/>
        </w:rPr>
        <w:t>Meðferð skal hafin undir eftirliti læknis sem hefur reynslu af meðferð MS-sjúkdóms.</w:t>
      </w:r>
    </w:p>
    <w:p w14:paraId="2FF3AE33" w14:textId="77777777" w:rsidR="00F62E60" w:rsidRPr="008A5A33" w:rsidRDefault="00F62E60">
      <w:pPr>
        <w:tabs>
          <w:tab w:val="clear" w:pos="567"/>
        </w:tabs>
        <w:rPr>
          <w:szCs w:val="22"/>
          <w:lang w:val="is-IS"/>
        </w:rPr>
      </w:pPr>
    </w:p>
    <w:p w14:paraId="326EB531" w14:textId="77777777" w:rsidR="00F62E60" w:rsidRPr="008A5A33" w:rsidRDefault="003911C1">
      <w:pPr>
        <w:widowControl w:val="0"/>
        <w:suppressLineNumbers/>
        <w:rPr>
          <w:szCs w:val="22"/>
          <w:u w:val="single"/>
          <w:lang w:val="is-IS"/>
        </w:rPr>
      </w:pPr>
      <w:r w:rsidRPr="008A5A33">
        <w:rPr>
          <w:szCs w:val="22"/>
          <w:u w:val="single"/>
          <w:lang w:val="is-IS"/>
        </w:rPr>
        <w:t>Skammtar</w:t>
      </w:r>
    </w:p>
    <w:p w14:paraId="5C29EA65" w14:textId="77777777" w:rsidR="00F62E60" w:rsidRPr="008A5A33" w:rsidRDefault="00F62E60">
      <w:pPr>
        <w:rPr>
          <w:szCs w:val="22"/>
          <w:lang w:val="is-IS"/>
        </w:rPr>
      </w:pPr>
    </w:p>
    <w:p w14:paraId="4F121D7A" w14:textId="15CF6AC9" w:rsidR="00F62E60" w:rsidRPr="008A5A33" w:rsidRDefault="003911C1">
      <w:pPr>
        <w:widowControl w:val="0"/>
        <w:suppressLineNumbers/>
        <w:tabs>
          <w:tab w:val="clear" w:pos="567"/>
        </w:tabs>
        <w:rPr>
          <w:szCs w:val="22"/>
          <w:lang w:val="is-IS"/>
        </w:rPr>
      </w:pPr>
      <w:r w:rsidRPr="008A5A33">
        <w:rPr>
          <w:szCs w:val="22"/>
          <w:lang w:val="is-IS"/>
        </w:rPr>
        <w:t>Upphafsskammtur er 120 mg tvisvar á dag. Eftir 7</w:t>
      </w:r>
      <w:r w:rsidR="006F21C4" w:rsidRPr="008A5A33">
        <w:rPr>
          <w:szCs w:val="22"/>
          <w:lang w:val="is-IS"/>
        </w:rPr>
        <w:t> </w:t>
      </w:r>
      <w:r w:rsidRPr="008A5A33">
        <w:rPr>
          <w:szCs w:val="22"/>
          <w:lang w:val="is-IS"/>
        </w:rPr>
        <w:t>daga skal auka skammtinn að ráðlögðum viðhaldsskammti, 240 mg tvisvar á dag (sjá kafla 4.4).</w:t>
      </w:r>
    </w:p>
    <w:p w14:paraId="0501A3AC" w14:textId="77777777" w:rsidR="00F62E60" w:rsidRPr="008A5A33" w:rsidRDefault="00F62E60">
      <w:pPr>
        <w:rPr>
          <w:szCs w:val="22"/>
          <w:lang w:val="is-IS"/>
        </w:rPr>
      </w:pPr>
    </w:p>
    <w:p w14:paraId="2AF0A280" w14:textId="77777777" w:rsidR="00F62E60" w:rsidRPr="008A5A33" w:rsidRDefault="003911C1">
      <w:pPr>
        <w:rPr>
          <w:szCs w:val="22"/>
          <w:lang w:val="is-IS"/>
        </w:rPr>
      </w:pPr>
      <w:r w:rsidRPr="008A5A33">
        <w:rPr>
          <w:szCs w:val="22"/>
          <w:lang w:val="is-IS"/>
        </w:rPr>
        <w:t>Ef sjúklingur gleymir að taka skammt á ekki að tvöfalda skammt. Sjúklingurinn má eingöngu taka skammtinn sem gleymdist ef hann lætur 4 klst. líða á milli skammta. Að öðrum kosti þarf sjúklingurinn að bíða fram að næsta áætlaða skammti.</w:t>
      </w:r>
    </w:p>
    <w:p w14:paraId="6C96D7FF" w14:textId="77777777" w:rsidR="00F62E60" w:rsidRPr="008A5A33" w:rsidRDefault="00F62E60">
      <w:pPr>
        <w:rPr>
          <w:szCs w:val="22"/>
          <w:lang w:val="is-IS"/>
        </w:rPr>
      </w:pPr>
    </w:p>
    <w:p w14:paraId="71E9471F" w14:textId="77777777" w:rsidR="00F62E60" w:rsidRPr="008A5A33" w:rsidRDefault="003911C1">
      <w:pPr>
        <w:widowControl w:val="0"/>
        <w:suppressLineNumbers/>
        <w:tabs>
          <w:tab w:val="clear" w:pos="567"/>
        </w:tabs>
        <w:rPr>
          <w:szCs w:val="22"/>
          <w:lang w:val="is-IS"/>
        </w:rPr>
      </w:pPr>
      <w:r w:rsidRPr="008A5A33">
        <w:rPr>
          <w:szCs w:val="22"/>
          <w:lang w:val="is-IS"/>
        </w:rPr>
        <w:t xml:space="preserve">Með því að minnka skammtinn tímabundið niður í 120 mg tvisvar á dag má hugsanlega draga úr </w:t>
      </w:r>
      <w:r w:rsidRPr="008A5A33">
        <w:rPr>
          <w:szCs w:val="22"/>
          <w:lang w:val="is-IS"/>
        </w:rPr>
        <w:lastRenderedPageBreak/>
        <w:t>húðroða og aukaverkunum frá meltingarvegi. Skipta skal aftur yfir í ráðlagðan viðhaldsskammt, 240 mg tvisvar á dag, innan eins mánaðar.</w:t>
      </w:r>
    </w:p>
    <w:p w14:paraId="1D5A6946" w14:textId="77777777" w:rsidR="00F62E60" w:rsidRPr="008A5A33" w:rsidRDefault="00F62E60">
      <w:pPr>
        <w:rPr>
          <w:szCs w:val="22"/>
          <w:lang w:val="is-IS"/>
        </w:rPr>
      </w:pPr>
    </w:p>
    <w:p w14:paraId="30856365" w14:textId="2BAE810B" w:rsidR="00F62E60" w:rsidRPr="008A5A33" w:rsidRDefault="003911C1">
      <w:pPr>
        <w:widowControl w:val="0"/>
        <w:suppressLineNumbers/>
        <w:autoSpaceDE w:val="0"/>
        <w:rPr>
          <w:szCs w:val="22"/>
          <w:lang w:val="is-IS"/>
        </w:rPr>
      </w:pPr>
      <w:r w:rsidRPr="008A5A33">
        <w:rPr>
          <w:szCs w:val="22"/>
          <w:lang w:val="is-IS"/>
        </w:rPr>
        <w:t xml:space="preserve">Taka skal </w:t>
      </w:r>
      <w:r w:rsidR="00165849" w:rsidRPr="008A5A33">
        <w:rPr>
          <w:szCs w:val="22"/>
          <w:lang w:val="is-IS"/>
        </w:rPr>
        <w:t>Dimethyl fumarate Accord</w:t>
      </w:r>
      <w:r w:rsidRPr="008A5A33">
        <w:rPr>
          <w:szCs w:val="22"/>
          <w:lang w:val="is-IS"/>
        </w:rPr>
        <w:t xml:space="preserve"> með fæðu (sjá kafla</w:t>
      </w:r>
      <w:r w:rsidR="006F21C4" w:rsidRPr="008A5A33">
        <w:rPr>
          <w:szCs w:val="22"/>
          <w:lang w:val="is-IS"/>
        </w:rPr>
        <w:t> </w:t>
      </w:r>
      <w:r w:rsidRPr="008A5A33">
        <w:rPr>
          <w:szCs w:val="22"/>
          <w:lang w:val="is-IS"/>
        </w:rPr>
        <w:t xml:space="preserve">5.2). Þol gegn húðroða eða aukaverkunum frá meltingarvegi kann að aukast með því að taka </w:t>
      </w:r>
      <w:r w:rsidR="00CE1CD3" w:rsidRPr="008A5A33">
        <w:rPr>
          <w:szCs w:val="22"/>
          <w:lang w:val="is-IS"/>
        </w:rPr>
        <w:t>Dimethyl fumarate Accord</w:t>
      </w:r>
      <w:r w:rsidRPr="008A5A33">
        <w:rPr>
          <w:szCs w:val="22"/>
          <w:lang w:val="is-IS"/>
        </w:rPr>
        <w:t xml:space="preserve"> inn með fæðu (sjá kafla</w:t>
      </w:r>
      <w:r w:rsidR="006F21C4" w:rsidRPr="008A5A33">
        <w:rPr>
          <w:szCs w:val="22"/>
          <w:lang w:val="is-IS"/>
        </w:rPr>
        <w:t> </w:t>
      </w:r>
      <w:r w:rsidRPr="008A5A33">
        <w:rPr>
          <w:szCs w:val="22"/>
          <w:lang w:val="is-IS"/>
        </w:rPr>
        <w:t>4.4, 4.5 og 4.8).</w:t>
      </w:r>
    </w:p>
    <w:p w14:paraId="0842DFAE" w14:textId="77777777" w:rsidR="00F62E60" w:rsidRPr="008A5A33" w:rsidRDefault="00F62E60">
      <w:pPr>
        <w:rPr>
          <w:szCs w:val="22"/>
          <w:lang w:val="is-IS"/>
        </w:rPr>
      </w:pPr>
    </w:p>
    <w:p w14:paraId="088BBC5A" w14:textId="77777777" w:rsidR="00F62E60" w:rsidRPr="00244A6F" w:rsidRDefault="003911C1" w:rsidP="00244A6F">
      <w:pPr>
        <w:suppressLineNumbers/>
        <w:rPr>
          <w:iCs/>
          <w:szCs w:val="22"/>
          <w:u w:val="single"/>
          <w:lang w:val="is-IS"/>
        </w:rPr>
      </w:pPr>
      <w:r w:rsidRPr="00244A6F">
        <w:rPr>
          <w:iCs/>
          <w:szCs w:val="22"/>
          <w:u w:val="single"/>
          <w:lang w:val="is-IS"/>
        </w:rPr>
        <w:t>Sérstakir sjúklingahópar</w:t>
      </w:r>
    </w:p>
    <w:p w14:paraId="73C58DA0" w14:textId="77777777" w:rsidR="00F62E60" w:rsidRPr="008A5A33" w:rsidRDefault="00F62E60" w:rsidP="00244A6F">
      <w:pPr>
        <w:suppressLineNumbers/>
        <w:rPr>
          <w:i/>
          <w:szCs w:val="22"/>
          <w:lang w:val="is-IS"/>
        </w:rPr>
      </w:pPr>
    </w:p>
    <w:p w14:paraId="7CD73785" w14:textId="77777777" w:rsidR="00F62E60" w:rsidRPr="008A5A33" w:rsidRDefault="003911C1" w:rsidP="00244A6F">
      <w:pPr>
        <w:suppressLineNumbers/>
        <w:rPr>
          <w:szCs w:val="22"/>
          <w:lang w:val="is-IS"/>
        </w:rPr>
      </w:pPr>
      <w:r w:rsidRPr="008A5A33">
        <w:rPr>
          <w:i/>
          <w:szCs w:val="22"/>
          <w:lang w:val="is-IS"/>
        </w:rPr>
        <w:t>Aldraðir</w:t>
      </w:r>
    </w:p>
    <w:p w14:paraId="6779E805" w14:textId="74AB4502" w:rsidR="00F62E60" w:rsidRPr="008A5A33" w:rsidRDefault="003911C1" w:rsidP="00244A6F">
      <w:pPr>
        <w:tabs>
          <w:tab w:val="clear" w:pos="567"/>
        </w:tabs>
        <w:rPr>
          <w:szCs w:val="22"/>
          <w:lang w:val="is-IS"/>
        </w:rPr>
      </w:pPr>
      <w:r w:rsidRPr="008A5A33">
        <w:rPr>
          <w:szCs w:val="22"/>
          <w:lang w:val="is-IS"/>
        </w:rPr>
        <w:t xml:space="preserve">Í klínískum rannsóknum á </w:t>
      </w:r>
      <w:r w:rsidR="00CE1CD3" w:rsidRPr="008A5A33">
        <w:rPr>
          <w:szCs w:val="22"/>
          <w:lang w:val="is-IS"/>
        </w:rPr>
        <w:t xml:space="preserve">Dimethyl fumarate Accord </w:t>
      </w:r>
      <w:r w:rsidRPr="008A5A33">
        <w:rPr>
          <w:szCs w:val="22"/>
          <w:lang w:val="is-IS"/>
        </w:rPr>
        <w:t>var útsetning sjúklinga 55 ára og eldri takmörkuð og fjöldi sjúklinga 65</w:t>
      </w:r>
      <w:r w:rsidR="006F21C4" w:rsidRPr="008A5A33">
        <w:rPr>
          <w:szCs w:val="22"/>
          <w:lang w:val="is-IS"/>
        </w:rPr>
        <w:t> </w:t>
      </w:r>
      <w:r w:rsidRPr="008A5A33">
        <w:rPr>
          <w:szCs w:val="22"/>
          <w:lang w:val="is-IS"/>
        </w:rPr>
        <w:t>ára og eldri var ekki nægilegur til að ákvarða hvort þeir svari meðferð á annan hátt en yngri sjúklingar (sjá kafla</w:t>
      </w:r>
      <w:r w:rsidR="006F21C4" w:rsidRPr="008A5A33">
        <w:rPr>
          <w:szCs w:val="22"/>
          <w:lang w:val="is-IS"/>
        </w:rPr>
        <w:t> </w:t>
      </w:r>
      <w:r w:rsidRPr="008A5A33">
        <w:rPr>
          <w:szCs w:val="22"/>
          <w:lang w:val="is-IS"/>
        </w:rPr>
        <w:t>5.2). Miðað við verkunarhátt virka efnisins liggja engar fræðilegar ástæður fyrir því að aðlaga skammta fyrir aldraða.</w:t>
      </w:r>
    </w:p>
    <w:p w14:paraId="4AC6E7A6" w14:textId="77777777" w:rsidR="00F62E60" w:rsidRPr="008A5A33" w:rsidRDefault="00F62E60">
      <w:pPr>
        <w:keepNext/>
        <w:keepLines/>
        <w:tabs>
          <w:tab w:val="clear" w:pos="567"/>
        </w:tabs>
        <w:rPr>
          <w:szCs w:val="22"/>
          <w:lang w:val="is-IS"/>
        </w:rPr>
      </w:pPr>
    </w:p>
    <w:p w14:paraId="4BB1B15B" w14:textId="77777777" w:rsidR="00F62E60" w:rsidRPr="008A5A33" w:rsidRDefault="003911C1">
      <w:pPr>
        <w:tabs>
          <w:tab w:val="clear" w:pos="567"/>
        </w:tabs>
        <w:rPr>
          <w:szCs w:val="22"/>
          <w:lang w:val="is-IS"/>
        </w:rPr>
      </w:pPr>
      <w:r w:rsidRPr="008A5A33">
        <w:rPr>
          <w:i/>
          <w:szCs w:val="22"/>
          <w:lang w:val="is-IS"/>
        </w:rPr>
        <w:t>Skert nýrna- eða lifrarstarfsemi</w:t>
      </w:r>
    </w:p>
    <w:p w14:paraId="7AEDD908" w14:textId="69835B28" w:rsidR="00F62E60" w:rsidRPr="008A5A33" w:rsidRDefault="003911C1">
      <w:pPr>
        <w:keepNext/>
        <w:keepLines/>
        <w:widowControl w:val="0"/>
        <w:suppressLineNumbers/>
        <w:tabs>
          <w:tab w:val="clear" w:pos="567"/>
        </w:tabs>
        <w:rPr>
          <w:szCs w:val="22"/>
          <w:lang w:val="is-IS"/>
        </w:rPr>
      </w:pPr>
      <w:r w:rsidRPr="008A5A33">
        <w:rPr>
          <w:szCs w:val="22"/>
          <w:lang w:val="is-IS"/>
        </w:rPr>
        <w:t xml:space="preserve">Engar rannsóknir hafa verið gerðar á </w:t>
      </w:r>
      <w:r w:rsidR="0018300C" w:rsidRPr="008A5A33">
        <w:rPr>
          <w:szCs w:val="22"/>
          <w:lang w:val="is-IS"/>
        </w:rPr>
        <w:t xml:space="preserve">Dimethyl fumarate Accord </w:t>
      </w:r>
      <w:r w:rsidRPr="008A5A33">
        <w:rPr>
          <w:szCs w:val="22"/>
          <w:lang w:val="is-IS"/>
        </w:rPr>
        <w:t>hjá sjúklingum með skerta nýrna- eða lifrarstarfsemi. Samkvæmt klínískum lyfjafræðilegum rannsóknum þarf ekki að aðlaga skammta (sjá kafla</w:t>
      </w:r>
      <w:r w:rsidR="006F21C4" w:rsidRPr="008A5A33">
        <w:rPr>
          <w:szCs w:val="22"/>
          <w:lang w:val="is-IS"/>
        </w:rPr>
        <w:t> </w:t>
      </w:r>
      <w:r w:rsidRPr="008A5A33">
        <w:rPr>
          <w:szCs w:val="22"/>
          <w:lang w:val="is-IS"/>
        </w:rPr>
        <w:t>5.2). Þó skal gæta varúðar við meðferð sjúklinga með alvarlega skerta nýrna- eða lifrarstarfsemi (sjá kafla 4.4).</w:t>
      </w:r>
    </w:p>
    <w:p w14:paraId="11ABF41B" w14:textId="77777777" w:rsidR="00F62E60" w:rsidRPr="008A5A33" w:rsidRDefault="00F62E60">
      <w:pPr>
        <w:rPr>
          <w:szCs w:val="22"/>
          <w:lang w:val="is-IS"/>
        </w:rPr>
      </w:pPr>
    </w:p>
    <w:p w14:paraId="0CC06E61" w14:textId="77777777" w:rsidR="00F62E60" w:rsidRPr="008A5A33" w:rsidRDefault="003911C1" w:rsidP="00244A6F">
      <w:pPr>
        <w:widowControl w:val="0"/>
        <w:suppressLineNumbers/>
        <w:rPr>
          <w:szCs w:val="22"/>
          <w:lang w:val="is-IS"/>
        </w:rPr>
      </w:pPr>
      <w:r w:rsidRPr="008A5A33">
        <w:rPr>
          <w:i/>
          <w:szCs w:val="22"/>
          <w:lang w:val="is-IS"/>
        </w:rPr>
        <w:t>Börn</w:t>
      </w:r>
    </w:p>
    <w:p w14:paraId="3B098A37" w14:textId="77777777" w:rsidR="00653D4C" w:rsidRPr="008A5A33" w:rsidRDefault="00653D4C" w:rsidP="006F21C4">
      <w:pPr>
        <w:widowControl w:val="0"/>
        <w:suppressLineNumbers/>
        <w:tabs>
          <w:tab w:val="clear" w:pos="567"/>
        </w:tabs>
        <w:rPr>
          <w:szCs w:val="22"/>
          <w:lang w:val="is-IS"/>
        </w:rPr>
      </w:pPr>
      <w:r w:rsidRPr="008A5A33">
        <w:rPr>
          <w:szCs w:val="22"/>
          <w:lang w:val="is-IS"/>
        </w:rPr>
        <w:t>Skammtar eru þeir sömu hjá fullorðnum sjúklingum og börnum 13 ára og eldri.</w:t>
      </w:r>
    </w:p>
    <w:p w14:paraId="01FDE63C" w14:textId="77777777" w:rsidR="00653D4C" w:rsidRPr="008A5A33" w:rsidRDefault="00653D4C">
      <w:pPr>
        <w:widowControl w:val="0"/>
        <w:suppressLineNumbers/>
        <w:tabs>
          <w:tab w:val="clear" w:pos="567"/>
        </w:tabs>
        <w:rPr>
          <w:szCs w:val="22"/>
          <w:lang w:val="is-IS"/>
        </w:rPr>
      </w:pPr>
    </w:p>
    <w:p w14:paraId="024A7854" w14:textId="77777777" w:rsidR="00707895" w:rsidRPr="008A5A33" w:rsidRDefault="00653D4C" w:rsidP="00707895">
      <w:pPr>
        <w:widowControl w:val="0"/>
        <w:suppressLineNumbers/>
        <w:tabs>
          <w:tab w:val="clear" w:pos="567"/>
        </w:tabs>
        <w:rPr>
          <w:szCs w:val="22"/>
          <w:lang w:val="is-IS"/>
        </w:rPr>
      </w:pPr>
      <w:r w:rsidRPr="008A5A33">
        <w:rPr>
          <w:szCs w:val="22"/>
          <w:lang w:val="is-IS"/>
        </w:rPr>
        <w:t>Takmarkaðar upplýsingar liggja fyrir hjá börnum á aldrinum 10</w:t>
      </w:r>
      <w:r w:rsidRPr="008A5A33">
        <w:rPr>
          <w:szCs w:val="22"/>
          <w:lang w:val="is-IS"/>
        </w:rPr>
        <w:noBreakHyphen/>
        <w:t>12 ára.</w:t>
      </w:r>
      <w:r w:rsidR="00707895">
        <w:rPr>
          <w:szCs w:val="22"/>
          <w:lang w:val="is-IS"/>
        </w:rPr>
        <w:t xml:space="preserve"> </w:t>
      </w:r>
      <w:r w:rsidR="00707895" w:rsidRPr="008A5A33">
        <w:rPr>
          <w:szCs w:val="22"/>
          <w:lang w:val="is-IS"/>
        </w:rPr>
        <w:t>Þeim upplýsingum sem nú liggja fyrir er lýst í köflum 4.4, 4.8, 5.1 og 5.2.</w:t>
      </w:r>
    </w:p>
    <w:p w14:paraId="7AAB460D" w14:textId="7DF6CF1B" w:rsidR="00653D4C" w:rsidRPr="008A5A33" w:rsidRDefault="00653D4C">
      <w:pPr>
        <w:widowControl w:val="0"/>
        <w:suppressLineNumbers/>
        <w:tabs>
          <w:tab w:val="clear" w:pos="567"/>
        </w:tabs>
        <w:rPr>
          <w:szCs w:val="22"/>
          <w:lang w:val="is-IS"/>
        </w:rPr>
      </w:pPr>
    </w:p>
    <w:p w14:paraId="235B9E03" w14:textId="450731F1" w:rsidR="00F62E60" w:rsidRPr="008A5A33" w:rsidRDefault="00CF0EEA">
      <w:pPr>
        <w:widowControl w:val="0"/>
        <w:suppressLineNumbers/>
        <w:tabs>
          <w:tab w:val="clear" w:pos="567"/>
        </w:tabs>
        <w:rPr>
          <w:szCs w:val="22"/>
          <w:lang w:val="is-IS"/>
        </w:rPr>
      </w:pPr>
      <w:r w:rsidRPr="008A5A33">
        <w:rPr>
          <w:szCs w:val="22"/>
          <w:lang w:val="is-IS"/>
        </w:rPr>
        <w:t>Ekki hefur enn verið sýnt fram á ö</w:t>
      </w:r>
      <w:r w:rsidR="00653D4C" w:rsidRPr="008A5A33">
        <w:rPr>
          <w:szCs w:val="22"/>
          <w:lang w:val="is-IS"/>
        </w:rPr>
        <w:t xml:space="preserve">ryggi og verkun </w:t>
      </w:r>
      <w:r w:rsidR="004B389B" w:rsidRPr="008A5A33">
        <w:rPr>
          <w:szCs w:val="22"/>
          <w:lang w:val="is-IS"/>
        </w:rPr>
        <w:t>dímetýl</w:t>
      </w:r>
      <w:r w:rsidR="00D504AE" w:rsidRPr="008A5A33">
        <w:rPr>
          <w:szCs w:val="22"/>
          <w:lang w:val="is-IS"/>
        </w:rPr>
        <w:t>fúmarats</w:t>
      </w:r>
      <w:r w:rsidR="00653D4C" w:rsidRPr="008A5A33">
        <w:rPr>
          <w:szCs w:val="22"/>
          <w:lang w:val="is-IS"/>
        </w:rPr>
        <w:t xml:space="preserve"> hjá börnum yngri en 10 ár</w:t>
      </w:r>
      <w:r w:rsidR="00C9633E" w:rsidRPr="008A5A33">
        <w:rPr>
          <w:szCs w:val="22"/>
          <w:lang w:val="is-IS"/>
        </w:rPr>
        <w:t>a</w:t>
      </w:r>
      <w:r w:rsidR="00653D4C" w:rsidRPr="008A5A33">
        <w:rPr>
          <w:szCs w:val="22"/>
          <w:lang w:val="is-IS"/>
        </w:rPr>
        <w:t>.</w:t>
      </w:r>
      <w:r w:rsidR="00707895">
        <w:rPr>
          <w:szCs w:val="22"/>
          <w:lang w:val="is-IS"/>
        </w:rPr>
        <w:t xml:space="preserve"> Engar upplýsingar liggja fyrir.</w:t>
      </w:r>
    </w:p>
    <w:p w14:paraId="0CC9920A" w14:textId="77777777" w:rsidR="00F62E60" w:rsidRPr="008A5A33" w:rsidRDefault="00F62E60">
      <w:pPr>
        <w:widowControl w:val="0"/>
        <w:suppressLineNumbers/>
        <w:autoSpaceDE w:val="0"/>
        <w:rPr>
          <w:szCs w:val="22"/>
          <w:lang w:val="is-IS"/>
        </w:rPr>
      </w:pPr>
    </w:p>
    <w:p w14:paraId="2BF43EE9" w14:textId="77777777" w:rsidR="00F62E60" w:rsidRPr="008A5A33" w:rsidRDefault="003911C1" w:rsidP="00244A6F">
      <w:pPr>
        <w:suppressLineNumbers/>
        <w:rPr>
          <w:szCs w:val="22"/>
          <w:u w:val="single"/>
          <w:lang w:val="is-IS"/>
        </w:rPr>
      </w:pPr>
      <w:r w:rsidRPr="008A5A33">
        <w:rPr>
          <w:szCs w:val="22"/>
          <w:u w:val="single"/>
          <w:lang w:val="is-IS"/>
        </w:rPr>
        <w:t>Lyfjagjöf</w:t>
      </w:r>
    </w:p>
    <w:p w14:paraId="541E29BD" w14:textId="77777777" w:rsidR="00F62E60" w:rsidRPr="008A5A33" w:rsidRDefault="00F62E60" w:rsidP="00244A6F">
      <w:pPr>
        <w:widowControl w:val="0"/>
        <w:rPr>
          <w:szCs w:val="22"/>
          <w:lang w:val="is-IS"/>
        </w:rPr>
      </w:pPr>
    </w:p>
    <w:p w14:paraId="2434213C" w14:textId="77777777" w:rsidR="00F62E60" w:rsidRPr="008A5A33" w:rsidRDefault="003911C1" w:rsidP="006F21C4">
      <w:pPr>
        <w:widowControl w:val="0"/>
        <w:suppressLineNumbers/>
        <w:rPr>
          <w:szCs w:val="22"/>
          <w:lang w:val="is-IS"/>
        </w:rPr>
      </w:pPr>
      <w:r w:rsidRPr="008A5A33">
        <w:rPr>
          <w:szCs w:val="22"/>
          <w:lang w:val="is-IS"/>
        </w:rPr>
        <w:t>Til inntöku.</w:t>
      </w:r>
    </w:p>
    <w:p w14:paraId="7EEBD203" w14:textId="77777777" w:rsidR="00F62E60" w:rsidRPr="008A5A33" w:rsidRDefault="00F62E60">
      <w:pPr>
        <w:rPr>
          <w:szCs w:val="22"/>
          <w:lang w:val="is-IS"/>
        </w:rPr>
      </w:pPr>
    </w:p>
    <w:p w14:paraId="37E4A76A" w14:textId="4385F297" w:rsidR="00F62E60" w:rsidRPr="008A5A33" w:rsidRDefault="003911C1">
      <w:pPr>
        <w:rPr>
          <w:szCs w:val="22"/>
          <w:lang w:val="is-IS"/>
        </w:rPr>
      </w:pPr>
      <w:r w:rsidRPr="008A5A33">
        <w:rPr>
          <w:szCs w:val="22"/>
          <w:lang w:val="is-IS"/>
        </w:rPr>
        <w:t xml:space="preserve">Hylkið skal gleypa í heilu lagi. Ekki má kremja, brjóta, leysa upp, sjúga eða tyggja hylkið eða innihald þess þar sem sýruhjúpur </w:t>
      </w:r>
      <w:r w:rsidR="0002143C" w:rsidRPr="008A5A33">
        <w:rPr>
          <w:szCs w:val="22"/>
          <w:lang w:val="is-IS"/>
        </w:rPr>
        <w:t>smá</w:t>
      </w:r>
      <w:r w:rsidRPr="008A5A33">
        <w:rPr>
          <w:szCs w:val="22"/>
          <w:lang w:val="is-IS"/>
        </w:rPr>
        <w:t>taflnanna dregur úr ertandi áhrifum í meltingarvegi.</w:t>
      </w:r>
    </w:p>
    <w:p w14:paraId="59F75DC1" w14:textId="77777777" w:rsidR="00F62E60" w:rsidRPr="008A5A33" w:rsidRDefault="00F62E60">
      <w:pPr>
        <w:rPr>
          <w:szCs w:val="22"/>
          <w:lang w:val="is-IS"/>
        </w:rPr>
      </w:pPr>
    </w:p>
    <w:p w14:paraId="01D4A390" w14:textId="77777777" w:rsidR="00F62E60" w:rsidRPr="008A5A33" w:rsidRDefault="003911C1">
      <w:pPr>
        <w:widowControl w:val="0"/>
        <w:suppressLineNumbers/>
        <w:tabs>
          <w:tab w:val="clear" w:pos="567"/>
        </w:tabs>
        <w:ind w:left="567" w:hanging="567"/>
        <w:rPr>
          <w:b/>
          <w:szCs w:val="22"/>
          <w:lang w:val="is-IS"/>
        </w:rPr>
      </w:pPr>
      <w:r w:rsidRPr="008A5A33">
        <w:rPr>
          <w:b/>
          <w:szCs w:val="22"/>
          <w:lang w:val="is-IS"/>
        </w:rPr>
        <w:t>4.3</w:t>
      </w:r>
      <w:r w:rsidRPr="008A5A33">
        <w:rPr>
          <w:b/>
          <w:szCs w:val="22"/>
          <w:lang w:val="is-IS"/>
        </w:rPr>
        <w:tab/>
        <w:t>Frábendingar</w:t>
      </w:r>
    </w:p>
    <w:p w14:paraId="559374BF" w14:textId="77777777" w:rsidR="00F62E60" w:rsidRPr="008A5A33" w:rsidRDefault="00F62E60">
      <w:pPr>
        <w:rPr>
          <w:szCs w:val="22"/>
          <w:lang w:val="is-IS"/>
        </w:rPr>
      </w:pPr>
    </w:p>
    <w:p w14:paraId="14F2AE64" w14:textId="076183C1" w:rsidR="00F62E60" w:rsidRPr="008A5A33" w:rsidRDefault="003911C1">
      <w:pPr>
        <w:widowControl w:val="0"/>
        <w:suppressLineNumbers/>
        <w:rPr>
          <w:szCs w:val="22"/>
          <w:lang w:val="is-IS"/>
        </w:rPr>
      </w:pPr>
      <w:r w:rsidRPr="008A5A33">
        <w:rPr>
          <w:szCs w:val="22"/>
          <w:lang w:val="is-IS"/>
        </w:rPr>
        <w:t>Ofnæmi fyrir virka efninu eða einhverju hjálparefnanna sem talin eru upp í kafla</w:t>
      </w:r>
      <w:r w:rsidR="00EA2FC6" w:rsidRPr="008A5A33">
        <w:rPr>
          <w:szCs w:val="22"/>
          <w:lang w:val="is-IS"/>
        </w:rPr>
        <w:t> </w:t>
      </w:r>
      <w:r w:rsidRPr="008A5A33">
        <w:rPr>
          <w:szCs w:val="22"/>
          <w:lang w:val="is-IS"/>
        </w:rPr>
        <w:t>6.1.</w:t>
      </w:r>
    </w:p>
    <w:p w14:paraId="3D18E521" w14:textId="59D62CEC" w:rsidR="00F62E60" w:rsidRPr="008A5A33" w:rsidRDefault="003911C1">
      <w:pPr>
        <w:pStyle w:val="Standard1"/>
        <w:rPr>
          <w:szCs w:val="22"/>
        </w:rPr>
      </w:pPr>
      <w:r w:rsidRPr="008A5A33">
        <w:t>Grunur um eða staðfest ágeng fjölhreiðra innlyksuheilabólga</w:t>
      </w:r>
      <w:r w:rsidR="006F21C4" w:rsidRPr="008A5A33">
        <w:t>.</w:t>
      </w:r>
    </w:p>
    <w:p w14:paraId="7F1B02AB" w14:textId="77777777" w:rsidR="00F62E60" w:rsidRPr="008A5A33" w:rsidRDefault="00F62E60">
      <w:pPr>
        <w:rPr>
          <w:szCs w:val="22"/>
          <w:lang w:val="is-IS"/>
        </w:rPr>
      </w:pPr>
    </w:p>
    <w:p w14:paraId="4A42589A" w14:textId="77777777" w:rsidR="00F62E60" w:rsidRPr="008A5A33" w:rsidRDefault="003911C1">
      <w:pPr>
        <w:rPr>
          <w:b/>
          <w:szCs w:val="22"/>
          <w:lang w:val="is-IS"/>
        </w:rPr>
      </w:pPr>
      <w:r w:rsidRPr="008A5A33">
        <w:rPr>
          <w:b/>
          <w:szCs w:val="22"/>
          <w:lang w:val="is-IS"/>
        </w:rPr>
        <w:t>4.4</w:t>
      </w:r>
      <w:r w:rsidRPr="008A5A33">
        <w:rPr>
          <w:b/>
          <w:szCs w:val="22"/>
          <w:lang w:val="is-IS"/>
        </w:rPr>
        <w:tab/>
        <w:t>Sérstök varnaðarorð og varúðarreglur við notkun</w:t>
      </w:r>
    </w:p>
    <w:p w14:paraId="6E4DD6CC" w14:textId="77777777" w:rsidR="00F62E60" w:rsidRPr="008A5A33" w:rsidRDefault="00F62E60">
      <w:pPr>
        <w:rPr>
          <w:szCs w:val="22"/>
          <w:lang w:val="is-IS"/>
        </w:rPr>
      </w:pPr>
    </w:p>
    <w:p w14:paraId="3B363B8F" w14:textId="77777777" w:rsidR="00F62E60" w:rsidRPr="008A5A33" w:rsidRDefault="003911C1">
      <w:pPr>
        <w:widowControl w:val="0"/>
        <w:suppressLineNumbers/>
        <w:rPr>
          <w:szCs w:val="22"/>
          <w:u w:val="single"/>
          <w:lang w:val="is-IS"/>
        </w:rPr>
      </w:pPr>
      <w:r w:rsidRPr="008A5A33">
        <w:rPr>
          <w:szCs w:val="22"/>
          <w:u w:val="single"/>
          <w:lang w:val="is-IS"/>
        </w:rPr>
        <w:t>Blóðrannsóknir/mælingar</w:t>
      </w:r>
    </w:p>
    <w:p w14:paraId="2A97A2B6" w14:textId="77777777" w:rsidR="00F62E60" w:rsidRPr="008A5A33" w:rsidRDefault="00F62E60">
      <w:pPr>
        <w:widowControl w:val="0"/>
        <w:suppressLineNumbers/>
        <w:rPr>
          <w:szCs w:val="22"/>
          <w:u w:val="single"/>
          <w:lang w:val="is-IS"/>
        </w:rPr>
      </w:pPr>
    </w:p>
    <w:p w14:paraId="62108190" w14:textId="4D48E9CB" w:rsidR="00230AD5" w:rsidRDefault="00230AD5">
      <w:pPr>
        <w:widowControl w:val="0"/>
        <w:suppressLineNumbers/>
        <w:rPr>
          <w:szCs w:val="22"/>
          <w:lang w:val="is"/>
        </w:rPr>
      </w:pPr>
      <w:r>
        <w:rPr>
          <w:szCs w:val="22"/>
          <w:lang w:val="is"/>
        </w:rPr>
        <w:t>Nýrnastarfsemi</w:t>
      </w:r>
    </w:p>
    <w:p w14:paraId="1649D7B8" w14:textId="43279F21" w:rsidR="00F62E60" w:rsidRPr="008A5A33" w:rsidRDefault="003911C1">
      <w:pPr>
        <w:widowControl w:val="0"/>
        <w:suppressLineNumbers/>
        <w:rPr>
          <w:szCs w:val="22"/>
          <w:lang w:val="is"/>
        </w:rPr>
      </w:pPr>
      <w:r w:rsidRPr="008A5A33">
        <w:rPr>
          <w:szCs w:val="22"/>
          <w:lang w:val="is"/>
        </w:rPr>
        <w:t xml:space="preserve">Greint hefur verið frá breytingum í nýrnaprófunum í klínískum rannsóknum hjá sjúklingum sem hafa fengið meðferð með </w:t>
      </w:r>
      <w:r w:rsidRPr="008A5A33">
        <w:rPr>
          <w:szCs w:val="22"/>
          <w:lang w:val="is-IS"/>
        </w:rPr>
        <w:t>dímetýlfúmarati</w:t>
      </w:r>
      <w:r w:rsidRPr="008A5A33">
        <w:rPr>
          <w:szCs w:val="22"/>
          <w:lang w:val="is"/>
        </w:rPr>
        <w:t xml:space="preserve"> (sjá kafla 4.8). Klínísk áhrif þessara breytinga eru ekki þekkt. Ráðlagt er að meta nýrnastarfsemi (t.d. kreatínín, köfnunarefni úr þvagefni í blóði og þvagrannsókn) áður en meðferð hefst, eftir meðferð í 3 og 6 mánuði, með 6 til 12 mánaða millibili þar á eftir og eftir því sem klínískt á við.</w:t>
      </w:r>
    </w:p>
    <w:p w14:paraId="29E558C8" w14:textId="77777777" w:rsidR="00F62E60" w:rsidRDefault="00F62E60">
      <w:pPr>
        <w:widowControl w:val="0"/>
        <w:suppressLineNumbers/>
        <w:rPr>
          <w:szCs w:val="22"/>
          <w:lang w:val="is"/>
        </w:rPr>
      </w:pPr>
    </w:p>
    <w:p w14:paraId="5BBEA4BB" w14:textId="7A81E40B" w:rsidR="00230AD5" w:rsidRPr="008A5A33" w:rsidRDefault="00230AD5">
      <w:pPr>
        <w:widowControl w:val="0"/>
        <w:suppressLineNumbers/>
        <w:rPr>
          <w:szCs w:val="22"/>
          <w:lang w:val="is"/>
        </w:rPr>
      </w:pPr>
      <w:r>
        <w:rPr>
          <w:szCs w:val="22"/>
          <w:lang w:val="is"/>
        </w:rPr>
        <w:t>Lifrarstarfsemi</w:t>
      </w:r>
    </w:p>
    <w:p w14:paraId="5E8BA734" w14:textId="23063F19" w:rsidR="00F62E60" w:rsidRDefault="003911C1">
      <w:pPr>
        <w:widowControl w:val="0"/>
        <w:suppressLineNumbers/>
        <w:rPr>
          <w:szCs w:val="22"/>
          <w:lang w:val="is"/>
        </w:rPr>
      </w:pPr>
      <w:r w:rsidRPr="008A5A33">
        <w:rPr>
          <w:szCs w:val="22"/>
          <w:lang w:val="is-IS"/>
        </w:rPr>
        <w:t>Lifrarskemmdir af völdum lyfja, þ.m.t. hækkuð gildi lifrarensíma (</w:t>
      </w:r>
      <w:r w:rsidRPr="008A5A33">
        <w:rPr>
          <w:szCs w:val="22"/>
          <w:lang w:val="is"/>
        </w:rPr>
        <w:t>≥</w:t>
      </w:r>
      <w:r w:rsidR="00251C3A" w:rsidRPr="008A5A33">
        <w:rPr>
          <w:szCs w:val="22"/>
          <w:lang w:val="is"/>
        </w:rPr>
        <w:t> </w:t>
      </w:r>
      <w:r w:rsidRPr="008A5A33">
        <w:rPr>
          <w:szCs w:val="22"/>
          <w:lang w:val="is-IS"/>
        </w:rPr>
        <w:t>3</w:t>
      </w:r>
      <w:r w:rsidR="00251C3A" w:rsidRPr="008A5A33">
        <w:rPr>
          <w:szCs w:val="22"/>
          <w:lang w:val="is-IS"/>
        </w:rPr>
        <w:t> </w:t>
      </w:r>
      <w:r w:rsidRPr="008A5A33">
        <w:rPr>
          <w:szCs w:val="22"/>
          <w:lang w:val="is-IS"/>
        </w:rPr>
        <w:t>sinnum efri mörk eðlilegs gildis (ULN)) og hækkun á heildarmagni gallrauða (</w:t>
      </w:r>
      <w:r w:rsidRPr="008A5A33">
        <w:rPr>
          <w:szCs w:val="22"/>
          <w:lang w:val="is"/>
        </w:rPr>
        <w:t>≥</w:t>
      </w:r>
      <w:r w:rsidR="00251C3A" w:rsidRPr="008A5A33">
        <w:rPr>
          <w:szCs w:val="22"/>
          <w:lang w:val="is"/>
        </w:rPr>
        <w:t> </w:t>
      </w:r>
      <w:r w:rsidRPr="008A5A33">
        <w:rPr>
          <w:szCs w:val="22"/>
          <w:lang w:val="is-IS"/>
        </w:rPr>
        <w:t>2</w:t>
      </w:r>
      <w:r w:rsidR="00251C3A" w:rsidRPr="008A5A33">
        <w:rPr>
          <w:szCs w:val="22"/>
          <w:lang w:val="is-IS"/>
        </w:rPr>
        <w:t> </w:t>
      </w:r>
      <w:r w:rsidRPr="008A5A33">
        <w:rPr>
          <w:szCs w:val="22"/>
          <w:lang w:val="is-IS"/>
        </w:rPr>
        <w:t xml:space="preserve">sinnum efri mörk eðlilegs gildis), geta orsakast af meðferð með dímetýlfúmarati. Einkenni geta komið fram eftir </w:t>
      </w:r>
      <w:r w:rsidR="00C91B9D">
        <w:rPr>
          <w:szCs w:val="22"/>
          <w:lang w:val="is-IS"/>
        </w:rPr>
        <w:t xml:space="preserve">nokkra daga, </w:t>
      </w:r>
      <w:r w:rsidRPr="008A5A33">
        <w:rPr>
          <w:szCs w:val="22"/>
          <w:lang w:val="is-IS"/>
        </w:rPr>
        <w:t xml:space="preserve">nokkrar vikur eða eftir </w:t>
      </w:r>
      <w:r w:rsidRPr="008A5A33">
        <w:rPr>
          <w:szCs w:val="22"/>
          <w:lang w:val="is-IS"/>
        </w:rPr>
        <w:lastRenderedPageBreak/>
        <w:t>lengri tíma. Komið hefur í ljós að aukaverkanir hafa gengið til baka eftir að meðferð var hætt. Ráðlagt er að meta amínótransferasa í sermi (t.d. alanín amínótransferasa (AL</w:t>
      </w:r>
      <w:r w:rsidR="00EA7534" w:rsidRPr="008A5A33">
        <w:rPr>
          <w:szCs w:val="22"/>
          <w:lang w:val="is-IS"/>
        </w:rPr>
        <w:t>A</w:t>
      </w:r>
      <w:r w:rsidRPr="008A5A33">
        <w:rPr>
          <w:szCs w:val="22"/>
          <w:lang w:val="is-IS"/>
        </w:rPr>
        <w:t>T), aspartat amínótransferasa (AS</w:t>
      </w:r>
      <w:r w:rsidR="00EA7534" w:rsidRPr="008A5A33">
        <w:rPr>
          <w:szCs w:val="22"/>
          <w:lang w:val="is-IS"/>
        </w:rPr>
        <w:t>A</w:t>
      </w:r>
      <w:r w:rsidRPr="008A5A33">
        <w:rPr>
          <w:szCs w:val="22"/>
          <w:lang w:val="is-IS"/>
        </w:rPr>
        <w:t xml:space="preserve">T)) og heildarmagn gallrauða áður en meðferð hefst, meðan á meðferð stendur og </w:t>
      </w:r>
      <w:r w:rsidRPr="008A5A33">
        <w:rPr>
          <w:szCs w:val="22"/>
          <w:lang w:val="is"/>
        </w:rPr>
        <w:t>eftir því sem klínískt á við.</w:t>
      </w:r>
    </w:p>
    <w:p w14:paraId="1BBCB27D" w14:textId="77777777" w:rsidR="00A4779F" w:rsidRDefault="00A4779F">
      <w:pPr>
        <w:widowControl w:val="0"/>
        <w:suppressLineNumbers/>
        <w:rPr>
          <w:szCs w:val="22"/>
          <w:lang w:val="is"/>
        </w:rPr>
      </w:pPr>
    </w:p>
    <w:p w14:paraId="4606D774" w14:textId="2A0BB4BC" w:rsidR="00A4779F" w:rsidRPr="008A5A33" w:rsidRDefault="00A4779F">
      <w:pPr>
        <w:widowControl w:val="0"/>
        <w:suppressLineNumbers/>
        <w:rPr>
          <w:szCs w:val="22"/>
          <w:lang w:val="is-IS"/>
        </w:rPr>
      </w:pPr>
      <w:r>
        <w:rPr>
          <w:szCs w:val="22"/>
          <w:lang w:val="is"/>
        </w:rPr>
        <w:t>Eitilfrumur</w:t>
      </w:r>
    </w:p>
    <w:p w14:paraId="54617AA9" w14:textId="6C8AF548" w:rsidR="00F62E60" w:rsidRPr="008A5A33" w:rsidRDefault="003911C1" w:rsidP="00957E6F">
      <w:pPr>
        <w:suppressLineNumbers/>
        <w:tabs>
          <w:tab w:val="clear" w:pos="567"/>
        </w:tabs>
        <w:rPr>
          <w:szCs w:val="22"/>
          <w:lang w:val="is-IS"/>
        </w:rPr>
      </w:pPr>
      <w:r w:rsidRPr="008A5A33">
        <w:rPr>
          <w:szCs w:val="22"/>
          <w:lang w:val="is-IS"/>
        </w:rPr>
        <w:t xml:space="preserve">Sjúklingar sem fá meðferð með </w:t>
      </w:r>
      <w:r w:rsidR="007D12CC" w:rsidRPr="008A5A33">
        <w:rPr>
          <w:szCs w:val="22"/>
          <w:lang w:val="is-IS"/>
        </w:rPr>
        <w:t>dímetý</w:t>
      </w:r>
      <w:r w:rsidR="008A3A7C" w:rsidRPr="008A5A33">
        <w:rPr>
          <w:szCs w:val="22"/>
          <w:lang w:val="is-IS"/>
        </w:rPr>
        <w:t>l</w:t>
      </w:r>
      <w:r w:rsidR="007D12CC" w:rsidRPr="008A5A33">
        <w:rPr>
          <w:szCs w:val="22"/>
          <w:lang w:val="is-IS"/>
        </w:rPr>
        <w:t>fúmarati</w:t>
      </w:r>
      <w:r w:rsidRPr="008A5A33">
        <w:rPr>
          <w:szCs w:val="22"/>
          <w:lang w:val="is-IS"/>
        </w:rPr>
        <w:t xml:space="preserve"> geta þróað með sér eitilfrumnafæð (sjá kafla</w:t>
      </w:r>
      <w:r w:rsidR="00956DEC" w:rsidRPr="008A5A33">
        <w:rPr>
          <w:szCs w:val="22"/>
          <w:lang w:val="is-IS"/>
        </w:rPr>
        <w:t> </w:t>
      </w:r>
      <w:r w:rsidRPr="008A5A33">
        <w:rPr>
          <w:szCs w:val="22"/>
          <w:lang w:val="is-IS"/>
        </w:rPr>
        <w:t xml:space="preserve">4.8). Heildarblóðkornatalning, þar með talið á eitilfrumnafjölda, þarf að liggja fyrir áður en meðferð með </w:t>
      </w:r>
      <w:r w:rsidR="00331D7D" w:rsidRPr="008A5A33">
        <w:rPr>
          <w:szCs w:val="22"/>
          <w:lang w:val="is-IS"/>
        </w:rPr>
        <w:t>dímetýlfúmarati</w:t>
      </w:r>
      <w:r w:rsidRPr="008A5A33">
        <w:rPr>
          <w:szCs w:val="22"/>
          <w:lang w:val="is-IS"/>
        </w:rPr>
        <w:t xml:space="preserve"> er hafin.</w:t>
      </w:r>
      <w:r w:rsidR="00C55209" w:rsidRPr="008A5A33">
        <w:rPr>
          <w:szCs w:val="22"/>
          <w:lang w:val="is"/>
        </w:rPr>
        <w:t xml:space="preserve"> </w:t>
      </w:r>
      <w:r w:rsidRPr="008A5A33">
        <w:rPr>
          <w:szCs w:val="22"/>
          <w:lang w:val="is"/>
        </w:rPr>
        <w:t>Ef eitilfrumnafjöldi er undir eðlilegum mörkum skal ljúka við að gera ítarlegt mat á hugsanlegum orsökum áður en meðferð er hafin.</w:t>
      </w:r>
      <w:r w:rsidRPr="008A5A33">
        <w:rPr>
          <w:szCs w:val="22"/>
          <w:lang w:val="is-IS"/>
        </w:rPr>
        <w:t xml:space="preserve"> Dímetýlfúmarat hefur ekki verið rannsakað hjá sjúklingum sem eru með lítinn eitilfrumufjölda áður en meðferð hefst og því skal gæta varúðar við meðferð slíkra sjúklinga. </w:t>
      </w:r>
      <w:r w:rsidRPr="008A5A33">
        <w:rPr>
          <w:lang w:val="is-IS"/>
        </w:rPr>
        <w:t>Ekki skal hefja meðferð hjá sjúklingum með alvarlega eitilfrumnafæð (eitilfrumnafjölda &lt;</w:t>
      </w:r>
      <w:r w:rsidR="00251C3A" w:rsidRPr="008A5A33">
        <w:rPr>
          <w:lang w:val="is-IS"/>
        </w:rPr>
        <w:t> </w:t>
      </w:r>
      <w:r w:rsidRPr="008A5A33">
        <w:rPr>
          <w:lang w:val="is-IS"/>
        </w:rPr>
        <w:t>0,5 × 10</w:t>
      </w:r>
      <w:r w:rsidRPr="008A5A33">
        <w:rPr>
          <w:rStyle w:val="Superscript"/>
          <w:lang w:val="is-IS"/>
        </w:rPr>
        <w:t>9</w:t>
      </w:r>
      <w:r w:rsidRPr="008A5A33">
        <w:rPr>
          <w:lang w:val="is-IS"/>
        </w:rPr>
        <w:t>/l).</w:t>
      </w:r>
    </w:p>
    <w:p w14:paraId="3AAB7784" w14:textId="77777777" w:rsidR="00F62E60" w:rsidRPr="008A5A33" w:rsidRDefault="00F62E60">
      <w:pPr>
        <w:widowControl w:val="0"/>
        <w:suppressLineNumbers/>
        <w:tabs>
          <w:tab w:val="clear" w:pos="567"/>
        </w:tabs>
        <w:rPr>
          <w:szCs w:val="22"/>
          <w:lang w:val="is"/>
        </w:rPr>
      </w:pPr>
    </w:p>
    <w:p w14:paraId="5F14DFCA" w14:textId="12528936" w:rsidR="00F62E60" w:rsidRPr="008A5A33" w:rsidRDefault="003911C1">
      <w:pPr>
        <w:suppressLineNumbers/>
        <w:tabs>
          <w:tab w:val="clear" w:pos="567"/>
        </w:tabs>
        <w:rPr>
          <w:szCs w:val="22"/>
          <w:lang w:val="is"/>
        </w:rPr>
      </w:pPr>
      <w:r w:rsidRPr="008A5A33">
        <w:rPr>
          <w:szCs w:val="22"/>
          <w:lang w:val="is"/>
        </w:rPr>
        <w:t xml:space="preserve">Þegar meðferð hefur verið hafin þarf að gera heildarblóðkornatalningu, þar með talið á eitilfrumnafjölda, á </w:t>
      </w:r>
      <w:r w:rsidR="00251C3A" w:rsidRPr="008A5A33">
        <w:rPr>
          <w:szCs w:val="22"/>
          <w:lang w:val="is"/>
        </w:rPr>
        <w:t>3 </w:t>
      </w:r>
      <w:r w:rsidRPr="008A5A33">
        <w:rPr>
          <w:szCs w:val="22"/>
          <w:lang w:val="is"/>
        </w:rPr>
        <w:t>mánaða fresti.</w:t>
      </w:r>
    </w:p>
    <w:p w14:paraId="3EDA243F" w14:textId="77777777" w:rsidR="00F62E60" w:rsidRPr="008A5A33" w:rsidRDefault="00F62E60">
      <w:pPr>
        <w:suppressLineNumbers/>
        <w:tabs>
          <w:tab w:val="clear" w:pos="567"/>
        </w:tabs>
        <w:rPr>
          <w:szCs w:val="22"/>
          <w:lang w:val="is"/>
        </w:rPr>
      </w:pPr>
    </w:p>
    <w:p w14:paraId="51AD52E3" w14:textId="77777777" w:rsidR="00F62E60" w:rsidRPr="008A5A33" w:rsidRDefault="003911C1">
      <w:pPr>
        <w:rPr>
          <w:lang w:val="is"/>
        </w:rPr>
      </w:pPr>
      <w:r w:rsidRPr="008A5A33">
        <w:rPr>
          <w:lang w:val="is"/>
        </w:rPr>
        <w:t>Mælt er með aukinni árvekni vegna hættu á ágengri fjölhreiðra innlyksuheilabólgu hjá sjúklingum með eitilfrumnafæð eins og hér segir:</w:t>
      </w:r>
    </w:p>
    <w:p w14:paraId="0151ABAE" w14:textId="10CB52D1" w:rsidR="00F62E60" w:rsidRPr="008A5A33" w:rsidRDefault="003911C1" w:rsidP="00C2202D">
      <w:pPr>
        <w:pStyle w:val="Bullet"/>
        <w:ind w:left="567"/>
      </w:pPr>
      <w:r w:rsidRPr="008A5A33">
        <w:t xml:space="preserve">Stöðva skal </w:t>
      </w:r>
      <w:r w:rsidR="0076511F">
        <w:t>meðferð</w:t>
      </w:r>
      <w:r w:rsidRPr="008A5A33">
        <w:t xml:space="preserve"> hjá sjúklingum með alvarlega langvarandi eitilfrumnafæð (eitilfrumnafjölda &lt;</w:t>
      </w:r>
      <w:r w:rsidR="00251C3A" w:rsidRPr="008A5A33">
        <w:t> </w:t>
      </w:r>
      <w:r w:rsidRPr="008A5A33">
        <w:t>0,5 × 10</w:t>
      </w:r>
      <w:r w:rsidRPr="008A5A33">
        <w:rPr>
          <w:rStyle w:val="Superscript"/>
        </w:rPr>
        <w:t>9</w:t>
      </w:r>
      <w:r w:rsidRPr="008A5A33">
        <w:t>/l) lengur en í 6 mánuði samfellt.</w:t>
      </w:r>
    </w:p>
    <w:p w14:paraId="3533E430" w14:textId="64C09682" w:rsidR="00F62E60" w:rsidRPr="008A5A33" w:rsidRDefault="003911C1" w:rsidP="006F6064">
      <w:pPr>
        <w:pStyle w:val="Bullet"/>
        <w:ind w:left="567"/>
      </w:pPr>
      <w:r w:rsidRPr="008A5A33">
        <w:t>Hjá sjúklingum með viðvarandi í meðallagi lækkun eitilfrumnafjölda ≥</w:t>
      </w:r>
      <w:r w:rsidR="00251C3A" w:rsidRPr="008A5A33">
        <w:t> </w:t>
      </w:r>
      <w:r w:rsidRPr="008A5A33">
        <w:t>0,5 × 10</w:t>
      </w:r>
      <w:r w:rsidRPr="008A5A33">
        <w:rPr>
          <w:rStyle w:val="Superscript"/>
        </w:rPr>
        <w:t>9</w:t>
      </w:r>
      <w:r w:rsidRPr="008A5A33">
        <w:t xml:space="preserve">/l </w:t>
      </w:r>
      <w:r w:rsidR="00251C3A" w:rsidRPr="008A5A33">
        <w:t>til</w:t>
      </w:r>
      <w:r w:rsidRPr="008A5A33">
        <w:t xml:space="preserve"> &lt;</w:t>
      </w:r>
      <w:r w:rsidR="00251C3A" w:rsidRPr="008A5A33">
        <w:t> </w:t>
      </w:r>
      <w:r w:rsidRPr="008A5A33">
        <w:t>0,8 × 10</w:t>
      </w:r>
      <w:r w:rsidRPr="008A5A33">
        <w:rPr>
          <w:rStyle w:val="Superscript"/>
        </w:rPr>
        <w:t>9</w:t>
      </w:r>
      <w:r w:rsidRPr="008A5A33">
        <w:t xml:space="preserve">/l lengur en í </w:t>
      </w:r>
      <w:r w:rsidR="00251C3A" w:rsidRPr="008A5A33">
        <w:t>6</w:t>
      </w:r>
      <w:r w:rsidR="000C4193" w:rsidRPr="008A5A33">
        <w:t> </w:t>
      </w:r>
      <w:r w:rsidRPr="008A5A33">
        <w:t>mánuði skal endurmeta</w:t>
      </w:r>
      <w:r w:rsidR="00A03290">
        <w:t xml:space="preserve"> jafnvægi</w:t>
      </w:r>
      <w:r w:rsidRPr="008A5A33">
        <w:t xml:space="preserve"> ávinning</w:t>
      </w:r>
      <w:r w:rsidR="00A03290">
        <w:t>s</w:t>
      </w:r>
      <w:r w:rsidRPr="008A5A33">
        <w:t xml:space="preserve">/áhættu meðferðar með </w:t>
      </w:r>
      <w:r w:rsidR="00E23DAE" w:rsidRPr="008A5A33">
        <w:t>dímetýlfúmarati</w:t>
      </w:r>
      <w:r w:rsidRPr="008A5A33">
        <w:t>.</w:t>
      </w:r>
    </w:p>
    <w:p w14:paraId="22C5E533" w14:textId="77777777" w:rsidR="00F62E60" w:rsidRPr="008A5A33" w:rsidRDefault="003911C1" w:rsidP="006F6064">
      <w:pPr>
        <w:pStyle w:val="Bullet"/>
        <w:ind w:left="567"/>
      </w:pPr>
      <w:r w:rsidRPr="008A5A33">
        <w:t xml:space="preserve">Hjá sjúklingum með eitilfrumnafjölda undir neðri mörkum eðlilegs gildis eins og þau eru skilgreind með rannsóknarviðmiðum </w:t>
      </w:r>
      <w:r w:rsidR="00395CBF" w:rsidRPr="008A5A33">
        <w:t xml:space="preserve">á hverjum stað </w:t>
      </w:r>
      <w:r w:rsidRPr="008A5A33">
        <w:t>er mælt með reglulegu eftirliti með heildareitilfrumnafjölda. Hafa skal í huga viðbótarþætti sem gætu aukið enn frekar hættu einstakra sjúklinga á ágengri fjölhreiðra innlyksuheilabólgu (sjá undirkafla varðandi ágenga fjölhreiðra innlyksuheilabólgu hér fyrir neðan).</w:t>
      </w:r>
    </w:p>
    <w:p w14:paraId="1CF699C1" w14:textId="77777777" w:rsidR="00F62E60" w:rsidRPr="008A5A33" w:rsidRDefault="00F62E60">
      <w:pPr>
        <w:widowControl w:val="0"/>
        <w:suppressLineNumbers/>
        <w:tabs>
          <w:tab w:val="clear" w:pos="567"/>
        </w:tabs>
        <w:rPr>
          <w:szCs w:val="22"/>
          <w:lang w:val="is"/>
        </w:rPr>
      </w:pPr>
    </w:p>
    <w:p w14:paraId="3B753022" w14:textId="7285425E" w:rsidR="00F62E60" w:rsidRPr="008A5A33" w:rsidRDefault="003911C1">
      <w:pPr>
        <w:widowControl w:val="0"/>
        <w:suppressLineNumbers/>
        <w:tabs>
          <w:tab w:val="clear" w:pos="567"/>
        </w:tabs>
        <w:rPr>
          <w:szCs w:val="22"/>
          <w:lang w:val="is"/>
        </w:rPr>
      </w:pPr>
      <w:r w:rsidRPr="008A5A33">
        <w:rPr>
          <w:szCs w:val="22"/>
          <w:lang w:val="is"/>
        </w:rPr>
        <w:t>Fylgjast skal með eitilfrumnafjölda þar til bati hefur náðst</w:t>
      </w:r>
      <w:r w:rsidR="005567AA" w:rsidRPr="008A5A33">
        <w:rPr>
          <w:szCs w:val="22"/>
          <w:lang w:val="is"/>
        </w:rPr>
        <w:t xml:space="preserve"> (sjá kafla 5.1)</w:t>
      </w:r>
      <w:r w:rsidRPr="008A5A33">
        <w:rPr>
          <w:szCs w:val="22"/>
          <w:lang w:val="is"/>
        </w:rPr>
        <w:t xml:space="preserve">. Ef engir aðrir meðferðarkostir eru fyrir hendi þegar bati hefur náðst skal ákvörðun um hvort hefja skuli meðferð á ný með </w:t>
      </w:r>
      <w:r w:rsidR="008D4A8B" w:rsidRPr="008A5A33">
        <w:rPr>
          <w:szCs w:val="22"/>
          <w:lang w:val="is"/>
        </w:rPr>
        <w:t>dímetýlfúmarati</w:t>
      </w:r>
      <w:r w:rsidRPr="008A5A33">
        <w:rPr>
          <w:szCs w:val="22"/>
          <w:lang w:val="is"/>
        </w:rPr>
        <w:t xml:space="preserve"> eða ekki eftir að meðferð lauk byggð á klínísku mati.</w:t>
      </w:r>
    </w:p>
    <w:p w14:paraId="19C44E3A" w14:textId="77777777" w:rsidR="00F62E60" w:rsidRPr="008A5A33" w:rsidRDefault="00F62E60">
      <w:pPr>
        <w:widowControl w:val="0"/>
        <w:suppressLineNumbers/>
        <w:tabs>
          <w:tab w:val="clear" w:pos="567"/>
        </w:tabs>
        <w:rPr>
          <w:szCs w:val="22"/>
          <w:lang w:val="is"/>
        </w:rPr>
      </w:pPr>
    </w:p>
    <w:p w14:paraId="1AF9B5FA" w14:textId="77777777" w:rsidR="00F62E60" w:rsidRPr="008A5A33" w:rsidRDefault="003911C1">
      <w:pPr>
        <w:keepNext/>
        <w:widowControl w:val="0"/>
        <w:suppressLineNumbers/>
        <w:tabs>
          <w:tab w:val="clear" w:pos="567"/>
        </w:tabs>
        <w:rPr>
          <w:szCs w:val="22"/>
          <w:u w:val="single"/>
          <w:lang w:val="is-IS"/>
        </w:rPr>
      </w:pPr>
      <w:r w:rsidRPr="008A5A33">
        <w:rPr>
          <w:szCs w:val="22"/>
          <w:u w:val="single"/>
          <w:lang w:val="is-IS"/>
        </w:rPr>
        <w:t>Segulómun (MRI)</w:t>
      </w:r>
    </w:p>
    <w:p w14:paraId="78C7066B" w14:textId="77777777" w:rsidR="00F62E60" w:rsidRPr="008A5A33" w:rsidRDefault="00F62E60">
      <w:pPr>
        <w:keepNext/>
        <w:widowControl w:val="0"/>
        <w:suppressLineNumbers/>
        <w:tabs>
          <w:tab w:val="clear" w:pos="567"/>
        </w:tabs>
        <w:rPr>
          <w:szCs w:val="22"/>
          <w:lang w:val="is-IS"/>
        </w:rPr>
      </w:pPr>
    </w:p>
    <w:p w14:paraId="064E2578" w14:textId="7D4FF453" w:rsidR="00F62E60" w:rsidRPr="008A5A33" w:rsidRDefault="003911C1">
      <w:pPr>
        <w:keepNext/>
        <w:widowControl w:val="0"/>
        <w:suppressLineNumbers/>
        <w:tabs>
          <w:tab w:val="clear" w:pos="567"/>
        </w:tabs>
        <w:rPr>
          <w:szCs w:val="22"/>
          <w:lang w:val="is-IS"/>
        </w:rPr>
      </w:pPr>
      <w:r w:rsidRPr="008A5A33">
        <w:rPr>
          <w:szCs w:val="22"/>
          <w:lang w:val="is-IS"/>
        </w:rPr>
        <w:t xml:space="preserve">Grunngildi segulómunar þarf að liggja fyrir til hliðsjónar áður en meðferð með </w:t>
      </w:r>
      <w:r w:rsidR="003F186A" w:rsidRPr="008A5A33">
        <w:rPr>
          <w:szCs w:val="22"/>
          <w:lang w:val="is-IS"/>
        </w:rPr>
        <w:t>dímetýlfúmarati</w:t>
      </w:r>
      <w:r w:rsidRPr="008A5A33">
        <w:rPr>
          <w:szCs w:val="22"/>
          <w:lang w:val="is-IS"/>
        </w:rPr>
        <w:t xml:space="preserve"> er hafin (yfirleitt innan 3</w:t>
      </w:r>
      <w:r w:rsidR="000C4193" w:rsidRPr="008A5A33">
        <w:rPr>
          <w:szCs w:val="22"/>
          <w:lang w:val="is-IS"/>
        </w:rPr>
        <w:t> </w:t>
      </w:r>
      <w:r w:rsidRPr="008A5A33">
        <w:rPr>
          <w:szCs w:val="22"/>
          <w:lang w:val="is-IS"/>
        </w:rPr>
        <w:t>mánaða). Íhuga skal þörf á frekari segulómun samkvæmt staðbundnum leiðbeiningum í hverju landi. Íhuga má segulómun sem hluta af frekara eftirliti hjá sjúklingum sem teljast vera í aukinni áhættu á ágengri fjölhreiðra innlyksuheilabólgu. Ef klínískt rökstuddur grunur er um ágenga fjölhreiðra innlyksuheilabólgu skal sjúkdómsgreining tafarlaust gerð með segulómun.</w:t>
      </w:r>
    </w:p>
    <w:p w14:paraId="7F0023F6" w14:textId="77777777" w:rsidR="00F62E60" w:rsidRPr="008A5A33" w:rsidRDefault="00F62E60">
      <w:pPr>
        <w:widowControl w:val="0"/>
        <w:suppressLineNumbers/>
        <w:rPr>
          <w:szCs w:val="22"/>
          <w:lang w:val="is-IS"/>
        </w:rPr>
      </w:pPr>
    </w:p>
    <w:p w14:paraId="43709D7C" w14:textId="77777777" w:rsidR="00F62E60" w:rsidRPr="008A5A33" w:rsidRDefault="003911C1">
      <w:pPr>
        <w:widowControl w:val="0"/>
        <w:suppressLineNumbers/>
        <w:rPr>
          <w:noProof/>
          <w:u w:val="single"/>
          <w:lang w:val="is"/>
        </w:rPr>
      </w:pPr>
      <w:r w:rsidRPr="008A5A33">
        <w:rPr>
          <w:noProof/>
          <w:u w:val="single"/>
          <w:lang w:val="is"/>
        </w:rPr>
        <w:t>Ágeng fjölhreiðra innlyksuheilabólga</w:t>
      </w:r>
    </w:p>
    <w:p w14:paraId="52568778" w14:textId="77777777" w:rsidR="00F62E60" w:rsidRPr="008A5A33" w:rsidRDefault="00F62E60">
      <w:pPr>
        <w:widowControl w:val="0"/>
        <w:suppressLineNumbers/>
        <w:rPr>
          <w:i/>
          <w:noProof/>
          <w:u w:val="single"/>
          <w:lang w:val="is"/>
        </w:rPr>
      </w:pPr>
    </w:p>
    <w:p w14:paraId="5C97F63C" w14:textId="7CCF3DAD" w:rsidR="00F62E60" w:rsidRPr="008A5A33" w:rsidRDefault="003911C1">
      <w:pPr>
        <w:rPr>
          <w:noProof/>
          <w:lang w:val="is"/>
        </w:rPr>
      </w:pPr>
      <w:r w:rsidRPr="008A5A33">
        <w:rPr>
          <w:lang w:val="is"/>
        </w:rPr>
        <w:t xml:space="preserve">Greint hefur verið frá ágengri fjölhreiðra innlyksuheilabólgu hjá sjúklingum sem fengu meðferð með </w:t>
      </w:r>
      <w:r w:rsidR="00734670" w:rsidRPr="008A5A33">
        <w:rPr>
          <w:lang w:val="is"/>
        </w:rPr>
        <w:t>dímetýlfúmarati</w:t>
      </w:r>
      <w:r w:rsidRPr="008A5A33">
        <w:rPr>
          <w:lang w:val="is"/>
        </w:rPr>
        <w:t xml:space="preserve"> (sjá kafla 4.8).</w:t>
      </w:r>
      <w:r w:rsidRPr="008A5A33">
        <w:rPr>
          <w:noProof/>
          <w:lang w:val="is"/>
        </w:rPr>
        <w:t xml:space="preserve"> Ágeng fjölhreiðra innlyksuheilabólga er tækifærissýking sem John</w:t>
      </w:r>
      <w:r w:rsidR="00263017" w:rsidRPr="008A5A33">
        <w:rPr>
          <w:noProof/>
          <w:lang w:val="is"/>
        </w:rPr>
        <w:noBreakHyphen/>
      </w:r>
      <w:r w:rsidRPr="008A5A33">
        <w:rPr>
          <w:noProof/>
          <w:lang w:val="is"/>
        </w:rPr>
        <w:t>Cunningham veiran (JC</w:t>
      </w:r>
      <w:r w:rsidR="00263017" w:rsidRPr="008A5A33">
        <w:rPr>
          <w:noProof/>
          <w:lang w:val="is"/>
        </w:rPr>
        <w:noBreakHyphen/>
      </w:r>
      <w:r w:rsidRPr="008A5A33">
        <w:rPr>
          <w:noProof/>
          <w:lang w:val="is"/>
        </w:rPr>
        <w:t>veiran) veldur og getur verið banvæn eða leitt til alvarlegrar fötlunar.</w:t>
      </w:r>
    </w:p>
    <w:p w14:paraId="4CCE4E5D" w14:textId="77777777" w:rsidR="00F62E60" w:rsidRPr="008A5A33" w:rsidRDefault="00F62E60">
      <w:pPr>
        <w:rPr>
          <w:lang w:val="is"/>
        </w:rPr>
      </w:pPr>
    </w:p>
    <w:p w14:paraId="21A11536" w14:textId="300E0260" w:rsidR="00F62E60" w:rsidRPr="008A5A33" w:rsidRDefault="003911C1">
      <w:pPr>
        <w:rPr>
          <w:lang w:val="is"/>
        </w:rPr>
      </w:pPr>
      <w:r w:rsidRPr="008A5A33">
        <w:rPr>
          <w:lang w:val="is"/>
        </w:rPr>
        <w:t xml:space="preserve">Ágeng fjölhreiðra innlyksuheilabólga hefur komið fram með dímetýlfúmarati og öðrum lyfjum sem innihalda fúmarat þegar eitilfrumnafæð hefur verið til staðar (eitilfrumnafjöldi undir neðri mörkum eðlilegs gildis). Langvarandi miðlungsmikil til alvarleg eitilfrumnafæð virðist auka hættuna á ágengri fjölhreiðra innlyksuheilabólgu með </w:t>
      </w:r>
      <w:r w:rsidR="007149BD" w:rsidRPr="008A5A33">
        <w:rPr>
          <w:lang w:val="is"/>
        </w:rPr>
        <w:t>dímetýlfúmarati</w:t>
      </w:r>
      <w:r w:rsidRPr="008A5A33">
        <w:rPr>
          <w:lang w:val="is"/>
        </w:rPr>
        <w:t>, hins vegar er ekki hægt að útiloka áhættuna hjá sjúklingum með væga eitilfrumnafæð.</w:t>
      </w:r>
    </w:p>
    <w:p w14:paraId="3BB780C6" w14:textId="77777777" w:rsidR="00F62E60" w:rsidRPr="008A5A33" w:rsidRDefault="00F62E60">
      <w:pPr>
        <w:pStyle w:val="Standard1"/>
        <w:keepNext/>
      </w:pPr>
    </w:p>
    <w:p w14:paraId="09D402B3" w14:textId="77777777" w:rsidR="00F62E60" w:rsidRPr="008A5A33" w:rsidRDefault="003911C1">
      <w:pPr>
        <w:pStyle w:val="Standard1"/>
        <w:keepNext/>
      </w:pPr>
      <w:r w:rsidRPr="008A5A33">
        <w:t>Viðbótarþættir sem gætu átt þátt í aukinni hættu á ágengri fjölhreiðra innlyksuheilabólgu þegar eitilfrumnafæð er til staðar eru:</w:t>
      </w:r>
    </w:p>
    <w:p w14:paraId="25784D8B" w14:textId="247DFB5D" w:rsidR="00F62E60" w:rsidRPr="008A5A33" w:rsidRDefault="003911C1" w:rsidP="006F6064">
      <w:pPr>
        <w:pStyle w:val="Standard1"/>
        <w:numPr>
          <w:ilvl w:val="0"/>
          <w:numId w:val="27"/>
        </w:numPr>
        <w:ind w:left="567" w:hanging="567"/>
      </w:pPr>
      <w:r w:rsidRPr="008A5A33">
        <w:t xml:space="preserve">tímalengd </w:t>
      </w:r>
      <w:r w:rsidR="00192071" w:rsidRPr="008A5A33">
        <w:t>dímetýlfúmarat</w:t>
      </w:r>
      <w:r w:rsidRPr="008A5A33">
        <w:t xml:space="preserve"> meðferðar. Tilfelli eitilfrumnafæðar hafa komið fram eftir u.þ.b. 1 til 5 ára meðferð, þótt nákvæmt samband við lengd meðferðar sé óþekkt</w:t>
      </w:r>
      <w:r w:rsidRPr="008A5A33">
        <w:rPr>
          <w:i/>
        </w:rPr>
        <w:t>.</w:t>
      </w:r>
    </w:p>
    <w:p w14:paraId="13439009" w14:textId="77777777" w:rsidR="00F62E60" w:rsidRPr="008A5A33" w:rsidRDefault="00F62E60" w:rsidP="006F6064">
      <w:pPr>
        <w:pStyle w:val="Standard1"/>
        <w:ind w:left="567" w:hanging="567"/>
      </w:pPr>
    </w:p>
    <w:p w14:paraId="21F96823" w14:textId="357DFF93" w:rsidR="00F62E60" w:rsidRPr="008A5A33" w:rsidRDefault="003911C1" w:rsidP="006F6064">
      <w:pPr>
        <w:pStyle w:val="Standard1"/>
        <w:numPr>
          <w:ilvl w:val="0"/>
          <w:numId w:val="27"/>
        </w:numPr>
        <w:ind w:left="567" w:hanging="567"/>
        <w:rPr>
          <w:szCs w:val="22"/>
        </w:rPr>
      </w:pPr>
      <w:r w:rsidRPr="008A5A33">
        <w:t>mikil fækkun CD4+ og sérstaklega CD8+ T</w:t>
      </w:r>
      <w:r w:rsidR="00263017" w:rsidRPr="008A5A33">
        <w:noBreakHyphen/>
      </w:r>
      <w:r w:rsidRPr="008A5A33">
        <w:t>frumna, sem gegna mikilvægu hlutverki í ónæmisvörnum líkamans (sjá kafla 4.8), og</w:t>
      </w:r>
    </w:p>
    <w:p w14:paraId="781CC966" w14:textId="77777777" w:rsidR="00F62E60" w:rsidRPr="008A5A33" w:rsidRDefault="00F62E60" w:rsidP="006F6064">
      <w:pPr>
        <w:pStyle w:val="Standard1"/>
        <w:ind w:left="567" w:hanging="567"/>
        <w:rPr>
          <w:szCs w:val="22"/>
        </w:rPr>
      </w:pPr>
    </w:p>
    <w:p w14:paraId="03674139" w14:textId="77777777" w:rsidR="00F62E60" w:rsidRPr="008A5A33" w:rsidRDefault="003911C1" w:rsidP="00C2202D">
      <w:pPr>
        <w:pStyle w:val="Standard1"/>
        <w:numPr>
          <w:ilvl w:val="0"/>
          <w:numId w:val="27"/>
        </w:numPr>
        <w:ind w:hanging="720"/>
        <w:rPr>
          <w:szCs w:val="22"/>
        </w:rPr>
      </w:pPr>
      <w:r w:rsidRPr="008A5A33">
        <w:t>fyrri ónæmisbælandi eða ónæmistemprandi meðferð (sjá hér fyrir neðan).</w:t>
      </w:r>
    </w:p>
    <w:p w14:paraId="001C9F98" w14:textId="3DC26945" w:rsidR="00F62E60" w:rsidRPr="008A5A33" w:rsidRDefault="003911C1">
      <w:pPr>
        <w:rPr>
          <w:lang w:val="is"/>
        </w:rPr>
      </w:pPr>
      <w:r w:rsidRPr="008A5A33">
        <w:rPr>
          <w:lang w:val="is"/>
        </w:rPr>
        <w:t>Læknar skulu meta sjúklinga sína til að ákvarða hvort einkenni þeirra bendi til starfstruflana</w:t>
      </w:r>
      <w:r w:rsidR="00125E4B" w:rsidRPr="008A5A33">
        <w:rPr>
          <w:lang w:val="is"/>
        </w:rPr>
        <w:t xml:space="preserve"> í taugakerfi</w:t>
      </w:r>
      <w:r w:rsidRPr="008A5A33">
        <w:rPr>
          <w:lang w:val="is"/>
        </w:rPr>
        <w:t xml:space="preserve"> og ef svo er, hvort þessi einkenni séu dæmigerð fyrir MS</w:t>
      </w:r>
      <w:r w:rsidR="00263017" w:rsidRPr="008A5A33">
        <w:rPr>
          <w:lang w:val="is"/>
        </w:rPr>
        <w:noBreakHyphen/>
      </w:r>
      <w:r w:rsidRPr="008A5A33">
        <w:rPr>
          <w:lang w:val="is"/>
        </w:rPr>
        <w:t>sjúkdóm eða bendi hugsanlega til ágengrar fjölhreiðra innlyksuheilabólgu.</w:t>
      </w:r>
    </w:p>
    <w:p w14:paraId="6523397F" w14:textId="77777777" w:rsidR="00F62E60" w:rsidRPr="008A5A33" w:rsidRDefault="00F62E60">
      <w:pPr>
        <w:rPr>
          <w:color w:val="000000"/>
          <w:lang w:val="is"/>
        </w:rPr>
      </w:pPr>
    </w:p>
    <w:p w14:paraId="1361AE95" w14:textId="664D3EC0" w:rsidR="00F62E60" w:rsidRPr="008A5A33" w:rsidRDefault="003911C1">
      <w:pPr>
        <w:rPr>
          <w:color w:val="000000"/>
          <w:lang w:val="is-IS"/>
        </w:rPr>
      </w:pPr>
      <w:r w:rsidRPr="008A5A33">
        <w:rPr>
          <w:color w:val="000000"/>
          <w:lang w:val="is"/>
        </w:rPr>
        <w:t xml:space="preserve">Við fyrstu einkenni sem benda til ágengrar fjölhreiðra innlyksuheilabólgu skal gera hlé á meðferð með </w:t>
      </w:r>
      <w:r w:rsidR="009250C1" w:rsidRPr="008A5A33">
        <w:rPr>
          <w:color w:val="000000"/>
          <w:lang w:val="is"/>
        </w:rPr>
        <w:t>dímetýlfúmarati</w:t>
      </w:r>
      <w:r w:rsidRPr="008A5A33">
        <w:rPr>
          <w:color w:val="000000"/>
          <w:lang w:val="is"/>
        </w:rPr>
        <w:t xml:space="preserve"> og framkvæma þarf viðeigandi greiningarrannsóknir</w:t>
      </w:r>
      <w:r w:rsidRPr="008A5A33">
        <w:rPr>
          <w:lang w:val="is"/>
        </w:rPr>
        <w:t>, meðal annars þarf að greina JCV DNA í heila</w:t>
      </w:r>
      <w:r w:rsidR="00263017" w:rsidRPr="008A5A33">
        <w:rPr>
          <w:lang w:val="is"/>
        </w:rPr>
        <w:noBreakHyphen/>
      </w:r>
      <w:r w:rsidRPr="008A5A33">
        <w:rPr>
          <w:lang w:val="is"/>
        </w:rPr>
        <w:t xml:space="preserve"> og mænuvökva með </w:t>
      </w:r>
      <w:r w:rsidR="00F34411" w:rsidRPr="008A5A33">
        <w:rPr>
          <w:lang w:val="is"/>
        </w:rPr>
        <w:t>kjarnsýrumögnunaraðferð</w:t>
      </w:r>
      <w:r w:rsidRPr="008A5A33">
        <w:rPr>
          <w:lang w:val="is"/>
        </w:rPr>
        <w:t xml:space="preserve"> (qPCR)</w:t>
      </w:r>
      <w:r w:rsidRPr="008A5A33">
        <w:rPr>
          <w:color w:val="000000"/>
          <w:lang w:val="is"/>
        </w:rPr>
        <w:t>. Einkenni ágengrar fjölhreiðra innlyksuheilabólgu geta verið svipuð köstum MS</w:t>
      </w:r>
      <w:r w:rsidRPr="008A5A33">
        <w:rPr>
          <w:color w:val="000000"/>
          <w:lang w:val="is"/>
        </w:rPr>
        <w:noBreakHyphen/>
        <w:t>sjúkdóms. Dæmigerð einkenni sem tengjast ágengri fjölhreiðra innlyksuheilabólgu eru margbreytileg, aukast á nokkrum dögum eða vikum og eru m.a. aukið máttleysi í annarri hlið líkamans eða klunnalegar útlimahreyfingar, sjóntruflanir og breytt hugsun, minni og áttun sem leiða til ringlunar og persónuleikabreytinga.</w:t>
      </w:r>
      <w:r w:rsidRPr="008A5A33">
        <w:rPr>
          <w:szCs w:val="22"/>
          <w:lang w:val="is-IS" w:eastAsia="zh-CN"/>
        </w:rPr>
        <w:t xml:space="preserve"> </w:t>
      </w:r>
      <w:r w:rsidRPr="008A5A33">
        <w:rPr>
          <w:color w:val="000000"/>
          <w:lang w:val="is-IS"/>
        </w:rPr>
        <w:t>Læknar skulu sýna sérstaka árvekni gagnvart einkennum sem benda til ágengrar fjölhreiðra innlyksuheilabólgu sem sjúklingar taka jafnvel ekki eftir. Einnig skal ráðleggja sjúklingum að upplýsa maka sinn eða umönnunaraðila um meðferðina vegna þess að þeir kunna að taka eftir einkennum sem sjúklingurinn verður ekki var við.</w:t>
      </w:r>
    </w:p>
    <w:p w14:paraId="25734C25" w14:textId="77777777" w:rsidR="00F62E60" w:rsidRPr="008A5A33" w:rsidRDefault="00F62E60">
      <w:pPr>
        <w:rPr>
          <w:color w:val="000000"/>
          <w:lang w:val="is-IS"/>
        </w:rPr>
      </w:pPr>
    </w:p>
    <w:p w14:paraId="533CDBE4" w14:textId="73E85A79" w:rsidR="00F62E60" w:rsidRPr="008A5A33" w:rsidRDefault="003911C1">
      <w:pPr>
        <w:rPr>
          <w:color w:val="000000"/>
          <w:lang w:val="is-IS"/>
        </w:rPr>
      </w:pPr>
      <w:r w:rsidRPr="008A5A33">
        <w:rPr>
          <w:color w:val="000000"/>
          <w:lang w:val="is-IS"/>
        </w:rPr>
        <w:t>Ágeng fjölhreiðra innlyksuheilabólga getur aðeins átt sér stað ef til staðar er JC</w:t>
      </w:r>
      <w:r w:rsidR="00263017" w:rsidRPr="008A5A33">
        <w:rPr>
          <w:color w:val="000000"/>
          <w:lang w:val="is-IS"/>
        </w:rPr>
        <w:noBreakHyphen/>
      </w:r>
      <w:r w:rsidRPr="008A5A33">
        <w:rPr>
          <w:color w:val="000000"/>
          <w:lang w:val="is-IS"/>
        </w:rPr>
        <w:t>veiru smit. Hafa skal í huga að áhrif eitilfrumnafæðar á nákvæmni prófunar fyrir mótefni gegn JC-veiru hafa ekki verið rannsökuð hjá sjúklingum sem eru meðhöndlaðir með dímetýlfúmarati. Einnig skal hafa í huga að neikvætt próf fyrir mótefni gegn JC</w:t>
      </w:r>
      <w:r w:rsidR="00263017" w:rsidRPr="008A5A33">
        <w:rPr>
          <w:color w:val="000000"/>
          <w:lang w:val="is-IS"/>
        </w:rPr>
        <w:noBreakHyphen/>
      </w:r>
      <w:r w:rsidRPr="008A5A33">
        <w:rPr>
          <w:color w:val="000000"/>
          <w:lang w:val="is-IS"/>
        </w:rPr>
        <w:t>veiru (við eðlilegan eitilfrumnafjölda) útilokar ekki mögulegt JC</w:t>
      </w:r>
      <w:r w:rsidR="00263017" w:rsidRPr="008A5A33">
        <w:rPr>
          <w:color w:val="000000"/>
          <w:lang w:val="is-IS"/>
        </w:rPr>
        <w:noBreakHyphen/>
      </w:r>
      <w:r w:rsidRPr="008A5A33">
        <w:rPr>
          <w:color w:val="000000"/>
          <w:lang w:val="is-IS"/>
        </w:rPr>
        <w:t>veiru smit síðar meir.</w:t>
      </w:r>
    </w:p>
    <w:p w14:paraId="60CC995C" w14:textId="77777777" w:rsidR="00F62E60" w:rsidRPr="008A5A33" w:rsidRDefault="00F62E60">
      <w:pPr>
        <w:rPr>
          <w:color w:val="000000"/>
          <w:lang w:val="is-IS"/>
        </w:rPr>
      </w:pPr>
    </w:p>
    <w:p w14:paraId="24244EF7" w14:textId="567702C7" w:rsidR="00F62E60" w:rsidRPr="008A5A33" w:rsidRDefault="003911C1">
      <w:pPr>
        <w:rPr>
          <w:color w:val="000000"/>
          <w:lang w:val="is-IS"/>
        </w:rPr>
      </w:pPr>
      <w:r w:rsidRPr="008A5A33">
        <w:rPr>
          <w:color w:val="000000"/>
          <w:lang w:val="is-IS"/>
        </w:rPr>
        <w:t xml:space="preserve">Ef sjúklingur fær ágenga fjölhreiðra innlyksuheilabólgu verður að stöðva notkun </w:t>
      </w:r>
      <w:r w:rsidR="0087230E" w:rsidRPr="008A5A33">
        <w:rPr>
          <w:color w:val="000000"/>
          <w:lang w:val="is-IS"/>
        </w:rPr>
        <w:t>dímetýlfúmarats</w:t>
      </w:r>
      <w:r w:rsidRPr="008A5A33">
        <w:rPr>
          <w:color w:val="000000"/>
          <w:lang w:val="is-IS"/>
        </w:rPr>
        <w:t xml:space="preserve"> fyrir fullt og allt.</w:t>
      </w:r>
    </w:p>
    <w:p w14:paraId="1FF62CD4" w14:textId="77777777" w:rsidR="00F62E60" w:rsidRPr="008A5A33" w:rsidRDefault="00F62E60">
      <w:pPr>
        <w:rPr>
          <w:lang w:val="is"/>
        </w:rPr>
      </w:pPr>
    </w:p>
    <w:p w14:paraId="4222855A" w14:textId="77777777" w:rsidR="00F62E60" w:rsidRPr="008A5A33" w:rsidRDefault="003911C1">
      <w:pPr>
        <w:widowControl w:val="0"/>
        <w:autoSpaceDE w:val="0"/>
        <w:autoSpaceDN w:val="0"/>
        <w:adjustRightInd w:val="0"/>
        <w:rPr>
          <w:color w:val="000000"/>
          <w:u w:val="single"/>
          <w:lang w:val="is"/>
        </w:rPr>
      </w:pPr>
      <w:r w:rsidRPr="008A5A33">
        <w:rPr>
          <w:color w:val="000000"/>
          <w:u w:val="single"/>
          <w:lang w:val="is"/>
        </w:rPr>
        <w:t>Fyrri ónæmisbælandi eða ónæmistemprandi meðferð</w:t>
      </w:r>
    </w:p>
    <w:p w14:paraId="41629A59" w14:textId="77777777" w:rsidR="00F62E60" w:rsidRPr="008A5A33" w:rsidRDefault="00F62E60">
      <w:pPr>
        <w:widowControl w:val="0"/>
        <w:autoSpaceDE w:val="0"/>
        <w:autoSpaceDN w:val="0"/>
        <w:adjustRightInd w:val="0"/>
        <w:rPr>
          <w:color w:val="000000"/>
          <w:u w:val="single"/>
          <w:lang w:val="is"/>
        </w:rPr>
      </w:pPr>
    </w:p>
    <w:p w14:paraId="7EC81B33" w14:textId="0EC283FB" w:rsidR="00F62E60" w:rsidRPr="008A5A33" w:rsidRDefault="003911C1">
      <w:pPr>
        <w:widowControl w:val="0"/>
        <w:autoSpaceDE w:val="0"/>
        <w:autoSpaceDN w:val="0"/>
        <w:adjustRightInd w:val="0"/>
        <w:rPr>
          <w:color w:val="000000"/>
          <w:lang w:val="is"/>
        </w:rPr>
      </w:pPr>
      <w:r w:rsidRPr="008A5A33">
        <w:rPr>
          <w:color w:val="000000"/>
          <w:lang w:val="is"/>
        </w:rPr>
        <w:t xml:space="preserve">Engar rannsóknir hafa verið gerðar til að meta verkun og öryggi </w:t>
      </w:r>
      <w:r w:rsidR="004D19E3" w:rsidRPr="008A5A33">
        <w:rPr>
          <w:color w:val="000000"/>
          <w:lang w:val="is"/>
        </w:rPr>
        <w:t>dímetýlfúmarats</w:t>
      </w:r>
      <w:r w:rsidRPr="008A5A33">
        <w:rPr>
          <w:color w:val="000000"/>
          <w:lang w:val="is"/>
        </w:rPr>
        <w:t xml:space="preserve"> þegar sjúklingar hafa skipt úr annarri sjúkdómstemprandi meðferð yfir í </w:t>
      </w:r>
      <w:r w:rsidR="004D19E3" w:rsidRPr="008A5A33">
        <w:rPr>
          <w:color w:val="000000"/>
          <w:lang w:val="is"/>
        </w:rPr>
        <w:t>dímetýlfúmarat</w:t>
      </w:r>
      <w:r w:rsidRPr="008A5A33">
        <w:rPr>
          <w:color w:val="000000"/>
          <w:lang w:val="is"/>
        </w:rPr>
        <w:t xml:space="preserve">. Þáttur fyrri ónæmisbælandi meðferðar í þróun ágengrar fjölhreiðra innlyksuheilabólgu hjá sjúklingum sem nota </w:t>
      </w:r>
      <w:r w:rsidRPr="008A5A33">
        <w:rPr>
          <w:szCs w:val="22"/>
          <w:lang w:val="is-IS"/>
        </w:rPr>
        <w:t>dímetýlfúmarat</w:t>
      </w:r>
      <w:r w:rsidRPr="008A5A33">
        <w:rPr>
          <w:color w:val="000000"/>
          <w:lang w:val="is"/>
        </w:rPr>
        <w:t xml:space="preserve"> er hugsanlegur.</w:t>
      </w:r>
    </w:p>
    <w:p w14:paraId="5DC86FAF" w14:textId="77777777" w:rsidR="00F62E60" w:rsidRPr="008A5A33" w:rsidRDefault="00F62E60">
      <w:pPr>
        <w:rPr>
          <w:lang w:val="is"/>
        </w:rPr>
      </w:pPr>
    </w:p>
    <w:p w14:paraId="6D7165A9" w14:textId="6334D7DE" w:rsidR="00F62E60" w:rsidRPr="008A5A33" w:rsidRDefault="003911C1">
      <w:pPr>
        <w:rPr>
          <w:lang w:val="is"/>
        </w:rPr>
      </w:pPr>
      <w:r w:rsidRPr="008A5A33">
        <w:rPr>
          <w:lang w:val="is"/>
        </w:rPr>
        <w:t xml:space="preserve">Tilfelli ágengrar fjölhreiðra innlyksuheilabólgu hafa </w:t>
      </w:r>
      <w:r w:rsidR="00142B39">
        <w:rPr>
          <w:lang w:val="is"/>
        </w:rPr>
        <w:t>verið tilkynnt</w:t>
      </w:r>
      <w:r w:rsidRPr="008A5A33">
        <w:rPr>
          <w:lang w:val="is"/>
        </w:rPr>
        <w:t xml:space="preserve"> hjá sjúklingum sem höfðu áður fengið meðferð með natalízúmabi, en hjá þeim er ágeng fjölhreiðra innlyksuheilabólga þekkt áhætta. Læknar skulu vera meðvitaðir um að eitilfrumnafæð fylgir hugsanlega ekki tilfellum ágengrar fjölhreiðra innlyksuheilabólgu sem kemur fram eftir að meðferð með natalízúmabi var nýlega stöðvuð.</w:t>
      </w:r>
    </w:p>
    <w:p w14:paraId="32560379" w14:textId="77777777" w:rsidR="00F62E60" w:rsidRPr="008A5A33" w:rsidRDefault="00F62E60">
      <w:pPr>
        <w:rPr>
          <w:lang w:val="is"/>
        </w:rPr>
      </w:pPr>
    </w:p>
    <w:p w14:paraId="28D01532" w14:textId="574DF49F" w:rsidR="00F62E60" w:rsidRPr="008A5A33" w:rsidRDefault="003911C1">
      <w:pPr>
        <w:rPr>
          <w:lang w:val="is"/>
        </w:rPr>
      </w:pPr>
      <w:r w:rsidRPr="008A5A33">
        <w:rPr>
          <w:lang w:val="is"/>
        </w:rPr>
        <w:t xml:space="preserve">Auk þess kom meirihluti tilfella ágengrar fjölhreiðra innlyksuheilabólgu með </w:t>
      </w:r>
      <w:r w:rsidR="004D497D" w:rsidRPr="008A5A33">
        <w:rPr>
          <w:lang w:val="is"/>
        </w:rPr>
        <w:t>dímetýlfúmarat</w:t>
      </w:r>
      <w:r w:rsidR="000A321E" w:rsidRPr="008A5A33">
        <w:rPr>
          <w:lang w:val="is"/>
        </w:rPr>
        <w:t>i</w:t>
      </w:r>
      <w:r w:rsidRPr="008A5A33">
        <w:rPr>
          <w:lang w:val="is"/>
        </w:rPr>
        <w:t xml:space="preserve"> </w:t>
      </w:r>
      <w:r w:rsidR="00F34411" w:rsidRPr="008A5A33">
        <w:rPr>
          <w:lang w:val="is"/>
        </w:rPr>
        <w:t>fyrir</w:t>
      </w:r>
      <w:r w:rsidRPr="008A5A33">
        <w:rPr>
          <w:lang w:val="is"/>
        </w:rPr>
        <w:t xml:space="preserve"> hjá sjúklingum sem höfðu áður fengið ónæmistemprandi meðferð.</w:t>
      </w:r>
    </w:p>
    <w:p w14:paraId="51C9E9A4" w14:textId="77777777" w:rsidR="00F62E60" w:rsidRPr="008A5A33" w:rsidRDefault="00F62E60">
      <w:pPr>
        <w:widowControl w:val="0"/>
        <w:autoSpaceDE w:val="0"/>
        <w:autoSpaceDN w:val="0"/>
        <w:adjustRightInd w:val="0"/>
        <w:rPr>
          <w:color w:val="000000"/>
          <w:lang w:val="is"/>
        </w:rPr>
      </w:pPr>
    </w:p>
    <w:p w14:paraId="4A15278C" w14:textId="33E3D416" w:rsidR="00F62E60" w:rsidRPr="008A5A33" w:rsidRDefault="003911C1">
      <w:pPr>
        <w:widowControl w:val="0"/>
        <w:autoSpaceDE w:val="0"/>
        <w:autoSpaceDN w:val="0"/>
        <w:adjustRightInd w:val="0"/>
        <w:rPr>
          <w:color w:val="000000"/>
          <w:lang w:val="is"/>
        </w:rPr>
      </w:pPr>
      <w:r w:rsidRPr="008A5A33">
        <w:rPr>
          <w:color w:val="000000"/>
          <w:lang w:val="is"/>
        </w:rPr>
        <w:t xml:space="preserve">Þegar sjúklingar skipta úr annarri sjúkdómstemprandi meðferð yfir í meðferð með </w:t>
      </w:r>
      <w:r w:rsidR="000A321E" w:rsidRPr="008A5A33">
        <w:rPr>
          <w:color w:val="000000"/>
          <w:lang w:val="is"/>
        </w:rPr>
        <w:t>dímetýlfúmarati</w:t>
      </w:r>
      <w:r w:rsidRPr="008A5A33">
        <w:rPr>
          <w:color w:val="000000"/>
          <w:lang w:val="is"/>
        </w:rPr>
        <w:t xml:space="preserve"> skal taka tillit til helmingunartíma og verkunarháttar fyrri meðferðarinnar til þess að forðast viðbótar áhrif á ónæmiskerfið um leið og dregið er úr hættu á endurvirkjun MS</w:t>
      </w:r>
      <w:r w:rsidR="001B2EA0" w:rsidRPr="008A5A33">
        <w:rPr>
          <w:color w:val="000000"/>
          <w:lang w:val="is"/>
        </w:rPr>
        <w:noBreakHyphen/>
      </w:r>
      <w:r w:rsidRPr="008A5A33">
        <w:rPr>
          <w:color w:val="000000"/>
          <w:lang w:val="is"/>
        </w:rPr>
        <w:t xml:space="preserve">sjúkdómsins. Ráðlagt er að gera heildarblóðkornatalningu áður en meðferð með </w:t>
      </w:r>
      <w:r w:rsidR="00B74648" w:rsidRPr="008A5A33">
        <w:rPr>
          <w:color w:val="000000"/>
          <w:lang w:val="is"/>
        </w:rPr>
        <w:t>dímetýlfúmarati</w:t>
      </w:r>
      <w:r w:rsidRPr="008A5A33">
        <w:rPr>
          <w:color w:val="000000"/>
          <w:lang w:val="is"/>
        </w:rPr>
        <w:t xml:space="preserve"> er hafin og reglulega meðan á meðferð stendur (sjá Blóðrannsóknir/mælingar hér fyrir ofan).</w:t>
      </w:r>
    </w:p>
    <w:p w14:paraId="289B0013" w14:textId="77777777" w:rsidR="00F62E60" w:rsidRPr="008A5A33" w:rsidRDefault="00F62E60">
      <w:pPr>
        <w:widowControl w:val="0"/>
        <w:suppressLineNumbers/>
        <w:rPr>
          <w:szCs w:val="22"/>
          <w:u w:val="single"/>
          <w:lang w:val="is-IS"/>
        </w:rPr>
      </w:pPr>
    </w:p>
    <w:p w14:paraId="5D5EA70D" w14:textId="70AEBBEA" w:rsidR="00F62E60" w:rsidRPr="008A5A33" w:rsidRDefault="001B2EA0">
      <w:pPr>
        <w:keepNext/>
        <w:widowControl w:val="0"/>
        <w:suppressLineNumbers/>
        <w:rPr>
          <w:szCs w:val="22"/>
          <w:u w:val="single"/>
          <w:lang w:val="is-IS"/>
        </w:rPr>
      </w:pPr>
      <w:r w:rsidRPr="008A5A33">
        <w:rPr>
          <w:szCs w:val="22"/>
          <w:u w:val="single"/>
          <w:lang w:val="is-IS"/>
        </w:rPr>
        <w:lastRenderedPageBreak/>
        <w:t xml:space="preserve">Verulega </w:t>
      </w:r>
      <w:r w:rsidR="003911C1" w:rsidRPr="008A5A33">
        <w:rPr>
          <w:szCs w:val="22"/>
          <w:u w:val="single"/>
          <w:lang w:val="is-IS"/>
        </w:rPr>
        <w:t>skert nýrna</w:t>
      </w:r>
      <w:r w:rsidRPr="008A5A33">
        <w:rPr>
          <w:szCs w:val="22"/>
          <w:u w:val="single"/>
          <w:lang w:val="is-IS"/>
        </w:rPr>
        <w:noBreakHyphen/>
      </w:r>
      <w:r w:rsidR="003911C1" w:rsidRPr="008A5A33">
        <w:rPr>
          <w:szCs w:val="22"/>
          <w:u w:val="single"/>
          <w:lang w:val="is-IS"/>
        </w:rPr>
        <w:t xml:space="preserve"> eða lifrarstarfsemi</w:t>
      </w:r>
    </w:p>
    <w:p w14:paraId="133B88E0" w14:textId="77777777" w:rsidR="00F62E60" w:rsidRPr="008A5A33" w:rsidRDefault="00F62E60">
      <w:pPr>
        <w:keepNext/>
        <w:widowControl w:val="0"/>
        <w:suppressLineNumbers/>
        <w:rPr>
          <w:szCs w:val="22"/>
          <w:u w:val="single"/>
          <w:lang w:val="is-IS"/>
        </w:rPr>
      </w:pPr>
    </w:p>
    <w:p w14:paraId="6DFEA31C" w14:textId="7A6BEBFA" w:rsidR="00F62E60" w:rsidRPr="008A5A33" w:rsidRDefault="003911C1">
      <w:pPr>
        <w:keepNext/>
        <w:suppressLineNumbers/>
        <w:rPr>
          <w:szCs w:val="22"/>
          <w:lang w:val="is-IS"/>
        </w:rPr>
      </w:pPr>
      <w:r w:rsidRPr="008A5A33">
        <w:rPr>
          <w:szCs w:val="22"/>
          <w:lang w:val="is-IS"/>
        </w:rPr>
        <w:t xml:space="preserve">Rannsóknir hafa ekki verið gerðar á </w:t>
      </w:r>
      <w:r w:rsidR="00B74648" w:rsidRPr="008A5A33">
        <w:rPr>
          <w:szCs w:val="22"/>
          <w:lang w:val="is-IS"/>
        </w:rPr>
        <w:t>dímetýlfúmarati</w:t>
      </w:r>
      <w:r w:rsidRPr="008A5A33">
        <w:rPr>
          <w:szCs w:val="22"/>
          <w:lang w:val="is-IS"/>
        </w:rPr>
        <w:t xml:space="preserve"> hjá sjúklingum með alvarlega skerta nýrna- eða lifrarstarfsemi og því skal gæta varúðar við meðhöndlun slíkra sjúklinga (sjá kafla</w:t>
      </w:r>
      <w:r w:rsidR="001B2EA0" w:rsidRPr="008A5A33">
        <w:rPr>
          <w:szCs w:val="22"/>
          <w:lang w:val="is-IS"/>
        </w:rPr>
        <w:t> </w:t>
      </w:r>
      <w:r w:rsidRPr="008A5A33">
        <w:rPr>
          <w:szCs w:val="22"/>
          <w:lang w:val="is-IS"/>
        </w:rPr>
        <w:t>4.2).</w:t>
      </w:r>
    </w:p>
    <w:p w14:paraId="5CC449AE" w14:textId="77777777" w:rsidR="00F62E60" w:rsidRPr="008A5A33" w:rsidRDefault="00F62E60">
      <w:pPr>
        <w:widowControl w:val="0"/>
        <w:suppressLineNumbers/>
        <w:rPr>
          <w:szCs w:val="22"/>
          <w:lang w:val="is-IS"/>
        </w:rPr>
      </w:pPr>
    </w:p>
    <w:p w14:paraId="714B7040" w14:textId="77777777" w:rsidR="00F62E60" w:rsidRPr="008A5A33" w:rsidRDefault="003911C1">
      <w:pPr>
        <w:widowControl w:val="0"/>
        <w:suppressLineNumbers/>
        <w:rPr>
          <w:szCs w:val="22"/>
          <w:u w:val="single"/>
          <w:lang w:val="is-IS"/>
        </w:rPr>
      </w:pPr>
      <w:r w:rsidRPr="008A5A33">
        <w:rPr>
          <w:szCs w:val="22"/>
          <w:u w:val="single"/>
          <w:lang w:val="is-IS"/>
        </w:rPr>
        <w:t>Virkur alvarlegur sjúkdómur í meltingarfærum</w:t>
      </w:r>
    </w:p>
    <w:p w14:paraId="761E317F" w14:textId="77777777" w:rsidR="00F62E60" w:rsidRPr="008A5A33" w:rsidRDefault="00F62E60">
      <w:pPr>
        <w:widowControl w:val="0"/>
        <w:suppressLineNumbers/>
        <w:rPr>
          <w:szCs w:val="22"/>
          <w:u w:val="single"/>
          <w:lang w:val="is-IS"/>
        </w:rPr>
      </w:pPr>
    </w:p>
    <w:p w14:paraId="7F5DC4DA" w14:textId="5B74F981" w:rsidR="00F62E60" w:rsidRPr="008A5A33" w:rsidRDefault="003911C1">
      <w:pPr>
        <w:widowControl w:val="0"/>
        <w:suppressLineNumbers/>
        <w:rPr>
          <w:szCs w:val="22"/>
          <w:lang w:val="is-IS"/>
        </w:rPr>
      </w:pPr>
      <w:r w:rsidRPr="008A5A33">
        <w:rPr>
          <w:szCs w:val="22"/>
          <w:lang w:val="is-IS"/>
        </w:rPr>
        <w:t xml:space="preserve">Rannsóknir hafa ekki verið gerðar á </w:t>
      </w:r>
      <w:r w:rsidR="00ED4A98" w:rsidRPr="008A5A33">
        <w:rPr>
          <w:szCs w:val="22"/>
          <w:lang w:val="is-IS"/>
        </w:rPr>
        <w:t>dímetýlfúmarati</w:t>
      </w:r>
      <w:r w:rsidRPr="008A5A33">
        <w:rPr>
          <w:szCs w:val="22"/>
          <w:lang w:val="is-IS"/>
        </w:rPr>
        <w:t xml:space="preserve"> hjá sjúklingum með virkan alvarlegan sjúkdóm í meltingarfærum og skal því gæta varúðar við meðhöndlun slíkra sjúklinga.</w:t>
      </w:r>
    </w:p>
    <w:p w14:paraId="4B55D8CE" w14:textId="77777777" w:rsidR="00F62E60" w:rsidRPr="008A5A33" w:rsidRDefault="00F62E60">
      <w:pPr>
        <w:widowControl w:val="0"/>
        <w:suppressLineNumbers/>
        <w:rPr>
          <w:szCs w:val="22"/>
          <w:lang w:val="is-IS"/>
        </w:rPr>
      </w:pPr>
    </w:p>
    <w:p w14:paraId="376B292F" w14:textId="77777777" w:rsidR="00F62E60" w:rsidRPr="008A5A33" w:rsidRDefault="003911C1">
      <w:pPr>
        <w:keepNext/>
        <w:rPr>
          <w:szCs w:val="22"/>
          <w:lang w:val="is-IS"/>
        </w:rPr>
      </w:pPr>
      <w:r w:rsidRPr="008A5A33">
        <w:rPr>
          <w:szCs w:val="22"/>
          <w:u w:val="single"/>
          <w:lang w:val="is-IS"/>
        </w:rPr>
        <w:t>Roði</w:t>
      </w:r>
    </w:p>
    <w:p w14:paraId="2517BB74" w14:textId="77777777" w:rsidR="00F62E60" w:rsidRPr="008A5A33" w:rsidRDefault="00F62E60">
      <w:pPr>
        <w:keepNext/>
        <w:rPr>
          <w:szCs w:val="22"/>
          <w:lang w:val="is-IS"/>
        </w:rPr>
      </w:pPr>
    </w:p>
    <w:p w14:paraId="1A7F20A4" w14:textId="716BE6FB" w:rsidR="00F62E60" w:rsidRPr="008A5A33" w:rsidRDefault="003911C1">
      <w:pPr>
        <w:spacing w:line="276" w:lineRule="atLeast"/>
        <w:rPr>
          <w:szCs w:val="22"/>
          <w:lang w:val="is-IS"/>
        </w:rPr>
      </w:pPr>
      <w:r w:rsidRPr="008A5A33">
        <w:rPr>
          <w:szCs w:val="22"/>
          <w:lang w:val="is-IS"/>
        </w:rPr>
        <w:t xml:space="preserve">Í klínískum rannsóknum reyndust 34% sjúklinga sem hlutu meðferð með </w:t>
      </w:r>
      <w:r w:rsidR="00B02A6F" w:rsidRPr="008A5A33">
        <w:rPr>
          <w:szCs w:val="22"/>
          <w:lang w:val="is-IS"/>
        </w:rPr>
        <w:t>dímetýlfúmarati</w:t>
      </w:r>
      <w:r w:rsidRPr="008A5A33">
        <w:rPr>
          <w:szCs w:val="22"/>
          <w:lang w:val="is-IS"/>
        </w:rPr>
        <w:t xml:space="preserve"> finna fyrir húðroða. Roðinn var vægur eða í meðallagi alvarlegur hjá meirihluta þeirra sjúklinga sem fundu fyrir roða. Niðurstöður rannsókna á heilbrigðum sjálfboðaliðum benda til þess að húðroði í tengslum við dímetýlfúmarat komi </w:t>
      </w:r>
      <w:r w:rsidR="00EA7534" w:rsidRPr="008A5A33">
        <w:rPr>
          <w:szCs w:val="22"/>
          <w:lang w:val="is-IS"/>
        </w:rPr>
        <w:t xml:space="preserve">líklega </w:t>
      </w:r>
      <w:r w:rsidRPr="008A5A33">
        <w:rPr>
          <w:szCs w:val="22"/>
          <w:lang w:val="is-IS"/>
        </w:rPr>
        <w:t>fram fyrir tilstilli prostaglandína. Meðferð í stuttan tíma með 75 mg af asetýlsalisýlsýru, ekki sýruhjúpaðri, gæti gagnast sjúklingum sem fá óbærilegan húðroða (sjá kafla 4.5). Í tveimur rannsóknum á heilbrigðum sjálfboðaliðum dró úr tíðni og alvarleika húðroða á meðan inntöku stóð.</w:t>
      </w:r>
    </w:p>
    <w:p w14:paraId="1A1402B4" w14:textId="77777777" w:rsidR="00F62E60" w:rsidRPr="008A5A33" w:rsidRDefault="00F62E60">
      <w:pPr>
        <w:rPr>
          <w:szCs w:val="22"/>
          <w:lang w:val="is-IS"/>
        </w:rPr>
      </w:pPr>
    </w:p>
    <w:p w14:paraId="0CB8860A" w14:textId="25582D64" w:rsidR="00F62E60" w:rsidRPr="008A5A33" w:rsidRDefault="001629C2">
      <w:pPr>
        <w:spacing w:line="276" w:lineRule="atLeast"/>
        <w:rPr>
          <w:szCs w:val="22"/>
          <w:lang w:val="is-IS"/>
        </w:rPr>
      </w:pPr>
      <w:r w:rsidRPr="008A5A33">
        <w:rPr>
          <w:szCs w:val="22"/>
          <w:lang w:val="is-IS"/>
        </w:rPr>
        <w:t>A</w:t>
      </w:r>
      <w:r w:rsidR="003911C1" w:rsidRPr="008A5A33">
        <w:rPr>
          <w:szCs w:val="22"/>
          <w:lang w:val="is-IS"/>
        </w:rPr>
        <w:t>f þeim 2.560</w:t>
      </w:r>
      <w:r w:rsidR="00956DEC" w:rsidRPr="008A5A33">
        <w:rPr>
          <w:szCs w:val="22"/>
          <w:lang w:val="is-IS"/>
        </w:rPr>
        <w:t> </w:t>
      </w:r>
      <w:r w:rsidR="003911C1" w:rsidRPr="008A5A33">
        <w:rPr>
          <w:szCs w:val="22"/>
          <w:lang w:val="is-IS"/>
        </w:rPr>
        <w:t xml:space="preserve">sjúklingum sem hlutu meðferð með dímetýlfúmarati í klínískum rannsóknum fundu </w:t>
      </w:r>
      <w:r w:rsidRPr="008A5A33">
        <w:rPr>
          <w:szCs w:val="22"/>
          <w:lang w:val="is-IS"/>
        </w:rPr>
        <w:t xml:space="preserve">3 sjúklingar </w:t>
      </w:r>
      <w:r w:rsidR="003911C1" w:rsidRPr="008A5A33">
        <w:rPr>
          <w:szCs w:val="22"/>
          <w:lang w:val="is-IS"/>
        </w:rPr>
        <w:t>fyrir alvarlegum roðaeinkennum sem voru líklega ofnæmisviðbrögð eða ofnæmislík viðbrögð. Þess</w:t>
      </w:r>
      <w:r w:rsidR="007347DA">
        <w:rPr>
          <w:szCs w:val="22"/>
          <w:lang w:val="is-IS"/>
        </w:rPr>
        <w:t>ar aukaverkanir</w:t>
      </w:r>
      <w:r w:rsidR="003911C1" w:rsidRPr="008A5A33">
        <w:rPr>
          <w:szCs w:val="22"/>
          <w:lang w:val="is-IS"/>
        </w:rPr>
        <w:t xml:space="preserve"> voru ekki lífshættuleg</w:t>
      </w:r>
      <w:r w:rsidR="007347DA">
        <w:rPr>
          <w:szCs w:val="22"/>
          <w:lang w:val="is-IS"/>
        </w:rPr>
        <w:t>ar</w:t>
      </w:r>
      <w:r w:rsidR="003911C1" w:rsidRPr="008A5A33">
        <w:rPr>
          <w:szCs w:val="22"/>
          <w:lang w:val="is-IS"/>
        </w:rPr>
        <w:t xml:space="preserve"> en leiddu til sjúkrahússinnlagnar. Læknar sem ávísa og sjúklingar skulu hafa gætur á þessari hættu ef alvarleg húðroðaeinkenni koma fram (sjá kafla</w:t>
      </w:r>
      <w:r w:rsidR="00956DEC" w:rsidRPr="008A5A33">
        <w:rPr>
          <w:szCs w:val="22"/>
          <w:lang w:val="is-IS"/>
        </w:rPr>
        <w:t> </w:t>
      </w:r>
      <w:r w:rsidR="003911C1" w:rsidRPr="008A5A33">
        <w:rPr>
          <w:szCs w:val="22"/>
          <w:lang w:val="is-IS"/>
        </w:rPr>
        <w:t>4.2,</w:t>
      </w:r>
      <w:r w:rsidR="00012F4F" w:rsidRPr="008A5A33">
        <w:rPr>
          <w:szCs w:val="22"/>
          <w:lang w:val="is-IS"/>
        </w:rPr>
        <w:t> </w:t>
      </w:r>
      <w:r w:rsidR="003911C1" w:rsidRPr="008A5A33">
        <w:rPr>
          <w:szCs w:val="22"/>
          <w:lang w:val="is-IS"/>
        </w:rPr>
        <w:t>4.5 og</w:t>
      </w:r>
      <w:r w:rsidR="00012F4F" w:rsidRPr="008A5A33">
        <w:rPr>
          <w:szCs w:val="22"/>
          <w:lang w:val="is-IS"/>
        </w:rPr>
        <w:t> </w:t>
      </w:r>
      <w:r w:rsidR="003911C1" w:rsidRPr="008A5A33">
        <w:rPr>
          <w:szCs w:val="22"/>
          <w:lang w:val="is-IS"/>
        </w:rPr>
        <w:t>4.8).</w:t>
      </w:r>
    </w:p>
    <w:p w14:paraId="1DFAEE86" w14:textId="77777777" w:rsidR="00F62E60" w:rsidRPr="008A5A33" w:rsidRDefault="00F62E60">
      <w:pPr>
        <w:rPr>
          <w:szCs w:val="22"/>
          <w:lang w:val="is-IS"/>
        </w:rPr>
      </w:pPr>
    </w:p>
    <w:p w14:paraId="3E9D49B2" w14:textId="77777777" w:rsidR="00F62E60" w:rsidRPr="008A5A33" w:rsidRDefault="003911C1">
      <w:pPr>
        <w:keepNext/>
        <w:rPr>
          <w:szCs w:val="22"/>
          <w:u w:val="single"/>
          <w:lang w:val="is-IS"/>
        </w:rPr>
      </w:pPr>
      <w:r w:rsidRPr="008A5A33">
        <w:rPr>
          <w:szCs w:val="22"/>
          <w:u w:val="single"/>
          <w:lang w:val="is-IS"/>
        </w:rPr>
        <w:t>Bráðaofnæmisviðbrögð</w:t>
      </w:r>
    </w:p>
    <w:p w14:paraId="3321024A" w14:textId="77777777" w:rsidR="00F62E60" w:rsidRPr="008A5A33" w:rsidRDefault="00F62E60">
      <w:pPr>
        <w:keepNext/>
        <w:rPr>
          <w:szCs w:val="22"/>
          <w:lang w:val="is-IS"/>
        </w:rPr>
      </w:pPr>
    </w:p>
    <w:p w14:paraId="14619572" w14:textId="17ABA8FB" w:rsidR="00F62E60" w:rsidRPr="008A5A33" w:rsidRDefault="003911C1">
      <w:pPr>
        <w:rPr>
          <w:szCs w:val="22"/>
          <w:lang w:val="is-IS"/>
        </w:rPr>
      </w:pPr>
      <w:r w:rsidRPr="008A5A33">
        <w:rPr>
          <w:szCs w:val="22"/>
          <w:lang w:val="is-IS"/>
        </w:rPr>
        <w:t xml:space="preserve">Tilkynnt hefur verið um tilvik bráðaofnæmis/bráðaofnæmislíkra viðbragða eftir gjöf </w:t>
      </w:r>
      <w:r w:rsidR="00B82578" w:rsidRPr="008A5A33">
        <w:rPr>
          <w:szCs w:val="22"/>
          <w:lang w:val="is-IS"/>
        </w:rPr>
        <w:t>dímetýlfúmarats</w:t>
      </w:r>
      <w:r w:rsidRPr="008A5A33">
        <w:rPr>
          <w:szCs w:val="22"/>
          <w:lang w:val="is-IS"/>
        </w:rPr>
        <w:t xml:space="preserve"> eftir markaðssetningu</w:t>
      </w:r>
      <w:r w:rsidR="00D733BD">
        <w:rPr>
          <w:szCs w:val="22"/>
          <w:lang w:val="is-IS"/>
        </w:rPr>
        <w:t xml:space="preserve"> (sjá kafla 4.8)</w:t>
      </w:r>
      <w:r w:rsidRPr="008A5A33">
        <w:rPr>
          <w:szCs w:val="22"/>
          <w:lang w:val="is-IS"/>
        </w:rPr>
        <w:t xml:space="preserve">. Einkenni geta m.a. verið mæði, súrefnisskortur, lágþrýstingur, ofnæmisbjúgur, útbrot eða ofsakláði. Verkunarháttur bráðaofnæmis af völdum dímetýlfúmarats er ekki þekktur. Þessar aukaverkanir koma yfirleitt fram eftir fyrsta skammtinn en geta einnig komið fram hvenær sem er meðan á meðferðinni stendur og geta verið alvarlegar og lífshættulegar. Ráðleggja skal sjúklingum að hætta notkun </w:t>
      </w:r>
      <w:r w:rsidR="00A77B6A" w:rsidRPr="008A5A33">
        <w:rPr>
          <w:szCs w:val="22"/>
          <w:lang w:val="is-IS"/>
        </w:rPr>
        <w:t>dímetýlfúmarats</w:t>
      </w:r>
      <w:r w:rsidRPr="008A5A33">
        <w:rPr>
          <w:szCs w:val="22"/>
          <w:lang w:val="is-IS"/>
        </w:rPr>
        <w:t xml:space="preserve"> og leita tafarlaust læknishjálpar ef þeir fá einkenni bráðaofnæmis. Ekki skal hefja meðferðina á ný (sjá kafla 4.8).</w:t>
      </w:r>
    </w:p>
    <w:p w14:paraId="7EAEF19B" w14:textId="77777777" w:rsidR="00F62E60" w:rsidRPr="008A5A33" w:rsidRDefault="00F62E60">
      <w:pPr>
        <w:rPr>
          <w:szCs w:val="22"/>
          <w:lang w:val="is-IS"/>
        </w:rPr>
      </w:pPr>
    </w:p>
    <w:p w14:paraId="1877B42F" w14:textId="77777777" w:rsidR="00F62E60" w:rsidRPr="008A5A33" w:rsidRDefault="003911C1">
      <w:pPr>
        <w:keepNext/>
        <w:rPr>
          <w:szCs w:val="22"/>
          <w:lang w:val="is-IS"/>
        </w:rPr>
      </w:pPr>
      <w:r w:rsidRPr="008A5A33">
        <w:rPr>
          <w:szCs w:val="22"/>
          <w:u w:val="single"/>
          <w:lang w:val="is-IS"/>
        </w:rPr>
        <w:t>Sýkingar</w:t>
      </w:r>
    </w:p>
    <w:p w14:paraId="43481FB4" w14:textId="77777777" w:rsidR="00F62E60" w:rsidRPr="008A5A33" w:rsidRDefault="00F62E60">
      <w:pPr>
        <w:keepNext/>
        <w:rPr>
          <w:szCs w:val="22"/>
          <w:lang w:val="is-IS"/>
        </w:rPr>
      </w:pPr>
    </w:p>
    <w:p w14:paraId="40F511CF" w14:textId="42D227AD" w:rsidR="00F62E60" w:rsidRPr="008A5A33" w:rsidRDefault="003911C1">
      <w:pPr>
        <w:rPr>
          <w:szCs w:val="22"/>
          <w:lang w:val="is-IS"/>
        </w:rPr>
      </w:pPr>
      <w:r w:rsidRPr="008A5A33">
        <w:rPr>
          <w:szCs w:val="22"/>
          <w:lang w:val="is-IS"/>
        </w:rPr>
        <w:t xml:space="preserve">Í </w:t>
      </w:r>
      <w:r w:rsidR="00320B6E">
        <w:rPr>
          <w:szCs w:val="22"/>
          <w:lang w:val="is-IS"/>
        </w:rPr>
        <w:t>3</w:t>
      </w:r>
      <w:r w:rsidRPr="008A5A33">
        <w:rPr>
          <w:szCs w:val="22"/>
          <w:lang w:val="is-IS"/>
        </w:rPr>
        <w:t xml:space="preserve">. stigs samanburðarrannsóknum með lyfleysu var tíðni sýkinga (60% miðað við 58%) og alvarlegra sýkinga (2% miðað við 2%) svipuð hjá sjúklingum sem hlutu meðferð með </w:t>
      </w:r>
      <w:r w:rsidR="00DE0E90" w:rsidRPr="008A5A33">
        <w:rPr>
          <w:szCs w:val="22"/>
          <w:lang w:val="is-IS"/>
        </w:rPr>
        <w:t>dímetýlfúmarati</w:t>
      </w:r>
      <w:r w:rsidRPr="008A5A33">
        <w:rPr>
          <w:szCs w:val="22"/>
          <w:lang w:val="is-IS"/>
        </w:rPr>
        <w:t xml:space="preserve"> og þeim sem fengu lyfleysu, í sömu röð. Hins vegar, vegna ónæmisstýrandi eiginleika </w:t>
      </w:r>
      <w:r w:rsidR="006A1DBB" w:rsidRPr="008A5A33">
        <w:rPr>
          <w:szCs w:val="22"/>
          <w:lang w:val="is-IS"/>
        </w:rPr>
        <w:t>dímetýlfúmarats</w:t>
      </w:r>
      <w:r w:rsidRPr="008A5A33">
        <w:rPr>
          <w:szCs w:val="22"/>
          <w:lang w:val="is-IS"/>
        </w:rPr>
        <w:t xml:space="preserve"> (sjá kafla 5.1), skal íhuga að hætta meðferð með </w:t>
      </w:r>
      <w:r w:rsidR="006A1DBB" w:rsidRPr="008A5A33">
        <w:rPr>
          <w:szCs w:val="22"/>
          <w:lang w:val="is-IS"/>
        </w:rPr>
        <w:t>dímetýlfúmarati</w:t>
      </w:r>
      <w:r w:rsidRPr="008A5A33">
        <w:rPr>
          <w:szCs w:val="22"/>
          <w:lang w:val="is-IS"/>
        </w:rPr>
        <w:t xml:space="preserve"> og endurmeta ávinning og áhættu áður en meðferð er hafin að nýju ef sjúklingur fær alvarlega sýkingu. Gefa skal sjúklingum sem fá </w:t>
      </w:r>
      <w:r w:rsidR="00945FCF" w:rsidRPr="008A5A33">
        <w:rPr>
          <w:szCs w:val="22"/>
          <w:lang w:val="is-IS"/>
        </w:rPr>
        <w:t>dímetýlfúmarat</w:t>
      </w:r>
      <w:r w:rsidRPr="008A5A33">
        <w:rPr>
          <w:szCs w:val="22"/>
          <w:lang w:val="is-IS"/>
        </w:rPr>
        <w:t xml:space="preserve"> fyrirmæli um að tilkynna lækni um einkenni sýkinga. Sjúklingar sem eru með alvarlegar sýkingar mega ekki hefja meðferð með </w:t>
      </w:r>
      <w:r w:rsidR="00945FCF" w:rsidRPr="008A5A33">
        <w:rPr>
          <w:szCs w:val="22"/>
          <w:lang w:val="is-IS"/>
        </w:rPr>
        <w:t>dímetýlfúmarati</w:t>
      </w:r>
      <w:r w:rsidRPr="008A5A33">
        <w:rPr>
          <w:szCs w:val="22"/>
          <w:lang w:val="is-IS"/>
        </w:rPr>
        <w:t xml:space="preserve"> fyrr en sýkingin er horfin.</w:t>
      </w:r>
    </w:p>
    <w:p w14:paraId="14B90EBD" w14:textId="77777777" w:rsidR="00F62E60" w:rsidRPr="008A5A33" w:rsidRDefault="00F62E60">
      <w:pPr>
        <w:rPr>
          <w:szCs w:val="22"/>
          <w:lang w:val="is-IS"/>
        </w:rPr>
      </w:pPr>
    </w:p>
    <w:p w14:paraId="1A7728A7" w14:textId="22524582" w:rsidR="00F62E60" w:rsidRPr="008A5A33" w:rsidRDefault="003911C1">
      <w:pPr>
        <w:rPr>
          <w:lang w:val="is"/>
        </w:rPr>
      </w:pPr>
      <w:r w:rsidRPr="008A5A33">
        <w:rPr>
          <w:szCs w:val="22"/>
          <w:lang w:val="is-IS"/>
        </w:rPr>
        <w:t>Tíðni alvarlegra sýkinga jókst ekki hjá sjúklingum sem voru með eitilfrumufjölda &lt;</w:t>
      </w:r>
      <w:r w:rsidR="000C4193" w:rsidRPr="008A5A33">
        <w:rPr>
          <w:szCs w:val="22"/>
          <w:lang w:val="is-IS"/>
        </w:rPr>
        <w:t> </w:t>
      </w:r>
      <w:r w:rsidRPr="008A5A33">
        <w:rPr>
          <w:szCs w:val="22"/>
          <w:lang w:val="is-IS"/>
        </w:rPr>
        <w:t>0,8</w:t>
      </w:r>
      <w:r w:rsidR="000C4193" w:rsidRPr="008A5A33">
        <w:rPr>
          <w:szCs w:val="22"/>
          <w:lang w:val="is-IS"/>
        </w:rPr>
        <w:t> </w:t>
      </w:r>
      <w:r w:rsidR="00012F4F" w:rsidRPr="008A5A33">
        <w:rPr>
          <w:lang w:val="is-IS"/>
        </w:rPr>
        <w:t>×</w:t>
      </w:r>
      <w:r w:rsidR="000C4193" w:rsidRPr="008A5A33">
        <w:rPr>
          <w:szCs w:val="22"/>
          <w:lang w:val="is-IS"/>
        </w:rPr>
        <w:t> </w:t>
      </w:r>
      <w:r w:rsidRPr="008A5A33">
        <w:rPr>
          <w:szCs w:val="22"/>
          <w:lang w:val="is-IS"/>
        </w:rPr>
        <w:t>10</w:t>
      </w:r>
      <w:r w:rsidRPr="008A5A33">
        <w:rPr>
          <w:szCs w:val="22"/>
          <w:vertAlign w:val="superscript"/>
          <w:lang w:val="is-IS"/>
        </w:rPr>
        <w:t>9</w:t>
      </w:r>
      <w:r w:rsidRPr="008A5A33">
        <w:rPr>
          <w:szCs w:val="22"/>
          <w:lang w:val="is-IS"/>
        </w:rPr>
        <w:t>/l eða &lt;</w:t>
      </w:r>
      <w:r w:rsidR="000C4193" w:rsidRPr="008A5A33">
        <w:rPr>
          <w:szCs w:val="22"/>
          <w:lang w:val="is-IS"/>
        </w:rPr>
        <w:t> </w:t>
      </w:r>
      <w:r w:rsidRPr="008A5A33">
        <w:rPr>
          <w:szCs w:val="22"/>
          <w:lang w:val="is-IS"/>
        </w:rPr>
        <w:t>0,5</w:t>
      </w:r>
      <w:r w:rsidR="000C4193" w:rsidRPr="008A5A33">
        <w:rPr>
          <w:szCs w:val="22"/>
          <w:lang w:val="is-IS"/>
        </w:rPr>
        <w:t> </w:t>
      </w:r>
      <w:r w:rsidR="00012F4F" w:rsidRPr="008A5A33">
        <w:rPr>
          <w:lang w:val="is-IS"/>
        </w:rPr>
        <w:t>×</w:t>
      </w:r>
      <w:r w:rsidR="000C4193" w:rsidRPr="008A5A33">
        <w:rPr>
          <w:szCs w:val="22"/>
          <w:lang w:val="is-IS"/>
        </w:rPr>
        <w:t> </w:t>
      </w:r>
      <w:r w:rsidRPr="008A5A33">
        <w:rPr>
          <w:szCs w:val="22"/>
          <w:lang w:val="is-IS"/>
        </w:rPr>
        <w:t>10</w:t>
      </w:r>
      <w:r w:rsidRPr="008A5A33">
        <w:rPr>
          <w:szCs w:val="22"/>
          <w:vertAlign w:val="superscript"/>
          <w:lang w:val="is-IS"/>
        </w:rPr>
        <w:t>9</w:t>
      </w:r>
      <w:r w:rsidRPr="008A5A33">
        <w:rPr>
          <w:szCs w:val="22"/>
          <w:lang w:val="is-IS"/>
        </w:rPr>
        <w:t>/l (sjá kafla</w:t>
      </w:r>
      <w:r w:rsidR="000C4193" w:rsidRPr="008A5A33">
        <w:rPr>
          <w:szCs w:val="22"/>
          <w:lang w:val="is-IS"/>
        </w:rPr>
        <w:t> </w:t>
      </w:r>
      <w:r w:rsidRPr="008A5A33">
        <w:rPr>
          <w:szCs w:val="22"/>
          <w:lang w:val="is-IS"/>
        </w:rPr>
        <w:t xml:space="preserve">4.8). </w:t>
      </w:r>
      <w:r w:rsidRPr="008A5A33">
        <w:rPr>
          <w:lang w:val="is"/>
        </w:rPr>
        <w:t>Ef meðferð er haldið áfram þegar miðlungsmikil eða alvarleg langvarandi eitilfrumnafæð er til staðar er ekki hægt að útiloka hættuna á tækifærissýkingu, þ.m.t. ágengri fjölhreiðra innlyksuheilabólgu (sjá kafla 4.4, undirkaflann Ágeng fjölhreiðra innlyksuheilabólga).</w:t>
      </w:r>
    </w:p>
    <w:p w14:paraId="685F46CA" w14:textId="77777777" w:rsidR="00F62E60" w:rsidRPr="008A5A33" w:rsidRDefault="00F62E60">
      <w:pPr>
        <w:rPr>
          <w:lang w:val="is"/>
        </w:rPr>
      </w:pPr>
    </w:p>
    <w:p w14:paraId="2A2B8F19" w14:textId="77777777" w:rsidR="00F62E60" w:rsidRPr="008A5A33" w:rsidRDefault="003911C1">
      <w:pPr>
        <w:rPr>
          <w:szCs w:val="22"/>
          <w:u w:val="single"/>
          <w:lang w:val="is-IS"/>
        </w:rPr>
      </w:pPr>
      <w:r w:rsidRPr="008A5A33">
        <w:rPr>
          <w:szCs w:val="22"/>
          <w:u w:val="single"/>
          <w:lang w:val="is-IS"/>
        </w:rPr>
        <w:t>Herpes zoster-sýkingar (ristill)</w:t>
      </w:r>
    </w:p>
    <w:p w14:paraId="641D7225" w14:textId="77777777" w:rsidR="00F62E60" w:rsidRPr="008A5A33" w:rsidRDefault="00F62E60">
      <w:pPr>
        <w:rPr>
          <w:szCs w:val="22"/>
          <w:u w:val="single"/>
          <w:lang w:val="is-IS"/>
        </w:rPr>
      </w:pPr>
    </w:p>
    <w:p w14:paraId="58B0DAE5" w14:textId="40D721FE" w:rsidR="00F62E60" w:rsidRPr="008A5A33" w:rsidRDefault="00AC2D7D">
      <w:pPr>
        <w:rPr>
          <w:szCs w:val="22"/>
          <w:lang w:val="is-IS"/>
        </w:rPr>
      </w:pPr>
      <w:r>
        <w:rPr>
          <w:szCs w:val="22"/>
          <w:lang w:val="is-IS"/>
        </w:rPr>
        <w:t>Tilkynnt hefur verið um</w:t>
      </w:r>
      <w:r w:rsidR="003911C1" w:rsidRPr="008A5A33">
        <w:rPr>
          <w:szCs w:val="22"/>
          <w:lang w:val="is-IS"/>
        </w:rPr>
        <w:t xml:space="preserve"> tilvik herpes zoster-sýkingar við notkun </w:t>
      </w:r>
      <w:r w:rsidR="00442DE4" w:rsidRPr="008A5A33">
        <w:rPr>
          <w:szCs w:val="22"/>
          <w:lang w:val="is-IS"/>
        </w:rPr>
        <w:t>dímetýlfúmarats</w:t>
      </w:r>
      <w:r>
        <w:rPr>
          <w:szCs w:val="22"/>
          <w:lang w:val="is-IS"/>
        </w:rPr>
        <w:t xml:space="preserve"> (sjá kafla 4.8)</w:t>
      </w:r>
      <w:r w:rsidR="003911C1" w:rsidRPr="008A5A33">
        <w:rPr>
          <w:szCs w:val="22"/>
          <w:lang w:val="is-IS"/>
        </w:rPr>
        <w:t>. Flest tilvikin voru ekki alvarleg, en þó hefur verið greint frá alvarlegum tilvikum, þar á meðal dreifðri herpes zoster</w:t>
      </w:r>
      <w:r w:rsidR="001B2EA0" w:rsidRPr="008A5A33">
        <w:rPr>
          <w:szCs w:val="22"/>
          <w:lang w:val="is-IS"/>
        </w:rPr>
        <w:noBreakHyphen/>
      </w:r>
      <w:r w:rsidR="003911C1" w:rsidRPr="008A5A33">
        <w:rPr>
          <w:szCs w:val="22"/>
          <w:lang w:val="is-IS"/>
        </w:rPr>
        <w:t>sýkingu, augnristli, herpes zoster</w:t>
      </w:r>
      <w:r w:rsidR="001B2EA0" w:rsidRPr="008A5A33">
        <w:rPr>
          <w:szCs w:val="22"/>
          <w:lang w:val="is-IS"/>
        </w:rPr>
        <w:noBreakHyphen/>
      </w:r>
      <w:r w:rsidR="003911C1" w:rsidRPr="008A5A33">
        <w:rPr>
          <w:szCs w:val="22"/>
          <w:lang w:val="is-IS"/>
        </w:rPr>
        <w:t xml:space="preserve">sýkingu í eyra, herpes zoster-sýkingu í taugakerfi, </w:t>
      </w:r>
      <w:r w:rsidR="003911C1" w:rsidRPr="008A5A33">
        <w:rPr>
          <w:szCs w:val="22"/>
          <w:lang w:val="is-IS"/>
        </w:rPr>
        <w:lastRenderedPageBreak/>
        <w:t>herpes zoster mengisheilabólgu og herpes zoster mengismænubólgu. Þess</w:t>
      </w:r>
      <w:r w:rsidR="00F35E6A">
        <w:rPr>
          <w:szCs w:val="22"/>
          <w:lang w:val="is-IS"/>
        </w:rPr>
        <w:t>ar aukaverkanir</w:t>
      </w:r>
      <w:r w:rsidR="003911C1" w:rsidRPr="008A5A33">
        <w:rPr>
          <w:szCs w:val="22"/>
          <w:lang w:val="is-IS"/>
        </w:rPr>
        <w:t xml:space="preserve"> geta komið fram hvenær sem er meðan á meðferð</w:t>
      </w:r>
      <w:r w:rsidR="00A17FAD">
        <w:rPr>
          <w:szCs w:val="22"/>
          <w:lang w:val="is-IS"/>
        </w:rPr>
        <w:t>inni</w:t>
      </w:r>
      <w:r w:rsidR="003911C1" w:rsidRPr="008A5A33">
        <w:rPr>
          <w:szCs w:val="22"/>
          <w:lang w:val="is-IS"/>
        </w:rPr>
        <w:t xml:space="preserve"> stendur. Fylgjast skal með sjúklingum með tilliti til teikna og einkenna um herpes zoster</w:t>
      </w:r>
      <w:r w:rsidR="001B2EA0" w:rsidRPr="008A5A33">
        <w:rPr>
          <w:szCs w:val="22"/>
          <w:lang w:val="is-IS"/>
        </w:rPr>
        <w:noBreakHyphen/>
      </w:r>
      <w:r w:rsidR="003911C1" w:rsidRPr="008A5A33">
        <w:rPr>
          <w:szCs w:val="22"/>
          <w:lang w:val="is-IS"/>
        </w:rPr>
        <w:t>sýkingu, einkum þegar greint er frá samhliða eitilfrumnafæð. Ef herpes zoster</w:t>
      </w:r>
      <w:r w:rsidR="001B2EA0" w:rsidRPr="008A5A33">
        <w:rPr>
          <w:szCs w:val="22"/>
          <w:lang w:val="is-IS"/>
        </w:rPr>
        <w:noBreakHyphen/>
      </w:r>
      <w:r w:rsidR="003911C1" w:rsidRPr="008A5A33">
        <w:rPr>
          <w:szCs w:val="22"/>
          <w:lang w:val="is-IS"/>
        </w:rPr>
        <w:t>sýking kemur fram skal veita viðeigandi meðferð við herpes zoster</w:t>
      </w:r>
      <w:r w:rsidR="001B2EA0" w:rsidRPr="008A5A33">
        <w:rPr>
          <w:szCs w:val="22"/>
          <w:lang w:val="is-IS"/>
        </w:rPr>
        <w:noBreakHyphen/>
      </w:r>
      <w:r w:rsidR="003911C1" w:rsidRPr="008A5A33">
        <w:rPr>
          <w:szCs w:val="22"/>
          <w:lang w:val="is-IS"/>
        </w:rPr>
        <w:t>sýkingu. Íhug</w:t>
      </w:r>
      <w:r w:rsidR="0026496C">
        <w:rPr>
          <w:szCs w:val="22"/>
          <w:lang w:val="is-IS"/>
        </w:rPr>
        <w:t>a skal</w:t>
      </w:r>
      <w:r w:rsidR="003911C1" w:rsidRPr="008A5A33">
        <w:rPr>
          <w:szCs w:val="22"/>
          <w:lang w:val="is-IS"/>
        </w:rPr>
        <w:t xml:space="preserve"> stöðv</w:t>
      </w:r>
      <w:r w:rsidR="00B63AC1">
        <w:rPr>
          <w:szCs w:val="22"/>
          <w:lang w:val="is-IS"/>
        </w:rPr>
        <w:t>un</w:t>
      </w:r>
      <w:r w:rsidR="003911C1" w:rsidRPr="008A5A33">
        <w:rPr>
          <w:szCs w:val="22"/>
          <w:lang w:val="is-IS"/>
        </w:rPr>
        <w:t xml:space="preserve"> meðferð</w:t>
      </w:r>
      <w:r w:rsidR="00B63AC1">
        <w:rPr>
          <w:szCs w:val="22"/>
          <w:lang w:val="is-IS"/>
        </w:rPr>
        <w:t>ar</w:t>
      </w:r>
      <w:r w:rsidR="003911C1" w:rsidRPr="008A5A33">
        <w:rPr>
          <w:szCs w:val="22"/>
          <w:lang w:val="is-IS"/>
        </w:rPr>
        <w:t xml:space="preserve"> hjá sjúklingum með alvarlegar sýkingar þar til sýkingin hefur gengið yfir (sjá kafla 4.8).</w:t>
      </w:r>
    </w:p>
    <w:p w14:paraId="13CA5AC9" w14:textId="77777777" w:rsidR="00F62E60" w:rsidRPr="008A5A33" w:rsidRDefault="00F62E60">
      <w:pPr>
        <w:rPr>
          <w:szCs w:val="22"/>
          <w:lang w:val="is-IS"/>
        </w:rPr>
      </w:pPr>
    </w:p>
    <w:p w14:paraId="55099175" w14:textId="77777777" w:rsidR="00F62E60" w:rsidRPr="008A5A33" w:rsidRDefault="003911C1">
      <w:pPr>
        <w:keepNext/>
        <w:rPr>
          <w:szCs w:val="22"/>
          <w:u w:val="single"/>
          <w:lang w:val="is-IS"/>
        </w:rPr>
      </w:pPr>
      <w:r w:rsidRPr="008A5A33">
        <w:rPr>
          <w:szCs w:val="22"/>
          <w:u w:val="single"/>
          <w:lang w:val="is-IS"/>
        </w:rPr>
        <w:t>Upphaf meðferðar</w:t>
      </w:r>
    </w:p>
    <w:p w14:paraId="6B1E176F" w14:textId="77777777" w:rsidR="00F62E60" w:rsidRPr="008A5A33" w:rsidRDefault="00F62E60">
      <w:pPr>
        <w:keepNext/>
        <w:rPr>
          <w:szCs w:val="22"/>
          <w:lang w:val="is-IS"/>
        </w:rPr>
      </w:pPr>
    </w:p>
    <w:p w14:paraId="7C75E6AC" w14:textId="53EC89DE" w:rsidR="00F62E60" w:rsidRPr="008A5A33" w:rsidRDefault="003911C1">
      <w:pPr>
        <w:rPr>
          <w:szCs w:val="22"/>
          <w:lang w:val="is-IS"/>
        </w:rPr>
      </w:pPr>
      <w:r w:rsidRPr="008A5A33">
        <w:rPr>
          <w:szCs w:val="22"/>
          <w:lang w:val="is-IS"/>
        </w:rPr>
        <w:t>Hefja skal meðferð smám saman til að draga úr tíðni roða og aukaverkana frá meltingarvegi (sjá kafla 4.2).</w:t>
      </w:r>
    </w:p>
    <w:p w14:paraId="521F3D4F" w14:textId="77777777" w:rsidR="00F62E60" w:rsidRPr="008A5A33" w:rsidRDefault="00F62E60">
      <w:pPr>
        <w:rPr>
          <w:szCs w:val="22"/>
          <w:lang w:val="is-IS"/>
        </w:rPr>
      </w:pPr>
    </w:p>
    <w:p w14:paraId="137FDE09" w14:textId="03BD5E18" w:rsidR="00F62E60" w:rsidRPr="008A5A33" w:rsidRDefault="003911C1">
      <w:pPr>
        <w:rPr>
          <w:szCs w:val="22"/>
          <w:u w:val="single"/>
          <w:lang w:val="is-IS"/>
        </w:rPr>
      </w:pPr>
      <w:r w:rsidRPr="008A5A33">
        <w:rPr>
          <w:szCs w:val="22"/>
          <w:u w:val="single"/>
          <w:lang w:val="is-IS"/>
        </w:rPr>
        <w:t>Fanconi</w:t>
      </w:r>
      <w:r w:rsidR="001B2EA0" w:rsidRPr="008A5A33">
        <w:rPr>
          <w:szCs w:val="22"/>
          <w:u w:val="single"/>
          <w:lang w:val="is-IS"/>
        </w:rPr>
        <w:noBreakHyphen/>
      </w:r>
      <w:r w:rsidRPr="008A5A33">
        <w:rPr>
          <w:szCs w:val="22"/>
          <w:u w:val="single"/>
          <w:lang w:val="is-IS"/>
        </w:rPr>
        <w:t>heilkenni</w:t>
      </w:r>
    </w:p>
    <w:p w14:paraId="2B75CD0C" w14:textId="77777777" w:rsidR="00F62E60" w:rsidRPr="008A5A33" w:rsidRDefault="00F62E60">
      <w:pPr>
        <w:rPr>
          <w:szCs w:val="22"/>
          <w:u w:val="single"/>
          <w:lang w:val="is-IS"/>
        </w:rPr>
      </w:pPr>
    </w:p>
    <w:p w14:paraId="61480DAA" w14:textId="57676967" w:rsidR="00F62E60" w:rsidRPr="008A5A33" w:rsidRDefault="003911C1">
      <w:pPr>
        <w:rPr>
          <w:szCs w:val="22"/>
          <w:lang w:val="is-IS"/>
        </w:rPr>
      </w:pPr>
      <w:r w:rsidRPr="008A5A33">
        <w:rPr>
          <w:szCs w:val="22"/>
          <w:lang w:val="is-IS"/>
        </w:rPr>
        <w:t>Greint hefur verið frá tilvikum Fanconi</w:t>
      </w:r>
      <w:r w:rsidR="001B2EA0" w:rsidRPr="008A5A33">
        <w:rPr>
          <w:szCs w:val="22"/>
          <w:lang w:val="is-IS"/>
        </w:rPr>
        <w:noBreakHyphen/>
      </w:r>
      <w:r w:rsidRPr="008A5A33">
        <w:rPr>
          <w:szCs w:val="22"/>
          <w:lang w:val="is-IS"/>
        </w:rPr>
        <w:t xml:space="preserve">heilkennis við notkun lyfja sem innihalda dímetýlfúmarat samhliða öðrum fúmarsýruesterum. Þar sem Fanconi-heilkennið er yfirleitt afturkræft er mikilvægt að greina það snemma og stöðva meðferð með dímetýlfúmarati til að koma í veg fyrir skerta nýrnastarfsemi og beinmeyru. Helstu einkennin eru </w:t>
      </w:r>
      <w:r w:rsidR="000C4193" w:rsidRPr="008A5A33">
        <w:rPr>
          <w:szCs w:val="22"/>
          <w:lang w:val="is-IS"/>
        </w:rPr>
        <w:t>p</w:t>
      </w:r>
      <w:r w:rsidRPr="008A5A33">
        <w:rPr>
          <w:szCs w:val="22"/>
          <w:lang w:val="is-IS"/>
        </w:rPr>
        <w:t>róteinmiga, sykurmiga (með eðlilegum blóðsykursgildum), amínósýrumiga (e. hyperaminoaciduria) og fosfatmiga (hugsanlega samhliða blóðfosfatskorti). Við versnun heilkennisins kunna að koma fram einkenni á borð við ofsamigu, ofþorsta og vöðvaslappleika í nærlægum vöðvum. Í mjög sjaldgæfum tilvikum getur beinmeyra með blóðfosfatskorti og almennum beinverkjum, hækkun alkalísks fosfatasa í sermi og álagsbrot komið fram. Mikilvægt er að hafa í huga að Fanconi</w:t>
      </w:r>
      <w:r w:rsidR="001B2EA0" w:rsidRPr="008A5A33">
        <w:rPr>
          <w:szCs w:val="22"/>
          <w:lang w:val="is-IS"/>
        </w:rPr>
        <w:noBreakHyphen/>
      </w:r>
      <w:r w:rsidRPr="008A5A33">
        <w:rPr>
          <w:szCs w:val="22"/>
          <w:lang w:val="is-IS"/>
        </w:rPr>
        <w:t>heilkenni getur komið fram án hækkaðra kreatíníngilda eða lækkaðs gaukulsíunarhraða. Ef einkenni eru óljós skal íhuga Fanconi</w:t>
      </w:r>
      <w:r w:rsidR="001B2EA0" w:rsidRPr="008A5A33">
        <w:rPr>
          <w:szCs w:val="22"/>
          <w:lang w:val="is-IS"/>
        </w:rPr>
        <w:noBreakHyphen/>
      </w:r>
      <w:r w:rsidRPr="008A5A33">
        <w:rPr>
          <w:szCs w:val="22"/>
          <w:lang w:val="is-IS"/>
        </w:rPr>
        <w:t>heilkenni og framkvæma viðeigandi rannsóknir.</w:t>
      </w:r>
    </w:p>
    <w:p w14:paraId="24411777" w14:textId="77777777" w:rsidR="00F62E60" w:rsidRPr="008A5A33" w:rsidRDefault="00F62E60">
      <w:pPr>
        <w:rPr>
          <w:szCs w:val="22"/>
          <w:lang w:val="is-IS"/>
        </w:rPr>
      </w:pPr>
    </w:p>
    <w:p w14:paraId="16843C47" w14:textId="77777777" w:rsidR="004C34AB" w:rsidRDefault="004C34AB">
      <w:pPr>
        <w:rPr>
          <w:szCs w:val="22"/>
          <w:lang w:val="is-IS"/>
        </w:rPr>
      </w:pPr>
    </w:p>
    <w:p w14:paraId="7F6953E5" w14:textId="450B2BD9" w:rsidR="004C34AB" w:rsidRPr="006F6064" w:rsidRDefault="007F1EEE">
      <w:pPr>
        <w:rPr>
          <w:szCs w:val="22"/>
          <w:u w:val="single"/>
          <w:lang w:val="is-IS"/>
        </w:rPr>
      </w:pPr>
      <w:r w:rsidRPr="006F6064">
        <w:rPr>
          <w:szCs w:val="22"/>
          <w:u w:val="single"/>
          <w:lang w:val="is-IS"/>
        </w:rPr>
        <w:t>Hjálparefni</w:t>
      </w:r>
    </w:p>
    <w:p w14:paraId="106CAAFB" w14:textId="77777777" w:rsidR="007F1EEE" w:rsidRDefault="007F1EEE">
      <w:pPr>
        <w:rPr>
          <w:szCs w:val="22"/>
          <w:lang w:val="is-IS"/>
        </w:rPr>
      </w:pPr>
    </w:p>
    <w:p w14:paraId="38AB5648" w14:textId="24E55FC1" w:rsidR="007F1EEE" w:rsidRPr="008A5A33" w:rsidRDefault="007F1EEE">
      <w:pPr>
        <w:rPr>
          <w:szCs w:val="22"/>
          <w:lang w:val="is-IS"/>
        </w:rPr>
      </w:pPr>
      <w:r>
        <w:rPr>
          <w:szCs w:val="22"/>
          <w:lang w:val="is-IS"/>
        </w:rPr>
        <w:t>Lyfið inniheldur minna en 1 mmól (23 mg) af natríum í hverju hylki, þ.e.a.s. er sem næst natríumlaust.</w:t>
      </w:r>
    </w:p>
    <w:p w14:paraId="72301C42" w14:textId="77777777" w:rsidR="00C9633E" w:rsidRPr="008A5A33" w:rsidRDefault="00C9633E">
      <w:pPr>
        <w:rPr>
          <w:szCs w:val="22"/>
          <w:lang w:val="is-IS"/>
        </w:rPr>
      </w:pPr>
    </w:p>
    <w:p w14:paraId="702DE880" w14:textId="77777777" w:rsidR="00F62E60" w:rsidRPr="008A5A33" w:rsidRDefault="003911C1">
      <w:pPr>
        <w:keepNext/>
        <w:widowControl w:val="0"/>
        <w:suppressLineNumbers/>
        <w:rPr>
          <w:b/>
          <w:szCs w:val="22"/>
          <w:lang w:val="is-IS"/>
        </w:rPr>
      </w:pPr>
      <w:r w:rsidRPr="008A5A33">
        <w:rPr>
          <w:b/>
          <w:szCs w:val="22"/>
          <w:lang w:val="is-IS"/>
        </w:rPr>
        <w:t>4.5</w:t>
      </w:r>
      <w:r w:rsidRPr="008A5A33">
        <w:rPr>
          <w:b/>
          <w:szCs w:val="22"/>
          <w:lang w:val="is-IS"/>
        </w:rPr>
        <w:tab/>
        <w:t>Milliverkanir við önnur lyf og aðrar milliverkanir</w:t>
      </w:r>
    </w:p>
    <w:p w14:paraId="2C3D6027" w14:textId="77777777" w:rsidR="00F62E60" w:rsidRDefault="00F62E60">
      <w:pPr>
        <w:keepNext/>
        <w:rPr>
          <w:szCs w:val="22"/>
          <w:lang w:val="is-IS"/>
        </w:rPr>
      </w:pPr>
    </w:p>
    <w:p w14:paraId="1D08FEB8" w14:textId="5D2EB0E6" w:rsidR="00DF7658" w:rsidRPr="000B7043" w:rsidRDefault="00544FB8">
      <w:pPr>
        <w:keepNext/>
        <w:rPr>
          <w:szCs w:val="22"/>
          <w:u w:val="single"/>
          <w:lang w:val="is-IS"/>
        </w:rPr>
      </w:pPr>
      <w:r w:rsidRPr="000B7043">
        <w:rPr>
          <w:szCs w:val="22"/>
          <w:u w:val="single"/>
          <w:lang w:val="is-IS"/>
        </w:rPr>
        <w:t>Æxlishemjandi, ónæmisbælandi eða barksterameðferðir</w:t>
      </w:r>
    </w:p>
    <w:p w14:paraId="2A65EBFE" w14:textId="77777777" w:rsidR="00544FB8" w:rsidRPr="008A5A33" w:rsidRDefault="00544FB8">
      <w:pPr>
        <w:keepNext/>
        <w:rPr>
          <w:szCs w:val="22"/>
          <w:lang w:val="is-IS"/>
        </w:rPr>
      </w:pPr>
    </w:p>
    <w:p w14:paraId="499E7024" w14:textId="5D893BB3" w:rsidR="00F62E60" w:rsidRPr="008A5A33" w:rsidRDefault="003911C1">
      <w:pPr>
        <w:widowControl w:val="0"/>
        <w:suppressLineNumbers/>
        <w:tabs>
          <w:tab w:val="clear" w:pos="567"/>
        </w:tabs>
        <w:rPr>
          <w:szCs w:val="22"/>
          <w:lang w:val="is-IS"/>
        </w:rPr>
      </w:pPr>
      <w:r w:rsidRPr="008A5A33">
        <w:rPr>
          <w:szCs w:val="22"/>
          <w:lang w:val="is-IS"/>
        </w:rPr>
        <w:t xml:space="preserve">Rannsóknir hafa ekki verið gerðar á notkun </w:t>
      </w:r>
      <w:r w:rsidR="00C919D1" w:rsidRPr="008A5A33">
        <w:rPr>
          <w:szCs w:val="22"/>
          <w:lang w:val="is-IS"/>
        </w:rPr>
        <w:t>dímetýlfúmarats</w:t>
      </w:r>
      <w:r w:rsidRPr="008A5A33">
        <w:rPr>
          <w:szCs w:val="22"/>
          <w:lang w:val="is-IS"/>
        </w:rPr>
        <w:t xml:space="preserve"> samhliða æxlishemjandi eða ónæmisbælandi meðferð og því skal gæta varúðar við notkun samhliða slíkri meðferð. Í klínískum rannsóknum á MS</w:t>
      </w:r>
      <w:r w:rsidRPr="008A5A33">
        <w:rPr>
          <w:szCs w:val="22"/>
          <w:lang w:val="is-IS"/>
        </w:rPr>
        <w:noBreakHyphen/>
        <w:t>sjúkdómi tengdist samhliða meðferð við köstum með barksteragjöf í bláæð í stuttum lotum ekki klínískt marktækri aukningu á sýkingum.</w:t>
      </w:r>
    </w:p>
    <w:p w14:paraId="5E40E2DA" w14:textId="77777777" w:rsidR="00F62E60" w:rsidRDefault="00F62E60">
      <w:pPr>
        <w:widowControl w:val="0"/>
        <w:suppressLineNumbers/>
        <w:rPr>
          <w:szCs w:val="22"/>
          <w:lang w:val="is-IS"/>
        </w:rPr>
      </w:pPr>
    </w:p>
    <w:p w14:paraId="527B3C29" w14:textId="290C430B" w:rsidR="00544FB8" w:rsidRPr="000B7043" w:rsidRDefault="00544FB8">
      <w:pPr>
        <w:widowControl w:val="0"/>
        <w:suppressLineNumbers/>
        <w:rPr>
          <w:szCs w:val="22"/>
          <w:u w:val="single"/>
          <w:lang w:val="is-IS"/>
        </w:rPr>
      </w:pPr>
      <w:r w:rsidRPr="000B7043">
        <w:rPr>
          <w:szCs w:val="22"/>
          <w:u w:val="single"/>
          <w:lang w:val="is-IS"/>
        </w:rPr>
        <w:t>Bóluefni</w:t>
      </w:r>
    </w:p>
    <w:p w14:paraId="3A2C238C" w14:textId="77777777" w:rsidR="00544FB8" w:rsidRPr="008A5A33" w:rsidRDefault="00544FB8">
      <w:pPr>
        <w:widowControl w:val="0"/>
        <w:suppressLineNumbers/>
        <w:rPr>
          <w:szCs w:val="22"/>
          <w:lang w:val="is-IS"/>
        </w:rPr>
      </w:pPr>
    </w:p>
    <w:p w14:paraId="7A4BB3DC" w14:textId="27618C4A" w:rsidR="00F62E60" w:rsidRPr="008A5A33" w:rsidRDefault="003911C1">
      <w:pPr>
        <w:widowControl w:val="0"/>
        <w:suppressLineNumbers/>
        <w:rPr>
          <w:szCs w:val="22"/>
          <w:lang w:val="is-IS"/>
        </w:rPr>
      </w:pPr>
      <w:r w:rsidRPr="008A5A33">
        <w:rPr>
          <w:szCs w:val="22"/>
          <w:lang w:val="is-IS"/>
        </w:rPr>
        <w:t xml:space="preserve">Íhuga má gjöf dauðra bóluefna samkvæmt bólusetningaráætlunum í viðkomandi landi meðan á meðferð með </w:t>
      </w:r>
      <w:r w:rsidR="00C919D1" w:rsidRPr="008A5A33">
        <w:rPr>
          <w:szCs w:val="22"/>
          <w:lang w:val="is-IS"/>
        </w:rPr>
        <w:t>dímetýlfúmarati</w:t>
      </w:r>
      <w:r w:rsidRPr="008A5A33">
        <w:rPr>
          <w:szCs w:val="22"/>
          <w:lang w:val="is-IS"/>
        </w:rPr>
        <w:t xml:space="preserve"> stendur. Í klínískri rannsókn á alls 71 sjúklingi með MS</w:t>
      </w:r>
      <w:r w:rsidRPr="008A5A33">
        <w:rPr>
          <w:szCs w:val="22"/>
          <w:lang w:val="is-IS"/>
        </w:rPr>
        <w:noBreakHyphen/>
        <w:t>sjúkdóm með endurteknum köstum varð sambærileg ónæmissvörun (skilgreind sem ≥2</w:t>
      </w:r>
      <w:r w:rsidRPr="008A5A33">
        <w:rPr>
          <w:szCs w:val="22"/>
          <w:lang w:val="is-IS"/>
        </w:rPr>
        <w:noBreakHyphen/>
        <w:t xml:space="preserve">föld aukning á mótefnatíter eftir bólusetningu frá því fyrir bólusetningu) hjá sjúklingum sem fengu 240 mg tvisvar á sólarhring af </w:t>
      </w:r>
      <w:r w:rsidR="00166D12" w:rsidRPr="008A5A33">
        <w:rPr>
          <w:szCs w:val="22"/>
          <w:lang w:val="is-IS"/>
        </w:rPr>
        <w:t>dímetýlfúmarati</w:t>
      </w:r>
      <w:r w:rsidRPr="008A5A33">
        <w:rPr>
          <w:szCs w:val="22"/>
          <w:lang w:val="is-IS"/>
        </w:rPr>
        <w:t xml:space="preserve"> í að minnsta kosti 6 mánuði (n=38) eða ópegýlerað interferón í að minnsta kosti 3 mánuði (n=33), við stífkrampaafeitri (endursvarsmótefnavaka (recall antigen)) og við samtengdu meningókokka C fjölsykrubóluefni (nýjum mótefnavaka (neoantigen)), en ónæmissvörunin við mismunandi sermisgerðum af ósamtengdu 23</w:t>
      </w:r>
      <w:r w:rsidRPr="008A5A33">
        <w:rPr>
          <w:szCs w:val="22"/>
          <w:lang w:val="is-IS"/>
        </w:rPr>
        <w:noBreakHyphen/>
        <w:t>gildu pneumókokkafjölsykrubóluefni (T</w:t>
      </w:r>
      <w:r w:rsidRPr="008A5A33">
        <w:rPr>
          <w:szCs w:val="22"/>
          <w:lang w:val="is-IS"/>
        </w:rPr>
        <w:noBreakHyphen/>
        <w:t>frumu óháðum mótefnavaka) var breytileg í báðum meðferðarhópunum. Jákvæð ónæmissvörun skilgreind sem ≥4</w:t>
      </w:r>
      <w:r w:rsidRPr="008A5A33">
        <w:rPr>
          <w:szCs w:val="22"/>
          <w:lang w:val="is-IS"/>
        </w:rPr>
        <w:noBreakHyphen/>
        <w:t>föld aukning á mótefnatíter við bóluefnunum þremur náðist hjá færri einstaklingum í báðum meðferðarhópunum. Örlítill tölulegur munur greindist á svörun við stífkrampaafeitri og pneumókokkafjölsykrum af sermisgerð 3, ópegýleruðu interferóni í hag.</w:t>
      </w:r>
    </w:p>
    <w:p w14:paraId="454009FD" w14:textId="77777777" w:rsidR="00F62E60" w:rsidRPr="008A5A33" w:rsidRDefault="00F62E60">
      <w:pPr>
        <w:widowControl w:val="0"/>
        <w:suppressLineNumbers/>
        <w:rPr>
          <w:szCs w:val="22"/>
          <w:lang w:val="is-IS"/>
        </w:rPr>
      </w:pPr>
    </w:p>
    <w:p w14:paraId="44CC0D8B" w14:textId="3ECD47F4" w:rsidR="00F62E60" w:rsidRPr="008A5A33" w:rsidRDefault="003911C1">
      <w:pPr>
        <w:widowControl w:val="0"/>
        <w:suppressLineNumbers/>
        <w:rPr>
          <w:szCs w:val="22"/>
          <w:lang w:val="is-IS"/>
        </w:rPr>
      </w:pPr>
      <w:r w:rsidRPr="008A5A33">
        <w:rPr>
          <w:szCs w:val="22"/>
          <w:lang w:val="is-IS"/>
        </w:rPr>
        <w:t xml:space="preserve">Engar klínískar niðurstöður liggja fyrir um verkun og öryggi notkunar lifandi veiklaðra bóluefna hjá sjúklingum sem eru á meðferð með </w:t>
      </w:r>
      <w:r w:rsidR="00321EB5" w:rsidRPr="008A5A33">
        <w:rPr>
          <w:szCs w:val="22"/>
          <w:lang w:val="is-IS"/>
        </w:rPr>
        <w:t>dímetýlfúmarati</w:t>
      </w:r>
      <w:r w:rsidRPr="008A5A33">
        <w:rPr>
          <w:szCs w:val="22"/>
          <w:lang w:val="is-IS"/>
        </w:rPr>
        <w:t xml:space="preserve">. Lifandi bóluefnum gæti fylgt aukin áhætta á klínískri sýkingu og því skal ekki gefa þau sjúklingum sem fá meðferð með </w:t>
      </w:r>
      <w:r w:rsidR="00321EB5" w:rsidRPr="008A5A33">
        <w:rPr>
          <w:szCs w:val="22"/>
          <w:lang w:val="is-IS"/>
        </w:rPr>
        <w:t>dímetýlfúmarati</w:t>
      </w:r>
      <w:r w:rsidRPr="008A5A33">
        <w:rPr>
          <w:szCs w:val="22"/>
          <w:lang w:val="is-IS"/>
        </w:rPr>
        <w:t xml:space="preserve"> nema í </w:t>
      </w:r>
      <w:r w:rsidRPr="008A5A33">
        <w:rPr>
          <w:szCs w:val="22"/>
          <w:lang w:val="is-IS"/>
        </w:rPr>
        <w:lastRenderedPageBreak/>
        <w:t xml:space="preserve">undantekningartilfellum, þegar þessi </w:t>
      </w:r>
      <w:r w:rsidR="00EA7534" w:rsidRPr="008A5A33">
        <w:rPr>
          <w:szCs w:val="22"/>
          <w:lang w:val="is-IS"/>
        </w:rPr>
        <w:t xml:space="preserve">hugsanlega </w:t>
      </w:r>
      <w:r w:rsidRPr="008A5A33">
        <w:rPr>
          <w:szCs w:val="22"/>
          <w:lang w:val="is-IS"/>
        </w:rPr>
        <w:t>áhætta telst vera minni en hættan sem stafar að sjúklingi sem ekki fær bóluefni.</w:t>
      </w:r>
    </w:p>
    <w:p w14:paraId="63307725" w14:textId="77777777" w:rsidR="00F62E60" w:rsidRDefault="00F62E60">
      <w:pPr>
        <w:widowControl w:val="0"/>
        <w:suppressLineNumbers/>
        <w:rPr>
          <w:szCs w:val="22"/>
          <w:lang w:val="is-IS"/>
        </w:rPr>
      </w:pPr>
    </w:p>
    <w:p w14:paraId="7342EEDA" w14:textId="54CF1AAD" w:rsidR="00E84CCE" w:rsidRDefault="00E84CCE">
      <w:pPr>
        <w:widowControl w:val="0"/>
        <w:suppressLineNumbers/>
        <w:rPr>
          <w:szCs w:val="22"/>
          <w:lang w:val="is-IS"/>
        </w:rPr>
      </w:pPr>
      <w:r w:rsidRPr="00E84CCE">
        <w:rPr>
          <w:szCs w:val="22"/>
          <w:lang w:val="is-IS"/>
        </w:rPr>
        <w:t>Aðrar fúmarínsýruafleiður</w:t>
      </w:r>
    </w:p>
    <w:p w14:paraId="7A0B9DF2" w14:textId="77777777" w:rsidR="00E84CCE" w:rsidRPr="008A5A33" w:rsidRDefault="00E84CCE">
      <w:pPr>
        <w:widowControl w:val="0"/>
        <w:suppressLineNumbers/>
        <w:rPr>
          <w:szCs w:val="22"/>
          <w:lang w:val="is-IS"/>
        </w:rPr>
      </w:pPr>
    </w:p>
    <w:p w14:paraId="5557A4A0" w14:textId="3543759A" w:rsidR="00F62E60" w:rsidRPr="008A5A33" w:rsidRDefault="003911C1">
      <w:pPr>
        <w:widowControl w:val="0"/>
        <w:suppressLineNumbers/>
        <w:rPr>
          <w:szCs w:val="22"/>
          <w:lang w:val="is-IS"/>
        </w:rPr>
      </w:pPr>
      <w:r w:rsidRPr="008A5A33">
        <w:rPr>
          <w:szCs w:val="22"/>
          <w:lang w:val="is-IS"/>
        </w:rPr>
        <w:t xml:space="preserve">Forðast skal samhliða notkun annarra fúmarínsýruafleiðna (til staðbundinnar eða almennrar notkunar) við meðferð </w:t>
      </w:r>
      <w:r w:rsidR="0089416C" w:rsidRPr="008A5A33">
        <w:rPr>
          <w:szCs w:val="22"/>
          <w:lang w:val="is-IS"/>
        </w:rPr>
        <w:t>með</w:t>
      </w:r>
      <w:r w:rsidRPr="008A5A33">
        <w:rPr>
          <w:szCs w:val="22"/>
          <w:lang w:val="is-IS"/>
        </w:rPr>
        <w:t xml:space="preserve"> </w:t>
      </w:r>
      <w:r w:rsidR="00B95367" w:rsidRPr="008A5A33">
        <w:rPr>
          <w:szCs w:val="22"/>
          <w:lang w:val="is-IS"/>
        </w:rPr>
        <w:t>dímetýlfúmarati</w:t>
      </w:r>
      <w:r w:rsidRPr="008A5A33">
        <w:rPr>
          <w:szCs w:val="22"/>
          <w:lang w:val="is-IS"/>
        </w:rPr>
        <w:t>.</w:t>
      </w:r>
    </w:p>
    <w:p w14:paraId="1E537454" w14:textId="77777777" w:rsidR="00F62E60" w:rsidRPr="008A5A33" w:rsidRDefault="00F62E60">
      <w:pPr>
        <w:rPr>
          <w:szCs w:val="22"/>
          <w:lang w:val="is-IS"/>
        </w:rPr>
      </w:pPr>
    </w:p>
    <w:p w14:paraId="02A28B11" w14:textId="1FD33696" w:rsidR="00F62E60" w:rsidRDefault="003911C1">
      <w:pPr>
        <w:keepNext/>
        <w:keepLines/>
        <w:suppressLineNumbers/>
        <w:tabs>
          <w:tab w:val="clear" w:pos="567"/>
        </w:tabs>
        <w:rPr>
          <w:szCs w:val="22"/>
          <w:lang w:val="is-IS"/>
        </w:rPr>
      </w:pPr>
      <w:r w:rsidRPr="008A5A33">
        <w:rPr>
          <w:szCs w:val="22"/>
          <w:lang w:val="is-IS"/>
        </w:rPr>
        <w:t xml:space="preserve">Dímetýlfúmarat í mönnum umbrotnar að mestu af esterösum áður en það berst í blóðrás og umbrotnar enn frekar í hringrás þríkarboxýlsýru án áhrifa cýtókróm P450 kerfisins (CYP). Hætta á milliverkunum greindist ekki í </w:t>
      </w:r>
      <w:r w:rsidRPr="008A5A33">
        <w:rPr>
          <w:i/>
          <w:szCs w:val="22"/>
          <w:lang w:val="is-IS"/>
        </w:rPr>
        <w:t>in vitro</w:t>
      </w:r>
      <w:r w:rsidRPr="008A5A33">
        <w:rPr>
          <w:szCs w:val="22"/>
          <w:lang w:val="is-IS"/>
        </w:rPr>
        <w:t xml:space="preserve"> CYP-hömlunar og -virkjunarrannsóknum, p</w:t>
      </w:r>
      <w:r w:rsidR="0089416C" w:rsidRPr="008A5A33">
        <w:rPr>
          <w:szCs w:val="22"/>
          <w:lang w:val="is-IS"/>
        </w:rPr>
        <w:noBreakHyphen/>
      </w:r>
      <w:r w:rsidRPr="008A5A33">
        <w:rPr>
          <w:szCs w:val="22"/>
          <w:lang w:val="is-IS"/>
        </w:rPr>
        <w:t>glýkópróteinrannsókn eða rannsóknum á próteinbindingu dímetýlfúmarats og mónómetýlfúmarats (aðalumbrotsefni dímetýlfúmarats).</w:t>
      </w:r>
    </w:p>
    <w:p w14:paraId="6C8453D6" w14:textId="77777777" w:rsidR="00AA0C1C" w:rsidRPr="008A5A33" w:rsidRDefault="00AA0C1C">
      <w:pPr>
        <w:keepNext/>
        <w:keepLines/>
        <w:suppressLineNumbers/>
        <w:tabs>
          <w:tab w:val="clear" w:pos="567"/>
        </w:tabs>
        <w:rPr>
          <w:szCs w:val="22"/>
          <w:lang w:val="is-IS"/>
        </w:rPr>
      </w:pPr>
    </w:p>
    <w:p w14:paraId="30BDC8C5" w14:textId="2AB63F88" w:rsidR="00F62E60" w:rsidRPr="000B7043" w:rsidRDefault="00AA0C1C">
      <w:pPr>
        <w:rPr>
          <w:szCs w:val="22"/>
          <w:u w:val="single"/>
          <w:lang w:val="is-IS"/>
        </w:rPr>
      </w:pPr>
      <w:r w:rsidRPr="000B7043">
        <w:rPr>
          <w:szCs w:val="22"/>
          <w:u w:val="single"/>
          <w:lang w:val="is-IS"/>
        </w:rPr>
        <w:t>Áhrif annarra efna á dímetýlfúmarat</w:t>
      </w:r>
    </w:p>
    <w:p w14:paraId="7489104E" w14:textId="77777777" w:rsidR="00AA0C1C" w:rsidRPr="008A5A33" w:rsidRDefault="00AA0C1C">
      <w:pPr>
        <w:rPr>
          <w:szCs w:val="22"/>
          <w:lang w:val="is-IS"/>
        </w:rPr>
      </w:pPr>
    </w:p>
    <w:p w14:paraId="7BCBECE1" w14:textId="4A3EA6D6" w:rsidR="00F62E60" w:rsidRPr="008A5A33" w:rsidRDefault="003911C1">
      <w:pPr>
        <w:widowControl w:val="0"/>
        <w:suppressLineNumbers/>
        <w:rPr>
          <w:szCs w:val="22"/>
          <w:lang w:val="is-IS"/>
        </w:rPr>
      </w:pPr>
      <w:r w:rsidRPr="008A5A33">
        <w:rPr>
          <w:szCs w:val="22"/>
          <w:lang w:val="is-IS"/>
        </w:rPr>
        <w:t>Klínískar prófanir voru gerðar á lyfjum sem venjulega eru gefin sjúklingum með MS</w:t>
      </w:r>
      <w:r w:rsidR="0089416C" w:rsidRPr="008A5A33">
        <w:rPr>
          <w:szCs w:val="22"/>
          <w:lang w:val="is-IS"/>
        </w:rPr>
        <w:noBreakHyphen/>
      </w:r>
      <w:r w:rsidRPr="008A5A33">
        <w:rPr>
          <w:szCs w:val="22"/>
          <w:lang w:val="is-IS"/>
        </w:rPr>
        <w:t>sjúkdóm, interferón beta</w:t>
      </w:r>
      <w:r w:rsidR="0089416C" w:rsidRPr="008A5A33">
        <w:rPr>
          <w:szCs w:val="22"/>
          <w:lang w:val="is-IS"/>
        </w:rPr>
        <w:noBreakHyphen/>
      </w:r>
      <w:r w:rsidRPr="008A5A33">
        <w:rPr>
          <w:szCs w:val="22"/>
          <w:lang w:val="is-IS"/>
        </w:rPr>
        <w:t>1a í vöðva og glatíramerasetat í vöðva, í leit að milliverkunum við dímetýlfúmarat. Þær höfðu ekki áhrif á lyfjahvörf dímetýlfúmarats.</w:t>
      </w:r>
    </w:p>
    <w:p w14:paraId="594B773C" w14:textId="77777777" w:rsidR="00F62E60" w:rsidRPr="008A5A33" w:rsidRDefault="00F62E60">
      <w:pPr>
        <w:rPr>
          <w:szCs w:val="22"/>
          <w:lang w:val="is-IS"/>
        </w:rPr>
      </w:pPr>
    </w:p>
    <w:p w14:paraId="3F2A309C" w14:textId="6093329C" w:rsidR="00F62E60" w:rsidRPr="008A5A33" w:rsidRDefault="003911C1">
      <w:pPr>
        <w:rPr>
          <w:szCs w:val="22"/>
          <w:lang w:val="is-IS"/>
        </w:rPr>
      </w:pPr>
      <w:r w:rsidRPr="008A5A33">
        <w:rPr>
          <w:szCs w:val="22"/>
          <w:lang w:val="is-IS"/>
        </w:rPr>
        <w:t xml:space="preserve">Niðurstöður rannsókna á heilbrigðum sjálfboðaliðum benda til þess að húðroði í tengslum við </w:t>
      </w:r>
      <w:r w:rsidR="006570C7" w:rsidRPr="008A5A33">
        <w:rPr>
          <w:szCs w:val="22"/>
          <w:lang w:val="is-IS"/>
        </w:rPr>
        <w:t>dímetýlfúmarat</w:t>
      </w:r>
      <w:r w:rsidRPr="008A5A33">
        <w:rPr>
          <w:szCs w:val="22"/>
          <w:lang w:val="is-IS"/>
        </w:rPr>
        <w:t xml:space="preserve"> komi </w:t>
      </w:r>
      <w:r w:rsidR="00EA7534" w:rsidRPr="008A5A33">
        <w:rPr>
          <w:szCs w:val="22"/>
          <w:lang w:val="is-IS"/>
        </w:rPr>
        <w:t xml:space="preserve">líklega </w:t>
      </w:r>
      <w:r w:rsidRPr="008A5A33">
        <w:rPr>
          <w:szCs w:val="22"/>
          <w:lang w:val="is-IS"/>
        </w:rPr>
        <w:t xml:space="preserve">fram fyrir tilstilli prostaglandína. Í tveimur rannsóknum á heilbrigðum sjálfboðaliðum hafði gjöf 325 mg (eða jafngildi þeirra) af asetýlsalisýlsýru, ekki sýruhjúpaðri, 30 mínútum áður en </w:t>
      </w:r>
      <w:r w:rsidR="00FC01E8" w:rsidRPr="008A5A33">
        <w:rPr>
          <w:szCs w:val="22"/>
          <w:lang w:val="is-IS"/>
        </w:rPr>
        <w:t>dímetýlfúmarat</w:t>
      </w:r>
      <w:r w:rsidRPr="008A5A33">
        <w:rPr>
          <w:szCs w:val="22"/>
          <w:lang w:val="is-IS"/>
        </w:rPr>
        <w:t xml:space="preserve"> var tekið, annars vegar í fjóra daga og hins vegar í 4 vikur, ekki áhrif á lyfjahvörf </w:t>
      </w:r>
      <w:r w:rsidR="00FC01E8" w:rsidRPr="008A5A33">
        <w:rPr>
          <w:szCs w:val="22"/>
          <w:lang w:val="is-IS"/>
        </w:rPr>
        <w:t>dímetýlfúmarats</w:t>
      </w:r>
      <w:r w:rsidRPr="008A5A33">
        <w:rPr>
          <w:szCs w:val="22"/>
          <w:lang w:val="is-IS"/>
        </w:rPr>
        <w:t xml:space="preserve">. Íhuga skal mögulega áhættu meðferðar með asetýlsalisýlsýru áður en hún er notuð samhliða </w:t>
      </w:r>
      <w:r w:rsidR="004F497F" w:rsidRPr="008A5A33">
        <w:rPr>
          <w:szCs w:val="22"/>
          <w:lang w:val="is-IS"/>
        </w:rPr>
        <w:t>dímetýlfúmarati</w:t>
      </w:r>
      <w:r w:rsidRPr="008A5A33">
        <w:rPr>
          <w:szCs w:val="22"/>
          <w:lang w:val="is-IS"/>
        </w:rPr>
        <w:t xml:space="preserve"> hjá sjúklingum með MS</w:t>
      </w:r>
      <w:r w:rsidRPr="008A5A33">
        <w:rPr>
          <w:szCs w:val="22"/>
          <w:lang w:val="is-IS"/>
        </w:rPr>
        <w:noBreakHyphen/>
        <w:t>sjúkdóm með endurteknum köstum. Samfelld langtímanotkun (&gt; 4 vikur) asetýlsalisýlsýru hefur ekki verið rannsökuð (sjá kafla</w:t>
      </w:r>
      <w:r w:rsidR="0089416C" w:rsidRPr="008A5A33">
        <w:rPr>
          <w:szCs w:val="22"/>
          <w:lang w:val="is-IS"/>
        </w:rPr>
        <w:t> </w:t>
      </w:r>
      <w:r w:rsidRPr="008A5A33">
        <w:rPr>
          <w:szCs w:val="22"/>
          <w:lang w:val="is-IS"/>
        </w:rPr>
        <w:t>4.4 og 4.8).</w:t>
      </w:r>
    </w:p>
    <w:p w14:paraId="50979528" w14:textId="77777777" w:rsidR="00F62E60" w:rsidRPr="008A5A33" w:rsidRDefault="00F62E60">
      <w:pPr>
        <w:rPr>
          <w:szCs w:val="22"/>
          <w:lang w:val="is-IS"/>
        </w:rPr>
      </w:pPr>
    </w:p>
    <w:p w14:paraId="6241FA1E" w14:textId="4527AC66" w:rsidR="00F62E60" w:rsidRPr="008A5A33" w:rsidRDefault="003911C1">
      <w:pPr>
        <w:rPr>
          <w:szCs w:val="22"/>
          <w:lang w:val="is-IS"/>
        </w:rPr>
      </w:pPr>
      <w:r w:rsidRPr="008A5A33">
        <w:rPr>
          <w:szCs w:val="22"/>
          <w:lang w:val="is-IS"/>
        </w:rPr>
        <w:t xml:space="preserve">Samhliða meðferð með lyfjum sem hafa eiturverkun á nýru (svo sem amínóglýkósíði, þvagræsilyfjum, bólgueyðandi gigtarlyfjum eða litíum) kann að auka hættu á aukaverkunum á nýru (t.d. próteinmigu, sjá kafla 4.8) hjá sjúklingum sem nota </w:t>
      </w:r>
      <w:r w:rsidR="00AE0380" w:rsidRPr="008A5A33">
        <w:rPr>
          <w:szCs w:val="22"/>
          <w:lang w:val="is-IS"/>
        </w:rPr>
        <w:t>dímetýlfúmarat</w:t>
      </w:r>
      <w:r w:rsidRPr="008A5A33">
        <w:rPr>
          <w:szCs w:val="22"/>
          <w:lang w:val="is-IS"/>
        </w:rPr>
        <w:t xml:space="preserve"> (sjá kafla 4.4. Blóðrannsóknir/mælingar).</w:t>
      </w:r>
    </w:p>
    <w:p w14:paraId="182541E5" w14:textId="77777777" w:rsidR="00F62E60" w:rsidRPr="008A5A33" w:rsidRDefault="00F62E60">
      <w:pPr>
        <w:rPr>
          <w:szCs w:val="22"/>
          <w:lang w:val="is-IS"/>
        </w:rPr>
      </w:pPr>
    </w:p>
    <w:p w14:paraId="685D9E5E" w14:textId="1E0D95D4" w:rsidR="00F62E60" w:rsidRPr="008A5A33" w:rsidRDefault="003911C1">
      <w:pPr>
        <w:spacing w:line="276" w:lineRule="atLeast"/>
        <w:rPr>
          <w:szCs w:val="22"/>
          <w:lang w:val="is-IS"/>
        </w:rPr>
      </w:pPr>
      <w:r w:rsidRPr="008A5A33">
        <w:rPr>
          <w:szCs w:val="22"/>
          <w:lang w:val="is-IS"/>
        </w:rPr>
        <w:t xml:space="preserve">Hófleg neysla áfengis hafði ekki áhrif á útsetningu fyrir dímetýlfúmarati og tengdist ekki auknum aukaverkunum. Forðast skal mikla neyslu óblandaðra sterkra áfengra drykkja (með meira en 30% áfengismagn) innan klukkustundar frá því að </w:t>
      </w:r>
      <w:r w:rsidR="008568F8" w:rsidRPr="008A5A33">
        <w:rPr>
          <w:szCs w:val="22"/>
          <w:lang w:val="is-IS"/>
        </w:rPr>
        <w:t>dímetýlfúmarat</w:t>
      </w:r>
      <w:r w:rsidRPr="008A5A33">
        <w:rPr>
          <w:szCs w:val="22"/>
          <w:lang w:val="is-IS"/>
        </w:rPr>
        <w:t xml:space="preserve"> er tekið, þar sem áfengi getur aukið tíðni aukaverkana frá meltingarvegi.</w:t>
      </w:r>
    </w:p>
    <w:p w14:paraId="6A91747B" w14:textId="77777777" w:rsidR="00F62E60" w:rsidRDefault="00F62E60">
      <w:pPr>
        <w:rPr>
          <w:szCs w:val="22"/>
          <w:lang w:val="is-IS"/>
        </w:rPr>
      </w:pPr>
    </w:p>
    <w:p w14:paraId="0D5192FA" w14:textId="61337F9E" w:rsidR="00E65F07" w:rsidRPr="000B7043" w:rsidRDefault="00E65F07">
      <w:pPr>
        <w:rPr>
          <w:szCs w:val="22"/>
          <w:u w:val="single"/>
          <w:lang w:val="is-IS"/>
        </w:rPr>
      </w:pPr>
      <w:r w:rsidRPr="000B7043">
        <w:rPr>
          <w:szCs w:val="22"/>
          <w:u w:val="single"/>
          <w:lang w:val="is-IS"/>
        </w:rPr>
        <w:t>Áhrif dímetýlfúmarats á önnur efni</w:t>
      </w:r>
    </w:p>
    <w:p w14:paraId="15F784DB" w14:textId="77777777" w:rsidR="00E65F07" w:rsidRPr="008A5A33" w:rsidRDefault="00E65F07">
      <w:pPr>
        <w:rPr>
          <w:szCs w:val="22"/>
          <w:lang w:val="is-IS"/>
        </w:rPr>
      </w:pPr>
    </w:p>
    <w:p w14:paraId="692E87F2" w14:textId="0A0986D5" w:rsidR="00F62E60" w:rsidRPr="008A5A33" w:rsidRDefault="003911C1">
      <w:pPr>
        <w:rPr>
          <w:szCs w:val="22"/>
          <w:lang w:val="is-IS"/>
        </w:rPr>
      </w:pPr>
      <w:r w:rsidRPr="008A5A33">
        <w:rPr>
          <w:i/>
          <w:szCs w:val="22"/>
          <w:lang w:val="is-IS"/>
        </w:rPr>
        <w:t>In vitro</w:t>
      </w:r>
      <w:r w:rsidRPr="008A5A33">
        <w:rPr>
          <w:szCs w:val="22"/>
          <w:lang w:val="is-IS"/>
        </w:rPr>
        <w:t xml:space="preserve"> CYP</w:t>
      </w:r>
      <w:r w:rsidR="0089416C" w:rsidRPr="008A5A33">
        <w:rPr>
          <w:szCs w:val="22"/>
          <w:lang w:val="is-IS"/>
        </w:rPr>
        <w:noBreakHyphen/>
      </w:r>
      <w:r w:rsidRPr="008A5A33">
        <w:rPr>
          <w:szCs w:val="22"/>
          <w:lang w:val="is-IS"/>
        </w:rPr>
        <w:t xml:space="preserve">virkjunarprófanir sýndu ekki fram á milliverkun </w:t>
      </w:r>
      <w:r w:rsidR="004A5CCF" w:rsidRPr="008A5A33">
        <w:rPr>
          <w:szCs w:val="22"/>
          <w:lang w:val="is-IS"/>
        </w:rPr>
        <w:t>dímetýlfúmarats</w:t>
      </w:r>
      <w:r w:rsidRPr="008A5A33">
        <w:rPr>
          <w:szCs w:val="22"/>
          <w:lang w:val="is-IS"/>
        </w:rPr>
        <w:t xml:space="preserve"> og getnaðarvarnarlyfja til inntöku. Þegar </w:t>
      </w:r>
      <w:r w:rsidR="00346766" w:rsidRPr="008A5A33">
        <w:rPr>
          <w:szCs w:val="22"/>
          <w:lang w:val="is-IS"/>
        </w:rPr>
        <w:t>dímetýlfúmarat</w:t>
      </w:r>
      <w:r w:rsidRPr="008A5A33">
        <w:rPr>
          <w:szCs w:val="22"/>
          <w:lang w:val="is-IS"/>
        </w:rPr>
        <w:t xml:space="preserve"> var gefið samtímis samsettu getnaðarvarnarlyfi til inntöku (norgestimati og etinýlestradíóli), í </w:t>
      </w:r>
      <w:r w:rsidRPr="008A5A33">
        <w:rPr>
          <w:i/>
          <w:szCs w:val="22"/>
          <w:lang w:val="is-IS"/>
        </w:rPr>
        <w:t>in vivo</w:t>
      </w:r>
      <w:r w:rsidRPr="008A5A33">
        <w:rPr>
          <w:szCs w:val="22"/>
          <w:lang w:val="is-IS"/>
        </w:rPr>
        <w:t xml:space="preserve"> rannsókn, kom engin breyting fram sem skiptir máli fyrir útsetningu getnaðarvarnarlyfja til inntöku. Engar rannsóknir á milliverkunum hafa verið framkvæmdar með getnaðarvarnarlyfjum til inntöku sem innihalda önnur prógesterón, samt sem áður er ekki búist við að </w:t>
      </w:r>
      <w:r w:rsidR="00FF45EA" w:rsidRPr="008A5A33">
        <w:rPr>
          <w:szCs w:val="22"/>
          <w:lang w:val="is-IS"/>
        </w:rPr>
        <w:t>dímetýlfúmarat</w:t>
      </w:r>
      <w:r w:rsidRPr="008A5A33">
        <w:rPr>
          <w:szCs w:val="22"/>
          <w:lang w:val="is-IS"/>
        </w:rPr>
        <w:t xml:space="preserve"> hafi áhrif á útsetningu þeirra.</w:t>
      </w:r>
    </w:p>
    <w:p w14:paraId="39223305" w14:textId="77777777" w:rsidR="00F62E60" w:rsidRPr="008A5A33" w:rsidRDefault="00F62E60">
      <w:pPr>
        <w:widowControl w:val="0"/>
        <w:suppressLineNumbers/>
        <w:rPr>
          <w:szCs w:val="22"/>
          <w:u w:val="single"/>
          <w:lang w:val="is-IS"/>
        </w:rPr>
      </w:pPr>
    </w:p>
    <w:p w14:paraId="700C1411" w14:textId="77777777" w:rsidR="00F62E60" w:rsidRPr="008A5A33" w:rsidRDefault="003911C1">
      <w:pPr>
        <w:widowControl w:val="0"/>
        <w:suppressLineNumbers/>
        <w:rPr>
          <w:szCs w:val="22"/>
          <w:u w:val="single"/>
          <w:lang w:val="is-IS"/>
        </w:rPr>
      </w:pPr>
      <w:r w:rsidRPr="008A5A33">
        <w:rPr>
          <w:szCs w:val="22"/>
          <w:u w:val="single"/>
          <w:lang w:val="is-IS"/>
        </w:rPr>
        <w:t>Börn</w:t>
      </w:r>
    </w:p>
    <w:p w14:paraId="1A6AB46F" w14:textId="77777777" w:rsidR="00F62E60" w:rsidRPr="008A5A33" w:rsidRDefault="00F62E60">
      <w:pPr>
        <w:rPr>
          <w:szCs w:val="22"/>
          <w:lang w:val="is-IS"/>
        </w:rPr>
      </w:pPr>
    </w:p>
    <w:p w14:paraId="0A98BB4D" w14:textId="77777777" w:rsidR="00F62E60" w:rsidRPr="008A5A33" w:rsidRDefault="003911C1">
      <w:pPr>
        <w:widowControl w:val="0"/>
        <w:suppressLineNumbers/>
        <w:rPr>
          <w:szCs w:val="22"/>
          <w:lang w:val="is-IS"/>
        </w:rPr>
      </w:pPr>
      <w:r w:rsidRPr="008A5A33">
        <w:rPr>
          <w:szCs w:val="22"/>
          <w:lang w:val="is-IS"/>
        </w:rPr>
        <w:t>Rannsóknir á milliverkunum hafa eingöngu verið gerðar hjá fullorðnum.</w:t>
      </w:r>
    </w:p>
    <w:p w14:paraId="20563C8F" w14:textId="77777777" w:rsidR="00F62E60" w:rsidRPr="008A5A33" w:rsidRDefault="00F62E60">
      <w:pPr>
        <w:rPr>
          <w:szCs w:val="22"/>
          <w:lang w:val="is-IS"/>
        </w:rPr>
      </w:pPr>
    </w:p>
    <w:p w14:paraId="275E0DA5" w14:textId="77777777" w:rsidR="00F62E60" w:rsidRPr="008A5A33" w:rsidRDefault="003911C1">
      <w:pPr>
        <w:widowControl w:val="0"/>
        <w:suppressLineNumbers/>
        <w:tabs>
          <w:tab w:val="clear" w:pos="567"/>
        </w:tabs>
        <w:ind w:left="567" w:hanging="567"/>
        <w:rPr>
          <w:b/>
          <w:szCs w:val="22"/>
          <w:lang w:val="is-IS"/>
        </w:rPr>
      </w:pPr>
      <w:r w:rsidRPr="008A5A33">
        <w:rPr>
          <w:b/>
          <w:szCs w:val="22"/>
          <w:lang w:val="is-IS"/>
        </w:rPr>
        <w:t>4.6</w:t>
      </w:r>
      <w:r w:rsidRPr="008A5A33">
        <w:rPr>
          <w:b/>
          <w:szCs w:val="22"/>
          <w:lang w:val="is-IS"/>
        </w:rPr>
        <w:tab/>
        <w:t>Frjósemi, meðganga og brjóstagjöf</w:t>
      </w:r>
    </w:p>
    <w:p w14:paraId="5E3E48A8" w14:textId="77777777" w:rsidR="00F62E60" w:rsidRPr="008A5A33" w:rsidRDefault="00F62E60">
      <w:pPr>
        <w:rPr>
          <w:szCs w:val="22"/>
          <w:lang w:val="is-IS"/>
        </w:rPr>
      </w:pPr>
    </w:p>
    <w:p w14:paraId="16764D72" w14:textId="77777777" w:rsidR="00F62E60" w:rsidRPr="008A5A33" w:rsidRDefault="003911C1">
      <w:pPr>
        <w:widowControl w:val="0"/>
        <w:suppressLineNumbers/>
        <w:rPr>
          <w:szCs w:val="22"/>
          <w:u w:val="single"/>
          <w:lang w:val="is-IS"/>
        </w:rPr>
      </w:pPr>
      <w:r w:rsidRPr="008A5A33">
        <w:rPr>
          <w:szCs w:val="22"/>
          <w:u w:val="single"/>
          <w:lang w:val="is-IS"/>
        </w:rPr>
        <w:t>Meðganga</w:t>
      </w:r>
    </w:p>
    <w:p w14:paraId="5385BDEB" w14:textId="77777777" w:rsidR="00F62E60" w:rsidRDefault="00F62E60">
      <w:pPr>
        <w:rPr>
          <w:szCs w:val="22"/>
          <w:lang w:val="is-IS"/>
        </w:rPr>
      </w:pPr>
    </w:p>
    <w:p w14:paraId="7370BC60" w14:textId="33E9466D" w:rsidR="00767EDE" w:rsidRDefault="006A6D0D" w:rsidP="00767EDE">
      <w:pPr>
        <w:widowControl w:val="0"/>
        <w:suppressLineNumbers/>
        <w:tabs>
          <w:tab w:val="clear" w:pos="567"/>
        </w:tabs>
        <w:rPr>
          <w:szCs w:val="22"/>
          <w:lang w:val="is-IS"/>
        </w:rPr>
      </w:pPr>
      <w:r>
        <w:rPr>
          <w:szCs w:val="22"/>
          <w:lang w:val="is-IS"/>
        </w:rPr>
        <w:t>Engar eða takmarkaðar upplýsingar liggja fyrir um notkun dímetýlfúmarats á meðgöngu. Dýrarannsóknir hafa sýnt eiturverkanir á æxlun (sjá kafla 5.3). D</w:t>
      </w:r>
      <w:r w:rsidRPr="008A5A33">
        <w:rPr>
          <w:szCs w:val="22"/>
          <w:lang w:val="is-IS"/>
        </w:rPr>
        <w:t>ímetýlfúmarat</w:t>
      </w:r>
      <w:r>
        <w:rPr>
          <w:szCs w:val="22"/>
          <w:lang w:val="is-IS"/>
        </w:rPr>
        <w:t xml:space="preserve"> er hvorki ætlað til </w:t>
      </w:r>
      <w:r>
        <w:rPr>
          <w:szCs w:val="22"/>
          <w:lang w:val="is-IS"/>
        </w:rPr>
        <w:lastRenderedPageBreak/>
        <w:t>notkunar á meðgöngu né handa konum á barneignaraldri sem ekki nota viðeigandi getnaðarvarnir (sjá kafla 4.5).</w:t>
      </w:r>
      <w:r w:rsidR="003911C1" w:rsidRPr="008A5A33">
        <w:rPr>
          <w:szCs w:val="22"/>
          <w:lang w:val="is-IS"/>
        </w:rPr>
        <w:t xml:space="preserve">Þungaðar konur ættu ekki að nota </w:t>
      </w:r>
      <w:r w:rsidR="00C83840">
        <w:rPr>
          <w:szCs w:val="22"/>
          <w:lang w:val="is-IS"/>
        </w:rPr>
        <w:t>d</w:t>
      </w:r>
      <w:r w:rsidR="00C83840" w:rsidRPr="008A5A33">
        <w:rPr>
          <w:szCs w:val="22"/>
          <w:lang w:val="is-IS"/>
        </w:rPr>
        <w:t>ímetýlfúmarat</w:t>
      </w:r>
      <w:r w:rsidR="003F055C">
        <w:rPr>
          <w:szCs w:val="22"/>
          <w:lang w:val="is-IS"/>
        </w:rPr>
        <w:t xml:space="preserve"> </w:t>
      </w:r>
      <w:r w:rsidR="003911C1" w:rsidRPr="008A5A33">
        <w:rPr>
          <w:szCs w:val="22"/>
          <w:lang w:val="is-IS"/>
        </w:rPr>
        <w:t>nema brýna nauðsyn beri til og hugsanlegur ávinningur réttlæti hugsanlega áhættu fyrir fóstrið.</w:t>
      </w:r>
    </w:p>
    <w:p w14:paraId="3354876F" w14:textId="77777777" w:rsidR="00767EDE" w:rsidRDefault="00767EDE" w:rsidP="00767EDE">
      <w:pPr>
        <w:widowControl w:val="0"/>
        <w:suppressLineNumbers/>
        <w:tabs>
          <w:tab w:val="clear" w:pos="567"/>
        </w:tabs>
        <w:rPr>
          <w:szCs w:val="22"/>
          <w:lang w:val="is-IS"/>
        </w:rPr>
      </w:pPr>
    </w:p>
    <w:p w14:paraId="47638A4E" w14:textId="305E78FE" w:rsidR="00F62E60" w:rsidRPr="008A5A33" w:rsidRDefault="003911C1" w:rsidP="000B7043">
      <w:pPr>
        <w:widowControl w:val="0"/>
        <w:suppressLineNumbers/>
        <w:tabs>
          <w:tab w:val="clear" w:pos="567"/>
        </w:tabs>
        <w:rPr>
          <w:szCs w:val="22"/>
          <w:u w:val="single"/>
          <w:lang w:val="is-IS"/>
        </w:rPr>
      </w:pPr>
      <w:r w:rsidRPr="008A5A33">
        <w:rPr>
          <w:szCs w:val="22"/>
          <w:u w:val="single"/>
          <w:lang w:val="is-IS"/>
        </w:rPr>
        <w:t>Brjóstagjöf</w:t>
      </w:r>
    </w:p>
    <w:p w14:paraId="50BDBF5B" w14:textId="77777777" w:rsidR="00F62E60" w:rsidRPr="008A5A33" w:rsidRDefault="00F62E60">
      <w:pPr>
        <w:rPr>
          <w:szCs w:val="22"/>
          <w:lang w:val="is-IS"/>
        </w:rPr>
      </w:pPr>
    </w:p>
    <w:p w14:paraId="1A62EAEA" w14:textId="086BC9EC" w:rsidR="00F62E60" w:rsidRPr="008A5A33" w:rsidRDefault="003911C1">
      <w:pPr>
        <w:widowControl w:val="0"/>
        <w:suppressLineNumbers/>
        <w:tabs>
          <w:tab w:val="clear" w:pos="567"/>
        </w:tabs>
        <w:rPr>
          <w:szCs w:val="22"/>
          <w:lang w:val="is-IS"/>
        </w:rPr>
      </w:pPr>
      <w:r w:rsidRPr="008A5A33">
        <w:rPr>
          <w:szCs w:val="22"/>
          <w:lang w:val="is-IS"/>
        </w:rPr>
        <w:t xml:space="preserve">Ekki er þekkt hvort dímetýlfúmarat eða umbrotsefni þess skiljast út í brjóstamjólk. Ekki er hægt að útiloka hættu fyrir börn sem eru á brjósti. Vega þarf og meta kosti brjóstagjafar fyrir barnið og ávinning meðferðar fyrir konuna og ákveða á grundvelli matsins hvort hætta eigi brjóstagjöf eða hætta meðferð með </w:t>
      </w:r>
      <w:r w:rsidR="00A27A21" w:rsidRPr="008A5A33">
        <w:rPr>
          <w:szCs w:val="22"/>
          <w:lang w:val="is-IS"/>
        </w:rPr>
        <w:t>dímetýlfúmarati</w:t>
      </w:r>
      <w:r w:rsidRPr="008A5A33">
        <w:rPr>
          <w:szCs w:val="22"/>
          <w:lang w:val="is-IS"/>
        </w:rPr>
        <w:t>.</w:t>
      </w:r>
    </w:p>
    <w:p w14:paraId="5FDAD937" w14:textId="77777777" w:rsidR="00F62E60" w:rsidRPr="008A5A33" w:rsidRDefault="00F62E60">
      <w:pPr>
        <w:rPr>
          <w:szCs w:val="22"/>
          <w:lang w:val="is-IS"/>
        </w:rPr>
      </w:pPr>
    </w:p>
    <w:p w14:paraId="4FBE12FE" w14:textId="77777777" w:rsidR="004A5D13" w:rsidRPr="008A5A33" w:rsidRDefault="003911C1" w:rsidP="004A5D13">
      <w:pPr>
        <w:keepNext/>
        <w:rPr>
          <w:szCs w:val="22"/>
          <w:u w:val="single"/>
          <w:lang w:val="is-IS"/>
        </w:rPr>
      </w:pPr>
      <w:r w:rsidRPr="008A5A33">
        <w:rPr>
          <w:szCs w:val="22"/>
          <w:u w:val="single"/>
          <w:lang w:val="is-IS"/>
        </w:rPr>
        <w:t>Frjósemi</w:t>
      </w:r>
    </w:p>
    <w:p w14:paraId="49EB8845" w14:textId="77777777" w:rsidR="004A5D13" w:rsidRPr="008A5A33" w:rsidRDefault="004A5D13" w:rsidP="004A5D13">
      <w:pPr>
        <w:keepNext/>
        <w:rPr>
          <w:szCs w:val="22"/>
          <w:lang w:val="is-IS"/>
        </w:rPr>
      </w:pPr>
    </w:p>
    <w:p w14:paraId="413E4EB7" w14:textId="2A864C08" w:rsidR="00F62E60" w:rsidRPr="008A5A33" w:rsidRDefault="003911C1" w:rsidP="00C74794">
      <w:pPr>
        <w:widowControl w:val="0"/>
        <w:suppressLineNumbers/>
        <w:tabs>
          <w:tab w:val="clear" w:pos="567"/>
        </w:tabs>
        <w:rPr>
          <w:szCs w:val="22"/>
          <w:lang w:val="is-IS"/>
        </w:rPr>
      </w:pPr>
      <w:r w:rsidRPr="008A5A33">
        <w:rPr>
          <w:szCs w:val="22"/>
          <w:lang w:val="is-IS"/>
        </w:rPr>
        <w:t>Engin gögn liggja fyrir um áhrif dímetýlfúmarats á frjósemi manna. Gögn úr forklínískum rannsóknum benda ekki til þess að dímetýlfúmarat tengist aukinni hættu á minnkaðri frjósemi (sjá kafla</w:t>
      </w:r>
      <w:r w:rsidR="0089416C" w:rsidRPr="008A5A33">
        <w:rPr>
          <w:szCs w:val="22"/>
          <w:lang w:val="is-IS"/>
        </w:rPr>
        <w:t> </w:t>
      </w:r>
      <w:r w:rsidRPr="008A5A33">
        <w:rPr>
          <w:szCs w:val="22"/>
          <w:lang w:val="is-IS"/>
        </w:rPr>
        <w:t>5.3).</w:t>
      </w:r>
    </w:p>
    <w:p w14:paraId="0E5E902F" w14:textId="77777777" w:rsidR="00F62E60" w:rsidRPr="008A5A33" w:rsidRDefault="00F62E60">
      <w:pPr>
        <w:rPr>
          <w:szCs w:val="22"/>
          <w:lang w:val="is-IS"/>
        </w:rPr>
      </w:pPr>
    </w:p>
    <w:p w14:paraId="5CCE1C69" w14:textId="77777777" w:rsidR="00F62E60" w:rsidRPr="008A5A33" w:rsidRDefault="003911C1">
      <w:pPr>
        <w:widowControl w:val="0"/>
        <w:suppressLineNumbers/>
        <w:tabs>
          <w:tab w:val="clear" w:pos="567"/>
        </w:tabs>
        <w:ind w:left="567" w:hanging="567"/>
        <w:rPr>
          <w:b/>
          <w:szCs w:val="22"/>
          <w:lang w:val="is-IS"/>
        </w:rPr>
      </w:pPr>
      <w:r w:rsidRPr="008A5A33">
        <w:rPr>
          <w:b/>
          <w:szCs w:val="22"/>
          <w:lang w:val="is-IS"/>
        </w:rPr>
        <w:t>4.7</w:t>
      </w:r>
      <w:r w:rsidRPr="008A5A33">
        <w:rPr>
          <w:b/>
          <w:szCs w:val="22"/>
          <w:lang w:val="is-IS"/>
        </w:rPr>
        <w:tab/>
        <w:t>Áhrif á hæfni til aksturs og notkunar véla</w:t>
      </w:r>
    </w:p>
    <w:p w14:paraId="6A24D0F8" w14:textId="77777777" w:rsidR="00F62E60" w:rsidRPr="008A5A33" w:rsidRDefault="00F62E60">
      <w:pPr>
        <w:rPr>
          <w:szCs w:val="22"/>
          <w:lang w:val="is-IS"/>
        </w:rPr>
      </w:pPr>
    </w:p>
    <w:p w14:paraId="1DEEA1DE" w14:textId="3AF534AE" w:rsidR="00F62E60" w:rsidRDefault="007A4AB9" w:rsidP="00774C11">
      <w:pPr>
        <w:widowControl w:val="0"/>
        <w:suppressLineNumbers/>
        <w:rPr>
          <w:szCs w:val="22"/>
          <w:lang w:val="is-IS"/>
        </w:rPr>
      </w:pPr>
      <w:r w:rsidRPr="008A5A33">
        <w:rPr>
          <w:szCs w:val="22"/>
          <w:lang w:val="is-IS"/>
        </w:rPr>
        <w:t>Dímetýlfúmarat</w:t>
      </w:r>
      <w:r w:rsidR="003911C1" w:rsidRPr="008A5A33">
        <w:rPr>
          <w:szCs w:val="22"/>
          <w:lang w:val="is-IS"/>
        </w:rPr>
        <w:t xml:space="preserve"> hefur engin eða óveruleg áhrif á hæfni til aksturs og notkunar véla. </w:t>
      </w:r>
    </w:p>
    <w:p w14:paraId="7889794B" w14:textId="77777777" w:rsidR="00774C11" w:rsidRPr="008A5A33" w:rsidRDefault="00774C11" w:rsidP="000B7043">
      <w:pPr>
        <w:widowControl w:val="0"/>
        <w:suppressLineNumbers/>
        <w:rPr>
          <w:szCs w:val="22"/>
          <w:lang w:val="is-IS"/>
        </w:rPr>
      </w:pPr>
    </w:p>
    <w:p w14:paraId="66C48E13" w14:textId="77777777" w:rsidR="00F62E60" w:rsidRPr="008A5A33" w:rsidRDefault="003911C1">
      <w:pPr>
        <w:keepNext/>
        <w:widowControl w:val="0"/>
        <w:suppressLineNumbers/>
        <w:rPr>
          <w:b/>
          <w:szCs w:val="22"/>
          <w:lang w:val="is-IS"/>
        </w:rPr>
      </w:pPr>
      <w:r w:rsidRPr="008A5A33">
        <w:rPr>
          <w:b/>
          <w:szCs w:val="22"/>
          <w:lang w:val="is-IS"/>
        </w:rPr>
        <w:t>4.8</w:t>
      </w:r>
      <w:r w:rsidRPr="008A5A33">
        <w:rPr>
          <w:b/>
          <w:szCs w:val="22"/>
          <w:lang w:val="is-IS"/>
        </w:rPr>
        <w:tab/>
        <w:t>Aukaverkanir</w:t>
      </w:r>
    </w:p>
    <w:p w14:paraId="1D8B533C" w14:textId="77777777" w:rsidR="00F62E60" w:rsidRPr="008A5A33" w:rsidRDefault="00F62E60">
      <w:pPr>
        <w:keepNext/>
        <w:rPr>
          <w:szCs w:val="22"/>
          <w:lang w:val="is-IS"/>
        </w:rPr>
      </w:pPr>
    </w:p>
    <w:p w14:paraId="0504E098" w14:textId="77777777" w:rsidR="00F62E60" w:rsidRPr="008A5A33" w:rsidRDefault="003911C1">
      <w:pPr>
        <w:keepNext/>
        <w:suppressLineNumbers/>
        <w:rPr>
          <w:szCs w:val="22"/>
          <w:u w:val="single"/>
          <w:lang w:val="is-IS"/>
        </w:rPr>
      </w:pPr>
      <w:r w:rsidRPr="008A5A33">
        <w:rPr>
          <w:szCs w:val="22"/>
          <w:u w:val="single"/>
          <w:lang w:val="is-IS"/>
        </w:rPr>
        <w:t>Samantekt á öryggismati</w:t>
      </w:r>
    </w:p>
    <w:p w14:paraId="2728D8C0" w14:textId="77777777" w:rsidR="00F62E60" w:rsidRPr="008A5A33" w:rsidRDefault="00F62E60">
      <w:pPr>
        <w:keepNext/>
        <w:rPr>
          <w:szCs w:val="22"/>
          <w:lang w:val="is-IS"/>
        </w:rPr>
      </w:pPr>
    </w:p>
    <w:p w14:paraId="650FF3B2" w14:textId="51CDC74E" w:rsidR="00F62E60" w:rsidRDefault="003911C1">
      <w:pPr>
        <w:keepNext/>
        <w:suppressLineNumbers/>
        <w:tabs>
          <w:tab w:val="clear" w:pos="567"/>
        </w:tabs>
        <w:rPr>
          <w:szCs w:val="22"/>
          <w:lang w:val="is-IS"/>
        </w:rPr>
      </w:pPr>
      <w:r w:rsidRPr="008A5A33">
        <w:rPr>
          <w:szCs w:val="22"/>
          <w:lang w:val="is-IS"/>
        </w:rPr>
        <w:t>Algengustu aukaverkanir</w:t>
      </w:r>
      <w:r w:rsidR="00D9255A">
        <w:rPr>
          <w:szCs w:val="22"/>
          <w:lang w:val="is-IS"/>
        </w:rPr>
        <w:t>nar</w:t>
      </w:r>
      <w:r w:rsidRPr="008A5A33">
        <w:rPr>
          <w:szCs w:val="22"/>
          <w:lang w:val="is-IS"/>
        </w:rPr>
        <w:t xml:space="preserve"> voru roði í húð </w:t>
      </w:r>
      <w:r w:rsidR="00D9255A">
        <w:rPr>
          <w:szCs w:val="22"/>
          <w:lang w:val="is-IS"/>
        </w:rPr>
        <w:t xml:space="preserve">(35%) </w:t>
      </w:r>
      <w:r w:rsidRPr="008A5A33">
        <w:rPr>
          <w:szCs w:val="22"/>
          <w:lang w:val="is-IS"/>
        </w:rPr>
        <w:t>og aukaverkanir frá meltingarvegi (þ.e. niðurgangur</w:t>
      </w:r>
      <w:r w:rsidR="008903A8">
        <w:rPr>
          <w:szCs w:val="22"/>
          <w:lang w:val="is-IS"/>
        </w:rPr>
        <w:t xml:space="preserve"> (14%)</w:t>
      </w:r>
      <w:r w:rsidRPr="008A5A33">
        <w:rPr>
          <w:szCs w:val="22"/>
          <w:lang w:val="is-IS"/>
        </w:rPr>
        <w:t>, ógleði</w:t>
      </w:r>
      <w:r w:rsidR="008903A8">
        <w:rPr>
          <w:szCs w:val="22"/>
          <w:lang w:val="is-IS"/>
        </w:rPr>
        <w:t xml:space="preserve"> (12%)</w:t>
      </w:r>
      <w:r w:rsidRPr="008A5A33">
        <w:rPr>
          <w:szCs w:val="22"/>
          <w:lang w:val="is-IS"/>
        </w:rPr>
        <w:t>, kviðverkir</w:t>
      </w:r>
      <w:r w:rsidR="008903A8">
        <w:rPr>
          <w:szCs w:val="22"/>
          <w:lang w:val="is-IS"/>
        </w:rPr>
        <w:t xml:space="preserve"> (10%)</w:t>
      </w:r>
      <w:r w:rsidRPr="008A5A33">
        <w:rPr>
          <w:szCs w:val="22"/>
          <w:lang w:val="is-IS"/>
        </w:rPr>
        <w:t>, verkur ofarlega í kvið</w:t>
      </w:r>
      <w:r w:rsidR="007758E0">
        <w:rPr>
          <w:szCs w:val="22"/>
          <w:lang w:val="is-IS"/>
        </w:rPr>
        <w:t xml:space="preserve"> (10%)</w:t>
      </w:r>
      <w:r w:rsidRPr="008A5A33">
        <w:rPr>
          <w:szCs w:val="22"/>
          <w:lang w:val="is-IS"/>
        </w:rPr>
        <w:t xml:space="preserve">). Roði og aukaverkanir frá meltingarvegi koma yfirleitt fram í upphafi meðferðar (einkum fyrsta mánuðinn) og hjá sjúklingum sem finna fyrir roða og aukaverkunum frá meltingarvegi gætu þessar aukaverkanir áfram komið fram öðru hvoru við meðferð með </w:t>
      </w:r>
      <w:r w:rsidR="00C442BC" w:rsidRPr="008A5A33">
        <w:rPr>
          <w:szCs w:val="22"/>
          <w:lang w:val="is-IS"/>
        </w:rPr>
        <w:t>dímetýlfúmarati</w:t>
      </w:r>
      <w:r w:rsidRPr="008A5A33">
        <w:rPr>
          <w:szCs w:val="22"/>
          <w:lang w:val="is-IS"/>
        </w:rPr>
        <w:t xml:space="preserve">. Algengustu aukaverkanir sem </w:t>
      </w:r>
      <w:r w:rsidR="006E6884" w:rsidRPr="008A5A33">
        <w:rPr>
          <w:szCs w:val="22"/>
          <w:lang w:val="is-IS"/>
        </w:rPr>
        <w:t>le</w:t>
      </w:r>
      <w:r w:rsidR="006E6884">
        <w:rPr>
          <w:szCs w:val="22"/>
          <w:lang w:val="is-IS"/>
        </w:rPr>
        <w:t>iða</w:t>
      </w:r>
      <w:r w:rsidR="006E6884" w:rsidRPr="008A5A33">
        <w:rPr>
          <w:szCs w:val="22"/>
          <w:lang w:val="is-IS"/>
        </w:rPr>
        <w:t xml:space="preserve"> </w:t>
      </w:r>
      <w:r w:rsidRPr="008A5A33">
        <w:rPr>
          <w:szCs w:val="22"/>
          <w:lang w:val="is-IS"/>
        </w:rPr>
        <w:t xml:space="preserve">til þess að meðferð </w:t>
      </w:r>
      <w:r w:rsidR="006E6884">
        <w:rPr>
          <w:szCs w:val="22"/>
          <w:lang w:val="is-IS"/>
        </w:rPr>
        <w:t>er</w:t>
      </w:r>
      <w:r w:rsidR="006E6884" w:rsidRPr="008A5A33">
        <w:rPr>
          <w:szCs w:val="22"/>
          <w:lang w:val="is-IS"/>
        </w:rPr>
        <w:t xml:space="preserve"> </w:t>
      </w:r>
      <w:r w:rsidRPr="008A5A33">
        <w:rPr>
          <w:szCs w:val="22"/>
          <w:lang w:val="is-IS"/>
        </w:rPr>
        <w:t xml:space="preserve">hætt </w:t>
      </w:r>
      <w:r w:rsidR="006E6884">
        <w:rPr>
          <w:szCs w:val="22"/>
          <w:lang w:val="is-IS"/>
        </w:rPr>
        <w:t>eru</w:t>
      </w:r>
      <w:r w:rsidRPr="008A5A33">
        <w:rPr>
          <w:szCs w:val="22"/>
          <w:lang w:val="is-IS"/>
        </w:rPr>
        <w:t xml:space="preserve"> húðroði (3%) og aukaverkanir frá meltingarvegi (4%).</w:t>
      </w:r>
    </w:p>
    <w:p w14:paraId="0AA5B03B" w14:textId="77777777" w:rsidR="0054663D" w:rsidRPr="008A5A33" w:rsidRDefault="0054663D">
      <w:pPr>
        <w:keepNext/>
        <w:suppressLineNumbers/>
        <w:tabs>
          <w:tab w:val="clear" w:pos="567"/>
        </w:tabs>
        <w:rPr>
          <w:szCs w:val="22"/>
          <w:lang w:val="is-IS"/>
        </w:rPr>
      </w:pPr>
    </w:p>
    <w:p w14:paraId="3004EB7A" w14:textId="5DE4CAE6" w:rsidR="00F62E60" w:rsidRPr="008A5A33" w:rsidRDefault="003911C1">
      <w:pPr>
        <w:suppressLineNumbers/>
        <w:tabs>
          <w:tab w:val="clear" w:pos="567"/>
        </w:tabs>
        <w:rPr>
          <w:szCs w:val="22"/>
          <w:lang w:val="is-IS"/>
        </w:rPr>
      </w:pPr>
      <w:r w:rsidRPr="008A5A33">
        <w:rPr>
          <w:szCs w:val="22"/>
          <w:lang w:val="is-IS"/>
        </w:rPr>
        <w:t>Alls hafa 2</w:t>
      </w:r>
      <w:r w:rsidR="00633A89" w:rsidRPr="008A5A33">
        <w:rPr>
          <w:szCs w:val="22"/>
          <w:lang w:val="is-IS"/>
        </w:rPr>
        <w:t>.</w:t>
      </w:r>
      <w:r w:rsidR="005510A6" w:rsidRPr="008A5A33">
        <w:rPr>
          <w:szCs w:val="22"/>
          <w:lang w:val="is-IS"/>
        </w:rPr>
        <w:t>513</w:t>
      </w:r>
      <w:r w:rsidR="00CC2EB3" w:rsidRPr="008A5A33">
        <w:rPr>
          <w:szCs w:val="22"/>
          <w:lang w:val="is-IS"/>
        </w:rPr>
        <w:t> </w:t>
      </w:r>
      <w:r w:rsidRPr="008A5A33">
        <w:rPr>
          <w:szCs w:val="22"/>
          <w:lang w:val="is-IS"/>
        </w:rPr>
        <w:t xml:space="preserve">sjúklingar fengið </w:t>
      </w:r>
      <w:r w:rsidR="00E639FE" w:rsidRPr="008A5A33">
        <w:rPr>
          <w:szCs w:val="22"/>
          <w:lang w:val="is-IS"/>
        </w:rPr>
        <w:t>dímetýlfúmarat</w:t>
      </w:r>
      <w:r w:rsidRPr="008A5A33">
        <w:rPr>
          <w:szCs w:val="22"/>
          <w:lang w:val="is-IS"/>
        </w:rPr>
        <w:t xml:space="preserve"> í </w:t>
      </w:r>
      <w:r w:rsidR="0054663D">
        <w:rPr>
          <w:szCs w:val="22"/>
          <w:lang w:val="is-IS"/>
        </w:rPr>
        <w:t xml:space="preserve">2. og 3. stigs </w:t>
      </w:r>
      <w:r w:rsidRPr="008A5A33">
        <w:rPr>
          <w:szCs w:val="22"/>
          <w:lang w:val="is-IS"/>
        </w:rPr>
        <w:t>klínískum samanburðarrannsóknum með lyfleysu og klínískum rannsóknum án samanburðar</w:t>
      </w:r>
      <w:r w:rsidR="00633A89" w:rsidRPr="008A5A33">
        <w:rPr>
          <w:szCs w:val="22"/>
          <w:lang w:val="is-IS"/>
        </w:rPr>
        <w:t xml:space="preserve"> </w:t>
      </w:r>
      <w:r w:rsidR="008B5AEE" w:rsidRPr="008A5A33">
        <w:rPr>
          <w:szCs w:val="22"/>
          <w:lang w:val="is-IS"/>
        </w:rPr>
        <w:t>á</w:t>
      </w:r>
      <w:r w:rsidRPr="008A5A33">
        <w:rPr>
          <w:szCs w:val="22"/>
          <w:lang w:val="is-IS"/>
        </w:rPr>
        <w:t xml:space="preserve"> </w:t>
      </w:r>
      <w:r w:rsidR="008B5AEE" w:rsidRPr="008A5A33">
        <w:rPr>
          <w:szCs w:val="22"/>
          <w:lang w:val="is-IS"/>
        </w:rPr>
        <w:t xml:space="preserve">tímabilum sem nema </w:t>
      </w:r>
      <w:r w:rsidRPr="008A5A33">
        <w:rPr>
          <w:szCs w:val="22"/>
          <w:lang w:val="is-IS"/>
        </w:rPr>
        <w:t xml:space="preserve">allt að </w:t>
      </w:r>
      <w:r w:rsidR="00633A89" w:rsidRPr="008A5A33">
        <w:rPr>
          <w:szCs w:val="22"/>
          <w:lang w:val="is-IS"/>
        </w:rPr>
        <w:t>12</w:t>
      </w:r>
      <w:r w:rsidR="00CC2EB3" w:rsidRPr="008A5A33">
        <w:rPr>
          <w:szCs w:val="22"/>
          <w:lang w:val="is-IS"/>
        </w:rPr>
        <w:t> </w:t>
      </w:r>
      <w:r w:rsidRPr="008A5A33">
        <w:rPr>
          <w:szCs w:val="22"/>
          <w:lang w:val="is-IS"/>
        </w:rPr>
        <w:t>ár</w:t>
      </w:r>
      <w:r w:rsidR="008B5AEE" w:rsidRPr="008A5A33">
        <w:rPr>
          <w:szCs w:val="22"/>
          <w:lang w:val="is-IS"/>
        </w:rPr>
        <w:t>um</w:t>
      </w:r>
      <w:r w:rsidRPr="008A5A33">
        <w:rPr>
          <w:szCs w:val="22"/>
          <w:lang w:val="is-IS"/>
        </w:rPr>
        <w:t xml:space="preserve"> og </w:t>
      </w:r>
      <w:r w:rsidR="00633A89" w:rsidRPr="008A5A33">
        <w:rPr>
          <w:szCs w:val="22"/>
          <w:lang w:val="is-IS"/>
        </w:rPr>
        <w:t xml:space="preserve">með </w:t>
      </w:r>
      <w:r w:rsidRPr="008A5A33">
        <w:rPr>
          <w:szCs w:val="22"/>
          <w:lang w:val="is-IS"/>
        </w:rPr>
        <w:t xml:space="preserve">heildarútsetningu í </w:t>
      </w:r>
      <w:r w:rsidR="008B5AEE" w:rsidRPr="008A5A33">
        <w:rPr>
          <w:szCs w:val="22"/>
          <w:lang w:val="is-IS"/>
        </w:rPr>
        <w:t>11</w:t>
      </w:r>
      <w:r w:rsidR="00633A89" w:rsidRPr="008A5A33">
        <w:rPr>
          <w:szCs w:val="22"/>
          <w:lang w:val="is-IS"/>
        </w:rPr>
        <w:t>.</w:t>
      </w:r>
      <w:r w:rsidR="008B5AEE" w:rsidRPr="008A5A33">
        <w:rPr>
          <w:szCs w:val="22"/>
          <w:lang w:val="is-IS"/>
        </w:rPr>
        <w:t>31</w:t>
      </w:r>
      <w:r w:rsidRPr="008A5A33">
        <w:rPr>
          <w:szCs w:val="22"/>
          <w:lang w:val="is-IS"/>
        </w:rPr>
        <w:t>8</w:t>
      </w:r>
      <w:r w:rsidR="00CC2EB3" w:rsidRPr="008A5A33">
        <w:rPr>
          <w:szCs w:val="22"/>
          <w:lang w:val="is-IS"/>
        </w:rPr>
        <w:t> </w:t>
      </w:r>
      <w:r w:rsidRPr="008A5A33">
        <w:rPr>
          <w:szCs w:val="22"/>
          <w:lang w:val="is-IS"/>
        </w:rPr>
        <w:t xml:space="preserve">mannsár. </w:t>
      </w:r>
      <w:r w:rsidR="008B5AEE" w:rsidRPr="008A5A33">
        <w:rPr>
          <w:szCs w:val="22"/>
          <w:lang w:val="is-IS"/>
        </w:rPr>
        <w:t xml:space="preserve">Alls hafa </w:t>
      </w:r>
      <w:r w:rsidRPr="008A5A33">
        <w:rPr>
          <w:szCs w:val="22"/>
          <w:lang w:val="is-IS"/>
        </w:rPr>
        <w:t>1</w:t>
      </w:r>
      <w:r w:rsidR="00633A89" w:rsidRPr="008A5A33">
        <w:rPr>
          <w:szCs w:val="22"/>
          <w:lang w:val="is-IS"/>
        </w:rPr>
        <w:t>.</w:t>
      </w:r>
      <w:r w:rsidR="008B5AEE" w:rsidRPr="008A5A33">
        <w:rPr>
          <w:szCs w:val="22"/>
          <w:lang w:val="is-IS"/>
        </w:rPr>
        <w:t>169</w:t>
      </w:r>
      <w:r w:rsidR="00CC2EB3" w:rsidRPr="008A5A33">
        <w:rPr>
          <w:szCs w:val="22"/>
          <w:lang w:val="is-IS"/>
        </w:rPr>
        <w:t> </w:t>
      </w:r>
      <w:r w:rsidRPr="008A5A33">
        <w:rPr>
          <w:szCs w:val="22"/>
          <w:lang w:val="is-IS"/>
        </w:rPr>
        <w:t xml:space="preserve">sjúklingar hlotið meðferð með </w:t>
      </w:r>
      <w:r w:rsidR="00C76184" w:rsidRPr="008A5A33">
        <w:rPr>
          <w:szCs w:val="22"/>
          <w:lang w:val="is-IS"/>
        </w:rPr>
        <w:t>dímetýlfúmarati</w:t>
      </w:r>
      <w:r w:rsidRPr="008A5A33">
        <w:rPr>
          <w:szCs w:val="22"/>
          <w:lang w:val="is-IS"/>
        </w:rPr>
        <w:t xml:space="preserve"> </w:t>
      </w:r>
      <w:r w:rsidR="008B5AEE" w:rsidRPr="008A5A33">
        <w:rPr>
          <w:szCs w:val="22"/>
          <w:lang w:val="is-IS"/>
        </w:rPr>
        <w:t>í a.m.k.</w:t>
      </w:r>
      <w:r w:rsidRPr="008A5A33">
        <w:rPr>
          <w:szCs w:val="22"/>
          <w:lang w:val="is-IS"/>
        </w:rPr>
        <w:t xml:space="preserve"> </w:t>
      </w:r>
      <w:r w:rsidR="008B5AEE" w:rsidRPr="008A5A33">
        <w:rPr>
          <w:szCs w:val="22"/>
          <w:lang w:val="is-IS"/>
        </w:rPr>
        <w:t>5 </w:t>
      </w:r>
      <w:r w:rsidRPr="008A5A33">
        <w:rPr>
          <w:szCs w:val="22"/>
          <w:lang w:val="is-IS"/>
        </w:rPr>
        <w:t>ár</w:t>
      </w:r>
      <w:r w:rsidR="008B5AEE" w:rsidRPr="008A5A33">
        <w:rPr>
          <w:szCs w:val="22"/>
          <w:lang w:val="is-IS"/>
        </w:rPr>
        <w:t xml:space="preserve"> og 426 sjúklingar hafa hlotið meðferð</w:t>
      </w:r>
      <w:r w:rsidR="0023442D" w:rsidRPr="008A5A33">
        <w:rPr>
          <w:szCs w:val="22"/>
          <w:lang w:val="is-IS"/>
        </w:rPr>
        <w:t xml:space="preserve"> með </w:t>
      </w:r>
      <w:r w:rsidR="00C76184" w:rsidRPr="008A5A33">
        <w:rPr>
          <w:szCs w:val="22"/>
          <w:lang w:val="is-IS"/>
        </w:rPr>
        <w:t>dímetýlfúmarati</w:t>
      </w:r>
      <w:r w:rsidR="008B5AEE" w:rsidRPr="008A5A33">
        <w:rPr>
          <w:szCs w:val="22"/>
          <w:lang w:val="is-IS"/>
        </w:rPr>
        <w:t xml:space="preserve"> í a.m.k. 10 ár</w:t>
      </w:r>
      <w:r w:rsidRPr="008A5A33">
        <w:rPr>
          <w:szCs w:val="22"/>
          <w:lang w:val="is-IS"/>
        </w:rPr>
        <w:t>. Niðurstöður klínískra rannsókna án samanburðar eru í samræmi við niðurstöður samanburðarrannsókna með lyfleysu.</w:t>
      </w:r>
    </w:p>
    <w:p w14:paraId="47CA6BCE" w14:textId="77777777" w:rsidR="00F62E60" w:rsidRPr="008A5A33" w:rsidRDefault="00F62E60">
      <w:pPr>
        <w:suppressLineNumbers/>
        <w:rPr>
          <w:szCs w:val="22"/>
          <w:lang w:val="is-IS"/>
        </w:rPr>
      </w:pPr>
    </w:p>
    <w:p w14:paraId="3B96986D" w14:textId="7A7871E0" w:rsidR="00F62E60" w:rsidRPr="008A5A33" w:rsidRDefault="006F120B">
      <w:pPr>
        <w:keepNext/>
        <w:rPr>
          <w:szCs w:val="22"/>
          <w:u w:val="single"/>
          <w:lang w:val="is-IS"/>
        </w:rPr>
      </w:pPr>
      <w:r>
        <w:rPr>
          <w:szCs w:val="22"/>
          <w:u w:val="single"/>
          <w:lang w:val="is-IS"/>
        </w:rPr>
        <w:t>Listi yfir</w:t>
      </w:r>
      <w:r w:rsidRPr="008A5A33">
        <w:rPr>
          <w:szCs w:val="22"/>
          <w:u w:val="single"/>
          <w:lang w:val="is-IS"/>
        </w:rPr>
        <w:t xml:space="preserve"> </w:t>
      </w:r>
      <w:r w:rsidR="003911C1" w:rsidRPr="008A5A33">
        <w:rPr>
          <w:szCs w:val="22"/>
          <w:u w:val="single"/>
          <w:lang w:val="is-IS"/>
        </w:rPr>
        <w:t>aukaverkan</w:t>
      </w:r>
      <w:r>
        <w:rPr>
          <w:szCs w:val="22"/>
          <w:u w:val="single"/>
          <w:lang w:val="is-IS"/>
        </w:rPr>
        <w:t>ir settur upp</w:t>
      </w:r>
      <w:r w:rsidR="003911C1" w:rsidRPr="008A5A33">
        <w:rPr>
          <w:szCs w:val="22"/>
          <w:u w:val="single"/>
          <w:lang w:val="is-IS"/>
        </w:rPr>
        <w:t xml:space="preserve"> í töflu</w:t>
      </w:r>
    </w:p>
    <w:p w14:paraId="1B62583B" w14:textId="77777777" w:rsidR="00F62E60" w:rsidRPr="008A5A33" w:rsidRDefault="00F62E60">
      <w:pPr>
        <w:keepNext/>
        <w:rPr>
          <w:szCs w:val="22"/>
          <w:lang w:val="is-IS"/>
        </w:rPr>
      </w:pPr>
    </w:p>
    <w:p w14:paraId="26DF7F9D" w14:textId="7E3B1E83" w:rsidR="00F62E60" w:rsidRPr="008A5A33" w:rsidRDefault="007F2806">
      <w:pPr>
        <w:tabs>
          <w:tab w:val="clear" w:pos="567"/>
        </w:tabs>
        <w:rPr>
          <w:szCs w:val="22"/>
          <w:lang w:val="is-IS"/>
        </w:rPr>
      </w:pPr>
      <w:r w:rsidRPr="008A5A33">
        <w:rPr>
          <w:szCs w:val="22"/>
          <w:lang w:val="is-IS"/>
        </w:rPr>
        <w:t>A</w:t>
      </w:r>
      <w:r w:rsidR="003911C1" w:rsidRPr="008A5A33">
        <w:rPr>
          <w:szCs w:val="22"/>
          <w:lang w:val="is-IS"/>
        </w:rPr>
        <w:t>ukaverkanir</w:t>
      </w:r>
      <w:r w:rsidRPr="008A5A33">
        <w:rPr>
          <w:szCs w:val="22"/>
          <w:lang w:val="is-IS"/>
        </w:rPr>
        <w:t xml:space="preserve"> </w:t>
      </w:r>
      <w:r w:rsidR="0034085E" w:rsidRPr="008A5A33">
        <w:rPr>
          <w:szCs w:val="22"/>
          <w:lang w:val="is-IS"/>
        </w:rPr>
        <w:t>úr</w:t>
      </w:r>
      <w:r w:rsidRPr="008A5A33">
        <w:rPr>
          <w:szCs w:val="22"/>
          <w:lang w:val="is-IS"/>
        </w:rPr>
        <w:t xml:space="preserve"> klínískum rannsóknum, öryggisrannsóknum eftir markaðssetningu og aukaverkanatilkynningum</w:t>
      </w:r>
      <w:r w:rsidR="00C15DF0" w:rsidRPr="008A5A33">
        <w:rPr>
          <w:szCs w:val="22"/>
          <w:lang w:val="is-IS"/>
        </w:rPr>
        <w:t xml:space="preserve"> </w:t>
      </w:r>
      <w:r w:rsidR="003911C1" w:rsidRPr="008A5A33">
        <w:rPr>
          <w:szCs w:val="22"/>
          <w:lang w:val="is-IS"/>
        </w:rPr>
        <w:t>eru sýndar í töflunni hér á eftir.</w:t>
      </w:r>
    </w:p>
    <w:p w14:paraId="672F7C01" w14:textId="77777777" w:rsidR="00F62E60" w:rsidRPr="008A5A33" w:rsidRDefault="00F62E60">
      <w:pPr>
        <w:rPr>
          <w:szCs w:val="22"/>
          <w:lang w:val="is-IS"/>
        </w:rPr>
      </w:pPr>
    </w:p>
    <w:p w14:paraId="23B527A1" w14:textId="7D1FA0A6" w:rsidR="00F62E60" w:rsidRPr="008A5A33" w:rsidRDefault="003911C1">
      <w:pPr>
        <w:suppressLineNumbers/>
        <w:tabs>
          <w:tab w:val="clear" w:pos="567"/>
        </w:tabs>
        <w:rPr>
          <w:szCs w:val="22"/>
          <w:lang w:val="is-IS"/>
        </w:rPr>
      </w:pPr>
      <w:r w:rsidRPr="008A5A33">
        <w:rPr>
          <w:szCs w:val="22"/>
          <w:lang w:val="is-IS"/>
        </w:rPr>
        <w:t>Aukaverkanirnar eru skráðar samkvæmt MedDRA</w:t>
      </w:r>
      <w:r w:rsidR="0089416C" w:rsidRPr="008A5A33">
        <w:rPr>
          <w:szCs w:val="22"/>
          <w:lang w:val="is-IS"/>
        </w:rPr>
        <w:noBreakHyphen/>
      </w:r>
      <w:r w:rsidRPr="008A5A33">
        <w:rPr>
          <w:szCs w:val="22"/>
          <w:lang w:val="is-IS"/>
        </w:rPr>
        <w:t>flokkun eftir líffærum. Tíðni aukaverkana hér á eftir er skilgreind samkvæmt eftirfarandi:</w:t>
      </w:r>
    </w:p>
    <w:p w14:paraId="77BE093A" w14:textId="25293A85" w:rsidR="00F62E60" w:rsidRPr="008A5A33" w:rsidRDefault="003911C1">
      <w:pPr>
        <w:numPr>
          <w:ilvl w:val="0"/>
          <w:numId w:val="6"/>
        </w:numPr>
        <w:suppressLineNumbers/>
        <w:tabs>
          <w:tab w:val="clear" w:pos="567"/>
        </w:tabs>
        <w:ind w:left="567" w:hanging="567"/>
        <w:rPr>
          <w:szCs w:val="22"/>
          <w:lang w:val="is-IS"/>
        </w:rPr>
      </w:pPr>
      <w:r w:rsidRPr="008A5A33">
        <w:rPr>
          <w:szCs w:val="22"/>
          <w:lang w:val="is-IS"/>
        </w:rPr>
        <w:t>Mjög algengar (≥</w:t>
      </w:r>
      <w:r w:rsidR="004E1271" w:rsidRPr="008A5A33">
        <w:rPr>
          <w:szCs w:val="22"/>
          <w:lang w:val="is-IS"/>
        </w:rPr>
        <w:t> </w:t>
      </w:r>
      <w:r w:rsidRPr="008A5A33">
        <w:rPr>
          <w:szCs w:val="22"/>
          <w:lang w:val="is-IS"/>
        </w:rPr>
        <w:t>1/10)</w:t>
      </w:r>
    </w:p>
    <w:p w14:paraId="5074E9AF" w14:textId="34BCBAA6" w:rsidR="00F62E60" w:rsidRPr="008A5A33" w:rsidRDefault="003911C1">
      <w:pPr>
        <w:numPr>
          <w:ilvl w:val="0"/>
          <w:numId w:val="6"/>
        </w:numPr>
        <w:suppressLineNumbers/>
        <w:tabs>
          <w:tab w:val="clear" w:pos="567"/>
        </w:tabs>
        <w:ind w:left="567" w:hanging="567"/>
        <w:rPr>
          <w:szCs w:val="22"/>
          <w:lang w:val="is-IS"/>
        </w:rPr>
      </w:pPr>
      <w:r w:rsidRPr="008A5A33">
        <w:rPr>
          <w:szCs w:val="22"/>
          <w:lang w:val="is-IS"/>
        </w:rPr>
        <w:t>Algengar (≥</w:t>
      </w:r>
      <w:r w:rsidR="004E1271" w:rsidRPr="008A5A33">
        <w:rPr>
          <w:szCs w:val="22"/>
          <w:lang w:val="is-IS"/>
        </w:rPr>
        <w:t> </w:t>
      </w:r>
      <w:r w:rsidRPr="008A5A33">
        <w:rPr>
          <w:szCs w:val="22"/>
          <w:lang w:val="is-IS"/>
        </w:rPr>
        <w:t>1/100 til &lt;</w:t>
      </w:r>
      <w:r w:rsidR="004E1271" w:rsidRPr="008A5A33">
        <w:rPr>
          <w:szCs w:val="22"/>
          <w:lang w:val="is-IS"/>
        </w:rPr>
        <w:t> </w:t>
      </w:r>
      <w:r w:rsidRPr="008A5A33">
        <w:rPr>
          <w:szCs w:val="22"/>
          <w:lang w:val="is-IS"/>
        </w:rPr>
        <w:t>1/10)</w:t>
      </w:r>
    </w:p>
    <w:p w14:paraId="3035C2E8" w14:textId="10CF8810" w:rsidR="00F62E60" w:rsidRPr="008A5A33" w:rsidRDefault="003911C1">
      <w:pPr>
        <w:numPr>
          <w:ilvl w:val="0"/>
          <w:numId w:val="6"/>
        </w:numPr>
        <w:suppressLineNumbers/>
        <w:tabs>
          <w:tab w:val="clear" w:pos="567"/>
        </w:tabs>
        <w:ind w:left="567" w:hanging="567"/>
        <w:rPr>
          <w:szCs w:val="22"/>
          <w:lang w:val="is-IS"/>
        </w:rPr>
      </w:pPr>
      <w:r w:rsidRPr="008A5A33">
        <w:rPr>
          <w:szCs w:val="22"/>
          <w:lang w:val="is-IS"/>
        </w:rPr>
        <w:t>Sjaldgæfar (≥</w:t>
      </w:r>
      <w:r w:rsidR="004E1271" w:rsidRPr="008A5A33">
        <w:rPr>
          <w:szCs w:val="22"/>
          <w:lang w:val="is-IS"/>
        </w:rPr>
        <w:t> </w:t>
      </w:r>
      <w:r w:rsidRPr="008A5A33">
        <w:rPr>
          <w:szCs w:val="22"/>
          <w:lang w:val="is-IS"/>
        </w:rPr>
        <w:t>1/1.000 til &lt;</w:t>
      </w:r>
      <w:r w:rsidR="004E1271" w:rsidRPr="008A5A33">
        <w:rPr>
          <w:szCs w:val="22"/>
          <w:lang w:val="is-IS"/>
        </w:rPr>
        <w:t> </w:t>
      </w:r>
      <w:r w:rsidRPr="008A5A33">
        <w:rPr>
          <w:szCs w:val="22"/>
          <w:lang w:val="is-IS"/>
        </w:rPr>
        <w:t>1/100)</w:t>
      </w:r>
    </w:p>
    <w:p w14:paraId="1982FA14" w14:textId="0F89E6B9" w:rsidR="00F62E60" w:rsidRPr="008A5A33" w:rsidRDefault="003911C1">
      <w:pPr>
        <w:numPr>
          <w:ilvl w:val="0"/>
          <w:numId w:val="6"/>
        </w:numPr>
        <w:suppressLineNumbers/>
        <w:tabs>
          <w:tab w:val="clear" w:pos="567"/>
        </w:tabs>
        <w:ind w:left="567" w:hanging="567"/>
        <w:rPr>
          <w:szCs w:val="22"/>
          <w:lang w:val="is-IS"/>
        </w:rPr>
      </w:pPr>
      <w:r w:rsidRPr="008A5A33">
        <w:rPr>
          <w:szCs w:val="22"/>
          <w:lang w:val="is-IS"/>
        </w:rPr>
        <w:t>Mjög sjaldgæfar (≥</w:t>
      </w:r>
      <w:r w:rsidR="004E1271" w:rsidRPr="008A5A33">
        <w:rPr>
          <w:szCs w:val="22"/>
          <w:lang w:val="is-IS"/>
        </w:rPr>
        <w:t> </w:t>
      </w:r>
      <w:r w:rsidRPr="008A5A33">
        <w:rPr>
          <w:szCs w:val="22"/>
          <w:lang w:val="is-IS"/>
        </w:rPr>
        <w:t>1/10.000 til &lt;</w:t>
      </w:r>
      <w:r w:rsidR="004E1271" w:rsidRPr="008A5A33">
        <w:rPr>
          <w:szCs w:val="22"/>
          <w:lang w:val="is-IS"/>
        </w:rPr>
        <w:t> </w:t>
      </w:r>
      <w:r w:rsidRPr="008A5A33">
        <w:rPr>
          <w:szCs w:val="22"/>
          <w:lang w:val="is-IS"/>
        </w:rPr>
        <w:t>1/1.000)</w:t>
      </w:r>
    </w:p>
    <w:p w14:paraId="50C082CB" w14:textId="3864F8F6" w:rsidR="00F62E60" w:rsidRPr="008A5A33" w:rsidRDefault="003911C1">
      <w:pPr>
        <w:numPr>
          <w:ilvl w:val="0"/>
          <w:numId w:val="6"/>
        </w:numPr>
        <w:suppressLineNumbers/>
        <w:tabs>
          <w:tab w:val="clear" w:pos="567"/>
        </w:tabs>
        <w:ind w:left="567" w:hanging="567"/>
        <w:rPr>
          <w:szCs w:val="22"/>
          <w:lang w:val="is-IS"/>
        </w:rPr>
      </w:pPr>
      <w:r w:rsidRPr="008A5A33">
        <w:rPr>
          <w:szCs w:val="22"/>
          <w:lang w:val="is-IS"/>
        </w:rPr>
        <w:t>Koma örsjaldan fyrir (&lt;</w:t>
      </w:r>
      <w:r w:rsidR="004E1271" w:rsidRPr="008A5A33">
        <w:rPr>
          <w:szCs w:val="22"/>
          <w:lang w:val="is-IS"/>
        </w:rPr>
        <w:t> </w:t>
      </w:r>
      <w:r w:rsidRPr="008A5A33">
        <w:rPr>
          <w:szCs w:val="22"/>
          <w:lang w:val="is-IS"/>
        </w:rPr>
        <w:t>1/10.000)</w:t>
      </w:r>
    </w:p>
    <w:p w14:paraId="04668210" w14:textId="05002EC6" w:rsidR="00F62E60" w:rsidRPr="008A5A33" w:rsidRDefault="003911C1">
      <w:pPr>
        <w:numPr>
          <w:ilvl w:val="0"/>
          <w:numId w:val="6"/>
        </w:numPr>
        <w:suppressLineNumbers/>
        <w:tabs>
          <w:tab w:val="clear" w:pos="567"/>
        </w:tabs>
        <w:ind w:left="567" w:hanging="567"/>
        <w:rPr>
          <w:szCs w:val="22"/>
          <w:lang w:val="is-IS"/>
        </w:rPr>
      </w:pPr>
      <w:r w:rsidRPr="008A5A33">
        <w:rPr>
          <w:szCs w:val="22"/>
          <w:lang w:val="is-IS"/>
        </w:rPr>
        <w:t>Tíðni ekki þekkt (ekki hægt að áætla tíðni út frá fyrirliggjandi gögnum)</w:t>
      </w:r>
    </w:p>
    <w:p w14:paraId="730F24C3" w14:textId="77777777" w:rsidR="00012F4F" w:rsidRPr="008A5A33" w:rsidRDefault="00012F4F" w:rsidP="00957E6F">
      <w:pPr>
        <w:suppressLineNumbers/>
        <w:tabs>
          <w:tab w:val="clear" w:pos="567"/>
        </w:tabs>
        <w:ind w:left="567"/>
        <w:rPr>
          <w:lang w:val="is-IS"/>
        </w:rPr>
      </w:pPr>
    </w:p>
    <w:tbl>
      <w:tblPr>
        <w:tblW w:w="93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120"/>
        <w:gridCol w:w="3141"/>
      </w:tblGrid>
      <w:tr w:rsidR="00F62E60" w:rsidRPr="008A5A33" w14:paraId="35A1AE91" w14:textId="77777777" w:rsidTr="008D00F6">
        <w:trPr>
          <w:cantSplit/>
          <w:trHeight w:val="283"/>
          <w:tblHeader/>
        </w:trPr>
        <w:tc>
          <w:tcPr>
            <w:tcW w:w="3120" w:type="dxa"/>
            <w:vAlign w:val="center"/>
          </w:tcPr>
          <w:p w14:paraId="4C7E1E0A" w14:textId="77777777" w:rsidR="00F62E60" w:rsidRPr="008A5A33" w:rsidRDefault="003911C1">
            <w:pPr>
              <w:autoSpaceDE w:val="0"/>
              <w:snapToGrid w:val="0"/>
              <w:rPr>
                <w:b/>
                <w:szCs w:val="22"/>
                <w:lang w:val="is-IS"/>
              </w:rPr>
            </w:pPr>
            <w:bookmarkStart w:id="1" w:name="_Hlk345585762"/>
            <w:bookmarkStart w:id="2" w:name="OLE_LINK4"/>
            <w:bookmarkStart w:id="3" w:name="OLE_LINK3"/>
            <w:bookmarkEnd w:id="1"/>
            <w:bookmarkEnd w:id="2"/>
            <w:bookmarkEnd w:id="3"/>
            <w:r w:rsidRPr="008A5A33">
              <w:rPr>
                <w:b/>
                <w:szCs w:val="22"/>
                <w:lang w:val="is-IS"/>
              </w:rPr>
              <w:t>MedDRA-flokkun eftir líffærum</w:t>
            </w:r>
          </w:p>
        </w:tc>
        <w:tc>
          <w:tcPr>
            <w:tcW w:w="3120" w:type="dxa"/>
            <w:vAlign w:val="center"/>
          </w:tcPr>
          <w:p w14:paraId="1D534060" w14:textId="77777777" w:rsidR="00F62E60" w:rsidRPr="008A5A33" w:rsidRDefault="003911C1" w:rsidP="00957E6F">
            <w:pPr>
              <w:autoSpaceDE w:val="0"/>
              <w:snapToGrid w:val="0"/>
              <w:rPr>
                <w:b/>
                <w:szCs w:val="22"/>
                <w:lang w:val="is-IS"/>
              </w:rPr>
            </w:pPr>
            <w:r w:rsidRPr="008A5A33">
              <w:rPr>
                <w:b/>
                <w:szCs w:val="22"/>
                <w:lang w:val="is-IS"/>
              </w:rPr>
              <w:t>Aukaverkun</w:t>
            </w:r>
          </w:p>
        </w:tc>
        <w:tc>
          <w:tcPr>
            <w:tcW w:w="3141" w:type="dxa"/>
            <w:vAlign w:val="center"/>
          </w:tcPr>
          <w:p w14:paraId="1DD95514" w14:textId="77777777" w:rsidR="00F62E60" w:rsidRPr="008A5A33" w:rsidRDefault="003911C1" w:rsidP="00957E6F">
            <w:pPr>
              <w:autoSpaceDE w:val="0"/>
              <w:snapToGrid w:val="0"/>
              <w:rPr>
                <w:b/>
                <w:szCs w:val="22"/>
                <w:lang w:val="is-IS"/>
              </w:rPr>
            </w:pPr>
            <w:r w:rsidRPr="008A5A33">
              <w:rPr>
                <w:b/>
                <w:szCs w:val="22"/>
                <w:lang w:val="is-IS"/>
              </w:rPr>
              <w:t>Tíðniflokkur</w:t>
            </w:r>
          </w:p>
        </w:tc>
      </w:tr>
      <w:tr w:rsidR="00F62E60" w:rsidRPr="008A5A33" w14:paraId="575C8CEA" w14:textId="77777777" w:rsidTr="008D00F6">
        <w:trPr>
          <w:cantSplit/>
        </w:trPr>
        <w:tc>
          <w:tcPr>
            <w:tcW w:w="3120" w:type="dxa"/>
            <w:vMerge w:val="restart"/>
          </w:tcPr>
          <w:p w14:paraId="16B2C366" w14:textId="77777777" w:rsidR="00F62E60" w:rsidRPr="008A5A33" w:rsidRDefault="003911C1" w:rsidP="00B3400C">
            <w:pPr>
              <w:autoSpaceDE w:val="0"/>
              <w:snapToGrid w:val="0"/>
              <w:rPr>
                <w:szCs w:val="22"/>
                <w:lang w:val="is-IS"/>
              </w:rPr>
            </w:pPr>
            <w:r w:rsidRPr="008A5A33">
              <w:rPr>
                <w:szCs w:val="22"/>
                <w:lang w:val="is-IS"/>
              </w:rPr>
              <w:t>Sýkingar af völdum sýkla og sníkjudýra</w:t>
            </w:r>
          </w:p>
        </w:tc>
        <w:tc>
          <w:tcPr>
            <w:tcW w:w="3120" w:type="dxa"/>
            <w:vAlign w:val="center"/>
          </w:tcPr>
          <w:p w14:paraId="62FEE7E9" w14:textId="77777777" w:rsidR="00F62E60" w:rsidRPr="008A5A33" w:rsidRDefault="003911C1" w:rsidP="00957E6F">
            <w:pPr>
              <w:autoSpaceDE w:val="0"/>
              <w:snapToGrid w:val="0"/>
              <w:rPr>
                <w:szCs w:val="22"/>
                <w:lang w:val="is-IS"/>
              </w:rPr>
            </w:pPr>
            <w:r w:rsidRPr="008A5A33">
              <w:rPr>
                <w:szCs w:val="22"/>
                <w:lang w:val="is-IS"/>
              </w:rPr>
              <w:t>Maga- og garnabólga</w:t>
            </w:r>
          </w:p>
        </w:tc>
        <w:tc>
          <w:tcPr>
            <w:tcW w:w="3141" w:type="dxa"/>
            <w:vAlign w:val="center"/>
          </w:tcPr>
          <w:p w14:paraId="6813B6E6" w14:textId="77777777" w:rsidR="00F62E60" w:rsidRPr="008A5A33" w:rsidRDefault="003911C1" w:rsidP="00957E6F">
            <w:pPr>
              <w:autoSpaceDE w:val="0"/>
              <w:snapToGrid w:val="0"/>
              <w:rPr>
                <w:szCs w:val="22"/>
                <w:lang w:val="is-IS"/>
              </w:rPr>
            </w:pPr>
            <w:r w:rsidRPr="008A5A33">
              <w:rPr>
                <w:szCs w:val="22"/>
                <w:lang w:val="is-IS"/>
              </w:rPr>
              <w:t>Algengar</w:t>
            </w:r>
          </w:p>
        </w:tc>
      </w:tr>
      <w:tr w:rsidR="00F62E60" w:rsidRPr="008A5A33" w14:paraId="6E485AB0" w14:textId="77777777" w:rsidTr="008D00F6">
        <w:trPr>
          <w:cantSplit/>
        </w:trPr>
        <w:tc>
          <w:tcPr>
            <w:tcW w:w="3120" w:type="dxa"/>
            <w:vMerge/>
          </w:tcPr>
          <w:p w14:paraId="1496D469" w14:textId="77777777" w:rsidR="00F62E60" w:rsidRPr="008A5A33" w:rsidRDefault="00F62E60" w:rsidP="00B3400C">
            <w:pPr>
              <w:autoSpaceDE w:val="0"/>
              <w:snapToGrid w:val="0"/>
              <w:rPr>
                <w:szCs w:val="22"/>
                <w:lang w:val="is-IS"/>
              </w:rPr>
            </w:pPr>
          </w:p>
        </w:tc>
        <w:tc>
          <w:tcPr>
            <w:tcW w:w="3120" w:type="dxa"/>
            <w:vAlign w:val="center"/>
          </w:tcPr>
          <w:p w14:paraId="795F8D18" w14:textId="77777777" w:rsidR="00F62E60" w:rsidRPr="008A5A33" w:rsidRDefault="003911C1" w:rsidP="00957E6F">
            <w:pPr>
              <w:autoSpaceDE w:val="0"/>
              <w:snapToGrid w:val="0"/>
              <w:rPr>
                <w:szCs w:val="22"/>
                <w:lang w:val="is-IS"/>
              </w:rPr>
            </w:pPr>
            <w:r w:rsidRPr="008A5A33">
              <w:rPr>
                <w:szCs w:val="22"/>
                <w:lang w:val="is-IS"/>
              </w:rPr>
              <w:t>Ágeng fjölhreiðra innlyksuheilabólga</w:t>
            </w:r>
          </w:p>
        </w:tc>
        <w:tc>
          <w:tcPr>
            <w:tcW w:w="3141" w:type="dxa"/>
            <w:vAlign w:val="center"/>
          </w:tcPr>
          <w:p w14:paraId="61B4C076" w14:textId="77777777" w:rsidR="00F62E60" w:rsidRPr="008A5A33" w:rsidRDefault="003911C1" w:rsidP="00957E6F">
            <w:pPr>
              <w:autoSpaceDE w:val="0"/>
              <w:snapToGrid w:val="0"/>
              <w:rPr>
                <w:szCs w:val="22"/>
                <w:lang w:val="is-IS"/>
              </w:rPr>
            </w:pPr>
            <w:r w:rsidRPr="008A5A33">
              <w:rPr>
                <w:szCs w:val="22"/>
                <w:lang w:val="is-IS"/>
              </w:rPr>
              <w:t>Tíðni ekki þekkt</w:t>
            </w:r>
          </w:p>
        </w:tc>
      </w:tr>
      <w:tr w:rsidR="00F62E60" w:rsidRPr="008A5A33" w14:paraId="3B0F39F5" w14:textId="77777777" w:rsidTr="008D00F6">
        <w:trPr>
          <w:cantSplit/>
        </w:trPr>
        <w:tc>
          <w:tcPr>
            <w:tcW w:w="3120" w:type="dxa"/>
            <w:vMerge/>
          </w:tcPr>
          <w:p w14:paraId="68CBFA63" w14:textId="77777777" w:rsidR="00F62E60" w:rsidRPr="008A5A33" w:rsidRDefault="00F62E60" w:rsidP="00B3400C">
            <w:pPr>
              <w:autoSpaceDE w:val="0"/>
              <w:snapToGrid w:val="0"/>
              <w:rPr>
                <w:szCs w:val="22"/>
                <w:lang w:val="is-IS"/>
              </w:rPr>
            </w:pPr>
          </w:p>
        </w:tc>
        <w:tc>
          <w:tcPr>
            <w:tcW w:w="3120" w:type="dxa"/>
            <w:vAlign w:val="center"/>
          </w:tcPr>
          <w:p w14:paraId="745189E5" w14:textId="2F8F1883" w:rsidR="00F62E60" w:rsidRPr="008A5A33" w:rsidRDefault="003911C1" w:rsidP="00957E6F">
            <w:pPr>
              <w:autoSpaceDE w:val="0"/>
              <w:snapToGrid w:val="0"/>
              <w:rPr>
                <w:szCs w:val="22"/>
                <w:lang w:val="is-IS"/>
              </w:rPr>
            </w:pPr>
            <w:r w:rsidRPr="008A5A33">
              <w:rPr>
                <w:szCs w:val="22"/>
                <w:lang w:val="is-IS"/>
              </w:rPr>
              <w:t>Herpes zoster (ristill)</w:t>
            </w:r>
          </w:p>
        </w:tc>
        <w:tc>
          <w:tcPr>
            <w:tcW w:w="3141" w:type="dxa"/>
            <w:vAlign w:val="center"/>
          </w:tcPr>
          <w:p w14:paraId="7723FF8A" w14:textId="77777777" w:rsidR="00F62E60" w:rsidRPr="008A5A33" w:rsidRDefault="003911C1" w:rsidP="00957E6F">
            <w:pPr>
              <w:autoSpaceDE w:val="0"/>
              <w:snapToGrid w:val="0"/>
              <w:rPr>
                <w:szCs w:val="22"/>
                <w:lang w:val="is-IS"/>
              </w:rPr>
            </w:pPr>
            <w:r w:rsidRPr="008A5A33">
              <w:rPr>
                <w:szCs w:val="22"/>
                <w:lang w:val="is-IS"/>
              </w:rPr>
              <w:t>Tíðni ekki þekkt</w:t>
            </w:r>
          </w:p>
        </w:tc>
      </w:tr>
      <w:tr w:rsidR="00F62E60" w:rsidRPr="008A5A33" w14:paraId="5695250F" w14:textId="77777777" w:rsidTr="008D00F6">
        <w:trPr>
          <w:cantSplit/>
        </w:trPr>
        <w:tc>
          <w:tcPr>
            <w:tcW w:w="3120" w:type="dxa"/>
            <w:vMerge w:val="restart"/>
          </w:tcPr>
          <w:p w14:paraId="522F4A56" w14:textId="77777777" w:rsidR="00F62E60" w:rsidRPr="008A5A33" w:rsidRDefault="003911C1" w:rsidP="00B3400C">
            <w:pPr>
              <w:autoSpaceDE w:val="0"/>
              <w:snapToGrid w:val="0"/>
              <w:rPr>
                <w:szCs w:val="22"/>
                <w:lang w:val="is-IS"/>
              </w:rPr>
            </w:pPr>
            <w:r w:rsidRPr="008A5A33">
              <w:rPr>
                <w:szCs w:val="22"/>
                <w:lang w:val="is-IS"/>
              </w:rPr>
              <w:t>Blóð og eitlar</w:t>
            </w:r>
          </w:p>
        </w:tc>
        <w:tc>
          <w:tcPr>
            <w:tcW w:w="3120" w:type="dxa"/>
            <w:vAlign w:val="center"/>
          </w:tcPr>
          <w:p w14:paraId="7B43B961" w14:textId="77777777" w:rsidR="00F62E60" w:rsidRPr="008A5A33" w:rsidRDefault="003911C1" w:rsidP="00957E6F">
            <w:pPr>
              <w:autoSpaceDE w:val="0"/>
              <w:snapToGrid w:val="0"/>
              <w:rPr>
                <w:szCs w:val="22"/>
                <w:lang w:val="is-IS"/>
              </w:rPr>
            </w:pPr>
            <w:r w:rsidRPr="008A5A33">
              <w:rPr>
                <w:szCs w:val="22"/>
                <w:lang w:val="is-IS"/>
              </w:rPr>
              <w:t>Eitilfrumnafæð</w:t>
            </w:r>
          </w:p>
        </w:tc>
        <w:tc>
          <w:tcPr>
            <w:tcW w:w="3141" w:type="dxa"/>
            <w:vAlign w:val="center"/>
          </w:tcPr>
          <w:p w14:paraId="702BACE8" w14:textId="77777777" w:rsidR="00F62E60" w:rsidRPr="008A5A33" w:rsidRDefault="003911C1" w:rsidP="00957E6F">
            <w:pPr>
              <w:snapToGrid w:val="0"/>
              <w:rPr>
                <w:szCs w:val="22"/>
                <w:lang w:val="is-IS"/>
              </w:rPr>
            </w:pPr>
            <w:r w:rsidRPr="008A5A33">
              <w:rPr>
                <w:szCs w:val="22"/>
                <w:lang w:val="is-IS"/>
              </w:rPr>
              <w:t>Algengar</w:t>
            </w:r>
          </w:p>
        </w:tc>
      </w:tr>
      <w:tr w:rsidR="00F62E60" w:rsidRPr="008A5A33" w14:paraId="53F83F15" w14:textId="77777777" w:rsidTr="008D00F6">
        <w:trPr>
          <w:cantSplit/>
        </w:trPr>
        <w:tc>
          <w:tcPr>
            <w:tcW w:w="3120" w:type="dxa"/>
            <w:vMerge/>
          </w:tcPr>
          <w:p w14:paraId="32BB9621" w14:textId="77777777" w:rsidR="00F62E60" w:rsidRPr="008A5A33" w:rsidRDefault="00F62E60" w:rsidP="00B3400C">
            <w:pPr>
              <w:autoSpaceDE w:val="0"/>
              <w:snapToGrid w:val="0"/>
              <w:rPr>
                <w:szCs w:val="22"/>
                <w:lang w:val="is-IS"/>
              </w:rPr>
            </w:pPr>
          </w:p>
        </w:tc>
        <w:tc>
          <w:tcPr>
            <w:tcW w:w="3120" w:type="dxa"/>
            <w:vAlign w:val="center"/>
          </w:tcPr>
          <w:p w14:paraId="617B361F" w14:textId="77777777" w:rsidR="00F62E60" w:rsidRPr="008A5A33" w:rsidRDefault="003911C1" w:rsidP="00957E6F">
            <w:pPr>
              <w:autoSpaceDE w:val="0"/>
              <w:snapToGrid w:val="0"/>
              <w:rPr>
                <w:szCs w:val="22"/>
                <w:lang w:val="is-IS"/>
              </w:rPr>
            </w:pPr>
            <w:r w:rsidRPr="008A5A33">
              <w:rPr>
                <w:szCs w:val="22"/>
                <w:lang w:val="is-IS"/>
              </w:rPr>
              <w:t>Hvítfrumnafæð</w:t>
            </w:r>
          </w:p>
        </w:tc>
        <w:tc>
          <w:tcPr>
            <w:tcW w:w="3141" w:type="dxa"/>
            <w:vAlign w:val="center"/>
          </w:tcPr>
          <w:p w14:paraId="4ED81DB3" w14:textId="77777777" w:rsidR="00F62E60" w:rsidRPr="008A5A33" w:rsidRDefault="003911C1" w:rsidP="00957E6F">
            <w:pPr>
              <w:snapToGrid w:val="0"/>
              <w:rPr>
                <w:szCs w:val="22"/>
                <w:lang w:val="is-IS"/>
              </w:rPr>
            </w:pPr>
            <w:r w:rsidRPr="008A5A33">
              <w:rPr>
                <w:szCs w:val="22"/>
                <w:lang w:val="is-IS"/>
              </w:rPr>
              <w:t>Algengar</w:t>
            </w:r>
          </w:p>
        </w:tc>
      </w:tr>
      <w:tr w:rsidR="00F62E60" w:rsidRPr="008A5A33" w14:paraId="35AC1554" w14:textId="77777777" w:rsidTr="008D00F6">
        <w:trPr>
          <w:cantSplit/>
        </w:trPr>
        <w:tc>
          <w:tcPr>
            <w:tcW w:w="3120" w:type="dxa"/>
            <w:vMerge/>
          </w:tcPr>
          <w:p w14:paraId="7598E769" w14:textId="77777777" w:rsidR="00F62E60" w:rsidRPr="008A5A33" w:rsidRDefault="00F62E60" w:rsidP="00B3400C">
            <w:pPr>
              <w:autoSpaceDE w:val="0"/>
              <w:snapToGrid w:val="0"/>
              <w:rPr>
                <w:szCs w:val="22"/>
                <w:lang w:val="is-IS"/>
              </w:rPr>
            </w:pPr>
          </w:p>
        </w:tc>
        <w:tc>
          <w:tcPr>
            <w:tcW w:w="3120" w:type="dxa"/>
            <w:vAlign w:val="center"/>
          </w:tcPr>
          <w:p w14:paraId="05F29EBC" w14:textId="77777777" w:rsidR="00F62E60" w:rsidRPr="008A5A33" w:rsidRDefault="003911C1" w:rsidP="00957E6F">
            <w:pPr>
              <w:autoSpaceDE w:val="0"/>
              <w:snapToGrid w:val="0"/>
              <w:rPr>
                <w:szCs w:val="22"/>
                <w:lang w:val="is-IS"/>
              </w:rPr>
            </w:pPr>
            <w:r w:rsidRPr="008A5A33">
              <w:rPr>
                <w:szCs w:val="22"/>
                <w:lang w:val="is-IS"/>
              </w:rPr>
              <w:t>Blóðflagnafæð</w:t>
            </w:r>
          </w:p>
        </w:tc>
        <w:tc>
          <w:tcPr>
            <w:tcW w:w="3141" w:type="dxa"/>
            <w:vAlign w:val="center"/>
          </w:tcPr>
          <w:p w14:paraId="47C041E0" w14:textId="77777777" w:rsidR="00F62E60" w:rsidRPr="008A5A33" w:rsidRDefault="003911C1" w:rsidP="00957E6F">
            <w:pPr>
              <w:snapToGrid w:val="0"/>
              <w:rPr>
                <w:szCs w:val="22"/>
                <w:lang w:val="is-IS"/>
              </w:rPr>
            </w:pPr>
            <w:r w:rsidRPr="008A5A33">
              <w:rPr>
                <w:szCs w:val="22"/>
                <w:lang w:val="is-IS"/>
              </w:rPr>
              <w:t>Sjaldgæfar</w:t>
            </w:r>
          </w:p>
        </w:tc>
      </w:tr>
      <w:tr w:rsidR="00F62E60" w:rsidRPr="008A5A33" w14:paraId="7B685E2C" w14:textId="77777777" w:rsidTr="008D00F6">
        <w:trPr>
          <w:cantSplit/>
        </w:trPr>
        <w:tc>
          <w:tcPr>
            <w:tcW w:w="3120" w:type="dxa"/>
            <w:vMerge w:val="restart"/>
          </w:tcPr>
          <w:p w14:paraId="25BB0106" w14:textId="77777777" w:rsidR="00F62E60" w:rsidRPr="008A5A33" w:rsidRDefault="003911C1" w:rsidP="00803041">
            <w:pPr>
              <w:keepNext/>
              <w:autoSpaceDE w:val="0"/>
              <w:snapToGrid w:val="0"/>
              <w:rPr>
                <w:szCs w:val="22"/>
                <w:lang w:val="is-IS"/>
              </w:rPr>
            </w:pPr>
            <w:r w:rsidRPr="008A5A33">
              <w:rPr>
                <w:szCs w:val="22"/>
                <w:lang w:val="is-IS"/>
              </w:rPr>
              <w:t>Ónæmiskerfi</w:t>
            </w:r>
          </w:p>
        </w:tc>
        <w:tc>
          <w:tcPr>
            <w:tcW w:w="3120" w:type="dxa"/>
            <w:vAlign w:val="center"/>
          </w:tcPr>
          <w:p w14:paraId="1222FDED" w14:textId="77777777" w:rsidR="00F62E60" w:rsidRPr="008A5A33" w:rsidRDefault="003911C1" w:rsidP="00803041">
            <w:pPr>
              <w:keepNext/>
              <w:autoSpaceDE w:val="0"/>
              <w:snapToGrid w:val="0"/>
              <w:rPr>
                <w:szCs w:val="22"/>
                <w:lang w:val="is-IS"/>
              </w:rPr>
            </w:pPr>
            <w:r w:rsidRPr="008A5A33">
              <w:rPr>
                <w:szCs w:val="22"/>
                <w:lang w:val="is-IS"/>
              </w:rPr>
              <w:t>Ofnæmi</w:t>
            </w:r>
          </w:p>
        </w:tc>
        <w:tc>
          <w:tcPr>
            <w:tcW w:w="3141" w:type="dxa"/>
            <w:vAlign w:val="center"/>
          </w:tcPr>
          <w:p w14:paraId="63743028" w14:textId="77777777" w:rsidR="00F62E60" w:rsidRPr="008A5A33" w:rsidRDefault="003911C1" w:rsidP="00803041">
            <w:pPr>
              <w:keepNext/>
              <w:snapToGrid w:val="0"/>
              <w:rPr>
                <w:szCs w:val="22"/>
                <w:lang w:val="is-IS"/>
              </w:rPr>
            </w:pPr>
            <w:r w:rsidRPr="008A5A33">
              <w:rPr>
                <w:szCs w:val="22"/>
                <w:lang w:val="is-IS"/>
              </w:rPr>
              <w:t>Sjaldgæfar</w:t>
            </w:r>
          </w:p>
        </w:tc>
      </w:tr>
      <w:tr w:rsidR="00F62E60" w:rsidRPr="008A5A33" w14:paraId="7013B778" w14:textId="77777777" w:rsidTr="008D00F6">
        <w:trPr>
          <w:cantSplit/>
        </w:trPr>
        <w:tc>
          <w:tcPr>
            <w:tcW w:w="3120" w:type="dxa"/>
            <w:vMerge/>
          </w:tcPr>
          <w:p w14:paraId="6DF1B08C" w14:textId="77777777" w:rsidR="00F62E60" w:rsidRPr="008A5A33" w:rsidRDefault="00F62E60" w:rsidP="00803041">
            <w:pPr>
              <w:keepNext/>
              <w:autoSpaceDE w:val="0"/>
              <w:snapToGrid w:val="0"/>
              <w:rPr>
                <w:szCs w:val="22"/>
                <w:lang w:val="is-IS"/>
              </w:rPr>
            </w:pPr>
          </w:p>
        </w:tc>
        <w:tc>
          <w:tcPr>
            <w:tcW w:w="3120" w:type="dxa"/>
            <w:vAlign w:val="center"/>
          </w:tcPr>
          <w:p w14:paraId="6C0EE0B8" w14:textId="1FAC2485" w:rsidR="00F62E60" w:rsidRPr="008A5A33" w:rsidRDefault="003911C1" w:rsidP="00803041">
            <w:pPr>
              <w:keepNext/>
              <w:autoSpaceDE w:val="0"/>
              <w:snapToGrid w:val="0"/>
              <w:rPr>
                <w:szCs w:val="22"/>
                <w:lang w:val="is-IS"/>
              </w:rPr>
            </w:pPr>
            <w:r w:rsidRPr="008A5A33">
              <w:rPr>
                <w:szCs w:val="22"/>
                <w:lang w:val="is-IS"/>
              </w:rPr>
              <w:t>Bráðaofnæmi</w:t>
            </w:r>
          </w:p>
        </w:tc>
        <w:tc>
          <w:tcPr>
            <w:tcW w:w="3141" w:type="dxa"/>
            <w:vAlign w:val="center"/>
          </w:tcPr>
          <w:p w14:paraId="11CFE869" w14:textId="77777777" w:rsidR="00F62E60" w:rsidRPr="008A5A33" w:rsidRDefault="003911C1" w:rsidP="00803041">
            <w:pPr>
              <w:keepNext/>
              <w:snapToGrid w:val="0"/>
              <w:rPr>
                <w:szCs w:val="22"/>
                <w:lang w:val="is-IS"/>
              </w:rPr>
            </w:pPr>
            <w:r w:rsidRPr="008A5A33">
              <w:rPr>
                <w:szCs w:val="22"/>
                <w:lang w:val="is-IS"/>
              </w:rPr>
              <w:t>Tíðni ekki þekkt</w:t>
            </w:r>
          </w:p>
        </w:tc>
      </w:tr>
      <w:tr w:rsidR="00F62E60" w:rsidRPr="008A5A33" w14:paraId="2D6C81C5" w14:textId="77777777" w:rsidTr="008D00F6">
        <w:trPr>
          <w:cantSplit/>
        </w:trPr>
        <w:tc>
          <w:tcPr>
            <w:tcW w:w="3120" w:type="dxa"/>
            <w:vMerge/>
          </w:tcPr>
          <w:p w14:paraId="3F7260B1" w14:textId="77777777" w:rsidR="00F62E60" w:rsidRPr="008A5A33" w:rsidRDefault="00F62E60" w:rsidP="00803041">
            <w:pPr>
              <w:keepNext/>
              <w:autoSpaceDE w:val="0"/>
              <w:snapToGrid w:val="0"/>
              <w:rPr>
                <w:szCs w:val="22"/>
                <w:lang w:val="is-IS"/>
              </w:rPr>
            </w:pPr>
          </w:p>
        </w:tc>
        <w:tc>
          <w:tcPr>
            <w:tcW w:w="3120" w:type="dxa"/>
            <w:vAlign w:val="center"/>
          </w:tcPr>
          <w:p w14:paraId="21F447EF" w14:textId="2A01CE5F" w:rsidR="00F62E60" w:rsidRPr="008A5A33" w:rsidRDefault="003911C1" w:rsidP="00803041">
            <w:pPr>
              <w:keepNext/>
              <w:autoSpaceDE w:val="0"/>
              <w:snapToGrid w:val="0"/>
              <w:rPr>
                <w:szCs w:val="22"/>
                <w:lang w:val="is-IS"/>
              </w:rPr>
            </w:pPr>
            <w:r w:rsidRPr="008A5A33">
              <w:rPr>
                <w:szCs w:val="22"/>
                <w:lang w:val="is-IS"/>
              </w:rPr>
              <w:t>Mæði</w:t>
            </w:r>
          </w:p>
        </w:tc>
        <w:tc>
          <w:tcPr>
            <w:tcW w:w="3141" w:type="dxa"/>
          </w:tcPr>
          <w:p w14:paraId="3378694D" w14:textId="77777777" w:rsidR="00F62E60" w:rsidRPr="008A5A33" w:rsidRDefault="003911C1" w:rsidP="00803041">
            <w:pPr>
              <w:keepNext/>
              <w:snapToGrid w:val="0"/>
              <w:rPr>
                <w:szCs w:val="22"/>
                <w:lang w:val="is-IS"/>
              </w:rPr>
            </w:pPr>
            <w:r w:rsidRPr="008A5A33">
              <w:rPr>
                <w:szCs w:val="22"/>
                <w:lang w:val="is-IS"/>
              </w:rPr>
              <w:t>Tíðni ekki þekkt</w:t>
            </w:r>
          </w:p>
        </w:tc>
      </w:tr>
      <w:tr w:rsidR="00F62E60" w:rsidRPr="008A5A33" w14:paraId="73EC9BD2" w14:textId="77777777" w:rsidTr="008D00F6">
        <w:trPr>
          <w:cantSplit/>
        </w:trPr>
        <w:tc>
          <w:tcPr>
            <w:tcW w:w="3120" w:type="dxa"/>
            <w:vMerge/>
          </w:tcPr>
          <w:p w14:paraId="36BB3164" w14:textId="77777777" w:rsidR="00F62E60" w:rsidRPr="008A5A33" w:rsidRDefault="00F62E60">
            <w:pPr>
              <w:keepNext/>
              <w:autoSpaceDE w:val="0"/>
              <w:snapToGrid w:val="0"/>
              <w:rPr>
                <w:szCs w:val="22"/>
                <w:lang w:val="is-IS"/>
              </w:rPr>
            </w:pPr>
          </w:p>
        </w:tc>
        <w:tc>
          <w:tcPr>
            <w:tcW w:w="3120" w:type="dxa"/>
            <w:vAlign w:val="center"/>
          </w:tcPr>
          <w:p w14:paraId="4662A677" w14:textId="2256D400" w:rsidR="00F62E60" w:rsidRPr="008A5A33" w:rsidRDefault="003911C1">
            <w:pPr>
              <w:keepNext/>
              <w:autoSpaceDE w:val="0"/>
              <w:snapToGrid w:val="0"/>
              <w:rPr>
                <w:szCs w:val="22"/>
                <w:lang w:val="is-IS"/>
              </w:rPr>
            </w:pPr>
            <w:r w:rsidRPr="008A5A33">
              <w:rPr>
                <w:szCs w:val="22"/>
                <w:lang w:val="is-IS"/>
              </w:rPr>
              <w:t>Súrefnisskortur</w:t>
            </w:r>
          </w:p>
        </w:tc>
        <w:tc>
          <w:tcPr>
            <w:tcW w:w="3141" w:type="dxa"/>
          </w:tcPr>
          <w:p w14:paraId="5198F49A" w14:textId="77777777" w:rsidR="00F62E60" w:rsidRPr="008A5A33" w:rsidRDefault="003911C1">
            <w:pPr>
              <w:keepNext/>
              <w:snapToGrid w:val="0"/>
              <w:rPr>
                <w:szCs w:val="22"/>
                <w:lang w:val="is-IS"/>
              </w:rPr>
            </w:pPr>
            <w:r w:rsidRPr="008A5A33">
              <w:rPr>
                <w:szCs w:val="22"/>
                <w:lang w:val="is-IS"/>
              </w:rPr>
              <w:t>Tíðni ekki þekkt</w:t>
            </w:r>
          </w:p>
        </w:tc>
      </w:tr>
      <w:tr w:rsidR="00F62E60" w:rsidRPr="008A5A33" w14:paraId="60EFEE64" w14:textId="77777777" w:rsidTr="008D00F6">
        <w:trPr>
          <w:cantSplit/>
        </w:trPr>
        <w:tc>
          <w:tcPr>
            <w:tcW w:w="3120" w:type="dxa"/>
            <w:vMerge/>
          </w:tcPr>
          <w:p w14:paraId="5722CC5C" w14:textId="77777777" w:rsidR="00F62E60" w:rsidRPr="008A5A33" w:rsidRDefault="00F62E60" w:rsidP="00957E6F">
            <w:pPr>
              <w:autoSpaceDE w:val="0"/>
              <w:snapToGrid w:val="0"/>
              <w:rPr>
                <w:szCs w:val="22"/>
                <w:lang w:val="is-IS"/>
              </w:rPr>
            </w:pPr>
          </w:p>
        </w:tc>
        <w:tc>
          <w:tcPr>
            <w:tcW w:w="3120" w:type="dxa"/>
            <w:vAlign w:val="center"/>
          </w:tcPr>
          <w:p w14:paraId="6D06D609" w14:textId="780FD465" w:rsidR="00F62E60" w:rsidRPr="008A5A33" w:rsidRDefault="003911C1" w:rsidP="00957E6F">
            <w:pPr>
              <w:autoSpaceDE w:val="0"/>
              <w:snapToGrid w:val="0"/>
              <w:rPr>
                <w:szCs w:val="22"/>
                <w:lang w:val="is-IS"/>
              </w:rPr>
            </w:pPr>
            <w:r w:rsidRPr="008A5A33">
              <w:rPr>
                <w:szCs w:val="22"/>
                <w:lang w:val="is-IS"/>
              </w:rPr>
              <w:t>Lágþrýstingur</w:t>
            </w:r>
          </w:p>
        </w:tc>
        <w:tc>
          <w:tcPr>
            <w:tcW w:w="3141" w:type="dxa"/>
          </w:tcPr>
          <w:p w14:paraId="3A4E17B3" w14:textId="77777777" w:rsidR="00F62E60" w:rsidRPr="008A5A33" w:rsidRDefault="003911C1" w:rsidP="00957E6F">
            <w:pPr>
              <w:snapToGrid w:val="0"/>
              <w:rPr>
                <w:szCs w:val="22"/>
                <w:lang w:val="is-IS"/>
              </w:rPr>
            </w:pPr>
            <w:r w:rsidRPr="008A5A33">
              <w:rPr>
                <w:szCs w:val="22"/>
                <w:lang w:val="is-IS"/>
              </w:rPr>
              <w:t>Tíðni ekki þekkt</w:t>
            </w:r>
          </w:p>
        </w:tc>
      </w:tr>
      <w:tr w:rsidR="00F62E60" w:rsidRPr="008A5A33" w14:paraId="4499E35A" w14:textId="77777777" w:rsidTr="008D00F6">
        <w:trPr>
          <w:cantSplit/>
        </w:trPr>
        <w:tc>
          <w:tcPr>
            <w:tcW w:w="3120" w:type="dxa"/>
            <w:vMerge/>
          </w:tcPr>
          <w:p w14:paraId="6F994D4A" w14:textId="77777777" w:rsidR="00F62E60" w:rsidRPr="008A5A33" w:rsidRDefault="00F62E60" w:rsidP="00957E6F">
            <w:pPr>
              <w:autoSpaceDE w:val="0"/>
              <w:snapToGrid w:val="0"/>
              <w:rPr>
                <w:szCs w:val="22"/>
                <w:lang w:val="is-IS"/>
              </w:rPr>
            </w:pPr>
          </w:p>
        </w:tc>
        <w:tc>
          <w:tcPr>
            <w:tcW w:w="3120" w:type="dxa"/>
            <w:vAlign w:val="center"/>
          </w:tcPr>
          <w:p w14:paraId="6736FD5A" w14:textId="12542313" w:rsidR="00F62E60" w:rsidRPr="008A5A33" w:rsidRDefault="003911C1" w:rsidP="00957E6F">
            <w:pPr>
              <w:autoSpaceDE w:val="0"/>
              <w:snapToGrid w:val="0"/>
              <w:rPr>
                <w:szCs w:val="22"/>
                <w:lang w:val="is-IS"/>
              </w:rPr>
            </w:pPr>
            <w:r w:rsidRPr="008A5A33">
              <w:rPr>
                <w:szCs w:val="22"/>
                <w:lang w:val="is-IS"/>
              </w:rPr>
              <w:t>Ofnæmisbjúgur</w:t>
            </w:r>
          </w:p>
        </w:tc>
        <w:tc>
          <w:tcPr>
            <w:tcW w:w="3141" w:type="dxa"/>
          </w:tcPr>
          <w:p w14:paraId="43A24E12" w14:textId="77777777" w:rsidR="00F62E60" w:rsidRPr="008A5A33" w:rsidRDefault="003911C1" w:rsidP="00957E6F">
            <w:pPr>
              <w:snapToGrid w:val="0"/>
              <w:rPr>
                <w:szCs w:val="22"/>
                <w:lang w:val="is-IS"/>
              </w:rPr>
            </w:pPr>
            <w:r w:rsidRPr="008A5A33">
              <w:rPr>
                <w:szCs w:val="22"/>
                <w:lang w:val="is-IS"/>
              </w:rPr>
              <w:t>Tíðni ekki þekkt</w:t>
            </w:r>
          </w:p>
        </w:tc>
      </w:tr>
      <w:tr w:rsidR="00F62E60" w:rsidRPr="008A5A33" w14:paraId="76D616AF" w14:textId="77777777" w:rsidTr="008D00F6">
        <w:trPr>
          <w:cantSplit/>
        </w:trPr>
        <w:tc>
          <w:tcPr>
            <w:tcW w:w="3120" w:type="dxa"/>
          </w:tcPr>
          <w:p w14:paraId="5EB3D33A" w14:textId="77777777" w:rsidR="00F62E60" w:rsidRPr="008A5A33" w:rsidRDefault="003911C1" w:rsidP="00957E6F">
            <w:pPr>
              <w:autoSpaceDE w:val="0"/>
              <w:snapToGrid w:val="0"/>
              <w:rPr>
                <w:szCs w:val="22"/>
                <w:lang w:val="is-IS"/>
              </w:rPr>
            </w:pPr>
            <w:r w:rsidRPr="008A5A33">
              <w:rPr>
                <w:szCs w:val="22"/>
                <w:lang w:val="is-IS"/>
              </w:rPr>
              <w:t>Taugakerfi</w:t>
            </w:r>
          </w:p>
        </w:tc>
        <w:tc>
          <w:tcPr>
            <w:tcW w:w="3120" w:type="dxa"/>
            <w:vAlign w:val="center"/>
          </w:tcPr>
          <w:p w14:paraId="33BB489D" w14:textId="77777777" w:rsidR="00F62E60" w:rsidRPr="008A5A33" w:rsidRDefault="003911C1" w:rsidP="00957E6F">
            <w:pPr>
              <w:autoSpaceDE w:val="0"/>
              <w:snapToGrid w:val="0"/>
              <w:rPr>
                <w:szCs w:val="22"/>
                <w:lang w:val="is-IS"/>
              </w:rPr>
            </w:pPr>
            <w:r w:rsidRPr="008A5A33">
              <w:rPr>
                <w:szCs w:val="22"/>
                <w:lang w:val="is-IS"/>
              </w:rPr>
              <w:t>Sviðatilfinning</w:t>
            </w:r>
          </w:p>
        </w:tc>
        <w:tc>
          <w:tcPr>
            <w:tcW w:w="3141" w:type="dxa"/>
            <w:vAlign w:val="center"/>
          </w:tcPr>
          <w:p w14:paraId="32DD8222" w14:textId="77777777" w:rsidR="00F62E60" w:rsidRPr="008A5A33" w:rsidRDefault="003911C1" w:rsidP="00957E6F">
            <w:pPr>
              <w:snapToGrid w:val="0"/>
              <w:rPr>
                <w:szCs w:val="22"/>
                <w:lang w:val="is-IS"/>
              </w:rPr>
            </w:pPr>
            <w:r w:rsidRPr="008A5A33">
              <w:rPr>
                <w:szCs w:val="22"/>
                <w:lang w:val="is-IS"/>
              </w:rPr>
              <w:t>Algengar</w:t>
            </w:r>
          </w:p>
        </w:tc>
      </w:tr>
      <w:tr w:rsidR="00F62E60" w:rsidRPr="008A5A33" w14:paraId="078B10B2" w14:textId="77777777" w:rsidTr="008D00F6">
        <w:trPr>
          <w:cantSplit/>
        </w:trPr>
        <w:tc>
          <w:tcPr>
            <w:tcW w:w="3120" w:type="dxa"/>
            <w:vMerge w:val="restart"/>
          </w:tcPr>
          <w:p w14:paraId="0E312A98" w14:textId="77777777" w:rsidR="00F62E60" w:rsidRPr="008A5A33" w:rsidRDefault="003911C1" w:rsidP="00957E6F">
            <w:pPr>
              <w:autoSpaceDE w:val="0"/>
              <w:snapToGrid w:val="0"/>
              <w:rPr>
                <w:szCs w:val="22"/>
                <w:lang w:val="is-IS"/>
              </w:rPr>
            </w:pPr>
            <w:r w:rsidRPr="008A5A33">
              <w:rPr>
                <w:szCs w:val="22"/>
                <w:lang w:val="is-IS"/>
              </w:rPr>
              <w:t>Æðar</w:t>
            </w:r>
          </w:p>
        </w:tc>
        <w:tc>
          <w:tcPr>
            <w:tcW w:w="3120" w:type="dxa"/>
            <w:vAlign w:val="center"/>
          </w:tcPr>
          <w:p w14:paraId="0F3BB5CE" w14:textId="77777777" w:rsidR="00F62E60" w:rsidRPr="008A5A33" w:rsidRDefault="003911C1" w:rsidP="00957E6F">
            <w:pPr>
              <w:autoSpaceDE w:val="0"/>
              <w:snapToGrid w:val="0"/>
              <w:rPr>
                <w:szCs w:val="22"/>
                <w:lang w:val="is-IS"/>
              </w:rPr>
            </w:pPr>
            <w:r w:rsidRPr="008A5A33">
              <w:rPr>
                <w:szCs w:val="22"/>
                <w:lang w:val="is-IS"/>
              </w:rPr>
              <w:t>Roði í húð</w:t>
            </w:r>
          </w:p>
        </w:tc>
        <w:tc>
          <w:tcPr>
            <w:tcW w:w="3141" w:type="dxa"/>
            <w:vAlign w:val="center"/>
          </w:tcPr>
          <w:p w14:paraId="00BA563D" w14:textId="77777777" w:rsidR="00F62E60" w:rsidRPr="008A5A33" w:rsidRDefault="003911C1" w:rsidP="00957E6F">
            <w:pPr>
              <w:autoSpaceDE w:val="0"/>
              <w:snapToGrid w:val="0"/>
              <w:rPr>
                <w:szCs w:val="22"/>
                <w:lang w:val="is-IS"/>
              </w:rPr>
            </w:pPr>
            <w:r w:rsidRPr="008A5A33">
              <w:rPr>
                <w:szCs w:val="22"/>
                <w:lang w:val="is-IS"/>
              </w:rPr>
              <w:t>Mjög algengar</w:t>
            </w:r>
          </w:p>
        </w:tc>
      </w:tr>
      <w:tr w:rsidR="00F62E60" w:rsidRPr="008A5A33" w14:paraId="763AD570" w14:textId="77777777" w:rsidTr="008D00F6">
        <w:trPr>
          <w:cantSplit/>
        </w:trPr>
        <w:tc>
          <w:tcPr>
            <w:tcW w:w="3120" w:type="dxa"/>
            <w:vMerge/>
          </w:tcPr>
          <w:p w14:paraId="7D0C286C" w14:textId="77777777" w:rsidR="00F62E60" w:rsidRPr="008A5A33" w:rsidRDefault="00F62E60" w:rsidP="00957E6F">
            <w:pPr>
              <w:autoSpaceDE w:val="0"/>
              <w:snapToGrid w:val="0"/>
              <w:rPr>
                <w:szCs w:val="22"/>
                <w:lang w:val="is-IS"/>
              </w:rPr>
            </w:pPr>
          </w:p>
        </w:tc>
        <w:tc>
          <w:tcPr>
            <w:tcW w:w="3120" w:type="dxa"/>
            <w:vAlign w:val="center"/>
          </w:tcPr>
          <w:p w14:paraId="56779F92" w14:textId="77777777" w:rsidR="00F62E60" w:rsidRPr="008A5A33" w:rsidRDefault="003911C1" w:rsidP="00957E6F">
            <w:pPr>
              <w:autoSpaceDE w:val="0"/>
              <w:snapToGrid w:val="0"/>
              <w:rPr>
                <w:szCs w:val="22"/>
                <w:lang w:val="is-IS"/>
              </w:rPr>
            </w:pPr>
            <w:r w:rsidRPr="008A5A33">
              <w:rPr>
                <w:szCs w:val="22"/>
                <w:lang w:val="is-IS"/>
              </w:rPr>
              <w:t>Hitasteypa</w:t>
            </w:r>
          </w:p>
        </w:tc>
        <w:tc>
          <w:tcPr>
            <w:tcW w:w="3141" w:type="dxa"/>
            <w:vAlign w:val="center"/>
          </w:tcPr>
          <w:p w14:paraId="46318EA9" w14:textId="77777777" w:rsidR="00F62E60" w:rsidRPr="008A5A33" w:rsidRDefault="003911C1" w:rsidP="00957E6F">
            <w:pPr>
              <w:autoSpaceDE w:val="0"/>
              <w:snapToGrid w:val="0"/>
              <w:rPr>
                <w:szCs w:val="22"/>
                <w:lang w:val="is-IS"/>
              </w:rPr>
            </w:pPr>
            <w:r w:rsidRPr="008A5A33">
              <w:rPr>
                <w:szCs w:val="22"/>
                <w:lang w:val="is-IS"/>
              </w:rPr>
              <w:t>Algengar</w:t>
            </w:r>
          </w:p>
        </w:tc>
      </w:tr>
      <w:tr w:rsidR="00E2585E" w:rsidRPr="008A5A33" w14:paraId="4040C34B" w14:textId="77777777" w:rsidTr="008D00F6">
        <w:trPr>
          <w:cantSplit/>
        </w:trPr>
        <w:tc>
          <w:tcPr>
            <w:tcW w:w="3120" w:type="dxa"/>
          </w:tcPr>
          <w:p w14:paraId="40153501" w14:textId="4263EFBD" w:rsidR="00E2585E" w:rsidRPr="008A5A33" w:rsidRDefault="00E2585E">
            <w:pPr>
              <w:keepNext/>
              <w:autoSpaceDE w:val="0"/>
              <w:snapToGrid w:val="0"/>
              <w:rPr>
                <w:szCs w:val="22"/>
                <w:lang w:val="is-IS"/>
              </w:rPr>
            </w:pPr>
            <w:r w:rsidRPr="008A5A33">
              <w:rPr>
                <w:szCs w:val="22"/>
                <w:lang w:val="is-IS"/>
              </w:rPr>
              <w:t>Öndunarfæri, brjósthol og miðmæti</w:t>
            </w:r>
          </w:p>
        </w:tc>
        <w:tc>
          <w:tcPr>
            <w:tcW w:w="3120" w:type="dxa"/>
            <w:vAlign w:val="center"/>
          </w:tcPr>
          <w:p w14:paraId="089F3E0F" w14:textId="7B4B6C79" w:rsidR="00E2585E" w:rsidRPr="008A5A33" w:rsidRDefault="00A72506">
            <w:pPr>
              <w:keepNext/>
              <w:autoSpaceDE w:val="0"/>
              <w:snapToGrid w:val="0"/>
              <w:rPr>
                <w:szCs w:val="22"/>
                <w:lang w:val="is-IS"/>
              </w:rPr>
            </w:pPr>
            <w:r w:rsidRPr="008A5A33">
              <w:rPr>
                <w:szCs w:val="22"/>
                <w:lang w:val="is-IS"/>
              </w:rPr>
              <w:t>Nefrennsli</w:t>
            </w:r>
          </w:p>
        </w:tc>
        <w:tc>
          <w:tcPr>
            <w:tcW w:w="3141" w:type="dxa"/>
            <w:vAlign w:val="center"/>
          </w:tcPr>
          <w:p w14:paraId="601C7EFE" w14:textId="2298020A" w:rsidR="00E2585E" w:rsidRPr="008A5A33" w:rsidRDefault="00E2585E">
            <w:pPr>
              <w:keepNext/>
              <w:autoSpaceDE w:val="0"/>
              <w:snapToGrid w:val="0"/>
              <w:rPr>
                <w:szCs w:val="22"/>
                <w:lang w:val="is-IS"/>
              </w:rPr>
            </w:pPr>
            <w:r w:rsidRPr="008A5A33">
              <w:rPr>
                <w:szCs w:val="22"/>
                <w:lang w:val="is-IS"/>
              </w:rPr>
              <w:t>Tíðni ekki þekkt</w:t>
            </w:r>
          </w:p>
        </w:tc>
      </w:tr>
      <w:tr w:rsidR="00F62E60" w:rsidRPr="008A5A33" w14:paraId="294DAF3E" w14:textId="77777777" w:rsidTr="008D00F6">
        <w:trPr>
          <w:cantSplit/>
        </w:trPr>
        <w:tc>
          <w:tcPr>
            <w:tcW w:w="3120" w:type="dxa"/>
            <w:vMerge w:val="restart"/>
          </w:tcPr>
          <w:p w14:paraId="4A1B270B" w14:textId="77777777" w:rsidR="00F62E60" w:rsidRPr="008A5A33" w:rsidRDefault="003911C1">
            <w:pPr>
              <w:keepNext/>
              <w:autoSpaceDE w:val="0"/>
              <w:snapToGrid w:val="0"/>
              <w:rPr>
                <w:szCs w:val="22"/>
                <w:lang w:val="is-IS"/>
              </w:rPr>
            </w:pPr>
            <w:r w:rsidRPr="008A5A33">
              <w:rPr>
                <w:szCs w:val="22"/>
                <w:lang w:val="is-IS"/>
              </w:rPr>
              <w:t>Meltingarfæri</w:t>
            </w:r>
          </w:p>
        </w:tc>
        <w:tc>
          <w:tcPr>
            <w:tcW w:w="3120" w:type="dxa"/>
            <w:vAlign w:val="center"/>
          </w:tcPr>
          <w:p w14:paraId="0EB5A67E" w14:textId="77777777" w:rsidR="00F62E60" w:rsidRPr="008A5A33" w:rsidRDefault="003911C1">
            <w:pPr>
              <w:keepNext/>
              <w:autoSpaceDE w:val="0"/>
              <w:snapToGrid w:val="0"/>
              <w:rPr>
                <w:szCs w:val="22"/>
                <w:lang w:val="is-IS"/>
              </w:rPr>
            </w:pPr>
            <w:r w:rsidRPr="008A5A33">
              <w:rPr>
                <w:szCs w:val="22"/>
                <w:lang w:val="is-IS"/>
              </w:rPr>
              <w:t xml:space="preserve">Niðurgangur </w:t>
            </w:r>
          </w:p>
        </w:tc>
        <w:tc>
          <w:tcPr>
            <w:tcW w:w="3141" w:type="dxa"/>
            <w:vAlign w:val="center"/>
          </w:tcPr>
          <w:p w14:paraId="69C0ECEA" w14:textId="77777777" w:rsidR="00F62E60" w:rsidRPr="008A5A33" w:rsidRDefault="003911C1">
            <w:pPr>
              <w:keepNext/>
              <w:snapToGrid w:val="0"/>
              <w:rPr>
                <w:szCs w:val="22"/>
                <w:lang w:val="is-IS"/>
              </w:rPr>
            </w:pPr>
            <w:r w:rsidRPr="008A5A33">
              <w:rPr>
                <w:szCs w:val="22"/>
                <w:lang w:val="is-IS"/>
              </w:rPr>
              <w:t>Mjög algengar</w:t>
            </w:r>
          </w:p>
        </w:tc>
      </w:tr>
      <w:tr w:rsidR="00F62E60" w:rsidRPr="008A5A33" w14:paraId="1CD90E30" w14:textId="77777777" w:rsidTr="008D00F6">
        <w:trPr>
          <w:cantSplit/>
        </w:trPr>
        <w:tc>
          <w:tcPr>
            <w:tcW w:w="3120" w:type="dxa"/>
            <w:vMerge/>
          </w:tcPr>
          <w:p w14:paraId="24489605" w14:textId="77777777" w:rsidR="00F62E60" w:rsidRPr="008A5A33" w:rsidRDefault="00F62E60">
            <w:pPr>
              <w:keepNext/>
              <w:autoSpaceDE w:val="0"/>
              <w:snapToGrid w:val="0"/>
              <w:rPr>
                <w:szCs w:val="22"/>
                <w:lang w:val="is-IS"/>
              </w:rPr>
            </w:pPr>
          </w:p>
        </w:tc>
        <w:tc>
          <w:tcPr>
            <w:tcW w:w="3120" w:type="dxa"/>
            <w:vAlign w:val="center"/>
          </w:tcPr>
          <w:p w14:paraId="0FB01603" w14:textId="77777777" w:rsidR="00F62E60" w:rsidRPr="008A5A33" w:rsidRDefault="003911C1">
            <w:pPr>
              <w:keepNext/>
              <w:autoSpaceDE w:val="0"/>
              <w:snapToGrid w:val="0"/>
              <w:rPr>
                <w:szCs w:val="22"/>
                <w:lang w:val="is-IS"/>
              </w:rPr>
            </w:pPr>
            <w:r w:rsidRPr="008A5A33">
              <w:rPr>
                <w:szCs w:val="22"/>
                <w:lang w:val="is-IS"/>
              </w:rPr>
              <w:t xml:space="preserve">Ógleði </w:t>
            </w:r>
          </w:p>
        </w:tc>
        <w:tc>
          <w:tcPr>
            <w:tcW w:w="3141" w:type="dxa"/>
            <w:vAlign w:val="center"/>
          </w:tcPr>
          <w:p w14:paraId="71491C8C" w14:textId="77777777" w:rsidR="00F62E60" w:rsidRPr="008A5A33" w:rsidRDefault="003911C1">
            <w:pPr>
              <w:keepNext/>
              <w:snapToGrid w:val="0"/>
              <w:rPr>
                <w:szCs w:val="22"/>
                <w:lang w:val="is-IS"/>
              </w:rPr>
            </w:pPr>
            <w:r w:rsidRPr="008A5A33">
              <w:rPr>
                <w:szCs w:val="22"/>
                <w:lang w:val="is-IS"/>
              </w:rPr>
              <w:t>Mjög algengar</w:t>
            </w:r>
          </w:p>
        </w:tc>
      </w:tr>
      <w:tr w:rsidR="00F62E60" w:rsidRPr="008A5A33" w14:paraId="6109A474" w14:textId="77777777" w:rsidTr="008D00F6">
        <w:trPr>
          <w:cantSplit/>
        </w:trPr>
        <w:tc>
          <w:tcPr>
            <w:tcW w:w="3120" w:type="dxa"/>
            <w:vMerge/>
          </w:tcPr>
          <w:p w14:paraId="4E020D7F" w14:textId="77777777" w:rsidR="00F62E60" w:rsidRPr="008A5A33" w:rsidRDefault="00F62E60">
            <w:pPr>
              <w:keepNext/>
              <w:autoSpaceDE w:val="0"/>
              <w:snapToGrid w:val="0"/>
              <w:rPr>
                <w:szCs w:val="22"/>
                <w:lang w:val="is-IS"/>
              </w:rPr>
            </w:pPr>
          </w:p>
        </w:tc>
        <w:tc>
          <w:tcPr>
            <w:tcW w:w="3120" w:type="dxa"/>
            <w:vAlign w:val="center"/>
          </w:tcPr>
          <w:p w14:paraId="3FCC949B" w14:textId="77777777" w:rsidR="00F62E60" w:rsidRPr="008A5A33" w:rsidRDefault="003911C1">
            <w:pPr>
              <w:keepNext/>
              <w:autoSpaceDE w:val="0"/>
              <w:snapToGrid w:val="0"/>
              <w:rPr>
                <w:szCs w:val="22"/>
                <w:lang w:val="is-IS"/>
              </w:rPr>
            </w:pPr>
            <w:r w:rsidRPr="008A5A33">
              <w:rPr>
                <w:szCs w:val="22"/>
                <w:lang w:val="is-IS"/>
              </w:rPr>
              <w:t xml:space="preserve">Verkur ofarlega í kvið </w:t>
            </w:r>
          </w:p>
        </w:tc>
        <w:tc>
          <w:tcPr>
            <w:tcW w:w="3141" w:type="dxa"/>
            <w:vAlign w:val="center"/>
          </w:tcPr>
          <w:p w14:paraId="266DE57D" w14:textId="77777777" w:rsidR="00F62E60" w:rsidRPr="008A5A33" w:rsidRDefault="003911C1">
            <w:pPr>
              <w:keepNext/>
              <w:snapToGrid w:val="0"/>
              <w:rPr>
                <w:szCs w:val="22"/>
                <w:lang w:val="is-IS"/>
              </w:rPr>
            </w:pPr>
            <w:r w:rsidRPr="008A5A33">
              <w:rPr>
                <w:szCs w:val="22"/>
                <w:lang w:val="is-IS"/>
              </w:rPr>
              <w:t>Mjög algengar</w:t>
            </w:r>
          </w:p>
        </w:tc>
      </w:tr>
      <w:tr w:rsidR="00F62E60" w:rsidRPr="008A5A33" w14:paraId="02B77D89" w14:textId="77777777" w:rsidTr="008D00F6">
        <w:trPr>
          <w:cantSplit/>
        </w:trPr>
        <w:tc>
          <w:tcPr>
            <w:tcW w:w="3120" w:type="dxa"/>
            <w:vMerge/>
          </w:tcPr>
          <w:p w14:paraId="49F6F13F" w14:textId="77777777" w:rsidR="00F62E60" w:rsidRPr="008A5A33" w:rsidRDefault="00F62E60">
            <w:pPr>
              <w:keepNext/>
              <w:autoSpaceDE w:val="0"/>
              <w:snapToGrid w:val="0"/>
              <w:rPr>
                <w:szCs w:val="22"/>
                <w:lang w:val="is-IS"/>
              </w:rPr>
            </w:pPr>
          </w:p>
        </w:tc>
        <w:tc>
          <w:tcPr>
            <w:tcW w:w="3120" w:type="dxa"/>
            <w:vAlign w:val="center"/>
          </w:tcPr>
          <w:p w14:paraId="2191E870" w14:textId="77777777" w:rsidR="00F62E60" w:rsidRPr="008A5A33" w:rsidRDefault="003911C1">
            <w:pPr>
              <w:keepNext/>
              <w:autoSpaceDE w:val="0"/>
              <w:snapToGrid w:val="0"/>
              <w:rPr>
                <w:szCs w:val="22"/>
                <w:lang w:val="is-IS"/>
              </w:rPr>
            </w:pPr>
            <w:r w:rsidRPr="008A5A33">
              <w:rPr>
                <w:szCs w:val="22"/>
                <w:lang w:val="is-IS"/>
              </w:rPr>
              <w:t>Kviðverkir</w:t>
            </w:r>
          </w:p>
        </w:tc>
        <w:tc>
          <w:tcPr>
            <w:tcW w:w="3141" w:type="dxa"/>
            <w:vAlign w:val="center"/>
          </w:tcPr>
          <w:p w14:paraId="758ECF66" w14:textId="77777777" w:rsidR="00F62E60" w:rsidRPr="008A5A33" w:rsidRDefault="003911C1">
            <w:pPr>
              <w:keepNext/>
              <w:snapToGrid w:val="0"/>
              <w:rPr>
                <w:szCs w:val="22"/>
                <w:lang w:val="is-IS"/>
              </w:rPr>
            </w:pPr>
            <w:r w:rsidRPr="008A5A33">
              <w:rPr>
                <w:szCs w:val="22"/>
                <w:lang w:val="is-IS"/>
              </w:rPr>
              <w:t>Mjög algengar</w:t>
            </w:r>
          </w:p>
        </w:tc>
      </w:tr>
      <w:tr w:rsidR="00F62E60" w:rsidRPr="008A5A33" w14:paraId="78801426" w14:textId="77777777" w:rsidTr="008D00F6">
        <w:trPr>
          <w:cantSplit/>
        </w:trPr>
        <w:tc>
          <w:tcPr>
            <w:tcW w:w="3120" w:type="dxa"/>
            <w:vMerge/>
          </w:tcPr>
          <w:p w14:paraId="54579F73" w14:textId="77777777" w:rsidR="00F62E60" w:rsidRPr="008A5A33" w:rsidRDefault="00F62E60">
            <w:pPr>
              <w:keepNext/>
              <w:autoSpaceDE w:val="0"/>
              <w:snapToGrid w:val="0"/>
              <w:rPr>
                <w:szCs w:val="22"/>
                <w:lang w:val="is-IS"/>
              </w:rPr>
            </w:pPr>
          </w:p>
        </w:tc>
        <w:tc>
          <w:tcPr>
            <w:tcW w:w="3120" w:type="dxa"/>
            <w:vAlign w:val="center"/>
          </w:tcPr>
          <w:p w14:paraId="408CDED7" w14:textId="77777777" w:rsidR="00F62E60" w:rsidRPr="008A5A33" w:rsidRDefault="003911C1">
            <w:pPr>
              <w:keepNext/>
              <w:autoSpaceDE w:val="0"/>
              <w:snapToGrid w:val="0"/>
              <w:rPr>
                <w:szCs w:val="22"/>
                <w:lang w:val="is-IS"/>
              </w:rPr>
            </w:pPr>
            <w:r w:rsidRPr="008A5A33">
              <w:rPr>
                <w:szCs w:val="22"/>
                <w:lang w:val="is-IS"/>
              </w:rPr>
              <w:t>Uppköst</w:t>
            </w:r>
          </w:p>
        </w:tc>
        <w:tc>
          <w:tcPr>
            <w:tcW w:w="3141" w:type="dxa"/>
            <w:vAlign w:val="center"/>
          </w:tcPr>
          <w:p w14:paraId="774DA356" w14:textId="77777777" w:rsidR="00F62E60" w:rsidRPr="008A5A33" w:rsidRDefault="003911C1">
            <w:pPr>
              <w:keepNext/>
              <w:snapToGrid w:val="0"/>
              <w:rPr>
                <w:szCs w:val="22"/>
                <w:lang w:val="is-IS"/>
              </w:rPr>
            </w:pPr>
            <w:r w:rsidRPr="008A5A33">
              <w:rPr>
                <w:szCs w:val="22"/>
                <w:lang w:val="is-IS"/>
              </w:rPr>
              <w:t>Algengar</w:t>
            </w:r>
          </w:p>
        </w:tc>
      </w:tr>
      <w:tr w:rsidR="00F62E60" w:rsidRPr="008A5A33" w14:paraId="0799D2DF" w14:textId="77777777" w:rsidTr="008D00F6">
        <w:trPr>
          <w:cantSplit/>
        </w:trPr>
        <w:tc>
          <w:tcPr>
            <w:tcW w:w="3120" w:type="dxa"/>
            <w:vMerge/>
          </w:tcPr>
          <w:p w14:paraId="6491E406" w14:textId="77777777" w:rsidR="00F62E60" w:rsidRPr="008A5A33" w:rsidRDefault="00F62E60">
            <w:pPr>
              <w:keepNext/>
              <w:autoSpaceDE w:val="0"/>
              <w:snapToGrid w:val="0"/>
              <w:rPr>
                <w:szCs w:val="22"/>
                <w:lang w:val="is-IS"/>
              </w:rPr>
            </w:pPr>
          </w:p>
        </w:tc>
        <w:tc>
          <w:tcPr>
            <w:tcW w:w="3120" w:type="dxa"/>
            <w:vAlign w:val="center"/>
          </w:tcPr>
          <w:p w14:paraId="4BE59B83" w14:textId="77777777" w:rsidR="00F62E60" w:rsidRPr="008A5A33" w:rsidRDefault="003911C1">
            <w:pPr>
              <w:keepNext/>
              <w:autoSpaceDE w:val="0"/>
              <w:snapToGrid w:val="0"/>
              <w:rPr>
                <w:szCs w:val="22"/>
                <w:lang w:val="is-IS"/>
              </w:rPr>
            </w:pPr>
            <w:r w:rsidRPr="008A5A33">
              <w:rPr>
                <w:szCs w:val="22"/>
                <w:lang w:val="is-IS"/>
              </w:rPr>
              <w:t>Meltingarónot</w:t>
            </w:r>
          </w:p>
        </w:tc>
        <w:tc>
          <w:tcPr>
            <w:tcW w:w="3141" w:type="dxa"/>
            <w:vAlign w:val="center"/>
          </w:tcPr>
          <w:p w14:paraId="428BC88E" w14:textId="77777777" w:rsidR="00F62E60" w:rsidRPr="008A5A33" w:rsidRDefault="003911C1">
            <w:pPr>
              <w:keepNext/>
              <w:snapToGrid w:val="0"/>
              <w:rPr>
                <w:szCs w:val="22"/>
                <w:lang w:val="is-IS"/>
              </w:rPr>
            </w:pPr>
            <w:r w:rsidRPr="008A5A33">
              <w:rPr>
                <w:szCs w:val="22"/>
                <w:lang w:val="is-IS"/>
              </w:rPr>
              <w:t>Algengar</w:t>
            </w:r>
          </w:p>
        </w:tc>
      </w:tr>
      <w:tr w:rsidR="00F62E60" w:rsidRPr="008A5A33" w14:paraId="14369C2F" w14:textId="77777777" w:rsidTr="008D00F6">
        <w:trPr>
          <w:cantSplit/>
        </w:trPr>
        <w:tc>
          <w:tcPr>
            <w:tcW w:w="3120" w:type="dxa"/>
            <w:vMerge/>
          </w:tcPr>
          <w:p w14:paraId="333B5BFA" w14:textId="77777777" w:rsidR="00F62E60" w:rsidRPr="008A5A33" w:rsidRDefault="00F62E60">
            <w:pPr>
              <w:keepNext/>
              <w:autoSpaceDE w:val="0"/>
              <w:snapToGrid w:val="0"/>
              <w:rPr>
                <w:szCs w:val="22"/>
                <w:lang w:val="is-IS"/>
              </w:rPr>
            </w:pPr>
          </w:p>
        </w:tc>
        <w:tc>
          <w:tcPr>
            <w:tcW w:w="3120" w:type="dxa"/>
            <w:vAlign w:val="center"/>
          </w:tcPr>
          <w:p w14:paraId="07444AAF" w14:textId="77777777" w:rsidR="00F62E60" w:rsidRPr="008A5A33" w:rsidRDefault="003911C1">
            <w:pPr>
              <w:keepNext/>
              <w:autoSpaceDE w:val="0"/>
              <w:snapToGrid w:val="0"/>
              <w:rPr>
                <w:szCs w:val="22"/>
                <w:lang w:val="is-IS"/>
              </w:rPr>
            </w:pPr>
            <w:r w:rsidRPr="008A5A33">
              <w:rPr>
                <w:szCs w:val="22"/>
                <w:lang w:val="is-IS"/>
              </w:rPr>
              <w:t>Magabólga</w:t>
            </w:r>
          </w:p>
        </w:tc>
        <w:tc>
          <w:tcPr>
            <w:tcW w:w="3141" w:type="dxa"/>
            <w:vAlign w:val="center"/>
          </w:tcPr>
          <w:p w14:paraId="61F1CC47" w14:textId="77777777" w:rsidR="00F62E60" w:rsidRPr="008A5A33" w:rsidRDefault="003911C1">
            <w:pPr>
              <w:keepNext/>
              <w:snapToGrid w:val="0"/>
              <w:rPr>
                <w:szCs w:val="22"/>
                <w:lang w:val="is-IS"/>
              </w:rPr>
            </w:pPr>
            <w:r w:rsidRPr="008A5A33">
              <w:rPr>
                <w:szCs w:val="22"/>
                <w:lang w:val="is-IS"/>
              </w:rPr>
              <w:t>Algengar</w:t>
            </w:r>
          </w:p>
        </w:tc>
      </w:tr>
      <w:tr w:rsidR="00F62E60" w:rsidRPr="008A5A33" w14:paraId="2F5484A7" w14:textId="77777777" w:rsidTr="008D00F6">
        <w:trPr>
          <w:cantSplit/>
        </w:trPr>
        <w:tc>
          <w:tcPr>
            <w:tcW w:w="3120" w:type="dxa"/>
            <w:vMerge/>
          </w:tcPr>
          <w:p w14:paraId="0E126921" w14:textId="77777777" w:rsidR="00F62E60" w:rsidRPr="008A5A33" w:rsidRDefault="00F62E60">
            <w:pPr>
              <w:keepNext/>
              <w:autoSpaceDE w:val="0"/>
              <w:snapToGrid w:val="0"/>
              <w:rPr>
                <w:szCs w:val="22"/>
                <w:lang w:val="is-IS"/>
              </w:rPr>
            </w:pPr>
          </w:p>
        </w:tc>
        <w:tc>
          <w:tcPr>
            <w:tcW w:w="3120" w:type="dxa"/>
            <w:vAlign w:val="center"/>
          </w:tcPr>
          <w:p w14:paraId="7357D759" w14:textId="77777777" w:rsidR="00F62E60" w:rsidRPr="008A5A33" w:rsidRDefault="003911C1">
            <w:pPr>
              <w:keepNext/>
              <w:autoSpaceDE w:val="0"/>
              <w:snapToGrid w:val="0"/>
              <w:rPr>
                <w:szCs w:val="22"/>
                <w:lang w:val="is-IS"/>
              </w:rPr>
            </w:pPr>
            <w:r w:rsidRPr="008A5A33">
              <w:rPr>
                <w:szCs w:val="22"/>
                <w:lang w:val="is-IS"/>
              </w:rPr>
              <w:t>Meltingarkvilli</w:t>
            </w:r>
          </w:p>
        </w:tc>
        <w:tc>
          <w:tcPr>
            <w:tcW w:w="3141" w:type="dxa"/>
            <w:vAlign w:val="center"/>
          </w:tcPr>
          <w:p w14:paraId="0BED72A9" w14:textId="77777777" w:rsidR="00F62E60" w:rsidRPr="008A5A33" w:rsidRDefault="003911C1">
            <w:pPr>
              <w:keepNext/>
              <w:snapToGrid w:val="0"/>
              <w:rPr>
                <w:szCs w:val="22"/>
                <w:lang w:val="is-IS"/>
              </w:rPr>
            </w:pPr>
            <w:r w:rsidRPr="008A5A33">
              <w:rPr>
                <w:szCs w:val="22"/>
                <w:lang w:val="is-IS"/>
              </w:rPr>
              <w:t>Algengar</w:t>
            </w:r>
          </w:p>
        </w:tc>
      </w:tr>
      <w:tr w:rsidR="00F62E60" w:rsidRPr="008A5A33" w14:paraId="06EC472D" w14:textId="77777777" w:rsidTr="008D00F6">
        <w:trPr>
          <w:cantSplit/>
        </w:trPr>
        <w:tc>
          <w:tcPr>
            <w:tcW w:w="3120" w:type="dxa"/>
            <w:vMerge w:val="restart"/>
          </w:tcPr>
          <w:p w14:paraId="5871CA8A" w14:textId="77777777" w:rsidR="00F62E60" w:rsidRPr="008A5A33" w:rsidRDefault="003911C1">
            <w:pPr>
              <w:keepNext/>
              <w:autoSpaceDE w:val="0"/>
              <w:snapToGrid w:val="0"/>
              <w:rPr>
                <w:szCs w:val="22"/>
                <w:lang w:val="is-IS"/>
              </w:rPr>
            </w:pPr>
            <w:proofErr w:type="spellStart"/>
            <w:r w:rsidRPr="008A5A33">
              <w:t>Lifur</w:t>
            </w:r>
            <w:proofErr w:type="spellEnd"/>
            <w:r w:rsidRPr="008A5A33">
              <w:t xml:space="preserve"> </w:t>
            </w:r>
            <w:proofErr w:type="spellStart"/>
            <w:r w:rsidRPr="008A5A33">
              <w:t>og</w:t>
            </w:r>
            <w:proofErr w:type="spellEnd"/>
            <w:r w:rsidRPr="008A5A33">
              <w:t xml:space="preserve"> gall</w:t>
            </w:r>
          </w:p>
        </w:tc>
        <w:tc>
          <w:tcPr>
            <w:tcW w:w="3120" w:type="dxa"/>
          </w:tcPr>
          <w:p w14:paraId="2074021A" w14:textId="77777777" w:rsidR="00F62E60" w:rsidRPr="008A5A33" w:rsidRDefault="003911C1">
            <w:pPr>
              <w:keepNext/>
              <w:autoSpaceDE w:val="0"/>
              <w:snapToGrid w:val="0"/>
              <w:rPr>
                <w:szCs w:val="22"/>
                <w:lang w:val="is-IS"/>
              </w:rPr>
            </w:pPr>
            <w:proofErr w:type="spellStart"/>
            <w:r w:rsidRPr="008A5A33">
              <w:t>Aukinn</w:t>
            </w:r>
            <w:proofErr w:type="spellEnd"/>
            <w:r w:rsidRPr="008A5A33">
              <w:t xml:space="preserve"> </w:t>
            </w:r>
            <w:proofErr w:type="spellStart"/>
            <w:r w:rsidRPr="008A5A33">
              <w:t>aspartatamínótransferasi</w:t>
            </w:r>
            <w:proofErr w:type="spellEnd"/>
          </w:p>
        </w:tc>
        <w:tc>
          <w:tcPr>
            <w:tcW w:w="3141" w:type="dxa"/>
          </w:tcPr>
          <w:p w14:paraId="1D815D7D" w14:textId="77777777" w:rsidR="00F62E60" w:rsidRPr="008A5A33" w:rsidRDefault="003911C1">
            <w:pPr>
              <w:keepNext/>
              <w:snapToGrid w:val="0"/>
              <w:rPr>
                <w:szCs w:val="22"/>
                <w:lang w:val="is-IS"/>
              </w:rPr>
            </w:pPr>
            <w:r w:rsidRPr="008A5A33">
              <w:rPr>
                <w:szCs w:val="22"/>
                <w:lang w:val="is-IS"/>
              </w:rPr>
              <w:t>Algengar</w:t>
            </w:r>
          </w:p>
        </w:tc>
      </w:tr>
      <w:tr w:rsidR="00F62E60" w:rsidRPr="008A5A33" w14:paraId="4FB5E34C" w14:textId="77777777" w:rsidTr="008D00F6">
        <w:trPr>
          <w:cantSplit/>
        </w:trPr>
        <w:tc>
          <w:tcPr>
            <w:tcW w:w="3120" w:type="dxa"/>
            <w:vMerge/>
          </w:tcPr>
          <w:p w14:paraId="317336C1" w14:textId="77777777" w:rsidR="00F62E60" w:rsidRPr="008A5A33" w:rsidRDefault="00F62E60">
            <w:pPr>
              <w:keepNext/>
              <w:autoSpaceDE w:val="0"/>
              <w:snapToGrid w:val="0"/>
              <w:rPr>
                <w:szCs w:val="22"/>
                <w:lang w:val="is-IS"/>
              </w:rPr>
            </w:pPr>
          </w:p>
        </w:tc>
        <w:tc>
          <w:tcPr>
            <w:tcW w:w="3120" w:type="dxa"/>
          </w:tcPr>
          <w:p w14:paraId="2C0866CD" w14:textId="77777777" w:rsidR="00F62E60" w:rsidRPr="008A5A33" w:rsidRDefault="003911C1">
            <w:pPr>
              <w:keepNext/>
              <w:autoSpaceDE w:val="0"/>
              <w:snapToGrid w:val="0"/>
              <w:rPr>
                <w:szCs w:val="22"/>
                <w:lang w:val="is-IS"/>
              </w:rPr>
            </w:pPr>
            <w:proofErr w:type="spellStart"/>
            <w:r w:rsidRPr="008A5A33">
              <w:t>Aukinn</w:t>
            </w:r>
            <w:proofErr w:type="spellEnd"/>
            <w:r w:rsidRPr="008A5A33">
              <w:t xml:space="preserve"> </w:t>
            </w:r>
            <w:proofErr w:type="spellStart"/>
            <w:r w:rsidRPr="008A5A33">
              <w:t>alanínamínótransferasi</w:t>
            </w:r>
            <w:proofErr w:type="spellEnd"/>
          </w:p>
        </w:tc>
        <w:tc>
          <w:tcPr>
            <w:tcW w:w="3141" w:type="dxa"/>
          </w:tcPr>
          <w:p w14:paraId="595C9466" w14:textId="77777777" w:rsidR="00F62E60" w:rsidRPr="008A5A33" w:rsidRDefault="003911C1">
            <w:pPr>
              <w:keepNext/>
              <w:snapToGrid w:val="0"/>
              <w:rPr>
                <w:szCs w:val="22"/>
                <w:lang w:val="is-IS"/>
              </w:rPr>
            </w:pPr>
            <w:r w:rsidRPr="008A5A33">
              <w:rPr>
                <w:szCs w:val="22"/>
                <w:lang w:val="is-IS"/>
              </w:rPr>
              <w:t>Algengar</w:t>
            </w:r>
          </w:p>
        </w:tc>
      </w:tr>
      <w:tr w:rsidR="00F62E60" w:rsidRPr="008A5A33" w14:paraId="6CB390F1" w14:textId="77777777" w:rsidTr="008D00F6">
        <w:trPr>
          <w:cantSplit/>
        </w:trPr>
        <w:tc>
          <w:tcPr>
            <w:tcW w:w="3120" w:type="dxa"/>
            <w:vMerge/>
          </w:tcPr>
          <w:p w14:paraId="0FDDB713" w14:textId="77777777" w:rsidR="00F62E60" w:rsidRPr="008A5A33" w:rsidRDefault="00F62E60">
            <w:pPr>
              <w:keepNext/>
              <w:autoSpaceDE w:val="0"/>
              <w:snapToGrid w:val="0"/>
              <w:rPr>
                <w:szCs w:val="22"/>
                <w:lang w:val="is-IS"/>
              </w:rPr>
            </w:pPr>
          </w:p>
        </w:tc>
        <w:tc>
          <w:tcPr>
            <w:tcW w:w="3120" w:type="dxa"/>
          </w:tcPr>
          <w:p w14:paraId="47C50CEC" w14:textId="40D25776" w:rsidR="00F62E60" w:rsidRPr="008A5A33" w:rsidRDefault="003911C1">
            <w:pPr>
              <w:keepNext/>
              <w:autoSpaceDE w:val="0"/>
              <w:snapToGrid w:val="0"/>
              <w:rPr>
                <w:szCs w:val="22"/>
                <w:lang w:val="is-IS"/>
              </w:rPr>
            </w:pPr>
            <w:proofErr w:type="spellStart"/>
            <w:r w:rsidRPr="008A5A33">
              <w:t>Lifrarskemmdir</w:t>
            </w:r>
            <w:proofErr w:type="spellEnd"/>
            <w:r w:rsidRPr="008A5A33">
              <w:t xml:space="preserve"> </w:t>
            </w:r>
            <w:proofErr w:type="spellStart"/>
            <w:r w:rsidRPr="008A5A33">
              <w:t>af</w:t>
            </w:r>
            <w:proofErr w:type="spellEnd"/>
            <w:r w:rsidRPr="008A5A33">
              <w:t xml:space="preserve"> </w:t>
            </w:r>
            <w:proofErr w:type="spellStart"/>
            <w:r w:rsidRPr="008A5A33">
              <w:t>völdum</w:t>
            </w:r>
            <w:proofErr w:type="spellEnd"/>
            <w:r w:rsidRPr="008A5A33">
              <w:t xml:space="preserve"> </w:t>
            </w:r>
            <w:proofErr w:type="spellStart"/>
            <w:r w:rsidRPr="008A5A33">
              <w:t>lyfja</w:t>
            </w:r>
            <w:proofErr w:type="spellEnd"/>
          </w:p>
        </w:tc>
        <w:tc>
          <w:tcPr>
            <w:tcW w:w="3141" w:type="dxa"/>
          </w:tcPr>
          <w:p w14:paraId="6D8D9C56" w14:textId="5E63DBFE" w:rsidR="00F62E60" w:rsidRPr="008A5A33" w:rsidRDefault="00F36318">
            <w:pPr>
              <w:keepNext/>
              <w:snapToGrid w:val="0"/>
              <w:rPr>
                <w:szCs w:val="22"/>
                <w:lang w:val="is-IS"/>
              </w:rPr>
            </w:pPr>
            <w:r>
              <w:rPr>
                <w:szCs w:val="22"/>
                <w:lang w:val="is-IS"/>
              </w:rPr>
              <w:t>Mjög sjaldgæfar</w:t>
            </w:r>
          </w:p>
        </w:tc>
      </w:tr>
      <w:tr w:rsidR="00A939B0" w:rsidRPr="008A5A33" w14:paraId="6B06D63D" w14:textId="77777777" w:rsidTr="008D00F6">
        <w:trPr>
          <w:cantSplit/>
        </w:trPr>
        <w:tc>
          <w:tcPr>
            <w:tcW w:w="3120" w:type="dxa"/>
            <w:vMerge w:val="restart"/>
          </w:tcPr>
          <w:p w14:paraId="3FCC5793" w14:textId="77777777" w:rsidR="00A939B0" w:rsidRPr="008A5A33" w:rsidRDefault="00A939B0">
            <w:pPr>
              <w:keepNext/>
              <w:autoSpaceDE w:val="0"/>
              <w:snapToGrid w:val="0"/>
              <w:rPr>
                <w:szCs w:val="22"/>
                <w:lang w:val="is-IS"/>
              </w:rPr>
            </w:pPr>
            <w:r w:rsidRPr="008A5A33">
              <w:rPr>
                <w:szCs w:val="22"/>
                <w:lang w:val="is-IS"/>
              </w:rPr>
              <w:t>Húð og undirhúð</w:t>
            </w:r>
          </w:p>
        </w:tc>
        <w:tc>
          <w:tcPr>
            <w:tcW w:w="3120" w:type="dxa"/>
            <w:vAlign w:val="center"/>
          </w:tcPr>
          <w:p w14:paraId="1D487D25" w14:textId="77777777" w:rsidR="00A939B0" w:rsidRPr="008A5A33" w:rsidRDefault="00A939B0">
            <w:pPr>
              <w:keepNext/>
              <w:autoSpaceDE w:val="0"/>
              <w:snapToGrid w:val="0"/>
              <w:rPr>
                <w:szCs w:val="22"/>
                <w:lang w:val="is-IS"/>
              </w:rPr>
            </w:pPr>
            <w:r w:rsidRPr="008A5A33">
              <w:rPr>
                <w:szCs w:val="22"/>
                <w:lang w:val="is-IS"/>
              </w:rPr>
              <w:t>Kláði</w:t>
            </w:r>
          </w:p>
        </w:tc>
        <w:tc>
          <w:tcPr>
            <w:tcW w:w="3141" w:type="dxa"/>
            <w:vAlign w:val="center"/>
          </w:tcPr>
          <w:p w14:paraId="00F5A6A6" w14:textId="77777777" w:rsidR="00A939B0" w:rsidRPr="008A5A33" w:rsidRDefault="00A939B0">
            <w:pPr>
              <w:keepNext/>
              <w:snapToGrid w:val="0"/>
              <w:rPr>
                <w:szCs w:val="22"/>
                <w:lang w:val="is-IS"/>
              </w:rPr>
            </w:pPr>
            <w:r w:rsidRPr="008A5A33">
              <w:rPr>
                <w:szCs w:val="22"/>
                <w:lang w:val="is-IS"/>
              </w:rPr>
              <w:t>Algengar</w:t>
            </w:r>
          </w:p>
        </w:tc>
      </w:tr>
      <w:tr w:rsidR="00A939B0" w:rsidRPr="008A5A33" w14:paraId="7C644DB3" w14:textId="77777777" w:rsidTr="008D00F6">
        <w:trPr>
          <w:cantSplit/>
        </w:trPr>
        <w:tc>
          <w:tcPr>
            <w:tcW w:w="3120" w:type="dxa"/>
            <w:vMerge/>
          </w:tcPr>
          <w:p w14:paraId="0055DB40" w14:textId="77777777" w:rsidR="00A939B0" w:rsidRPr="008A5A33" w:rsidRDefault="00A939B0">
            <w:pPr>
              <w:keepNext/>
              <w:autoSpaceDE w:val="0"/>
              <w:snapToGrid w:val="0"/>
              <w:rPr>
                <w:szCs w:val="22"/>
                <w:lang w:val="is-IS"/>
              </w:rPr>
            </w:pPr>
          </w:p>
        </w:tc>
        <w:tc>
          <w:tcPr>
            <w:tcW w:w="3120" w:type="dxa"/>
            <w:vAlign w:val="center"/>
          </w:tcPr>
          <w:p w14:paraId="78C8D347" w14:textId="77777777" w:rsidR="00A939B0" w:rsidRPr="008A5A33" w:rsidRDefault="00A939B0">
            <w:pPr>
              <w:keepNext/>
              <w:autoSpaceDE w:val="0"/>
              <w:snapToGrid w:val="0"/>
              <w:rPr>
                <w:szCs w:val="22"/>
                <w:lang w:val="is-IS"/>
              </w:rPr>
            </w:pPr>
            <w:r w:rsidRPr="008A5A33">
              <w:rPr>
                <w:szCs w:val="22"/>
                <w:lang w:val="is-IS"/>
              </w:rPr>
              <w:t>Útbrot</w:t>
            </w:r>
          </w:p>
        </w:tc>
        <w:tc>
          <w:tcPr>
            <w:tcW w:w="3141" w:type="dxa"/>
            <w:vAlign w:val="center"/>
          </w:tcPr>
          <w:p w14:paraId="4B5E515E" w14:textId="77777777" w:rsidR="00A939B0" w:rsidRPr="008A5A33" w:rsidRDefault="00A939B0">
            <w:pPr>
              <w:keepNext/>
              <w:snapToGrid w:val="0"/>
              <w:rPr>
                <w:szCs w:val="22"/>
                <w:lang w:val="is-IS"/>
              </w:rPr>
            </w:pPr>
            <w:r w:rsidRPr="008A5A33">
              <w:rPr>
                <w:szCs w:val="22"/>
                <w:lang w:val="is-IS"/>
              </w:rPr>
              <w:t>Algengar</w:t>
            </w:r>
          </w:p>
        </w:tc>
      </w:tr>
      <w:tr w:rsidR="00A939B0" w:rsidRPr="008A5A33" w14:paraId="7A2F38C0" w14:textId="77777777" w:rsidTr="008D00F6">
        <w:trPr>
          <w:cantSplit/>
        </w:trPr>
        <w:tc>
          <w:tcPr>
            <w:tcW w:w="3120" w:type="dxa"/>
            <w:vMerge/>
          </w:tcPr>
          <w:p w14:paraId="2F05C1F7" w14:textId="77777777" w:rsidR="00A939B0" w:rsidRPr="008A5A33" w:rsidRDefault="00A939B0">
            <w:pPr>
              <w:keepNext/>
              <w:autoSpaceDE w:val="0"/>
              <w:snapToGrid w:val="0"/>
              <w:rPr>
                <w:szCs w:val="22"/>
                <w:lang w:val="is-IS"/>
              </w:rPr>
            </w:pPr>
          </w:p>
        </w:tc>
        <w:tc>
          <w:tcPr>
            <w:tcW w:w="3120" w:type="dxa"/>
            <w:vAlign w:val="center"/>
          </w:tcPr>
          <w:p w14:paraId="0AEEF6FA" w14:textId="77777777" w:rsidR="00A939B0" w:rsidRPr="008A5A33" w:rsidRDefault="00A939B0">
            <w:pPr>
              <w:keepNext/>
              <w:autoSpaceDE w:val="0"/>
              <w:snapToGrid w:val="0"/>
              <w:rPr>
                <w:szCs w:val="22"/>
                <w:lang w:val="is-IS"/>
              </w:rPr>
            </w:pPr>
            <w:r w:rsidRPr="008A5A33">
              <w:rPr>
                <w:szCs w:val="22"/>
                <w:lang w:val="is-IS"/>
              </w:rPr>
              <w:t>Roðaþot</w:t>
            </w:r>
          </w:p>
        </w:tc>
        <w:tc>
          <w:tcPr>
            <w:tcW w:w="3141" w:type="dxa"/>
            <w:vAlign w:val="center"/>
          </w:tcPr>
          <w:p w14:paraId="0C858AEC" w14:textId="77777777" w:rsidR="00A939B0" w:rsidRPr="008A5A33" w:rsidRDefault="00A939B0">
            <w:pPr>
              <w:keepNext/>
              <w:snapToGrid w:val="0"/>
              <w:rPr>
                <w:szCs w:val="22"/>
                <w:lang w:val="is-IS"/>
              </w:rPr>
            </w:pPr>
            <w:r w:rsidRPr="008A5A33">
              <w:rPr>
                <w:szCs w:val="22"/>
                <w:lang w:val="is-IS"/>
              </w:rPr>
              <w:t>Algengar</w:t>
            </w:r>
          </w:p>
        </w:tc>
      </w:tr>
      <w:tr w:rsidR="00A939B0" w:rsidRPr="008A5A33" w14:paraId="35EA579A" w14:textId="77777777" w:rsidTr="008D00F6">
        <w:trPr>
          <w:cantSplit/>
        </w:trPr>
        <w:tc>
          <w:tcPr>
            <w:tcW w:w="3120" w:type="dxa"/>
            <w:vMerge/>
          </w:tcPr>
          <w:p w14:paraId="1BBADF1B" w14:textId="77777777" w:rsidR="00A939B0" w:rsidRPr="008A5A33" w:rsidRDefault="00A939B0">
            <w:pPr>
              <w:keepNext/>
              <w:autoSpaceDE w:val="0"/>
              <w:snapToGrid w:val="0"/>
              <w:rPr>
                <w:szCs w:val="22"/>
                <w:lang w:val="is-IS"/>
              </w:rPr>
            </w:pPr>
          </w:p>
        </w:tc>
        <w:tc>
          <w:tcPr>
            <w:tcW w:w="3120" w:type="dxa"/>
            <w:vAlign w:val="center"/>
          </w:tcPr>
          <w:p w14:paraId="6B0DCBB9" w14:textId="60720F40" w:rsidR="00A939B0" w:rsidRPr="008A5A33" w:rsidRDefault="00CD4E00">
            <w:pPr>
              <w:keepNext/>
              <w:autoSpaceDE w:val="0"/>
              <w:snapToGrid w:val="0"/>
              <w:rPr>
                <w:szCs w:val="22"/>
                <w:lang w:val="is-IS"/>
              </w:rPr>
            </w:pPr>
            <w:r w:rsidRPr="008A5A33">
              <w:rPr>
                <w:szCs w:val="22"/>
                <w:lang w:val="is-IS"/>
              </w:rPr>
              <w:t>Hármissir</w:t>
            </w:r>
          </w:p>
        </w:tc>
        <w:tc>
          <w:tcPr>
            <w:tcW w:w="3141" w:type="dxa"/>
            <w:vAlign w:val="center"/>
          </w:tcPr>
          <w:p w14:paraId="0B4D7767" w14:textId="3D0E89AA" w:rsidR="00A939B0" w:rsidRPr="008A5A33" w:rsidRDefault="00A939B0">
            <w:pPr>
              <w:keepNext/>
              <w:snapToGrid w:val="0"/>
              <w:rPr>
                <w:szCs w:val="22"/>
                <w:lang w:val="is-IS"/>
              </w:rPr>
            </w:pPr>
            <w:r w:rsidRPr="008A5A33">
              <w:rPr>
                <w:szCs w:val="22"/>
                <w:lang w:val="is-IS"/>
              </w:rPr>
              <w:t>Algengar</w:t>
            </w:r>
          </w:p>
        </w:tc>
      </w:tr>
      <w:tr w:rsidR="00F62E60" w:rsidRPr="008A5A33" w14:paraId="5AB6248D" w14:textId="77777777" w:rsidTr="008D00F6">
        <w:trPr>
          <w:cantSplit/>
        </w:trPr>
        <w:tc>
          <w:tcPr>
            <w:tcW w:w="3120" w:type="dxa"/>
          </w:tcPr>
          <w:p w14:paraId="00A126B9" w14:textId="77777777" w:rsidR="00F62E60" w:rsidRPr="008A5A33" w:rsidRDefault="003911C1">
            <w:pPr>
              <w:keepNext/>
              <w:autoSpaceDE w:val="0"/>
              <w:snapToGrid w:val="0"/>
              <w:rPr>
                <w:szCs w:val="22"/>
                <w:lang w:val="is-IS"/>
              </w:rPr>
            </w:pPr>
            <w:r w:rsidRPr="008A5A33">
              <w:rPr>
                <w:szCs w:val="22"/>
                <w:lang w:val="is-IS"/>
              </w:rPr>
              <w:t>Nýru og þvagfæri</w:t>
            </w:r>
          </w:p>
        </w:tc>
        <w:tc>
          <w:tcPr>
            <w:tcW w:w="3120" w:type="dxa"/>
            <w:vAlign w:val="center"/>
          </w:tcPr>
          <w:p w14:paraId="41573C2E" w14:textId="77777777" w:rsidR="00F62E60" w:rsidRPr="008A5A33" w:rsidRDefault="003911C1">
            <w:pPr>
              <w:keepNext/>
              <w:autoSpaceDE w:val="0"/>
              <w:snapToGrid w:val="0"/>
              <w:rPr>
                <w:szCs w:val="22"/>
                <w:lang w:val="is-IS"/>
              </w:rPr>
            </w:pPr>
            <w:r w:rsidRPr="008A5A33">
              <w:rPr>
                <w:szCs w:val="22"/>
                <w:lang w:val="is-IS"/>
              </w:rPr>
              <w:t>Próteinmiga</w:t>
            </w:r>
          </w:p>
        </w:tc>
        <w:tc>
          <w:tcPr>
            <w:tcW w:w="3141" w:type="dxa"/>
            <w:vAlign w:val="center"/>
          </w:tcPr>
          <w:p w14:paraId="4AAC9AA9" w14:textId="77777777" w:rsidR="00F62E60" w:rsidRPr="008A5A33" w:rsidRDefault="003911C1">
            <w:pPr>
              <w:keepNext/>
              <w:snapToGrid w:val="0"/>
              <w:rPr>
                <w:szCs w:val="22"/>
                <w:lang w:val="is-IS"/>
              </w:rPr>
            </w:pPr>
            <w:r w:rsidRPr="008A5A33">
              <w:rPr>
                <w:szCs w:val="22"/>
                <w:lang w:val="is-IS"/>
              </w:rPr>
              <w:t>Algengar</w:t>
            </w:r>
          </w:p>
        </w:tc>
      </w:tr>
      <w:tr w:rsidR="00F62E60" w:rsidRPr="008A5A33" w14:paraId="71B0ADE1" w14:textId="77777777" w:rsidTr="008D00F6">
        <w:trPr>
          <w:cantSplit/>
        </w:trPr>
        <w:tc>
          <w:tcPr>
            <w:tcW w:w="3120" w:type="dxa"/>
          </w:tcPr>
          <w:p w14:paraId="18A5294A" w14:textId="77777777" w:rsidR="00F62E60" w:rsidRPr="008A5A33" w:rsidRDefault="003911C1">
            <w:pPr>
              <w:keepNext/>
              <w:autoSpaceDE w:val="0"/>
              <w:snapToGrid w:val="0"/>
              <w:rPr>
                <w:szCs w:val="22"/>
                <w:lang w:val="is-IS"/>
              </w:rPr>
            </w:pPr>
            <w:r w:rsidRPr="008A5A33">
              <w:rPr>
                <w:szCs w:val="22"/>
                <w:lang w:val="is-IS"/>
              </w:rPr>
              <w:t>Almennar aukaverkanir og aukaverkanir á íkomustað</w:t>
            </w:r>
          </w:p>
        </w:tc>
        <w:tc>
          <w:tcPr>
            <w:tcW w:w="3120" w:type="dxa"/>
            <w:vAlign w:val="center"/>
          </w:tcPr>
          <w:p w14:paraId="132DBD39" w14:textId="77777777" w:rsidR="00F62E60" w:rsidRPr="008A5A33" w:rsidRDefault="003911C1">
            <w:pPr>
              <w:keepNext/>
              <w:autoSpaceDE w:val="0"/>
              <w:snapToGrid w:val="0"/>
              <w:rPr>
                <w:szCs w:val="22"/>
                <w:lang w:val="is-IS"/>
              </w:rPr>
            </w:pPr>
            <w:r w:rsidRPr="008A5A33">
              <w:rPr>
                <w:szCs w:val="22"/>
                <w:lang w:val="is-IS"/>
              </w:rPr>
              <w:t>Hitatilfinning</w:t>
            </w:r>
          </w:p>
        </w:tc>
        <w:tc>
          <w:tcPr>
            <w:tcW w:w="3141" w:type="dxa"/>
            <w:vAlign w:val="center"/>
          </w:tcPr>
          <w:p w14:paraId="5CC0F62B" w14:textId="77777777" w:rsidR="00F62E60" w:rsidRPr="008A5A33" w:rsidRDefault="003911C1">
            <w:pPr>
              <w:keepNext/>
              <w:snapToGrid w:val="0"/>
              <w:rPr>
                <w:szCs w:val="22"/>
                <w:lang w:val="is-IS"/>
              </w:rPr>
            </w:pPr>
            <w:r w:rsidRPr="008A5A33">
              <w:rPr>
                <w:szCs w:val="22"/>
                <w:lang w:val="is-IS"/>
              </w:rPr>
              <w:t>Algengar</w:t>
            </w:r>
          </w:p>
        </w:tc>
      </w:tr>
      <w:tr w:rsidR="00F62E60" w:rsidRPr="008A5A33" w14:paraId="74D52EB1" w14:textId="77777777" w:rsidTr="008D00F6">
        <w:trPr>
          <w:cantSplit/>
        </w:trPr>
        <w:tc>
          <w:tcPr>
            <w:tcW w:w="3120" w:type="dxa"/>
            <w:vMerge w:val="restart"/>
          </w:tcPr>
          <w:p w14:paraId="220B7DE9" w14:textId="77777777" w:rsidR="00F62E60" w:rsidRPr="008A5A33" w:rsidRDefault="003911C1">
            <w:pPr>
              <w:keepNext/>
              <w:autoSpaceDE w:val="0"/>
              <w:snapToGrid w:val="0"/>
              <w:rPr>
                <w:szCs w:val="22"/>
                <w:lang w:val="is-IS"/>
              </w:rPr>
            </w:pPr>
            <w:r w:rsidRPr="008A5A33">
              <w:rPr>
                <w:szCs w:val="22"/>
                <w:lang w:val="is-IS"/>
              </w:rPr>
              <w:t>Rannsóknaniðurstöður</w:t>
            </w:r>
          </w:p>
        </w:tc>
        <w:tc>
          <w:tcPr>
            <w:tcW w:w="3120" w:type="dxa"/>
            <w:vAlign w:val="center"/>
          </w:tcPr>
          <w:p w14:paraId="2DEA2026" w14:textId="77777777" w:rsidR="00F62E60" w:rsidRPr="008A5A33" w:rsidRDefault="003911C1">
            <w:pPr>
              <w:keepNext/>
              <w:autoSpaceDE w:val="0"/>
              <w:snapToGrid w:val="0"/>
              <w:rPr>
                <w:szCs w:val="22"/>
                <w:lang w:val="is-IS"/>
              </w:rPr>
            </w:pPr>
            <w:r w:rsidRPr="008A5A33">
              <w:rPr>
                <w:szCs w:val="22"/>
                <w:lang w:val="is-IS"/>
              </w:rPr>
              <w:t>Ketón í þvagi</w:t>
            </w:r>
          </w:p>
        </w:tc>
        <w:tc>
          <w:tcPr>
            <w:tcW w:w="3141" w:type="dxa"/>
            <w:vAlign w:val="center"/>
          </w:tcPr>
          <w:p w14:paraId="09E016BE" w14:textId="77777777" w:rsidR="00F62E60" w:rsidRPr="008A5A33" w:rsidRDefault="003911C1">
            <w:pPr>
              <w:keepNext/>
              <w:snapToGrid w:val="0"/>
              <w:rPr>
                <w:szCs w:val="22"/>
                <w:lang w:val="is-IS"/>
              </w:rPr>
            </w:pPr>
            <w:r w:rsidRPr="008A5A33">
              <w:rPr>
                <w:szCs w:val="22"/>
                <w:lang w:val="is-IS"/>
              </w:rPr>
              <w:t>Mjög algengar</w:t>
            </w:r>
          </w:p>
        </w:tc>
      </w:tr>
      <w:tr w:rsidR="00F62E60" w:rsidRPr="008A5A33" w14:paraId="263171A5" w14:textId="77777777" w:rsidTr="008D00F6">
        <w:trPr>
          <w:cantSplit/>
        </w:trPr>
        <w:tc>
          <w:tcPr>
            <w:tcW w:w="3120" w:type="dxa"/>
            <w:vMerge/>
          </w:tcPr>
          <w:p w14:paraId="316D3AEE" w14:textId="77777777" w:rsidR="00F62E60" w:rsidRPr="008A5A33" w:rsidRDefault="00F62E60">
            <w:pPr>
              <w:keepNext/>
              <w:autoSpaceDE w:val="0"/>
              <w:snapToGrid w:val="0"/>
              <w:rPr>
                <w:szCs w:val="22"/>
                <w:lang w:val="is-IS"/>
              </w:rPr>
            </w:pPr>
          </w:p>
        </w:tc>
        <w:tc>
          <w:tcPr>
            <w:tcW w:w="3120" w:type="dxa"/>
            <w:vAlign w:val="center"/>
          </w:tcPr>
          <w:p w14:paraId="467A9567" w14:textId="77777777" w:rsidR="00F62E60" w:rsidRPr="008A5A33" w:rsidRDefault="003911C1">
            <w:pPr>
              <w:keepNext/>
              <w:autoSpaceDE w:val="0"/>
              <w:snapToGrid w:val="0"/>
              <w:rPr>
                <w:szCs w:val="22"/>
                <w:lang w:val="is-IS"/>
              </w:rPr>
            </w:pPr>
            <w:r w:rsidRPr="008A5A33">
              <w:rPr>
                <w:szCs w:val="22"/>
                <w:lang w:val="is-IS"/>
              </w:rPr>
              <w:t xml:space="preserve">Albúmín í þvagi </w:t>
            </w:r>
          </w:p>
        </w:tc>
        <w:tc>
          <w:tcPr>
            <w:tcW w:w="3141" w:type="dxa"/>
            <w:vAlign w:val="center"/>
          </w:tcPr>
          <w:p w14:paraId="67C25B32" w14:textId="77777777" w:rsidR="00F62E60" w:rsidRPr="008A5A33" w:rsidRDefault="003911C1">
            <w:pPr>
              <w:keepNext/>
              <w:snapToGrid w:val="0"/>
              <w:rPr>
                <w:szCs w:val="22"/>
                <w:lang w:val="is-IS"/>
              </w:rPr>
            </w:pPr>
            <w:r w:rsidRPr="008A5A33">
              <w:rPr>
                <w:szCs w:val="22"/>
                <w:lang w:val="is-IS"/>
              </w:rPr>
              <w:t>Algengar</w:t>
            </w:r>
          </w:p>
        </w:tc>
      </w:tr>
      <w:tr w:rsidR="00F62E60" w:rsidRPr="008A5A33" w14:paraId="54F243E9" w14:textId="77777777" w:rsidTr="008D00F6">
        <w:trPr>
          <w:cantSplit/>
        </w:trPr>
        <w:tc>
          <w:tcPr>
            <w:tcW w:w="3120" w:type="dxa"/>
            <w:vMerge/>
            <w:vAlign w:val="center"/>
          </w:tcPr>
          <w:p w14:paraId="51E190AC" w14:textId="77777777" w:rsidR="00F62E60" w:rsidRPr="008A5A33" w:rsidRDefault="00F62E60">
            <w:pPr>
              <w:keepNext/>
              <w:autoSpaceDE w:val="0"/>
              <w:snapToGrid w:val="0"/>
              <w:rPr>
                <w:b/>
                <w:szCs w:val="22"/>
                <w:lang w:val="is-IS"/>
              </w:rPr>
            </w:pPr>
          </w:p>
        </w:tc>
        <w:tc>
          <w:tcPr>
            <w:tcW w:w="3120" w:type="dxa"/>
            <w:vAlign w:val="center"/>
          </w:tcPr>
          <w:p w14:paraId="5577E622" w14:textId="77777777" w:rsidR="00F62E60" w:rsidRPr="008A5A33" w:rsidRDefault="003911C1">
            <w:pPr>
              <w:keepNext/>
              <w:autoSpaceDE w:val="0"/>
              <w:snapToGrid w:val="0"/>
              <w:rPr>
                <w:szCs w:val="22"/>
                <w:lang w:val="is-IS"/>
              </w:rPr>
            </w:pPr>
            <w:r w:rsidRPr="008A5A33">
              <w:rPr>
                <w:szCs w:val="22"/>
                <w:lang w:val="is-IS"/>
              </w:rPr>
              <w:t>Fækkun hvítra blóðkorna</w:t>
            </w:r>
          </w:p>
        </w:tc>
        <w:tc>
          <w:tcPr>
            <w:tcW w:w="3141" w:type="dxa"/>
            <w:vAlign w:val="center"/>
          </w:tcPr>
          <w:p w14:paraId="73C48369" w14:textId="77777777" w:rsidR="00F62E60" w:rsidRPr="008A5A33" w:rsidRDefault="003911C1">
            <w:pPr>
              <w:keepNext/>
              <w:snapToGrid w:val="0"/>
              <w:rPr>
                <w:szCs w:val="22"/>
                <w:lang w:val="is-IS"/>
              </w:rPr>
            </w:pPr>
            <w:r w:rsidRPr="008A5A33">
              <w:rPr>
                <w:szCs w:val="22"/>
                <w:lang w:val="is-IS"/>
              </w:rPr>
              <w:t>Algengar</w:t>
            </w:r>
          </w:p>
        </w:tc>
      </w:tr>
    </w:tbl>
    <w:p w14:paraId="66EFFD6B" w14:textId="77777777" w:rsidR="00DC724E" w:rsidRPr="008A5A33" w:rsidRDefault="00DC724E">
      <w:pPr>
        <w:keepNext/>
        <w:rPr>
          <w:szCs w:val="22"/>
          <w:u w:val="single"/>
          <w:lang w:val="is-IS"/>
        </w:rPr>
      </w:pPr>
    </w:p>
    <w:p w14:paraId="17322B8D" w14:textId="77777777" w:rsidR="00F62E60" w:rsidRPr="008A5A33" w:rsidRDefault="003911C1">
      <w:pPr>
        <w:keepNext/>
        <w:rPr>
          <w:szCs w:val="22"/>
          <w:u w:val="single"/>
          <w:lang w:val="is-IS"/>
        </w:rPr>
      </w:pPr>
      <w:r w:rsidRPr="008A5A33">
        <w:rPr>
          <w:szCs w:val="22"/>
          <w:u w:val="single"/>
          <w:lang w:val="is-IS"/>
        </w:rPr>
        <w:t>Lýsing á völdum aukaverkunum</w:t>
      </w:r>
    </w:p>
    <w:p w14:paraId="7ABD7B30" w14:textId="77777777" w:rsidR="00F62E60" w:rsidRPr="008A5A33" w:rsidRDefault="00F62E60">
      <w:pPr>
        <w:keepNext/>
        <w:rPr>
          <w:szCs w:val="22"/>
          <w:lang w:val="is-IS"/>
        </w:rPr>
      </w:pPr>
    </w:p>
    <w:p w14:paraId="522BDEC4" w14:textId="77777777" w:rsidR="00F62E60" w:rsidRPr="008A5A33" w:rsidRDefault="003911C1">
      <w:pPr>
        <w:keepNext/>
        <w:rPr>
          <w:i/>
          <w:szCs w:val="22"/>
          <w:lang w:val="is-IS"/>
        </w:rPr>
      </w:pPr>
      <w:r w:rsidRPr="008A5A33">
        <w:rPr>
          <w:i/>
          <w:szCs w:val="22"/>
          <w:lang w:val="is-IS"/>
        </w:rPr>
        <w:t>Roði</w:t>
      </w:r>
    </w:p>
    <w:p w14:paraId="780DE8A1" w14:textId="77777777" w:rsidR="00F62E60" w:rsidRPr="008A5A33" w:rsidRDefault="00F62E60">
      <w:pPr>
        <w:keepNext/>
        <w:rPr>
          <w:i/>
          <w:szCs w:val="22"/>
          <w:lang w:val="is-IS"/>
        </w:rPr>
      </w:pPr>
    </w:p>
    <w:p w14:paraId="48A26A1D" w14:textId="41630707" w:rsidR="00F62E60" w:rsidRPr="008A5A33" w:rsidRDefault="003911C1">
      <w:pPr>
        <w:tabs>
          <w:tab w:val="clear" w:pos="567"/>
        </w:tabs>
        <w:rPr>
          <w:szCs w:val="22"/>
          <w:lang w:val="is-IS"/>
        </w:rPr>
      </w:pPr>
      <w:r w:rsidRPr="008A5A33">
        <w:rPr>
          <w:szCs w:val="22"/>
          <w:lang w:val="is-IS"/>
        </w:rPr>
        <w:t xml:space="preserve">Í samanburðarrannsóknum með lyfleysu var tíðni húðroða (34% miðað við 4%) og hitasteypu (7% miðað við 2%) meiri hjá sjúklingum sem hlutu meðferð með </w:t>
      </w:r>
      <w:r w:rsidR="00D76DCA" w:rsidRPr="008A5A33">
        <w:rPr>
          <w:szCs w:val="22"/>
          <w:lang w:val="is-IS"/>
        </w:rPr>
        <w:t>dímetýlfúmarati</w:t>
      </w:r>
      <w:r w:rsidRPr="008A5A33">
        <w:rPr>
          <w:szCs w:val="22"/>
          <w:lang w:val="is-IS"/>
        </w:rPr>
        <w:t xml:space="preserve"> miðað við lyfleysu. Roða er yfirleitt lýst sem húðroða eða hitasteypu en getur innifalið önnur einkenni (t.d. hitatilfinningu, húðroða, kláða og sviðatilfinningu). Roði kemur yfirleitt fram í upphafi meðferðar (einkum fyrsta mánuðinn) og hjá þeim sjúklingum sem finna fyrir roða gætu þessar aukaverkanir áfram komið fram öðru hvoru við meðferð með </w:t>
      </w:r>
      <w:r w:rsidR="0083007B" w:rsidRPr="008A5A33">
        <w:rPr>
          <w:szCs w:val="22"/>
          <w:lang w:val="is-IS"/>
        </w:rPr>
        <w:t>dímetýlfúmarati</w:t>
      </w:r>
      <w:r w:rsidRPr="008A5A33">
        <w:rPr>
          <w:szCs w:val="22"/>
          <w:lang w:val="is-IS"/>
        </w:rPr>
        <w:t>. Roðinn var vægur eða í meðallagi alvarlegur hjá meirihluta þeirra sjúklinga sem fundu fyrir roða. 3%</w:t>
      </w:r>
      <w:r w:rsidR="00CB3495" w:rsidRPr="008A5A33">
        <w:rPr>
          <w:szCs w:val="22"/>
          <w:lang w:val="is-IS"/>
        </w:rPr>
        <w:t> </w:t>
      </w:r>
      <w:r w:rsidRPr="008A5A33">
        <w:rPr>
          <w:szCs w:val="22"/>
          <w:lang w:val="is-IS"/>
        </w:rPr>
        <w:t xml:space="preserve">sjúklinga sem hlutu meðferð með </w:t>
      </w:r>
      <w:r w:rsidR="001E6AF6" w:rsidRPr="008A5A33">
        <w:rPr>
          <w:szCs w:val="22"/>
          <w:lang w:val="is-IS"/>
        </w:rPr>
        <w:t>dímetýlfúmarati</w:t>
      </w:r>
      <w:r w:rsidRPr="008A5A33">
        <w:rPr>
          <w:szCs w:val="22"/>
          <w:lang w:val="is-IS"/>
        </w:rPr>
        <w:t xml:space="preserve"> hættu meðferð vegna húðroða. Alvarlegur roði, sem getur einkennst af roðaþoti, útbrotum og/eða kláða, sást hjá minna en 1%</w:t>
      </w:r>
      <w:r w:rsidR="00CB3495" w:rsidRPr="008A5A33">
        <w:rPr>
          <w:szCs w:val="22"/>
          <w:lang w:val="is-IS"/>
        </w:rPr>
        <w:t> </w:t>
      </w:r>
      <w:r w:rsidRPr="008A5A33">
        <w:rPr>
          <w:szCs w:val="22"/>
          <w:lang w:val="is-IS"/>
        </w:rPr>
        <w:t xml:space="preserve">sjúklinga sem hlutu meðferð með </w:t>
      </w:r>
      <w:r w:rsidR="0028355F" w:rsidRPr="008A5A33">
        <w:rPr>
          <w:szCs w:val="22"/>
          <w:lang w:val="is-IS"/>
        </w:rPr>
        <w:t>dímetýlfúmarati</w:t>
      </w:r>
      <w:r w:rsidRPr="008A5A33">
        <w:rPr>
          <w:szCs w:val="22"/>
          <w:lang w:val="is-IS"/>
        </w:rPr>
        <w:t xml:space="preserve"> (sjá kafla</w:t>
      </w:r>
      <w:r w:rsidR="0089416C" w:rsidRPr="008A5A33">
        <w:rPr>
          <w:rStyle w:val="CommentReference"/>
          <w:rFonts w:eastAsia="Times New Roman"/>
          <w:sz w:val="22"/>
          <w:szCs w:val="22"/>
          <w:lang w:val="is-IS"/>
        </w:rPr>
        <w:t> </w:t>
      </w:r>
      <w:r w:rsidRPr="008A5A33">
        <w:rPr>
          <w:szCs w:val="22"/>
          <w:lang w:val="is-IS"/>
        </w:rPr>
        <w:t>4.2,</w:t>
      </w:r>
      <w:r w:rsidR="00C74794" w:rsidRPr="008A5A33">
        <w:rPr>
          <w:szCs w:val="22"/>
          <w:lang w:val="is-IS"/>
        </w:rPr>
        <w:t> </w:t>
      </w:r>
      <w:r w:rsidRPr="008A5A33">
        <w:rPr>
          <w:szCs w:val="22"/>
          <w:lang w:val="is-IS"/>
        </w:rPr>
        <w:t>4.4 og</w:t>
      </w:r>
      <w:r w:rsidR="00C74794" w:rsidRPr="008A5A33">
        <w:rPr>
          <w:szCs w:val="22"/>
          <w:lang w:val="is-IS"/>
        </w:rPr>
        <w:t> </w:t>
      </w:r>
      <w:r w:rsidRPr="008A5A33">
        <w:rPr>
          <w:szCs w:val="22"/>
          <w:lang w:val="is-IS"/>
        </w:rPr>
        <w:t>4.5).</w:t>
      </w:r>
    </w:p>
    <w:p w14:paraId="19CDBDAB" w14:textId="77777777" w:rsidR="00F62E60" w:rsidRPr="008A5A33" w:rsidRDefault="00F62E60">
      <w:pPr>
        <w:rPr>
          <w:szCs w:val="22"/>
          <w:lang w:val="is-IS"/>
        </w:rPr>
      </w:pPr>
    </w:p>
    <w:p w14:paraId="04F20884" w14:textId="4733CA42" w:rsidR="00F62E60" w:rsidRPr="008A5A33" w:rsidRDefault="00F36318">
      <w:pPr>
        <w:keepNext/>
        <w:keepLines/>
        <w:rPr>
          <w:i/>
          <w:szCs w:val="22"/>
          <w:lang w:val="is-IS"/>
        </w:rPr>
      </w:pPr>
      <w:r>
        <w:rPr>
          <w:i/>
          <w:szCs w:val="22"/>
          <w:lang w:val="is-IS"/>
        </w:rPr>
        <w:lastRenderedPageBreak/>
        <w:t>Aukaverkanir frá m</w:t>
      </w:r>
      <w:r w:rsidR="003911C1" w:rsidRPr="008A5A33">
        <w:rPr>
          <w:i/>
          <w:szCs w:val="22"/>
          <w:lang w:val="is-IS"/>
        </w:rPr>
        <w:t>eltingarfær</w:t>
      </w:r>
      <w:r>
        <w:rPr>
          <w:i/>
          <w:szCs w:val="22"/>
          <w:lang w:val="is-IS"/>
        </w:rPr>
        <w:t>um</w:t>
      </w:r>
    </w:p>
    <w:p w14:paraId="543D56B1" w14:textId="77777777" w:rsidR="00F62E60" w:rsidRPr="008A5A33" w:rsidRDefault="00F62E60">
      <w:pPr>
        <w:keepNext/>
        <w:keepLines/>
        <w:rPr>
          <w:szCs w:val="22"/>
          <w:lang w:val="is-IS"/>
        </w:rPr>
      </w:pPr>
    </w:p>
    <w:p w14:paraId="50339A9E" w14:textId="0F1161CD" w:rsidR="00F62E60" w:rsidRPr="008A5A33" w:rsidRDefault="003911C1">
      <w:pPr>
        <w:keepNext/>
        <w:keepLines/>
        <w:tabs>
          <w:tab w:val="clear" w:pos="567"/>
        </w:tabs>
        <w:rPr>
          <w:szCs w:val="22"/>
          <w:lang w:val="is-IS"/>
        </w:rPr>
      </w:pPr>
      <w:r w:rsidRPr="008A5A33">
        <w:rPr>
          <w:szCs w:val="22"/>
          <w:lang w:val="is-IS"/>
        </w:rPr>
        <w:t xml:space="preserve">Tíðni aukaverkana frá meltingarvegi, t.d. niðurgangur (14% miðað við 10%), ógleði (12% miðað við 9%), verkur ofarlega í kvið (10% miðað við 6%), kviðverkir (9% miðað við 4%), uppköst (8% miðað við 5%) og meltingartruflanir (5% miðað við 3%) var meiri hjá sjúklingum sem hlutu meðferð með </w:t>
      </w:r>
      <w:r w:rsidR="009F624D" w:rsidRPr="008A5A33">
        <w:rPr>
          <w:szCs w:val="22"/>
          <w:lang w:val="is-IS"/>
        </w:rPr>
        <w:t>dímetýlfúmarati</w:t>
      </w:r>
      <w:r w:rsidRPr="008A5A33">
        <w:rPr>
          <w:szCs w:val="22"/>
          <w:lang w:val="is-IS"/>
        </w:rPr>
        <w:t xml:space="preserve"> miðað </w:t>
      </w:r>
      <w:r w:rsidR="00F401C0" w:rsidRPr="008A5A33">
        <w:rPr>
          <w:szCs w:val="22"/>
          <w:lang w:val="is-IS"/>
        </w:rPr>
        <w:t xml:space="preserve">við </w:t>
      </w:r>
      <w:r w:rsidRPr="008A5A33">
        <w:rPr>
          <w:szCs w:val="22"/>
          <w:lang w:val="is-IS"/>
        </w:rPr>
        <w:t xml:space="preserve">þá sem fengu lyfleysu. Aukaverkanir frá meltingarvegi koma yfirleitt fram í upphafi meðferðar (einkum fyrsta mánuðinn) og hjá sjúklingum sem finna fyrir aukaverkunum frá meltingarvegi gætu þessar aukaverkanir áfram komið fram öðru hvoru við meðferð með </w:t>
      </w:r>
      <w:r w:rsidR="000137FD" w:rsidRPr="008A5A33">
        <w:rPr>
          <w:szCs w:val="22"/>
          <w:lang w:val="is-IS"/>
        </w:rPr>
        <w:t>dímetýlfúmarati</w:t>
      </w:r>
      <w:r w:rsidRPr="008A5A33">
        <w:rPr>
          <w:szCs w:val="22"/>
          <w:lang w:val="is-IS"/>
        </w:rPr>
        <w:t xml:space="preserve">. Hjá flestum sjúklingum sem fundu fyrir aukaverkunum frá meltingarvegi voru þær vægar eða miðlungi alvarlegar. Fjögur prósent (4%) sjúklinga sem hlutu meðferð með </w:t>
      </w:r>
      <w:r w:rsidR="000137FD" w:rsidRPr="008A5A33">
        <w:rPr>
          <w:szCs w:val="22"/>
          <w:lang w:val="is-IS"/>
        </w:rPr>
        <w:t>dímetýlfúmarati</w:t>
      </w:r>
      <w:r w:rsidRPr="008A5A33">
        <w:rPr>
          <w:szCs w:val="22"/>
          <w:lang w:val="is-IS"/>
        </w:rPr>
        <w:t xml:space="preserve"> hættu meðferð vegna aukaverkana frá meltingarvegi. Tíðni alvarlegra aukaverkana frá meltingarvegi, þar á meðal magabólgu og maga</w:t>
      </w:r>
      <w:r w:rsidR="0089416C" w:rsidRPr="008A5A33">
        <w:rPr>
          <w:szCs w:val="22"/>
          <w:lang w:val="is-IS"/>
        </w:rPr>
        <w:t> </w:t>
      </w:r>
      <w:r w:rsidRPr="008A5A33">
        <w:rPr>
          <w:szCs w:val="22"/>
          <w:lang w:val="is-IS"/>
        </w:rPr>
        <w:t xml:space="preserve"> og garnabólgu, var 1% hjá sjúklingum sem hlutu meðferð með </w:t>
      </w:r>
      <w:r w:rsidR="00B151CF" w:rsidRPr="008A5A33">
        <w:rPr>
          <w:szCs w:val="22"/>
          <w:lang w:val="is-IS"/>
        </w:rPr>
        <w:t>dímetýlfúmarati</w:t>
      </w:r>
      <w:r w:rsidRPr="008A5A33">
        <w:rPr>
          <w:szCs w:val="22"/>
          <w:lang w:val="is-IS"/>
        </w:rPr>
        <w:t xml:space="preserve"> (sjá kafla</w:t>
      </w:r>
      <w:r w:rsidR="0070678B" w:rsidRPr="008A5A33">
        <w:rPr>
          <w:szCs w:val="22"/>
          <w:lang w:val="is-IS"/>
        </w:rPr>
        <w:t> </w:t>
      </w:r>
      <w:r w:rsidRPr="008A5A33">
        <w:rPr>
          <w:szCs w:val="22"/>
          <w:lang w:val="is-IS"/>
        </w:rPr>
        <w:t>4.2).</w:t>
      </w:r>
    </w:p>
    <w:p w14:paraId="66BF82D4" w14:textId="77777777" w:rsidR="00F62E60" w:rsidRPr="008A5A33" w:rsidRDefault="00F62E60">
      <w:pPr>
        <w:rPr>
          <w:szCs w:val="22"/>
          <w:lang w:val="is-IS"/>
        </w:rPr>
      </w:pPr>
    </w:p>
    <w:p w14:paraId="5C0ADA47" w14:textId="77777777" w:rsidR="00F62E60" w:rsidRPr="008A5A33" w:rsidRDefault="003911C1" w:rsidP="00C74794">
      <w:pPr>
        <w:keepNext/>
        <w:rPr>
          <w:i/>
          <w:szCs w:val="22"/>
          <w:lang w:val="is-IS"/>
        </w:rPr>
      </w:pPr>
      <w:r w:rsidRPr="008A5A33">
        <w:rPr>
          <w:i/>
          <w:szCs w:val="22"/>
          <w:lang w:val="is-IS"/>
        </w:rPr>
        <w:t>Lifrarstarfsemi</w:t>
      </w:r>
    </w:p>
    <w:p w14:paraId="2764B8C6" w14:textId="77777777" w:rsidR="00F62E60" w:rsidRPr="008A5A33" w:rsidRDefault="00F62E60" w:rsidP="00C74794">
      <w:pPr>
        <w:keepNext/>
        <w:rPr>
          <w:szCs w:val="22"/>
          <w:lang w:val="is-IS"/>
        </w:rPr>
      </w:pPr>
    </w:p>
    <w:p w14:paraId="5E115BBE" w14:textId="28E30FEF" w:rsidR="00F62E60" w:rsidRPr="008A5A33" w:rsidRDefault="003911C1">
      <w:pPr>
        <w:tabs>
          <w:tab w:val="clear" w:pos="567"/>
        </w:tabs>
        <w:rPr>
          <w:szCs w:val="22"/>
          <w:lang w:val="is-IS"/>
        </w:rPr>
      </w:pPr>
      <w:r w:rsidRPr="008A5A33">
        <w:rPr>
          <w:szCs w:val="22"/>
          <w:lang w:val="is-IS"/>
        </w:rPr>
        <w:t>Samkvæmt upplýsingum úr samanburðarrannsóknum með lyfleysu var meirihluti sjúklinga með hækkun á lifrartransamínasa sem var &lt;</w:t>
      </w:r>
      <w:r w:rsidR="00CB3495" w:rsidRPr="008A5A33">
        <w:rPr>
          <w:szCs w:val="22"/>
          <w:lang w:val="is-IS"/>
        </w:rPr>
        <w:t> </w:t>
      </w:r>
      <w:r w:rsidRPr="008A5A33">
        <w:rPr>
          <w:szCs w:val="22"/>
          <w:lang w:val="is-IS"/>
        </w:rPr>
        <w:t>3</w:t>
      </w:r>
      <w:r w:rsidR="0089416C" w:rsidRPr="008A5A33">
        <w:rPr>
          <w:szCs w:val="22"/>
          <w:lang w:val="is-IS"/>
        </w:rPr>
        <w:t> </w:t>
      </w:r>
      <w:r w:rsidRPr="008A5A33">
        <w:rPr>
          <w:szCs w:val="22"/>
          <w:lang w:val="is-IS"/>
        </w:rPr>
        <w:t xml:space="preserve">sinnum efri mörk eðlilegs gildis. Aukin tíðni hækkunar á lifrartransamínösum hjá sjúklingum sem hlutu meðferð með </w:t>
      </w:r>
      <w:r w:rsidR="00FA48AD" w:rsidRPr="008A5A33">
        <w:rPr>
          <w:szCs w:val="22"/>
          <w:lang w:val="is-IS"/>
        </w:rPr>
        <w:t>dímetýlfúmarati</w:t>
      </w:r>
      <w:r w:rsidRPr="008A5A33">
        <w:rPr>
          <w:szCs w:val="22"/>
          <w:lang w:val="is-IS"/>
        </w:rPr>
        <w:t xml:space="preserve"> miðað við þá sem fengu lyfleysu var aðallega á fyrstu 6</w:t>
      </w:r>
      <w:r w:rsidR="0089416C" w:rsidRPr="008A5A33">
        <w:rPr>
          <w:szCs w:val="22"/>
          <w:lang w:val="is-IS"/>
        </w:rPr>
        <w:t> </w:t>
      </w:r>
      <w:r w:rsidRPr="008A5A33">
        <w:rPr>
          <w:szCs w:val="22"/>
          <w:lang w:val="is-IS"/>
        </w:rPr>
        <w:t>mánuðum meðferðar. Aukning á alanínamínótransferasa og aspartatamínótransferasa sem var ≥</w:t>
      </w:r>
      <w:r w:rsidR="00CB3495" w:rsidRPr="008A5A33">
        <w:rPr>
          <w:szCs w:val="22"/>
          <w:lang w:val="is-IS"/>
        </w:rPr>
        <w:t> </w:t>
      </w:r>
      <w:r w:rsidRPr="008A5A33">
        <w:rPr>
          <w:szCs w:val="22"/>
          <w:lang w:val="is-IS"/>
        </w:rPr>
        <w:t>3</w:t>
      </w:r>
      <w:r w:rsidR="0089416C" w:rsidRPr="008A5A33">
        <w:rPr>
          <w:szCs w:val="22"/>
          <w:lang w:val="is-IS"/>
        </w:rPr>
        <w:t> </w:t>
      </w:r>
      <w:r w:rsidRPr="008A5A33">
        <w:rPr>
          <w:szCs w:val="22"/>
          <w:lang w:val="is-IS"/>
        </w:rPr>
        <w:t xml:space="preserve">sinnum efri mörk eðlilegs gildis greindist, í sömu röð, hjá 5% og 2% sjúklinga sem fengu lyfleysu og 6% og 2% sjúklinga sem hlutu meðferð með </w:t>
      </w:r>
      <w:r w:rsidR="00091C35" w:rsidRPr="008A5A33">
        <w:rPr>
          <w:szCs w:val="22"/>
          <w:lang w:val="is-IS"/>
        </w:rPr>
        <w:t>dímetýlfúmarati</w:t>
      </w:r>
      <w:r w:rsidRPr="008A5A33">
        <w:rPr>
          <w:szCs w:val="22"/>
          <w:lang w:val="is-IS"/>
        </w:rPr>
        <w:t>. &lt;</w:t>
      </w:r>
      <w:r w:rsidR="00CB3495" w:rsidRPr="008A5A33">
        <w:rPr>
          <w:szCs w:val="22"/>
          <w:lang w:val="is-IS"/>
        </w:rPr>
        <w:t> </w:t>
      </w:r>
      <w:r w:rsidRPr="008A5A33">
        <w:rPr>
          <w:szCs w:val="22"/>
          <w:lang w:val="is-IS"/>
        </w:rPr>
        <w:t>1% hættu meðferð vegna hækkunar á lifrartransamínasa</w:t>
      </w:r>
      <w:r w:rsidR="00854947" w:rsidRPr="008A5A33">
        <w:rPr>
          <w:szCs w:val="22"/>
          <w:lang w:val="is-IS"/>
        </w:rPr>
        <w:t xml:space="preserve"> og h</w:t>
      </w:r>
      <w:r w:rsidRPr="008A5A33">
        <w:rPr>
          <w:szCs w:val="22"/>
          <w:lang w:val="is-IS"/>
        </w:rPr>
        <w:t xml:space="preserve">lutfallið var sambærilegt á milli sjúklinga sem hlutu meðferð með </w:t>
      </w:r>
      <w:r w:rsidR="006339D3" w:rsidRPr="008A5A33">
        <w:rPr>
          <w:szCs w:val="22"/>
          <w:lang w:val="is-IS"/>
        </w:rPr>
        <w:t>dímetýlfúmarati</w:t>
      </w:r>
      <w:r w:rsidRPr="008A5A33">
        <w:rPr>
          <w:szCs w:val="22"/>
          <w:lang w:val="is-IS"/>
        </w:rPr>
        <w:t xml:space="preserve"> og þeim sem fengu lyfleysu.</w:t>
      </w:r>
      <w:r w:rsidRPr="008A5A33">
        <w:rPr>
          <w:lang w:val="is-IS"/>
        </w:rPr>
        <w:t xml:space="preserve"> Ekki var tekið eftir hækkun á</w:t>
      </w:r>
      <w:r w:rsidRPr="008A5A33">
        <w:rPr>
          <w:szCs w:val="22"/>
          <w:lang w:val="is-IS"/>
        </w:rPr>
        <w:t xml:space="preserve"> transamínösum sem var ≥</w:t>
      </w:r>
      <w:r w:rsidR="00CB3495" w:rsidRPr="008A5A33">
        <w:rPr>
          <w:szCs w:val="22"/>
          <w:lang w:val="is-IS"/>
        </w:rPr>
        <w:t> </w:t>
      </w:r>
      <w:r w:rsidRPr="008A5A33">
        <w:rPr>
          <w:szCs w:val="22"/>
          <w:lang w:val="is-IS"/>
        </w:rPr>
        <w:t>3</w:t>
      </w:r>
      <w:r w:rsidR="00035967" w:rsidRPr="008A5A33">
        <w:rPr>
          <w:szCs w:val="22"/>
          <w:lang w:val="is-IS"/>
        </w:rPr>
        <w:t> </w:t>
      </w:r>
      <w:r w:rsidRPr="008A5A33">
        <w:rPr>
          <w:szCs w:val="22"/>
          <w:lang w:val="is-IS"/>
        </w:rPr>
        <w:t>sinnum efri mörk eðlilegs gildis með samtímis aukningu á heildarmagni gallrauða sem var &gt;</w:t>
      </w:r>
      <w:r w:rsidR="00CB3495" w:rsidRPr="008A5A33">
        <w:rPr>
          <w:szCs w:val="22"/>
          <w:lang w:val="is-IS"/>
        </w:rPr>
        <w:t> </w:t>
      </w:r>
      <w:r w:rsidRPr="008A5A33">
        <w:rPr>
          <w:szCs w:val="22"/>
          <w:lang w:val="is-IS"/>
        </w:rPr>
        <w:t>2</w:t>
      </w:r>
      <w:r w:rsidR="00035967" w:rsidRPr="008A5A33">
        <w:rPr>
          <w:szCs w:val="22"/>
          <w:lang w:val="is-IS"/>
        </w:rPr>
        <w:t> </w:t>
      </w:r>
      <w:r w:rsidRPr="008A5A33">
        <w:rPr>
          <w:szCs w:val="22"/>
          <w:lang w:val="is-IS"/>
        </w:rPr>
        <w:t>sinnum efri mörk eðlilegs gildis í samanburðarrannsóknum með lyfleysu.</w:t>
      </w:r>
    </w:p>
    <w:p w14:paraId="5AF983BB" w14:textId="77777777" w:rsidR="00F62E60" w:rsidRPr="008A5A33" w:rsidRDefault="00F62E60">
      <w:pPr>
        <w:tabs>
          <w:tab w:val="clear" w:pos="567"/>
        </w:tabs>
        <w:rPr>
          <w:szCs w:val="22"/>
          <w:lang w:val="is-IS"/>
        </w:rPr>
      </w:pPr>
    </w:p>
    <w:p w14:paraId="313F7281" w14:textId="1CC150F5" w:rsidR="00F62E60" w:rsidRPr="008A5A33" w:rsidRDefault="003911C1">
      <w:pPr>
        <w:tabs>
          <w:tab w:val="clear" w:pos="567"/>
        </w:tabs>
        <w:rPr>
          <w:szCs w:val="22"/>
          <w:lang w:val="is-IS"/>
        </w:rPr>
      </w:pPr>
      <w:r w:rsidRPr="008A5A33">
        <w:rPr>
          <w:szCs w:val="22"/>
          <w:lang w:val="is-IS"/>
        </w:rPr>
        <w:t>Eftir markaðssetningu hefur verið greint frá hækkuðum gildum lifrarensíma og tilvikum lifrarskemmda af völdum lyfja (hækkun á transamínösum sem var ≥</w:t>
      </w:r>
      <w:r w:rsidR="00511F97" w:rsidRPr="008A5A33">
        <w:rPr>
          <w:szCs w:val="22"/>
          <w:lang w:val="is-IS"/>
        </w:rPr>
        <w:t> </w:t>
      </w:r>
      <w:r w:rsidRPr="008A5A33">
        <w:rPr>
          <w:szCs w:val="22"/>
          <w:lang w:val="is-IS"/>
        </w:rPr>
        <w:t>3</w:t>
      </w:r>
      <w:r w:rsidR="00860AED" w:rsidRPr="008A5A33">
        <w:rPr>
          <w:szCs w:val="22"/>
          <w:lang w:val="is-IS"/>
        </w:rPr>
        <w:t> </w:t>
      </w:r>
      <w:r w:rsidRPr="008A5A33">
        <w:rPr>
          <w:szCs w:val="22"/>
          <w:lang w:val="is-IS"/>
        </w:rPr>
        <w:t>sinnum efri mörk eðlilegs gildis með samtímis aukningu á heildarmagni gallrauða sem var &gt;</w:t>
      </w:r>
      <w:r w:rsidR="00511F97" w:rsidRPr="008A5A33">
        <w:rPr>
          <w:szCs w:val="22"/>
          <w:lang w:val="is-IS"/>
        </w:rPr>
        <w:t> </w:t>
      </w:r>
      <w:r w:rsidRPr="008A5A33">
        <w:rPr>
          <w:szCs w:val="22"/>
          <w:lang w:val="is-IS"/>
        </w:rPr>
        <w:t>2</w:t>
      </w:r>
      <w:r w:rsidR="00860AED" w:rsidRPr="008A5A33">
        <w:rPr>
          <w:szCs w:val="22"/>
          <w:lang w:val="is-IS"/>
        </w:rPr>
        <w:t> </w:t>
      </w:r>
      <w:r w:rsidRPr="008A5A33">
        <w:rPr>
          <w:szCs w:val="22"/>
          <w:lang w:val="is-IS"/>
        </w:rPr>
        <w:t xml:space="preserve">sinnum efri mörk eðlilegs gildis), sem gekk til baka þegar meðferð með </w:t>
      </w:r>
      <w:r w:rsidR="00FA5F28" w:rsidRPr="008A5A33">
        <w:rPr>
          <w:szCs w:val="22"/>
          <w:lang w:val="is-IS"/>
        </w:rPr>
        <w:t>dímetýlfúmarati</w:t>
      </w:r>
      <w:r w:rsidRPr="008A5A33">
        <w:rPr>
          <w:szCs w:val="22"/>
          <w:lang w:val="is-IS"/>
        </w:rPr>
        <w:t xml:space="preserve"> var hætt.</w:t>
      </w:r>
    </w:p>
    <w:p w14:paraId="6A1882F9" w14:textId="77777777" w:rsidR="00F62E60" w:rsidRPr="008A5A33" w:rsidRDefault="00F62E60">
      <w:pPr>
        <w:keepNext/>
        <w:keepLines/>
        <w:rPr>
          <w:i/>
          <w:szCs w:val="22"/>
          <w:lang w:val="is-IS"/>
        </w:rPr>
      </w:pPr>
    </w:p>
    <w:p w14:paraId="49656891" w14:textId="77777777" w:rsidR="00F62E60" w:rsidRPr="008A5A33" w:rsidRDefault="003911C1">
      <w:pPr>
        <w:keepNext/>
        <w:keepLines/>
        <w:rPr>
          <w:i/>
          <w:szCs w:val="22"/>
          <w:lang w:val="is-IS"/>
        </w:rPr>
      </w:pPr>
      <w:r w:rsidRPr="008A5A33">
        <w:rPr>
          <w:i/>
          <w:szCs w:val="22"/>
          <w:lang w:val="is-IS"/>
        </w:rPr>
        <w:t>Eitilfrumnafæð</w:t>
      </w:r>
    </w:p>
    <w:p w14:paraId="526961E9" w14:textId="77777777" w:rsidR="00F62E60" w:rsidRPr="008A5A33" w:rsidRDefault="00F62E60">
      <w:pPr>
        <w:keepNext/>
        <w:keepLines/>
        <w:rPr>
          <w:szCs w:val="22"/>
          <w:lang w:val="is-IS"/>
        </w:rPr>
      </w:pPr>
    </w:p>
    <w:p w14:paraId="2FDDFC51" w14:textId="1E452427" w:rsidR="00F62E60" w:rsidRPr="008A5A33" w:rsidRDefault="003911C1">
      <w:pPr>
        <w:keepNext/>
        <w:keepLines/>
        <w:tabs>
          <w:tab w:val="clear" w:pos="567"/>
        </w:tabs>
        <w:rPr>
          <w:szCs w:val="22"/>
          <w:lang w:val="is-IS"/>
        </w:rPr>
      </w:pPr>
      <w:r w:rsidRPr="008A5A33">
        <w:rPr>
          <w:szCs w:val="22"/>
          <w:lang w:val="is-IS"/>
        </w:rPr>
        <w:t>Í samanburðarrannsóknum með lyfleysu v</w:t>
      </w:r>
      <w:r w:rsidR="007C77FE">
        <w:rPr>
          <w:szCs w:val="22"/>
          <w:lang w:val="is-IS"/>
        </w:rPr>
        <w:t>ar fjöldi</w:t>
      </w:r>
      <w:r w:rsidRPr="008A5A33">
        <w:rPr>
          <w:szCs w:val="22"/>
          <w:lang w:val="is-IS"/>
        </w:rPr>
        <w:t xml:space="preserve"> eitilfrum</w:t>
      </w:r>
      <w:r w:rsidR="007C77FE">
        <w:rPr>
          <w:szCs w:val="22"/>
          <w:lang w:val="is-IS"/>
        </w:rPr>
        <w:t>na</w:t>
      </w:r>
      <w:r w:rsidRPr="008A5A33">
        <w:rPr>
          <w:szCs w:val="22"/>
          <w:lang w:val="is-IS"/>
        </w:rPr>
        <w:t xml:space="preserve"> eðlileg</w:t>
      </w:r>
      <w:r w:rsidR="007C77FE">
        <w:rPr>
          <w:szCs w:val="22"/>
          <w:lang w:val="is-IS"/>
        </w:rPr>
        <w:t>ur</w:t>
      </w:r>
      <w:r w:rsidRPr="008A5A33">
        <w:rPr>
          <w:szCs w:val="22"/>
          <w:lang w:val="is-IS"/>
        </w:rPr>
        <w:t xml:space="preserve"> hjá flestum sjúklingum (&gt;</w:t>
      </w:r>
      <w:r w:rsidR="002021DF" w:rsidRPr="008A5A33">
        <w:rPr>
          <w:szCs w:val="22"/>
          <w:lang w:val="is-IS"/>
        </w:rPr>
        <w:t> </w:t>
      </w:r>
      <w:r w:rsidRPr="008A5A33">
        <w:rPr>
          <w:szCs w:val="22"/>
          <w:lang w:val="is-IS"/>
        </w:rPr>
        <w:t xml:space="preserve">98%) áður en meðferð hófst. Þegar meðferð hófst með </w:t>
      </w:r>
      <w:r w:rsidR="00DC5ABE" w:rsidRPr="008A5A33">
        <w:rPr>
          <w:szCs w:val="22"/>
          <w:lang w:val="is-IS"/>
        </w:rPr>
        <w:t>dímetýlfúmarati</w:t>
      </w:r>
      <w:r w:rsidRPr="008A5A33">
        <w:rPr>
          <w:szCs w:val="22"/>
          <w:lang w:val="is-IS"/>
        </w:rPr>
        <w:t xml:space="preserve"> minnkaði meðalgildi eitilfrumna fyrsta árið en náði jafnvægi þar á eftir. Að meðaltali minnkaði eitilfrumnafjöldi um u.þ.b.</w:t>
      </w:r>
      <w:r w:rsidR="002021DF" w:rsidRPr="008A5A33">
        <w:rPr>
          <w:szCs w:val="22"/>
          <w:lang w:val="is-IS"/>
        </w:rPr>
        <w:t> </w:t>
      </w:r>
      <w:r w:rsidRPr="008A5A33">
        <w:rPr>
          <w:szCs w:val="22"/>
          <w:lang w:val="is-IS"/>
        </w:rPr>
        <w:t>30% af grunngildi. Meðal- og miðgildi eitilfrumnafjölda voru innan eðlilegra marka. Eitilfrumnafjöldi greindist &lt;</w:t>
      </w:r>
      <w:r w:rsidR="00511F97" w:rsidRPr="008A5A33">
        <w:rPr>
          <w:szCs w:val="22"/>
          <w:lang w:val="is-IS"/>
        </w:rPr>
        <w:t> </w:t>
      </w:r>
      <w:r w:rsidRPr="008A5A33">
        <w:rPr>
          <w:szCs w:val="22"/>
          <w:lang w:val="is-IS"/>
        </w:rPr>
        <w:t>0,5</w:t>
      </w:r>
      <w:r w:rsidRPr="008A5A33">
        <w:rPr>
          <w:lang w:val="is-IS"/>
        </w:rPr>
        <w:t> × </w:t>
      </w:r>
      <w:r w:rsidRPr="008A5A33">
        <w:rPr>
          <w:szCs w:val="22"/>
          <w:lang w:val="is-IS"/>
        </w:rPr>
        <w:t>10</w:t>
      </w:r>
      <w:r w:rsidRPr="008A5A33">
        <w:rPr>
          <w:szCs w:val="22"/>
          <w:vertAlign w:val="superscript"/>
          <w:lang w:val="is-IS"/>
        </w:rPr>
        <w:t>9</w:t>
      </w:r>
      <w:r w:rsidRPr="008A5A33">
        <w:rPr>
          <w:szCs w:val="22"/>
          <w:lang w:val="is-IS"/>
        </w:rPr>
        <w:t>/l hjá &lt;</w:t>
      </w:r>
      <w:r w:rsidR="00511F97" w:rsidRPr="008A5A33">
        <w:rPr>
          <w:szCs w:val="22"/>
          <w:lang w:val="is-IS"/>
        </w:rPr>
        <w:t> </w:t>
      </w:r>
      <w:r w:rsidRPr="008A5A33">
        <w:rPr>
          <w:szCs w:val="22"/>
          <w:lang w:val="is-IS"/>
        </w:rPr>
        <w:t>1%</w:t>
      </w:r>
      <w:r w:rsidR="002021DF" w:rsidRPr="008A5A33">
        <w:rPr>
          <w:szCs w:val="22"/>
          <w:lang w:val="is-IS"/>
        </w:rPr>
        <w:t> </w:t>
      </w:r>
      <w:r w:rsidRPr="008A5A33">
        <w:rPr>
          <w:szCs w:val="22"/>
          <w:lang w:val="is-IS"/>
        </w:rPr>
        <w:t>sjúklinga sem fengu lyfleysu og 6%</w:t>
      </w:r>
      <w:r w:rsidR="002021DF" w:rsidRPr="008A5A33">
        <w:rPr>
          <w:szCs w:val="22"/>
          <w:lang w:val="is-IS"/>
        </w:rPr>
        <w:t> </w:t>
      </w:r>
      <w:r w:rsidRPr="008A5A33">
        <w:rPr>
          <w:szCs w:val="22"/>
          <w:lang w:val="is-IS"/>
        </w:rPr>
        <w:t xml:space="preserve">sjúklinga sem fengu </w:t>
      </w:r>
      <w:r w:rsidR="00C412BB" w:rsidRPr="008A5A33">
        <w:rPr>
          <w:szCs w:val="22"/>
          <w:lang w:val="is-IS"/>
        </w:rPr>
        <w:t>dímetýlfúmarat</w:t>
      </w:r>
      <w:r w:rsidRPr="008A5A33">
        <w:rPr>
          <w:szCs w:val="22"/>
          <w:lang w:val="is-IS"/>
        </w:rPr>
        <w:t>. Eitilfrumnafjöldi greindist &lt;</w:t>
      </w:r>
      <w:r w:rsidR="0023203D" w:rsidRPr="008A5A33">
        <w:rPr>
          <w:szCs w:val="22"/>
          <w:lang w:val="is-IS"/>
        </w:rPr>
        <w:t> </w:t>
      </w:r>
      <w:r w:rsidRPr="008A5A33">
        <w:rPr>
          <w:szCs w:val="22"/>
          <w:lang w:val="is-IS"/>
        </w:rPr>
        <w:t>0,2</w:t>
      </w:r>
      <w:r w:rsidRPr="008A5A33">
        <w:rPr>
          <w:lang w:val="is-IS"/>
        </w:rPr>
        <w:t> × </w:t>
      </w:r>
      <w:r w:rsidRPr="008A5A33">
        <w:rPr>
          <w:szCs w:val="22"/>
          <w:lang w:val="is-IS"/>
        </w:rPr>
        <w:t>10</w:t>
      </w:r>
      <w:r w:rsidRPr="008A5A33">
        <w:rPr>
          <w:szCs w:val="22"/>
          <w:vertAlign w:val="superscript"/>
          <w:lang w:val="is-IS"/>
        </w:rPr>
        <w:t>9</w:t>
      </w:r>
      <w:r w:rsidRPr="008A5A33">
        <w:rPr>
          <w:szCs w:val="22"/>
          <w:lang w:val="is-IS"/>
        </w:rPr>
        <w:t>/l hjá 1</w:t>
      </w:r>
      <w:r w:rsidR="0023203D" w:rsidRPr="008A5A33">
        <w:rPr>
          <w:szCs w:val="22"/>
          <w:lang w:val="is-IS"/>
        </w:rPr>
        <w:t> </w:t>
      </w:r>
      <w:r w:rsidRPr="008A5A33">
        <w:rPr>
          <w:szCs w:val="22"/>
          <w:lang w:val="is-IS"/>
        </w:rPr>
        <w:t xml:space="preserve">sjúklingi sem fékk </w:t>
      </w:r>
      <w:r w:rsidR="00ED4A56" w:rsidRPr="008A5A33">
        <w:rPr>
          <w:szCs w:val="22"/>
          <w:lang w:val="is-IS"/>
        </w:rPr>
        <w:t>dímetýlfúmarat</w:t>
      </w:r>
      <w:r w:rsidRPr="008A5A33">
        <w:rPr>
          <w:szCs w:val="22"/>
          <w:lang w:val="is-IS"/>
        </w:rPr>
        <w:t xml:space="preserve"> en engum sjúklingi sem fékk lyfleysu.</w:t>
      </w:r>
    </w:p>
    <w:p w14:paraId="72256CA4" w14:textId="77777777" w:rsidR="00F62E60" w:rsidRPr="008A5A33" w:rsidRDefault="00F62E60">
      <w:pPr>
        <w:rPr>
          <w:lang w:val="is-IS"/>
        </w:rPr>
      </w:pPr>
    </w:p>
    <w:p w14:paraId="20C5B8C8" w14:textId="3F4B8831" w:rsidR="00F62E60" w:rsidRPr="008A5A33" w:rsidRDefault="003911C1">
      <w:pPr>
        <w:rPr>
          <w:lang w:val="is-IS"/>
        </w:rPr>
      </w:pPr>
      <w:r w:rsidRPr="008A5A33">
        <w:rPr>
          <w:lang w:val="is-IS"/>
        </w:rPr>
        <w:t>Í klínískum rannsóknum (bæði með og án samanburðar) höfðu 41%</w:t>
      </w:r>
      <w:r w:rsidR="002021DF" w:rsidRPr="008A5A33">
        <w:rPr>
          <w:lang w:val="is-IS"/>
        </w:rPr>
        <w:t> </w:t>
      </w:r>
      <w:r w:rsidRPr="008A5A33">
        <w:rPr>
          <w:lang w:val="is-IS"/>
        </w:rPr>
        <w:t xml:space="preserve">sjúklinga sem fengu meðferð með </w:t>
      </w:r>
      <w:r w:rsidR="00ED4A56" w:rsidRPr="008A5A33">
        <w:rPr>
          <w:lang w:val="is-IS"/>
        </w:rPr>
        <w:t>dímetýlfúmarati</w:t>
      </w:r>
      <w:r w:rsidRPr="008A5A33">
        <w:rPr>
          <w:lang w:val="is-IS"/>
        </w:rPr>
        <w:t xml:space="preserve"> eitilfrumnafæð (skilgreint í þessum rannsóknum sem &lt;</w:t>
      </w:r>
      <w:r w:rsidR="0023203D" w:rsidRPr="008A5A33">
        <w:rPr>
          <w:lang w:val="is-IS"/>
        </w:rPr>
        <w:t> </w:t>
      </w:r>
      <w:r w:rsidRPr="008A5A33">
        <w:rPr>
          <w:lang w:val="is-IS"/>
        </w:rPr>
        <w:t>0,91 × 10</w:t>
      </w:r>
      <w:r w:rsidRPr="008A5A33">
        <w:rPr>
          <w:rStyle w:val="Superscript"/>
          <w:lang w:val="is-IS"/>
        </w:rPr>
        <w:t>9</w:t>
      </w:r>
      <w:r w:rsidRPr="008A5A33">
        <w:rPr>
          <w:lang w:val="is-IS"/>
        </w:rPr>
        <w:t>/l). Væg eitilfrumnafæð (fjöldi ≥</w:t>
      </w:r>
      <w:r w:rsidR="0023203D" w:rsidRPr="008A5A33">
        <w:rPr>
          <w:lang w:val="is-IS"/>
        </w:rPr>
        <w:t> </w:t>
      </w:r>
      <w:r w:rsidRPr="008A5A33">
        <w:rPr>
          <w:lang w:val="is-IS"/>
        </w:rPr>
        <w:t>0,8 × 10</w:t>
      </w:r>
      <w:r w:rsidRPr="008A5A33">
        <w:rPr>
          <w:rStyle w:val="Superscript"/>
          <w:lang w:val="is-IS"/>
        </w:rPr>
        <w:t>9</w:t>
      </w:r>
      <w:r w:rsidRPr="008A5A33">
        <w:rPr>
          <w:lang w:val="is-IS"/>
        </w:rPr>
        <w:t xml:space="preserve">/l </w:t>
      </w:r>
      <w:r w:rsidR="008A36D3" w:rsidRPr="008A5A33">
        <w:rPr>
          <w:lang w:val="is-IS"/>
        </w:rPr>
        <w:t>og</w:t>
      </w:r>
      <w:r w:rsidRPr="008A5A33">
        <w:rPr>
          <w:lang w:val="is-IS"/>
        </w:rPr>
        <w:t xml:space="preserve"> &lt;</w:t>
      </w:r>
      <w:r w:rsidR="0023203D" w:rsidRPr="008A5A33">
        <w:rPr>
          <w:lang w:val="is-IS"/>
        </w:rPr>
        <w:t> </w:t>
      </w:r>
      <w:r w:rsidRPr="008A5A33">
        <w:rPr>
          <w:lang w:val="is-IS"/>
        </w:rPr>
        <w:t>0,91 × 10</w:t>
      </w:r>
      <w:r w:rsidRPr="008A5A33">
        <w:rPr>
          <w:rStyle w:val="Superscript"/>
          <w:lang w:val="is-IS"/>
        </w:rPr>
        <w:t>9</w:t>
      </w:r>
      <w:r w:rsidRPr="008A5A33">
        <w:rPr>
          <w:lang w:val="is-IS"/>
        </w:rPr>
        <w:t>/l) sást hjá 28%</w:t>
      </w:r>
      <w:r w:rsidR="0023203D" w:rsidRPr="008A5A33">
        <w:rPr>
          <w:lang w:val="is-IS"/>
        </w:rPr>
        <w:t> </w:t>
      </w:r>
      <w:r w:rsidRPr="008A5A33">
        <w:rPr>
          <w:lang w:val="is-IS"/>
        </w:rPr>
        <w:t>sjúklinga; miðlungsmikil eitilfrumnafæð (fjöldi ≥</w:t>
      </w:r>
      <w:r w:rsidR="0023203D" w:rsidRPr="008A5A33">
        <w:rPr>
          <w:lang w:val="is-IS"/>
        </w:rPr>
        <w:t> </w:t>
      </w:r>
      <w:r w:rsidRPr="008A5A33">
        <w:rPr>
          <w:lang w:val="is-IS"/>
        </w:rPr>
        <w:t>0,5 × 10</w:t>
      </w:r>
      <w:r w:rsidRPr="008A5A33">
        <w:rPr>
          <w:rStyle w:val="Superscript"/>
          <w:lang w:val="is-IS"/>
        </w:rPr>
        <w:t>9</w:t>
      </w:r>
      <w:r w:rsidRPr="008A5A33">
        <w:rPr>
          <w:lang w:val="is-IS"/>
        </w:rPr>
        <w:t xml:space="preserve">/l </w:t>
      </w:r>
      <w:r w:rsidR="00034E50" w:rsidRPr="008A5A33">
        <w:rPr>
          <w:lang w:val="is-IS"/>
        </w:rPr>
        <w:t>og</w:t>
      </w:r>
      <w:r w:rsidRPr="008A5A33">
        <w:rPr>
          <w:lang w:val="is-IS"/>
        </w:rPr>
        <w:t xml:space="preserve"> &lt;</w:t>
      </w:r>
      <w:r w:rsidR="0023203D" w:rsidRPr="008A5A33">
        <w:rPr>
          <w:lang w:val="is-IS"/>
        </w:rPr>
        <w:t> </w:t>
      </w:r>
      <w:r w:rsidRPr="008A5A33">
        <w:rPr>
          <w:lang w:val="is-IS"/>
        </w:rPr>
        <w:t>0,8 × 10</w:t>
      </w:r>
      <w:r w:rsidRPr="008A5A33">
        <w:rPr>
          <w:rStyle w:val="Superscript"/>
          <w:lang w:val="is-IS"/>
        </w:rPr>
        <w:t>9</w:t>
      </w:r>
      <w:r w:rsidRPr="008A5A33">
        <w:rPr>
          <w:lang w:val="is-IS"/>
        </w:rPr>
        <w:t>/l) lengur en í sex mánuði samfellt sást hjá 1</w:t>
      </w:r>
      <w:r w:rsidR="0023203D" w:rsidRPr="008A5A33">
        <w:rPr>
          <w:lang w:val="is-IS"/>
        </w:rPr>
        <w:t>1</w:t>
      </w:r>
      <w:r w:rsidRPr="008A5A33">
        <w:rPr>
          <w:lang w:val="is-IS"/>
        </w:rPr>
        <w:t>%</w:t>
      </w:r>
      <w:r w:rsidR="002021DF" w:rsidRPr="008A5A33">
        <w:rPr>
          <w:lang w:val="is-IS"/>
        </w:rPr>
        <w:t> </w:t>
      </w:r>
      <w:r w:rsidRPr="008A5A33">
        <w:rPr>
          <w:lang w:val="is-IS"/>
        </w:rPr>
        <w:t>sjúklinga; alvarleg eitilfrumnafæð (fjöldi &lt;</w:t>
      </w:r>
      <w:r w:rsidR="0023203D" w:rsidRPr="008A5A33">
        <w:rPr>
          <w:lang w:val="is-IS"/>
        </w:rPr>
        <w:t> </w:t>
      </w:r>
      <w:r w:rsidRPr="008A5A33">
        <w:rPr>
          <w:lang w:val="is-IS"/>
        </w:rPr>
        <w:t>0,5 × 10</w:t>
      </w:r>
      <w:r w:rsidRPr="008A5A33">
        <w:rPr>
          <w:rStyle w:val="Superscript"/>
          <w:lang w:val="is-IS"/>
        </w:rPr>
        <w:t>9</w:t>
      </w:r>
      <w:r w:rsidRPr="008A5A33">
        <w:rPr>
          <w:lang w:val="is-IS"/>
        </w:rPr>
        <w:t>/l) lengur en í sex mánuði samfellt sást hjá 2%</w:t>
      </w:r>
      <w:r w:rsidR="002021DF" w:rsidRPr="008A5A33">
        <w:rPr>
          <w:lang w:val="is-IS"/>
        </w:rPr>
        <w:t> </w:t>
      </w:r>
      <w:r w:rsidRPr="008A5A33">
        <w:rPr>
          <w:lang w:val="is-IS"/>
        </w:rPr>
        <w:t>sjúklinga. Hjá flestum í hópnum með alvarlega eitilfrumnafæð viðhélst eitilfrumnafjöldinn í &lt;</w:t>
      </w:r>
      <w:r w:rsidR="0023203D" w:rsidRPr="008A5A33">
        <w:rPr>
          <w:lang w:val="is-IS"/>
        </w:rPr>
        <w:t> </w:t>
      </w:r>
      <w:r w:rsidRPr="008A5A33">
        <w:rPr>
          <w:lang w:val="is-IS"/>
        </w:rPr>
        <w:t>0,5 × 10</w:t>
      </w:r>
      <w:r w:rsidRPr="008A5A33">
        <w:rPr>
          <w:rStyle w:val="Superscript"/>
          <w:lang w:val="is-IS"/>
        </w:rPr>
        <w:t>9</w:t>
      </w:r>
      <w:r w:rsidRPr="008A5A33">
        <w:rPr>
          <w:lang w:val="is-IS"/>
        </w:rPr>
        <w:t>/l með áframhaldandi meðferð.</w:t>
      </w:r>
    </w:p>
    <w:p w14:paraId="5C4E8508" w14:textId="77777777" w:rsidR="00F62E60" w:rsidRPr="008A5A33" w:rsidRDefault="00F62E60">
      <w:pPr>
        <w:pStyle w:val="Standard1"/>
      </w:pPr>
    </w:p>
    <w:p w14:paraId="31B25C42" w14:textId="4FB49AB0" w:rsidR="00F62E60" w:rsidRPr="008A5A33" w:rsidRDefault="003911C1" w:rsidP="00C74794">
      <w:pPr>
        <w:pStyle w:val="Standard1"/>
      </w:pPr>
      <w:r w:rsidRPr="008A5A33">
        <w:t xml:space="preserve">Í framsýnni rannsókn án samanburðar eftir markaðssetningu lyfsins kom auk þess fram í meðferðarviku 48 með </w:t>
      </w:r>
      <w:r w:rsidR="009B6898" w:rsidRPr="008A5A33">
        <w:t>dímetýlfúmarati</w:t>
      </w:r>
      <w:r w:rsidRPr="008A5A33">
        <w:t xml:space="preserve"> (n=185)</w:t>
      </w:r>
      <w:r w:rsidRPr="008A5A33">
        <w:rPr>
          <w:i/>
        </w:rPr>
        <w:t xml:space="preserve"> </w:t>
      </w:r>
      <w:r w:rsidRPr="008A5A33">
        <w:t>CD4+ T frumu fækkun sem var í meðallagi (fjöldi ≥</w:t>
      </w:r>
      <w:r w:rsidR="0033342B" w:rsidRPr="008A5A33">
        <w:t> </w:t>
      </w:r>
      <w:r w:rsidRPr="008A5A33">
        <w:t>0,2</w:t>
      </w:r>
      <w:r w:rsidR="0033342B" w:rsidRPr="008A5A33">
        <w:t> </w:t>
      </w:r>
      <w:r w:rsidRPr="008A5A33">
        <w:t>×</w:t>
      </w:r>
      <w:r w:rsidR="0033342B" w:rsidRPr="008A5A33">
        <w:t> </w:t>
      </w:r>
      <w:r w:rsidRPr="008A5A33">
        <w:t>10</w:t>
      </w:r>
      <w:r w:rsidRPr="008A5A33">
        <w:rPr>
          <w:szCs w:val="22"/>
          <w:vertAlign w:val="superscript"/>
        </w:rPr>
        <w:t>9</w:t>
      </w:r>
      <w:r w:rsidRPr="008A5A33">
        <w:t>/l til &lt;</w:t>
      </w:r>
      <w:r w:rsidR="0033342B" w:rsidRPr="008A5A33">
        <w:t> </w:t>
      </w:r>
      <w:r w:rsidRPr="008A5A33">
        <w:t>0,4</w:t>
      </w:r>
      <w:r w:rsidR="0033342B" w:rsidRPr="008A5A33">
        <w:t> </w:t>
      </w:r>
      <w:r w:rsidRPr="008A5A33">
        <w:t>×</w:t>
      </w:r>
      <w:r w:rsidR="0033342B" w:rsidRPr="008A5A33">
        <w:t> </w:t>
      </w:r>
      <w:r w:rsidRPr="008A5A33">
        <w:t>10</w:t>
      </w:r>
      <w:r w:rsidRPr="008A5A33">
        <w:rPr>
          <w:szCs w:val="22"/>
          <w:vertAlign w:val="superscript"/>
        </w:rPr>
        <w:t>9</w:t>
      </w:r>
      <w:r w:rsidRPr="008A5A33">
        <w:t xml:space="preserve">/l) </w:t>
      </w:r>
      <w:r w:rsidR="00441767" w:rsidRPr="008A5A33">
        <w:t xml:space="preserve">hjá allt að 37% sjúklinga </w:t>
      </w:r>
      <w:r w:rsidRPr="008A5A33">
        <w:t>eða mikil fækkun (&lt;</w:t>
      </w:r>
      <w:r w:rsidR="00FA779D" w:rsidRPr="008A5A33">
        <w:t> </w:t>
      </w:r>
      <w:r w:rsidRPr="008A5A33">
        <w:t>0,2</w:t>
      </w:r>
      <w:r w:rsidR="00FA779D" w:rsidRPr="008A5A33">
        <w:t> </w:t>
      </w:r>
      <w:r w:rsidRPr="008A5A33">
        <w:t>×</w:t>
      </w:r>
      <w:r w:rsidR="00FA779D" w:rsidRPr="008A5A33">
        <w:t> </w:t>
      </w:r>
      <w:r w:rsidRPr="008A5A33">
        <w:t>10</w:t>
      </w:r>
      <w:r w:rsidRPr="008A5A33">
        <w:rPr>
          <w:szCs w:val="22"/>
          <w:vertAlign w:val="superscript"/>
        </w:rPr>
        <w:t>9</w:t>
      </w:r>
      <w:r w:rsidRPr="008A5A33">
        <w:t xml:space="preserve">/l) </w:t>
      </w:r>
      <w:r w:rsidR="00441767" w:rsidRPr="008A5A33">
        <w:t xml:space="preserve">hjá </w:t>
      </w:r>
      <w:r w:rsidRPr="008A5A33">
        <w:t>6% sjúklinga, meðan fækkun CD8+ T</w:t>
      </w:r>
      <w:r w:rsidR="0089416C" w:rsidRPr="008A5A33">
        <w:noBreakHyphen/>
      </w:r>
      <w:r w:rsidRPr="008A5A33">
        <w:t>frumna var algengari, þ.e. var &lt;</w:t>
      </w:r>
      <w:r w:rsidR="0033342B" w:rsidRPr="008A5A33">
        <w:t> </w:t>
      </w:r>
      <w:r w:rsidRPr="008A5A33">
        <w:t>0,2</w:t>
      </w:r>
      <w:r w:rsidR="0033342B" w:rsidRPr="008A5A33">
        <w:t> </w:t>
      </w:r>
      <w:r w:rsidRPr="008A5A33">
        <w:t>×</w:t>
      </w:r>
      <w:r w:rsidR="0033342B" w:rsidRPr="008A5A33">
        <w:t> </w:t>
      </w:r>
      <w:r w:rsidRPr="008A5A33">
        <w:t>10</w:t>
      </w:r>
      <w:r w:rsidRPr="008A5A33">
        <w:rPr>
          <w:szCs w:val="22"/>
          <w:vertAlign w:val="superscript"/>
        </w:rPr>
        <w:t>9</w:t>
      </w:r>
      <w:r w:rsidRPr="008A5A33">
        <w:t>/l hjá allt að 59% sjúklinga og &lt;</w:t>
      </w:r>
      <w:r w:rsidR="0033342B" w:rsidRPr="008A5A33">
        <w:t> </w:t>
      </w:r>
      <w:r w:rsidRPr="008A5A33">
        <w:t>0,1</w:t>
      </w:r>
      <w:r w:rsidR="0033342B" w:rsidRPr="008A5A33">
        <w:t> </w:t>
      </w:r>
      <w:r w:rsidRPr="008A5A33">
        <w:t>×</w:t>
      </w:r>
      <w:r w:rsidR="0033342B" w:rsidRPr="008A5A33">
        <w:t> </w:t>
      </w:r>
      <w:r w:rsidRPr="008A5A33">
        <w:t>10</w:t>
      </w:r>
      <w:r w:rsidRPr="008A5A33">
        <w:rPr>
          <w:szCs w:val="22"/>
          <w:vertAlign w:val="superscript"/>
        </w:rPr>
        <w:t>9</w:t>
      </w:r>
      <w:r w:rsidRPr="008A5A33">
        <w:t>/l hjá 25% sjúklinga.</w:t>
      </w:r>
      <w:r w:rsidR="0089416C" w:rsidRPr="008A5A33">
        <w:t xml:space="preserve"> </w:t>
      </w:r>
      <w:r w:rsidR="00840638" w:rsidRPr="008A5A33">
        <w:rPr>
          <w:szCs w:val="22"/>
        </w:rPr>
        <w:t xml:space="preserve">Í klínískum rannsóknum með og án samanburðar var fylgst með sjúklingum </w:t>
      </w:r>
      <w:r w:rsidR="00D55749" w:rsidRPr="008A5A33">
        <w:rPr>
          <w:szCs w:val="22"/>
        </w:rPr>
        <w:t>með</w:t>
      </w:r>
      <w:r w:rsidR="0073703D" w:rsidRPr="008A5A33">
        <w:rPr>
          <w:szCs w:val="22"/>
        </w:rPr>
        <w:t xml:space="preserve"> eitilfrumnafjölda undir </w:t>
      </w:r>
      <w:r w:rsidR="00D55749" w:rsidRPr="008A5A33">
        <w:rPr>
          <w:szCs w:val="22"/>
        </w:rPr>
        <w:t>eðlilegum neðri mörkum</w:t>
      </w:r>
      <w:r w:rsidR="0073703D" w:rsidRPr="008A5A33">
        <w:rPr>
          <w:szCs w:val="22"/>
        </w:rPr>
        <w:t xml:space="preserve"> (LLN) </w:t>
      </w:r>
      <w:r w:rsidR="00D55749" w:rsidRPr="008A5A33">
        <w:rPr>
          <w:szCs w:val="22"/>
        </w:rPr>
        <w:t>sem</w:t>
      </w:r>
      <w:r w:rsidR="00840638" w:rsidRPr="008A5A33">
        <w:rPr>
          <w:szCs w:val="22"/>
        </w:rPr>
        <w:t xml:space="preserve"> hættu meðferð með </w:t>
      </w:r>
      <w:r w:rsidR="009E3520" w:rsidRPr="008A5A33">
        <w:rPr>
          <w:szCs w:val="22"/>
        </w:rPr>
        <w:lastRenderedPageBreak/>
        <w:t>dímetýlfúmarati</w:t>
      </w:r>
      <w:r w:rsidR="00840638" w:rsidRPr="008A5A33">
        <w:rPr>
          <w:szCs w:val="22"/>
        </w:rPr>
        <w:t xml:space="preserve"> með tilliti til þess </w:t>
      </w:r>
      <w:r w:rsidR="00BE55FF" w:rsidRPr="008A5A33">
        <w:rPr>
          <w:szCs w:val="22"/>
        </w:rPr>
        <w:t xml:space="preserve">hvort </w:t>
      </w:r>
      <w:r w:rsidR="00840638" w:rsidRPr="008A5A33">
        <w:rPr>
          <w:szCs w:val="22"/>
        </w:rPr>
        <w:t xml:space="preserve">eitilfrumnafjöldi </w:t>
      </w:r>
      <w:r w:rsidR="00BE55FF" w:rsidRPr="008A5A33">
        <w:rPr>
          <w:szCs w:val="22"/>
        </w:rPr>
        <w:t>næði aftur</w:t>
      </w:r>
      <w:r w:rsidR="00840638" w:rsidRPr="008A5A33">
        <w:rPr>
          <w:szCs w:val="22"/>
        </w:rPr>
        <w:t xml:space="preserve"> </w:t>
      </w:r>
      <w:r w:rsidR="00BE55FF" w:rsidRPr="008A5A33">
        <w:rPr>
          <w:szCs w:val="22"/>
        </w:rPr>
        <w:t>neðri mörkum eðlilegs gildis</w:t>
      </w:r>
      <w:r w:rsidR="00840638" w:rsidRPr="008A5A33">
        <w:rPr>
          <w:szCs w:val="22"/>
        </w:rPr>
        <w:t xml:space="preserve"> (sjá kafla</w:t>
      </w:r>
      <w:r w:rsidR="00BE55FF" w:rsidRPr="008A5A33">
        <w:rPr>
          <w:szCs w:val="22"/>
        </w:rPr>
        <w:t> </w:t>
      </w:r>
      <w:r w:rsidR="00840638" w:rsidRPr="008A5A33">
        <w:rPr>
          <w:szCs w:val="22"/>
        </w:rPr>
        <w:t>5.1).</w:t>
      </w:r>
    </w:p>
    <w:p w14:paraId="0C7166BA" w14:textId="77777777" w:rsidR="00840638" w:rsidRPr="008A5A33" w:rsidRDefault="00840638">
      <w:pPr>
        <w:tabs>
          <w:tab w:val="clear" w:pos="567"/>
        </w:tabs>
        <w:rPr>
          <w:szCs w:val="22"/>
          <w:lang w:val="is-IS"/>
        </w:rPr>
      </w:pPr>
    </w:p>
    <w:p w14:paraId="228A22B3" w14:textId="3F5C7D54" w:rsidR="00F62E60" w:rsidRPr="008A5A33" w:rsidRDefault="00562134">
      <w:pPr>
        <w:keepNext/>
        <w:tabs>
          <w:tab w:val="clear" w:pos="567"/>
        </w:tabs>
        <w:rPr>
          <w:i/>
          <w:lang w:val="is-IS"/>
        </w:rPr>
      </w:pPr>
      <w:r>
        <w:rPr>
          <w:i/>
          <w:szCs w:val="22"/>
          <w:lang w:val="is-IS"/>
        </w:rPr>
        <w:t>Á</w:t>
      </w:r>
      <w:r w:rsidR="003911C1" w:rsidRPr="008A5A33">
        <w:rPr>
          <w:i/>
          <w:lang w:val="is-IS"/>
        </w:rPr>
        <w:t>geng fjölhreiðra innlyksuheilabólga</w:t>
      </w:r>
    </w:p>
    <w:p w14:paraId="2861F4E3" w14:textId="77777777" w:rsidR="00F62E60" w:rsidRPr="008A5A33" w:rsidRDefault="00F62E60">
      <w:pPr>
        <w:keepNext/>
        <w:tabs>
          <w:tab w:val="clear" w:pos="567"/>
        </w:tabs>
        <w:rPr>
          <w:i/>
          <w:szCs w:val="22"/>
          <w:lang w:val="is-IS"/>
        </w:rPr>
      </w:pPr>
    </w:p>
    <w:p w14:paraId="50FC635C" w14:textId="5A40D2E9" w:rsidR="00F62E60" w:rsidRPr="008A5A33" w:rsidRDefault="003911C1">
      <w:pPr>
        <w:tabs>
          <w:tab w:val="clear" w:pos="567"/>
        </w:tabs>
        <w:rPr>
          <w:szCs w:val="22"/>
          <w:lang w:val="is-IS"/>
        </w:rPr>
      </w:pPr>
      <w:r w:rsidRPr="008A5A33">
        <w:rPr>
          <w:szCs w:val="22"/>
          <w:lang w:val="is-IS"/>
        </w:rPr>
        <w:t>Greint hefur verið frá tilfellum John</w:t>
      </w:r>
      <w:r w:rsidR="0089416C" w:rsidRPr="008A5A33">
        <w:rPr>
          <w:szCs w:val="22"/>
          <w:lang w:val="is-IS"/>
        </w:rPr>
        <w:noBreakHyphen/>
      </w:r>
      <w:r w:rsidRPr="008A5A33">
        <w:rPr>
          <w:szCs w:val="22"/>
          <w:lang w:val="is-IS"/>
        </w:rPr>
        <w:t>Cunningham veirusýkingar (JC</w:t>
      </w:r>
      <w:r w:rsidR="0089416C" w:rsidRPr="008A5A33">
        <w:rPr>
          <w:szCs w:val="22"/>
          <w:lang w:val="is-IS"/>
        </w:rPr>
        <w:noBreakHyphen/>
      </w:r>
      <w:r w:rsidRPr="008A5A33">
        <w:rPr>
          <w:szCs w:val="22"/>
          <w:lang w:val="is-IS"/>
        </w:rPr>
        <w:t xml:space="preserve">veirusýking) sem veldur ágengri fjölhreiðra innlyksuheilabólgu með </w:t>
      </w:r>
      <w:r w:rsidR="00584D5A" w:rsidRPr="008A5A33">
        <w:rPr>
          <w:szCs w:val="22"/>
          <w:lang w:val="is-IS"/>
        </w:rPr>
        <w:t>dímetýlfúmarati</w:t>
      </w:r>
      <w:r w:rsidRPr="008A5A33">
        <w:rPr>
          <w:szCs w:val="22"/>
          <w:lang w:val="is-IS"/>
        </w:rPr>
        <w:t xml:space="preserve"> (sjá kafla 4.4). Ágeng fjölhreiðra innlyksuheilabólga getur </w:t>
      </w:r>
      <w:r w:rsidR="00441767" w:rsidRPr="008A5A33">
        <w:rPr>
          <w:szCs w:val="22"/>
          <w:lang w:val="is-IS"/>
        </w:rPr>
        <w:t xml:space="preserve">verið banvæn eða </w:t>
      </w:r>
      <w:r w:rsidRPr="008A5A33">
        <w:rPr>
          <w:szCs w:val="22"/>
          <w:lang w:val="is-IS"/>
        </w:rPr>
        <w:t xml:space="preserve">leitt til alvarlegrar fötlunar. Í einni klínískri rannsókn fékk einn sjúklingur sem notaði </w:t>
      </w:r>
      <w:r w:rsidR="00C170B2" w:rsidRPr="008A5A33">
        <w:rPr>
          <w:szCs w:val="22"/>
          <w:lang w:val="is-IS"/>
        </w:rPr>
        <w:t>dímetýlfúmarat</w:t>
      </w:r>
      <w:r w:rsidRPr="008A5A33">
        <w:rPr>
          <w:szCs w:val="22"/>
          <w:lang w:val="is-IS"/>
        </w:rPr>
        <w:t xml:space="preserve"> og var með langvarandi alvarlega eitilfrumnafæð (eitilfrumnafjöldi að mestu &lt;</w:t>
      </w:r>
      <w:r w:rsidR="00E560C4" w:rsidRPr="008A5A33">
        <w:rPr>
          <w:szCs w:val="22"/>
          <w:lang w:val="is-IS"/>
        </w:rPr>
        <w:t> </w:t>
      </w:r>
      <w:r w:rsidRPr="008A5A33">
        <w:rPr>
          <w:szCs w:val="22"/>
          <w:lang w:val="is-IS"/>
        </w:rPr>
        <w:t>0,5 × 10</w:t>
      </w:r>
      <w:r w:rsidRPr="008A5A33">
        <w:rPr>
          <w:szCs w:val="22"/>
          <w:vertAlign w:val="superscript"/>
          <w:lang w:val="is-IS"/>
        </w:rPr>
        <w:t>9</w:t>
      </w:r>
      <w:r w:rsidRPr="008A5A33">
        <w:rPr>
          <w:szCs w:val="22"/>
          <w:lang w:val="is-IS"/>
        </w:rPr>
        <w:t>/l í 3,5 ár) ágenga fjölhreiðra innlyksuheilabólgu sem leiddi til dauða. Eftir markaðssetningu hefur einnig komið fram ágeng fjölhreiðra innlyksuheilabólga við miðlungsmikla og væga eitilfrumnafæð (&gt;</w:t>
      </w:r>
      <w:r w:rsidR="00E560C4" w:rsidRPr="008A5A33">
        <w:rPr>
          <w:szCs w:val="22"/>
          <w:lang w:val="is-IS"/>
        </w:rPr>
        <w:t> </w:t>
      </w:r>
      <w:r w:rsidRPr="008A5A33">
        <w:rPr>
          <w:szCs w:val="22"/>
          <w:lang w:val="is-IS"/>
        </w:rPr>
        <w:t>0,5 × 10</w:t>
      </w:r>
      <w:r w:rsidRPr="008A5A33">
        <w:rPr>
          <w:szCs w:val="22"/>
          <w:vertAlign w:val="superscript"/>
          <w:lang w:val="is-IS"/>
        </w:rPr>
        <w:t>9</w:t>
      </w:r>
      <w:r w:rsidRPr="008A5A33">
        <w:rPr>
          <w:szCs w:val="22"/>
          <w:lang w:val="is-IS"/>
        </w:rPr>
        <w:t>/l allt að &lt; neðri mörk eðlilegs gildis eins og þau eru skilgreind með rannsóknarviðmiðum).</w:t>
      </w:r>
    </w:p>
    <w:p w14:paraId="7D7C916A" w14:textId="77777777" w:rsidR="00F62E60" w:rsidRPr="008A5A33" w:rsidRDefault="00F62E60">
      <w:pPr>
        <w:pStyle w:val="C-TableText"/>
        <w:spacing w:before="0" w:after="0"/>
      </w:pPr>
    </w:p>
    <w:p w14:paraId="2EE39D46" w14:textId="4F724A99" w:rsidR="00F62E60" w:rsidRPr="008A5A33" w:rsidRDefault="003911C1">
      <w:pPr>
        <w:pStyle w:val="C-TableText"/>
        <w:spacing w:before="0" w:after="0"/>
        <w:rPr>
          <w:szCs w:val="22"/>
        </w:rPr>
      </w:pPr>
      <w:r w:rsidRPr="008A5A33">
        <w:t>Í sumum tilfellum ágengrar fjölhreiðra innlyksuheilabólgu þar sem fram fór greining á undirflokkum T</w:t>
      </w:r>
      <w:r w:rsidR="0089416C" w:rsidRPr="008A5A33">
        <w:noBreakHyphen/>
      </w:r>
      <w:r w:rsidRPr="008A5A33">
        <w:t>frumna við greiningu ágengrar fjölhreiðra innlyksuheilabólgu, kom fram að fjöldi CD8+</w:t>
      </w:r>
      <w:r w:rsidR="003E3B4A" w:rsidRPr="008A5A33">
        <w:t> </w:t>
      </w:r>
      <w:r w:rsidRPr="008A5A33">
        <w:t>T</w:t>
      </w:r>
      <w:r w:rsidR="0089416C" w:rsidRPr="008A5A33">
        <w:noBreakHyphen/>
      </w:r>
      <w:r w:rsidRPr="008A5A33">
        <w:t>frumna var lækkaður í &lt;</w:t>
      </w:r>
      <w:r w:rsidR="00E560C4" w:rsidRPr="008A5A33">
        <w:t> </w:t>
      </w:r>
      <w:r w:rsidRPr="008A5A33">
        <w:t>0,1</w:t>
      </w:r>
      <w:r w:rsidR="00E560C4" w:rsidRPr="008A5A33">
        <w:t> </w:t>
      </w:r>
      <w:r w:rsidRPr="008A5A33">
        <w:t>×</w:t>
      </w:r>
      <w:r w:rsidR="00E560C4" w:rsidRPr="008A5A33">
        <w:t> </w:t>
      </w:r>
      <w:r w:rsidRPr="008A5A33">
        <w:t>10</w:t>
      </w:r>
      <w:r w:rsidRPr="008A5A33">
        <w:rPr>
          <w:szCs w:val="22"/>
          <w:vertAlign w:val="superscript"/>
        </w:rPr>
        <w:t>9</w:t>
      </w:r>
      <w:r w:rsidRPr="008A5A33">
        <w:t>/l, hins vegar var lækkun á fjölda CD4+</w:t>
      </w:r>
      <w:r w:rsidR="00DA4E38" w:rsidRPr="008A5A33">
        <w:t> </w:t>
      </w:r>
      <w:r w:rsidRPr="008A5A33">
        <w:t>T</w:t>
      </w:r>
      <w:r w:rsidR="0089416C" w:rsidRPr="008A5A33">
        <w:noBreakHyphen/>
      </w:r>
      <w:r w:rsidRPr="008A5A33">
        <w:t>frumna breytileg (á bilinu &lt;</w:t>
      </w:r>
      <w:r w:rsidR="00E560C4" w:rsidRPr="008A5A33">
        <w:t> </w:t>
      </w:r>
      <w:r w:rsidRPr="008A5A33">
        <w:t>0,05 til 0,5</w:t>
      </w:r>
      <w:r w:rsidR="00E560C4" w:rsidRPr="008A5A33">
        <w:t> </w:t>
      </w:r>
      <w:r w:rsidRPr="008A5A33">
        <w:t>×</w:t>
      </w:r>
      <w:r w:rsidR="00E560C4" w:rsidRPr="008A5A33">
        <w:t> </w:t>
      </w:r>
      <w:r w:rsidRPr="008A5A33">
        <w:t>10</w:t>
      </w:r>
      <w:r w:rsidRPr="008A5A33">
        <w:rPr>
          <w:szCs w:val="22"/>
          <w:vertAlign w:val="superscript"/>
        </w:rPr>
        <w:t>9</w:t>
      </w:r>
      <w:r w:rsidRPr="008A5A33">
        <w:t>/l) og var í meira samræmi við alvarleika eitilfrumnafæðarinnar (&lt;</w:t>
      </w:r>
      <w:r w:rsidR="00E560C4" w:rsidRPr="008A5A33">
        <w:t> </w:t>
      </w:r>
      <w:r w:rsidRPr="008A5A33">
        <w:t>0,5</w:t>
      </w:r>
      <w:r w:rsidR="00E560C4" w:rsidRPr="008A5A33">
        <w:t> </w:t>
      </w:r>
      <w:r w:rsidR="00F631BB" w:rsidRPr="008A5A33">
        <w:t>×</w:t>
      </w:r>
      <w:r w:rsidR="00E560C4" w:rsidRPr="008A5A33">
        <w:t> </w:t>
      </w:r>
      <w:r w:rsidRPr="008A5A33">
        <w:t>10</w:t>
      </w:r>
      <w:r w:rsidRPr="008A5A33">
        <w:rPr>
          <w:szCs w:val="22"/>
          <w:vertAlign w:val="superscript"/>
        </w:rPr>
        <w:t>9</w:t>
      </w:r>
      <w:r w:rsidRPr="008A5A33">
        <w:t>/l til &lt;</w:t>
      </w:r>
      <w:r w:rsidR="00E560C4" w:rsidRPr="008A5A33">
        <w:t> </w:t>
      </w:r>
      <w:r w:rsidRPr="008A5A33">
        <w:t>neðri mörk eðlilegs gildis). Þar af leiðandi var hlutfall CD4+/CD8+ hækkað hjá þessum sjúklingum.</w:t>
      </w:r>
    </w:p>
    <w:p w14:paraId="6D155361" w14:textId="77777777" w:rsidR="00F62E60" w:rsidRPr="008A5A33" w:rsidRDefault="00F62E60">
      <w:pPr>
        <w:tabs>
          <w:tab w:val="clear" w:pos="567"/>
        </w:tabs>
        <w:rPr>
          <w:szCs w:val="22"/>
          <w:lang w:val="is-IS"/>
        </w:rPr>
      </w:pPr>
    </w:p>
    <w:p w14:paraId="662C9EFB" w14:textId="7A77CB09" w:rsidR="00F62E60" w:rsidRPr="008A5A33" w:rsidRDefault="003911C1">
      <w:pPr>
        <w:tabs>
          <w:tab w:val="clear" w:pos="567"/>
        </w:tabs>
        <w:rPr>
          <w:szCs w:val="22"/>
          <w:lang w:val="is-IS"/>
        </w:rPr>
      </w:pPr>
      <w:r w:rsidRPr="008A5A33">
        <w:rPr>
          <w:szCs w:val="22"/>
          <w:lang w:val="is-IS"/>
        </w:rPr>
        <w:t xml:space="preserve">Langvarandi miðlungsmikil til alvarleg eitilfrumnafæð virðist auka hættuna á ágengri fjölhreiðra innlyksuheilabólgu með </w:t>
      </w:r>
      <w:r w:rsidR="006834A3" w:rsidRPr="008A5A33">
        <w:rPr>
          <w:szCs w:val="22"/>
          <w:lang w:val="is-IS"/>
        </w:rPr>
        <w:t>dímetýlfúmarati</w:t>
      </w:r>
      <w:r w:rsidRPr="008A5A33">
        <w:rPr>
          <w:szCs w:val="22"/>
          <w:lang w:val="is-IS"/>
        </w:rPr>
        <w:t xml:space="preserve">, </w:t>
      </w:r>
      <w:r w:rsidR="00441767" w:rsidRPr="008A5A33">
        <w:rPr>
          <w:szCs w:val="22"/>
          <w:lang w:val="is-IS"/>
        </w:rPr>
        <w:t>þó</w:t>
      </w:r>
      <w:r w:rsidRPr="008A5A33">
        <w:rPr>
          <w:szCs w:val="22"/>
          <w:lang w:val="is-IS"/>
        </w:rPr>
        <w:t xml:space="preserve"> kom ágeng fjölhreiðra innlyksuheilabólga einnig fram hjá sjúklingum með væga eitilfrumnafæð. Auk þess </w:t>
      </w:r>
      <w:r w:rsidR="00BC4E36" w:rsidRPr="008A5A33">
        <w:rPr>
          <w:szCs w:val="22"/>
          <w:lang w:val="is-IS"/>
        </w:rPr>
        <w:t>hefur</w:t>
      </w:r>
      <w:r w:rsidRPr="008A5A33">
        <w:rPr>
          <w:szCs w:val="22"/>
          <w:lang w:val="is-IS"/>
        </w:rPr>
        <w:t xml:space="preserve"> meirihluti tilfella ágengrar fjölhreiðra innlyksuheilabólgu eftir markaðssetningu </w:t>
      </w:r>
      <w:r w:rsidR="00BC4E36" w:rsidRPr="008A5A33">
        <w:rPr>
          <w:szCs w:val="22"/>
          <w:lang w:val="is-IS"/>
        </w:rPr>
        <w:t>komið fyrir</w:t>
      </w:r>
      <w:r w:rsidRPr="008A5A33">
        <w:rPr>
          <w:szCs w:val="22"/>
          <w:lang w:val="is-IS"/>
        </w:rPr>
        <w:t xml:space="preserve"> hjá sjúklingum &gt;</w:t>
      </w:r>
      <w:r w:rsidR="003E0355" w:rsidRPr="008A5A33">
        <w:rPr>
          <w:szCs w:val="22"/>
          <w:lang w:val="is-IS"/>
        </w:rPr>
        <w:t> </w:t>
      </w:r>
      <w:r w:rsidRPr="008A5A33">
        <w:rPr>
          <w:szCs w:val="22"/>
          <w:lang w:val="is-IS"/>
        </w:rPr>
        <w:t>50 ára.</w:t>
      </w:r>
    </w:p>
    <w:p w14:paraId="58DBEF01" w14:textId="77777777" w:rsidR="00F62E60" w:rsidRDefault="00F62E60">
      <w:pPr>
        <w:tabs>
          <w:tab w:val="clear" w:pos="567"/>
        </w:tabs>
        <w:rPr>
          <w:szCs w:val="22"/>
          <w:lang w:val="is-IS"/>
        </w:rPr>
      </w:pPr>
    </w:p>
    <w:p w14:paraId="0EBCCCE1" w14:textId="3479AE3F" w:rsidR="00F5261B" w:rsidRDefault="00F5261B">
      <w:pPr>
        <w:tabs>
          <w:tab w:val="clear" w:pos="567"/>
        </w:tabs>
        <w:rPr>
          <w:i/>
          <w:iCs/>
          <w:szCs w:val="22"/>
          <w:u w:val="single"/>
          <w:lang w:val="is-IS"/>
        </w:rPr>
      </w:pPr>
      <w:r w:rsidRPr="000B7043">
        <w:rPr>
          <w:i/>
          <w:iCs/>
          <w:szCs w:val="22"/>
          <w:u w:val="single"/>
          <w:lang w:val="is-IS"/>
        </w:rPr>
        <w:t>Herpes zoster-sýkingar</w:t>
      </w:r>
    </w:p>
    <w:p w14:paraId="75CBB1B3" w14:textId="77777777" w:rsidR="00F5261B" w:rsidRPr="000B7043" w:rsidRDefault="00F5261B">
      <w:pPr>
        <w:tabs>
          <w:tab w:val="clear" w:pos="567"/>
        </w:tabs>
        <w:rPr>
          <w:i/>
          <w:iCs/>
          <w:szCs w:val="22"/>
          <w:u w:val="single"/>
          <w:lang w:val="is-IS"/>
        </w:rPr>
      </w:pPr>
    </w:p>
    <w:p w14:paraId="086CE1D1" w14:textId="5BE7BAC7" w:rsidR="00F62E60" w:rsidRPr="008A5A33" w:rsidRDefault="003911C1">
      <w:pPr>
        <w:tabs>
          <w:tab w:val="clear" w:pos="567"/>
        </w:tabs>
        <w:rPr>
          <w:szCs w:val="22"/>
          <w:lang w:val="is-IS"/>
        </w:rPr>
      </w:pPr>
      <w:r w:rsidRPr="008A5A33">
        <w:rPr>
          <w:szCs w:val="22"/>
          <w:lang w:val="is-IS"/>
        </w:rPr>
        <w:t>Greint hefur verið frá herpes zoster</w:t>
      </w:r>
      <w:r w:rsidR="0089416C" w:rsidRPr="008A5A33">
        <w:rPr>
          <w:szCs w:val="22"/>
          <w:lang w:val="is-IS"/>
        </w:rPr>
        <w:noBreakHyphen/>
      </w:r>
      <w:r w:rsidRPr="008A5A33">
        <w:rPr>
          <w:szCs w:val="22"/>
          <w:lang w:val="is-IS"/>
        </w:rPr>
        <w:t xml:space="preserve">sýkingum við notkun </w:t>
      </w:r>
      <w:r w:rsidR="001E514B" w:rsidRPr="008A5A33">
        <w:rPr>
          <w:szCs w:val="22"/>
          <w:lang w:val="is-IS"/>
        </w:rPr>
        <w:t>dímetýlfúmarats</w:t>
      </w:r>
      <w:r w:rsidRPr="008A5A33">
        <w:rPr>
          <w:szCs w:val="22"/>
          <w:lang w:val="is-IS"/>
        </w:rPr>
        <w:t>. Í langtíma</w:t>
      </w:r>
      <w:r w:rsidR="00077D3D">
        <w:rPr>
          <w:szCs w:val="22"/>
          <w:lang w:val="is-IS"/>
        </w:rPr>
        <w:t xml:space="preserve"> </w:t>
      </w:r>
      <w:r w:rsidRPr="008A5A33">
        <w:rPr>
          <w:szCs w:val="22"/>
          <w:lang w:val="is-IS"/>
        </w:rPr>
        <w:t>framhaldsrannsókn</w:t>
      </w:r>
      <w:r w:rsidR="00077D3D">
        <w:rPr>
          <w:szCs w:val="22"/>
          <w:lang w:val="is-IS"/>
        </w:rPr>
        <w:t xml:space="preserve">inni </w:t>
      </w:r>
      <w:r w:rsidRPr="008A5A33">
        <w:rPr>
          <w:szCs w:val="22"/>
          <w:lang w:val="is-IS"/>
        </w:rPr>
        <w:t>þar sem 1.736 sjúklingar með MS f</w:t>
      </w:r>
      <w:r w:rsidR="00CB15EE">
        <w:rPr>
          <w:szCs w:val="22"/>
          <w:lang w:val="is-IS"/>
        </w:rPr>
        <w:t>engu</w:t>
      </w:r>
      <w:r w:rsidRPr="008A5A33">
        <w:rPr>
          <w:szCs w:val="22"/>
          <w:lang w:val="is-IS"/>
        </w:rPr>
        <w:t xml:space="preserve"> </w:t>
      </w:r>
      <w:r w:rsidR="00C8733D">
        <w:rPr>
          <w:szCs w:val="22"/>
          <w:lang w:val="is-IS"/>
        </w:rPr>
        <w:t>meðferð,</w:t>
      </w:r>
      <w:r w:rsidR="00C8733D" w:rsidRPr="008A5A33">
        <w:rPr>
          <w:szCs w:val="22"/>
          <w:lang w:val="is-IS"/>
        </w:rPr>
        <w:t xml:space="preserve"> </w:t>
      </w:r>
      <w:r w:rsidRPr="008A5A33">
        <w:rPr>
          <w:szCs w:val="22"/>
          <w:lang w:val="is-IS"/>
        </w:rPr>
        <w:t>fengu um það bil 5% þátttakenda herpes zoster-sýkingu einu sinni eða oftar,</w:t>
      </w:r>
      <w:r w:rsidR="00CB4C63">
        <w:rPr>
          <w:szCs w:val="22"/>
          <w:lang w:val="is-IS"/>
        </w:rPr>
        <w:t xml:space="preserve"> þar af</w:t>
      </w:r>
      <w:r w:rsidRPr="008A5A33">
        <w:rPr>
          <w:szCs w:val="22"/>
          <w:lang w:val="is-IS"/>
        </w:rPr>
        <w:t xml:space="preserve"> </w:t>
      </w:r>
      <w:r w:rsidR="00CB4C63">
        <w:rPr>
          <w:szCs w:val="22"/>
          <w:lang w:val="is-IS"/>
        </w:rPr>
        <w:t>voru 42%</w:t>
      </w:r>
      <w:r w:rsidRPr="008A5A33">
        <w:rPr>
          <w:szCs w:val="22"/>
          <w:lang w:val="is-IS"/>
        </w:rPr>
        <w:t xml:space="preserve"> tilvik</w:t>
      </w:r>
      <w:r w:rsidR="00CB4C63">
        <w:rPr>
          <w:szCs w:val="22"/>
          <w:lang w:val="is-IS"/>
        </w:rPr>
        <w:t>a</w:t>
      </w:r>
      <w:r w:rsidRPr="008A5A33">
        <w:rPr>
          <w:szCs w:val="22"/>
          <w:lang w:val="is-IS"/>
        </w:rPr>
        <w:t xml:space="preserve"> væg</w:t>
      </w:r>
      <w:r w:rsidR="00074803">
        <w:rPr>
          <w:szCs w:val="22"/>
          <w:lang w:val="is-IS"/>
        </w:rPr>
        <w:t xml:space="preserve">, 55% </w:t>
      </w:r>
      <w:r w:rsidRPr="008A5A33">
        <w:rPr>
          <w:szCs w:val="22"/>
          <w:lang w:val="is-IS"/>
        </w:rPr>
        <w:t>í meðallagi alvarleg</w:t>
      </w:r>
      <w:r w:rsidR="00E81490">
        <w:rPr>
          <w:szCs w:val="22"/>
          <w:lang w:val="is-IS"/>
        </w:rPr>
        <w:t xml:space="preserve"> og 3% alvarleg</w:t>
      </w:r>
      <w:r w:rsidRPr="008A5A33">
        <w:rPr>
          <w:szCs w:val="22"/>
          <w:lang w:val="is-IS"/>
        </w:rPr>
        <w:t>.</w:t>
      </w:r>
      <w:r w:rsidR="00E81490">
        <w:rPr>
          <w:szCs w:val="22"/>
          <w:lang w:val="is-IS"/>
        </w:rPr>
        <w:t xml:space="preserve"> Tíminn frá fyrsta </w:t>
      </w:r>
      <w:r w:rsidR="00A80DEC" w:rsidRPr="00A80DEC">
        <w:rPr>
          <w:szCs w:val="22"/>
          <w:lang w:val="is-IS"/>
        </w:rPr>
        <w:t xml:space="preserve">dímetýlfúmarat </w:t>
      </w:r>
      <w:r w:rsidR="00E81490">
        <w:rPr>
          <w:szCs w:val="22"/>
          <w:lang w:val="is-IS"/>
        </w:rPr>
        <w:t>skammtinum þar til einkenni komu fram var á bilinu</w:t>
      </w:r>
      <w:r w:rsidR="0009287A">
        <w:rPr>
          <w:szCs w:val="22"/>
          <w:lang w:val="is-IS"/>
        </w:rPr>
        <w:t xml:space="preserve"> 3 mánuðir til 10 ár. Fjórir sjúklingar  fengu alvarleg tilvik sem öll gengu til baka</w:t>
      </w:r>
      <w:r w:rsidRPr="008A5A33">
        <w:rPr>
          <w:szCs w:val="22"/>
          <w:lang w:val="is-IS"/>
        </w:rPr>
        <w:t xml:space="preserve"> Hjá flestum þátttakendum, þar á meðal þeim sem fengu alvarlega herpes zoster</w:t>
      </w:r>
      <w:r w:rsidR="0089416C" w:rsidRPr="008A5A33">
        <w:rPr>
          <w:szCs w:val="22"/>
          <w:lang w:val="is-IS"/>
        </w:rPr>
        <w:noBreakHyphen/>
      </w:r>
      <w:r w:rsidRPr="008A5A33">
        <w:rPr>
          <w:szCs w:val="22"/>
          <w:lang w:val="is-IS"/>
        </w:rPr>
        <w:t xml:space="preserve">sýkingu, var fjöldi eitilfrumna yfir eðlilegum neðri mörkum. Hjá flestum einstaklingum með eitilfrumnafjölda </w:t>
      </w:r>
      <w:r w:rsidRPr="008A5A33">
        <w:rPr>
          <w:lang w:val="is-IS"/>
        </w:rPr>
        <w:t>undir neðri mörkum eðlilegs gildis á sama tíma, var eitilfrumnafæð talin miðlungsmikil eða alvarleg</w:t>
      </w:r>
      <w:r w:rsidRPr="008A5A33">
        <w:rPr>
          <w:szCs w:val="22"/>
          <w:lang w:val="is-IS"/>
        </w:rPr>
        <w:t>. Flest tilvik herpes zoster</w:t>
      </w:r>
      <w:r w:rsidR="0089416C" w:rsidRPr="008A5A33">
        <w:rPr>
          <w:szCs w:val="22"/>
          <w:lang w:val="is-IS"/>
        </w:rPr>
        <w:noBreakHyphen/>
      </w:r>
      <w:r w:rsidRPr="008A5A33">
        <w:rPr>
          <w:szCs w:val="22"/>
          <w:lang w:val="is-IS"/>
        </w:rPr>
        <w:t>sýkingar sem hafa sést eftir markaðssetningu teljast ekki alvarleg og svöruðu meðferð. Takmarkaðar upplýsingar liggja fyrir um heildareitilfrumufjölda (ALC) hjá sjúklingum með herpes zoster-sýkingar eftir markaðssetningu. Hins vegar voru flestir sjúklingar með eitilfrumnafæð sem var miðlungsmikil (</w:t>
      </w:r>
      <w:r w:rsidR="00C1504B" w:rsidRPr="008A5A33">
        <w:rPr>
          <w:szCs w:val="22"/>
          <w:lang w:val="is-IS"/>
        </w:rPr>
        <w:t>≥</w:t>
      </w:r>
      <w:r w:rsidR="003E0355" w:rsidRPr="008A5A33">
        <w:rPr>
          <w:szCs w:val="22"/>
          <w:lang w:val="is-IS"/>
        </w:rPr>
        <w:t> </w:t>
      </w:r>
      <w:r w:rsidRPr="008A5A33">
        <w:rPr>
          <w:szCs w:val="22"/>
          <w:lang w:val="is-IS"/>
        </w:rPr>
        <w:t>0,</w:t>
      </w:r>
      <w:r w:rsidR="003E0355" w:rsidRPr="008A5A33">
        <w:rPr>
          <w:szCs w:val="22"/>
          <w:lang w:val="is-IS"/>
        </w:rPr>
        <w:t>5</w:t>
      </w:r>
      <w:r w:rsidRPr="008A5A33">
        <w:rPr>
          <w:szCs w:val="22"/>
          <w:lang w:val="is-IS"/>
        </w:rPr>
        <w:t> × 10</w:t>
      </w:r>
      <w:r w:rsidRPr="008A5A33">
        <w:rPr>
          <w:szCs w:val="22"/>
          <w:vertAlign w:val="superscript"/>
          <w:lang w:val="is-IS"/>
        </w:rPr>
        <w:t>9</w:t>
      </w:r>
      <w:r w:rsidRPr="008A5A33">
        <w:rPr>
          <w:szCs w:val="22"/>
          <w:lang w:val="is-IS"/>
        </w:rPr>
        <w:t xml:space="preserve">/l til </w:t>
      </w:r>
      <w:r w:rsidR="006B2134" w:rsidRPr="008A5A33">
        <w:rPr>
          <w:szCs w:val="22"/>
          <w:lang w:val="is-IS"/>
        </w:rPr>
        <w:t>&lt; </w:t>
      </w:r>
      <w:r w:rsidRPr="008A5A33">
        <w:rPr>
          <w:szCs w:val="22"/>
          <w:lang w:val="is-IS"/>
        </w:rPr>
        <w:t>0,</w:t>
      </w:r>
      <w:r w:rsidR="003E0355" w:rsidRPr="008A5A33">
        <w:rPr>
          <w:szCs w:val="22"/>
          <w:lang w:val="is-IS"/>
        </w:rPr>
        <w:t>8</w:t>
      </w:r>
      <w:r w:rsidRPr="008A5A33">
        <w:rPr>
          <w:szCs w:val="22"/>
          <w:lang w:val="is-IS"/>
        </w:rPr>
        <w:t> × 10</w:t>
      </w:r>
      <w:r w:rsidRPr="008A5A33">
        <w:rPr>
          <w:szCs w:val="22"/>
          <w:vertAlign w:val="superscript"/>
          <w:lang w:val="is-IS"/>
        </w:rPr>
        <w:t>9</w:t>
      </w:r>
      <w:r w:rsidRPr="008A5A33">
        <w:rPr>
          <w:szCs w:val="22"/>
          <w:lang w:val="is-IS"/>
        </w:rPr>
        <w:t>/l) eða alvarleg (</w:t>
      </w:r>
      <w:r w:rsidR="00980225" w:rsidRPr="00980225">
        <w:rPr>
          <w:spacing w:val="-1"/>
          <w:lang w:val="is-IS"/>
        </w:rPr>
        <w:t>&lt;</w:t>
      </w:r>
      <w:r w:rsidR="003E0355" w:rsidRPr="008A5A33">
        <w:rPr>
          <w:szCs w:val="22"/>
          <w:lang w:val="is-IS"/>
        </w:rPr>
        <w:t> </w:t>
      </w:r>
      <w:r w:rsidRPr="008A5A33">
        <w:rPr>
          <w:szCs w:val="22"/>
          <w:lang w:val="is-IS"/>
        </w:rPr>
        <w:t>0,5 × 10</w:t>
      </w:r>
      <w:r w:rsidRPr="008A5A33">
        <w:rPr>
          <w:szCs w:val="22"/>
          <w:vertAlign w:val="superscript"/>
          <w:lang w:val="is-IS"/>
        </w:rPr>
        <w:t>9</w:t>
      </w:r>
      <w:r w:rsidRPr="008A5A33">
        <w:rPr>
          <w:szCs w:val="22"/>
          <w:lang w:val="is-IS"/>
        </w:rPr>
        <w:t>/l til 0,2 × 10</w:t>
      </w:r>
      <w:r w:rsidRPr="008A5A33">
        <w:rPr>
          <w:szCs w:val="22"/>
          <w:vertAlign w:val="superscript"/>
          <w:lang w:val="is-IS"/>
        </w:rPr>
        <w:t>9</w:t>
      </w:r>
      <w:r w:rsidRPr="008A5A33">
        <w:rPr>
          <w:szCs w:val="22"/>
          <w:lang w:val="is-IS"/>
        </w:rPr>
        <w:t>/l) í þeim tilvikum þegar greint var frá þeim (sjá kafla 4.4).</w:t>
      </w:r>
    </w:p>
    <w:p w14:paraId="541FCA58" w14:textId="77777777" w:rsidR="00F62E60" w:rsidRPr="008A5A33" w:rsidRDefault="00F62E60">
      <w:pPr>
        <w:rPr>
          <w:szCs w:val="22"/>
          <w:lang w:val="is-IS"/>
        </w:rPr>
      </w:pPr>
    </w:p>
    <w:p w14:paraId="62A26D61" w14:textId="77777777" w:rsidR="00F62E60" w:rsidRPr="008A5A33" w:rsidRDefault="003911C1">
      <w:pPr>
        <w:rPr>
          <w:i/>
          <w:szCs w:val="22"/>
          <w:lang w:val="is-IS"/>
        </w:rPr>
      </w:pPr>
      <w:r w:rsidRPr="008A5A33">
        <w:rPr>
          <w:i/>
          <w:szCs w:val="22"/>
          <w:lang w:val="is-IS"/>
        </w:rPr>
        <w:t>Frávik í rannsóknarniðurstöðum</w:t>
      </w:r>
    </w:p>
    <w:p w14:paraId="0C4B1329" w14:textId="77777777" w:rsidR="00F62E60" w:rsidRPr="008A5A33" w:rsidRDefault="00F62E60">
      <w:pPr>
        <w:rPr>
          <w:i/>
          <w:szCs w:val="22"/>
          <w:lang w:val="is-IS"/>
        </w:rPr>
      </w:pPr>
    </w:p>
    <w:p w14:paraId="372AB51B" w14:textId="769E576B" w:rsidR="00F62E60" w:rsidRPr="008A5A33" w:rsidRDefault="003911C1">
      <w:pPr>
        <w:tabs>
          <w:tab w:val="clear" w:pos="567"/>
        </w:tabs>
        <w:rPr>
          <w:szCs w:val="22"/>
          <w:lang w:val="is-IS"/>
        </w:rPr>
      </w:pPr>
      <w:r w:rsidRPr="008A5A33">
        <w:rPr>
          <w:szCs w:val="22"/>
          <w:lang w:val="is-IS"/>
        </w:rPr>
        <w:t xml:space="preserve">Í samanburðarrannsóknum með lyfleysu mældist ketón í þvagi (1+ eða meira) hærra hjá sjúklingum sem hlutu meðferð með </w:t>
      </w:r>
      <w:r w:rsidR="00BE2D2D" w:rsidRPr="008A5A33">
        <w:rPr>
          <w:szCs w:val="22"/>
          <w:lang w:val="is-IS"/>
        </w:rPr>
        <w:t>dímetýlfúmarati</w:t>
      </w:r>
      <w:r w:rsidRPr="008A5A33">
        <w:rPr>
          <w:szCs w:val="22"/>
          <w:lang w:val="is-IS"/>
        </w:rPr>
        <w:t xml:space="preserve"> (45%) miðað við þá sem fengu lyfleysu (10%). Engar óæskilegar klínískar afleiðingar komu fram í klínískum rannsóknum.</w:t>
      </w:r>
    </w:p>
    <w:p w14:paraId="7C72A2E6" w14:textId="77777777" w:rsidR="00F62E60" w:rsidRPr="008A5A33" w:rsidRDefault="00F62E60">
      <w:pPr>
        <w:tabs>
          <w:tab w:val="clear" w:pos="567"/>
        </w:tabs>
        <w:rPr>
          <w:szCs w:val="22"/>
          <w:lang w:val="is-IS"/>
        </w:rPr>
      </w:pPr>
    </w:p>
    <w:p w14:paraId="54E04671" w14:textId="2A3B9FA7" w:rsidR="00F62E60" w:rsidRPr="008A5A33" w:rsidRDefault="003911C1">
      <w:pPr>
        <w:tabs>
          <w:tab w:val="clear" w:pos="567"/>
        </w:tabs>
        <w:rPr>
          <w:szCs w:val="22"/>
          <w:lang w:val="is-IS"/>
        </w:rPr>
      </w:pPr>
      <w:r w:rsidRPr="008A5A33">
        <w:rPr>
          <w:szCs w:val="22"/>
          <w:lang w:val="is-IS"/>
        </w:rPr>
        <w:t>Gildi 1,25</w:t>
      </w:r>
      <w:r w:rsidR="0089416C" w:rsidRPr="008A5A33">
        <w:rPr>
          <w:szCs w:val="22"/>
          <w:lang w:val="is-IS"/>
        </w:rPr>
        <w:noBreakHyphen/>
      </w:r>
      <w:r w:rsidRPr="008A5A33">
        <w:rPr>
          <w:szCs w:val="22"/>
          <w:lang w:val="is-IS"/>
        </w:rPr>
        <w:t xml:space="preserve">díhýdroxývítamíns D lækkuðu hjá sjúklingum sem hlutu meðferð með </w:t>
      </w:r>
      <w:r w:rsidR="00633A56" w:rsidRPr="008A5A33">
        <w:rPr>
          <w:szCs w:val="22"/>
          <w:lang w:val="is-IS"/>
        </w:rPr>
        <w:t>dímetýlfúmarati</w:t>
      </w:r>
      <w:r w:rsidRPr="008A5A33">
        <w:rPr>
          <w:szCs w:val="22"/>
          <w:lang w:val="is-IS"/>
        </w:rPr>
        <w:t xml:space="preserve"> miðað við þá sem fengu lyfleysu (miðgildi hlutfallslegrar lækkunar frá grunngildi á tveimur árum var 25% miðað við 15%) og gildi paratýróíðhormóns (PTH) hækkaði hjá sjúklingum sem hlutu meðferð með </w:t>
      </w:r>
      <w:r w:rsidR="00633A56" w:rsidRPr="008A5A33">
        <w:rPr>
          <w:szCs w:val="22"/>
          <w:lang w:val="is-IS"/>
        </w:rPr>
        <w:t>dímetýlfúmarati</w:t>
      </w:r>
      <w:r w:rsidRPr="008A5A33">
        <w:rPr>
          <w:szCs w:val="22"/>
          <w:lang w:val="is-IS"/>
        </w:rPr>
        <w:t xml:space="preserve"> miðað við þá sem fengu lyfleysu (miðgildi hlutfallslegrar hækkunar frá grunngildi á tveimur árum var 29% miðað við 15%). Meðalgildi beggja þátta voru innan eðlilegra marka.</w:t>
      </w:r>
    </w:p>
    <w:p w14:paraId="3AFB44AD" w14:textId="77777777" w:rsidR="00F62E60" w:rsidRPr="008A5A33" w:rsidRDefault="00F62E60">
      <w:pPr>
        <w:tabs>
          <w:tab w:val="clear" w:pos="567"/>
        </w:tabs>
        <w:rPr>
          <w:szCs w:val="22"/>
          <w:lang w:val="is-IS"/>
        </w:rPr>
      </w:pPr>
    </w:p>
    <w:p w14:paraId="548682B4" w14:textId="77777777" w:rsidR="00F62E60" w:rsidRPr="008A5A33" w:rsidRDefault="003911C1">
      <w:pPr>
        <w:tabs>
          <w:tab w:val="clear" w:pos="567"/>
        </w:tabs>
        <w:rPr>
          <w:szCs w:val="22"/>
          <w:lang w:val="is-IS"/>
        </w:rPr>
      </w:pPr>
      <w:r w:rsidRPr="008A5A33">
        <w:rPr>
          <w:szCs w:val="22"/>
          <w:lang w:val="is-IS"/>
        </w:rPr>
        <w:t>Skammvinn aukning á meðalfjölda eósínfíkla kom fram á fyrstu 2 mánuðum meðferðar.</w:t>
      </w:r>
    </w:p>
    <w:p w14:paraId="475115C5" w14:textId="77777777" w:rsidR="00F62E60" w:rsidRPr="008A5A33" w:rsidRDefault="00F62E60">
      <w:pPr>
        <w:tabs>
          <w:tab w:val="clear" w:pos="567"/>
        </w:tabs>
        <w:rPr>
          <w:szCs w:val="22"/>
          <w:lang w:val="is-IS"/>
        </w:rPr>
      </w:pPr>
    </w:p>
    <w:p w14:paraId="0CBD135E" w14:textId="77777777" w:rsidR="00F62E60" w:rsidRPr="008A5A33" w:rsidRDefault="003911C1">
      <w:pPr>
        <w:keepNext/>
        <w:tabs>
          <w:tab w:val="clear" w:pos="567"/>
        </w:tabs>
        <w:rPr>
          <w:szCs w:val="22"/>
          <w:u w:val="single"/>
          <w:lang w:val="is-IS"/>
        </w:rPr>
      </w:pPr>
      <w:r w:rsidRPr="008A5A33">
        <w:rPr>
          <w:szCs w:val="22"/>
          <w:u w:val="single"/>
          <w:lang w:val="is-IS"/>
        </w:rPr>
        <w:lastRenderedPageBreak/>
        <w:t>Börn</w:t>
      </w:r>
    </w:p>
    <w:p w14:paraId="4C9CA6BC" w14:textId="77777777" w:rsidR="00F62E60" w:rsidRPr="008A5A33" w:rsidRDefault="00F62E60">
      <w:pPr>
        <w:keepNext/>
        <w:tabs>
          <w:tab w:val="clear" w:pos="567"/>
        </w:tabs>
        <w:rPr>
          <w:szCs w:val="22"/>
          <w:lang w:val="is-IS"/>
        </w:rPr>
      </w:pPr>
    </w:p>
    <w:p w14:paraId="58FD3E26" w14:textId="45965D61" w:rsidR="007D7372" w:rsidRPr="008A5A33" w:rsidRDefault="007D7372" w:rsidP="007D7372">
      <w:pPr>
        <w:keepNext/>
        <w:tabs>
          <w:tab w:val="clear" w:pos="567"/>
        </w:tabs>
        <w:rPr>
          <w:szCs w:val="22"/>
          <w:lang w:val="is-IS"/>
        </w:rPr>
      </w:pPr>
      <w:r w:rsidRPr="008A5A33">
        <w:rPr>
          <w:szCs w:val="22"/>
          <w:lang w:val="is-IS"/>
        </w:rPr>
        <w:t xml:space="preserve">Í 96 vikna opinni, slembiraðaðri samanburðarrannsókn með virku lyfi </w:t>
      </w:r>
      <w:r w:rsidR="009A40C8">
        <w:rPr>
          <w:szCs w:val="22"/>
          <w:lang w:val="is-IS"/>
        </w:rPr>
        <w:t>fengu</w:t>
      </w:r>
      <w:r w:rsidRPr="008A5A33">
        <w:rPr>
          <w:szCs w:val="22"/>
          <w:lang w:val="is-IS"/>
        </w:rPr>
        <w:t xml:space="preserve"> börn með MS</w:t>
      </w:r>
      <w:r w:rsidRPr="008A5A33">
        <w:rPr>
          <w:szCs w:val="22"/>
          <w:lang w:val="is-IS"/>
        </w:rPr>
        <w:noBreakHyphen/>
        <w:t>sjúkdóm með endurteknum köstum</w:t>
      </w:r>
      <w:r w:rsidR="00C1634B">
        <w:rPr>
          <w:szCs w:val="22"/>
          <w:lang w:val="is-IS"/>
        </w:rPr>
        <w:t xml:space="preserve"> (n=</w:t>
      </w:r>
      <w:r w:rsidR="008E067D">
        <w:rPr>
          <w:szCs w:val="22"/>
          <w:lang w:val="is-IS"/>
        </w:rPr>
        <w:t>7</w:t>
      </w:r>
      <w:r w:rsidRPr="008A5A33">
        <w:rPr>
          <w:szCs w:val="22"/>
          <w:lang w:val="is-IS"/>
        </w:rPr>
        <w:t xml:space="preserve"> á aldrinum 10 ára til allt að </w:t>
      </w:r>
      <w:r w:rsidR="008E067D" w:rsidRPr="008A5A33">
        <w:rPr>
          <w:szCs w:val="22"/>
          <w:lang w:val="is-IS"/>
        </w:rPr>
        <w:t>1</w:t>
      </w:r>
      <w:r w:rsidR="008E067D">
        <w:rPr>
          <w:szCs w:val="22"/>
          <w:lang w:val="is-IS"/>
        </w:rPr>
        <w:t>3</w:t>
      </w:r>
      <w:r w:rsidR="008E067D" w:rsidRPr="008A5A33">
        <w:rPr>
          <w:szCs w:val="22"/>
          <w:lang w:val="is-IS"/>
        </w:rPr>
        <w:t> </w:t>
      </w:r>
      <w:r w:rsidRPr="008A5A33">
        <w:rPr>
          <w:szCs w:val="22"/>
          <w:lang w:val="is-IS"/>
        </w:rPr>
        <w:t xml:space="preserve">ára </w:t>
      </w:r>
      <w:r w:rsidR="0082443E">
        <w:rPr>
          <w:szCs w:val="22"/>
          <w:lang w:val="is-IS"/>
        </w:rPr>
        <w:t xml:space="preserve">og n=71 á aldrinum 13 ára til allt að 18 ára) </w:t>
      </w:r>
      <w:r w:rsidR="009968D5">
        <w:rPr>
          <w:szCs w:val="22"/>
          <w:lang w:val="is-IS"/>
        </w:rPr>
        <w:t xml:space="preserve">meðferð með </w:t>
      </w:r>
      <w:r w:rsidRPr="008A5A33">
        <w:rPr>
          <w:szCs w:val="22"/>
          <w:lang w:val="is-IS"/>
        </w:rPr>
        <w:t xml:space="preserve">120 mg tvisvar á dag í 7 daga og </w:t>
      </w:r>
      <w:r w:rsidR="00567415" w:rsidRPr="008A5A33">
        <w:rPr>
          <w:szCs w:val="22"/>
          <w:lang w:val="is-IS"/>
        </w:rPr>
        <w:t>síðan</w:t>
      </w:r>
      <w:r w:rsidRPr="008A5A33">
        <w:rPr>
          <w:szCs w:val="22"/>
          <w:lang w:val="is-IS"/>
        </w:rPr>
        <w:t xml:space="preserve"> 240 mg tvisvar á dag það sem eftir var meðferðarinnar</w:t>
      </w:r>
      <w:r w:rsidR="00EA0068">
        <w:rPr>
          <w:szCs w:val="22"/>
          <w:lang w:val="is-IS"/>
        </w:rPr>
        <w:t xml:space="preserve">. </w:t>
      </w:r>
      <w:bookmarkStart w:id="4" w:name="_Hlk88039262"/>
      <w:r w:rsidR="00EA0068">
        <w:rPr>
          <w:szCs w:val="22"/>
          <w:lang w:val="is-IS"/>
        </w:rPr>
        <w:t>Ö</w:t>
      </w:r>
      <w:r w:rsidRPr="008A5A33">
        <w:rPr>
          <w:szCs w:val="22"/>
          <w:lang w:val="is-IS"/>
        </w:rPr>
        <w:t xml:space="preserve">ryggi hjá börnum </w:t>
      </w:r>
      <w:r w:rsidR="00EA0068">
        <w:rPr>
          <w:szCs w:val="22"/>
          <w:lang w:val="is-IS"/>
        </w:rPr>
        <w:t xml:space="preserve">virtist </w:t>
      </w:r>
      <w:r w:rsidRPr="008A5A33">
        <w:rPr>
          <w:szCs w:val="22"/>
          <w:lang w:val="is-IS"/>
        </w:rPr>
        <w:t>vera svipað því sem áður sást hjá fullorðnum sjúklingum</w:t>
      </w:r>
      <w:bookmarkEnd w:id="4"/>
      <w:r w:rsidRPr="008A5A33">
        <w:rPr>
          <w:szCs w:val="22"/>
          <w:lang w:val="is-IS"/>
        </w:rPr>
        <w:t>.</w:t>
      </w:r>
    </w:p>
    <w:p w14:paraId="7126512D" w14:textId="660519F1" w:rsidR="007D7372" w:rsidRPr="008A5A33" w:rsidRDefault="007D7372" w:rsidP="007D7372">
      <w:pPr>
        <w:widowControl w:val="0"/>
        <w:tabs>
          <w:tab w:val="clear" w:pos="567"/>
        </w:tabs>
        <w:rPr>
          <w:szCs w:val="22"/>
          <w:lang w:val="is-IS"/>
        </w:rPr>
      </w:pPr>
    </w:p>
    <w:p w14:paraId="6CC11049" w14:textId="0543B3EC" w:rsidR="007D7372" w:rsidRPr="008A5A33" w:rsidRDefault="001472B8" w:rsidP="00803041">
      <w:pPr>
        <w:keepNext/>
        <w:keepLines/>
        <w:widowControl w:val="0"/>
        <w:tabs>
          <w:tab w:val="clear" w:pos="567"/>
        </w:tabs>
        <w:rPr>
          <w:szCs w:val="22"/>
          <w:lang w:val="is-IS"/>
        </w:rPr>
      </w:pPr>
      <w:r w:rsidRPr="008A5A33">
        <w:rPr>
          <w:szCs w:val="22"/>
          <w:lang w:val="is-IS"/>
        </w:rPr>
        <w:t>Hönnun klínísku rannsóknarinnar hjá börnum var frábrugðin klínísku samanburðarrannsóknunum með lyfleysu hjá fullorðnum. Því er ekki hægt að útiloka</w:t>
      </w:r>
      <w:r w:rsidR="009C1268" w:rsidRPr="008A5A33">
        <w:rPr>
          <w:szCs w:val="22"/>
          <w:lang w:val="is-IS"/>
        </w:rPr>
        <w:t xml:space="preserve"> að hönnun klínísku rannsóknarinnar hafi haft áhrif á tölulegan mun á </w:t>
      </w:r>
      <w:r w:rsidR="001F3E65">
        <w:rPr>
          <w:szCs w:val="22"/>
          <w:lang w:val="is-IS"/>
        </w:rPr>
        <w:t>meintilvikum</w:t>
      </w:r>
      <w:r w:rsidR="001F3E65" w:rsidRPr="008A5A33">
        <w:rPr>
          <w:szCs w:val="22"/>
          <w:lang w:val="is-IS"/>
        </w:rPr>
        <w:t xml:space="preserve"> </w:t>
      </w:r>
      <w:r w:rsidR="009C1268" w:rsidRPr="008A5A33">
        <w:rPr>
          <w:szCs w:val="22"/>
          <w:lang w:val="is-IS"/>
        </w:rPr>
        <w:t>á milli barna og fullorðinna.</w:t>
      </w:r>
      <w:r w:rsidR="00B554C9">
        <w:rPr>
          <w:szCs w:val="22"/>
          <w:lang w:val="is-IS"/>
        </w:rPr>
        <w:t xml:space="preserve"> Oftar var greint frá </w:t>
      </w:r>
      <w:r w:rsidR="00C13910">
        <w:rPr>
          <w:szCs w:val="22"/>
          <w:lang w:val="is-IS"/>
        </w:rPr>
        <w:t>aukaverkunum frá meltingarvegi sem og öndunarfærum, brjóstholi og miðmæti</w:t>
      </w:r>
      <w:r w:rsidR="000A0B12">
        <w:rPr>
          <w:szCs w:val="22"/>
          <w:lang w:val="is-IS"/>
        </w:rPr>
        <w:t xml:space="preserve"> </w:t>
      </w:r>
      <w:r w:rsidR="001F3E65">
        <w:rPr>
          <w:szCs w:val="22"/>
          <w:lang w:val="is-IS"/>
        </w:rPr>
        <w:t>og meintilvikunu</w:t>
      </w:r>
      <w:r w:rsidR="00A5046A">
        <w:rPr>
          <w:szCs w:val="22"/>
          <w:lang w:val="is-IS"/>
        </w:rPr>
        <w:t>m höfuðverk og tíðaþrautum (≥ 10%) hjá börnum</w:t>
      </w:r>
      <w:r w:rsidR="001C1225">
        <w:rPr>
          <w:szCs w:val="22"/>
          <w:lang w:val="is-IS"/>
        </w:rPr>
        <w:t xml:space="preserve"> heldur en hjá fullorðnum. Greint var frá þessum meintilvikum hjá eftirfarandi hlutfalli barna:</w:t>
      </w:r>
    </w:p>
    <w:p w14:paraId="487BDFFC" w14:textId="77777777" w:rsidR="007D7372" w:rsidRPr="008A5A33" w:rsidRDefault="007D7372" w:rsidP="007D7372">
      <w:pPr>
        <w:widowControl w:val="0"/>
        <w:tabs>
          <w:tab w:val="clear" w:pos="567"/>
        </w:tabs>
        <w:rPr>
          <w:szCs w:val="22"/>
          <w:lang w:val="is-IS"/>
        </w:rPr>
      </w:pPr>
    </w:p>
    <w:p w14:paraId="3E567AE0" w14:textId="377E3458" w:rsidR="00DD58C6" w:rsidRPr="008A5A33" w:rsidRDefault="00656FCE" w:rsidP="00244A6F">
      <w:pPr>
        <w:keepNext/>
        <w:numPr>
          <w:ilvl w:val="0"/>
          <w:numId w:val="30"/>
        </w:numPr>
        <w:tabs>
          <w:tab w:val="clear" w:pos="567"/>
        </w:tabs>
        <w:ind w:left="357" w:hanging="357"/>
        <w:rPr>
          <w:szCs w:val="22"/>
          <w:lang w:val="is-IS"/>
        </w:rPr>
      </w:pPr>
      <w:r w:rsidRPr="008A5A33">
        <w:rPr>
          <w:szCs w:val="22"/>
          <w:lang w:val="is-IS"/>
        </w:rPr>
        <w:t>Greint var frá höfuðverk</w:t>
      </w:r>
      <w:r w:rsidR="009C1268" w:rsidRPr="008A5A33">
        <w:rPr>
          <w:szCs w:val="22"/>
          <w:lang w:val="is-IS"/>
        </w:rPr>
        <w:t xml:space="preserve"> hjá</w:t>
      </w:r>
      <w:r w:rsidR="007D7372" w:rsidRPr="008A5A33">
        <w:rPr>
          <w:szCs w:val="22"/>
          <w:lang w:val="is-IS"/>
        </w:rPr>
        <w:t xml:space="preserve"> 28% </w:t>
      </w:r>
      <w:r w:rsidR="009C1268" w:rsidRPr="008A5A33">
        <w:rPr>
          <w:szCs w:val="22"/>
          <w:lang w:val="is-IS"/>
        </w:rPr>
        <w:t xml:space="preserve">sjúklinga sem fengu </w:t>
      </w:r>
      <w:r w:rsidR="00A20871" w:rsidRPr="008A5A33">
        <w:rPr>
          <w:szCs w:val="22"/>
          <w:lang w:val="is-IS"/>
        </w:rPr>
        <w:t>dímetýlfúmarat</w:t>
      </w:r>
      <w:r w:rsidR="007D7372" w:rsidRPr="008A5A33">
        <w:rPr>
          <w:szCs w:val="22"/>
          <w:lang w:val="is-IS"/>
        </w:rPr>
        <w:t xml:space="preserve"> </w:t>
      </w:r>
      <w:r w:rsidR="009C1268" w:rsidRPr="008A5A33">
        <w:rPr>
          <w:szCs w:val="22"/>
          <w:lang w:val="is-IS"/>
        </w:rPr>
        <w:t>samanborið við</w:t>
      </w:r>
      <w:r w:rsidR="007D7372" w:rsidRPr="008A5A33">
        <w:rPr>
          <w:szCs w:val="22"/>
          <w:lang w:val="is-IS"/>
        </w:rPr>
        <w:t xml:space="preserve"> </w:t>
      </w:r>
      <w:r w:rsidRPr="008A5A33">
        <w:rPr>
          <w:szCs w:val="22"/>
          <w:lang w:val="is-IS"/>
        </w:rPr>
        <w:t xml:space="preserve">hjá </w:t>
      </w:r>
      <w:r w:rsidR="007D7372" w:rsidRPr="008A5A33">
        <w:rPr>
          <w:szCs w:val="22"/>
          <w:lang w:val="is-IS"/>
        </w:rPr>
        <w:t xml:space="preserve">36% </w:t>
      </w:r>
      <w:r w:rsidR="009C1268" w:rsidRPr="008A5A33">
        <w:rPr>
          <w:szCs w:val="22"/>
          <w:lang w:val="is-IS"/>
        </w:rPr>
        <w:t>sjúkling</w:t>
      </w:r>
      <w:r w:rsidRPr="008A5A33">
        <w:rPr>
          <w:szCs w:val="22"/>
          <w:lang w:val="is-IS"/>
        </w:rPr>
        <w:t>a</w:t>
      </w:r>
      <w:r w:rsidR="009C1268" w:rsidRPr="008A5A33">
        <w:rPr>
          <w:szCs w:val="22"/>
          <w:lang w:val="is-IS"/>
        </w:rPr>
        <w:t xml:space="preserve"> sem fengu meðferð með in</w:t>
      </w:r>
      <w:r w:rsidR="007D7372" w:rsidRPr="008A5A33">
        <w:rPr>
          <w:szCs w:val="22"/>
          <w:lang w:val="is-IS"/>
        </w:rPr>
        <w:t>terferon</w:t>
      </w:r>
      <w:r w:rsidR="009C1268" w:rsidRPr="008A5A33">
        <w:rPr>
          <w:szCs w:val="22"/>
          <w:lang w:val="is-IS"/>
        </w:rPr>
        <w:t>i</w:t>
      </w:r>
      <w:r w:rsidR="007D7372" w:rsidRPr="008A5A33">
        <w:rPr>
          <w:szCs w:val="22"/>
          <w:lang w:val="is-IS"/>
        </w:rPr>
        <w:t xml:space="preserve"> beta</w:t>
      </w:r>
      <w:r w:rsidR="009C1268" w:rsidRPr="008A5A33">
        <w:rPr>
          <w:szCs w:val="22"/>
          <w:lang w:val="is-IS"/>
        </w:rPr>
        <w:noBreakHyphen/>
      </w:r>
      <w:r w:rsidR="007D7372" w:rsidRPr="008A5A33">
        <w:rPr>
          <w:szCs w:val="22"/>
          <w:lang w:val="is-IS"/>
        </w:rPr>
        <w:t>1a.</w:t>
      </w:r>
    </w:p>
    <w:p w14:paraId="16B4A5FD" w14:textId="58D70DE0" w:rsidR="00DD58C6" w:rsidRPr="008A5A33" w:rsidRDefault="00656FCE" w:rsidP="00244A6F">
      <w:pPr>
        <w:keepNext/>
        <w:numPr>
          <w:ilvl w:val="0"/>
          <w:numId w:val="31"/>
        </w:numPr>
        <w:tabs>
          <w:tab w:val="clear" w:pos="567"/>
        </w:tabs>
        <w:ind w:left="357" w:hanging="357"/>
        <w:rPr>
          <w:szCs w:val="22"/>
          <w:lang w:val="is-IS"/>
        </w:rPr>
      </w:pPr>
      <w:r w:rsidRPr="008A5A33">
        <w:rPr>
          <w:szCs w:val="22"/>
          <w:lang w:val="is-IS"/>
        </w:rPr>
        <w:t>Greint var frá a</w:t>
      </w:r>
      <w:r w:rsidR="009C1268" w:rsidRPr="008A5A33">
        <w:rPr>
          <w:szCs w:val="22"/>
          <w:lang w:val="is-IS"/>
        </w:rPr>
        <w:t>ukaverk</w:t>
      </w:r>
      <w:r w:rsidRPr="008A5A33">
        <w:rPr>
          <w:szCs w:val="22"/>
          <w:lang w:val="is-IS"/>
        </w:rPr>
        <w:t>unum</w:t>
      </w:r>
      <w:r w:rsidR="009C1268" w:rsidRPr="008A5A33">
        <w:rPr>
          <w:szCs w:val="22"/>
          <w:lang w:val="is-IS"/>
        </w:rPr>
        <w:t xml:space="preserve"> </w:t>
      </w:r>
      <w:r w:rsidRPr="008A5A33">
        <w:rPr>
          <w:szCs w:val="22"/>
          <w:lang w:val="is-IS"/>
        </w:rPr>
        <w:t>frá</w:t>
      </w:r>
      <w:r w:rsidR="009C1268" w:rsidRPr="008A5A33">
        <w:rPr>
          <w:szCs w:val="22"/>
          <w:lang w:val="is-IS"/>
        </w:rPr>
        <w:t xml:space="preserve"> meltingarveg</w:t>
      </w:r>
      <w:r w:rsidRPr="008A5A33">
        <w:rPr>
          <w:szCs w:val="22"/>
          <w:lang w:val="is-IS"/>
        </w:rPr>
        <w:t>i</w:t>
      </w:r>
      <w:r w:rsidR="009C1268" w:rsidRPr="008A5A33">
        <w:rPr>
          <w:szCs w:val="22"/>
          <w:lang w:val="is-IS"/>
        </w:rPr>
        <w:t xml:space="preserve"> hjá</w:t>
      </w:r>
      <w:r w:rsidR="007D7372" w:rsidRPr="008A5A33">
        <w:rPr>
          <w:szCs w:val="22"/>
          <w:lang w:val="is-IS"/>
        </w:rPr>
        <w:t xml:space="preserve"> 74% </w:t>
      </w:r>
      <w:r w:rsidR="009C1268" w:rsidRPr="008A5A33">
        <w:rPr>
          <w:szCs w:val="22"/>
          <w:lang w:val="is-IS"/>
        </w:rPr>
        <w:t>sjúklinga sem fengu meðferð með</w:t>
      </w:r>
      <w:r w:rsidR="007D7372" w:rsidRPr="008A5A33">
        <w:rPr>
          <w:szCs w:val="22"/>
          <w:lang w:val="is-IS"/>
        </w:rPr>
        <w:t xml:space="preserve"> </w:t>
      </w:r>
      <w:r w:rsidR="00E37188" w:rsidRPr="008A5A33">
        <w:rPr>
          <w:szCs w:val="22"/>
          <w:lang w:val="is-IS"/>
        </w:rPr>
        <w:t>dímetýlfúmarati</w:t>
      </w:r>
      <w:r w:rsidR="007D7372" w:rsidRPr="008A5A33">
        <w:rPr>
          <w:szCs w:val="22"/>
          <w:lang w:val="is-IS"/>
        </w:rPr>
        <w:t xml:space="preserve"> </w:t>
      </w:r>
      <w:r w:rsidR="009C1268" w:rsidRPr="008A5A33">
        <w:rPr>
          <w:szCs w:val="22"/>
          <w:lang w:val="is-IS"/>
        </w:rPr>
        <w:t>samanborið við</w:t>
      </w:r>
      <w:r w:rsidR="007D7372" w:rsidRPr="008A5A33">
        <w:rPr>
          <w:szCs w:val="22"/>
          <w:lang w:val="is-IS"/>
        </w:rPr>
        <w:t xml:space="preserve"> </w:t>
      </w:r>
      <w:r w:rsidR="00567415" w:rsidRPr="008A5A33">
        <w:rPr>
          <w:szCs w:val="22"/>
          <w:lang w:val="is-IS"/>
        </w:rPr>
        <w:t xml:space="preserve">hjá </w:t>
      </w:r>
      <w:r w:rsidR="007D7372" w:rsidRPr="008A5A33">
        <w:rPr>
          <w:szCs w:val="22"/>
          <w:lang w:val="is-IS"/>
        </w:rPr>
        <w:t xml:space="preserve">31% </w:t>
      </w:r>
      <w:r w:rsidR="009C1268" w:rsidRPr="008A5A33">
        <w:rPr>
          <w:szCs w:val="22"/>
          <w:lang w:val="is-IS"/>
        </w:rPr>
        <w:t>sjúkling</w:t>
      </w:r>
      <w:r w:rsidR="00567415" w:rsidRPr="008A5A33">
        <w:rPr>
          <w:szCs w:val="22"/>
          <w:lang w:val="is-IS"/>
        </w:rPr>
        <w:t>a</w:t>
      </w:r>
      <w:r w:rsidR="009C1268" w:rsidRPr="008A5A33">
        <w:rPr>
          <w:szCs w:val="22"/>
          <w:lang w:val="is-IS"/>
        </w:rPr>
        <w:t xml:space="preserve"> sem fengu meðferð með</w:t>
      </w:r>
      <w:r w:rsidR="007D7372" w:rsidRPr="008A5A33">
        <w:rPr>
          <w:szCs w:val="22"/>
          <w:lang w:val="is-IS"/>
        </w:rPr>
        <w:t xml:space="preserve"> interferon</w:t>
      </w:r>
      <w:r w:rsidR="009C1268" w:rsidRPr="008A5A33">
        <w:rPr>
          <w:szCs w:val="22"/>
          <w:lang w:val="is-IS"/>
        </w:rPr>
        <w:t>i</w:t>
      </w:r>
      <w:r w:rsidR="007D7372" w:rsidRPr="008A5A33">
        <w:rPr>
          <w:szCs w:val="22"/>
          <w:lang w:val="is-IS"/>
        </w:rPr>
        <w:t xml:space="preserve"> beta</w:t>
      </w:r>
      <w:r w:rsidR="009C1268" w:rsidRPr="008A5A33">
        <w:rPr>
          <w:szCs w:val="22"/>
          <w:lang w:val="is-IS"/>
        </w:rPr>
        <w:noBreakHyphen/>
      </w:r>
      <w:r w:rsidR="007D7372" w:rsidRPr="008A5A33">
        <w:rPr>
          <w:szCs w:val="22"/>
          <w:lang w:val="is-IS"/>
        </w:rPr>
        <w:t xml:space="preserve">1a. </w:t>
      </w:r>
      <w:r w:rsidRPr="008A5A33">
        <w:rPr>
          <w:szCs w:val="22"/>
          <w:lang w:val="is-IS"/>
        </w:rPr>
        <w:t>Af</w:t>
      </w:r>
      <w:r w:rsidR="009C1268" w:rsidRPr="008A5A33">
        <w:rPr>
          <w:szCs w:val="22"/>
          <w:lang w:val="is-IS"/>
        </w:rPr>
        <w:t xml:space="preserve"> þeim voru kviðverkir og uppköst </w:t>
      </w:r>
      <w:bookmarkStart w:id="5" w:name="_Hlk88038760"/>
      <w:r w:rsidR="009C1268" w:rsidRPr="008A5A33">
        <w:rPr>
          <w:szCs w:val="22"/>
          <w:lang w:val="is-IS"/>
        </w:rPr>
        <w:t xml:space="preserve">algengustu aukaverkanirnar sem tilkynntar voru </w:t>
      </w:r>
      <w:r w:rsidRPr="008A5A33">
        <w:rPr>
          <w:szCs w:val="22"/>
          <w:lang w:val="is-IS"/>
        </w:rPr>
        <w:t>við notkun</w:t>
      </w:r>
      <w:r w:rsidR="009C1268" w:rsidRPr="008A5A33">
        <w:rPr>
          <w:szCs w:val="22"/>
          <w:lang w:val="is-IS"/>
        </w:rPr>
        <w:t xml:space="preserve"> </w:t>
      </w:r>
      <w:r w:rsidR="00E37188" w:rsidRPr="008A5A33">
        <w:rPr>
          <w:szCs w:val="22"/>
          <w:lang w:val="is-IS"/>
        </w:rPr>
        <w:t>dímetýlfúmarats</w:t>
      </w:r>
      <w:bookmarkEnd w:id="5"/>
      <w:r w:rsidR="007D7372" w:rsidRPr="008A5A33">
        <w:rPr>
          <w:szCs w:val="22"/>
          <w:lang w:val="is-IS"/>
        </w:rPr>
        <w:t>.</w:t>
      </w:r>
    </w:p>
    <w:p w14:paraId="2B50A0BF" w14:textId="2B70600A" w:rsidR="00DD58C6" w:rsidRPr="008A5A33" w:rsidRDefault="00656FCE" w:rsidP="00244A6F">
      <w:pPr>
        <w:keepNext/>
        <w:numPr>
          <w:ilvl w:val="0"/>
          <w:numId w:val="32"/>
        </w:numPr>
        <w:tabs>
          <w:tab w:val="clear" w:pos="567"/>
        </w:tabs>
        <w:ind w:left="357" w:hanging="357"/>
        <w:rPr>
          <w:szCs w:val="22"/>
          <w:lang w:val="is-IS"/>
        </w:rPr>
      </w:pPr>
      <w:r w:rsidRPr="008A5A33">
        <w:rPr>
          <w:szCs w:val="22"/>
          <w:lang w:val="is-IS"/>
        </w:rPr>
        <w:t>Greint var frá a</w:t>
      </w:r>
      <w:r w:rsidR="009C1268" w:rsidRPr="008A5A33">
        <w:rPr>
          <w:szCs w:val="22"/>
          <w:lang w:val="is-IS"/>
        </w:rPr>
        <w:t>ukaverk</w:t>
      </w:r>
      <w:r w:rsidRPr="008A5A33">
        <w:rPr>
          <w:szCs w:val="22"/>
          <w:lang w:val="is-IS"/>
        </w:rPr>
        <w:t>unum</w:t>
      </w:r>
      <w:r w:rsidR="009C1268" w:rsidRPr="008A5A33">
        <w:rPr>
          <w:szCs w:val="22"/>
          <w:lang w:val="is-IS"/>
        </w:rPr>
        <w:t xml:space="preserve"> á öndunarfæri, brjósthol og miðmæti hjá</w:t>
      </w:r>
      <w:r w:rsidR="007D7372" w:rsidRPr="008A5A33">
        <w:rPr>
          <w:szCs w:val="22"/>
          <w:lang w:val="is-IS"/>
        </w:rPr>
        <w:t xml:space="preserve"> 32% </w:t>
      </w:r>
      <w:r w:rsidR="009C1268" w:rsidRPr="008A5A33">
        <w:rPr>
          <w:szCs w:val="22"/>
          <w:lang w:val="is-IS"/>
        </w:rPr>
        <w:t xml:space="preserve">sjúklinga sem fengu meðferð með </w:t>
      </w:r>
      <w:r w:rsidR="008346C5" w:rsidRPr="008A5A33">
        <w:rPr>
          <w:szCs w:val="22"/>
          <w:lang w:val="is-IS"/>
        </w:rPr>
        <w:t>dímetýlúmarati</w:t>
      </w:r>
      <w:r w:rsidR="007D7372" w:rsidRPr="008A5A33">
        <w:rPr>
          <w:szCs w:val="22"/>
          <w:lang w:val="is-IS"/>
        </w:rPr>
        <w:t xml:space="preserve"> </w:t>
      </w:r>
      <w:r w:rsidR="009C1268" w:rsidRPr="008A5A33">
        <w:rPr>
          <w:szCs w:val="22"/>
          <w:lang w:val="is-IS"/>
        </w:rPr>
        <w:t>samanborið við</w:t>
      </w:r>
      <w:r w:rsidR="007D7372" w:rsidRPr="008A5A33">
        <w:rPr>
          <w:szCs w:val="22"/>
          <w:lang w:val="is-IS"/>
        </w:rPr>
        <w:t xml:space="preserve"> </w:t>
      </w:r>
      <w:r w:rsidR="00567415" w:rsidRPr="008A5A33">
        <w:rPr>
          <w:szCs w:val="22"/>
          <w:lang w:val="is-IS"/>
        </w:rPr>
        <w:t xml:space="preserve">hjá </w:t>
      </w:r>
      <w:r w:rsidR="007D7372" w:rsidRPr="008A5A33">
        <w:rPr>
          <w:szCs w:val="22"/>
          <w:lang w:val="is-IS"/>
        </w:rPr>
        <w:t xml:space="preserve">11% </w:t>
      </w:r>
      <w:r w:rsidR="009C1268" w:rsidRPr="008A5A33">
        <w:rPr>
          <w:szCs w:val="22"/>
          <w:lang w:val="is-IS"/>
        </w:rPr>
        <w:t>sjúkling</w:t>
      </w:r>
      <w:r w:rsidR="00567415" w:rsidRPr="008A5A33">
        <w:rPr>
          <w:szCs w:val="22"/>
          <w:lang w:val="is-IS"/>
        </w:rPr>
        <w:t>a</w:t>
      </w:r>
      <w:r w:rsidR="009C1268" w:rsidRPr="008A5A33">
        <w:rPr>
          <w:szCs w:val="22"/>
          <w:lang w:val="is-IS"/>
        </w:rPr>
        <w:t xml:space="preserve"> sem fengu meðferð með </w:t>
      </w:r>
      <w:r w:rsidR="007D7372" w:rsidRPr="008A5A33">
        <w:rPr>
          <w:szCs w:val="22"/>
          <w:lang w:val="is-IS"/>
        </w:rPr>
        <w:t>interferon</w:t>
      </w:r>
      <w:r w:rsidR="009C1268" w:rsidRPr="008A5A33">
        <w:rPr>
          <w:szCs w:val="22"/>
          <w:lang w:val="is-IS"/>
        </w:rPr>
        <w:t>i</w:t>
      </w:r>
      <w:r w:rsidR="007D7372" w:rsidRPr="008A5A33">
        <w:rPr>
          <w:szCs w:val="22"/>
          <w:lang w:val="is-IS"/>
        </w:rPr>
        <w:t xml:space="preserve"> beta</w:t>
      </w:r>
      <w:r w:rsidR="009C1268" w:rsidRPr="008A5A33">
        <w:rPr>
          <w:szCs w:val="22"/>
          <w:lang w:val="is-IS"/>
        </w:rPr>
        <w:noBreakHyphen/>
      </w:r>
      <w:r w:rsidR="007D7372" w:rsidRPr="008A5A33">
        <w:rPr>
          <w:szCs w:val="22"/>
          <w:lang w:val="is-IS"/>
        </w:rPr>
        <w:t xml:space="preserve">1a. </w:t>
      </w:r>
      <w:r w:rsidRPr="008A5A33">
        <w:rPr>
          <w:szCs w:val="22"/>
          <w:lang w:val="is-IS"/>
        </w:rPr>
        <w:t>Af</w:t>
      </w:r>
      <w:r w:rsidR="0008452F" w:rsidRPr="008A5A33">
        <w:rPr>
          <w:szCs w:val="22"/>
          <w:lang w:val="is-IS"/>
        </w:rPr>
        <w:t xml:space="preserve"> þeim voru verkur í munnkoki og hósti algengustu aukaverkanirnar sem tilkynntar voru </w:t>
      </w:r>
      <w:r w:rsidRPr="008A5A33">
        <w:rPr>
          <w:szCs w:val="22"/>
          <w:lang w:val="is-IS"/>
        </w:rPr>
        <w:t>við notkun</w:t>
      </w:r>
      <w:r w:rsidR="0008452F" w:rsidRPr="008A5A33">
        <w:rPr>
          <w:szCs w:val="22"/>
          <w:lang w:val="is-IS"/>
        </w:rPr>
        <w:t xml:space="preserve"> </w:t>
      </w:r>
      <w:r w:rsidR="008346C5" w:rsidRPr="008A5A33">
        <w:rPr>
          <w:szCs w:val="22"/>
          <w:lang w:val="is-IS"/>
        </w:rPr>
        <w:t>dímetýlfúmarats</w:t>
      </w:r>
      <w:r w:rsidR="007D7372" w:rsidRPr="008A5A33">
        <w:rPr>
          <w:szCs w:val="22"/>
          <w:lang w:val="is-IS"/>
        </w:rPr>
        <w:t>.</w:t>
      </w:r>
    </w:p>
    <w:p w14:paraId="558E858B" w14:textId="4C6885FC" w:rsidR="007D7372" w:rsidRPr="008A5A33" w:rsidRDefault="00656FCE" w:rsidP="00244A6F">
      <w:pPr>
        <w:keepNext/>
        <w:numPr>
          <w:ilvl w:val="0"/>
          <w:numId w:val="32"/>
        </w:numPr>
        <w:tabs>
          <w:tab w:val="clear" w:pos="567"/>
        </w:tabs>
        <w:ind w:left="357" w:hanging="357"/>
        <w:rPr>
          <w:szCs w:val="22"/>
          <w:lang w:val="is-IS"/>
        </w:rPr>
      </w:pPr>
      <w:r w:rsidRPr="008A5A33">
        <w:rPr>
          <w:szCs w:val="22"/>
          <w:lang w:val="is-IS"/>
        </w:rPr>
        <w:t>Greint var frá t</w:t>
      </w:r>
      <w:r w:rsidR="0008452F" w:rsidRPr="008A5A33">
        <w:rPr>
          <w:szCs w:val="22"/>
          <w:lang w:val="is-IS"/>
        </w:rPr>
        <w:t>íðaþrau</w:t>
      </w:r>
      <w:r w:rsidRPr="008A5A33">
        <w:rPr>
          <w:szCs w:val="22"/>
          <w:lang w:val="is-IS"/>
        </w:rPr>
        <w:t>tum</w:t>
      </w:r>
      <w:r w:rsidR="0008452F" w:rsidRPr="008A5A33">
        <w:rPr>
          <w:szCs w:val="22"/>
          <w:lang w:val="is-IS"/>
        </w:rPr>
        <w:t xml:space="preserve"> hjá</w:t>
      </w:r>
      <w:r w:rsidR="007D7372" w:rsidRPr="008A5A33">
        <w:rPr>
          <w:szCs w:val="22"/>
          <w:lang w:val="is-IS"/>
        </w:rPr>
        <w:t xml:space="preserve"> 17% </w:t>
      </w:r>
      <w:r w:rsidR="0008452F" w:rsidRPr="008A5A33">
        <w:rPr>
          <w:szCs w:val="22"/>
          <w:lang w:val="is-IS"/>
        </w:rPr>
        <w:t xml:space="preserve">sjúklinga sem fengu meðferð með </w:t>
      </w:r>
      <w:r w:rsidR="004E2F84" w:rsidRPr="008A5A33">
        <w:rPr>
          <w:szCs w:val="22"/>
          <w:lang w:val="is-IS"/>
        </w:rPr>
        <w:t>dímetýlfúmarati</w:t>
      </w:r>
      <w:r w:rsidR="007D7372" w:rsidRPr="008A5A33">
        <w:rPr>
          <w:szCs w:val="22"/>
          <w:lang w:val="is-IS"/>
        </w:rPr>
        <w:t xml:space="preserve"> </w:t>
      </w:r>
      <w:r w:rsidR="0008452F" w:rsidRPr="008A5A33">
        <w:rPr>
          <w:szCs w:val="22"/>
          <w:lang w:val="is-IS"/>
        </w:rPr>
        <w:t>samanborið við</w:t>
      </w:r>
      <w:r w:rsidR="007D7372" w:rsidRPr="008A5A33">
        <w:rPr>
          <w:szCs w:val="22"/>
          <w:lang w:val="is-IS"/>
        </w:rPr>
        <w:t xml:space="preserve"> </w:t>
      </w:r>
      <w:r w:rsidR="00567415" w:rsidRPr="008A5A33">
        <w:rPr>
          <w:szCs w:val="22"/>
          <w:lang w:val="is-IS"/>
        </w:rPr>
        <w:t xml:space="preserve">hjá </w:t>
      </w:r>
      <w:r w:rsidR="007D7372" w:rsidRPr="008A5A33">
        <w:rPr>
          <w:szCs w:val="22"/>
          <w:lang w:val="is-IS"/>
        </w:rPr>
        <w:t xml:space="preserve">7% </w:t>
      </w:r>
      <w:r w:rsidR="0008452F" w:rsidRPr="008A5A33">
        <w:rPr>
          <w:szCs w:val="22"/>
          <w:lang w:val="is-IS"/>
        </w:rPr>
        <w:t>sjúklinga sem fengu meðferð með interferoni beta</w:t>
      </w:r>
      <w:r w:rsidR="0008452F" w:rsidRPr="008A5A33">
        <w:rPr>
          <w:szCs w:val="22"/>
          <w:lang w:val="is-IS"/>
        </w:rPr>
        <w:noBreakHyphen/>
        <w:t>1a</w:t>
      </w:r>
      <w:r w:rsidR="007D7372" w:rsidRPr="008A5A33">
        <w:rPr>
          <w:szCs w:val="22"/>
          <w:lang w:val="is-IS"/>
        </w:rPr>
        <w:t>.</w:t>
      </w:r>
    </w:p>
    <w:p w14:paraId="3578776D" w14:textId="77777777" w:rsidR="004E2F84" w:rsidRPr="008A5A33" w:rsidRDefault="004E2F84" w:rsidP="00957E6F">
      <w:pPr>
        <w:keepNext/>
        <w:tabs>
          <w:tab w:val="clear" w:pos="567"/>
        </w:tabs>
        <w:spacing w:line="276" w:lineRule="auto"/>
        <w:rPr>
          <w:szCs w:val="22"/>
          <w:lang w:val="is-IS"/>
        </w:rPr>
      </w:pPr>
    </w:p>
    <w:p w14:paraId="166C75FA" w14:textId="0F28568A" w:rsidR="007D7372" w:rsidRPr="008A5A33" w:rsidRDefault="0008452F" w:rsidP="0008452F">
      <w:pPr>
        <w:widowControl w:val="0"/>
        <w:tabs>
          <w:tab w:val="clear" w:pos="567"/>
        </w:tabs>
        <w:rPr>
          <w:szCs w:val="22"/>
          <w:lang w:val="is-IS"/>
        </w:rPr>
      </w:pPr>
      <w:r w:rsidRPr="008A5A33">
        <w:rPr>
          <w:szCs w:val="22"/>
          <w:lang w:val="is-IS"/>
        </w:rPr>
        <w:t>Í lítilli 24 vikna opinni rannsókn án samanburðar, hjá börnum með MS</w:t>
      </w:r>
      <w:r w:rsidRPr="008A5A33">
        <w:rPr>
          <w:szCs w:val="22"/>
          <w:lang w:val="is-IS"/>
        </w:rPr>
        <w:noBreakHyphen/>
        <w:t>sjúkdóm með endurteknum köstum á aldrinum</w:t>
      </w:r>
      <w:r w:rsidR="007D7372" w:rsidRPr="008A5A33">
        <w:rPr>
          <w:szCs w:val="22"/>
          <w:lang w:val="is-IS"/>
        </w:rPr>
        <w:t xml:space="preserve"> 13 t</w:t>
      </w:r>
      <w:r w:rsidRPr="008A5A33">
        <w:rPr>
          <w:szCs w:val="22"/>
          <w:lang w:val="is-IS"/>
        </w:rPr>
        <w:t>il</w:t>
      </w:r>
      <w:r w:rsidR="007D7372" w:rsidRPr="008A5A33">
        <w:rPr>
          <w:szCs w:val="22"/>
          <w:lang w:val="is-IS"/>
        </w:rPr>
        <w:t xml:space="preserve"> 17 </w:t>
      </w:r>
      <w:r w:rsidRPr="008A5A33">
        <w:rPr>
          <w:szCs w:val="22"/>
          <w:lang w:val="is-IS"/>
        </w:rPr>
        <w:t>ára</w:t>
      </w:r>
      <w:r w:rsidR="007D7372" w:rsidRPr="008A5A33">
        <w:rPr>
          <w:szCs w:val="22"/>
          <w:lang w:val="is-IS"/>
        </w:rPr>
        <w:t xml:space="preserve"> (120 mg </w:t>
      </w:r>
      <w:r w:rsidRPr="008A5A33">
        <w:rPr>
          <w:szCs w:val="22"/>
          <w:lang w:val="is-IS"/>
        </w:rPr>
        <w:t xml:space="preserve">tvisvar á dag í </w:t>
      </w:r>
      <w:r w:rsidR="007D7372" w:rsidRPr="008A5A33">
        <w:rPr>
          <w:szCs w:val="22"/>
          <w:lang w:val="is-IS"/>
        </w:rPr>
        <w:t>7 da</w:t>
      </w:r>
      <w:r w:rsidRPr="008A5A33">
        <w:rPr>
          <w:szCs w:val="22"/>
          <w:lang w:val="is-IS"/>
        </w:rPr>
        <w:t>ga</w:t>
      </w:r>
      <w:r w:rsidR="007D7372" w:rsidRPr="008A5A33">
        <w:rPr>
          <w:szCs w:val="22"/>
          <w:lang w:val="is-IS"/>
        </w:rPr>
        <w:t xml:space="preserve"> </w:t>
      </w:r>
      <w:r w:rsidR="00567415" w:rsidRPr="008A5A33">
        <w:rPr>
          <w:szCs w:val="22"/>
          <w:lang w:val="is-IS"/>
        </w:rPr>
        <w:t>og síðan</w:t>
      </w:r>
      <w:r w:rsidRPr="008A5A33">
        <w:rPr>
          <w:szCs w:val="22"/>
          <w:lang w:val="is-IS"/>
        </w:rPr>
        <w:t xml:space="preserve"> 240 mg tvisvar á dag það sem eftir var meðferðarinnar</w:t>
      </w:r>
      <w:r w:rsidR="007D7372" w:rsidRPr="008A5A33">
        <w:rPr>
          <w:szCs w:val="22"/>
          <w:lang w:val="is-IS"/>
        </w:rPr>
        <w:t xml:space="preserve">; </w:t>
      </w:r>
      <w:bookmarkStart w:id="6" w:name="_Hlk88039205"/>
      <w:r w:rsidRPr="008A5A33">
        <w:rPr>
          <w:szCs w:val="22"/>
          <w:lang w:val="is-IS"/>
        </w:rPr>
        <w:t>öryggisþýði</w:t>
      </w:r>
      <w:bookmarkEnd w:id="6"/>
      <w:r w:rsidR="007D7372" w:rsidRPr="008A5A33">
        <w:rPr>
          <w:szCs w:val="22"/>
          <w:lang w:val="is-IS"/>
        </w:rPr>
        <w:t xml:space="preserve">, n=22), </w:t>
      </w:r>
      <w:r w:rsidR="008A02DF" w:rsidRPr="008A5A33">
        <w:rPr>
          <w:szCs w:val="22"/>
          <w:lang w:val="is-IS"/>
        </w:rPr>
        <w:t>sem f</w:t>
      </w:r>
      <w:r w:rsidRPr="008A5A33">
        <w:rPr>
          <w:szCs w:val="22"/>
          <w:lang w:val="is-IS"/>
        </w:rPr>
        <w:t xml:space="preserve">ylgt </w:t>
      </w:r>
      <w:r w:rsidR="008A02DF" w:rsidRPr="008A5A33">
        <w:rPr>
          <w:szCs w:val="22"/>
          <w:lang w:val="is-IS"/>
        </w:rPr>
        <w:t xml:space="preserve">var </w:t>
      </w:r>
      <w:r w:rsidRPr="008A5A33">
        <w:rPr>
          <w:szCs w:val="22"/>
          <w:lang w:val="is-IS"/>
        </w:rPr>
        <w:t xml:space="preserve">eftir með </w:t>
      </w:r>
      <w:r w:rsidR="007D7372" w:rsidRPr="008A5A33">
        <w:rPr>
          <w:szCs w:val="22"/>
          <w:lang w:val="is-IS"/>
        </w:rPr>
        <w:t>96 </w:t>
      </w:r>
      <w:r w:rsidRPr="008A5A33">
        <w:rPr>
          <w:szCs w:val="22"/>
          <w:lang w:val="is-IS"/>
        </w:rPr>
        <w:t>vikna</w:t>
      </w:r>
      <w:r w:rsidR="007D7372" w:rsidRPr="008A5A33">
        <w:rPr>
          <w:szCs w:val="22"/>
          <w:lang w:val="is-IS"/>
        </w:rPr>
        <w:t xml:space="preserve"> </w:t>
      </w:r>
      <w:r w:rsidRPr="008A5A33">
        <w:rPr>
          <w:szCs w:val="22"/>
          <w:lang w:val="is-IS"/>
        </w:rPr>
        <w:t>framhaldsrannsókn</w:t>
      </w:r>
      <w:r w:rsidR="007D7372" w:rsidRPr="008A5A33">
        <w:rPr>
          <w:szCs w:val="22"/>
          <w:lang w:val="is-IS"/>
        </w:rPr>
        <w:t xml:space="preserve"> (240 mg </w:t>
      </w:r>
      <w:r w:rsidRPr="008A5A33">
        <w:rPr>
          <w:szCs w:val="22"/>
          <w:lang w:val="is-IS"/>
        </w:rPr>
        <w:t>tvisvar á dag</w:t>
      </w:r>
      <w:r w:rsidR="007D7372" w:rsidRPr="008A5A33">
        <w:rPr>
          <w:szCs w:val="22"/>
          <w:lang w:val="is-IS"/>
        </w:rPr>
        <w:t xml:space="preserve">; n=20), </w:t>
      </w:r>
      <w:r w:rsidR="008A02DF" w:rsidRPr="008A5A33">
        <w:rPr>
          <w:szCs w:val="22"/>
          <w:lang w:val="is-IS"/>
        </w:rPr>
        <w:t xml:space="preserve">virtist </w:t>
      </w:r>
      <w:r w:rsidR="00FA0A19" w:rsidRPr="008A5A33">
        <w:rPr>
          <w:szCs w:val="22"/>
          <w:lang w:val="is-IS"/>
        </w:rPr>
        <w:t>öryggi hjá börnum svipað því sem sást hjá fullorðnum sjúklingum</w:t>
      </w:r>
      <w:r w:rsidR="007D7372" w:rsidRPr="008A5A33">
        <w:rPr>
          <w:szCs w:val="22"/>
          <w:lang w:val="is-IS"/>
        </w:rPr>
        <w:t>.</w:t>
      </w:r>
    </w:p>
    <w:p w14:paraId="59F6B9C2" w14:textId="77777777" w:rsidR="007D7372" w:rsidRPr="008A5A33" w:rsidRDefault="007D7372" w:rsidP="0008452F">
      <w:pPr>
        <w:widowControl w:val="0"/>
        <w:tabs>
          <w:tab w:val="clear" w:pos="567"/>
        </w:tabs>
        <w:rPr>
          <w:szCs w:val="22"/>
          <w:lang w:val="is-IS"/>
        </w:rPr>
      </w:pPr>
    </w:p>
    <w:p w14:paraId="1FC053F6" w14:textId="77777777" w:rsidR="00F62E60" w:rsidRPr="008A5A33" w:rsidRDefault="003911C1">
      <w:pPr>
        <w:keepNext/>
        <w:rPr>
          <w:u w:val="single"/>
          <w:lang w:val="is-IS"/>
        </w:rPr>
      </w:pPr>
      <w:r w:rsidRPr="008A5A33">
        <w:rPr>
          <w:u w:val="single"/>
          <w:lang w:val="is-IS"/>
        </w:rPr>
        <w:t>Tilkynning aukaverkana sem grunur er um að tengist lyfinu</w:t>
      </w:r>
    </w:p>
    <w:p w14:paraId="3061D49E" w14:textId="77777777" w:rsidR="00F62E60" w:rsidRPr="008A5A33" w:rsidRDefault="00F62E60">
      <w:pPr>
        <w:keepNext/>
        <w:rPr>
          <w:lang w:val="is-IS"/>
        </w:rPr>
      </w:pPr>
    </w:p>
    <w:p w14:paraId="3426797B" w14:textId="4646D44F" w:rsidR="00F62E60" w:rsidRPr="008A5A33" w:rsidRDefault="003911C1">
      <w:pPr>
        <w:rPr>
          <w:lang w:val="is-IS"/>
        </w:rPr>
      </w:pPr>
      <w:r w:rsidRPr="008A5A33">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A5A33">
        <w:rPr>
          <w:highlight w:val="lightGray"/>
          <w:lang w:val="is-IS"/>
        </w:rPr>
        <w:t xml:space="preserve">samkvæmt fyrirkomulagi sem gildir í hverju landi fyrir sig, sjá </w:t>
      </w:r>
      <w:hyperlink r:id="rId13" w:history="1">
        <w:r w:rsidR="00C2202D" w:rsidRPr="006F6064">
          <w:rPr>
            <w:rStyle w:val="Hyperlink"/>
            <w:szCs w:val="22"/>
            <w:highlight w:val="lightGray"/>
            <w:lang w:val="is-IS"/>
          </w:rPr>
          <w:t>Appendix V</w:t>
        </w:r>
      </w:hyperlink>
      <w:r w:rsidRPr="008A5A33">
        <w:rPr>
          <w:lang w:val="is-IS"/>
        </w:rPr>
        <w:t>.</w:t>
      </w:r>
    </w:p>
    <w:p w14:paraId="430F337B" w14:textId="77777777" w:rsidR="00F62E60" w:rsidRPr="008A5A33" w:rsidRDefault="00F62E60">
      <w:pPr>
        <w:rPr>
          <w:szCs w:val="22"/>
          <w:lang w:val="is-IS"/>
        </w:rPr>
      </w:pPr>
    </w:p>
    <w:p w14:paraId="3936E0AF" w14:textId="77777777" w:rsidR="00F62E60" w:rsidRPr="008A5A33" w:rsidRDefault="003911C1">
      <w:pPr>
        <w:widowControl w:val="0"/>
        <w:suppressLineNumbers/>
        <w:tabs>
          <w:tab w:val="clear" w:pos="567"/>
        </w:tabs>
        <w:ind w:left="567" w:hanging="567"/>
        <w:rPr>
          <w:b/>
          <w:szCs w:val="22"/>
          <w:lang w:val="is-IS"/>
        </w:rPr>
      </w:pPr>
      <w:r w:rsidRPr="008A5A33">
        <w:rPr>
          <w:b/>
          <w:szCs w:val="22"/>
          <w:lang w:val="is-IS"/>
        </w:rPr>
        <w:t>4.9</w:t>
      </w:r>
      <w:r w:rsidRPr="008A5A33">
        <w:rPr>
          <w:b/>
          <w:szCs w:val="22"/>
          <w:lang w:val="is-IS"/>
        </w:rPr>
        <w:tab/>
        <w:t>Ofskömmtun</w:t>
      </w:r>
    </w:p>
    <w:p w14:paraId="09565BBD" w14:textId="77777777" w:rsidR="00F62E60" w:rsidRPr="008A5A33" w:rsidRDefault="00F62E60">
      <w:pPr>
        <w:rPr>
          <w:szCs w:val="22"/>
          <w:lang w:val="is-IS"/>
        </w:rPr>
      </w:pPr>
    </w:p>
    <w:p w14:paraId="510A240C" w14:textId="52999391" w:rsidR="00F62E60" w:rsidRPr="008A5A33" w:rsidRDefault="003911C1">
      <w:pPr>
        <w:rPr>
          <w:noProof/>
          <w:lang w:val="is"/>
        </w:rPr>
      </w:pPr>
      <w:r w:rsidRPr="008A5A33">
        <w:rPr>
          <w:noProof/>
          <w:lang w:val="is"/>
        </w:rPr>
        <w:t xml:space="preserve">Greint hefur verið frá ofskömmtunartilfellum af </w:t>
      </w:r>
      <w:r w:rsidR="007C3A0E" w:rsidRPr="008A5A33">
        <w:rPr>
          <w:noProof/>
          <w:lang w:val="is"/>
        </w:rPr>
        <w:t>dímetýlfúmarati</w:t>
      </w:r>
      <w:r w:rsidRPr="008A5A33">
        <w:rPr>
          <w:noProof/>
          <w:lang w:val="is"/>
        </w:rPr>
        <w:t>. Einkenni sem lýst var í þeim tilvikum voru í samræmi við þekkt</w:t>
      </w:r>
      <w:r w:rsidR="006C349E">
        <w:rPr>
          <w:noProof/>
          <w:lang w:val="is"/>
        </w:rPr>
        <w:t xml:space="preserve"> öryggi</w:t>
      </w:r>
      <w:r w:rsidRPr="008A5A33">
        <w:rPr>
          <w:noProof/>
          <w:lang w:val="is"/>
        </w:rPr>
        <w:t xml:space="preserve"> </w:t>
      </w:r>
      <w:r w:rsidR="00A35642" w:rsidRPr="008A5A33">
        <w:rPr>
          <w:noProof/>
          <w:lang w:val="is"/>
        </w:rPr>
        <w:t>dímetýlfúmarat</w:t>
      </w:r>
      <w:r w:rsidR="00413355">
        <w:rPr>
          <w:noProof/>
          <w:lang w:val="is"/>
        </w:rPr>
        <w:t>s</w:t>
      </w:r>
      <w:r w:rsidRPr="008A5A33">
        <w:rPr>
          <w:noProof/>
          <w:lang w:val="is"/>
        </w:rPr>
        <w:t xml:space="preserve">. Ekki eru þekkt nein meðferðarúrræði til að auka útskilnað </w:t>
      </w:r>
      <w:r w:rsidR="000078E9" w:rsidRPr="008A5A33">
        <w:rPr>
          <w:noProof/>
          <w:lang w:val="is"/>
        </w:rPr>
        <w:t>dímetýlfúmarats</w:t>
      </w:r>
      <w:r w:rsidRPr="008A5A33">
        <w:rPr>
          <w:noProof/>
          <w:lang w:val="is"/>
        </w:rPr>
        <w:t xml:space="preserve"> og ekkert þekkt mótefni er til. Komi til ofskömmtunar er ráðlegt að hefja stuðningsmeðferð við klínískum einkennum.</w:t>
      </w:r>
    </w:p>
    <w:p w14:paraId="0D15B7A7" w14:textId="77777777" w:rsidR="00F62E60" w:rsidRPr="008A5A33" w:rsidRDefault="00F62E60">
      <w:pPr>
        <w:rPr>
          <w:szCs w:val="22"/>
          <w:lang w:val="is-IS"/>
        </w:rPr>
      </w:pPr>
    </w:p>
    <w:p w14:paraId="15334C99" w14:textId="77777777" w:rsidR="00F62E60" w:rsidRPr="008A5A33" w:rsidRDefault="00F62E60">
      <w:pPr>
        <w:rPr>
          <w:szCs w:val="22"/>
          <w:lang w:val="is-IS"/>
        </w:rPr>
      </w:pPr>
    </w:p>
    <w:p w14:paraId="6C0E55A2" w14:textId="77777777" w:rsidR="00F62E60" w:rsidRPr="008A5A33" w:rsidRDefault="003911C1">
      <w:pPr>
        <w:keepNext/>
        <w:widowControl w:val="0"/>
        <w:suppressLineNumbers/>
        <w:tabs>
          <w:tab w:val="clear" w:pos="567"/>
        </w:tabs>
        <w:ind w:left="567" w:hanging="567"/>
        <w:rPr>
          <w:b/>
          <w:szCs w:val="22"/>
          <w:lang w:val="is-IS"/>
        </w:rPr>
      </w:pPr>
      <w:r w:rsidRPr="008A5A33">
        <w:rPr>
          <w:b/>
          <w:szCs w:val="22"/>
          <w:lang w:val="is-IS"/>
        </w:rPr>
        <w:t>5.</w:t>
      </w:r>
      <w:r w:rsidRPr="008A5A33">
        <w:rPr>
          <w:b/>
          <w:szCs w:val="22"/>
          <w:lang w:val="is-IS"/>
        </w:rPr>
        <w:tab/>
        <w:t>LYFJAFRÆÐILEGAR UPPLÝSINGAR</w:t>
      </w:r>
    </w:p>
    <w:p w14:paraId="7CF80FB3" w14:textId="77777777" w:rsidR="00F62E60" w:rsidRPr="008A5A33" w:rsidRDefault="00F62E60">
      <w:pPr>
        <w:keepNext/>
        <w:rPr>
          <w:szCs w:val="22"/>
          <w:lang w:val="is-IS"/>
        </w:rPr>
      </w:pPr>
    </w:p>
    <w:p w14:paraId="537F3CF0" w14:textId="77777777" w:rsidR="00F62E60" w:rsidRPr="008A5A33" w:rsidRDefault="003911C1">
      <w:pPr>
        <w:keepNext/>
        <w:widowControl w:val="0"/>
        <w:suppressLineNumbers/>
        <w:tabs>
          <w:tab w:val="clear" w:pos="567"/>
        </w:tabs>
        <w:ind w:left="567" w:hanging="567"/>
        <w:rPr>
          <w:b/>
          <w:szCs w:val="22"/>
          <w:lang w:val="is-IS"/>
        </w:rPr>
      </w:pPr>
      <w:r w:rsidRPr="008A5A33">
        <w:rPr>
          <w:b/>
          <w:szCs w:val="22"/>
          <w:lang w:val="is-IS"/>
        </w:rPr>
        <w:t xml:space="preserve">5.1 </w:t>
      </w:r>
      <w:r w:rsidRPr="008A5A33">
        <w:rPr>
          <w:b/>
          <w:szCs w:val="22"/>
          <w:lang w:val="is-IS"/>
        </w:rPr>
        <w:tab/>
        <w:t>Lyfhrif</w:t>
      </w:r>
    </w:p>
    <w:p w14:paraId="5351A737" w14:textId="77777777" w:rsidR="00F62E60" w:rsidRPr="008A5A33" w:rsidRDefault="00F62E60">
      <w:pPr>
        <w:keepNext/>
        <w:rPr>
          <w:szCs w:val="22"/>
          <w:lang w:val="is-IS"/>
        </w:rPr>
      </w:pPr>
    </w:p>
    <w:p w14:paraId="7E88D59F" w14:textId="54D45D06" w:rsidR="00F62E60" w:rsidRPr="008A5A33" w:rsidRDefault="003911C1">
      <w:pPr>
        <w:widowControl w:val="0"/>
        <w:suppressLineNumbers/>
        <w:tabs>
          <w:tab w:val="clear" w:pos="567"/>
        </w:tabs>
        <w:rPr>
          <w:szCs w:val="22"/>
          <w:lang w:val="is-IS"/>
        </w:rPr>
      </w:pPr>
      <w:r w:rsidRPr="008A5A33">
        <w:rPr>
          <w:szCs w:val="22"/>
          <w:lang w:val="is-IS"/>
        </w:rPr>
        <w:t xml:space="preserve">Flokkun eftir verkun: </w:t>
      </w:r>
      <w:r w:rsidR="00C23033" w:rsidRPr="008A5A33">
        <w:rPr>
          <w:szCs w:val="22"/>
          <w:lang w:val="is-IS"/>
        </w:rPr>
        <w:t xml:space="preserve">Ónæmisbælandi </w:t>
      </w:r>
      <w:r w:rsidRPr="008A5A33">
        <w:rPr>
          <w:szCs w:val="22"/>
          <w:lang w:val="is-IS"/>
        </w:rPr>
        <w:t>lyf</w:t>
      </w:r>
      <w:r w:rsidR="00C23033" w:rsidRPr="008A5A33">
        <w:rPr>
          <w:szCs w:val="22"/>
          <w:lang w:val="is-IS"/>
        </w:rPr>
        <w:t xml:space="preserve">, önnur </w:t>
      </w:r>
      <w:r w:rsidRPr="008A5A33">
        <w:rPr>
          <w:szCs w:val="22"/>
          <w:lang w:val="is-IS"/>
        </w:rPr>
        <w:t>ónæmis</w:t>
      </w:r>
      <w:r w:rsidR="00C23033" w:rsidRPr="008A5A33">
        <w:rPr>
          <w:szCs w:val="22"/>
          <w:lang w:val="is-IS"/>
        </w:rPr>
        <w:t>bælandi lyf</w:t>
      </w:r>
      <w:r w:rsidRPr="008A5A33">
        <w:rPr>
          <w:szCs w:val="22"/>
          <w:lang w:val="is-IS"/>
        </w:rPr>
        <w:t>, ATC-flokkur: L04AX07</w:t>
      </w:r>
    </w:p>
    <w:p w14:paraId="62784380" w14:textId="77777777" w:rsidR="00F62E60" w:rsidRPr="008A5A33" w:rsidRDefault="00F62E60">
      <w:pPr>
        <w:rPr>
          <w:szCs w:val="22"/>
          <w:lang w:val="is-IS"/>
        </w:rPr>
      </w:pPr>
    </w:p>
    <w:p w14:paraId="3AC26063" w14:textId="77777777" w:rsidR="00F62E60" w:rsidRPr="008A5A33" w:rsidRDefault="003911C1">
      <w:pPr>
        <w:keepNext/>
        <w:rPr>
          <w:szCs w:val="22"/>
          <w:u w:val="single"/>
          <w:lang w:val="is-IS"/>
        </w:rPr>
      </w:pPr>
      <w:r w:rsidRPr="008A5A33">
        <w:rPr>
          <w:szCs w:val="22"/>
          <w:u w:val="single"/>
          <w:lang w:val="is-IS"/>
        </w:rPr>
        <w:lastRenderedPageBreak/>
        <w:t>Verkunarháttur</w:t>
      </w:r>
    </w:p>
    <w:p w14:paraId="4DF89C77" w14:textId="77777777" w:rsidR="00F62E60" w:rsidRPr="008A5A33" w:rsidRDefault="00F62E60">
      <w:pPr>
        <w:keepNext/>
        <w:rPr>
          <w:szCs w:val="22"/>
          <w:lang w:val="is-IS"/>
        </w:rPr>
      </w:pPr>
    </w:p>
    <w:p w14:paraId="55976DA7" w14:textId="2947D338" w:rsidR="00F62E60" w:rsidRPr="008A5A33" w:rsidRDefault="003911C1">
      <w:pPr>
        <w:keepNext/>
        <w:tabs>
          <w:tab w:val="clear" w:pos="567"/>
        </w:tabs>
        <w:rPr>
          <w:szCs w:val="22"/>
          <w:lang w:val="is-IS"/>
        </w:rPr>
      </w:pPr>
      <w:r w:rsidRPr="008A5A33">
        <w:rPr>
          <w:szCs w:val="22"/>
          <w:lang w:val="is-IS"/>
        </w:rPr>
        <w:t>Verkunarháttur meðferðaráhrifa dímetýlfúmarats á MS-sjúkdóm er ekki að fullu kunnur. Forklínískar rannsóknir gefa til kynna að lyfhrifasvörun dímetýlfúmarats sé aðallega fyrir tilstilli virkjunar Nrf2</w:t>
      </w:r>
      <w:r w:rsidR="001B2F02" w:rsidRPr="008A5A33">
        <w:rPr>
          <w:szCs w:val="22"/>
          <w:lang w:val="is-IS"/>
        </w:rPr>
        <w:noBreakHyphen/>
      </w:r>
      <w:r w:rsidRPr="008A5A33">
        <w:rPr>
          <w:szCs w:val="22"/>
          <w:lang w:val="is-IS"/>
        </w:rPr>
        <w:t>umritunarboðleiða (e. nuclear factor (erythroid</w:t>
      </w:r>
      <w:r w:rsidR="001B2F02" w:rsidRPr="008A5A33">
        <w:rPr>
          <w:szCs w:val="22"/>
          <w:lang w:val="is-IS"/>
        </w:rPr>
        <w:noBreakHyphen/>
      </w:r>
      <w:r w:rsidRPr="008A5A33">
        <w:rPr>
          <w:szCs w:val="22"/>
          <w:lang w:val="is-IS"/>
        </w:rPr>
        <w:t>derived 2)</w:t>
      </w:r>
      <w:r w:rsidR="001B2F02" w:rsidRPr="008A5A33">
        <w:rPr>
          <w:szCs w:val="22"/>
          <w:lang w:val="is-IS"/>
        </w:rPr>
        <w:noBreakHyphen/>
      </w:r>
      <w:r w:rsidRPr="008A5A33">
        <w:rPr>
          <w:szCs w:val="22"/>
          <w:lang w:val="is-IS"/>
        </w:rPr>
        <w:t>like</w:t>
      </w:r>
      <w:r w:rsidR="001B2F02" w:rsidRPr="008A5A33">
        <w:rPr>
          <w:szCs w:val="22"/>
          <w:lang w:val="is-IS"/>
        </w:rPr>
        <w:t> </w:t>
      </w:r>
      <w:r w:rsidRPr="008A5A33">
        <w:rPr>
          <w:szCs w:val="22"/>
          <w:lang w:val="is-IS"/>
        </w:rPr>
        <w:t>2). Sýnt hefur verið fram á að dímetýlfúmarat fjölgar viðtökum Nrf2</w:t>
      </w:r>
      <w:r w:rsidR="001B2F02" w:rsidRPr="008A5A33">
        <w:rPr>
          <w:szCs w:val="22"/>
          <w:lang w:val="is-IS"/>
        </w:rPr>
        <w:noBreakHyphen/>
      </w:r>
      <w:r w:rsidRPr="008A5A33">
        <w:rPr>
          <w:szCs w:val="22"/>
          <w:lang w:val="is-IS"/>
        </w:rPr>
        <w:t>háðra andoxandi gena í sjúklingum (t.d. NAD(P)H dehýdrógenasa, kínón 1; [NQO1]).</w:t>
      </w:r>
    </w:p>
    <w:p w14:paraId="2D567324" w14:textId="77777777" w:rsidR="00F62E60" w:rsidRPr="008A5A33" w:rsidRDefault="00F62E60">
      <w:pPr>
        <w:rPr>
          <w:szCs w:val="22"/>
          <w:lang w:val="is-IS"/>
        </w:rPr>
      </w:pPr>
    </w:p>
    <w:p w14:paraId="688BECE4" w14:textId="77777777" w:rsidR="00F62E60" w:rsidRPr="008A5A33" w:rsidRDefault="003911C1">
      <w:pPr>
        <w:keepNext/>
        <w:rPr>
          <w:szCs w:val="22"/>
          <w:u w:val="single"/>
          <w:lang w:val="is-IS"/>
        </w:rPr>
      </w:pPr>
      <w:r w:rsidRPr="008A5A33">
        <w:rPr>
          <w:szCs w:val="22"/>
          <w:u w:val="single"/>
          <w:lang w:val="is-IS"/>
        </w:rPr>
        <w:t>Lyfhrif</w:t>
      </w:r>
    </w:p>
    <w:p w14:paraId="5B0BC53D" w14:textId="77777777" w:rsidR="00F62E60" w:rsidRPr="008A5A33" w:rsidRDefault="00F62E60">
      <w:pPr>
        <w:keepNext/>
        <w:rPr>
          <w:szCs w:val="22"/>
          <w:lang w:val="is-IS"/>
        </w:rPr>
      </w:pPr>
    </w:p>
    <w:p w14:paraId="6D9A89E7" w14:textId="77777777" w:rsidR="00F62E60" w:rsidRPr="008A5A33" w:rsidRDefault="003911C1">
      <w:pPr>
        <w:keepNext/>
        <w:widowControl w:val="0"/>
        <w:suppressLineNumbers/>
        <w:autoSpaceDE w:val="0"/>
        <w:rPr>
          <w:szCs w:val="22"/>
          <w:lang w:val="is-IS"/>
        </w:rPr>
      </w:pPr>
      <w:r w:rsidRPr="008A5A33">
        <w:rPr>
          <w:i/>
          <w:szCs w:val="22"/>
          <w:lang w:val="is-IS"/>
        </w:rPr>
        <w:t>Áhrif á ónæmiskerfið</w:t>
      </w:r>
    </w:p>
    <w:p w14:paraId="27096CEC" w14:textId="7BFE0095" w:rsidR="003E3B4A" w:rsidRPr="008A5A33" w:rsidRDefault="003911C1">
      <w:pPr>
        <w:widowControl w:val="0"/>
        <w:suppressLineNumbers/>
        <w:tabs>
          <w:tab w:val="clear" w:pos="567"/>
        </w:tabs>
        <w:rPr>
          <w:szCs w:val="22"/>
          <w:lang w:val="is-IS"/>
        </w:rPr>
      </w:pPr>
      <w:r w:rsidRPr="008A5A33">
        <w:rPr>
          <w:szCs w:val="22"/>
          <w:lang w:val="is-IS"/>
        </w:rPr>
        <w:t xml:space="preserve">Dímetýlfúmarat sýndi bólgueyðandi/ónæmisstýrandi eiginleika í forklínískum og klínískum rannsóknum. Dímetýlfúmarat og mónómetýlfúmarat, aðalumbrotsefni dímetýlfúmarats, drógu verulega úr virkjun ónæmisfrumna og losun bólguhvetjandi cýtókína þar á eftir vegna bólguáreitis í forklínískum líkönum. Í klínískum rannsóknum </w:t>
      </w:r>
      <w:r w:rsidR="00EA7534" w:rsidRPr="008A5A33">
        <w:rPr>
          <w:szCs w:val="22"/>
          <w:lang w:val="is-IS"/>
        </w:rPr>
        <w:t xml:space="preserve">hjá </w:t>
      </w:r>
      <w:r w:rsidRPr="008A5A33">
        <w:rPr>
          <w:szCs w:val="22"/>
          <w:lang w:val="is-IS"/>
        </w:rPr>
        <w:t>sóra</w:t>
      </w:r>
      <w:r w:rsidR="00EA7534" w:rsidRPr="008A5A33">
        <w:rPr>
          <w:szCs w:val="22"/>
          <w:lang w:val="is-IS"/>
        </w:rPr>
        <w:t>sjúklingum</w:t>
      </w:r>
      <w:r w:rsidRPr="008A5A33">
        <w:rPr>
          <w:szCs w:val="22"/>
          <w:lang w:val="is-IS"/>
        </w:rPr>
        <w:t xml:space="preserve"> hafði dímetýlfúmarat áhrif á svipgerð eitilfrumna með því að draga úr losun bólguhvetjandi cýtókína (T</w:t>
      </w:r>
      <w:r w:rsidRPr="008A5A33">
        <w:rPr>
          <w:szCs w:val="22"/>
          <w:vertAlign w:val="subscript"/>
          <w:lang w:val="is-IS"/>
        </w:rPr>
        <w:t>H</w:t>
      </w:r>
      <w:r w:rsidRPr="008A5A33">
        <w:rPr>
          <w:szCs w:val="22"/>
          <w:lang w:val="is-IS"/>
        </w:rPr>
        <w:t>1, T</w:t>
      </w:r>
      <w:r w:rsidRPr="008A5A33">
        <w:rPr>
          <w:szCs w:val="22"/>
          <w:vertAlign w:val="subscript"/>
          <w:lang w:val="is-IS"/>
        </w:rPr>
        <w:t>H</w:t>
      </w:r>
      <w:r w:rsidRPr="008A5A33">
        <w:rPr>
          <w:szCs w:val="22"/>
          <w:lang w:val="is-IS"/>
        </w:rPr>
        <w:t>17) og örvaði bólgueyðandi framleiðslu (T</w:t>
      </w:r>
      <w:r w:rsidRPr="008A5A33">
        <w:rPr>
          <w:szCs w:val="22"/>
          <w:vertAlign w:val="subscript"/>
          <w:lang w:val="is-IS"/>
        </w:rPr>
        <w:t>H</w:t>
      </w:r>
      <w:r w:rsidRPr="008A5A33">
        <w:rPr>
          <w:szCs w:val="22"/>
          <w:lang w:val="is-IS"/>
        </w:rPr>
        <w:t>2). Dímetýlfúmarat sýndi læknandi áhrif í mörgum líkönum bólgu</w:t>
      </w:r>
      <w:r w:rsidR="001B2F02" w:rsidRPr="008A5A33">
        <w:rPr>
          <w:szCs w:val="22"/>
          <w:lang w:val="is-IS"/>
        </w:rPr>
        <w:noBreakHyphen/>
      </w:r>
      <w:r w:rsidRPr="008A5A33">
        <w:rPr>
          <w:szCs w:val="22"/>
          <w:lang w:val="is-IS"/>
        </w:rPr>
        <w:t xml:space="preserve"> og taugabólguskemmda. Þegar meðferð hófst með </w:t>
      </w:r>
      <w:r w:rsidR="00B321CD" w:rsidRPr="008A5A33">
        <w:rPr>
          <w:szCs w:val="22"/>
          <w:lang w:val="is-IS"/>
        </w:rPr>
        <w:t>dímetýlfúmarati,</w:t>
      </w:r>
      <w:r w:rsidRPr="008A5A33">
        <w:rPr>
          <w:szCs w:val="22"/>
          <w:lang w:val="is-IS"/>
        </w:rPr>
        <w:t xml:space="preserve"> í 3.</w:t>
      </w:r>
      <w:r w:rsidR="00667256" w:rsidRPr="008A5A33">
        <w:rPr>
          <w:szCs w:val="22"/>
          <w:lang w:val="is-IS"/>
        </w:rPr>
        <w:t> </w:t>
      </w:r>
      <w:r w:rsidRPr="008A5A33">
        <w:rPr>
          <w:szCs w:val="22"/>
          <w:lang w:val="is-IS"/>
        </w:rPr>
        <w:t>stigs rannsóknum hjá sjúklingum með MS</w:t>
      </w:r>
      <w:r w:rsidR="001B2F02" w:rsidRPr="008A5A33">
        <w:rPr>
          <w:szCs w:val="22"/>
          <w:lang w:val="is-IS"/>
        </w:rPr>
        <w:noBreakHyphen/>
      </w:r>
      <w:r w:rsidRPr="008A5A33">
        <w:rPr>
          <w:szCs w:val="22"/>
          <w:lang w:val="is-IS"/>
        </w:rPr>
        <w:t>sjúkdóm</w:t>
      </w:r>
      <w:r w:rsidR="00667256" w:rsidRPr="008A5A33">
        <w:rPr>
          <w:szCs w:val="22"/>
          <w:lang w:val="is-IS"/>
        </w:rPr>
        <w:t xml:space="preserve"> (DEFINE, CONFIRM og ENDORSE)</w:t>
      </w:r>
      <w:r w:rsidRPr="008A5A33">
        <w:rPr>
          <w:szCs w:val="22"/>
          <w:lang w:val="is-IS"/>
        </w:rPr>
        <w:t>, minnkuðu meðalgildi eitilfrumna að meðaltali</w:t>
      </w:r>
      <w:r w:rsidR="0037535F" w:rsidRPr="008A5A33">
        <w:rPr>
          <w:szCs w:val="22"/>
          <w:lang w:val="is-IS"/>
        </w:rPr>
        <w:t xml:space="preserve"> um</w:t>
      </w:r>
      <w:r w:rsidRPr="008A5A33">
        <w:rPr>
          <w:szCs w:val="22"/>
          <w:lang w:val="is-IS"/>
        </w:rPr>
        <w:t xml:space="preserve"> 30% af grunngildi fyrsta árið en náðu jafnvægi þar á eftir.</w:t>
      </w:r>
      <w:r w:rsidR="0073703D" w:rsidRPr="008A5A33">
        <w:rPr>
          <w:lang w:val="is-IS"/>
        </w:rPr>
        <w:t xml:space="preserve"> </w:t>
      </w:r>
      <w:r w:rsidR="0073703D" w:rsidRPr="008A5A33">
        <w:rPr>
          <w:szCs w:val="22"/>
          <w:lang w:val="is-IS"/>
        </w:rPr>
        <w:t xml:space="preserve">Í þessum rannsóknum var fylgst með sjúklingum </w:t>
      </w:r>
      <w:r w:rsidR="00D55749" w:rsidRPr="008A5A33">
        <w:rPr>
          <w:szCs w:val="22"/>
          <w:lang w:val="is-IS"/>
        </w:rPr>
        <w:t>með</w:t>
      </w:r>
      <w:r w:rsidR="0073703D" w:rsidRPr="008A5A33">
        <w:rPr>
          <w:szCs w:val="22"/>
          <w:lang w:val="is-IS"/>
        </w:rPr>
        <w:t xml:space="preserve"> eitilfrumnafjölda undir </w:t>
      </w:r>
      <w:r w:rsidR="00973B17" w:rsidRPr="008A5A33">
        <w:rPr>
          <w:szCs w:val="22"/>
          <w:lang w:val="is-IS"/>
        </w:rPr>
        <w:t xml:space="preserve">neðri mörkum eðlilegs gildis </w:t>
      </w:r>
      <w:r w:rsidR="0073703D" w:rsidRPr="008A5A33">
        <w:rPr>
          <w:szCs w:val="22"/>
          <w:lang w:val="is-IS"/>
        </w:rPr>
        <w:t xml:space="preserve">(LLN, </w:t>
      </w:r>
      <w:r w:rsidR="00D10AD7" w:rsidRPr="000B7043">
        <w:rPr>
          <w:szCs w:val="22"/>
          <w:lang w:val="is-IS"/>
        </w:rPr>
        <w:t>0,9 × 10</w:t>
      </w:r>
      <w:r w:rsidR="00E17CF8" w:rsidRPr="000B7043">
        <w:rPr>
          <w:vertAlign w:val="superscript"/>
          <w:lang w:val="is-IS"/>
        </w:rPr>
        <w:t>9</w:t>
      </w:r>
      <w:r w:rsidR="00D10AD7" w:rsidRPr="000B7043">
        <w:rPr>
          <w:szCs w:val="22"/>
          <w:lang w:val="is-IS"/>
        </w:rPr>
        <w:t>/l)</w:t>
      </w:r>
      <w:r w:rsidR="0073703D" w:rsidRPr="008A5A33">
        <w:rPr>
          <w:szCs w:val="22"/>
          <w:lang w:val="is-IS"/>
        </w:rPr>
        <w:t xml:space="preserve">) </w:t>
      </w:r>
      <w:r w:rsidR="00D55749" w:rsidRPr="008A5A33">
        <w:rPr>
          <w:szCs w:val="22"/>
          <w:lang w:val="is-IS"/>
        </w:rPr>
        <w:t>sem</w:t>
      </w:r>
      <w:r w:rsidR="0073703D" w:rsidRPr="008A5A33">
        <w:rPr>
          <w:szCs w:val="22"/>
          <w:lang w:val="is-IS"/>
        </w:rPr>
        <w:t xml:space="preserve"> hættu meðferð með tilliti til þess hvort eitilfrumnafjöldi næði aftur neðri mörkum eðlilegs gildis.</w:t>
      </w:r>
    </w:p>
    <w:p w14:paraId="356294B6" w14:textId="77777777" w:rsidR="003E3B4A" w:rsidRPr="008A5A33" w:rsidRDefault="003E3B4A">
      <w:pPr>
        <w:widowControl w:val="0"/>
        <w:suppressLineNumbers/>
        <w:tabs>
          <w:tab w:val="clear" w:pos="567"/>
        </w:tabs>
        <w:rPr>
          <w:szCs w:val="22"/>
          <w:lang w:val="is-IS"/>
        </w:rPr>
      </w:pPr>
    </w:p>
    <w:p w14:paraId="5CA94D77" w14:textId="3FA0A59D" w:rsidR="00F62E60" w:rsidRPr="008A5A33" w:rsidRDefault="0073703D">
      <w:pPr>
        <w:widowControl w:val="0"/>
        <w:suppressLineNumbers/>
        <w:tabs>
          <w:tab w:val="clear" w:pos="567"/>
        </w:tabs>
        <w:rPr>
          <w:szCs w:val="22"/>
          <w:lang w:val="is-IS"/>
        </w:rPr>
      </w:pPr>
      <w:r w:rsidRPr="008A5A33">
        <w:rPr>
          <w:szCs w:val="22"/>
          <w:lang w:val="is-IS"/>
        </w:rPr>
        <w:t>Mynd</w:t>
      </w:r>
      <w:r w:rsidR="0056499F" w:rsidRPr="008A5A33">
        <w:rPr>
          <w:szCs w:val="22"/>
          <w:lang w:val="is-IS"/>
        </w:rPr>
        <w:t> </w:t>
      </w:r>
      <w:r w:rsidRPr="008A5A33">
        <w:rPr>
          <w:szCs w:val="22"/>
          <w:lang w:val="is-IS"/>
        </w:rPr>
        <w:t xml:space="preserve">1 sýnir hlutfall sjúklinga sem áætlað er að nái </w:t>
      </w:r>
      <w:r w:rsidR="00973B17" w:rsidRPr="008A5A33">
        <w:rPr>
          <w:szCs w:val="22"/>
          <w:lang w:val="is-IS"/>
        </w:rPr>
        <w:t xml:space="preserve">neðri mörkum eðlilegs gildis </w:t>
      </w:r>
      <w:r w:rsidR="000F1698" w:rsidRPr="008A5A33">
        <w:rPr>
          <w:szCs w:val="22"/>
          <w:lang w:val="is-IS"/>
        </w:rPr>
        <w:t>byggt á</w:t>
      </w:r>
      <w:r w:rsidRPr="008A5A33">
        <w:rPr>
          <w:szCs w:val="22"/>
          <w:lang w:val="is-IS"/>
        </w:rPr>
        <w:t xml:space="preserve"> Kaplan</w:t>
      </w:r>
      <w:r w:rsidR="001B2F02" w:rsidRPr="008A5A33">
        <w:rPr>
          <w:szCs w:val="22"/>
          <w:lang w:val="is-IS"/>
        </w:rPr>
        <w:noBreakHyphen/>
      </w:r>
      <w:r w:rsidRPr="008A5A33">
        <w:rPr>
          <w:szCs w:val="22"/>
          <w:lang w:val="is-IS"/>
        </w:rPr>
        <w:t>Meier aðferðin</w:t>
      </w:r>
      <w:r w:rsidR="000F1698" w:rsidRPr="008A5A33">
        <w:rPr>
          <w:szCs w:val="22"/>
          <w:lang w:val="is-IS"/>
        </w:rPr>
        <w:t>ni</w:t>
      </w:r>
      <w:r w:rsidRPr="008A5A33">
        <w:rPr>
          <w:szCs w:val="22"/>
          <w:lang w:val="is-IS"/>
        </w:rPr>
        <w:t xml:space="preserve"> án </w:t>
      </w:r>
      <w:r w:rsidR="00D55749" w:rsidRPr="008A5A33">
        <w:rPr>
          <w:lang w:val="is"/>
        </w:rPr>
        <w:t>langvarandi alvarlegrar eitilfrumnafæðar</w:t>
      </w:r>
      <w:r w:rsidRPr="008A5A33">
        <w:rPr>
          <w:szCs w:val="22"/>
          <w:lang w:val="is-IS"/>
        </w:rPr>
        <w:t xml:space="preserve">. </w:t>
      </w:r>
      <w:r w:rsidR="00973B17" w:rsidRPr="008A5A33">
        <w:rPr>
          <w:szCs w:val="22"/>
          <w:lang w:val="is-IS"/>
        </w:rPr>
        <w:t xml:space="preserve">Grunngildi </w:t>
      </w:r>
      <w:r w:rsidR="00C82016" w:rsidRPr="008A5A33">
        <w:rPr>
          <w:szCs w:val="22"/>
          <w:lang w:val="is-IS"/>
        </w:rPr>
        <w:t xml:space="preserve">fyrir </w:t>
      </w:r>
      <w:r w:rsidR="00973B17" w:rsidRPr="008A5A33">
        <w:rPr>
          <w:szCs w:val="22"/>
          <w:lang w:val="is-IS"/>
        </w:rPr>
        <w:t>bata</w:t>
      </w:r>
      <w:r w:rsidRPr="008A5A33">
        <w:rPr>
          <w:szCs w:val="22"/>
          <w:lang w:val="is-IS"/>
        </w:rPr>
        <w:t xml:space="preserve"> (</w:t>
      </w:r>
      <w:r w:rsidR="00973B17" w:rsidRPr="008A5A33">
        <w:rPr>
          <w:lang w:val="is-IS"/>
        </w:rPr>
        <w:t xml:space="preserve">recovery baseline, </w:t>
      </w:r>
      <w:r w:rsidRPr="008A5A33">
        <w:rPr>
          <w:szCs w:val="22"/>
          <w:lang w:val="is-IS"/>
        </w:rPr>
        <w:t>RBL) var skilgrein</w:t>
      </w:r>
      <w:r w:rsidR="00973B17" w:rsidRPr="008A5A33">
        <w:rPr>
          <w:szCs w:val="22"/>
          <w:lang w:val="is-IS"/>
        </w:rPr>
        <w:t>t</w:t>
      </w:r>
      <w:r w:rsidRPr="008A5A33">
        <w:rPr>
          <w:szCs w:val="22"/>
          <w:lang w:val="is-IS"/>
        </w:rPr>
        <w:t xml:space="preserve"> sem síðast</w:t>
      </w:r>
      <w:r w:rsidR="00973B17" w:rsidRPr="008A5A33">
        <w:rPr>
          <w:szCs w:val="22"/>
          <w:lang w:val="is-IS"/>
        </w:rPr>
        <w:t>i</w:t>
      </w:r>
      <w:r w:rsidRPr="008A5A33">
        <w:rPr>
          <w:szCs w:val="22"/>
          <w:lang w:val="is-IS"/>
        </w:rPr>
        <w:t xml:space="preserve"> </w:t>
      </w:r>
      <w:r w:rsidR="00D55749" w:rsidRPr="008A5A33">
        <w:rPr>
          <w:szCs w:val="22"/>
          <w:lang w:val="is-IS"/>
        </w:rPr>
        <w:t>heildareitilfrumufjöld</w:t>
      </w:r>
      <w:r w:rsidR="00973B17" w:rsidRPr="008A5A33">
        <w:rPr>
          <w:szCs w:val="22"/>
          <w:lang w:val="is-IS"/>
        </w:rPr>
        <w:t>i</w:t>
      </w:r>
      <w:r w:rsidR="00D55749" w:rsidRPr="008A5A33">
        <w:rPr>
          <w:szCs w:val="22"/>
          <w:lang w:val="is-IS"/>
        </w:rPr>
        <w:t xml:space="preserve"> (ALC)</w:t>
      </w:r>
      <w:r w:rsidRPr="008A5A33">
        <w:rPr>
          <w:szCs w:val="22"/>
          <w:lang w:val="is-IS"/>
        </w:rPr>
        <w:t xml:space="preserve"> </w:t>
      </w:r>
      <w:r w:rsidR="00F41832" w:rsidRPr="008A5A33">
        <w:rPr>
          <w:szCs w:val="22"/>
          <w:lang w:val="is-IS"/>
        </w:rPr>
        <w:t>meðan á</w:t>
      </w:r>
      <w:r w:rsidRPr="008A5A33">
        <w:rPr>
          <w:szCs w:val="22"/>
          <w:lang w:val="is-IS"/>
        </w:rPr>
        <w:t xml:space="preserve"> meðferð </w:t>
      </w:r>
      <w:r w:rsidR="00F41832" w:rsidRPr="008A5A33">
        <w:rPr>
          <w:szCs w:val="22"/>
          <w:lang w:val="is-IS"/>
        </w:rPr>
        <w:t xml:space="preserve">stóð </w:t>
      </w:r>
      <w:r w:rsidRPr="008A5A33">
        <w:rPr>
          <w:szCs w:val="22"/>
          <w:lang w:val="is-IS"/>
        </w:rPr>
        <w:t xml:space="preserve">áður en meðferð var hætt. Áætlað hlutfall sjúklinga sem náðu </w:t>
      </w:r>
      <w:r w:rsidR="00973B17" w:rsidRPr="008A5A33">
        <w:rPr>
          <w:szCs w:val="22"/>
          <w:lang w:val="is-IS"/>
        </w:rPr>
        <w:t xml:space="preserve">neðri mörkum eðlilegs gildis </w:t>
      </w:r>
      <w:r w:rsidRPr="008A5A33">
        <w:rPr>
          <w:szCs w:val="22"/>
          <w:lang w:val="is-IS"/>
        </w:rPr>
        <w:t>(ALC</w:t>
      </w:r>
      <w:r w:rsidR="0055563F" w:rsidRPr="008A5A33">
        <w:rPr>
          <w:szCs w:val="22"/>
          <w:lang w:val="is-IS"/>
        </w:rPr>
        <w:t> </w:t>
      </w:r>
      <w:r w:rsidR="00194223" w:rsidRPr="008A5A33">
        <w:rPr>
          <w:lang w:val="is-IS"/>
        </w:rPr>
        <w:t>≥</w:t>
      </w:r>
      <w:r w:rsidR="0055563F" w:rsidRPr="008A5A33">
        <w:rPr>
          <w:szCs w:val="22"/>
          <w:lang w:val="is-IS"/>
        </w:rPr>
        <w:t> </w:t>
      </w:r>
      <w:r w:rsidRPr="008A5A33">
        <w:rPr>
          <w:szCs w:val="22"/>
          <w:lang w:val="is-IS"/>
        </w:rPr>
        <w:t>0,9</w:t>
      </w:r>
      <w:r w:rsidR="0055563F" w:rsidRPr="008A5A33">
        <w:rPr>
          <w:szCs w:val="22"/>
          <w:lang w:val="is-IS"/>
        </w:rPr>
        <w:t> </w:t>
      </w:r>
      <w:r w:rsidR="00F631BB" w:rsidRPr="008A5A33">
        <w:rPr>
          <w:lang w:val="is-IS"/>
        </w:rPr>
        <w:t>×</w:t>
      </w:r>
      <w:r w:rsidR="0055563F" w:rsidRPr="008A5A33">
        <w:rPr>
          <w:szCs w:val="22"/>
          <w:lang w:val="is-IS"/>
        </w:rPr>
        <w:t> </w:t>
      </w:r>
      <w:r w:rsidRPr="008A5A33">
        <w:rPr>
          <w:szCs w:val="22"/>
          <w:lang w:val="is-IS"/>
        </w:rPr>
        <w:t>10</w:t>
      </w:r>
      <w:r w:rsidR="0055563F" w:rsidRPr="008A5A33">
        <w:rPr>
          <w:szCs w:val="22"/>
          <w:vertAlign w:val="superscript"/>
          <w:lang w:val="is-IS"/>
        </w:rPr>
        <w:t>9</w:t>
      </w:r>
      <w:r w:rsidR="0055563F" w:rsidRPr="008A5A33">
        <w:rPr>
          <w:szCs w:val="22"/>
          <w:lang w:val="is-IS"/>
        </w:rPr>
        <w:t>/l</w:t>
      </w:r>
      <w:r w:rsidRPr="008A5A33">
        <w:rPr>
          <w:szCs w:val="22"/>
          <w:lang w:val="is-IS"/>
        </w:rPr>
        <w:t xml:space="preserve">) í </w:t>
      </w:r>
      <w:r w:rsidR="0055563F" w:rsidRPr="008A5A33">
        <w:rPr>
          <w:szCs w:val="22"/>
          <w:lang w:val="is-IS"/>
        </w:rPr>
        <w:t>viku</w:t>
      </w:r>
      <w:r w:rsidR="0056499F" w:rsidRPr="008A5A33">
        <w:rPr>
          <w:szCs w:val="22"/>
          <w:lang w:val="is-IS"/>
        </w:rPr>
        <w:t> </w:t>
      </w:r>
      <w:r w:rsidR="00BB25E9" w:rsidRPr="008A5A33">
        <w:rPr>
          <w:szCs w:val="22"/>
          <w:lang w:val="is-IS"/>
        </w:rPr>
        <w:t xml:space="preserve">12 og viku 24 sem voru með væga, miðlungsmikla eða </w:t>
      </w:r>
      <w:r w:rsidR="00B53389" w:rsidRPr="008A5A33">
        <w:rPr>
          <w:szCs w:val="22"/>
          <w:lang w:val="is-IS"/>
        </w:rPr>
        <w:t>alvarlega</w:t>
      </w:r>
      <w:r w:rsidR="00BB25E9" w:rsidRPr="008A5A33">
        <w:rPr>
          <w:szCs w:val="22"/>
          <w:lang w:val="is-IS"/>
        </w:rPr>
        <w:t xml:space="preserve"> eitilfrumnafæð við grunngildi fyrir bata</w:t>
      </w:r>
      <w:r w:rsidR="00716627" w:rsidRPr="008A5A33">
        <w:rPr>
          <w:szCs w:val="22"/>
          <w:lang w:val="is-IS"/>
        </w:rPr>
        <w:t>,</w:t>
      </w:r>
      <w:r w:rsidR="00BB25E9" w:rsidRPr="008A5A33">
        <w:rPr>
          <w:szCs w:val="22"/>
          <w:lang w:val="is-IS"/>
        </w:rPr>
        <w:t xml:space="preserve"> er sýnt í töflu 1, töflu 2 og töflu 3 með 95% </w:t>
      </w:r>
      <w:r w:rsidR="00716627" w:rsidRPr="008A5A33">
        <w:rPr>
          <w:szCs w:val="22"/>
          <w:lang w:val="is-IS"/>
        </w:rPr>
        <w:t>öryggisbilum (pointwise confidence intervals). Staðalskekkja Kaplan</w:t>
      </w:r>
      <w:r w:rsidR="00716627" w:rsidRPr="008A5A33">
        <w:rPr>
          <w:szCs w:val="22"/>
          <w:lang w:val="is-IS"/>
        </w:rPr>
        <w:noBreakHyphen/>
        <w:t>Meier matsins á lifunarfallinu er reiknuð út með jöfnu Greenwoods.</w:t>
      </w:r>
    </w:p>
    <w:p w14:paraId="660DB375" w14:textId="2AF42765" w:rsidR="00F62E60" w:rsidRPr="008A5A33" w:rsidRDefault="00F62E60">
      <w:pPr>
        <w:rPr>
          <w:szCs w:val="22"/>
          <w:lang w:val="is-IS"/>
        </w:rPr>
      </w:pPr>
    </w:p>
    <w:p w14:paraId="739805BC" w14:textId="10FE4EBB" w:rsidR="00C82016" w:rsidRPr="008A5A33" w:rsidRDefault="00C82016" w:rsidP="00C55073">
      <w:pPr>
        <w:keepNext/>
        <w:rPr>
          <w:b/>
          <w:bCs/>
          <w:szCs w:val="22"/>
          <w:lang w:val="is-IS"/>
        </w:rPr>
      </w:pPr>
      <w:r w:rsidRPr="008A5A33">
        <w:rPr>
          <w:b/>
          <w:bCs/>
          <w:szCs w:val="22"/>
          <w:lang w:val="is-IS"/>
        </w:rPr>
        <w:t>Mynd 1: Kaplan</w:t>
      </w:r>
      <w:r w:rsidR="0057089A" w:rsidRPr="008A5A33">
        <w:rPr>
          <w:b/>
          <w:bCs/>
          <w:szCs w:val="22"/>
          <w:lang w:val="is-IS"/>
        </w:rPr>
        <w:noBreakHyphen/>
      </w:r>
      <w:r w:rsidRPr="008A5A33">
        <w:rPr>
          <w:b/>
          <w:bCs/>
          <w:szCs w:val="22"/>
          <w:lang w:val="is-IS"/>
        </w:rPr>
        <w:t xml:space="preserve">Meier aðferð; </w:t>
      </w:r>
      <w:r w:rsidR="006A6D0D">
        <w:rPr>
          <w:b/>
          <w:bCs/>
          <w:szCs w:val="22"/>
          <w:lang w:val="is-IS"/>
        </w:rPr>
        <w:t>h</w:t>
      </w:r>
      <w:r w:rsidRPr="008A5A33">
        <w:rPr>
          <w:b/>
          <w:bCs/>
          <w:szCs w:val="22"/>
          <w:lang w:val="is-IS"/>
        </w:rPr>
        <w:t xml:space="preserve">lutfall sjúklinga sem </w:t>
      </w:r>
      <w:r w:rsidR="00DC0C16" w:rsidRPr="008A5A33">
        <w:rPr>
          <w:b/>
          <w:bCs/>
          <w:szCs w:val="22"/>
          <w:lang w:val="is-IS"/>
        </w:rPr>
        <w:t>náðu</w:t>
      </w:r>
      <w:r w:rsidRPr="008A5A33">
        <w:rPr>
          <w:b/>
          <w:bCs/>
          <w:szCs w:val="22"/>
          <w:lang w:val="is-IS"/>
        </w:rPr>
        <w:t xml:space="preserve"> bata</w:t>
      </w:r>
      <w:r w:rsidR="003559AF" w:rsidRPr="008A5A33">
        <w:rPr>
          <w:b/>
          <w:bCs/>
          <w:szCs w:val="22"/>
          <w:lang w:val="is-IS"/>
        </w:rPr>
        <w:t xml:space="preserve"> </w:t>
      </w:r>
      <w:r w:rsidR="0057089A" w:rsidRPr="008A5A33">
        <w:rPr>
          <w:b/>
          <w:bCs/>
          <w:szCs w:val="22"/>
          <w:lang w:val="is-IS"/>
        </w:rPr>
        <w:t xml:space="preserve">upp </w:t>
      </w:r>
      <w:r w:rsidR="003559AF" w:rsidRPr="008A5A33">
        <w:rPr>
          <w:b/>
          <w:bCs/>
          <w:szCs w:val="22"/>
          <w:lang w:val="is-IS"/>
        </w:rPr>
        <w:t xml:space="preserve">í </w:t>
      </w:r>
      <w:r w:rsidR="000D2EF6" w:rsidRPr="008A5A33">
        <w:rPr>
          <w:lang w:val="is-IS"/>
        </w:rPr>
        <w:t>≥</w:t>
      </w:r>
      <w:r w:rsidR="00E96200" w:rsidRPr="008A5A33">
        <w:rPr>
          <w:szCs w:val="22"/>
          <w:lang w:val="is-IS"/>
        </w:rPr>
        <w:t> </w:t>
      </w:r>
      <w:r w:rsidRPr="008A5A33">
        <w:rPr>
          <w:b/>
          <w:bCs/>
          <w:szCs w:val="22"/>
          <w:lang w:val="is-IS"/>
        </w:rPr>
        <w:t>910</w:t>
      </w:r>
      <w:r w:rsidR="00DC0C16" w:rsidRPr="008A5A33">
        <w:rPr>
          <w:b/>
          <w:bCs/>
          <w:szCs w:val="22"/>
          <w:lang w:val="is-IS"/>
        </w:rPr>
        <w:t> </w:t>
      </w:r>
      <w:r w:rsidRPr="008A5A33">
        <w:rPr>
          <w:b/>
          <w:bCs/>
          <w:szCs w:val="22"/>
          <w:lang w:val="is-IS"/>
        </w:rPr>
        <w:t>frumur/mm</w:t>
      </w:r>
      <w:r w:rsidRPr="008A5A33">
        <w:rPr>
          <w:b/>
          <w:bCs/>
          <w:szCs w:val="22"/>
          <w:vertAlign w:val="superscript"/>
          <w:lang w:val="is-IS"/>
        </w:rPr>
        <w:t>3</w:t>
      </w:r>
      <w:r w:rsidR="00842730">
        <w:rPr>
          <w:b/>
          <w:bCs/>
          <w:szCs w:val="22"/>
          <w:vertAlign w:val="superscript"/>
          <w:lang w:val="is-IS"/>
        </w:rPr>
        <w:t xml:space="preserve"> </w:t>
      </w:r>
      <w:r w:rsidR="00842730">
        <w:rPr>
          <w:b/>
          <w:bCs/>
          <w:szCs w:val="22"/>
          <w:lang w:val="is-IS"/>
        </w:rPr>
        <w:t>(0,9</w:t>
      </w:r>
      <w:r w:rsidR="00221159">
        <w:rPr>
          <w:b/>
          <w:bCs/>
          <w:szCs w:val="22"/>
          <w:lang w:val="is-IS"/>
        </w:rPr>
        <w:t xml:space="preserve"> </w:t>
      </w:r>
      <w:r w:rsidR="00221159" w:rsidRPr="000B7043">
        <w:rPr>
          <w:b/>
          <w:u w:color="000000"/>
          <w:lang w:val="is-IS"/>
        </w:rPr>
        <w:t xml:space="preserve">× </w:t>
      </w:r>
      <w:r w:rsidR="00842730">
        <w:rPr>
          <w:b/>
          <w:bCs/>
          <w:szCs w:val="22"/>
          <w:lang w:val="is-IS"/>
        </w:rPr>
        <w:t xml:space="preserve"> 10</w:t>
      </w:r>
      <w:r w:rsidR="001768A2" w:rsidRPr="000B7043">
        <w:rPr>
          <w:vertAlign w:val="superscript"/>
          <w:lang w:val="is-IS"/>
        </w:rPr>
        <w:t>9</w:t>
      </w:r>
      <w:r w:rsidR="00842730">
        <w:rPr>
          <w:b/>
          <w:bCs/>
          <w:szCs w:val="22"/>
          <w:lang w:val="is-IS"/>
        </w:rPr>
        <w:t>/l)</w:t>
      </w:r>
      <w:r w:rsidR="003559AF" w:rsidRPr="008A5A33">
        <w:rPr>
          <w:b/>
          <w:bCs/>
          <w:szCs w:val="22"/>
          <w:lang w:val="is-IS"/>
        </w:rPr>
        <w:t xml:space="preserve">, þ.e. </w:t>
      </w:r>
      <w:r w:rsidR="004F62A3" w:rsidRPr="008A5A33">
        <w:rPr>
          <w:b/>
          <w:bCs/>
          <w:szCs w:val="22"/>
          <w:lang w:val="is-IS"/>
        </w:rPr>
        <w:t>neðri mörk eðlilegs gildis</w:t>
      </w:r>
      <w:r w:rsidR="004F62A3" w:rsidRPr="008A5A33">
        <w:rPr>
          <w:szCs w:val="22"/>
          <w:lang w:val="is-IS"/>
        </w:rPr>
        <w:t xml:space="preserve"> </w:t>
      </w:r>
      <w:r w:rsidR="004F62A3" w:rsidRPr="008A5A33">
        <w:rPr>
          <w:b/>
          <w:bCs/>
          <w:szCs w:val="22"/>
          <w:lang w:val="is-IS"/>
        </w:rPr>
        <w:t>(</w:t>
      </w:r>
      <w:r w:rsidRPr="008A5A33">
        <w:rPr>
          <w:b/>
          <w:bCs/>
          <w:szCs w:val="22"/>
          <w:lang w:val="is-IS"/>
        </w:rPr>
        <w:t>LLN</w:t>
      </w:r>
      <w:r w:rsidR="004F62A3" w:rsidRPr="008A5A33">
        <w:rPr>
          <w:b/>
          <w:bCs/>
          <w:szCs w:val="22"/>
          <w:lang w:val="is-IS"/>
        </w:rPr>
        <w:t>)</w:t>
      </w:r>
      <w:r w:rsidR="003559AF" w:rsidRPr="008A5A33">
        <w:rPr>
          <w:b/>
          <w:bCs/>
          <w:szCs w:val="22"/>
          <w:lang w:val="is-IS"/>
        </w:rPr>
        <w:t>,</w:t>
      </w:r>
      <w:r w:rsidRPr="008A5A33">
        <w:rPr>
          <w:b/>
          <w:bCs/>
          <w:szCs w:val="22"/>
          <w:lang w:val="is-IS"/>
        </w:rPr>
        <w:t xml:space="preserve"> frá grunngildi fyrir bata (RBL)</w:t>
      </w:r>
    </w:p>
    <w:p w14:paraId="6D5F4B33" w14:textId="2133C7B2" w:rsidR="00C82016" w:rsidRPr="008A5A33" w:rsidRDefault="00C82016" w:rsidP="00C55073">
      <w:pPr>
        <w:keepNext/>
        <w:rPr>
          <w:szCs w:val="22"/>
          <w:lang w:val="is-IS"/>
        </w:rPr>
      </w:pPr>
    </w:p>
    <w:p w14:paraId="0A10C8AD" w14:textId="4B8B99C1" w:rsidR="00BD6FEF" w:rsidRPr="008A5A33" w:rsidRDefault="000A4F7D">
      <w:pPr>
        <w:rPr>
          <w:noProof/>
          <w:lang w:val="is-IS"/>
        </w:rPr>
      </w:pPr>
      <w:r w:rsidRPr="008A5A33">
        <w:rPr>
          <w:noProof/>
          <w:lang w:val="en-US" w:eastAsia="en-US"/>
        </w:rPr>
        <w:drawing>
          <wp:inline distT="0" distB="0" distL="0" distR="0" wp14:anchorId="2ACE491C" wp14:editId="147568C9">
            <wp:extent cx="5759450" cy="2771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771775"/>
                    </a:xfrm>
                    <a:prstGeom prst="rect">
                      <a:avLst/>
                    </a:prstGeom>
                  </pic:spPr>
                </pic:pic>
              </a:graphicData>
            </a:graphic>
          </wp:inline>
        </w:drawing>
      </w:r>
      <w:r w:rsidR="001408F2" w:rsidRPr="008A5A33" w:rsidDel="001408F2">
        <w:rPr>
          <w:noProof/>
          <w:lang w:val="is-IS"/>
        </w:rPr>
        <w:t xml:space="preserve"> </w:t>
      </w:r>
    </w:p>
    <w:p w14:paraId="45965BC7" w14:textId="21FFE7F0" w:rsidR="00C74794" w:rsidRPr="00497105" w:rsidRDefault="00497105">
      <w:pPr>
        <w:rPr>
          <w:szCs w:val="22"/>
          <w:lang w:val="is-IS"/>
        </w:rPr>
      </w:pPr>
      <w:r w:rsidRPr="00497105">
        <w:rPr>
          <w:szCs w:val="22"/>
          <w:lang w:val="is-IS"/>
        </w:rPr>
        <w:t>Athugið: 500 frumur/mm</w:t>
      </w:r>
      <w:r w:rsidRPr="00497105">
        <w:rPr>
          <w:szCs w:val="22"/>
          <w:vertAlign w:val="superscript"/>
          <w:lang w:val="is-IS"/>
        </w:rPr>
        <w:t>3</w:t>
      </w:r>
      <w:r w:rsidRPr="00497105">
        <w:rPr>
          <w:szCs w:val="22"/>
          <w:lang w:val="is-IS"/>
        </w:rPr>
        <w:t xml:space="preserve"> , 800 frumur/mm</w:t>
      </w:r>
      <w:r w:rsidRPr="00497105">
        <w:rPr>
          <w:szCs w:val="22"/>
          <w:vertAlign w:val="superscript"/>
          <w:lang w:val="is-IS"/>
        </w:rPr>
        <w:t>3</w:t>
      </w:r>
      <w:r w:rsidRPr="00497105">
        <w:rPr>
          <w:szCs w:val="22"/>
          <w:lang w:val="is-IS"/>
        </w:rPr>
        <w:t>, 910 frumur/mm</w:t>
      </w:r>
      <w:r w:rsidRPr="00497105">
        <w:rPr>
          <w:szCs w:val="22"/>
          <w:vertAlign w:val="superscript"/>
          <w:lang w:val="is-IS"/>
        </w:rPr>
        <w:t>3</w:t>
      </w:r>
      <w:r w:rsidRPr="00497105">
        <w:rPr>
          <w:szCs w:val="22"/>
          <w:lang w:val="is-IS"/>
        </w:rPr>
        <w:t xml:space="preserve"> samsvara 0,5 × 10</w:t>
      </w:r>
      <w:r w:rsidRPr="00497105">
        <w:rPr>
          <w:szCs w:val="22"/>
          <w:vertAlign w:val="superscript"/>
          <w:lang w:val="is-IS"/>
        </w:rPr>
        <w:t>9</w:t>
      </w:r>
      <w:r w:rsidRPr="00497105">
        <w:rPr>
          <w:szCs w:val="22"/>
          <w:lang w:val="is-IS"/>
        </w:rPr>
        <w:t xml:space="preserve"> /l, 0,8 × 10</w:t>
      </w:r>
      <w:r w:rsidRPr="00497105">
        <w:rPr>
          <w:szCs w:val="22"/>
          <w:vertAlign w:val="superscript"/>
          <w:lang w:val="is-IS"/>
        </w:rPr>
        <w:t>9</w:t>
      </w:r>
      <w:r w:rsidRPr="00497105">
        <w:rPr>
          <w:szCs w:val="22"/>
          <w:lang w:val="is-IS"/>
        </w:rPr>
        <w:t xml:space="preserve"> /l og </w:t>
      </w:r>
      <w:bookmarkStart w:id="7" w:name="_Hlk163140141"/>
      <w:r w:rsidRPr="00497105">
        <w:rPr>
          <w:szCs w:val="22"/>
          <w:lang w:val="is-IS"/>
        </w:rPr>
        <w:t>0,9 × 10</w:t>
      </w:r>
      <w:r w:rsidRPr="00497105">
        <w:rPr>
          <w:szCs w:val="22"/>
          <w:vertAlign w:val="superscript"/>
          <w:lang w:val="is-IS"/>
        </w:rPr>
        <w:t>9</w:t>
      </w:r>
      <w:r w:rsidRPr="00497105">
        <w:rPr>
          <w:szCs w:val="22"/>
          <w:lang w:val="is-IS"/>
        </w:rPr>
        <w:t xml:space="preserve"> /l</w:t>
      </w:r>
      <w:bookmarkEnd w:id="7"/>
      <w:r w:rsidRPr="00497105">
        <w:rPr>
          <w:szCs w:val="22"/>
          <w:lang w:val="is-IS"/>
        </w:rPr>
        <w:t>, talið upp í sömu röð.</w:t>
      </w:r>
    </w:p>
    <w:p w14:paraId="16B1D994" w14:textId="4C36AC75" w:rsidR="00716627" w:rsidRPr="008A5A33" w:rsidRDefault="00716627" w:rsidP="00803041">
      <w:pPr>
        <w:keepNext/>
        <w:rPr>
          <w:b/>
          <w:bCs/>
          <w:szCs w:val="22"/>
          <w:lang w:val="is-IS"/>
        </w:rPr>
      </w:pPr>
      <w:r w:rsidRPr="008A5A33">
        <w:rPr>
          <w:b/>
          <w:bCs/>
          <w:szCs w:val="22"/>
          <w:lang w:val="is-IS"/>
        </w:rPr>
        <w:lastRenderedPageBreak/>
        <w:t>Tafla 1:</w:t>
      </w:r>
      <w:r w:rsidRPr="008A5A33">
        <w:rPr>
          <w:szCs w:val="22"/>
          <w:lang w:val="is-IS"/>
        </w:rPr>
        <w:t xml:space="preserve"> </w:t>
      </w:r>
      <w:r w:rsidRPr="008A5A33">
        <w:rPr>
          <w:b/>
          <w:bCs/>
          <w:szCs w:val="22"/>
          <w:lang w:val="is-IS"/>
        </w:rPr>
        <w:t>Kaplan</w:t>
      </w:r>
      <w:r w:rsidRPr="008A5A33">
        <w:rPr>
          <w:b/>
          <w:bCs/>
          <w:szCs w:val="22"/>
          <w:lang w:val="is-IS"/>
        </w:rPr>
        <w:noBreakHyphen/>
        <w:t>Meier aðferð</w:t>
      </w:r>
      <w:r w:rsidR="006A6D0D">
        <w:rPr>
          <w:b/>
          <w:bCs/>
          <w:szCs w:val="22"/>
          <w:lang w:val="is-IS"/>
        </w:rPr>
        <w:t>;</w:t>
      </w:r>
      <w:r w:rsidR="006A6D0D" w:rsidRPr="008A5A33">
        <w:rPr>
          <w:b/>
          <w:bCs/>
          <w:szCs w:val="22"/>
          <w:lang w:val="is-IS"/>
        </w:rPr>
        <w:t xml:space="preserve"> </w:t>
      </w:r>
      <w:r w:rsidR="006A6D0D">
        <w:rPr>
          <w:b/>
          <w:bCs/>
          <w:szCs w:val="22"/>
          <w:lang w:val="is-IS"/>
        </w:rPr>
        <w:t>h</w:t>
      </w:r>
      <w:r w:rsidRPr="008A5A33">
        <w:rPr>
          <w:b/>
          <w:bCs/>
          <w:szCs w:val="22"/>
          <w:lang w:val="is-IS"/>
        </w:rPr>
        <w:t xml:space="preserve">lutfall sjúklinga sem áætlað var að næðu </w:t>
      </w:r>
      <w:r w:rsidR="00820C6E" w:rsidRPr="008A5A33">
        <w:rPr>
          <w:b/>
          <w:bCs/>
          <w:szCs w:val="22"/>
          <w:lang w:val="is-IS"/>
        </w:rPr>
        <w:t>neðri mörkum eðlilegs gildis (LLN),</w:t>
      </w:r>
      <w:r w:rsidRPr="008A5A33">
        <w:rPr>
          <w:b/>
          <w:bCs/>
          <w:szCs w:val="22"/>
          <w:lang w:val="is-IS"/>
        </w:rPr>
        <w:t xml:space="preserve"> </w:t>
      </w:r>
      <w:r w:rsidR="0090772B" w:rsidRPr="008A5A33">
        <w:rPr>
          <w:b/>
          <w:bCs/>
          <w:szCs w:val="22"/>
          <w:lang w:val="is-IS"/>
        </w:rPr>
        <w:t xml:space="preserve">sem voru með </w:t>
      </w:r>
      <w:r w:rsidR="00820C6E" w:rsidRPr="008A5A33">
        <w:rPr>
          <w:b/>
          <w:bCs/>
          <w:szCs w:val="22"/>
          <w:lang w:val="is-IS"/>
        </w:rPr>
        <w:t>væg</w:t>
      </w:r>
      <w:r w:rsidR="0090772B" w:rsidRPr="008A5A33">
        <w:rPr>
          <w:b/>
          <w:bCs/>
          <w:szCs w:val="22"/>
          <w:lang w:val="is-IS"/>
        </w:rPr>
        <w:t>a</w:t>
      </w:r>
      <w:r w:rsidR="00820C6E" w:rsidRPr="008A5A33">
        <w:rPr>
          <w:b/>
          <w:bCs/>
          <w:szCs w:val="22"/>
          <w:lang w:val="is-IS"/>
        </w:rPr>
        <w:t xml:space="preserve"> eitilfrumnafæð við grunngildi fyrir bata (R</w:t>
      </w:r>
      <w:r w:rsidRPr="008A5A33">
        <w:rPr>
          <w:b/>
          <w:bCs/>
          <w:szCs w:val="22"/>
          <w:lang w:val="is-IS"/>
        </w:rPr>
        <w:t xml:space="preserve">BL), </w:t>
      </w:r>
      <w:bookmarkStart w:id="8" w:name="_Hlk92975149"/>
      <w:r w:rsidR="00820C6E" w:rsidRPr="008A5A33">
        <w:rPr>
          <w:b/>
          <w:bCs/>
          <w:szCs w:val="22"/>
          <w:lang w:val="is-IS"/>
        </w:rPr>
        <w:t xml:space="preserve">að undanskildum sjúklingum með langvarandi </w:t>
      </w:r>
      <w:r w:rsidR="00B53389" w:rsidRPr="008A5A33">
        <w:rPr>
          <w:b/>
          <w:bCs/>
          <w:szCs w:val="22"/>
          <w:lang w:val="is-IS"/>
        </w:rPr>
        <w:t>alvarlega</w:t>
      </w:r>
      <w:r w:rsidR="00820C6E" w:rsidRPr="008A5A33">
        <w:rPr>
          <w:b/>
          <w:bCs/>
          <w:szCs w:val="22"/>
          <w:lang w:val="is-IS"/>
        </w:rPr>
        <w:t xml:space="preserve"> eitilfrumnafæð</w:t>
      </w:r>
    </w:p>
    <w:bookmarkEnd w:id="8"/>
    <w:p w14:paraId="3FF4C4A1" w14:textId="77777777" w:rsidR="00716627" w:rsidRPr="008A5A33" w:rsidRDefault="00716627" w:rsidP="00803041">
      <w:pPr>
        <w:keepNext/>
        <w:rPr>
          <w:szCs w:val="22"/>
          <w:lang w:val="is-IS"/>
        </w:rPr>
      </w:pPr>
    </w:p>
    <w:tbl>
      <w:tblPr>
        <w:tblStyle w:val="TableGrid"/>
        <w:tblW w:w="0" w:type="auto"/>
        <w:tblLook w:val="04A0" w:firstRow="1" w:lastRow="0" w:firstColumn="1" w:lastColumn="0" w:noHBand="0" w:noVBand="1"/>
      </w:tblPr>
      <w:tblGrid>
        <w:gridCol w:w="3509"/>
        <w:gridCol w:w="1855"/>
        <w:gridCol w:w="1855"/>
        <w:gridCol w:w="1855"/>
      </w:tblGrid>
      <w:tr w:rsidR="00716627" w:rsidRPr="008A5A33" w14:paraId="207CDE62" w14:textId="77777777" w:rsidTr="00AC5476">
        <w:tc>
          <w:tcPr>
            <w:tcW w:w="1797" w:type="pct"/>
          </w:tcPr>
          <w:p w14:paraId="2C28215E" w14:textId="665E3A9D" w:rsidR="00716627" w:rsidRPr="008A5A33" w:rsidRDefault="004A674A" w:rsidP="00803041">
            <w:pPr>
              <w:keepNext/>
              <w:rPr>
                <w:b/>
                <w:szCs w:val="22"/>
                <w:lang w:val="is-IS"/>
              </w:rPr>
            </w:pPr>
            <w:r w:rsidRPr="008A5A33">
              <w:rPr>
                <w:b/>
                <w:szCs w:val="22"/>
                <w:lang w:val="is-IS"/>
              </w:rPr>
              <w:t xml:space="preserve">Fjöldi sjúklinga </w:t>
            </w:r>
            <w:r w:rsidR="00DC38AE" w:rsidRPr="008A5A33">
              <w:rPr>
                <w:b/>
                <w:szCs w:val="22"/>
                <w:lang w:val="is-IS"/>
              </w:rPr>
              <w:t xml:space="preserve">í áhættu, </w:t>
            </w:r>
            <w:r w:rsidRPr="008A5A33">
              <w:rPr>
                <w:b/>
                <w:szCs w:val="22"/>
                <w:lang w:val="is-IS"/>
              </w:rPr>
              <w:t>með væga eitilfrumnafæð</w:t>
            </w:r>
            <w:r w:rsidR="00716627" w:rsidRPr="008A5A33">
              <w:rPr>
                <w:b/>
                <w:szCs w:val="22"/>
                <w:vertAlign w:val="superscript"/>
                <w:lang w:val="is-IS"/>
              </w:rPr>
              <w:t>a</w:t>
            </w:r>
          </w:p>
        </w:tc>
        <w:tc>
          <w:tcPr>
            <w:tcW w:w="950" w:type="pct"/>
          </w:tcPr>
          <w:p w14:paraId="1A94D490" w14:textId="2F32A163" w:rsidR="00716627" w:rsidRPr="008A5A33" w:rsidRDefault="009475E7" w:rsidP="00803041">
            <w:pPr>
              <w:keepNext/>
              <w:jc w:val="center"/>
              <w:rPr>
                <w:b/>
                <w:szCs w:val="22"/>
                <w:lang w:val="is-IS"/>
              </w:rPr>
            </w:pPr>
            <w:r w:rsidRPr="008A5A33">
              <w:rPr>
                <w:b/>
                <w:szCs w:val="22"/>
                <w:lang w:val="is-IS"/>
              </w:rPr>
              <w:t>Í upphafi</w:t>
            </w:r>
          </w:p>
          <w:p w14:paraId="5AAB61BE" w14:textId="77777777" w:rsidR="00716627" w:rsidRPr="008A5A33" w:rsidRDefault="00716627" w:rsidP="00803041">
            <w:pPr>
              <w:keepNext/>
              <w:jc w:val="center"/>
              <w:rPr>
                <w:b/>
                <w:szCs w:val="22"/>
                <w:lang w:val="is-IS"/>
              </w:rPr>
            </w:pPr>
            <w:r w:rsidRPr="008A5A33">
              <w:rPr>
                <w:b/>
                <w:szCs w:val="22"/>
                <w:lang w:val="is-IS"/>
              </w:rPr>
              <w:t>N=86</w:t>
            </w:r>
          </w:p>
        </w:tc>
        <w:tc>
          <w:tcPr>
            <w:tcW w:w="950" w:type="pct"/>
          </w:tcPr>
          <w:p w14:paraId="7BD19029" w14:textId="181A8F6B" w:rsidR="00716627" w:rsidRPr="008A5A33" w:rsidRDefault="009475E7" w:rsidP="00803041">
            <w:pPr>
              <w:keepNext/>
              <w:jc w:val="center"/>
              <w:rPr>
                <w:b/>
                <w:szCs w:val="22"/>
                <w:lang w:val="is-IS"/>
              </w:rPr>
            </w:pPr>
            <w:r w:rsidRPr="008A5A33">
              <w:rPr>
                <w:b/>
                <w:szCs w:val="22"/>
                <w:lang w:val="is-IS"/>
              </w:rPr>
              <w:t>Vika</w:t>
            </w:r>
            <w:r w:rsidR="00716627" w:rsidRPr="008A5A33">
              <w:rPr>
                <w:b/>
                <w:szCs w:val="22"/>
                <w:lang w:val="is-IS"/>
              </w:rPr>
              <w:t> 12</w:t>
            </w:r>
          </w:p>
          <w:p w14:paraId="31946271" w14:textId="77777777" w:rsidR="00716627" w:rsidRPr="008A5A33" w:rsidRDefault="00716627" w:rsidP="00803041">
            <w:pPr>
              <w:keepNext/>
              <w:jc w:val="center"/>
              <w:rPr>
                <w:b/>
                <w:szCs w:val="22"/>
                <w:lang w:val="is-IS"/>
              </w:rPr>
            </w:pPr>
            <w:r w:rsidRPr="008A5A33">
              <w:rPr>
                <w:b/>
                <w:szCs w:val="22"/>
                <w:lang w:val="is-IS"/>
              </w:rPr>
              <w:t>N=12</w:t>
            </w:r>
          </w:p>
        </w:tc>
        <w:tc>
          <w:tcPr>
            <w:tcW w:w="950" w:type="pct"/>
          </w:tcPr>
          <w:p w14:paraId="2491521C" w14:textId="7A22024D" w:rsidR="00716627" w:rsidRPr="008A5A33" w:rsidRDefault="009475E7" w:rsidP="00803041">
            <w:pPr>
              <w:keepNext/>
              <w:jc w:val="center"/>
              <w:rPr>
                <w:b/>
                <w:szCs w:val="22"/>
                <w:lang w:val="is-IS"/>
              </w:rPr>
            </w:pPr>
            <w:r w:rsidRPr="008A5A33">
              <w:rPr>
                <w:b/>
                <w:szCs w:val="22"/>
                <w:lang w:val="is-IS"/>
              </w:rPr>
              <w:t>Vika</w:t>
            </w:r>
            <w:r w:rsidR="00716627" w:rsidRPr="008A5A33">
              <w:rPr>
                <w:b/>
                <w:szCs w:val="22"/>
                <w:lang w:val="is-IS"/>
              </w:rPr>
              <w:t> 24</w:t>
            </w:r>
          </w:p>
          <w:p w14:paraId="7607B377" w14:textId="77777777" w:rsidR="00716627" w:rsidRPr="008A5A33" w:rsidRDefault="00716627" w:rsidP="00803041">
            <w:pPr>
              <w:keepNext/>
              <w:jc w:val="center"/>
              <w:rPr>
                <w:b/>
                <w:szCs w:val="22"/>
                <w:lang w:val="is-IS"/>
              </w:rPr>
            </w:pPr>
            <w:r w:rsidRPr="008A5A33">
              <w:rPr>
                <w:b/>
                <w:szCs w:val="22"/>
                <w:lang w:val="is-IS"/>
              </w:rPr>
              <w:t>N=4</w:t>
            </w:r>
          </w:p>
        </w:tc>
      </w:tr>
      <w:tr w:rsidR="00716627" w:rsidRPr="008A5A33" w14:paraId="0EA511E7" w14:textId="77777777" w:rsidTr="00AC5476">
        <w:tc>
          <w:tcPr>
            <w:tcW w:w="1797" w:type="pct"/>
          </w:tcPr>
          <w:p w14:paraId="716C1CB5" w14:textId="2150C018" w:rsidR="00716627" w:rsidRPr="008A5A33" w:rsidRDefault="009475E7" w:rsidP="00803041">
            <w:pPr>
              <w:keepNext/>
              <w:rPr>
                <w:szCs w:val="22"/>
                <w:lang w:val="is-IS"/>
              </w:rPr>
            </w:pPr>
            <w:r w:rsidRPr="008A5A33">
              <w:rPr>
                <w:szCs w:val="22"/>
                <w:lang w:val="is-IS"/>
              </w:rPr>
              <w:t>Hlutfall sem náði</w:t>
            </w:r>
          </w:p>
          <w:p w14:paraId="5B96340D" w14:textId="7641269F" w:rsidR="00716627" w:rsidRPr="008A5A33" w:rsidRDefault="00716627" w:rsidP="00716627">
            <w:pPr>
              <w:rPr>
                <w:szCs w:val="22"/>
                <w:lang w:val="is-IS"/>
              </w:rPr>
            </w:pPr>
            <w:r w:rsidRPr="008A5A33">
              <w:rPr>
                <w:szCs w:val="22"/>
                <w:lang w:val="is-IS"/>
              </w:rPr>
              <w:t xml:space="preserve">LLN (95% </w:t>
            </w:r>
            <w:r w:rsidR="009475E7" w:rsidRPr="008A5A33">
              <w:rPr>
                <w:szCs w:val="22"/>
                <w:lang w:val="is-IS"/>
              </w:rPr>
              <w:t>öryggisbil</w:t>
            </w:r>
            <w:r w:rsidRPr="008A5A33">
              <w:rPr>
                <w:szCs w:val="22"/>
                <w:lang w:val="is-IS"/>
              </w:rPr>
              <w:t>)</w:t>
            </w:r>
          </w:p>
        </w:tc>
        <w:tc>
          <w:tcPr>
            <w:tcW w:w="950" w:type="pct"/>
          </w:tcPr>
          <w:p w14:paraId="2C57D0EF" w14:textId="77777777" w:rsidR="00716627" w:rsidRPr="008A5A33" w:rsidRDefault="00716627" w:rsidP="00C55073">
            <w:pPr>
              <w:jc w:val="center"/>
              <w:rPr>
                <w:szCs w:val="22"/>
                <w:lang w:val="is-IS"/>
              </w:rPr>
            </w:pPr>
          </w:p>
        </w:tc>
        <w:tc>
          <w:tcPr>
            <w:tcW w:w="950" w:type="pct"/>
          </w:tcPr>
          <w:p w14:paraId="3FF71E1E" w14:textId="7B33BC24" w:rsidR="00716627" w:rsidRPr="008A5A33" w:rsidRDefault="00716627" w:rsidP="00C55073">
            <w:pPr>
              <w:jc w:val="center"/>
              <w:rPr>
                <w:szCs w:val="22"/>
                <w:lang w:val="is-IS"/>
              </w:rPr>
            </w:pPr>
            <w:r w:rsidRPr="008A5A33">
              <w:rPr>
                <w:szCs w:val="22"/>
                <w:lang w:val="is-IS"/>
              </w:rPr>
              <w:t>0</w:t>
            </w:r>
            <w:r w:rsidR="009475E7" w:rsidRPr="008A5A33">
              <w:rPr>
                <w:szCs w:val="22"/>
                <w:lang w:val="is-IS"/>
              </w:rPr>
              <w:t>,</w:t>
            </w:r>
            <w:r w:rsidRPr="008A5A33">
              <w:rPr>
                <w:szCs w:val="22"/>
                <w:lang w:val="is-IS"/>
              </w:rPr>
              <w:t>81</w:t>
            </w:r>
          </w:p>
          <w:p w14:paraId="064B2EB5" w14:textId="29F429F8" w:rsidR="00716627" w:rsidRPr="008A5A33" w:rsidRDefault="00716627" w:rsidP="00C55073">
            <w:pPr>
              <w:jc w:val="center"/>
              <w:rPr>
                <w:szCs w:val="22"/>
                <w:lang w:val="is-IS"/>
              </w:rPr>
            </w:pPr>
            <w:r w:rsidRPr="008A5A33">
              <w:rPr>
                <w:szCs w:val="22"/>
                <w:lang w:val="is-IS"/>
              </w:rPr>
              <w:t>(0</w:t>
            </w:r>
            <w:r w:rsidR="009475E7" w:rsidRPr="008A5A33">
              <w:rPr>
                <w:szCs w:val="22"/>
                <w:lang w:val="is-IS"/>
              </w:rPr>
              <w:t>,</w:t>
            </w:r>
            <w:r w:rsidRPr="008A5A33">
              <w:rPr>
                <w:szCs w:val="22"/>
                <w:lang w:val="is-IS"/>
              </w:rPr>
              <w:t>71</w:t>
            </w:r>
            <w:r w:rsidR="009475E7" w:rsidRPr="008A5A33">
              <w:rPr>
                <w:szCs w:val="22"/>
                <w:lang w:val="is-IS"/>
              </w:rPr>
              <w:t>;</w:t>
            </w:r>
            <w:r w:rsidRPr="008A5A33">
              <w:rPr>
                <w:szCs w:val="22"/>
                <w:lang w:val="is-IS"/>
              </w:rPr>
              <w:t xml:space="preserve"> 0</w:t>
            </w:r>
            <w:r w:rsidR="009475E7" w:rsidRPr="008A5A33">
              <w:rPr>
                <w:szCs w:val="22"/>
                <w:lang w:val="is-IS"/>
              </w:rPr>
              <w:t>,</w:t>
            </w:r>
            <w:r w:rsidRPr="008A5A33">
              <w:rPr>
                <w:szCs w:val="22"/>
                <w:lang w:val="is-IS"/>
              </w:rPr>
              <w:t>89)</w:t>
            </w:r>
          </w:p>
        </w:tc>
        <w:tc>
          <w:tcPr>
            <w:tcW w:w="950" w:type="pct"/>
          </w:tcPr>
          <w:p w14:paraId="0D4B8603" w14:textId="4AAEA9CF" w:rsidR="00716627" w:rsidRPr="008A5A33" w:rsidRDefault="00716627" w:rsidP="00C55073">
            <w:pPr>
              <w:jc w:val="center"/>
              <w:rPr>
                <w:szCs w:val="22"/>
                <w:lang w:val="is-IS"/>
              </w:rPr>
            </w:pPr>
            <w:r w:rsidRPr="008A5A33">
              <w:rPr>
                <w:szCs w:val="22"/>
                <w:lang w:val="is-IS"/>
              </w:rPr>
              <w:t>0</w:t>
            </w:r>
            <w:r w:rsidR="009475E7" w:rsidRPr="008A5A33">
              <w:rPr>
                <w:szCs w:val="22"/>
                <w:lang w:val="is-IS"/>
              </w:rPr>
              <w:t>,</w:t>
            </w:r>
            <w:r w:rsidRPr="008A5A33">
              <w:rPr>
                <w:szCs w:val="22"/>
                <w:lang w:val="is-IS"/>
              </w:rPr>
              <w:t>90</w:t>
            </w:r>
          </w:p>
          <w:p w14:paraId="2560D3AB" w14:textId="6E0BFDC6" w:rsidR="00716627" w:rsidRPr="008A5A33" w:rsidRDefault="00716627" w:rsidP="00C55073">
            <w:pPr>
              <w:jc w:val="center"/>
              <w:rPr>
                <w:szCs w:val="22"/>
                <w:lang w:val="is-IS"/>
              </w:rPr>
            </w:pPr>
            <w:r w:rsidRPr="008A5A33">
              <w:rPr>
                <w:szCs w:val="22"/>
                <w:lang w:val="is-IS"/>
              </w:rPr>
              <w:t>(0</w:t>
            </w:r>
            <w:r w:rsidR="009475E7" w:rsidRPr="008A5A33">
              <w:rPr>
                <w:szCs w:val="22"/>
                <w:lang w:val="is-IS"/>
              </w:rPr>
              <w:t>,</w:t>
            </w:r>
            <w:r w:rsidRPr="008A5A33">
              <w:rPr>
                <w:szCs w:val="22"/>
                <w:lang w:val="is-IS"/>
              </w:rPr>
              <w:t>81</w:t>
            </w:r>
            <w:r w:rsidR="009475E7" w:rsidRPr="008A5A33">
              <w:rPr>
                <w:szCs w:val="22"/>
                <w:lang w:val="is-IS"/>
              </w:rPr>
              <w:t>;</w:t>
            </w:r>
            <w:r w:rsidRPr="008A5A33">
              <w:rPr>
                <w:szCs w:val="22"/>
                <w:lang w:val="is-IS"/>
              </w:rPr>
              <w:t xml:space="preserve"> 0</w:t>
            </w:r>
            <w:r w:rsidR="009475E7" w:rsidRPr="008A5A33">
              <w:rPr>
                <w:szCs w:val="22"/>
                <w:lang w:val="is-IS"/>
              </w:rPr>
              <w:t>,</w:t>
            </w:r>
            <w:r w:rsidRPr="008A5A33">
              <w:rPr>
                <w:szCs w:val="22"/>
                <w:lang w:val="is-IS"/>
              </w:rPr>
              <w:t>96)</w:t>
            </w:r>
          </w:p>
        </w:tc>
      </w:tr>
    </w:tbl>
    <w:p w14:paraId="6DAC8908" w14:textId="317F8AF8" w:rsidR="00716627" w:rsidRPr="008A5A33" w:rsidRDefault="00716627" w:rsidP="00716627">
      <w:pPr>
        <w:rPr>
          <w:sz w:val="20"/>
          <w:lang w:val="is-IS"/>
        </w:rPr>
      </w:pPr>
      <w:r w:rsidRPr="008A5A33">
        <w:rPr>
          <w:sz w:val="20"/>
          <w:vertAlign w:val="superscript"/>
          <w:lang w:val="is-IS"/>
        </w:rPr>
        <w:t>a</w:t>
      </w:r>
      <w:r w:rsidRPr="008A5A33">
        <w:rPr>
          <w:sz w:val="20"/>
          <w:lang w:val="is-IS"/>
        </w:rPr>
        <w:t xml:space="preserve"> </w:t>
      </w:r>
      <w:r w:rsidR="009475E7" w:rsidRPr="008A5A33">
        <w:rPr>
          <w:sz w:val="20"/>
          <w:lang w:val="is-IS"/>
        </w:rPr>
        <w:t>Sjúklingar með</w:t>
      </w:r>
      <w:r w:rsidRPr="008A5A33">
        <w:rPr>
          <w:sz w:val="20"/>
          <w:lang w:val="is-IS"/>
        </w:rPr>
        <w:t xml:space="preserve"> </w:t>
      </w:r>
      <w:r w:rsidR="0090772B" w:rsidRPr="008A5A33">
        <w:rPr>
          <w:sz w:val="20"/>
          <w:lang w:val="is-IS"/>
        </w:rPr>
        <w:t>heildareitilfrum</w:t>
      </w:r>
      <w:r w:rsidR="00174CA8" w:rsidRPr="008A5A33">
        <w:rPr>
          <w:sz w:val="20"/>
          <w:lang w:val="is-IS"/>
        </w:rPr>
        <w:t>na</w:t>
      </w:r>
      <w:r w:rsidR="0090772B" w:rsidRPr="008A5A33">
        <w:rPr>
          <w:sz w:val="20"/>
          <w:lang w:val="is-IS"/>
        </w:rPr>
        <w:t>fjölda </w:t>
      </w:r>
      <w:r w:rsidRPr="008A5A33">
        <w:rPr>
          <w:sz w:val="20"/>
          <w:lang w:val="is-IS"/>
        </w:rPr>
        <w:t>&lt; </w:t>
      </w:r>
      <w:r w:rsidR="00497105" w:rsidRPr="00497105">
        <w:rPr>
          <w:sz w:val="20"/>
          <w:lang w:val="is-IS"/>
        </w:rPr>
        <w:t>0,9 × 10</w:t>
      </w:r>
      <w:r w:rsidR="00497105" w:rsidRPr="00497105">
        <w:rPr>
          <w:sz w:val="20"/>
          <w:vertAlign w:val="superscript"/>
          <w:lang w:val="is-IS"/>
        </w:rPr>
        <w:t>9</w:t>
      </w:r>
      <w:r w:rsidR="00497105" w:rsidRPr="00497105">
        <w:rPr>
          <w:sz w:val="20"/>
          <w:lang w:val="is-IS"/>
        </w:rPr>
        <w:t xml:space="preserve"> /l</w:t>
      </w:r>
      <w:r w:rsidRPr="008A5A33">
        <w:rPr>
          <w:sz w:val="20"/>
          <w:lang w:val="is-IS"/>
        </w:rPr>
        <w:t xml:space="preserve"> </w:t>
      </w:r>
      <w:r w:rsidR="009475E7" w:rsidRPr="008A5A33">
        <w:rPr>
          <w:sz w:val="20"/>
          <w:lang w:val="is-IS"/>
        </w:rPr>
        <w:t>og</w:t>
      </w:r>
      <w:r w:rsidRPr="008A5A33">
        <w:rPr>
          <w:sz w:val="20"/>
          <w:lang w:val="is-IS"/>
        </w:rPr>
        <w:t xml:space="preserve"> </w:t>
      </w:r>
      <w:r w:rsidR="003C026D" w:rsidRPr="008A5A33">
        <w:t>≥</w:t>
      </w:r>
      <w:r w:rsidRPr="008A5A33">
        <w:rPr>
          <w:sz w:val="20"/>
          <w:lang w:val="is-IS"/>
        </w:rPr>
        <w:t> </w:t>
      </w:r>
      <w:r w:rsidR="00497105" w:rsidRPr="00497105">
        <w:rPr>
          <w:sz w:val="20"/>
          <w:lang w:val="is-IS"/>
        </w:rPr>
        <w:t>0,8 × 10</w:t>
      </w:r>
      <w:r w:rsidR="00497105" w:rsidRPr="00497105">
        <w:rPr>
          <w:sz w:val="20"/>
          <w:vertAlign w:val="superscript"/>
          <w:lang w:val="is-IS"/>
        </w:rPr>
        <w:t>9</w:t>
      </w:r>
      <w:r w:rsidR="00497105" w:rsidRPr="00497105">
        <w:rPr>
          <w:sz w:val="20"/>
          <w:lang w:val="is-IS"/>
        </w:rPr>
        <w:t xml:space="preserve"> /l</w:t>
      </w:r>
      <w:bookmarkStart w:id="9" w:name="_Hlk92976027"/>
      <w:r w:rsidRPr="008A5A33">
        <w:rPr>
          <w:sz w:val="20"/>
          <w:lang w:val="is-IS"/>
        </w:rPr>
        <w:t xml:space="preserve"> </w:t>
      </w:r>
      <w:r w:rsidR="009475E7" w:rsidRPr="008A5A33">
        <w:rPr>
          <w:sz w:val="20"/>
          <w:lang w:val="is-IS"/>
        </w:rPr>
        <w:t>við</w:t>
      </w:r>
      <w:r w:rsidR="00FB23A4" w:rsidRPr="008A5A33">
        <w:rPr>
          <w:sz w:val="20"/>
          <w:lang w:val="is-IS"/>
        </w:rPr>
        <w:t xml:space="preserve"> grunngildi fyrir bata,</w:t>
      </w:r>
      <w:r w:rsidRPr="008A5A33">
        <w:rPr>
          <w:sz w:val="20"/>
          <w:lang w:val="is-IS"/>
        </w:rPr>
        <w:t xml:space="preserve"> </w:t>
      </w:r>
      <w:r w:rsidR="00FB23A4" w:rsidRPr="008A5A33">
        <w:rPr>
          <w:sz w:val="20"/>
          <w:lang w:val="is-IS"/>
        </w:rPr>
        <w:t xml:space="preserve">að undanskildum sjúklingum með langvarandi </w:t>
      </w:r>
      <w:r w:rsidR="00B53389" w:rsidRPr="008A5A33">
        <w:rPr>
          <w:sz w:val="20"/>
          <w:lang w:val="is-IS"/>
        </w:rPr>
        <w:t>alvarlega</w:t>
      </w:r>
      <w:r w:rsidR="00FB23A4" w:rsidRPr="008A5A33">
        <w:rPr>
          <w:sz w:val="20"/>
          <w:lang w:val="is-IS"/>
        </w:rPr>
        <w:t xml:space="preserve"> eitilfrumnafæð.</w:t>
      </w:r>
      <w:bookmarkEnd w:id="9"/>
    </w:p>
    <w:p w14:paraId="0F11E801" w14:textId="77777777" w:rsidR="00716627" w:rsidRPr="008A5A33" w:rsidRDefault="00716627" w:rsidP="00716627">
      <w:pPr>
        <w:rPr>
          <w:szCs w:val="22"/>
          <w:lang w:val="is-IS"/>
        </w:rPr>
      </w:pPr>
    </w:p>
    <w:p w14:paraId="7ADE185D" w14:textId="4F2780A2" w:rsidR="00716627" w:rsidRPr="008A5A33" w:rsidRDefault="00716627" w:rsidP="00716627">
      <w:pPr>
        <w:rPr>
          <w:b/>
          <w:bCs/>
          <w:szCs w:val="22"/>
          <w:lang w:val="is-IS"/>
        </w:rPr>
      </w:pPr>
      <w:r w:rsidRPr="008A5A33">
        <w:rPr>
          <w:b/>
          <w:bCs/>
          <w:szCs w:val="22"/>
          <w:lang w:val="is-IS"/>
        </w:rPr>
        <w:t>Ta</w:t>
      </w:r>
      <w:r w:rsidR="00FB23A4" w:rsidRPr="008A5A33">
        <w:rPr>
          <w:b/>
          <w:bCs/>
          <w:szCs w:val="22"/>
          <w:lang w:val="is-IS"/>
        </w:rPr>
        <w:t>fla</w:t>
      </w:r>
      <w:r w:rsidRPr="008A5A33">
        <w:rPr>
          <w:b/>
          <w:bCs/>
          <w:szCs w:val="22"/>
          <w:lang w:val="is-IS"/>
        </w:rPr>
        <w:t xml:space="preserve"> 2:</w:t>
      </w:r>
      <w:r w:rsidRPr="008A5A33">
        <w:rPr>
          <w:szCs w:val="22"/>
          <w:lang w:val="is-IS"/>
        </w:rPr>
        <w:t xml:space="preserve"> </w:t>
      </w:r>
      <w:r w:rsidRPr="008A5A33">
        <w:rPr>
          <w:b/>
          <w:bCs/>
          <w:szCs w:val="22"/>
          <w:lang w:val="is-IS"/>
        </w:rPr>
        <w:t>Kaplan</w:t>
      </w:r>
      <w:r w:rsidR="00FB23A4" w:rsidRPr="008A5A33">
        <w:rPr>
          <w:b/>
          <w:bCs/>
          <w:szCs w:val="22"/>
          <w:lang w:val="is-IS"/>
        </w:rPr>
        <w:noBreakHyphen/>
      </w:r>
      <w:r w:rsidRPr="008A5A33">
        <w:rPr>
          <w:b/>
          <w:bCs/>
          <w:szCs w:val="22"/>
          <w:lang w:val="is-IS"/>
        </w:rPr>
        <w:t xml:space="preserve">Meier </w:t>
      </w:r>
      <w:r w:rsidR="00FB23A4" w:rsidRPr="008A5A33">
        <w:rPr>
          <w:b/>
          <w:bCs/>
          <w:szCs w:val="22"/>
          <w:lang w:val="is-IS"/>
        </w:rPr>
        <w:t>aðferð</w:t>
      </w:r>
      <w:r w:rsidR="006A6D0D">
        <w:rPr>
          <w:b/>
          <w:bCs/>
          <w:szCs w:val="22"/>
          <w:lang w:val="is-IS"/>
        </w:rPr>
        <w:t>;</w:t>
      </w:r>
      <w:r w:rsidR="006A6D0D" w:rsidRPr="008A5A33">
        <w:rPr>
          <w:b/>
          <w:bCs/>
          <w:szCs w:val="22"/>
          <w:lang w:val="is-IS"/>
        </w:rPr>
        <w:t xml:space="preserve"> </w:t>
      </w:r>
      <w:r w:rsidR="006A6D0D">
        <w:rPr>
          <w:b/>
          <w:bCs/>
          <w:szCs w:val="22"/>
          <w:lang w:val="is-IS"/>
        </w:rPr>
        <w:t>h</w:t>
      </w:r>
      <w:r w:rsidR="00FB23A4" w:rsidRPr="008A5A33">
        <w:rPr>
          <w:b/>
          <w:bCs/>
          <w:szCs w:val="22"/>
          <w:lang w:val="is-IS"/>
        </w:rPr>
        <w:t>lutfall sjúklinga sem áætlað var að næðu neðri mörkum eðlilegs gildis (LLN)</w:t>
      </w:r>
      <w:r w:rsidR="0090772B" w:rsidRPr="008A5A33">
        <w:rPr>
          <w:b/>
          <w:bCs/>
          <w:szCs w:val="22"/>
          <w:lang w:val="is-IS"/>
        </w:rPr>
        <w:t>, sem voru með mið</w:t>
      </w:r>
      <w:r w:rsidR="00FB23A4" w:rsidRPr="008A5A33">
        <w:rPr>
          <w:b/>
          <w:bCs/>
          <w:szCs w:val="22"/>
          <w:lang w:val="is-IS"/>
        </w:rPr>
        <w:t>lungsmik</w:t>
      </w:r>
      <w:r w:rsidR="0090772B" w:rsidRPr="008A5A33">
        <w:rPr>
          <w:b/>
          <w:bCs/>
          <w:szCs w:val="22"/>
          <w:lang w:val="is-IS"/>
        </w:rPr>
        <w:t>la</w:t>
      </w:r>
      <w:r w:rsidR="00FB23A4" w:rsidRPr="008A5A33">
        <w:rPr>
          <w:b/>
          <w:bCs/>
          <w:szCs w:val="22"/>
          <w:lang w:val="is-IS"/>
        </w:rPr>
        <w:t xml:space="preserve"> eitilfrumnafæð við grunngildi fyrir bata (RBL), að undanskildum sjúklingum með langvarandi </w:t>
      </w:r>
      <w:r w:rsidR="00B53389" w:rsidRPr="008A5A33">
        <w:rPr>
          <w:b/>
          <w:bCs/>
          <w:szCs w:val="22"/>
          <w:lang w:val="is-IS"/>
        </w:rPr>
        <w:t>alvarlega</w:t>
      </w:r>
      <w:r w:rsidR="00FB23A4" w:rsidRPr="008A5A33">
        <w:rPr>
          <w:b/>
          <w:bCs/>
          <w:szCs w:val="22"/>
          <w:lang w:val="is-IS"/>
        </w:rPr>
        <w:t xml:space="preserve"> eitilfrumnafæð</w:t>
      </w:r>
    </w:p>
    <w:p w14:paraId="0B0EB6FC" w14:textId="77777777" w:rsidR="00FB23A4" w:rsidRPr="008A5A33" w:rsidRDefault="00FB23A4" w:rsidP="00716627">
      <w:pPr>
        <w:rPr>
          <w:szCs w:val="22"/>
          <w:lang w:val="is-IS"/>
        </w:rPr>
      </w:pPr>
    </w:p>
    <w:tbl>
      <w:tblPr>
        <w:tblStyle w:val="TableGrid"/>
        <w:tblW w:w="5000" w:type="pct"/>
        <w:tblLook w:val="04A0" w:firstRow="1" w:lastRow="0" w:firstColumn="1" w:lastColumn="0" w:noHBand="0" w:noVBand="1"/>
      </w:tblPr>
      <w:tblGrid>
        <w:gridCol w:w="3509"/>
        <w:gridCol w:w="1855"/>
        <w:gridCol w:w="1855"/>
        <w:gridCol w:w="1855"/>
      </w:tblGrid>
      <w:tr w:rsidR="00716627" w:rsidRPr="008A5A33" w14:paraId="0065F25D" w14:textId="77777777" w:rsidTr="00AC5476">
        <w:tc>
          <w:tcPr>
            <w:tcW w:w="1797" w:type="pct"/>
          </w:tcPr>
          <w:p w14:paraId="3559988E" w14:textId="73992D18" w:rsidR="00716627" w:rsidRPr="008A5A33" w:rsidRDefault="00DC38AE" w:rsidP="00716627">
            <w:pPr>
              <w:rPr>
                <w:b/>
                <w:szCs w:val="22"/>
                <w:lang w:val="is-IS"/>
              </w:rPr>
            </w:pPr>
            <w:r w:rsidRPr="008A5A33">
              <w:rPr>
                <w:b/>
                <w:szCs w:val="22"/>
                <w:lang w:val="is-IS"/>
              </w:rPr>
              <w:t>Fjöldi sjúklinga í áhættu, með miðlungsmikla eitilfrumnafæð</w:t>
            </w:r>
            <w:r w:rsidRPr="008A5A33">
              <w:rPr>
                <w:b/>
                <w:szCs w:val="22"/>
                <w:vertAlign w:val="superscript"/>
                <w:lang w:val="is-IS"/>
              </w:rPr>
              <w:t>a</w:t>
            </w:r>
          </w:p>
        </w:tc>
        <w:tc>
          <w:tcPr>
            <w:tcW w:w="950" w:type="pct"/>
          </w:tcPr>
          <w:p w14:paraId="44C27D84" w14:textId="77777777" w:rsidR="0090772B" w:rsidRPr="008A5A33" w:rsidRDefault="0090772B" w:rsidP="00C55073">
            <w:pPr>
              <w:jc w:val="center"/>
              <w:rPr>
                <w:b/>
                <w:szCs w:val="22"/>
                <w:lang w:val="is-IS"/>
              </w:rPr>
            </w:pPr>
            <w:r w:rsidRPr="008A5A33">
              <w:rPr>
                <w:b/>
                <w:szCs w:val="22"/>
                <w:lang w:val="is-IS"/>
              </w:rPr>
              <w:t>Í upphafi</w:t>
            </w:r>
          </w:p>
          <w:p w14:paraId="745BE5E9" w14:textId="77777777" w:rsidR="00716627" w:rsidRPr="008A5A33" w:rsidRDefault="00716627" w:rsidP="00C55073">
            <w:pPr>
              <w:jc w:val="center"/>
              <w:rPr>
                <w:b/>
                <w:szCs w:val="22"/>
                <w:lang w:val="is-IS"/>
              </w:rPr>
            </w:pPr>
            <w:r w:rsidRPr="008A5A33">
              <w:rPr>
                <w:b/>
                <w:szCs w:val="22"/>
                <w:lang w:val="is-IS"/>
              </w:rPr>
              <w:t>N=124</w:t>
            </w:r>
          </w:p>
        </w:tc>
        <w:tc>
          <w:tcPr>
            <w:tcW w:w="950" w:type="pct"/>
          </w:tcPr>
          <w:p w14:paraId="4AB99F27" w14:textId="77777777" w:rsidR="0090772B" w:rsidRPr="008A5A33" w:rsidRDefault="0090772B" w:rsidP="00C55073">
            <w:pPr>
              <w:jc w:val="center"/>
              <w:rPr>
                <w:b/>
                <w:szCs w:val="22"/>
                <w:lang w:val="is-IS"/>
              </w:rPr>
            </w:pPr>
            <w:r w:rsidRPr="008A5A33">
              <w:rPr>
                <w:b/>
                <w:szCs w:val="22"/>
                <w:lang w:val="is-IS"/>
              </w:rPr>
              <w:t>Vika 12</w:t>
            </w:r>
          </w:p>
          <w:p w14:paraId="251C4184" w14:textId="77777777" w:rsidR="00716627" w:rsidRPr="008A5A33" w:rsidRDefault="00716627" w:rsidP="00C55073">
            <w:pPr>
              <w:jc w:val="center"/>
              <w:rPr>
                <w:b/>
                <w:szCs w:val="22"/>
                <w:lang w:val="is-IS"/>
              </w:rPr>
            </w:pPr>
            <w:r w:rsidRPr="008A5A33">
              <w:rPr>
                <w:b/>
                <w:szCs w:val="22"/>
                <w:lang w:val="is-IS"/>
              </w:rPr>
              <w:t>N=33</w:t>
            </w:r>
          </w:p>
        </w:tc>
        <w:tc>
          <w:tcPr>
            <w:tcW w:w="950" w:type="pct"/>
          </w:tcPr>
          <w:p w14:paraId="2BB6B259" w14:textId="77777777" w:rsidR="0090772B" w:rsidRPr="008A5A33" w:rsidRDefault="0090772B" w:rsidP="00C55073">
            <w:pPr>
              <w:jc w:val="center"/>
              <w:rPr>
                <w:b/>
                <w:szCs w:val="22"/>
                <w:lang w:val="is-IS"/>
              </w:rPr>
            </w:pPr>
            <w:r w:rsidRPr="008A5A33">
              <w:rPr>
                <w:b/>
                <w:szCs w:val="22"/>
                <w:lang w:val="is-IS"/>
              </w:rPr>
              <w:t>Vika 24</w:t>
            </w:r>
          </w:p>
          <w:p w14:paraId="487D0CEE" w14:textId="6FDFE5B6" w:rsidR="00716627" w:rsidRPr="008A5A33" w:rsidRDefault="00716627" w:rsidP="00C55073">
            <w:pPr>
              <w:jc w:val="center"/>
              <w:rPr>
                <w:b/>
                <w:szCs w:val="22"/>
                <w:lang w:val="is-IS"/>
              </w:rPr>
            </w:pPr>
            <w:r w:rsidRPr="008A5A33">
              <w:rPr>
                <w:b/>
                <w:szCs w:val="22"/>
                <w:lang w:val="is-IS"/>
              </w:rPr>
              <w:t>N=</w:t>
            </w:r>
            <w:r w:rsidR="008A5A33">
              <w:rPr>
                <w:b/>
                <w:szCs w:val="22"/>
                <w:lang w:val="is-IS"/>
              </w:rPr>
              <w:t>17</w:t>
            </w:r>
          </w:p>
        </w:tc>
      </w:tr>
      <w:tr w:rsidR="00716627" w:rsidRPr="008A5A33" w14:paraId="2D4F0FE8" w14:textId="77777777" w:rsidTr="00AC5476">
        <w:tc>
          <w:tcPr>
            <w:tcW w:w="1797" w:type="pct"/>
          </w:tcPr>
          <w:p w14:paraId="3E1288D9" w14:textId="77777777" w:rsidR="00DC38AE" w:rsidRPr="008A5A33" w:rsidRDefault="00DC38AE" w:rsidP="00DC38AE">
            <w:pPr>
              <w:rPr>
                <w:szCs w:val="22"/>
                <w:lang w:val="is-IS"/>
              </w:rPr>
            </w:pPr>
            <w:r w:rsidRPr="008A5A33">
              <w:rPr>
                <w:szCs w:val="22"/>
                <w:lang w:val="is-IS"/>
              </w:rPr>
              <w:t>Hlutfall sem náði</w:t>
            </w:r>
          </w:p>
          <w:p w14:paraId="072731FC" w14:textId="6818B6B6" w:rsidR="00716627" w:rsidRPr="008A5A33" w:rsidRDefault="00DC38AE" w:rsidP="00DC38AE">
            <w:pPr>
              <w:rPr>
                <w:szCs w:val="22"/>
                <w:lang w:val="is-IS"/>
              </w:rPr>
            </w:pPr>
            <w:r w:rsidRPr="008A5A33">
              <w:rPr>
                <w:szCs w:val="22"/>
                <w:lang w:val="is-IS"/>
              </w:rPr>
              <w:t>LLN (95% öryggisbil)</w:t>
            </w:r>
          </w:p>
        </w:tc>
        <w:tc>
          <w:tcPr>
            <w:tcW w:w="950" w:type="pct"/>
          </w:tcPr>
          <w:p w14:paraId="05B5545C" w14:textId="77777777" w:rsidR="00716627" w:rsidRPr="008A5A33" w:rsidRDefault="00716627" w:rsidP="00C55073">
            <w:pPr>
              <w:jc w:val="center"/>
              <w:rPr>
                <w:szCs w:val="22"/>
                <w:lang w:val="is-IS"/>
              </w:rPr>
            </w:pPr>
          </w:p>
        </w:tc>
        <w:tc>
          <w:tcPr>
            <w:tcW w:w="950" w:type="pct"/>
          </w:tcPr>
          <w:p w14:paraId="18720FA9" w14:textId="13E91140"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57</w:t>
            </w:r>
          </w:p>
          <w:p w14:paraId="6ACF8FBF" w14:textId="05344078"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46</w:t>
            </w:r>
            <w:r w:rsidR="00644EAC" w:rsidRPr="008A5A33">
              <w:rPr>
                <w:szCs w:val="22"/>
                <w:lang w:val="is-IS"/>
              </w:rPr>
              <w:t>;</w:t>
            </w:r>
            <w:r w:rsidRPr="008A5A33">
              <w:rPr>
                <w:szCs w:val="22"/>
                <w:lang w:val="is-IS"/>
              </w:rPr>
              <w:t xml:space="preserve"> 0</w:t>
            </w:r>
            <w:r w:rsidR="00644EAC" w:rsidRPr="008A5A33">
              <w:rPr>
                <w:szCs w:val="22"/>
                <w:lang w:val="is-IS"/>
              </w:rPr>
              <w:t>,</w:t>
            </w:r>
            <w:r w:rsidRPr="008A5A33">
              <w:rPr>
                <w:szCs w:val="22"/>
                <w:lang w:val="is-IS"/>
              </w:rPr>
              <w:t>67)</w:t>
            </w:r>
          </w:p>
        </w:tc>
        <w:tc>
          <w:tcPr>
            <w:tcW w:w="950" w:type="pct"/>
          </w:tcPr>
          <w:p w14:paraId="37CA8BEC" w14:textId="2D213D76"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70</w:t>
            </w:r>
          </w:p>
          <w:p w14:paraId="7066A82F" w14:textId="78DFC2FE"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60</w:t>
            </w:r>
            <w:r w:rsidR="00644EAC" w:rsidRPr="008A5A33">
              <w:rPr>
                <w:szCs w:val="22"/>
                <w:lang w:val="is-IS"/>
              </w:rPr>
              <w:t>;</w:t>
            </w:r>
            <w:r w:rsidRPr="008A5A33">
              <w:rPr>
                <w:szCs w:val="22"/>
                <w:lang w:val="is-IS"/>
              </w:rPr>
              <w:t xml:space="preserve"> 0</w:t>
            </w:r>
            <w:r w:rsidR="00644EAC" w:rsidRPr="008A5A33">
              <w:rPr>
                <w:szCs w:val="22"/>
                <w:lang w:val="is-IS"/>
              </w:rPr>
              <w:t>,</w:t>
            </w:r>
            <w:r w:rsidRPr="008A5A33">
              <w:rPr>
                <w:szCs w:val="22"/>
                <w:lang w:val="is-IS"/>
              </w:rPr>
              <w:t>80)</w:t>
            </w:r>
          </w:p>
        </w:tc>
      </w:tr>
    </w:tbl>
    <w:p w14:paraId="2CC43D48" w14:textId="63811A65" w:rsidR="00716627" w:rsidRPr="008A5A33" w:rsidRDefault="00716627" w:rsidP="00716627">
      <w:pPr>
        <w:rPr>
          <w:sz w:val="20"/>
          <w:lang w:val="is-IS"/>
        </w:rPr>
      </w:pPr>
      <w:r w:rsidRPr="008A5A33">
        <w:rPr>
          <w:sz w:val="20"/>
          <w:vertAlign w:val="superscript"/>
          <w:lang w:val="is-IS"/>
        </w:rPr>
        <w:t>a</w:t>
      </w:r>
      <w:r w:rsidRPr="008A5A33">
        <w:rPr>
          <w:sz w:val="20"/>
          <w:lang w:val="is-IS"/>
        </w:rPr>
        <w:t xml:space="preserve"> </w:t>
      </w:r>
      <w:r w:rsidR="0090772B" w:rsidRPr="008A5A33">
        <w:rPr>
          <w:sz w:val="20"/>
          <w:lang w:val="is-IS"/>
        </w:rPr>
        <w:t>Sjúklingar með heildareitilfru</w:t>
      </w:r>
      <w:r w:rsidR="00174CA8" w:rsidRPr="008A5A33">
        <w:rPr>
          <w:sz w:val="20"/>
          <w:lang w:val="is-IS"/>
        </w:rPr>
        <w:t>mna</w:t>
      </w:r>
      <w:r w:rsidR="0090772B" w:rsidRPr="008A5A33">
        <w:rPr>
          <w:sz w:val="20"/>
          <w:lang w:val="is-IS"/>
        </w:rPr>
        <w:t>fjölda</w:t>
      </w:r>
      <w:r w:rsidRPr="008A5A33">
        <w:rPr>
          <w:sz w:val="20"/>
          <w:lang w:val="is-IS"/>
        </w:rPr>
        <w:t> &lt; </w:t>
      </w:r>
      <w:r w:rsidR="00497105" w:rsidRPr="00497105">
        <w:rPr>
          <w:sz w:val="20"/>
          <w:lang w:val="is-IS"/>
        </w:rPr>
        <w:t>0,8 × 10</w:t>
      </w:r>
      <w:r w:rsidR="00497105" w:rsidRPr="00497105">
        <w:rPr>
          <w:sz w:val="20"/>
          <w:vertAlign w:val="superscript"/>
          <w:lang w:val="is-IS"/>
        </w:rPr>
        <w:t>9</w:t>
      </w:r>
      <w:r w:rsidR="00497105" w:rsidRPr="00497105">
        <w:rPr>
          <w:sz w:val="20"/>
          <w:lang w:val="is-IS"/>
        </w:rPr>
        <w:t xml:space="preserve"> /l</w:t>
      </w:r>
      <w:r w:rsidRPr="008A5A33">
        <w:rPr>
          <w:sz w:val="20"/>
          <w:lang w:val="is-IS"/>
        </w:rPr>
        <w:t xml:space="preserve"> </w:t>
      </w:r>
      <w:r w:rsidR="00644EAC" w:rsidRPr="008A5A33">
        <w:rPr>
          <w:sz w:val="20"/>
          <w:lang w:val="is-IS"/>
        </w:rPr>
        <w:t>og</w:t>
      </w:r>
      <w:r w:rsidRPr="008A5A33">
        <w:rPr>
          <w:sz w:val="20"/>
          <w:lang w:val="is-IS"/>
        </w:rPr>
        <w:t xml:space="preserve"> </w:t>
      </w:r>
      <w:r w:rsidR="003C026D" w:rsidRPr="008A5A33">
        <w:t>≥</w:t>
      </w:r>
      <w:r w:rsidRPr="008A5A33">
        <w:rPr>
          <w:sz w:val="20"/>
          <w:lang w:val="is-IS"/>
        </w:rPr>
        <w:t> </w:t>
      </w:r>
      <w:r w:rsidR="00497105" w:rsidRPr="00497105">
        <w:rPr>
          <w:sz w:val="20"/>
          <w:lang w:val="is-IS"/>
        </w:rPr>
        <w:t>0,5 × 10</w:t>
      </w:r>
      <w:r w:rsidR="00497105" w:rsidRPr="00497105">
        <w:rPr>
          <w:sz w:val="20"/>
          <w:vertAlign w:val="superscript"/>
          <w:lang w:val="is-IS"/>
        </w:rPr>
        <w:t>9</w:t>
      </w:r>
      <w:r w:rsidR="00497105" w:rsidRPr="00497105">
        <w:rPr>
          <w:sz w:val="20"/>
          <w:lang w:val="is-IS"/>
        </w:rPr>
        <w:t xml:space="preserve"> /l</w:t>
      </w:r>
      <w:r w:rsidR="0090772B" w:rsidRPr="008A5A33">
        <w:rPr>
          <w:sz w:val="20"/>
          <w:lang w:val="is-IS"/>
        </w:rPr>
        <w:t xml:space="preserve"> við grunngildi fyrir bata, að undanskildum sjúklingum með langvarandi </w:t>
      </w:r>
      <w:r w:rsidR="00B53389" w:rsidRPr="008A5A33">
        <w:rPr>
          <w:sz w:val="20"/>
          <w:lang w:val="is-IS"/>
        </w:rPr>
        <w:t>alvarlega</w:t>
      </w:r>
      <w:r w:rsidR="0090772B" w:rsidRPr="008A5A33">
        <w:rPr>
          <w:sz w:val="20"/>
          <w:lang w:val="is-IS"/>
        </w:rPr>
        <w:t xml:space="preserve"> eitilfrumnafæð.</w:t>
      </w:r>
    </w:p>
    <w:p w14:paraId="50EB4FAC" w14:textId="77777777" w:rsidR="0090772B" w:rsidRPr="008A5A33" w:rsidRDefault="0090772B" w:rsidP="00716627">
      <w:pPr>
        <w:rPr>
          <w:szCs w:val="22"/>
          <w:lang w:val="is-IS"/>
        </w:rPr>
      </w:pPr>
    </w:p>
    <w:p w14:paraId="55DC876C" w14:textId="4AB3A5CB" w:rsidR="00FB23A4" w:rsidRPr="008A5A33" w:rsidRDefault="00FB23A4" w:rsidP="00FB23A4">
      <w:pPr>
        <w:rPr>
          <w:b/>
          <w:bCs/>
          <w:szCs w:val="22"/>
          <w:lang w:val="is-IS"/>
        </w:rPr>
      </w:pPr>
      <w:r w:rsidRPr="008A5A33">
        <w:rPr>
          <w:b/>
          <w:bCs/>
          <w:szCs w:val="22"/>
          <w:lang w:val="is-IS"/>
        </w:rPr>
        <w:t>Tafla 3: Kaplan</w:t>
      </w:r>
      <w:r w:rsidRPr="008A5A33">
        <w:rPr>
          <w:b/>
          <w:bCs/>
          <w:szCs w:val="22"/>
          <w:lang w:val="is-IS"/>
        </w:rPr>
        <w:noBreakHyphen/>
        <w:t>Meier aðferð</w:t>
      </w:r>
      <w:r w:rsidR="006A6D0D">
        <w:rPr>
          <w:b/>
          <w:bCs/>
          <w:szCs w:val="22"/>
          <w:lang w:val="is-IS"/>
        </w:rPr>
        <w:t>;</w:t>
      </w:r>
      <w:r w:rsidR="006A6D0D" w:rsidRPr="008A5A33">
        <w:rPr>
          <w:b/>
          <w:bCs/>
          <w:szCs w:val="22"/>
          <w:lang w:val="is-IS"/>
        </w:rPr>
        <w:t xml:space="preserve"> </w:t>
      </w:r>
      <w:r w:rsidR="006A6D0D">
        <w:rPr>
          <w:b/>
          <w:bCs/>
          <w:szCs w:val="22"/>
          <w:lang w:val="is-IS"/>
        </w:rPr>
        <w:t>h</w:t>
      </w:r>
      <w:r w:rsidRPr="008A5A33">
        <w:rPr>
          <w:b/>
          <w:bCs/>
          <w:szCs w:val="22"/>
          <w:lang w:val="is-IS"/>
        </w:rPr>
        <w:t>lutfall sjúklinga sem áætlað var að næðu neðri mörkum eðlilegs gildis (LLN)</w:t>
      </w:r>
      <w:r w:rsidR="0090772B" w:rsidRPr="008A5A33">
        <w:rPr>
          <w:b/>
          <w:bCs/>
          <w:szCs w:val="22"/>
          <w:lang w:val="is-IS"/>
        </w:rPr>
        <w:t xml:space="preserve">, sem voru með </w:t>
      </w:r>
      <w:r w:rsidR="00B53389" w:rsidRPr="008A5A33">
        <w:rPr>
          <w:b/>
          <w:bCs/>
          <w:szCs w:val="22"/>
          <w:lang w:val="is-IS"/>
        </w:rPr>
        <w:t>alvarlega</w:t>
      </w:r>
      <w:r w:rsidRPr="008A5A33">
        <w:rPr>
          <w:b/>
          <w:bCs/>
          <w:szCs w:val="22"/>
          <w:lang w:val="is-IS"/>
        </w:rPr>
        <w:t xml:space="preserve"> eitilfrumnafæð við grunngildi fyrir bata (RBL), að undanskildum sjúklingum með langvarandi </w:t>
      </w:r>
      <w:r w:rsidR="00B53389" w:rsidRPr="008A5A33">
        <w:rPr>
          <w:b/>
          <w:bCs/>
          <w:szCs w:val="22"/>
          <w:lang w:val="is-IS"/>
        </w:rPr>
        <w:t>alvarlega</w:t>
      </w:r>
      <w:r w:rsidRPr="008A5A33">
        <w:rPr>
          <w:b/>
          <w:bCs/>
          <w:szCs w:val="22"/>
          <w:lang w:val="is-IS"/>
        </w:rPr>
        <w:t xml:space="preserve"> eitilfrumnafæð</w:t>
      </w:r>
    </w:p>
    <w:p w14:paraId="7F576176" w14:textId="77777777" w:rsidR="00716627" w:rsidRPr="008A5A33" w:rsidRDefault="00716627" w:rsidP="00716627">
      <w:pPr>
        <w:rPr>
          <w:szCs w:val="22"/>
          <w:lang w:val="is-IS"/>
        </w:rPr>
      </w:pPr>
    </w:p>
    <w:tbl>
      <w:tblPr>
        <w:tblStyle w:val="TableGrid"/>
        <w:tblW w:w="0" w:type="auto"/>
        <w:tblLook w:val="04A0" w:firstRow="1" w:lastRow="0" w:firstColumn="1" w:lastColumn="0" w:noHBand="0" w:noVBand="1"/>
      </w:tblPr>
      <w:tblGrid>
        <w:gridCol w:w="3509"/>
        <w:gridCol w:w="1855"/>
        <w:gridCol w:w="1855"/>
        <w:gridCol w:w="1855"/>
      </w:tblGrid>
      <w:tr w:rsidR="00716627" w:rsidRPr="008A5A33" w14:paraId="2E9A27CD" w14:textId="77777777" w:rsidTr="00AC5476">
        <w:tc>
          <w:tcPr>
            <w:tcW w:w="1797" w:type="pct"/>
          </w:tcPr>
          <w:p w14:paraId="5642DDAF" w14:textId="4088E4D6" w:rsidR="00716627" w:rsidRPr="008A5A33" w:rsidRDefault="00DC38AE" w:rsidP="00716627">
            <w:pPr>
              <w:rPr>
                <w:b/>
                <w:szCs w:val="22"/>
                <w:lang w:val="is-IS"/>
              </w:rPr>
            </w:pPr>
            <w:r w:rsidRPr="008A5A33">
              <w:rPr>
                <w:b/>
                <w:szCs w:val="22"/>
                <w:lang w:val="is-IS"/>
              </w:rPr>
              <w:t xml:space="preserve">Fjöldi sjúklinga í áhættu, með </w:t>
            </w:r>
            <w:r w:rsidR="00B53389" w:rsidRPr="008A5A33">
              <w:rPr>
                <w:b/>
                <w:szCs w:val="22"/>
                <w:lang w:val="is-IS"/>
              </w:rPr>
              <w:t>alvarlega</w:t>
            </w:r>
            <w:r w:rsidRPr="008A5A33">
              <w:rPr>
                <w:b/>
                <w:szCs w:val="22"/>
                <w:lang w:val="is-IS"/>
              </w:rPr>
              <w:t xml:space="preserve"> eitilfrumnafæð</w:t>
            </w:r>
            <w:r w:rsidRPr="008A5A33">
              <w:rPr>
                <w:b/>
                <w:szCs w:val="22"/>
                <w:vertAlign w:val="superscript"/>
                <w:lang w:val="is-IS"/>
              </w:rPr>
              <w:t>a</w:t>
            </w:r>
          </w:p>
        </w:tc>
        <w:tc>
          <w:tcPr>
            <w:tcW w:w="950" w:type="pct"/>
          </w:tcPr>
          <w:p w14:paraId="45907C23" w14:textId="77777777" w:rsidR="0090772B" w:rsidRPr="008A5A33" w:rsidRDefault="0090772B" w:rsidP="00C55073">
            <w:pPr>
              <w:jc w:val="center"/>
              <w:rPr>
                <w:b/>
                <w:szCs w:val="22"/>
                <w:lang w:val="is-IS"/>
              </w:rPr>
            </w:pPr>
            <w:r w:rsidRPr="008A5A33">
              <w:rPr>
                <w:b/>
                <w:szCs w:val="22"/>
                <w:lang w:val="is-IS"/>
              </w:rPr>
              <w:t>Í upphafi</w:t>
            </w:r>
          </w:p>
          <w:p w14:paraId="3F4AA5DF" w14:textId="77777777" w:rsidR="00716627" w:rsidRPr="008A5A33" w:rsidRDefault="00716627" w:rsidP="00C55073">
            <w:pPr>
              <w:jc w:val="center"/>
              <w:rPr>
                <w:b/>
                <w:szCs w:val="22"/>
                <w:lang w:val="is-IS"/>
              </w:rPr>
            </w:pPr>
            <w:r w:rsidRPr="008A5A33">
              <w:rPr>
                <w:b/>
                <w:szCs w:val="22"/>
                <w:lang w:val="is-IS"/>
              </w:rPr>
              <w:t>N=18</w:t>
            </w:r>
          </w:p>
        </w:tc>
        <w:tc>
          <w:tcPr>
            <w:tcW w:w="950" w:type="pct"/>
          </w:tcPr>
          <w:p w14:paraId="2BCE04A2" w14:textId="77777777" w:rsidR="0090772B" w:rsidRPr="008A5A33" w:rsidRDefault="0090772B" w:rsidP="00C55073">
            <w:pPr>
              <w:jc w:val="center"/>
              <w:rPr>
                <w:b/>
                <w:szCs w:val="22"/>
                <w:lang w:val="is-IS"/>
              </w:rPr>
            </w:pPr>
            <w:r w:rsidRPr="008A5A33">
              <w:rPr>
                <w:b/>
                <w:szCs w:val="22"/>
                <w:lang w:val="is-IS"/>
              </w:rPr>
              <w:t>Vika 12</w:t>
            </w:r>
          </w:p>
          <w:p w14:paraId="3FDD10C0" w14:textId="77777777" w:rsidR="00716627" w:rsidRPr="008A5A33" w:rsidRDefault="00716627" w:rsidP="00C55073">
            <w:pPr>
              <w:jc w:val="center"/>
              <w:rPr>
                <w:b/>
                <w:szCs w:val="22"/>
                <w:lang w:val="is-IS"/>
              </w:rPr>
            </w:pPr>
            <w:r w:rsidRPr="008A5A33">
              <w:rPr>
                <w:b/>
                <w:szCs w:val="22"/>
                <w:lang w:val="is-IS"/>
              </w:rPr>
              <w:t>N=6</w:t>
            </w:r>
          </w:p>
        </w:tc>
        <w:tc>
          <w:tcPr>
            <w:tcW w:w="950" w:type="pct"/>
          </w:tcPr>
          <w:p w14:paraId="4CC93E22" w14:textId="77777777" w:rsidR="0090772B" w:rsidRPr="008A5A33" w:rsidRDefault="0090772B" w:rsidP="00C55073">
            <w:pPr>
              <w:jc w:val="center"/>
              <w:rPr>
                <w:b/>
                <w:szCs w:val="22"/>
                <w:lang w:val="is-IS"/>
              </w:rPr>
            </w:pPr>
            <w:r w:rsidRPr="008A5A33">
              <w:rPr>
                <w:b/>
                <w:szCs w:val="22"/>
                <w:lang w:val="is-IS"/>
              </w:rPr>
              <w:t>Vika 24</w:t>
            </w:r>
          </w:p>
          <w:p w14:paraId="6E5ADB40" w14:textId="77777777" w:rsidR="00716627" w:rsidRPr="008A5A33" w:rsidRDefault="00716627" w:rsidP="00C55073">
            <w:pPr>
              <w:jc w:val="center"/>
              <w:rPr>
                <w:b/>
                <w:szCs w:val="22"/>
                <w:lang w:val="is-IS"/>
              </w:rPr>
            </w:pPr>
            <w:r w:rsidRPr="008A5A33">
              <w:rPr>
                <w:b/>
                <w:szCs w:val="22"/>
                <w:lang w:val="is-IS"/>
              </w:rPr>
              <w:t>N=4</w:t>
            </w:r>
          </w:p>
        </w:tc>
      </w:tr>
      <w:tr w:rsidR="00716627" w:rsidRPr="008A5A33" w14:paraId="434D8FFA" w14:textId="77777777" w:rsidTr="00AC5476">
        <w:tc>
          <w:tcPr>
            <w:tcW w:w="1797" w:type="pct"/>
          </w:tcPr>
          <w:p w14:paraId="229D4B47" w14:textId="77777777" w:rsidR="00DC38AE" w:rsidRPr="008A5A33" w:rsidRDefault="00DC38AE" w:rsidP="00DC38AE">
            <w:pPr>
              <w:rPr>
                <w:szCs w:val="22"/>
                <w:lang w:val="is-IS"/>
              </w:rPr>
            </w:pPr>
            <w:r w:rsidRPr="008A5A33">
              <w:rPr>
                <w:szCs w:val="22"/>
                <w:lang w:val="is-IS"/>
              </w:rPr>
              <w:t>Hlutfall sem náði</w:t>
            </w:r>
          </w:p>
          <w:p w14:paraId="70C2B3DA" w14:textId="075D9B71" w:rsidR="00716627" w:rsidRPr="008A5A33" w:rsidRDefault="00DC38AE" w:rsidP="00DC38AE">
            <w:pPr>
              <w:rPr>
                <w:szCs w:val="22"/>
                <w:lang w:val="is-IS"/>
              </w:rPr>
            </w:pPr>
            <w:r w:rsidRPr="008A5A33">
              <w:rPr>
                <w:szCs w:val="22"/>
                <w:lang w:val="is-IS"/>
              </w:rPr>
              <w:t>LLN (95% öryggisbil)</w:t>
            </w:r>
          </w:p>
        </w:tc>
        <w:tc>
          <w:tcPr>
            <w:tcW w:w="950" w:type="pct"/>
          </w:tcPr>
          <w:p w14:paraId="787AA967" w14:textId="77777777" w:rsidR="00716627" w:rsidRPr="008A5A33" w:rsidRDefault="00716627" w:rsidP="00C55073">
            <w:pPr>
              <w:jc w:val="center"/>
              <w:rPr>
                <w:szCs w:val="22"/>
                <w:lang w:val="is-IS"/>
              </w:rPr>
            </w:pPr>
          </w:p>
        </w:tc>
        <w:tc>
          <w:tcPr>
            <w:tcW w:w="950" w:type="pct"/>
          </w:tcPr>
          <w:p w14:paraId="14C1D453" w14:textId="61B8A7B5"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43</w:t>
            </w:r>
          </w:p>
          <w:p w14:paraId="6AFB2A06" w14:textId="3AB76EED"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20</w:t>
            </w:r>
            <w:r w:rsidR="00644EAC" w:rsidRPr="008A5A33">
              <w:rPr>
                <w:szCs w:val="22"/>
                <w:lang w:val="is-IS"/>
              </w:rPr>
              <w:t>;</w:t>
            </w:r>
            <w:r w:rsidRPr="008A5A33">
              <w:rPr>
                <w:szCs w:val="22"/>
                <w:lang w:val="is-IS"/>
              </w:rPr>
              <w:t xml:space="preserve"> 0</w:t>
            </w:r>
            <w:r w:rsidR="00644EAC" w:rsidRPr="008A5A33">
              <w:rPr>
                <w:szCs w:val="22"/>
                <w:lang w:val="is-IS"/>
              </w:rPr>
              <w:t>,</w:t>
            </w:r>
            <w:r w:rsidRPr="008A5A33">
              <w:rPr>
                <w:szCs w:val="22"/>
                <w:lang w:val="is-IS"/>
              </w:rPr>
              <w:t>75)</w:t>
            </w:r>
          </w:p>
        </w:tc>
        <w:tc>
          <w:tcPr>
            <w:tcW w:w="950" w:type="pct"/>
          </w:tcPr>
          <w:p w14:paraId="40881906" w14:textId="514DC7B5"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62</w:t>
            </w:r>
          </w:p>
          <w:p w14:paraId="4034C3EF" w14:textId="60732523" w:rsidR="00716627" w:rsidRPr="008A5A33" w:rsidRDefault="00716627" w:rsidP="00C55073">
            <w:pPr>
              <w:jc w:val="center"/>
              <w:rPr>
                <w:szCs w:val="22"/>
                <w:lang w:val="is-IS"/>
              </w:rPr>
            </w:pPr>
            <w:r w:rsidRPr="008A5A33">
              <w:rPr>
                <w:szCs w:val="22"/>
                <w:lang w:val="is-IS"/>
              </w:rPr>
              <w:t>(0</w:t>
            </w:r>
            <w:r w:rsidR="00644EAC" w:rsidRPr="008A5A33">
              <w:rPr>
                <w:szCs w:val="22"/>
                <w:lang w:val="is-IS"/>
              </w:rPr>
              <w:t>,</w:t>
            </w:r>
            <w:r w:rsidRPr="008A5A33">
              <w:rPr>
                <w:szCs w:val="22"/>
                <w:lang w:val="is-IS"/>
              </w:rPr>
              <w:t>35</w:t>
            </w:r>
            <w:r w:rsidR="00644EAC" w:rsidRPr="008A5A33">
              <w:rPr>
                <w:szCs w:val="22"/>
                <w:lang w:val="is-IS"/>
              </w:rPr>
              <w:t>;</w:t>
            </w:r>
            <w:r w:rsidRPr="008A5A33">
              <w:rPr>
                <w:szCs w:val="22"/>
                <w:lang w:val="is-IS"/>
              </w:rPr>
              <w:t xml:space="preserve"> 0</w:t>
            </w:r>
            <w:r w:rsidR="00644EAC" w:rsidRPr="008A5A33">
              <w:rPr>
                <w:szCs w:val="22"/>
                <w:lang w:val="is-IS"/>
              </w:rPr>
              <w:t>,</w:t>
            </w:r>
            <w:r w:rsidRPr="008A5A33">
              <w:rPr>
                <w:szCs w:val="22"/>
                <w:lang w:val="is-IS"/>
              </w:rPr>
              <w:t>88)</w:t>
            </w:r>
          </w:p>
        </w:tc>
      </w:tr>
    </w:tbl>
    <w:p w14:paraId="05ECDAA2" w14:textId="2106D357" w:rsidR="00716627" w:rsidRPr="008A5A33" w:rsidRDefault="00716627">
      <w:pPr>
        <w:rPr>
          <w:sz w:val="20"/>
          <w:u w:val="single"/>
          <w:lang w:val="is-IS"/>
        </w:rPr>
      </w:pPr>
      <w:r w:rsidRPr="008A5A33">
        <w:rPr>
          <w:sz w:val="20"/>
          <w:vertAlign w:val="superscript"/>
          <w:lang w:val="is-IS"/>
        </w:rPr>
        <w:t>a</w:t>
      </w:r>
      <w:r w:rsidRPr="008A5A33">
        <w:rPr>
          <w:sz w:val="20"/>
          <w:lang w:val="is-IS"/>
        </w:rPr>
        <w:t xml:space="preserve"> </w:t>
      </w:r>
      <w:r w:rsidR="0090772B" w:rsidRPr="008A5A33">
        <w:rPr>
          <w:sz w:val="20"/>
          <w:lang w:val="is-IS"/>
        </w:rPr>
        <w:t>Sjúklingar með heildareitilfru</w:t>
      </w:r>
      <w:r w:rsidR="00174CA8" w:rsidRPr="008A5A33">
        <w:rPr>
          <w:sz w:val="20"/>
          <w:lang w:val="is-IS"/>
        </w:rPr>
        <w:t>mna</w:t>
      </w:r>
      <w:r w:rsidR="0090772B" w:rsidRPr="008A5A33">
        <w:rPr>
          <w:sz w:val="20"/>
          <w:lang w:val="is-IS"/>
        </w:rPr>
        <w:t>fjölda </w:t>
      </w:r>
      <w:r w:rsidRPr="008A5A33">
        <w:rPr>
          <w:sz w:val="20"/>
          <w:lang w:val="is-IS"/>
        </w:rPr>
        <w:t>&lt; </w:t>
      </w:r>
      <w:r w:rsidR="00497105" w:rsidRPr="00497105">
        <w:rPr>
          <w:sz w:val="20"/>
          <w:lang w:val="is-IS"/>
        </w:rPr>
        <w:t>0,5 × 10</w:t>
      </w:r>
      <w:r w:rsidR="00497105" w:rsidRPr="00497105">
        <w:rPr>
          <w:sz w:val="20"/>
          <w:vertAlign w:val="superscript"/>
          <w:lang w:val="is-IS"/>
        </w:rPr>
        <w:t>9</w:t>
      </w:r>
      <w:r w:rsidR="00497105" w:rsidRPr="00497105">
        <w:rPr>
          <w:sz w:val="20"/>
          <w:lang w:val="is-IS"/>
        </w:rPr>
        <w:t xml:space="preserve"> /l</w:t>
      </w:r>
      <w:r w:rsidR="0090772B" w:rsidRPr="008A5A33">
        <w:rPr>
          <w:sz w:val="20"/>
          <w:lang w:val="is-IS"/>
        </w:rPr>
        <w:t xml:space="preserve"> við grunngildi fyrir bata, að undanskildum sjúklingum með langvarandi </w:t>
      </w:r>
      <w:r w:rsidR="00B53389" w:rsidRPr="008A5A33">
        <w:rPr>
          <w:sz w:val="20"/>
          <w:lang w:val="is-IS"/>
        </w:rPr>
        <w:t>alvarlega</w:t>
      </w:r>
      <w:r w:rsidR="0090772B" w:rsidRPr="008A5A33">
        <w:rPr>
          <w:sz w:val="20"/>
          <w:lang w:val="is-IS"/>
        </w:rPr>
        <w:t xml:space="preserve"> eitilfrumnafæð.</w:t>
      </w:r>
    </w:p>
    <w:p w14:paraId="20C0CAD8" w14:textId="77777777" w:rsidR="00716627" w:rsidRPr="008A5A33" w:rsidRDefault="00716627">
      <w:pPr>
        <w:rPr>
          <w:szCs w:val="22"/>
          <w:lang w:val="is-IS"/>
        </w:rPr>
      </w:pPr>
    </w:p>
    <w:p w14:paraId="36AA788E" w14:textId="77777777" w:rsidR="00F62E60" w:rsidRPr="008A5A33" w:rsidRDefault="003911C1" w:rsidP="00C74794">
      <w:pPr>
        <w:keepNext/>
        <w:rPr>
          <w:szCs w:val="22"/>
          <w:u w:val="single"/>
          <w:lang w:val="is-IS"/>
        </w:rPr>
      </w:pPr>
      <w:r w:rsidRPr="008A5A33">
        <w:rPr>
          <w:szCs w:val="22"/>
          <w:u w:val="single"/>
          <w:lang w:val="is-IS"/>
        </w:rPr>
        <w:t>Verkun og öryggi</w:t>
      </w:r>
    </w:p>
    <w:p w14:paraId="44DFAC63" w14:textId="77777777" w:rsidR="00F62E60" w:rsidRPr="008A5A33" w:rsidRDefault="00F62E60" w:rsidP="00C74794">
      <w:pPr>
        <w:keepNext/>
        <w:rPr>
          <w:szCs w:val="22"/>
          <w:lang w:val="is-IS"/>
        </w:rPr>
      </w:pPr>
    </w:p>
    <w:p w14:paraId="20FBCBD2" w14:textId="3D7A676A" w:rsidR="00810EA8" w:rsidRPr="008A5A33" w:rsidRDefault="003911C1" w:rsidP="00244A6F">
      <w:pPr>
        <w:keepNext/>
        <w:tabs>
          <w:tab w:val="clear" w:pos="567"/>
        </w:tabs>
        <w:rPr>
          <w:color w:val="1F497D"/>
          <w:szCs w:val="22"/>
          <w:lang w:val="is-IS"/>
        </w:rPr>
      </w:pPr>
      <w:r w:rsidRPr="008A5A33">
        <w:rPr>
          <w:szCs w:val="22"/>
          <w:lang w:val="is-IS"/>
        </w:rPr>
        <w:t xml:space="preserve">Tvær </w:t>
      </w:r>
      <w:r w:rsidR="003C026D" w:rsidRPr="008A5A33">
        <w:rPr>
          <w:szCs w:val="22"/>
          <w:lang w:val="is-IS"/>
        </w:rPr>
        <w:t>2 </w:t>
      </w:r>
      <w:r w:rsidRPr="008A5A33">
        <w:rPr>
          <w:szCs w:val="22"/>
          <w:lang w:val="is-IS"/>
        </w:rPr>
        <w:t>ára slembiraðaðar tvíblindar samanburðarrannsóknir með lyfleysu (DEFINE með 1</w:t>
      </w:r>
      <w:r w:rsidR="00122F90" w:rsidRPr="008A5A33">
        <w:rPr>
          <w:szCs w:val="22"/>
          <w:lang w:val="is-IS"/>
        </w:rPr>
        <w:t>.</w:t>
      </w:r>
      <w:r w:rsidRPr="008A5A33">
        <w:rPr>
          <w:szCs w:val="22"/>
          <w:lang w:val="is-IS"/>
        </w:rPr>
        <w:t>234</w:t>
      </w:r>
      <w:r w:rsidR="00122F90" w:rsidRPr="008A5A33">
        <w:rPr>
          <w:szCs w:val="22"/>
          <w:lang w:val="is-IS"/>
        </w:rPr>
        <w:t xml:space="preserve"> sjúklingum </w:t>
      </w:r>
      <w:r w:rsidRPr="008A5A33">
        <w:rPr>
          <w:szCs w:val="22"/>
          <w:lang w:val="is-IS"/>
        </w:rPr>
        <w:t>og CONFIRM með 1</w:t>
      </w:r>
      <w:r w:rsidR="00122F90" w:rsidRPr="008A5A33">
        <w:rPr>
          <w:szCs w:val="22"/>
          <w:lang w:val="is-IS"/>
        </w:rPr>
        <w:t>.</w:t>
      </w:r>
      <w:r w:rsidRPr="008A5A33">
        <w:rPr>
          <w:szCs w:val="22"/>
          <w:lang w:val="is-IS"/>
        </w:rPr>
        <w:t xml:space="preserve">417 </w:t>
      </w:r>
      <w:r w:rsidR="00122F90" w:rsidRPr="008A5A33">
        <w:rPr>
          <w:szCs w:val="22"/>
          <w:lang w:val="is-IS"/>
        </w:rPr>
        <w:t>sjúklingum)</w:t>
      </w:r>
      <w:r w:rsidRPr="008A5A33">
        <w:rPr>
          <w:szCs w:val="22"/>
          <w:lang w:val="is-IS"/>
        </w:rPr>
        <w:t xml:space="preserve"> voru framkvæmdar </w:t>
      </w:r>
      <w:r w:rsidR="00303E5B" w:rsidRPr="008A5A33">
        <w:rPr>
          <w:szCs w:val="22"/>
          <w:lang w:val="is-IS"/>
        </w:rPr>
        <w:t>hjá sjúklingum</w:t>
      </w:r>
      <w:r w:rsidRPr="008A5A33">
        <w:rPr>
          <w:szCs w:val="22"/>
          <w:lang w:val="is-IS"/>
        </w:rPr>
        <w:t xml:space="preserve"> með MS</w:t>
      </w:r>
      <w:r w:rsidR="001B2F02" w:rsidRPr="008A5A33">
        <w:rPr>
          <w:szCs w:val="22"/>
          <w:lang w:val="is-IS"/>
        </w:rPr>
        <w:noBreakHyphen/>
      </w:r>
      <w:r w:rsidRPr="008A5A33">
        <w:rPr>
          <w:szCs w:val="22"/>
          <w:lang w:val="is-IS"/>
        </w:rPr>
        <w:t xml:space="preserve">sjúkdóm með endurteknum köstum (RRMS). </w:t>
      </w:r>
      <w:r w:rsidR="00303E5B" w:rsidRPr="008A5A33">
        <w:rPr>
          <w:szCs w:val="22"/>
          <w:lang w:val="is-IS"/>
        </w:rPr>
        <w:t xml:space="preserve">Sjúklingar </w:t>
      </w:r>
      <w:r w:rsidRPr="008A5A33">
        <w:rPr>
          <w:szCs w:val="22"/>
          <w:lang w:val="is-IS"/>
        </w:rPr>
        <w:t>með ágengan MS</w:t>
      </w:r>
      <w:r w:rsidR="001B2F02" w:rsidRPr="008A5A33">
        <w:rPr>
          <w:szCs w:val="22"/>
          <w:lang w:val="is-IS"/>
        </w:rPr>
        <w:noBreakHyphen/>
      </w:r>
      <w:r w:rsidRPr="008A5A33">
        <w:rPr>
          <w:szCs w:val="22"/>
          <w:lang w:val="is-IS"/>
        </w:rPr>
        <w:t>sjúkdóm tóku ekki þátt í þessum rannsóknum.</w:t>
      </w:r>
      <w:r w:rsidRPr="008A5A33">
        <w:rPr>
          <w:color w:val="1F497D"/>
          <w:szCs w:val="22"/>
          <w:lang w:val="is-IS"/>
        </w:rPr>
        <w:t xml:space="preserve"> </w:t>
      </w:r>
    </w:p>
    <w:p w14:paraId="4806CB6E" w14:textId="77777777" w:rsidR="00810EA8" w:rsidRPr="008A5A33" w:rsidRDefault="00810EA8">
      <w:pPr>
        <w:tabs>
          <w:tab w:val="clear" w:pos="567"/>
        </w:tabs>
        <w:rPr>
          <w:color w:val="1F497D"/>
          <w:szCs w:val="22"/>
          <w:lang w:val="is-IS"/>
        </w:rPr>
      </w:pPr>
    </w:p>
    <w:p w14:paraId="53E532C5" w14:textId="2BB39DC1" w:rsidR="00F62E60" w:rsidRPr="008A5A33" w:rsidRDefault="003911C1">
      <w:pPr>
        <w:tabs>
          <w:tab w:val="clear" w:pos="567"/>
        </w:tabs>
        <w:rPr>
          <w:szCs w:val="22"/>
          <w:lang w:val="is-IS"/>
        </w:rPr>
      </w:pPr>
      <w:r w:rsidRPr="008A5A33">
        <w:rPr>
          <w:szCs w:val="22"/>
          <w:lang w:val="is-IS"/>
        </w:rPr>
        <w:t xml:space="preserve">Sýnt var fram á verkun (sjá töflu </w:t>
      </w:r>
      <w:r w:rsidR="007631E0">
        <w:rPr>
          <w:szCs w:val="22"/>
          <w:lang w:val="is-IS"/>
        </w:rPr>
        <w:t>4</w:t>
      </w:r>
      <w:r w:rsidRPr="008A5A33">
        <w:rPr>
          <w:szCs w:val="22"/>
          <w:lang w:val="is-IS"/>
        </w:rPr>
        <w:t xml:space="preserve">) og öryggi hjá </w:t>
      </w:r>
      <w:r w:rsidR="00810EA8" w:rsidRPr="008A5A33">
        <w:rPr>
          <w:szCs w:val="22"/>
          <w:lang w:val="is-IS"/>
        </w:rPr>
        <w:t xml:space="preserve">sjúklingum </w:t>
      </w:r>
      <w:r w:rsidRPr="008A5A33">
        <w:rPr>
          <w:szCs w:val="22"/>
          <w:lang w:val="is-IS"/>
        </w:rPr>
        <w:t xml:space="preserve">sem höfðu fötlunarstig á bilinu 0 til og með 5 samkvæmt EDSS-kvarða (Expanded Disability Status Scale) og höfðu fengið minnst 1 kast síðasta árið fyrir slembiröðunina eða höfðu samkvæmt segulómun </w:t>
      </w:r>
      <w:r w:rsidR="00504244">
        <w:rPr>
          <w:szCs w:val="22"/>
          <w:lang w:val="is-IS"/>
        </w:rPr>
        <w:t xml:space="preserve">á heila </w:t>
      </w:r>
      <w:r w:rsidRPr="008A5A33">
        <w:rPr>
          <w:szCs w:val="22"/>
          <w:lang w:val="is-IS"/>
        </w:rPr>
        <w:t xml:space="preserve">á síðustu 6 vikunum fyrir slembiröðun minnst eina meinsemd sem hleður upp gadólíníum (Gd+). Í </w:t>
      </w:r>
      <w:r w:rsidR="00810EA8" w:rsidRPr="008A5A33">
        <w:rPr>
          <w:szCs w:val="22"/>
          <w:lang w:val="is-IS"/>
        </w:rPr>
        <w:t xml:space="preserve">CONFIRM </w:t>
      </w:r>
      <w:r w:rsidRPr="008A5A33">
        <w:rPr>
          <w:szCs w:val="22"/>
          <w:lang w:val="is-IS"/>
        </w:rPr>
        <w:t>rannsókn</w:t>
      </w:r>
      <w:r w:rsidR="00810EA8" w:rsidRPr="008A5A33">
        <w:rPr>
          <w:szCs w:val="22"/>
          <w:lang w:val="is-IS"/>
        </w:rPr>
        <w:t>inni</w:t>
      </w:r>
      <w:r w:rsidRPr="008A5A33">
        <w:rPr>
          <w:szCs w:val="22"/>
          <w:lang w:val="is-IS"/>
        </w:rPr>
        <w:t xml:space="preserve"> var samanburður við glatíramerasetat með blindum rannsakanda (þ.e. læknir/rannsakandi í rannsókn sem bar mat á svörun við meðferð var blindaður).</w:t>
      </w:r>
    </w:p>
    <w:p w14:paraId="1AD9A37C" w14:textId="77777777" w:rsidR="00F62E60" w:rsidRPr="008A5A33" w:rsidRDefault="00F62E60">
      <w:pPr>
        <w:rPr>
          <w:szCs w:val="22"/>
          <w:lang w:val="is-IS"/>
        </w:rPr>
      </w:pPr>
    </w:p>
    <w:p w14:paraId="2A617F73" w14:textId="1DA78189" w:rsidR="00F62E60" w:rsidRPr="008A5A33" w:rsidRDefault="003911C1">
      <w:pPr>
        <w:tabs>
          <w:tab w:val="clear" w:pos="567"/>
        </w:tabs>
        <w:rPr>
          <w:szCs w:val="22"/>
          <w:lang w:val="is-IS"/>
        </w:rPr>
      </w:pPr>
      <w:r w:rsidRPr="008A5A33">
        <w:rPr>
          <w:szCs w:val="22"/>
          <w:lang w:val="is-IS"/>
        </w:rPr>
        <w:t xml:space="preserve">Miðgildi grunngilda sjúklinga í </w:t>
      </w:r>
      <w:r w:rsidR="00810EA8" w:rsidRPr="008A5A33">
        <w:rPr>
          <w:szCs w:val="22"/>
          <w:lang w:val="is-IS"/>
        </w:rPr>
        <w:t>DEFINE</w:t>
      </w:r>
      <w:r w:rsidRPr="008A5A33">
        <w:rPr>
          <w:szCs w:val="22"/>
          <w:lang w:val="is-IS"/>
        </w:rPr>
        <w:t xml:space="preserve"> voru: aldur 39</w:t>
      </w:r>
      <w:r w:rsidR="00FD2ABD" w:rsidRPr="008A5A33">
        <w:rPr>
          <w:szCs w:val="22"/>
          <w:lang w:val="is-IS"/>
        </w:rPr>
        <w:t> </w:t>
      </w:r>
      <w:r w:rsidRPr="008A5A33">
        <w:rPr>
          <w:szCs w:val="22"/>
          <w:lang w:val="is-IS"/>
        </w:rPr>
        <w:t>ár, tímalengd sjúkdóms 7,0</w:t>
      </w:r>
      <w:r w:rsidR="00FD2ABD" w:rsidRPr="008A5A33">
        <w:rPr>
          <w:szCs w:val="22"/>
          <w:lang w:val="is-IS"/>
        </w:rPr>
        <w:t> </w:t>
      </w:r>
      <w:r w:rsidRPr="008A5A33">
        <w:rPr>
          <w:szCs w:val="22"/>
          <w:lang w:val="is-IS"/>
        </w:rPr>
        <w:t>ár og EDSS</w:t>
      </w:r>
      <w:r w:rsidR="001B2F02" w:rsidRPr="008A5A33">
        <w:rPr>
          <w:szCs w:val="22"/>
          <w:lang w:val="is-IS"/>
        </w:rPr>
        <w:noBreakHyphen/>
      </w:r>
      <w:r w:rsidRPr="008A5A33">
        <w:rPr>
          <w:szCs w:val="22"/>
          <w:lang w:val="is-IS"/>
        </w:rPr>
        <w:t>fötlunarstig 2,0. Auk þess höfðu 16% sjúklinga EDSS-stig &gt;</w:t>
      </w:r>
      <w:r w:rsidR="00810EA8" w:rsidRPr="008A5A33">
        <w:rPr>
          <w:szCs w:val="22"/>
          <w:lang w:val="is-IS"/>
        </w:rPr>
        <w:t> </w:t>
      </w:r>
      <w:r w:rsidRPr="008A5A33">
        <w:rPr>
          <w:szCs w:val="22"/>
          <w:lang w:val="is-IS"/>
        </w:rPr>
        <w:t>3,5,</w:t>
      </w:r>
      <w:r w:rsidR="00644EAC" w:rsidRPr="008A5A33">
        <w:rPr>
          <w:szCs w:val="22"/>
          <w:lang w:val="is-IS"/>
        </w:rPr>
        <w:t> </w:t>
      </w:r>
      <w:r w:rsidRPr="008A5A33">
        <w:rPr>
          <w:szCs w:val="22"/>
          <w:lang w:val="is-IS"/>
        </w:rPr>
        <w:t>28% fengu ≥</w:t>
      </w:r>
      <w:r w:rsidR="00644EAC" w:rsidRPr="008A5A33">
        <w:rPr>
          <w:szCs w:val="22"/>
          <w:lang w:val="is-IS"/>
        </w:rPr>
        <w:t> </w:t>
      </w:r>
      <w:r w:rsidRPr="008A5A33">
        <w:rPr>
          <w:szCs w:val="22"/>
          <w:lang w:val="is-IS"/>
        </w:rPr>
        <w:t>2</w:t>
      </w:r>
      <w:r w:rsidR="00216C41" w:rsidRPr="008A5A33">
        <w:rPr>
          <w:szCs w:val="22"/>
          <w:lang w:val="is-IS"/>
        </w:rPr>
        <w:t> </w:t>
      </w:r>
      <w:r w:rsidRPr="008A5A33">
        <w:rPr>
          <w:szCs w:val="22"/>
          <w:lang w:val="is-IS"/>
        </w:rPr>
        <w:t>köst árið á undan og 42% höfðu áður hlotið aðra viðurkennda meðferð við MS-sjúkdómi. Í MRI</w:t>
      </w:r>
      <w:r w:rsidR="001B2F02" w:rsidRPr="008A5A33">
        <w:rPr>
          <w:szCs w:val="22"/>
          <w:lang w:val="is-IS"/>
        </w:rPr>
        <w:noBreakHyphen/>
      </w:r>
      <w:r w:rsidRPr="008A5A33">
        <w:rPr>
          <w:szCs w:val="22"/>
          <w:lang w:val="is-IS"/>
        </w:rPr>
        <w:t>greiningunni höfðu 36%</w:t>
      </w:r>
      <w:r w:rsidR="00FD2ABD" w:rsidRPr="008A5A33">
        <w:rPr>
          <w:szCs w:val="22"/>
          <w:lang w:val="is-IS"/>
        </w:rPr>
        <w:t> </w:t>
      </w:r>
      <w:r w:rsidRPr="008A5A33">
        <w:rPr>
          <w:szCs w:val="22"/>
          <w:lang w:val="is-IS"/>
        </w:rPr>
        <w:t>sjúklinga Gd+</w:t>
      </w:r>
      <w:r w:rsidR="00FD2ABD" w:rsidRPr="008A5A33">
        <w:rPr>
          <w:szCs w:val="22"/>
          <w:lang w:val="is-IS"/>
        </w:rPr>
        <w:t> </w:t>
      </w:r>
      <w:r w:rsidRPr="008A5A33">
        <w:rPr>
          <w:szCs w:val="22"/>
          <w:lang w:val="is-IS"/>
        </w:rPr>
        <w:t>meinsemdir á grunnlínu þegar rannsóknin hófst (meðalgildi Gd+</w:t>
      </w:r>
      <w:r w:rsidR="00810EA8" w:rsidRPr="008A5A33">
        <w:rPr>
          <w:szCs w:val="22"/>
          <w:lang w:val="is-IS"/>
        </w:rPr>
        <w:t> </w:t>
      </w:r>
      <w:r w:rsidRPr="008A5A33">
        <w:rPr>
          <w:szCs w:val="22"/>
          <w:lang w:val="is-IS"/>
        </w:rPr>
        <w:t>meinsemda</w:t>
      </w:r>
      <w:r w:rsidR="00810EA8" w:rsidRPr="008A5A33">
        <w:rPr>
          <w:szCs w:val="22"/>
          <w:lang w:val="is-IS"/>
        </w:rPr>
        <w:t> </w:t>
      </w:r>
      <w:r w:rsidRPr="008A5A33">
        <w:rPr>
          <w:szCs w:val="22"/>
          <w:lang w:val="is-IS"/>
        </w:rPr>
        <w:t>1,4).</w:t>
      </w:r>
    </w:p>
    <w:p w14:paraId="7963297A" w14:textId="77777777" w:rsidR="00F62E60" w:rsidRPr="008A5A33" w:rsidRDefault="00F62E60">
      <w:pPr>
        <w:tabs>
          <w:tab w:val="clear" w:pos="567"/>
        </w:tabs>
        <w:rPr>
          <w:szCs w:val="22"/>
          <w:lang w:val="is-IS"/>
        </w:rPr>
      </w:pPr>
    </w:p>
    <w:p w14:paraId="6C3B3131" w14:textId="1DA58A34" w:rsidR="00F62E60" w:rsidRPr="008A5A33" w:rsidRDefault="003911C1">
      <w:pPr>
        <w:tabs>
          <w:tab w:val="clear" w:pos="567"/>
        </w:tabs>
        <w:rPr>
          <w:szCs w:val="22"/>
          <w:lang w:val="is-IS"/>
        </w:rPr>
      </w:pPr>
      <w:r w:rsidRPr="008A5A33">
        <w:rPr>
          <w:szCs w:val="22"/>
          <w:lang w:val="is-IS"/>
        </w:rPr>
        <w:t xml:space="preserve">Miðgildi grunngilda sjúklinga í </w:t>
      </w:r>
      <w:r w:rsidR="00810EA8" w:rsidRPr="008A5A33">
        <w:rPr>
          <w:szCs w:val="22"/>
          <w:lang w:val="is-IS"/>
        </w:rPr>
        <w:t>CONFIRM</w:t>
      </w:r>
      <w:r w:rsidRPr="008A5A33">
        <w:rPr>
          <w:szCs w:val="22"/>
          <w:lang w:val="is-IS"/>
        </w:rPr>
        <w:t xml:space="preserve"> voru: aldur 37</w:t>
      </w:r>
      <w:r w:rsidR="00216C41" w:rsidRPr="008A5A33">
        <w:rPr>
          <w:szCs w:val="22"/>
          <w:lang w:val="is-IS"/>
        </w:rPr>
        <w:t> </w:t>
      </w:r>
      <w:r w:rsidRPr="008A5A33">
        <w:rPr>
          <w:szCs w:val="22"/>
          <w:lang w:val="is-IS"/>
        </w:rPr>
        <w:t>ár, tímalengd sjúkdóms 6,0</w:t>
      </w:r>
      <w:r w:rsidR="00F35626" w:rsidRPr="008A5A33">
        <w:rPr>
          <w:szCs w:val="22"/>
          <w:lang w:val="is-IS"/>
        </w:rPr>
        <w:t> </w:t>
      </w:r>
      <w:r w:rsidRPr="008A5A33">
        <w:rPr>
          <w:szCs w:val="22"/>
          <w:lang w:val="is-IS"/>
        </w:rPr>
        <w:t>ár, EDSS</w:t>
      </w:r>
      <w:r w:rsidR="001B2F02" w:rsidRPr="008A5A33">
        <w:rPr>
          <w:szCs w:val="22"/>
          <w:lang w:val="is-IS"/>
        </w:rPr>
        <w:noBreakHyphen/>
      </w:r>
      <w:r w:rsidRPr="008A5A33">
        <w:rPr>
          <w:szCs w:val="22"/>
          <w:lang w:val="is-IS"/>
        </w:rPr>
        <w:t>stig 2,5. Auk þess höfðu 17% sjúklinga EDSS-stig &gt;</w:t>
      </w:r>
      <w:r w:rsidR="00810EA8" w:rsidRPr="008A5A33">
        <w:rPr>
          <w:szCs w:val="22"/>
          <w:lang w:val="is-IS"/>
        </w:rPr>
        <w:t> </w:t>
      </w:r>
      <w:r w:rsidRPr="008A5A33">
        <w:rPr>
          <w:szCs w:val="22"/>
          <w:lang w:val="is-IS"/>
        </w:rPr>
        <w:t>3,5, 32% fengu ≥</w:t>
      </w:r>
      <w:r w:rsidR="00810EA8" w:rsidRPr="008A5A33">
        <w:rPr>
          <w:szCs w:val="22"/>
          <w:lang w:val="is-IS"/>
        </w:rPr>
        <w:t> </w:t>
      </w:r>
      <w:r w:rsidRPr="008A5A33">
        <w:rPr>
          <w:szCs w:val="22"/>
          <w:lang w:val="is-IS"/>
        </w:rPr>
        <w:t>2</w:t>
      </w:r>
      <w:r w:rsidR="00810EA8" w:rsidRPr="008A5A33">
        <w:rPr>
          <w:szCs w:val="22"/>
          <w:lang w:val="is-IS"/>
        </w:rPr>
        <w:t> </w:t>
      </w:r>
      <w:r w:rsidRPr="008A5A33">
        <w:rPr>
          <w:szCs w:val="22"/>
          <w:lang w:val="is-IS"/>
        </w:rPr>
        <w:t>köst árið á undan og 30% höfðu áður hlotið aðra viðurkennda meðferð við MS</w:t>
      </w:r>
      <w:r w:rsidR="001B2F02" w:rsidRPr="008A5A33">
        <w:rPr>
          <w:szCs w:val="22"/>
          <w:lang w:val="is-IS"/>
        </w:rPr>
        <w:noBreakHyphen/>
      </w:r>
      <w:r w:rsidRPr="008A5A33">
        <w:rPr>
          <w:szCs w:val="22"/>
          <w:lang w:val="is-IS"/>
        </w:rPr>
        <w:t>sjúkdómi. Í MRI</w:t>
      </w:r>
      <w:r w:rsidR="001B2F02" w:rsidRPr="008A5A33">
        <w:rPr>
          <w:szCs w:val="22"/>
          <w:lang w:val="is-IS"/>
        </w:rPr>
        <w:noBreakHyphen/>
      </w:r>
      <w:r w:rsidRPr="008A5A33">
        <w:rPr>
          <w:szCs w:val="22"/>
          <w:lang w:val="is-IS"/>
        </w:rPr>
        <w:t>greiningunni höfðu 45% sjúklinga Gd+ meinsemdir á grunnlínu þegar rannsóknin hófst (meðalgildi Gd+</w:t>
      </w:r>
      <w:r w:rsidR="00810EA8" w:rsidRPr="008A5A33">
        <w:rPr>
          <w:szCs w:val="22"/>
          <w:lang w:val="is-IS"/>
        </w:rPr>
        <w:t> </w:t>
      </w:r>
      <w:r w:rsidRPr="008A5A33">
        <w:rPr>
          <w:szCs w:val="22"/>
          <w:lang w:val="is-IS"/>
        </w:rPr>
        <w:t>meinsemda</w:t>
      </w:r>
      <w:r w:rsidR="00810EA8" w:rsidRPr="008A5A33">
        <w:rPr>
          <w:szCs w:val="22"/>
          <w:lang w:val="is-IS"/>
        </w:rPr>
        <w:t> </w:t>
      </w:r>
      <w:r w:rsidRPr="008A5A33">
        <w:rPr>
          <w:szCs w:val="22"/>
          <w:lang w:val="is-IS"/>
        </w:rPr>
        <w:t>2,4).</w:t>
      </w:r>
    </w:p>
    <w:p w14:paraId="26DA5141" w14:textId="7101FD79" w:rsidR="0026458A" w:rsidRPr="008A5A33" w:rsidRDefault="001B2F02" w:rsidP="0026458A">
      <w:pPr>
        <w:rPr>
          <w:szCs w:val="22"/>
          <w:lang w:val="is-IS"/>
        </w:rPr>
      </w:pPr>
      <w:r w:rsidRPr="008A5A33">
        <w:rPr>
          <w:szCs w:val="22"/>
          <w:lang w:val="is-IS"/>
        </w:rPr>
        <w:lastRenderedPageBreak/>
        <w:t>Samanborið við lyfleysu, sýndu s</w:t>
      </w:r>
      <w:r w:rsidR="0026458A" w:rsidRPr="008A5A33">
        <w:rPr>
          <w:szCs w:val="22"/>
          <w:lang w:val="is-IS"/>
        </w:rPr>
        <w:t>júklingar sem hlutu meðferð með dímetýlfúmarati klínískt mikilvæga og tölfræðilega marktæka lækkun á aðalendapunktinum í DEFINE ra</w:t>
      </w:r>
      <w:r w:rsidR="00EA7534" w:rsidRPr="008A5A33">
        <w:rPr>
          <w:szCs w:val="22"/>
          <w:lang w:val="is-IS"/>
        </w:rPr>
        <w:t>n</w:t>
      </w:r>
      <w:r w:rsidR="0026458A" w:rsidRPr="008A5A33">
        <w:rPr>
          <w:szCs w:val="22"/>
          <w:lang w:val="is-IS"/>
        </w:rPr>
        <w:t>nsókninni, hlutfalli sjúklinga sem fékk köst á tveimur árum, og aðalendapunkti í CONFIRM rannsókninni, árlegri kastatíðni (ARR) í tvö ár.</w:t>
      </w:r>
    </w:p>
    <w:p w14:paraId="206BE5BC" w14:textId="77777777" w:rsidR="0026458A" w:rsidRPr="008A5A33" w:rsidRDefault="0026458A" w:rsidP="0026458A">
      <w:pPr>
        <w:rPr>
          <w:szCs w:val="22"/>
          <w:lang w:val="is-IS"/>
        </w:rPr>
      </w:pPr>
    </w:p>
    <w:p w14:paraId="27CEAEA4" w14:textId="24838A47" w:rsidR="00183970" w:rsidRPr="000B7043" w:rsidRDefault="005F094D" w:rsidP="00225D70">
      <w:pPr>
        <w:rPr>
          <w:b/>
          <w:bCs/>
          <w:szCs w:val="22"/>
          <w:lang w:val="is-IS"/>
        </w:rPr>
      </w:pPr>
      <w:r w:rsidRPr="000B7043">
        <w:rPr>
          <w:b/>
          <w:bCs/>
          <w:szCs w:val="22"/>
          <w:lang w:val="is-IS"/>
        </w:rPr>
        <w:t>Tafla 4: Klínískir endapunktar og endapunktar segulómunar í DEFINE og CONFIRM rannsóknunum</w:t>
      </w:r>
    </w:p>
    <w:p w14:paraId="6A03F479" w14:textId="77777777" w:rsidR="005F094D" w:rsidRPr="000B7043" w:rsidRDefault="005F094D" w:rsidP="00225D70">
      <w:pPr>
        <w:rPr>
          <w:b/>
          <w:bCs/>
          <w:szCs w:val="22"/>
          <w:lang w:val="is-IS"/>
        </w:rPr>
      </w:pPr>
    </w:p>
    <w:tbl>
      <w:tblPr>
        <w:tblW w:w="0" w:type="auto"/>
        <w:tblInd w:w="-5" w:type="dxa"/>
        <w:tblLayout w:type="fixed"/>
        <w:tblLook w:val="0000" w:firstRow="0" w:lastRow="0" w:firstColumn="0" w:lastColumn="0" w:noHBand="0" w:noVBand="0"/>
      </w:tblPr>
      <w:tblGrid>
        <w:gridCol w:w="2250"/>
        <w:gridCol w:w="1294"/>
        <w:gridCol w:w="1676"/>
        <w:gridCol w:w="1080"/>
        <w:gridCol w:w="1350"/>
        <w:gridCol w:w="1325"/>
      </w:tblGrid>
      <w:tr w:rsidR="00225D70" w:rsidRPr="008A5A33" w14:paraId="06695071" w14:textId="77777777" w:rsidTr="00244A6F">
        <w:trPr>
          <w:cantSplit/>
          <w:tblHeader/>
        </w:trPr>
        <w:tc>
          <w:tcPr>
            <w:tcW w:w="2250" w:type="dxa"/>
            <w:tcBorders>
              <w:top w:val="single" w:sz="4" w:space="0" w:color="000000"/>
              <w:left w:val="single" w:sz="4" w:space="0" w:color="000000"/>
              <w:bottom w:val="single" w:sz="4" w:space="0" w:color="000000"/>
            </w:tcBorders>
          </w:tcPr>
          <w:p w14:paraId="64CCFE57" w14:textId="77777777" w:rsidR="00225D70" w:rsidRPr="008A5A33" w:rsidRDefault="00225D70" w:rsidP="00B14C39">
            <w:pPr>
              <w:keepNext/>
              <w:snapToGrid w:val="0"/>
              <w:rPr>
                <w:b/>
                <w:szCs w:val="22"/>
                <w:lang w:val="is-IS"/>
              </w:rPr>
            </w:pPr>
          </w:p>
        </w:tc>
        <w:tc>
          <w:tcPr>
            <w:tcW w:w="2970" w:type="dxa"/>
            <w:gridSpan w:val="2"/>
            <w:tcBorders>
              <w:top w:val="single" w:sz="4" w:space="0" w:color="000000"/>
              <w:left w:val="single" w:sz="4" w:space="0" w:color="000000"/>
              <w:bottom w:val="single" w:sz="4" w:space="0" w:color="000000"/>
            </w:tcBorders>
            <w:vAlign w:val="center"/>
          </w:tcPr>
          <w:p w14:paraId="27463EA7" w14:textId="77777777" w:rsidR="00225D70" w:rsidRPr="008A5A33" w:rsidRDefault="00225D70" w:rsidP="00B14C39">
            <w:pPr>
              <w:keepNext/>
              <w:jc w:val="center"/>
              <w:rPr>
                <w:b/>
                <w:szCs w:val="22"/>
                <w:lang w:val="is-IS"/>
              </w:rPr>
            </w:pPr>
            <w:r w:rsidRPr="008A5A33">
              <w:rPr>
                <w:b/>
                <w:szCs w:val="22"/>
                <w:lang w:val="is-IS"/>
              </w:rPr>
              <w:t>DEFINE</w:t>
            </w:r>
          </w:p>
        </w:tc>
        <w:tc>
          <w:tcPr>
            <w:tcW w:w="3755" w:type="dxa"/>
            <w:gridSpan w:val="3"/>
            <w:tcBorders>
              <w:top w:val="single" w:sz="4" w:space="0" w:color="000000"/>
              <w:left w:val="single" w:sz="4" w:space="0" w:color="000000"/>
              <w:bottom w:val="single" w:sz="4" w:space="0" w:color="000000"/>
              <w:right w:val="single" w:sz="4" w:space="0" w:color="000000"/>
            </w:tcBorders>
            <w:vAlign w:val="center"/>
          </w:tcPr>
          <w:p w14:paraId="4CDE477C" w14:textId="77777777" w:rsidR="00225D70" w:rsidRPr="008A5A33" w:rsidRDefault="00225D70" w:rsidP="00B14C39">
            <w:pPr>
              <w:keepNext/>
              <w:jc w:val="center"/>
              <w:rPr>
                <w:b/>
                <w:szCs w:val="22"/>
                <w:lang w:val="is-IS"/>
              </w:rPr>
            </w:pPr>
            <w:r w:rsidRPr="008A5A33">
              <w:rPr>
                <w:b/>
                <w:szCs w:val="22"/>
                <w:lang w:val="is-IS"/>
              </w:rPr>
              <w:t>CONFIRM</w:t>
            </w:r>
          </w:p>
        </w:tc>
      </w:tr>
      <w:tr w:rsidR="00225D70" w:rsidRPr="008A5A33" w14:paraId="59BC59B6" w14:textId="77777777" w:rsidTr="00244A6F">
        <w:trPr>
          <w:cantSplit/>
          <w:tblHeader/>
        </w:trPr>
        <w:tc>
          <w:tcPr>
            <w:tcW w:w="2250" w:type="dxa"/>
            <w:tcBorders>
              <w:top w:val="single" w:sz="4" w:space="0" w:color="000000"/>
              <w:left w:val="single" w:sz="4" w:space="0" w:color="000000"/>
              <w:bottom w:val="single" w:sz="4" w:space="0" w:color="000000"/>
            </w:tcBorders>
          </w:tcPr>
          <w:p w14:paraId="113FC436" w14:textId="77777777" w:rsidR="00225D70" w:rsidRPr="008A5A33" w:rsidRDefault="00225D70" w:rsidP="00B14C39">
            <w:pPr>
              <w:keepNext/>
              <w:snapToGrid w:val="0"/>
              <w:rPr>
                <w:b/>
                <w:szCs w:val="22"/>
                <w:lang w:val="is-IS"/>
              </w:rPr>
            </w:pPr>
          </w:p>
        </w:tc>
        <w:tc>
          <w:tcPr>
            <w:tcW w:w="1294" w:type="dxa"/>
            <w:tcBorders>
              <w:top w:val="single" w:sz="4" w:space="0" w:color="000000"/>
              <w:left w:val="single" w:sz="4" w:space="0" w:color="000000"/>
              <w:bottom w:val="single" w:sz="4" w:space="0" w:color="000000"/>
            </w:tcBorders>
          </w:tcPr>
          <w:p w14:paraId="56571831" w14:textId="77777777" w:rsidR="00225D70" w:rsidRPr="008A5A33" w:rsidRDefault="00225D70" w:rsidP="00B14C39">
            <w:pPr>
              <w:keepNext/>
              <w:snapToGrid w:val="0"/>
              <w:rPr>
                <w:b/>
                <w:szCs w:val="22"/>
                <w:lang w:val="is-IS"/>
              </w:rPr>
            </w:pPr>
            <w:r w:rsidRPr="008A5A33">
              <w:rPr>
                <w:b/>
                <w:szCs w:val="22"/>
                <w:lang w:val="is-IS"/>
              </w:rPr>
              <w:t>Lyfleysa</w:t>
            </w:r>
          </w:p>
        </w:tc>
        <w:tc>
          <w:tcPr>
            <w:tcW w:w="1676" w:type="dxa"/>
            <w:tcBorders>
              <w:top w:val="single" w:sz="4" w:space="0" w:color="000000"/>
              <w:left w:val="single" w:sz="4" w:space="0" w:color="000000"/>
              <w:bottom w:val="single" w:sz="4" w:space="0" w:color="000000"/>
            </w:tcBorders>
          </w:tcPr>
          <w:p w14:paraId="66480210" w14:textId="2F9F1670" w:rsidR="00225D70" w:rsidRPr="008A5A33" w:rsidRDefault="00225D70" w:rsidP="00B14C39">
            <w:pPr>
              <w:keepNext/>
              <w:snapToGrid w:val="0"/>
              <w:rPr>
                <w:b/>
                <w:szCs w:val="22"/>
                <w:lang w:val="is-IS"/>
              </w:rPr>
            </w:pPr>
            <w:r w:rsidRPr="008A5A33">
              <w:rPr>
                <w:b/>
                <w:szCs w:val="22"/>
                <w:lang w:val="is-IS"/>
              </w:rPr>
              <w:t>Dímetýlfúmarat</w:t>
            </w:r>
          </w:p>
          <w:p w14:paraId="73842016" w14:textId="77777777" w:rsidR="00225D70" w:rsidRPr="008A5A33" w:rsidRDefault="00225D70" w:rsidP="00B14C39">
            <w:pPr>
              <w:keepNext/>
              <w:rPr>
                <w:b/>
                <w:szCs w:val="22"/>
                <w:lang w:val="is-IS"/>
              </w:rPr>
            </w:pPr>
            <w:r w:rsidRPr="008A5A33">
              <w:rPr>
                <w:b/>
                <w:szCs w:val="22"/>
                <w:lang w:val="is-IS"/>
              </w:rPr>
              <w:t>240 mg</w:t>
            </w:r>
          </w:p>
          <w:p w14:paraId="2ECFEAFF" w14:textId="78DB7F51" w:rsidR="00225D70" w:rsidRPr="008A5A33" w:rsidRDefault="00225D70" w:rsidP="00B14C39">
            <w:pPr>
              <w:keepNext/>
              <w:rPr>
                <w:b/>
                <w:szCs w:val="22"/>
                <w:lang w:val="is-IS"/>
              </w:rPr>
            </w:pPr>
          </w:p>
        </w:tc>
        <w:tc>
          <w:tcPr>
            <w:tcW w:w="1080" w:type="dxa"/>
            <w:tcBorders>
              <w:top w:val="single" w:sz="4" w:space="0" w:color="000000"/>
              <w:left w:val="single" w:sz="4" w:space="0" w:color="000000"/>
              <w:bottom w:val="single" w:sz="4" w:space="0" w:color="000000"/>
            </w:tcBorders>
          </w:tcPr>
          <w:p w14:paraId="79770DFA" w14:textId="77777777" w:rsidR="00225D70" w:rsidRPr="008A5A33" w:rsidRDefault="00225D70" w:rsidP="00B14C39">
            <w:pPr>
              <w:keepNext/>
              <w:snapToGrid w:val="0"/>
              <w:rPr>
                <w:b/>
                <w:szCs w:val="22"/>
                <w:lang w:val="is-IS"/>
              </w:rPr>
            </w:pPr>
            <w:r w:rsidRPr="008A5A33">
              <w:rPr>
                <w:b/>
                <w:szCs w:val="22"/>
                <w:lang w:val="is-IS"/>
              </w:rPr>
              <w:t>Lyfleysa</w:t>
            </w:r>
          </w:p>
        </w:tc>
        <w:tc>
          <w:tcPr>
            <w:tcW w:w="1350" w:type="dxa"/>
            <w:tcBorders>
              <w:top w:val="single" w:sz="4" w:space="0" w:color="000000"/>
              <w:left w:val="single" w:sz="4" w:space="0" w:color="000000"/>
              <w:bottom w:val="single" w:sz="4" w:space="0" w:color="000000"/>
            </w:tcBorders>
          </w:tcPr>
          <w:p w14:paraId="3916282D" w14:textId="77777777" w:rsidR="00225D70" w:rsidRPr="008A5A33" w:rsidRDefault="00225D70" w:rsidP="00225D70">
            <w:pPr>
              <w:keepNext/>
              <w:snapToGrid w:val="0"/>
              <w:rPr>
                <w:b/>
                <w:szCs w:val="22"/>
                <w:lang w:val="is-IS"/>
              </w:rPr>
            </w:pPr>
            <w:r w:rsidRPr="008A5A33">
              <w:rPr>
                <w:b/>
                <w:szCs w:val="22"/>
                <w:lang w:val="is-IS"/>
              </w:rPr>
              <w:t xml:space="preserve">Dimetýlfúmarat </w:t>
            </w:r>
          </w:p>
          <w:p w14:paraId="6F7B4F5F" w14:textId="3039EBC1" w:rsidR="00225D70" w:rsidRPr="008A5A33" w:rsidRDefault="00225D70" w:rsidP="00957E6F">
            <w:pPr>
              <w:keepNext/>
              <w:snapToGrid w:val="0"/>
              <w:rPr>
                <w:b/>
                <w:szCs w:val="22"/>
                <w:lang w:val="is-IS"/>
              </w:rPr>
            </w:pPr>
            <w:r w:rsidRPr="008A5A33">
              <w:rPr>
                <w:b/>
                <w:szCs w:val="22"/>
                <w:lang w:val="is-IS"/>
              </w:rPr>
              <w:t>240 mg</w:t>
            </w:r>
          </w:p>
          <w:p w14:paraId="68A0DB8E" w14:textId="546F37BB" w:rsidR="00225D70" w:rsidRPr="008A5A33" w:rsidRDefault="00225D70" w:rsidP="00B14C39">
            <w:pPr>
              <w:keepNext/>
              <w:rPr>
                <w:b/>
                <w:szCs w:val="22"/>
                <w:lang w:val="is-IS"/>
              </w:rPr>
            </w:pPr>
          </w:p>
        </w:tc>
        <w:tc>
          <w:tcPr>
            <w:tcW w:w="1325" w:type="dxa"/>
            <w:tcBorders>
              <w:top w:val="single" w:sz="4" w:space="0" w:color="000000"/>
              <w:left w:val="single" w:sz="4" w:space="0" w:color="000000"/>
              <w:bottom w:val="single" w:sz="4" w:space="0" w:color="000000"/>
              <w:right w:val="single" w:sz="4" w:space="0" w:color="000000"/>
            </w:tcBorders>
          </w:tcPr>
          <w:p w14:paraId="7E13D416" w14:textId="77777777" w:rsidR="00225D70" w:rsidRPr="008A5A33" w:rsidRDefault="00225D70" w:rsidP="00B14C39">
            <w:pPr>
              <w:snapToGrid w:val="0"/>
              <w:rPr>
                <w:b/>
                <w:szCs w:val="22"/>
                <w:lang w:val="is-IS"/>
              </w:rPr>
            </w:pPr>
            <w:r w:rsidRPr="008A5A33">
              <w:rPr>
                <w:b/>
                <w:szCs w:val="22"/>
                <w:lang w:val="is-IS"/>
              </w:rPr>
              <w:t>Glatíramerasetat</w:t>
            </w:r>
          </w:p>
        </w:tc>
      </w:tr>
      <w:tr w:rsidR="00225D70" w:rsidRPr="008A5A33" w14:paraId="2112790D" w14:textId="77777777" w:rsidTr="00244A6F">
        <w:trPr>
          <w:cantSplit/>
        </w:trPr>
        <w:tc>
          <w:tcPr>
            <w:tcW w:w="2250" w:type="dxa"/>
            <w:tcBorders>
              <w:top w:val="single" w:sz="4" w:space="0" w:color="000000"/>
              <w:left w:val="single" w:sz="4" w:space="0" w:color="000000"/>
              <w:bottom w:val="single" w:sz="4" w:space="0" w:color="000000"/>
            </w:tcBorders>
          </w:tcPr>
          <w:p w14:paraId="29CA6F90" w14:textId="77777777" w:rsidR="00225D70" w:rsidRPr="008A5A33" w:rsidRDefault="00225D70" w:rsidP="00B14C39">
            <w:pPr>
              <w:keepNext/>
              <w:snapToGrid w:val="0"/>
              <w:rPr>
                <w:b/>
                <w:szCs w:val="22"/>
                <w:vertAlign w:val="superscript"/>
                <w:lang w:val="is-IS"/>
              </w:rPr>
            </w:pPr>
            <w:r w:rsidRPr="008A5A33">
              <w:rPr>
                <w:b/>
                <w:szCs w:val="22"/>
                <w:lang w:val="is-IS"/>
              </w:rPr>
              <w:t>Klínískir endapunktar</w:t>
            </w:r>
            <w:r w:rsidRPr="008A5A33">
              <w:rPr>
                <w:b/>
                <w:szCs w:val="22"/>
                <w:vertAlign w:val="superscript"/>
                <w:lang w:val="is-IS"/>
              </w:rPr>
              <w:t>a</w:t>
            </w:r>
          </w:p>
        </w:tc>
        <w:tc>
          <w:tcPr>
            <w:tcW w:w="1294" w:type="dxa"/>
            <w:tcBorders>
              <w:top w:val="single" w:sz="4" w:space="0" w:color="000000"/>
              <w:bottom w:val="single" w:sz="4" w:space="0" w:color="000000"/>
            </w:tcBorders>
          </w:tcPr>
          <w:p w14:paraId="5626B5FC" w14:textId="77777777" w:rsidR="00225D70" w:rsidRPr="008A5A33" w:rsidRDefault="00225D70" w:rsidP="00B14C39">
            <w:pPr>
              <w:keepNext/>
              <w:snapToGrid w:val="0"/>
              <w:rPr>
                <w:szCs w:val="22"/>
                <w:lang w:val="is-IS"/>
              </w:rPr>
            </w:pPr>
          </w:p>
        </w:tc>
        <w:tc>
          <w:tcPr>
            <w:tcW w:w="1676" w:type="dxa"/>
            <w:tcBorders>
              <w:top w:val="single" w:sz="4" w:space="0" w:color="000000"/>
              <w:bottom w:val="single" w:sz="4" w:space="0" w:color="000000"/>
            </w:tcBorders>
          </w:tcPr>
          <w:p w14:paraId="26207A1C" w14:textId="77777777" w:rsidR="00225D70" w:rsidRPr="008A5A33" w:rsidRDefault="00225D70" w:rsidP="00B14C39">
            <w:pPr>
              <w:keepNext/>
              <w:snapToGrid w:val="0"/>
              <w:rPr>
                <w:szCs w:val="22"/>
                <w:lang w:val="is-IS"/>
              </w:rPr>
            </w:pPr>
          </w:p>
        </w:tc>
        <w:tc>
          <w:tcPr>
            <w:tcW w:w="1080" w:type="dxa"/>
            <w:tcBorders>
              <w:top w:val="single" w:sz="4" w:space="0" w:color="000000"/>
              <w:bottom w:val="single" w:sz="4" w:space="0" w:color="000000"/>
            </w:tcBorders>
          </w:tcPr>
          <w:p w14:paraId="46F95DC9" w14:textId="77777777" w:rsidR="00225D70" w:rsidRPr="008A5A33" w:rsidRDefault="00225D70" w:rsidP="00B14C39">
            <w:pPr>
              <w:keepNext/>
              <w:snapToGrid w:val="0"/>
              <w:rPr>
                <w:szCs w:val="22"/>
                <w:lang w:val="is-IS"/>
              </w:rPr>
            </w:pPr>
          </w:p>
        </w:tc>
        <w:tc>
          <w:tcPr>
            <w:tcW w:w="1350" w:type="dxa"/>
            <w:tcBorders>
              <w:top w:val="single" w:sz="4" w:space="0" w:color="000000"/>
              <w:bottom w:val="single" w:sz="4" w:space="0" w:color="000000"/>
            </w:tcBorders>
          </w:tcPr>
          <w:p w14:paraId="678FCB26" w14:textId="77777777" w:rsidR="00225D70" w:rsidRPr="008A5A33" w:rsidRDefault="00225D70" w:rsidP="00B14C39">
            <w:pPr>
              <w:keepNext/>
              <w:snapToGrid w:val="0"/>
              <w:rPr>
                <w:szCs w:val="22"/>
                <w:lang w:val="is-IS"/>
              </w:rPr>
            </w:pPr>
          </w:p>
        </w:tc>
        <w:tc>
          <w:tcPr>
            <w:tcW w:w="1325" w:type="dxa"/>
            <w:tcBorders>
              <w:top w:val="single" w:sz="4" w:space="0" w:color="000000"/>
              <w:bottom w:val="single" w:sz="4" w:space="0" w:color="000000"/>
              <w:right w:val="single" w:sz="4" w:space="0" w:color="000000"/>
            </w:tcBorders>
          </w:tcPr>
          <w:p w14:paraId="1271568F" w14:textId="77777777" w:rsidR="00225D70" w:rsidRPr="008A5A33" w:rsidRDefault="00225D70" w:rsidP="00B14C39">
            <w:pPr>
              <w:snapToGrid w:val="0"/>
              <w:rPr>
                <w:szCs w:val="22"/>
                <w:lang w:val="is-IS"/>
              </w:rPr>
            </w:pPr>
          </w:p>
        </w:tc>
      </w:tr>
      <w:tr w:rsidR="00225D70" w:rsidRPr="008A5A33" w14:paraId="6429E7AC" w14:textId="77777777" w:rsidTr="00244A6F">
        <w:trPr>
          <w:cantSplit/>
        </w:trPr>
        <w:tc>
          <w:tcPr>
            <w:tcW w:w="2250" w:type="dxa"/>
            <w:tcBorders>
              <w:top w:val="single" w:sz="4" w:space="0" w:color="000000"/>
              <w:left w:val="single" w:sz="4" w:space="0" w:color="000000"/>
              <w:bottom w:val="single" w:sz="4" w:space="0" w:color="000000"/>
            </w:tcBorders>
          </w:tcPr>
          <w:p w14:paraId="5CBABE0A" w14:textId="77777777" w:rsidR="00225D70" w:rsidRPr="008A5A33" w:rsidRDefault="00225D70" w:rsidP="00B14C39">
            <w:pPr>
              <w:keepNext/>
              <w:snapToGrid w:val="0"/>
              <w:rPr>
                <w:szCs w:val="22"/>
                <w:lang w:val="is-IS"/>
              </w:rPr>
            </w:pPr>
            <w:r w:rsidRPr="008A5A33">
              <w:rPr>
                <w:szCs w:val="22"/>
                <w:lang w:val="is-IS"/>
              </w:rPr>
              <w:t>Fjöldi sjúklinga</w:t>
            </w:r>
          </w:p>
        </w:tc>
        <w:tc>
          <w:tcPr>
            <w:tcW w:w="1294" w:type="dxa"/>
            <w:tcBorders>
              <w:top w:val="single" w:sz="4" w:space="0" w:color="000000"/>
              <w:left w:val="single" w:sz="4" w:space="0" w:color="000000"/>
              <w:bottom w:val="single" w:sz="4" w:space="0" w:color="000000"/>
            </w:tcBorders>
          </w:tcPr>
          <w:p w14:paraId="03196911" w14:textId="77777777" w:rsidR="00225D70" w:rsidRPr="008A5A33" w:rsidRDefault="00225D70" w:rsidP="00B14C39">
            <w:pPr>
              <w:keepNext/>
              <w:snapToGrid w:val="0"/>
              <w:rPr>
                <w:szCs w:val="22"/>
                <w:lang w:val="is-IS"/>
              </w:rPr>
            </w:pPr>
            <w:r w:rsidRPr="008A5A33">
              <w:rPr>
                <w:szCs w:val="22"/>
                <w:lang w:val="is-IS"/>
              </w:rPr>
              <w:t>408</w:t>
            </w:r>
          </w:p>
        </w:tc>
        <w:tc>
          <w:tcPr>
            <w:tcW w:w="1676" w:type="dxa"/>
            <w:tcBorders>
              <w:top w:val="single" w:sz="4" w:space="0" w:color="000000"/>
              <w:left w:val="single" w:sz="4" w:space="0" w:color="000000"/>
              <w:bottom w:val="single" w:sz="4" w:space="0" w:color="000000"/>
            </w:tcBorders>
          </w:tcPr>
          <w:p w14:paraId="00E06614" w14:textId="77777777" w:rsidR="00225D70" w:rsidRPr="008A5A33" w:rsidRDefault="00225D70" w:rsidP="00B14C39">
            <w:pPr>
              <w:keepNext/>
              <w:snapToGrid w:val="0"/>
              <w:rPr>
                <w:szCs w:val="22"/>
                <w:lang w:val="is-IS"/>
              </w:rPr>
            </w:pPr>
            <w:r w:rsidRPr="008A5A33">
              <w:rPr>
                <w:szCs w:val="22"/>
                <w:lang w:val="is-IS"/>
              </w:rPr>
              <w:t>410</w:t>
            </w:r>
          </w:p>
        </w:tc>
        <w:tc>
          <w:tcPr>
            <w:tcW w:w="1080" w:type="dxa"/>
            <w:tcBorders>
              <w:top w:val="single" w:sz="4" w:space="0" w:color="000000"/>
              <w:left w:val="single" w:sz="4" w:space="0" w:color="000000"/>
              <w:bottom w:val="single" w:sz="4" w:space="0" w:color="000000"/>
            </w:tcBorders>
          </w:tcPr>
          <w:p w14:paraId="3BB8C9E3" w14:textId="77777777" w:rsidR="00225D70" w:rsidRPr="008A5A33" w:rsidRDefault="00225D70" w:rsidP="00B14C39">
            <w:pPr>
              <w:keepNext/>
              <w:snapToGrid w:val="0"/>
              <w:rPr>
                <w:szCs w:val="22"/>
                <w:lang w:val="is-IS"/>
              </w:rPr>
            </w:pPr>
            <w:r w:rsidRPr="008A5A33">
              <w:rPr>
                <w:szCs w:val="22"/>
                <w:lang w:val="is-IS"/>
              </w:rPr>
              <w:t>363</w:t>
            </w:r>
          </w:p>
        </w:tc>
        <w:tc>
          <w:tcPr>
            <w:tcW w:w="1350" w:type="dxa"/>
            <w:tcBorders>
              <w:top w:val="single" w:sz="4" w:space="0" w:color="000000"/>
              <w:left w:val="single" w:sz="4" w:space="0" w:color="000000"/>
              <w:bottom w:val="single" w:sz="4" w:space="0" w:color="000000"/>
            </w:tcBorders>
          </w:tcPr>
          <w:p w14:paraId="3B25D1EA" w14:textId="77777777" w:rsidR="00225D70" w:rsidRPr="008A5A33" w:rsidRDefault="00225D70" w:rsidP="00B14C39">
            <w:pPr>
              <w:keepNext/>
              <w:snapToGrid w:val="0"/>
              <w:rPr>
                <w:szCs w:val="22"/>
                <w:lang w:val="is-IS"/>
              </w:rPr>
            </w:pPr>
            <w:r w:rsidRPr="008A5A33">
              <w:rPr>
                <w:szCs w:val="22"/>
                <w:lang w:val="is-IS"/>
              </w:rPr>
              <w:t>359</w:t>
            </w:r>
          </w:p>
        </w:tc>
        <w:tc>
          <w:tcPr>
            <w:tcW w:w="1325" w:type="dxa"/>
            <w:tcBorders>
              <w:top w:val="single" w:sz="4" w:space="0" w:color="000000"/>
              <w:left w:val="single" w:sz="4" w:space="0" w:color="000000"/>
              <w:bottom w:val="single" w:sz="4" w:space="0" w:color="000000"/>
              <w:right w:val="single" w:sz="4" w:space="0" w:color="000000"/>
            </w:tcBorders>
          </w:tcPr>
          <w:p w14:paraId="34F2DD8B" w14:textId="77777777" w:rsidR="00225D70" w:rsidRPr="008A5A33" w:rsidRDefault="00225D70" w:rsidP="00B14C39">
            <w:pPr>
              <w:snapToGrid w:val="0"/>
              <w:rPr>
                <w:szCs w:val="22"/>
                <w:lang w:val="is-IS"/>
              </w:rPr>
            </w:pPr>
            <w:r w:rsidRPr="008A5A33">
              <w:rPr>
                <w:szCs w:val="22"/>
                <w:lang w:val="is-IS"/>
              </w:rPr>
              <w:t>350</w:t>
            </w:r>
          </w:p>
        </w:tc>
      </w:tr>
      <w:tr w:rsidR="00225D70" w:rsidRPr="008A5A33" w14:paraId="2DE8D489" w14:textId="77777777" w:rsidTr="00244A6F">
        <w:trPr>
          <w:cantSplit/>
        </w:trPr>
        <w:tc>
          <w:tcPr>
            <w:tcW w:w="2250" w:type="dxa"/>
            <w:tcBorders>
              <w:top w:val="single" w:sz="4" w:space="0" w:color="000000"/>
              <w:left w:val="single" w:sz="4" w:space="0" w:color="000000"/>
              <w:bottom w:val="single" w:sz="4" w:space="0" w:color="000000"/>
            </w:tcBorders>
          </w:tcPr>
          <w:p w14:paraId="36A9AAF2" w14:textId="77777777" w:rsidR="00225D70" w:rsidRPr="008A5A33" w:rsidRDefault="00225D70" w:rsidP="00B14C39">
            <w:pPr>
              <w:snapToGrid w:val="0"/>
              <w:rPr>
                <w:szCs w:val="22"/>
                <w:lang w:val="is-IS"/>
              </w:rPr>
            </w:pPr>
            <w:r w:rsidRPr="008A5A33">
              <w:rPr>
                <w:szCs w:val="22"/>
                <w:lang w:val="is-IS"/>
              </w:rPr>
              <w:t>Árleg kastatíðni</w:t>
            </w:r>
          </w:p>
        </w:tc>
        <w:tc>
          <w:tcPr>
            <w:tcW w:w="1294" w:type="dxa"/>
            <w:tcBorders>
              <w:top w:val="single" w:sz="4" w:space="0" w:color="000000"/>
              <w:left w:val="single" w:sz="4" w:space="0" w:color="000000"/>
              <w:bottom w:val="single" w:sz="4" w:space="0" w:color="000000"/>
            </w:tcBorders>
          </w:tcPr>
          <w:p w14:paraId="260FCA40" w14:textId="77777777" w:rsidR="00225D70" w:rsidRPr="008A5A33" w:rsidRDefault="00225D70" w:rsidP="00B14C39">
            <w:pPr>
              <w:snapToGrid w:val="0"/>
              <w:rPr>
                <w:szCs w:val="22"/>
                <w:lang w:val="is-IS"/>
              </w:rPr>
            </w:pPr>
            <w:r w:rsidRPr="008A5A33">
              <w:rPr>
                <w:szCs w:val="22"/>
                <w:lang w:val="is-IS"/>
              </w:rPr>
              <w:t>0,364</w:t>
            </w:r>
          </w:p>
        </w:tc>
        <w:tc>
          <w:tcPr>
            <w:tcW w:w="1676" w:type="dxa"/>
            <w:tcBorders>
              <w:top w:val="single" w:sz="4" w:space="0" w:color="000000"/>
              <w:left w:val="single" w:sz="4" w:space="0" w:color="000000"/>
              <w:bottom w:val="single" w:sz="4" w:space="0" w:color="000000"/>
            </w:tcBorders>
          </w:tcPr>
          <w:p w14:paraId="46CEC5E7" w14:textId="77777777" w:rsidR="00225D70" w:rsidRPr="008A5A33" w:rsidRDefault="00225D70" w:rsidP="00B14C39">
            <w:pPr>
              <w:snapToGrid w:val="0"/>
              <w:rPr>
                <w:szCs w:val="22"/>
                <w:lang w:val="is-IS"/>
              </w:rPr>
            </w:pPr>
            <w:r w:rsidRPr="008A5A33">
              <w:rPr>
                <w:szCs w:val="22"/>
                <w:lang w:val="is-IS"/>
              </w:rPr>
              <w:t>0,172***</w:t>
            </w:r>
          </w:p>
        </w:tc>
        <w:tc>
          <w:tcPr>
            <w:tcW w:w="1080" w:type="dxa"/>
            <w:tcBorders>
              <w:top w:val="single" w:sz="4" w:space="0" w:color="000000"/>
              <w:left w:val="single" w:sz="4" w:space="0" w:color="000000"/>
              <w:bottom w:val="single" w:sz="4" w:space="0" w:color="000000"/>
            </w:tcBorders>
          </w:tcPr>
          <w:p w14:paraId="058B01CB" w14:textId="77777777" w:rsidR="00225D70" w:rsidRPr="008A5A33" w:rsidRDefault="00225D70" w:rsidP="00B14C39">
            <w:pPr>
              <w:snapToGrid w:val="0"/>
              <w:rPr>
                <w:szCs w:val="22"/>
                <w:lang w:val="is-IS"/>
              </w:rPr>
            </w:pPr>
            <w:r w:rsidRPr="008A5A33">
              <w:rPr>
                <w:szCs w:val="22"/>
                <w:lang w:val="is-IS"/>
              </w:rPr>
              <w:t>0,401</w:t>
            </w:r>
          </w:p>
        </w:tc>
        <w:tc>
          <w:tcPr>
            <w:tcW w:w="1350" w:type="dxa"/>
            <w:tcBorders>
              <w:top w:val="single" w:sz="4" w:space="0" w:color="000000"/>
              <w:left w:val="single" w:sz="4" w:space="0" w:color="000000"/>
              <w:bottom w:val="single" w:sz="4" w:space="0" w:color="000000"/>
            </w:tcBorders>
          </w:tcPr>
          <w:p w14:paraId="40D0782D" w14:textId="77777777" w:rsidR="00225D70" w:rsidRPr="008A5A33" w:rsidRDefault="00225D70" w:rsidP="00B14C39">
            <w:pPr>
              <w:snapToGrid w:val="0"/>
              <w:rPr>
                <w:szCs w:val="22"/>
                <w:lang w:val="is-IS"/>
              </w:rPr>
            </w:pPr>
            <w:r w:rsidRPr="008A5A33">
              <w:rPr>
                <w:szCs w:val="22"/>
                <w:lang w:val="is-IS"/>
              </w:rPr>
              <w:t>0,224***</w:t>
            </w:r>
          </w:p>
        </w:tc>
        <w:tc>
          <w:tcPr>
            <w:tcW w:w="1325" w:type="dxa"/>
            <w:tcBorders>
              <w:top w:val="single" w:sz="4" w:space="0" w:color="000000"/>
              <w:left w:val="single" w:sz="4" w:space="0" w:color="000000"/>
              <w:bottom w:val="single" w:sz="4" w:space="0" w:color="000000"/>
              <w:right w:val="single" w:sz="4" w:space="0" w:color="000000"/>
            </w:tcBorders>
          </w:tcPr>
          <w:p w14:paraId="189F2F5D" w14:textId="77777777" w:rsidR="00225D70" w:rsidRPr="008A5A33" w:rsidRDefault="00225D70" w:rsidP="00B14C39">
            <w:pPr>
              <w:snapToGrid w:val="0"/>
              <w:rPr>
                <w:szCs w:val="22"/>
                <w:lang w:val="is-IS"/>
              </w:rPr>
            </w:pPr>
            <w:r w:rsidRPr="008A5A33">
              <w:rPr>
                <w:szCs w:val="22"/>
                <w:lang w:val="is-IS"/>
              </w:rPr>
              <w:t>0,286*</w:t>
            </w:r>
          </w:p>
        </w:tc>
      </w:tr>
      <w:tr w:rsidR="00225D70" w:rsidRPr="008A5A33" w14:paraId="4CEE8B69" w14:textId="77777777" w:rsidTr="00244A6F">
        <w:trPr>
          <w:cantSplit/>
        </w:trPr>
        <w:tc>
          <w:tcPr>
            <w:tcW w:w="2250" w:type="dxa"/>
            <w:tcBorders>
              <w:top w:val="single" w:sz="4" w:space="0" w:color="000000"/>
              <w:left w:val="single" w:sz="4" w:space="0" w:color="000000"/>
              <w:bottom w:val="single" w:sz="4" w:space="0" w:color="000000"/>
            </w:tcBorders>
          </w:tcPr>
          <w:p w14:paraId="582E45C3" w14:textId="77777777" w:rsidR="00225D70" w:rsidRPr="008A5A33" w:rsidRDefault="00225D70" w:rsidP="00B14C39">
            <w:pPr>
              <w:snapToGrid w:val="0"/>
              <w:ind w:left="567"/>
              <w:rPr>
                <w:szCs w:val="22"/>
                <w:lang w:val="is-IS"/>
              </w:rPr>
            </w:pPr>
            <w:r w:rsidRPr="008A5A33">
              <w:rPr>
                <w:szCs w:val="22"/>
                <w:lang w:val="is-IS"/>
              </w:rPr>
              <w:t>Tíðnihlutfall</w:t>
            </w:r>
          </w:p>
          <w:p w14:paraId="02373A50"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1BC4B4D4"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6459F179" w14:textId="77777777" w:rsidR="00225D70" w:rsidRPr="008A5A33" w:rsidRDefault="00225D70" w:rsidP="00B14C39">
            <w:pPr>
              <w:snapToGrid w:val="0"/>
              <w:rPr>
                <w:szCs w:val="22"/>
                <w:lang w:val="is-IS"/>
              </w:rPr>
            </w:pPr>
            <w:r w:rsidRPr="008A5A33">
              <w:rPr>
                <w:szCs w:val="22"/>
                <w:lang w:val="is-IS"/>
              </w:rPr>
              <w:t>0,47</w:t>
            </w:r>
          </w:p>
          <w:p w14:paraId="6991923C" w14:textId="32B03023" w:rsidR="00225D70" w:rsidRPr="008A5A33" w:rsidRDefault="00225D70" w:rsidP="00B14C39">
            <w:pPr>
              <w:rPr>
                <w:szCs w:val="22"/>
                <w:lang w:val="is-IS"/>
              </w:rPr>
            </w:pPr>
            <w:r w:rsidRPr="008A5A33">
              <w:rPr>
                <w:szCs w:val="22"/>
                <w:lang w:val="is-IS"/>
              </w:rPr>
              <w:t>(0,37</w:t>
            </w:r>
            <w:r w:rsidR="00ED3A31" w:rsidRPr="008A5A33">
              <w:rPr>
                <w:szCs w:val="22"/>
                <w:lang w:val="is-IS"/>
              </w:rPr>
              <w:t>;</w:t>
            </w:r>
            <w:r w:rsidRPr="008A5A33">
              <w:rPr>
                <w:szCs w:val="22"/>
                <w:lang w:val="is-IS"/>
              </w:rPr>
              <w:t xml:space="preserve"> 0,61)</w:t>
            </w:r>
          </w:p>
        </w:tc>
        <w:tc>
          <w:tcPr>
            <w:tcW w:w="1080" w:type="dxa"/>
            <w:tcBorders>
              <w:top w:val="single" w:sz="4" w:space="0" w:color="000000"/>
              <w:left w:val="single" w:sz="4" w:space="0" w:color="000000"/>
              <w:bottom w:val="single" w:sz="4" w:space="0" w:color="000000"/>
            </w:tcBorders>
          </w:tcPr>
          <w:p w14:paraId="10A3FB7D" w14:textId="77777777" w:rsidR="00225D70" w:rsidRPr="008A5A33" w:rsidRDefault="00225D70" w:rsidP="00B14C39">
            <w:pPr>
              <w:snapToGrid w:val="0"/>
              <w:rPr>
                <w:szCs w:val="22"/>
                <w:lang w:val="is-IS"/>
              </w:rPr>
            </w:pPr>
          </w:p>
        </w:tc>
        <w:tc>
          <w:tcPr>
            <w:tcW w:w="1350" w:type="dxa"/>
            <w:tcBorders>
              <w:top w:val="single" w:sz="4" w:space="0" w:color="000000"/>
              <w:left w:val="single" w:sz="4" w:space="0" w:color="000000"/>
              <w:bottom w:val="single" w:sz="4" w:space="0" w:color="000000"/>
            </w:tcBorders>
          </w:tcPr>
          <w:p w14:paraId="7DF3AF44" w14:textId="77777777" w:rsidR="00225D70" w:rsidRPr="008A5A33" w:rsidRDefault="00225D70" w:rsidP="00B14C39">
            <w:pPr>
              <w:snapToGrid w:val="0"/>
              <w:rPr>
                <w:szCs w:val="22"/>
                <w:lang w:val="is-IS"/>
              </w:rPr>
            </w:pPr>
            <w:r w:rsidRPr="008A5A33">
              <w:rPr>
                <w:szCs w:val="22"/>
                <w:lang w:val="is-IS"/>
              </w:rPr>
              <w:t>0,56</w:t>
            </w:r>
          </w:p>
          <w:p w14:paraId="0897C123" w14:textId="2C3379A5" w:rsidR="00225D70" w:rsidRPr="008A5A33" w:rsidRDefault="00225D70" w:rsidP="00B14C39">
            <w:pPr>
              <w:rPr>
                <w:szCs w:val="22"/>
                <w:lang w:val="is-IS"/>
              </w:rPr>
            </w:pPr>
            <w:r w:rsidRPr="008A5A33">
              <w:rPr>
                <w:szCs w:val="22"/>
                <w:lang w:val="is-IS"/>
              </w:rPr>
              <w:t>(0,42</w:t>
            </w:r>
            <w:r w:rsidR="00ED3A31" w:rsidRPr="008A5A33">
              <w:rPr>
                <w:szCs w:val="22"/>
                <w:lang w:val="is-IS"/>
              </w:rPr>
              <w:t>;</w:t>
            </w:r>
            <w:r w:rsidRPr="008A5A33">
              <w:rPr>
                <w:szCs w:val="22"/>
                <w:lang w:val="is-IS"/>
              </w:rPr>
              <w:t xml:space="preserve"> 0,74)</w:t>
            </w:r>
          </w:p>
        </w:tc>
        <w:tc>
          <w:tcPr>
            <w:tcW w:w="1325" w:type="dxa"/>
            <w:tcBorders>
              <w:top w:val="single" w:sz="4" w:space="0" w:color="000000"/>
              <w:left w:val="single" w:sz="4" w:space="0" w:color="000000"/>
              <w:bottom w:val="single" w:sz="4" w:space="0" w:color="000000"/>
              <w:right w:val="single" w:sz="4" w:space="0" w:color="000000"/>
            </w:tcBorders>
          </w:tcPr>
          <w:p w14:paraId="40D911E3" w14:textId="77777777" w:rsidR="00225D70" w:rsidRPr="008A5A33" w:rsidRDefault="00225D70" w:rsidP="00B14C39">
            <w:pPr>
              <w:snapToGrid w:val="0"/>
              <w:rPr>
                <w:szCs w:val="22"/>
                <w:lang w:val="is-IS"/>
              </w:rPr>
            </w:pPr>
            <w:r w:rsidRPr="008A5A33">
              <w:rPr>
                <w:szCs w:val="22"/>
                <w:lang w:val="is-IS"/>
              </w:rPr>
              <w:t>0,71</w:t>
            </w:r>
          </w:p>
          <w:p w14:paraId="629017D1" w14:textId="4DCE7AFE" w:rsidR="00225D70" w:rsidRPr="008A5A33" w:rsidRDefault="00225D70" w:rsidP="00B14C39">
            <w:pPr>
              <w:rPr>
                <w:szCs w:val="22"/>
                <w:lang w:val="is-IS"/>
              </w:rPr>
            </w:pPr>
            <w:r w:rsidRPr="008A5A33">
              <w:rPr>
                <w:szCs w:val="22"/>
                <w:lang w:val="is-IS"/>
              </w:rPr>
              <w:t>(0,55</w:t>
            </w:r>
            <w:r w:rsidR="00ED3A31" w:rsidRPr="008A5A33">
              <w:rPr>
                <w:szCs w:val="22"/>
                <w:lang w:val="is-IS"/>
              </w:rPr>
              <w:t>;</w:t>
            </w:r>
            <w:r w:rsidRPr="008A5A33">
              <w:rPr>
                <w:szCs w:val="22"/>
                <w:lang w:val="is-IS"/>
              </w:rPr>
              <w:t xml:space="preserve"> 0,93)</w:t>
            </w:r>
          </w:p>
        </w:tc>
      </w:tr>
      <w:tr w:rsidR="00225D70" w:rsidRPr="008A5A33" w14:paraId="42D0C04A" w14:textId="77777777" w:rsidTr="00244A6F">
        <w:trPr>
          <w:cantSplit/>
        </w:trPr>
        <w:tc>
          <w:tcPr>
            <w:tcW w:w="2250" w:type="dxa"/>
            <w:tcBorders>
              <w:top w:val="single" w:sz="4" w:space="0" w:color="000000"/>
              <w:left w:val="single" w:sz="4" w:space="0" w:color="000000"/>
              <w:bottom w:val="single" w:sz="4" w:space="0" w:color="000000"/>
            </w:tcBorders>
          </w:tcPr>
          <w:p w14:paraId="766716DB" w14:textId="77777777" w:rsidR="00225D70" w:rsidRPr="008A5A33" w:rsidRDefault="00225D70" w:rsidP="00B14C39">
            <w:pPr>
              <w:snapToGrid w:val="0"/>
              <w:rPr>
                <w:szCs w:val="22"/>
                <w:lang w:val="is-IS"/>
              </w:rPr>
            </w:pPr>
            <w:r w:rsidRPr="008A5A33">
              <w:rPr>
                <w:szCs w:val="22"/>
                <w:lang w:val="is-IS"/>
              </w:rPr>
              <w:t>Kastahlutfall</w:t>
            </w:r>
          </w:p>
        </w:tc>
        <w:tc>
          <w:tcPr>
            <w:tcW w:w="1294" w:type="dxa"/>
            <w:tcBorders>
              <w:top w:val="single" w:sz="4" w:space="0" w:color="000000"/>
              <w:left w:val="single" w:sz="4" w:space="0" w:color="000000"/>
              <w:bottom w:val="single" w:sz="4" w:space="0" w:color="000000"/>
            </w:tcBorders>
          </w:tcPr>
          <w:p w14:paraId="6BE4B5FC" w14:textId="77777777" w:rsidR="00225D70" w:rsidRPr="008A5A33" w:rsidRDefault="00225D70" w:rsidP="00B14C39">
            <w:pPr>
              <w:snapToGrid w:val="0"/>
              <w:rPr>
                <w:szCs w:val="22"/>
                <w:lang w:val="is-IS"/>
              </w:rPr>
            </w:pPr>
            <w:r w:rsidRPr="008A5A33">
              <w:rPr>
                <w:szCs w:val="22"/>
                <w:lang w:val="is-IS"/>
              </w:rPr>
              <w:t>0,461</w:t>
            </w:r>
          </w:p>
        </w:tc>
        <w:tc>
          <w:tcPr>
            <w:tcW w:w="1676" w:type="dxa"/>
            <w:tcBorders>
              <w:top w:val="single" w:sz="4" w:space="0" w:color="000000"/>
              <w:left w:val="single" w:sz="4" w:space="0" w:color="000000"/>
              <w:bottom w:val="single" w:sz="4" w:space="0" w:color="000000"/>
            </w:tcBorders>
          </w:tcPr>
          <w:p w14:paraId="40266A13" w14:textId="77777777" w:rsidR="00225D70" w:rsidRPr="008A5A33" w:rsidRDefault="00225D70" w:rsidP="00B14C39">
            <w:pPr>
              <w:snapToGrid w:val="0"/>
              <w:rPr>
                <w:szCs w:val="22"/>
                <w:lang w:val="is-IS"/>
              </w:rPr>
            </w:pPr>
            <w:r w:rsidRPr="008A5A33">
              <w:rPr>
                <w:szCs w:val="22"/>
                <w:lang w:val="is-IS"/>
              </w:rPr>
              <w:t>0,270***</w:t>
            </w:r>
          </w:p>
        </w:tc>
        <w:tc>
          <w:tcPr>
            <w:tcW w:w="1080" w:type="dxa"/>
            <w:tcBorders>
              <w:top w:val="single" w:sz="4" w:space="0" w:color="000000"/>
              <w:left w:val="single" w:sz="4" w:space="0" w:color="000000"/>
              <w:bottom w:val="single" w:sz="4" w:space="0" w:color="000000"/>
            </w:tcBorders>
          </w:tcPr>
          <w:p w14:paraId="1CC0398A" w14:textId="77777777" w:rsidR="00225D70" w:rsidRPr="008A5A33" w:rsidRDefault="00225D70" w:rsidP="00B14C39">
            <w:pPr>
              <w:snapToGrid w:val="0"/>
              <w:rPr>
                <w:szCs w:val="22"/>
                <w:lang w:val="is-IS"/>
              </w:rPr>
            </w:pPr>
            <w:r w:rsidRPr="008A5A33">
              <w:rPr>
                <w:szCs w:val="22"/>
                <w:lang w:val="is-IS"/>
              </w:rPr>
              <w:t>0,410</w:t>
            </w:r>
          </w:p>
        </w:tc>
        <w:tc>
          <w:tcPr>
            <w:tcW w:w="1350" w:type="dxa"/>
            <w:tcBorders>
              <w:top w:val="single" w:sz="4" w:space="0" w:color="000000"/>
              <w:left w:val="single" w:sz="4" w:space="0" w:color="000000"/>
              <w:bottom w:val="single" w:sz="4" w:space="0" w:color="000000"/>
            </w:tcBorders>
          </w:tcPr>
          <w:p w14:paraId="156C266C" w14:textId="77777777" w:rsidR="00225D70" w:rsidRPr="008A5A33" w:rsidRDefault="00225D70" w:rsidP="00B14C39">
            <w:pPr>
              <w:snapToGrid w:val="0"/>
              <w:rPr>
                <w:szCs w:val="22"/>
                <w:lang w:val="is-IS"/>
              </w:rPr>
            </w:pPr>
            <w:r w:rsidRPr="008A5A33">
              <w:rPr>
                <w:szCs w:val="22"/>
                <w:lang w:val="is-IS"/>
              </w:rPr>
              <w:t>0,291**</w:t>
            </w:r>
          </w:p>
        </w:tc>
        <w:tc>
          <w:tcPr>
            <w:tcW w:w="1325" w:type="dxa"/>
            <w:tcBorders>
              <w:top w:val="single" w:sz="4" w:space="0" w:color="000000"/>
              <w:left w:val="single" w:sz="4" w:space="0" w:color="000000"/>
              <w:bottom w:val="single" w:sz="4" w:space="0" w:color="000000"/>
              <w:right w:val="single" w:sz="4" w:space="0" w:color="000000"/>
            </w:tcBorders>
          </w:tcPr>
          <w:p w14:paraId="710AB50E" w14:textId="77777777" w:rsidR="00225D70" w:rsidRPr="008A5A33" w:rsidRDefault="00225D70" w:rsidP="00B14C39">
            <w:pPr>
              <w:snapToGrid w:val="0"/>
              <w:rPr>
                <w:szCs w:val="22"/>
                <w:lang w:val="is-IS"/>
              </w:rPr>
            </w:pPr>
            <w:r w:rsidRPr="008A5A33">
              <w:rPr>
                <w:szCs w:val="22"/>
                <w:lang w:val="is-IS"/>
              </w:rPr>
              <w:t>0,321**</w:t>
            </w:r>
          </w:p>
        </w:tc>
      </w:tr>
      <w:tr w:rsidR="00225D70" w:rsidRPr="008A5A33" w14:paraId="00A59529" w14:textId="77777777" w:rsidTr="00244A6F">
        <w:trPr>
          <w:cantSplit/>
        </w:trPr>
        <w:tc>
          <w:tcPr>
            <w:tcW w:w="2250" w:type="dxa"/>
            <w:tcBorders>
              <w:top w:val="single" w:sz="4" w:space="0" w:color="000000"/>
              <w:left w:val="single" w:sz="4" w:space="0" w:color="000000"/>
              <w:bottom w:val="single" w:sz="4" w:space="0" w:color="000000"/>
            </w:tcBorders>
          </w:tcPr>
          <w:p w14:paraId="5D6DA76E" w14:textId="77777777" w:rsidR="00225D70" w:rsidRPr="008A5A33" w:rsidRDefault="00225D70" w:rsidP="00B14C39">
            <w:pPr>
              <w:snapToGrid w:val="0"/>
              <w:ind w:left="567"/>
              <w:rPr>
                <w:szCs w:val="22"/>
                <w:lang w:val="is-IS"/>
              </w:rPr>
            </w:pPr>
            <w:r w:rsidRPr="008A5A33">
              <w:rPr>
                <w:szCs w:val="22"/>
                <w:lang w:val="is-IS"/>
              </w:rPr>
              <w:t>Áhættuhlutfall</w:t>
            </w:r>
          </w:p>
          <w:p w14:paraId="52BD0AEA"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395898B0"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16E65E13" w14:textId="77777777" w:rsidR="00225D70" w:rsidRPr="008A5A33" w:rsidRDefault="00225D70" w:rsidP="00B14C39">
            <w:pPr>
              <w:snapToGrid w:val="0"/>
              <w:rPr>
                <w:szCs w:val="22"/>
                <w:lang w:val="is-IS"/>
              </w:rPr>
            </w:pPr>
            <w:r w:rsidRPr="008A5A33">
              <w:rPr>
                <w:szCs w:val="22"/>
                <w:lang w:val="is-IS"/>
              </w:rPr>
              <w:t>0,51</w:t>
            </w:r>
          </w:p>
          <w:p w14:paraId="1EB3B2FB" w14:textId="05514A21" w:rsidR="00225D70" w:rsidRPr="008A5A33" w:rsidRDefault="00225D70" w:rsidP="00B14C39">
            <w:pPr>
              <w:rPr>
                <w:szCs w:val="22"/>
                <w:lang w:val="is-IS"/>
              </w:rPr>
            </w:pPr>
            <w:r w:rsidRPr="008A5A33">
              <w:rPr>
                <w:szCs w:val="22"/>
                <w:lang w:val="is-IS"/>
              </w:rPr>
              <w:t>(0,40</w:t>
            </w:r>
            <w:r w:rsidR="00ED3A31" w:rsidRPr="008A5A33">
              <w:rPr>
                <w:szCs w:val="22"/>
                <w:lang w:val="is-IS"/>
              </w:rPr>
              <w:t xml:space="preserve">; </w:t>
            </w:r>
            <w:r w:rsidRPr="008A5A33">
              <w:rPr>
                <w:szCs w:val="22"/>
                <w:lang w:val="is-IS"/>
              </w:rPr>
              <w:t>0,66)</w:t>
            </w:r>
          </w:p>
        </w:tc>
        <w:tc>
          <w:tcPr>
            <w:tcW w:w="1080" w:type="dxa"/>
            <w:tcBorders>
              <w:top w:val="single" w:sz="4" w:space="0" w:color="000000"/>
              <w:left w:val="single" w:sz="4" w:space="0" w:color="000000"/>
              <w:bottom w:val="single" w:sz="4" w:space="0" w:color="000000"/>
            </w:tcBorders>
          </w:tcPr>
          <w:p w14:paraId="6EE603DF" w14:textId="77777777" w:rsidR="00225D70" w:rsidRPr="008A5A33" w:rsidRDefault="00225D70" w:rsidP="00B14C39">
            <w:pPr>
              <w:snapToGrid w:val="0"/>
              <w:rPr>
                <w:szCs w:val="22"/>
                <w:lang w:val="is-IS"/>
              </w:rPr>
            </w:pPr>
          </w:p>
        </w:tc>
        <w:tc>
          <w:tcPr>
            <w:tcW w:w="1350" w:type="dxa"/>
            <w:tcBorders>
              <w:top w:val="single" w:sz="4" w:space="0" w:color="000000"/>
              <w:left w:val="single" w:sz="4" w:space="0" w:color="000000"/>
              <w:bottom w:val="single" w:sz="4" w:space="0" w:color="000000"/>
            </w:tcBorders>
          </w:tcPr>
          <w:p w14:paraId="092F872A" w14:textId="77777777" w:rsidR="00225D70" w:rsidRPr="008A5A33" w:rsidRDefault="00225D70" w:rsidP="00B14C39">
            <w:pPr>
              <w:snapToGrid w:val="0"/>
              <w:rPr>
                <w:szCs w:val="22"/>
                <w:lang w:val="is-IS"/>
              </w:rPr>
            </w:pPr>
            <w:r w:rsidRPr="008A5A33">
              <w:rPr>
                <w:szCs w:val="22"/>
                <w:lang w:val="is-IS"/>
              </w:rPr>
              <w:t>0,66</w:t>
            </w:r>
          </w:p>
          <w:p w14:paraId="7F610130" w14:textId="1A957E07" w:rsidR="00225D70" w:rsidRPr="008A5A33" w:rsidRDefault="00225D70" w:rsidP="00B14C39">
            <w:pPr>
              <w:rPr>
                <w:szCs w:val="22"/>
                <w:lang w:val="is-IS"/>
              </w:rPr>
            </w:pPr>
            <w:r w:rsidRPr="008A5A33">
              <w:rPr>
                <w:szCs w:val="22"/>
                <w:lang w:val="is-IS"/>
              </w:rPr>
              <w:t>(0,51</w:t>
            </w:r>
            <w:r w:rsidR="00ED3A31" w:rsidRPr="008A5A33">
              <w:rPr>
                <w:szCs w:val="22"/>
                <w:lang w:val="is-IS"/>
              </w:rPr>
              <w:t>;</w:t>
            </w:r>
            <w:r w:rsidRPr="008A5A33">
              <w:rPr>
                <w:szCs w:val="22"/>
                <w:lang w:val="is-IS"/>
              </w:rPr>
              <w:t xml:space="preserve"> 0,86)</w:t>
            </w:r>
          </w:p>
        </w:tc>
        <w:tc>
          <w:tcPr>
            <w:tcW w:w="1325" w:type="dxa"/>
            <w:tcBorders>
              <w:top w:val="single" w:sz="4" w:space="0" w:color="000000"/>
              <w:left w:val="single" w:sz="4" w:space="0" w:color="000000"/>
              <w:bottom w:val="single" w:sz="4" w:space="0" w:color="000000"/>
              <w:right w:val="single" w:sz="4" w:space="0" w:color="000000"/>
            </w:tcBorders>
          </w:tcPr>
          <w:p w14:paraId="477791B6" w14:textId="77777777" w:rsidR="00225D70" w:rsidRPr="008A5A33" w:rsidRDefault="00225D70" w:rsidP="00B14C39">
            <w:pPr>
              <w:snapToGrid w:val="0"/>
              <w:spacing w:line="276" w:lineRule="auto"/>
              <w:rPr>
                <w:szCs w:val="22"/>
                <w:lang w:val="is-IS"/>
              </w:rPr>
            </w:pPr>
            <w:r w:rsidRPr="008A5A33">
              <w:rPr>
                <w:szCs w:val="22"/>
                <w:lang w:val="is-IS"/>
              </w:rPr>
              <w:t>0,71</w:t>
            </w:r>
          </w:p>
          <w:p w14:paraId="511DD5F2" w14:textId="74108232" w:rsidR="00225D70" w:rsidRPr="008A5A33" w:rsidRDefault="00225D70" w:rsidP="00B14C39">
            <w:pPr>
              <w:rPr>
                <w:szCs w:val="22"/>
                <w:lang w:val="is-IS"/>
              </w:rPr>
            </w:pPr>
            <w:r w:rsidRPr="008A5A33">
              <w:rPr>
                <w:szCs w:val="22"/>
                <w:lang w:val="is-IS"/>
              </w:rPr>
              <w:t>(0,55</w:t>
            </w:r>
            <w:r w:rsidR="00ED3A31" w:rsidRPr="008A5A33">
              <w:rPr>
                <w:szCs w:val="22"/>
                <w:lang w:val="is-IS"/>
              </w:rPr>
              <w:t>;</w:t>
            </w:r>
            <w:r w:rsidRPr="008A5A33">
              <w:rPr>
                <w:szCs w:val="22"/>
                <w:lang w:val="is-IS"/>
              </w:rPr>
              <w:t xml:space="preserve"> 0,92)</w:t>
            </w:r>
          </w:p>
        </w:tc>
      </w:tr>
      <w:tr w:rsidR="00225D70" w:rsidRPr="008A5A33" w14:paraId="6B31A912" w14:textId="77777777" w:rsidTr="00244A6F">
        <w:trPr>
          <w:cantSplit/>
        </w:trPr>
        <w:tc>
          <w:tcPr>
            <w:tcW w:w="2250" w:type="dxa"/>
            <w:tcBorders>
              <w:top w:val="single" w:sz="4" w:space="0" w:color="000000"/>
              <w:left w:val="single" w:sz="4" w:space="0" w:color="000000"/>
              <w:bottom w:val="single" w:sz="4" w:space="0" w:color="000000"/>
            </w:tcBorders>
          </w:tcPr>
          <w:p w14:paraId="6B57FD1D" w14:textId="385FA616" w:rsidR="00225D70" w:rsidRPr="008A5A33" w:rsidRDefault="00225D70" w:rsidP="00B14C39">
            <w:pPr>
              <w:snapToGrid w:val="0"/>
              <w:rPr>
                <w:szCs w:val="22"/>
                <w:lang w:val="is-IS"/>
              </w:rPr>
            </w:pPr>
            <w:r w:rsidRPr="008A5A33">
              <w:rPr>
                <w:szCs w:val="22"/>
                <w:lang w:val="is-IS"/>
              </w:rPr>
              <w:t>Hlutfall sjúklinga með staðfesta versnun fötlunar í 12</w:t>
            </w:r>
            <w:r w:rsidR="001B2F02" w:rsidRPr="008A5A33">
              <w:rPr>
                <w:szCs w:val="22"/>
                <w:lang w:val="is-IS"/>
              </w:rPr>
              <w:t> </w:t>
            </w:r>
            <w:r w:rsidRPr="008A5A33">
              <w:rPr>
                <w:szCs w:val="22"/>
                <w:lang w:val="is-IS"/>
              </w:rPr>
              <w:t>vikur</w:t>
            </w:r>
          </w:p>
        </w:tc>
        <w:tc>
          <w:tcPr>
            <w:tcW w:w="1294" w:type="dxa"/>
            <w:tcBorders>
              <w:top w:val="single" w:sz="4" w:space="0" w:color="000000"/>
              <w:left w:val="single" w:sz="4" w:space="0" w:color="000000"/>
              <w:bottom w:val="single" w:sz="4" w:space="0" w:color="000000"/>
            </w:tcBorders>
          </w:tcPr>
          <w:p w14:paraId="29963CB8" w14:textId="77777777" w:rsidR="00225D70" w:rsidRPr="008A5A33" w:rsidRDefault="00225D70" w:rsidP="00B14C39">
            <w:pPr>
              <w:snapToGrid w:val="0"/>
              <w:rPr>
                <w:szCs w:val="22"/>
                <w:lang w:val="is-IS"/>
              </w:rPr>
            </w:pPr>
            <w:r w:rsidRPr="008A5A33">
              <w:rPr>
                <w:szCs w:val="22"/>
                <w:lang w:val="is-IS"/>
              </w:rPr>
              <w:t>0,271</w:t>
            </w:r>
          </w:p>
        </w:tc>
        <w:tc>
          <w:tcPr>
            <w:tcW w:w="1676" w:type="dxa"/>
            <w:tcBorders>
              <w:top w:val="single" w:sz="4" w:space="0" w:color="000000"/>
              <w:left w:val="single" w:sz="4" w:space="0" w:color="000000"/>
              <w:bottom w:val="single" w:sz="4" w:space="0" w:color="000000"/>
            </w:tcBorders>
          </w:tcPr>
          <w:p w14:paraId="03A4358A" w14:textId="77777777" w:rsidR="00225D70" w:rsidRPr="008A5A33" w:rsidRDefault="00225D70" w:rsidP="00B14C39">
            <w:pPr>
              <w:snapToGrid w:val="0"/>
              <w:rPr>
                <w:szCs w:val="22"/>
                <w:lang w:val="is-IS"/>
              </w:rPr>
            </w:pPr>
            <w:r w:rsidRPr="008A5A33">
              <w:rPr>
                <w:szCs w:val="22"/>
                <w:lang w:val="is-IS"/>
              </w:rPr>
              <w:t>0,164**</w:t>
            </w:r>
          </w:p>
        </w:tc>
        <w:tc>
          <w:tcPr>
            <w:tcW w:w="1080" w:type="dxa"/>
            <w:tcBorders>
              <w:top w:val="single" w:sz="4" w:space="0" w:color="000000"/>
              <w:left w:val="single" w:sz="4" w:space="0" w:color="000000"/>
              <w:bottom w:val="single" w:sz="4" w:space="0" w:color="000000"/>
            </w:tcBorders>
          </w:tcPr>
          <w:p w14:paraId="4DA6A8AD" w14:textId="77777777" w:rsidR="00225D70" w:rsidRPr="008A5A33" w:rsidRDefault="00225D70" w:rsidP="00B14C39">
            <w:pPr>
              <w:snapToGrid w:val="0"/>
              <w:rPr>
                <w:szCs w:val="22"/>
                <w:lang w:val="is-IS"/>
              </w:rPr>
            </w:pPr>
            <w:r w:rsidRPr="008A5A33">
              <w:rPr>
                <w:szCs w:val="22"/>
                <w:lang w:val="is-IS"/>
              </w:rPr>
              <w:t>0,169</w:t>
            </w:r>
          </w:p>
        </w:tc>
        <w:tc>
          <w:tcPr>
            <w:tcW w:w="1350" w:type="dxa"/>
            <w:tcBorders>
              <w:top w:val="single" w:sz="4" w:space="0" w:color="000000"/>
              <w:left w:val="single" w:sz="4" w:space="0" w:color="000000"/>
              <w:bottom w:val="single" w:sz="4" w:space="0" w:color="000000"/>
            </w:tcBorders>
          </w:tcPr>
          <w:p w14:paraId="0DA1E1DF" w14:textId="77777777" w:rsidR="00225D70" w:rsidRPr="008A5A33" w:rsidRDefault="00225D70" w:rsidP="00B14C39">
            <w:pPr>
              <w:snapToGrid w:val="0"/>
              <w:rPr>
                <w:szCs w:val="22"/>
                <w:vertAlign w:val="superscript"/>
                <w:lang w:val="is-IS"/>
              </w:rPr>
            </w:pPr>
            <w:r w:rsidRPr="008A5A33">
              <w:rPr>
                <w:szCs w:val="22"/>
                <w:lang w:val="is-IS"/>
              </w:rPr>
              <w:t>0,128</w:t>
            </w:r>
            <w:r w:rsidRPr="008A5A33">
              <w:rPr>
                <w:szCs w:val="22"/>
                <w:vertAlign w:val="superscript"/>
                <w:lang w:val="is-IS"/>
              </w:rPr>
              <w:t>#</w:t>
            </w:r>
          </w:p>
        </w:tc>
        <w:tc>
          <w:tcPr>
            <w:tcW w:w="1325" w:type="dxa"/>
            <w:tcBorders>
              <w:top w:val="single" w:sz="4" w:space="0" w:color="000000"/>
              <w:left w:val="single" w:sz="4" w:space="0" w:color="000000"/>
              <w:bottom w:val="single" w:sz="4" w:space="0" w:color="000000"/>
              <w:right w:val="single" w:sz="4" w:space="0" w:color="000000"/>
            </w:tcBorders>
          </w:tcPr>
          <w:p w14:paraId="1662E681" w14:textId="77777777" w:rsidR="00225D70" w:rsidRPr="008A5A33" w:rsidRDefault="00225D70" w:rsidP="00B14C39">
            <w:pPr>
              <w:snapToGrid w:val="0"/>
              <w:rPr>
                <w:szCs w:val="22"/>
                <w:vertAlign w:val="superscript"/>
                <w:lang w:val="is-IS"/>
              </w:rPr>
            </w:pPr>
            <w:r w:rsidRPr="008A5A33">
              <w:rPr>
                <w:szCs w:val="22"/>
                <w:lang w:val="is-IS"/>
              </w:rPr>
              <w:t>0,156</w:t>
            </w:r>
            <w:r w:rsidRPr="008A5A33">
              <w:rPr>
                <w:szCs w:val="22"/>
                <w:vertAlign w:val="superscript"/>
                <w:lang w:val="is-IS"/>
              </w:rPr>
              <w:t>#</w:t>
            </w:r>
          </w:p>
        </w:tc>
      </w:tr>
      <w:tr w:rsidR="00225D70" w:rsidRPr="008A5A33" w14:paraId="0DA3620B" w14:textId="77777777" w:rsidTr="00244A6F">
        <w:trPr>
          <w:cantSplit/>
        </w:trPr>
        <w:tc>
          <w:tcPr>
            <w:tcW w:w="2250" w:type="dxa"/>
            <w:tcBorders>
              <w:top w:val="single" w:sz="4" w:space="0" w:color="000000"/>
              <w:left w:val="single" w:sz="4" w:space="0" w:color="000000"/>
              <w:bottom w:val="single" w:sz="4" w:space="0" w:color="000000"/>
            </w:tcBorders>
          </w:tcPr>
          <w:p w14:paraId="6B2FF8F2" w14:textId="77777777" w:rsidR="00225D70" w:rsidRPr="008A5A33" w:rsidRDefault="00225D70" w:rsidP="00B14C39">
            <w:pPr>
              <w:snapToGrid w:val="0"/>
              <w:ind w:left="567"/>
              <w:rPr>
                <w:szCs w:val="22"/>
                <w:lang w:val="is-IS"/>
              </w:rPr>
            </w:pPr>
            <w:r w:rsidRPr="008A5A33">
              <w:rPr>
                <w:szCs w:val="22"/>
                <w:lang w:val="is-IS"/>
              </w:rPr>
              <w:t>Áhættuhlutfall</w:t>
            </w:r>
          </w:p>
          <w:p w14:paraId="2A6E3ADA"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61D47610"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2EC23ED9" w14:textId="77777777" w:rsidR="00225D70" w:rsidRPr="008A5A33" w:rsidRDefault="00225D70" w:rsidP="00B14C39">
            <w:pPr>
              <w:snapToGrid w:val="0"/>
              <w:rPr>
                <w:szCs w:val="22"/>
                <w:lang w:val="is-IS"/>
              </w:rPr>
            </w:pPr>
            <w:r w:rsidRPr="008A5A33">
              <w:rPr>
                <w:szCs w:val="22"/>
                <w:lang w:val="is-IS"/>
              </w:rPr>
              <w:t>0,62</w:t>
            </w:r>
          </w:p>
          <w:p w14:paraId="6CF1C80C" w14:textId="48735F73" w:rsidR="00225D70" w:rsidRPr="008A5A33" w:rsidRDefault="00225D70" w:rsidP="00B14C39">
            <w:pPr>
              <w:rPr>
                <w:szCs w:val="22"/>
                <w:lang w:val="is-IS"/>
              </w:rPr>
            </w:pPr>
            <w:r w:rsidRPr="008A5A33">
              <w:rPr>
                <w:szCs w:val="22"/>
                <w:lang w:val="is-IS"/>
              </w:rPr>
              <w:t>(0,44</w:t>
            </w:r>
            <w:r w:rsidR="00ED3A31" w:rsidRPr="008A5A33">
              <w:rPr>
                <w:szCs w:val="22"/>
                <w:lang w:val="is-IS"/>
              </w:rPr>
              <w:t>;</w:t>
            </w:r>
            <w:r w:rsidRPr="008A5A33">
              <w:rPr>
                <w:szCs w:val="22"/>
                <w:lang w:val="is-IS"/>
              </w:rPr>
              <w:t xml:space="preserve"> 0,87)</w:t>
            </w:r>
          </w:p>
        </w:tc>
        <w:tc>
          <w:tcPr>
            <w:tcW w:w="1080" w:type="dxa"/>
            <w:tcBorders>
              <w:top w:val="single" w:sz="4" w:space="0" w:color="000000"/>
              <w:left w:val="single" w:sz="4" w:space="0" w:color="000000"/>
              <w:bottom w:val="single" w:sz="4" w:space="0" w:color="000000"/>
            </w:tcBorders>
          </w:tcPr>
          <w:p w14:paraId="12945D90" w14:textId="77777777" w:rsidR="00225D70" w:rsidRPr="008A5A33" w:rsidRDefault="00225D70" w:rsidP="00B14C39">
            <w:pPr>
              <w:snapToGrid w:val="0"/>
              <w:rPr>
                <w:szCs w:val="22"/>
                <w:lang w:val="is-IS"/>
              </w:rPr>
            </w:pPr>
          </w:p>
        </w:tc>
        <w:tc>
          <w:tcPr>
            <w:tcW w:w="1350" w:type="dxa"/>
            <w:tcBorders>
              <w:top w:val="single" w:sz="4" w:space="0" w:color="000000"/>
              <w:left w:val="single" w:sz="4" w:space="0" w:color="000000"/>
              <w:bottom w:val="single" w:sz="4" w:space="0" w:color="000000"/>
            </w:tcBorders>
          </w:tcPr>
          <w:p w14:paraId="60D611B0" w14:textId="77777777" w:rsidR="00225D70" w:rsidRPr="008A5A33" w:rsidRDefault="00225D70" w:rsidP="00B14C39">
            <w:pPr>
              <w:snapToGrid w:val="0"/>
              <w:rPr>
                <w:szCs w:val="22"/>
                <w:lang w:val="is-IS"/>
              </w:rPr>
            </w:pPr>
            <w:r w:rsidRPr="008A5A33">
              <w:rPr>
                <w:szCs w:val="22"/>
                <w:lang w:val="is-IS"/>
              </w:rPr>
              <w:t>0,79</w:t>
            </w:r>
          </w:p>
          <w:p w14:paraId="0F716582" w14:textId="0D21A73B" w:rsidR="00225D70" w:rsidRPr="008A5A33" w:rsidRDefault="00225D70" w:rsidP="00B14C39">
            <w:pPr>
              <w:rPr>
                <w:szCs w:val="22"/>
                <w:lang w:val="is-IS"/>
              </w:rPr>
            </w:pPr>
            <w:r w:rsidRPr="008A5A33">
              <w:rPr>
                <w:szCs w:val="22"/>
                <w:lang w:val="is-IS"/>
              </w:rPr>
              <w:t>(0,52</w:t>
            </w:r>
            <w:r w:rsidR="00ED3A31" w:rsidRPr="008A5A33">
              <w:rPr>
                <w:szCs w:val="22"/>
                <w:lang w:val="is-IS"/>
              </w:rPr>
              <w:t>;</w:t>
            </w:r>
            <w:r w:rsidRPr="008A5A33">
              <w:rPr>
                <w:szCs w:val="22"/>
                <w:lang w:val="is-IS"/>
              </w:rPr>
              <w:t xml:space="preserve"> 1,19)</w:t>
            </w:r>
          </w:p>
        </w:tc>
        <w:tc>
          <w:tcPr>
            <w:tcW w:w="1325" w:type="dxa"/>
            <w:tcBorders>
              <w:top w:val="single" w:sz="4" w:space="0" w:color="000000"/>
              <w:left w:val="single" w:sz="4" w:space="0" w:color="000000"/>
              <w:bottom w:val="single" w:sz="4" w:space="0" w:color="000000"/>
              <w:right w:val="single" w:sz="4" w:space="0" w:color="000000"/>
            </w:tcBorders>
          </w:tcPr>
          <w:p w14:paraId="0C4FD42B" w14:textId="77777777" w:rsidR="00225D70" w:rsidRPr="008A5A33" w:rsidRDefault="00225D70" w:rsidP="00B14C39">
            <w:pPr>
              <w:snapToGrid w:val="0"/>
              <w:rPr>
                <w:szCs w:val="22"/>
                <w:lang w:val="is-IS"/>
              </w:rPr>
            </w:pPr>
            <w:r w:rsidRPr="008A5A33">
              <w:rPr>
                <w:szCs w:val="22"/>
                <w:lang w:val="is-IS"/>
              </w:rPr>
              <w:t>0,93</w:t>
            </w:r>
          </w:p>
          <w:p w14:paraId="6D8B21FA" w14:textId="5F193DDA" w:rsidR="00225D70" w:rsidRPr="008A5A33" w:rsidRDefault="00225D70" w:rsidP="00B14C39">
            <w:pPr>
              <w:rPr>
                <w:szCs w:val="22"/>
                <w:lang w:val="is-IS"/>
              </w:rPr>
            </w:pPr>
            <w:r w:rsidRPr="008A5A33">
              <w:rPr>
                <w:szCs w:val="22"/>
                <w:lang w:val="is-IS"/>
              </w:rPr>
              <w:t>(0,63</w:t>
            </w:r>
            <w:r w:rsidR="00ED3A31" w:rsidRPr="008A5A33">
              <w:rPr>
                <w:szCs w:val="22"/>
                <w:lang w:val="is-IS"/>
              </w:rPr>
              <w:t>;</w:t>
            </w:r>
            <w:r w:rsidRPr="008A5A33">
              <w:rPr>
                <w:szCs w:val="22"/>
                <w:lang w:val="is-IS"/>
              </w:rPr>
              <w:t xml:space="preserve"> 1,37)</w:t>
            </w:r>
          </w:p>
        </w:tc>
      </w:tr>
      <w:tr w:rsidR="00225D70" w:rsidRPr="008A5A33" w14:paraId="7E892E81" w14:textId="77777777" w:rsidTr="00244A6F">
        <w:trPr>
          <w:cantSplit/>
        </w:trPr>
        <w:tc>
          <w:tcPr>
            <w:tcW w:w="2250" w:type="dxa"/>
            <w:tcBorders>
              <w:top w:val="single" w:sz="4" w:space="0" w:color="000000"/>
              <w:left w:val="single" w:sz="4" w:space="0" w:color="000000"/>
              <w:bottom w:val="single" w:sz="4" w:space="0" w:color="000000"/>
            </w:tcBorders>
          </w:tcPr>
          <w:p w14:paraId="4FF4FAF7" w14:textId="6666AF9B" w:rsidR="00225D70" w:rsidRPr="008A5A33" w:rsidRDefault="00225D70" w:rsidP="00B14C39">
            <w:pPr>
              <w:snapToGrid w:val="0"/>
              <w:rPr>
                <w:szCs w:val="22"/>
                <w:lang w:val="is-IS"/>
              </w:rPr>
            </w:pPr>
            <w:r w:rsidRPr="008A5A33">
              <w:rPr>
                <w:szCs w:val="22"/>
                <w:lang w:val="is-IS"/>
              </w:rPr>
              <w:t>Hlutfall sjúklinga með staðfesta versnun fötlunar í 24</w:t>
            </w:r>
            <w:r w:rsidR="001B2F02" w:rsidRPr="008A5A33">
              <w:rPr>
                <w:szCs w:val="22"/>
                <w:lang w:val="is-IS"/>
              </w:rPr>
              <w:t> </w:t>
            </w:r>
            <w:r w:rsidRPr="008A5A33">
              <w:rPr>
                <w:szCs w:val="22"/>
                <w:lang w:val="is-IS"/>
              </w:rPr>
              <w:t>vikur</w:t>
            </w:r>
          </w:p>
        </w:tc>
        <w:tc>
          <w:tcPr>
            <w:tcW w:w="1294" w:type="dxa"/>
            <w:tcBorders>
              <w:top w:val="single" w:sz="4" w:space="0" w:color="000000"/>
              <w:left w:val="single" w:sz="4" w:space="0" w:color="000000"/>
              <w:bottom w:val="single" w:sz="4" w:space="0" w:color="000000"/>
            </w:tcBorders>
          </w:tcPr>
          <w:p w14:paraId="044CADB3" w14:textId="77777777" w:rsidR="00225D70" w:rsidRPr="008A5A33" w:rsidRDefault="00225D70" w:rsidP="00B14C39">
            <w:pPr>
              <w:snapToGrid w:val="0"/>
              <w:rPr>
                <w:szCs w:val="22"/>
                <w:lang w:val="is-IS"/>
              </w:rPr>
            </w:pPr>
            <w:r w:rsidRPr="008A5A33">
              <w:rPr>
                <w:szCs w:val="22"/>
                <w:lang w:val="is-IS"/>
              </w:rPr>
              <w:t>0,169</w:t>
            </w:r>
          </w:p>
        </w:tc>
        <w:tc>
          <w:tcPr>
            <w:tcW w:w="1676" w:type="dxa"/>
            <w:tcBorders>
              <w:top w:val="single" w:sz="4" w:space="0" w:color="000000"/>
              <w:left w:val="single" w:sz="4" w:space="0" w:color="000000"/>
              <w:bottom w:val="single" w:sz="4" w:space="0" w:color="000000"/>
            </w:tcBorders>
          </w:tcPr>
          <w:p w14:paraId="0CB068F3" w14:textId="77777777" w:rsidR="00225D70" w:rsidRPr="008A5A33" w:rsidRDefault="00225D70" w:rsidP="00B14C39">
            <w:pPr>
              <w:snapToGrid w:val="0"/>
              <w:rPr>
                <w:szCs w:val="22"/>
                <w:lang w:val="is-IS"/>
              </w:rPr>
            </w:pPr>
            <w:r w:rsidRPr="008A5A33">
              <w:rPr>
                <w:szCs w:val="22"/>
                <w:lang w:val="is-IS"/>
              </w:rPr>
              <w:t>0,128#</w:t>
            </w:r>
          </w:p>
        </w:tc>
        <w:tc>
          <w:tcPr>
            <w:tcW w:w="1080" w:type="dxa"/>
            <w:tcBorders>
              <w:top w:val="single" w:sz="4" w:space="0" w:color="000000"/>
              <w:left w:val="single" w:sz="4" w:space="0" w:color="000000"/>
              <w:bottom w:val="single" w:sz="4" w:space="0" w:color="000000"/>
            </w:tcBorders>
          </w:tcPr>
          <w:p w14:paraId="66B6D93D" w14:textId="77777777" w:rsidR="00225D70" w:rsidRPr="008A5A33" w:rsidRDefault="00225D70" w:rsidP="00B14C39">
            <w:pPr>
              <w:snapToGrid w:val="0"/>
              <w:rPr>
                <w:szCs w:val="22"/>
                <w:lang w:val="is-IS"/>
              </w:rPr>
            </w:pPr>
            <w:r w:rsidRPr="008A5A33">
              <w:rPr>
                <w:szCs w:val="22"/>
                <w:lang w:val="is-IS"/>
              </w:rPr>
              <w:t>0,125</w:t>
            </w:r>
          </w:p>
        </w:tc>
        <w:tc>
          <w:tcPr>
            <w:tcW w:w="1350" w:type="dxa"/>
            <w:tcBorders>
              <w:top w:val="single" w:sz="4" w:space="0" w:color="000000"/>
              <w:left w:val="single" w:sz="4" w:space="0" w:color="000000"/>
              <w:bottom w:val="single" w:sz="4" w:space="0" w:color="000000"/>
            </w:tcBorders>
          </w:tcPr>
          <w:p w14:paraId="0FB8E463" w14:textId="77777777" w:rsidR="00225D70" w:rsidRPr="008A5A33" w:rsidRDefault="00225D70" w:rsidP="00B14C39">
            <w:pPr>
              <w:snapToGrid w:val="0"/>
              <w:rPr>
                <w:szCs w:val="22"/>
                <w:lang w:val="is-IS"/>
              </w:rPr>
            </w:pPr>
            <w:r w:rsidRPr="008A5A33">
              <w:rPr>
                <w:szCs w:val="22"/>
                <w:lang w:val="is-IS"/>
              </w:rPr>
              <w:t>0,078#</w:t>
            </w:r>
          </w:p>
        </w:tc>
        <w:tc>
          <w:tcPr>
            <w:tcW w:w="1325" w:type="dxa"/>
            <w:tcBorders>
              <w:top w:val="single" w:sz="4" w:space="0" w:color="000000"/>
              <w:left w:val="single" w:sz="4" w:space="0" w:color="000000"/>
              <w:bottom w:val="single" w:sz="4" w:space="0" w:color="000000"/>
              <w:right w:val="single" w:sz="4" w:space="0" w:color="000000"/>
            </w:tcBorders>
          </w:tcPr>
          <w:p w14:paraId="431E5AAB" w14:textId="77777777" w:rsidR="00225D70" w:rsidRPr="008A5A33" w:rsidRDefault="00225D70" w:rsidP="00B14C39">
            <w:pPr>
              <w:snapToGrid w:val="0"/>
              <w:rPr>
                <w:szCs w:val="22"/>
                <w:lang w:val="is-IS"/>
              </w:rPr>
            </w:pPr>
            <w:r w:rsidRPr="008A5A33">
              <w:rPr>
                <w:szCs w:val="22"/>
                <w:lang w:val="is-IS"/>
              </w:rPr>
              <w:t>0,108#</w:t>
            </w:r>
          </w:p>
        </w:tc>
      </w:tr>
      <w:tr w:rsidR="00225D70" w:rsidRPr="008A5A33" w14:paraId="498AC443" w14:textId="77777777" w:rsidTr="00244A6F">
        <w:trPr>
          <w:cantSplit/>
        </w:trPr>
        <w:tc>
          <w:tcPr>
            <w:tcW w:w="2250" w:type="dxa"/>
            <w:tcBorders>
              <w:top w:val="single" w:sz="4" w:space="0" w:color="000000"/>
              <w:left w:val="single" w:sz="4" w:space="0" w:color="000000"/>
              <w:bottom w:val="single" w:sz="4" w:space="0" w:color="000000"/>
            </w:tcBorders>
          </w:tcPr>
          <w:p w14:paraId="6FCA09A4" w14:textId="77777777" w:rsidR="00225D70" w:rsidRPr="008A5A33" w:rsidRDefault="00225D70" w:rsidP="00B14C39">
            <w:pPr>
              <w:snapToGrid w:val="0"/>
              <w:ind w:left="567"/>
              <w:rPr>
                <w:szCs w:val="22"/>
                <w:lang w:val="is-IS"/>
              </w:rPr>
            </w:pPr>
            <w:r w:rsidRPr="008A5A33">
              <w:rPr>
                <w:szCs w:val="22"/>
                <w:lang w:val="is-IS"/>
              </w:rPr>
              <w:t>Áhættuhlutfall</w:t>
            </w:r>
          </w:p>
          <w:p w14:paraId="34E0BF4E"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2D17EE60"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0A20A6F4" w14:textId="0C6BBE3B" w:rsidR="00225D70" w:rsidRPr="008A5A33" w:rsidRDefault="00225D70" w:rsidP="00B14C39">
            <w:pPr>
              <w:snapToGrid w:val="0"/>
              <w:rPr>
                <w:szCs w:val="22"/>
                <w:lang w:val="is-IS"/>
              </w:rPr>
            </w:pPr>
            <w:r w:rsidRPr="008A5A33">
              <w:rPr>
                <w:szCs w:val="22"/>
                <w:lang w:val="is-IS"/>
              </w:rPr>
              <w:t xml:space="preserve">0,77 </w:t>
            </w:r>
            <w:r w:rsidRPr="008A5A33">
              <w:rPr>
                <w:szCs w:val="22"/>
                <w:lang w:val="is-IS"/>
              </w:rPr>
              <w:br/>
              <w:t>(0,52</w:t>
            </w:r>
            <w:r w:rsidR="00ED3A31" w:rsidRPr="008A5A33">
              <w:rPr>
                <w:szCs w:val="22"/>
                <w:lang w:val="is-IS"/>
              </w:rPr>
              <w:t>;</w:t>
            </w:r>
            <w:r w:rsidRPr="008A5A33">
              <w:rPr>
                <w:szCs w:val="22"/>
                <w:lang w:val="is-IS"/>
              </w:rPr>
              <w:t xml:space="preserve"> 1,14)</w:t>
            </w:r>
          </w:p>
        </w:tc>
        <w:tc>
          <w:tcPr>
            <w:tcW w:w="1080" w:type="dxa"/>
            <w:tcBorders>
              <w:top w:val="single" w:sz="4" w:space="0" w:color="000000"/>
              <w:left w:val="single" w:sz="4" w:space="0" w:color="000000"/>
              <w:bottom w:val="single" w:sz="4" w:space="0" w:color="000000"/>
            </w:tcBorders>
          </w:tcPr>
          <w:p w14:paraId="21B19C75" w14:textId="77777777" w:rsidR="00225D70" w:rsidRPr="008A5A33" w:rsidRDefault="00225D70" w:rsidP="00B14C39">
            <w:pPr>
              <w:snapToGrid w:val="0"/>
              <w:rPr>
                <w:szCs w:val="22"/>
                <w:lang w:val="is-IS"/>
              </w:rPr>
            </w:pPr>
          </w:p>
        </w:tc>
        <w:tc>
          <w:tcPr>
            <w:tcW w:w="1350" w:type="dxa"/>
            <w:tcBorders>
              <w:top w:val="single" w:sz="4" w:space="0" w:color="000000"/>
              <w:left w:val="single" w:sz="4" w:space="0" w:color="000000"/>
              <w:bottom w:val="single" w:sz="4" w:space="0" w:color="000000"/>
            </w:tcBorders>
          </w:tcPr>
          <w:p w14:paraId="35CC08B9" w14:textId="1C6D86A6" w:rsidR="00225D70" w:rsidRPr="008A5A33" w:rsidRDefault="00225D70" w:rsidP="00B14C39">
            <w:pPr>
              <w:snapToGrid w:val="0"/>
              <w:rPr>
                <w:szCs w:val="22"/>
                <w:lang w:val="is-IS"/>
              </w:rPr>
            </w:pPr>
            <w:r w:rsidRPr="008A5A33">
              <w:rPr>
                <w:szCs w:val="22"/>
                <w:lang w:val="is-IS"/>
              </w:rPr>
              <w:t>0,62</w:t>
            </w:r>
            <w:r w:rsidRPr="008A5A33">
              <w:rPr>
                <w:szCs w:val="22"/>
                <w:lang w:val="is-IS"/>
              </w:rPr>
              <w:br/>
              <w:t>(0,37</w:t>
            </w:r>
            <w:r w:rsidR="00ED3A31" w:rsidRPr="008A5A33">
              <w:rPr>
                <w:szCs w:val="22"/>
                <w:lang w:val="is-IS"/>
              </w:rPr>
              <w:t>;</w:t>
            </w:r>
            <w:r w:rsidRPr="008A5A33">
              <w:rPr>
                <w:szCs w:val="22"/>
                <w:lang w:val="is-IS"/>
              </w:rPr>
              <w:t xml:space="preserve"> 1,03)</w:t>
            </w:r>
          </w:p>
        </w:tc>
        <w:tc>
          <w:tcPr>
            <w:tcW w:w="1325" w:type="dxa"/>
            <w:tcBorders>
              <w:top w:val="single" w:sz="4" w:space="0" w:color="000000"/>
              <w:left w:val="single" w:sz="4" w:space="0" w:color="000000"/>
              <w:bottom w:val="single" w:sz="4" w:space="0" w:color="000000"/>
              <w:right w:val="single" w:sz="4" w:space="0" w:color="000000"/>
            </w:tcBorders>
          </w:tcPr>
          <w:p w14:paraId="6F778156" w14:textId="77777777" w:rsidR="00225D70" w:rsidRPr="008A5A33" w:rsidRDefault="00225D70" w:rsidP="00B14C39">
            <w:pPr>
              <w:snapToGrid w:val="0"/>
              <w:rPr>
                <w:szCs w:val="22"/>
                <w:lang w:val="is-IS"/>
              </w:rPr>
            </w:pPr>
            <w:r w:rsidRPr="008A5A33">
              <w:rPr>
                <w:szCs w:val="22"/>
                <w:lang w:val="is-IS"/>
              </w:rPr>
              <w:t>0,87</w:t>
            </w:r>
          </w:p>
          <w:p w14:paraId="56A9C22B" w14:textId="30D33E09" w:rsidR="00225D70" w:rsidRPr="008A5A33" w:rsidRDefault="00225D70" w:rsidP="00B14C39">
            <w:pPr>
              <w:rPr>
                <w:szCs w:val="22"/>
                <w:lang w:val="is-IS"/>
              </w:rPr>
            </w:pPr>
            <w:r w:rsidRPr="008A5A33">
              <w:rPr>
                <w:szCs w:val="22"/>
                <w:lang w:val="is-IS"/>
              </w:rPr>
              <w:t>(0,55</w:t>
            </w:r>
            <w:r w:rsidR="00ED3A31" w:rsidRPr="008A5A33">
              <w:rPr>
                <w:szCs w:val="22"/>
                <w:lang w:val="is-IS"/>
              </w:rPr>
              <w:t>;</w:t>
            </w:r>
            <w:r w:rsidRPr="008A5A33">
              <w:rPr>
                <w:szCs w:val="22"/>
                <w:lang w:val="is-IS"/>
              </w:rPr>
              <w:t xml:space="preserve"> 1,38)</w:t>
            </w:r>
          </w:p>
        </w:tc>
      </w:tr>
      <w:tr w:rsidR="00225D70" w:rsidRPr="008A5A33" w14:paraId="2BE7D2D6" w14:textId="77777777" w:rsidTr="00244A6F">
        <w:trPr>
          <w:cantSplit/>
        </w:trPr>
        <w:tc>
          <w:tcPr>
            <w:tcW w:w="2250" w:type="dxa"/>
            <w:tcBorders>
              <w:top w:val="single" w:sz="4" w:space="0" w:color="000000"/>
              <w:left w:val="single" w:sz="4" w:space="0" w:color="000000"/>
              <w:bottom w:val="single" w:sz="4" w:space="0" w:color="000000"/>
            </w:tcBorders>
          </w:tcPr>
          <w:p w14:paraId="6B98139B" w14:textId="77777777" w:rsidR="00225D70" w:rsidRPr="008A5A33" w:rsidRDefault="00225D70" w:rsidP="00B14C39">
            <w:pPr>
              <w:snapToGrid w:val="0"/>
              <w:rPr>
                <w:szCs w:val="22"/>
                <w:vertAlign w:val="superscript"/>
                <w:lang w:val="is-IS"/>
              </w:rPr>
            </w:pPr>
            <w:r w:rsidRPr="008A5A33">
              <w:rPr>
                <w:b/>
                <w:szCs w:val="22"/>
                <w:lang w:val="is-IS"/>
              </w:rPr>
              <w:t>Endapunktar segulómunar</w:t>
            </w:r>
            <w:r w:rsidRPr="008A5A33">
              <w:rPr>
                <w:szCs w:val="22"/>
                <w:vertAlign w:val="superscript"/>
                <w:lang w:val="is-IS"/>
              </w:rPr>
              <w:t>b</w:t>
            </w:r>
          </w:p>
        </w:tc>
        <w:tc>
          <w:tcPr>
            <w:tcW w:w="1294" w:type="dxa"/>
            <w:tcBorders>
              <w:top w:val="single" w:sz="4" w:space="0" w:color="000000"/>
              <w:bottom w:val="single" w:sz="4" w:space="0" w:color="000000"/>
            </w:tcBorders>
          </w:tcPr>
          <w:p w14:paraId="44351646" w14:textId="77777777" w:rsidR="00225D70" w:rsidRPr="008A5A33" w:rsidRDefault="00225D70" w:rsidP="00B14C39">
            <w:pPr>
              <w:snapToGrid w:val="0"/>
              <w:rPr>
                <w:szCs w:val="22"/>
                <w:lang w:val="is-IS"/>
              </w:rPr>
            </w:pPr>
          </w:p>
        </w:tc>
        <w:tc>
          <w:tcPr>
            <w:tcW w:w="1676" w:type="dxa"/>
            <w:tcBorders>
              <w:top w:val="single" w:sz="4" w:space="0" w:color="000000"/>
              <w:bottom w:val="single" w:sz="4" w:space="0" w:color="000000"/>
            </w:tcBorders>
          </w:tcPr>
          <w:p w14:paraId="43A443BC" w14:textId="77777777" w:rsidR="00225D70" w:rsidRPr="008A5A33" w:rsidRDefault="00225D70" w:rsidP="00B14C39">
            <w:pPr>
              <w:snapToGrid w:val="0"/>
              <w:rPr>
                <w:szCs w:val="22"/>
                <w:lang w:val="is-IS"/>
              </w:rPr>
            </w:pPr>
          </w:p>
        </w:tc>
        <w:tc>
          <w:tcPr>
            <w:tcW w:w="1080" w:type="dxa"/>
            <w:tcBorders>
              <w:top w:val="single" w:sz="4" w:space="0" w:color="000000"/>
              <w:left w:val="single" w:sz="4" w:space="0" w:color="000000"/>
              <w:bottom w:val="single" w:sz="4" w:space="0" w:color="000000"/>
            </w:tcBorders>
          </w:tcPr>
          <w:p w14:paraId="0FC76801" w14:textId="77777777" w:rsidR="00225D70" w:rsidRPr="008A5A33" w:rsidRDefault="00225D70" w:rsidP="00B14C39">
            <w:pPr>
              <w:snapToGrid w:val="0"/>
              <w:rPr>
                <w:szCs w:val="22"/>
                <w:lang w:val="is-IS"/>
              </w:rPr>
            </w:pPr>
          </w:p>
        </w:tc>
        <w:tc>
          <w:tcPr>
            <w:tcW w:w="1350" w:type="dxa"/>
            <w:tcBorders>
              <w:top w:val="single" w:sz="4" w:space="0" w:color="000000"/>
              <w:bottom w:val="single" w:sz="4" w:space="0" w:color="000000"/>
            </w:tcBorders>
          </w:tcPr>
          <w:p w14:paraId="6FEDA6A2" w14:textId="77777777" w:rsidR="00225D70" w:rsidRPr="008A5A33" w:rsidRDefault="00225D70" w:rsidP="00B14C39">
            <w:pPr>
              <w:snapToGrid w:val="0"/>
              <w:rPr>
                <w:szCs w:val="22"/>
                <w:lang w:val="is-IS"/>
              </w:rPr>
            </w:pPr>
          </w:p>
        </w:tc>
        <w:tc>
          <w:tcPr>
            <w:tcW w:w="1325" w:type="dxa"/>
            <w:tcBorders>
              <w:top w:val="single" w:sz="4" w:space="0" w:color="000000"/>
              <w:bottom w:val="single" w:sz="4" w:space="0" w:color="000000"/>
              <w:right w:val="single" w:sz="4" w:space="0" w:color="000000"/>
            </w:tcBorders>
          </w:tcPr>
          <w:p w14:paraId="0B1E7E81" w14:textId="77777777" w:rsidR="00225D70" w:rsidRPr="008A5A33" w:rsidRDefault="00225D70" w:rsidP="00B14C39">
            <w:pPr>
              <w:snapToGrid w:val="0"/>
              <w:rPr>
                <w:szCs w:val="22"/>
                <w:lang w:val="is-IS"/>
              </w:rPr>
            </w:pPr>
          </w:p>
        </w:tc>
      </w:tr>
      <w:tr w:rsidR="00225D70" w:rsidRPr="008A5A33" w14:paraId="38BAA294" w14:textId="77777777" w:rsidTr="00244A6F">
        <w:trPr>
          <w:cantSplit/>
        </w:trPr>
        <w:tc>
          <w:tcPr>
            <w:tcW w:w="2250" w:type="dxa"/>
            <w:tcBorders>
              <w:top w:val="single" w:sz="4" w:space="0" w:color="000000"/>
              <w:left w:val="single" w:sz="4" w:space="0" w:color="000000"/>
              <w:bottom w:val="single" w:sz="4" w:space="0" w:color="000000"/>
            </w:tcBorders>
          </w:tcPr>
          <w:p w14:paraId="77902984" w14:textId="77777777" w:rsidR="00225D70" w:rsidRPr="008A5A33" w:rsidRDefault="00225D70" w:rsidP="00B14C39">
            <w:pPr>
              <w:snapToGrid w:val="0"/>
              <w:rPr>
                <w:szCs w:val="22"/>
                <w:lang w:val="is-IS"/>
              </w:rPr>
            </w:pPr>
            <w:r w:rsidRPr="008A5A33">
              <w:rPr>
                <w:szCs w:val="22"/>
                <w:lang w:val="is-IS"/>
              </w:rPr>
              <w:t>Fjöldi sjúklinga</w:t>
            </w:r>
          </w:p>
        </w:tc>
        <w:tc>
          <w:tcPr>
            <w:tcW w:w="1294" w:type="dxa"/>
            <w:tcBorders>
              <w:top w:val="single" w:sz="4" w:space="0" w:color="000000"/>
              <w:left w:val="single" w:sz="4" w:space="0" w:color="000000"/>
              <w:bottom w:val="single" w:sz="4" w:space="0" w:color="000000"/>
            </w:tcBorders>
          </w:tcPr>
          <w:p w14:paraId="70959B9F" w14:textId="77777777" w:rsidR="00225D70" w:rsidRPr="008A5A33" w:rsidRDefault="00225D70" w:rsidP="00B14C39">
            <w:pPr>
              <w:snapToGrid w:val="0"/>
              <w:rPr>
                <w:szCs w:val="22"/>
                <w:lang w:val="is-IS"/>
              </w:rPr>
            </w:pPr>
            <w:r w:rsidRPr="008A5A33">
              <w:rPr>
                <w:szCs w:val="22"/>
                <w:lang w:val="is-IS"/>
              </w:rPr>
              <w:t>165</w:t>
            </w:r>
          </w:p>
        </w:tc>
        <w:tc>
          <w:tcPr>
            <w:tcW w:w="1676" w:type="dxa"/>
            <w:tcBorders>
              <w:top w:val="single" w:sz="4" w:space="0" w:color="000000"/>
              <w:left w:val="single" w:sz="4" w:space="0" w:color="000000"/>
              <w:bottom w:val="single" w:sz="4" w:space="0" w:color="000000"/>
            </w:tcBorders>
          </w:tcPr>
          <w:p w14:paraId="3680078B" w14:textId="77777777" w:rsidR="00225D70" w:rsidRPr="008A5A33" w:rsidRDefault="00225D70" w:rsidP="00B14C39">
            <w:pPr>
              <w:snapToGrid w:val="0"/>
              <w:rPr>
                <w:szCs w:val="22"/>
                <w:lang w:val="is-IS"/>
              </w:rPr>
            </w:pPr>
            <w:r w:rsidRPr="008A5A33">
              <w:rPr>
                <w:szCs w:val="22"/>
                <w:lang w:val="is-IS"/>
              </w:rPr>
              <w:t>152</w:t>
            </w:r>
          </w:p>
        </w:tc>
        <w:tc>
          <w:tcPr>
            <w:tcW w:w="1080" w:type="dxa"/>
            <w:tcBorders>
              <w:top w:val="single" w:sz="4" w:space="0" w:color="000000"/>
              <w:left w:val="single" w:sz="4" w:space="0" w:color="000000"/>
              <w:bottom w:val="single" w:sz="4" w:space="0" w:color="000000"/>
            </w:tcBorders>
          </w:tcPr>
          <w:p w14:paraId="68AE1ECF" w14:textId="77777777" w:rsidR="00225D70" w:rsidRPr="008A5A33" w:rsidRDefault="00225D70" w:rsidP="00B14C39">
            <w:pPr>
              <w:snapToGrid w:val="0"/>
              <w:rPr>
                <w:szCs w:val="22"/>
                <w:lang w:val="is-IS"/>
              </w:rPr>
            </w:pPr>
            <w:r w:rsidRPr="008A5A33">
              <w:rPr>
                <w:szCs w:val="22"/>
                <w:lang w:val="is-IS"/>
              </w:rPr>
              <w:t>144</w:t>
            </w:r>
          </w:p>
        </w:tc>
        <w:tc>
          <w:tcPr>
            <w:tcW w:w="1350" w:type="dxa"/>
            <w:tcBorders>
              <w:top w:val="single" w:sz="4" w:space="0" w:color="000000"/>
              <w:left w:val="single" w:sz="4" w:space="0" w:color="000000"/>
              <w:bottom w:val="single" w:sz="4" w:space="0" w:color="000000"/>
            </w:tcBorders>
          </w:tcPr>
          <w:p w14:paraId="7AE0D7B1" w14:textId="77777777" w:rsidR="00225D70" w:rsidRPr="008A5A33" w:rsidRDefault="00225D70" w:rsidP="00B14C39">
            <w:pPr>
              <w:snapToGrid w:val="0"/>
              <w:rPr>
                <w:szCs w:val="22"/>
                <w:lang w:val="is-IS"/>
              </w:rPr>
            </w:pPr>
            <w:r w:rsidRPr="008A5A33">
              <w:rPr>
                <w:szCs w:val="22"/>
                <w:lang w:val="is-IS"/>
              </w:rPr>
              <w:t>147</w:t>
            </w:r>
          </w:p>
        </w:tc>
        <w:tc>
          <w:tcPr>
            <w:tcW w:w="1325" w:type="dxa"/>
            <w:tcBorders>
              <w:top w:val="single" w:sz="4" w:space="0" w:color="000000"/>
              <w:left w:val="single" w:sz="4" w:space="0" w:color="000000"/>
              <w:bottom w:val="single" w:sz="4" w:space="0" w:color="000000"/>
              <w:right w:val="single" w:sz="4" w:space="0" w:color="000000"/>
            </w:tcBorders>
          </w:tcPr>
          <w:p w14:paraId="1EBFA21B" w14:textId="77777777" w:rsidR="00225D70" w:rsidRPr="008A5A33" w:rsidRDefault="00225D70" w:rsidP="00B14C39">
            <w:pPr>
              <w:snapToGrid w:val="0"/>
              <w:rPr>
                <w:szCs w:val="22"/>
                <w:lang w:val="is-IS"/>
              </w:rPr>
            </w:pPr>
            <w:r w:rsidRPr="008A5A33">
              <w:rPr>
                <w:szCs w:val="22"/>
                <w:lang w:val="is-IS"/>
              </w:rPr>
              <w:t>161</w:t>
            </w:r>
          </w:p>
        </w:tc>
      </w:tr>
      <w:tr w:rsidR="00225D70" w:rsidRPr="008A5A33" w14:paraId="1FA3AB3C" w14:textId="77777777" w:rsidTr="00244A6F">
        <w:trPr>
          <w:cantSplit/>
        </w:trPr>
        <w:tc>
          <w:tcPr>
            <w:tcW w:w="2250" w:type="dxa"/>
            <w:tcBorders>
              <w:top w:val="single" w:sz="4" w:space="0" w:color="000000"/>
              <w:left w:val="single" w:sz="4" w:space="0" w:color="000000"/>
              <w:bottom w:val="single" w:sz="4" w:space="0" w:color="000000"/>
            </w:tcBorders>
          </w:tcPr>
          <w:p w14:paraId="6AFBC727" w14:textId="77777777" w:rsidR="00225D70" w:rsidRPr="008A5A33" w:rsidRDefault="00225D70" w:rsidP="00B14C39">
            <w:pPr>
              <w:snapToGrid w:val="0"/>
              <w:rPr>
                <w:szCs w:val="22"/>
                <w:lang w:val="is-IS"/>
              </w:rPr>
            </w:pPr>
            <w:r w:rsidRPr="008A5A33">
              <w:rPr>
                <w:szCs w:val="22"/>
                <w:lang w:val="is-IS"/>
              </w:rPr>
              <w:t>Meðalfjöldi (miðgildi) nýrra eða nýstækkandi meinsemda á T2 á tveimur árum</w:t>
            </w:r>
          </w:p>
        </w:tc>
        <w:tc>
          <w:tcPr>
            <w:tcW w:w="1294" w:type="dxa"/>
            <w:tcBorders>
              <w:top w:val="single" w:sz="4" w:space="0" w:color="000000"/>
              <w:left w:val="single" w:sz="4" w:space="0" w:color="000000"/>
              <w:bottom w:val="single" w:sz="4" w:space="0" w:color="000000"/>
            </w:tcBorders>
          </w:tcPr>
          <w:p w14:paraId="581416A2" w14:textId="77777777" w:rsidR="00225D70" w:rsidRPr="008A5A33" w:rsidRDefault="00225D70" w:rsidP="00B14C39">
            <w:pPr>
              <w:snapToGrid w:val="0"/>
              <w:rPr>
                <w:szCs w:val="22"/>
                <w:lang w:val="is-IS"/>
              </w:rPr>
            </w:pPr>
            <w:r w:rsidRPr="008A5A33">
              <w:rPr>
                <w:szCs w:val="22"/>
                <w:lang w:val="is-IS"/>
              </w:rPr>
              <w:t>16,5</w:t>
            </w:r>
          </w:p>
          <w:p w14:paraId="15B51B3F" w14:textId="77777777" w:rsidR="00225D70" w:rsidRPr="008A5A33" w:rsidRDefault="00225D70" w:rsidP="00B14C39">
            <w:pPr>
              <w:rPr>
                <w:szCs w:val="22"/>
                <w:lang w:val="is-IS"/>
              </w:rPr>
            </w:pPr>
            <w:r w:rsidRPr="008A5A33">
              <w:rPr>
                <w:szCs w:val="22"/>
                <w:lang w:val="is-IS"/>
              </w:rPr>
              <w:t>(7,0)</w:t>
            </w:r>
          </w:p>
        </w:tc>
        <w:tc>
          <w:tcPr>
            <w:tcW w:w="1676" w:type="dxa"/>
            <w:tcBorders>
              <w:top w:val="single" w:sz="4" w:space="0" w:color="000000"/>
              <w:left w:val="single" w:sz="4" w:space="0" w:color="000000"/>
              <w:bottom w:val="single" w:sz="4" w:space="0" w:color="000000"/>
            </w:tcBorders>
          </w:tcPr>
          <w:p w14:paraId="5FE303EC" w14:textId="77777777" w:rsidR="00225D70" w:rsidRPr="008A5A33" w:rsidRDefault="00225D70" w:rsidP="00B14C39">
            <w:pPr>
              <w:snapToGrid w:val="0"/>
              <w:rPr>
                <w:szCs w:val="22"/>
                <w:lang w:val="is-IS"/>
              </w:rPr>
            </w:pPr>
            <w:r w:rsidRPr="008A5A33">
              <w:rPr>
                <w:szCs w:val="22"/>
                <w:lang w:val="is-IS"/>
              </w:rPr>
              <w:t>3,2</w:t>
            </w:r>
          </w:p>
          <w:p w14:paraId="231A4BE1" w14:textId="77777777" w:rsidR="00225D70" w:rsidRPr="008A5A33" w:rsidRDefault="00225D70" w:rsidP="00B14C39">
            <w:pPr>
              <w:rPr>
                <w:szCs w:val="22"/>
                <w:lang w:val="is-IS"/>
              </w:rPr>
            </w:pPr>
            <w:r w:rsidRPr="008A5A33">
              <w:rPr>
                <w:szCs w:val="22"/>
                <w:lang w:val="is-IS"/>
              </w:rPr>
              <w:t>(1,0)***</w:t>
            </w:r>
          </w:p>
        </w:tc>
        <w:tc>
          <w:tcPr>
            <w:tcW w:w="1080" w:type="dxa"/>
            <w:tcBorders>
              <w:top w:val="single" w:sz="4" w:space="0" w:color="000000"/>
              <w:left w:val="single" w:sz="4" w:space="0" w:color="000000"/>
              <w:bottom w:val="single" w:sz="4" w:space="0" w:color="000000"/>
            </w:tcBorders>
          </w:tcPr>
          <w:p w14:paraId="42DDB3BB" w14:textId="77777777" w:rsidR="00225D70" w:rsidRPr="008A5A33" w:rsidRDefault="00225D70" w:rsidP="00B14C39">
            <w:pPr>
              <w:snapToGrid w:val="0"/>
              <w:rPr>
                <w:szCs w:val="22"/>
                <w:lang w:val="is-IS"/>
              </w:rPr>
            </w:pPr>
            <w:r w:rsidRPr="008A5A33">
              <w:rPr>
                <w:szCs w:val="22"/>
                <w:lang w:val="is-IS"/>
              </w:rPr>
              <w:t>19,9</w:t>
            </w:r>
          </w:p>
          <w:p w14:paraId="4E44E13A" w14:textId="77777777" w:rsidR="00225D70" w:rsidRPr="008A5A33" w:rsidRDefault="00225D70" w:rsidP="00B14C39">
            <w:pPr>
              <w:rPr>
                <w:szCs w:val="22"/>
                <w:lang w:val="is-IS"/>
              </w:rPr>
            </w:pPr>
            <w:r w:rsidRPr="008A5A33">
              <w:rPr>
                <w:szCs w:val="22"/>
                <w:lang w:val="is-IS"/>
              </w:rPr>
              <w:t>(11,0)</w:t>
            </w:r>
          </w:p>
        </w:tc>
        <w:tc>
          <w:tcPr>
            <w:tcW w:w="1350" w:type="dxa"/>
            <w:tcBorders>
              <w:top w:val="single" w:sz="4" w:space="0" w:color="000000"/>
              <w:left w:val="single" w:sz="4" w:space="0" w:color="000000"/>
              <w:bottom w:val="single" w:sz="4" w:space="0" w:color="000000"/>
            </w:tcBorders>
          </w:tcPr>
          <w:p w14:paraId="4381552C" w14:textId="77777777" w:rsidR="00225D70" w:rsidRPr="008A5A33" w:rsidRDefault="00225D70" w:rsidP="00B14C39">
            <w:pPr>
              <w:snapToGrid w:val="0"/>
              <w:rPr>
                <w:szCs w:val="22"/>
                <w:lang w:val="is-IS"/>
              </w:rPr>
            </w:pPr>
            <w:r w:rsidRPr="008A5A33">
              <w:rPr>
                <w:szCs w:val="22"/>
                <w:lang w:val="is-IS"/>
              </w:rPr>
              <w:t>5,7</w:t>
            </w:r>
          </w:p>
          <w:p w14:paraId="53AD506D" w14:textId="77777777" w:rsidR="00225D70" w:rsidRPr="008A5A33" w:rsidRDefault="00225D70" w:rsidP="00B14C39">
            <w:pPr>
              <w:rPr>
                <w:szCs w:val="22"/>
                <w:lang w:val="is-IS"/>
              </w:rPr>
            </w:pPr>
            <w:r w:rsidRPr="008A5A33">
              <w:rPr>
                <w:szCs w:val="22"/>
                <w:lang w:val="is-IS"/>
              </w:rPr>
              <w:t>(2,0)***</w:t>
            </w:r>
          </w:p>
        </w:tc>
        <w:tc>
          <w:tcPr>
            <w:tcW w:w="1325" w:type="dxa"/>
            <w:tcBorders>
              <w:top w:val="single" w:sz="4" w:space="0" w:color="000000"/>
              <w:left w:val="single" w:sz="4" w:space="0" w:color="000000"/>
              <w:bottom w:val="single" w:sz="4" w:space="0" w:color="000000"/>
              <w:right w:val="single" w:sz="4" w:space="0" w:color="000000"/>
            </w:tcBorders>
          </w:tcPr>
          <w:p w14:paraId="3AF33E77" w14:textId="77777777" w:rsidR="00225D70" w:rsidRPr="008A5A33" w:rsidRDefault="00225D70" w:rsidP="00B14C39">
            <w:pPr>
              <w:snapToGrid w:val="0"/>
              <w:rPr>
                <w:szCs w:val="22"/>
                <w:lang w:val="is-IS"/>
              </w:rPr>
            </w:pPr>
            <w:r w:rsidRPr="008A5A33">
              <w:rPr>
                <w:szCs w:val="22"/>
                <w:lang w:val="is-IS"/>
              </w:rPr>
              <w:t>9,6</w:t>
            </w:r>
          </w:p>
          <w:p w14:paraId="20B01F0B" w14:textId="77777777" w:rsidR="00225D70" w:rsidRPr="008A5A33" w:rsidRDefault="00225D70" w:rsidP="00B14C39">
            <w:pPr>
              <w:rPr>
                <w:szCs w:val="22"/>
                <w:lang w:val="is-IS"/>
              </w:rPr>
            </w:pPr>
            <w:r w:rsidRPr="008A5A33">
              <w:rPr>
                <w:szCs w:val="22"/>
                <w:lang w:val="is-IS"/>
              </w:rPr>
              <w:t>(3,0)***</w:t>
            </w:r>
          </w:p>
        </w:tc>
      </w:tr>
      <w:tr w:rsidR="00225D70" w:rsidRPr="008A5A33" w14:paraId="3BBD1C6B" w14:textId="77777777" w:rsidTr="00244A6F">
        <w:trPr>
          <w:cantSplit/>
        </w:trPr>
        <w:tc>
          <w:tcPr>
            <w:tcW w:w="2250" w:type="dxa"/>
            <w:tcBorders>
              <w:top w:val="single" w:sz="4" w:space="0" w:color="000000"/>
              <w:left w:val="single" w:sz="4" w:space="0" w:color="000000"/>
              <w:bottom w:val="single" w:sz="4" w:space="0" w:color="000000"/>
            </w:tcBorders>
          </w:tcPr>
          <w:p w14:paraId="64ECE626" w14:textId="77777777" w:rsidR="00225D70" w:rsidRPr="008A5A33" w:rsidRDefault="00225D70" w:rsidP="00B14C39">
            <w:pPr>
              <w:snapToGrid w:val="0"/>
              <w:ind w:left="567"/>
              <w:rPr>
                <w:szCs w:val="22"/>
                <w:lang w:val="is-IS"/>
              </w:rPr>
            </w:pPr>
            <w:r w:rsidRPr="008A5A33">
              <w:rPr>
                <w:szCs w:val="22"/>
                <w:lang w:val="is-IS"/>
              </w:rPr>
              <w:t>Meðalhlutfall meinsemda</w:t>
            </w:r>
          </w:p>
          <w:p w14:paraId="6F463956"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741289E8"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06417841" w14:textId="77777777" w:rsidR="00225D70" w:rsidRPr="008A5A33" w:rsidRDefault="00225D70" w:rsidP="00B14C39">
            <w:pPr>
              <w:snapToGrid w:val="0"/>
              <w:rPr>
                <w:szCs w:val="22"/>
                <w:lang w:val="is-IS"/>
              </w:rPr>
            </w:pPr>
            <w:r w:rsidRPr="008A5A33">
              <w:rPr>
                <w:szCs w:val="22"/>
                <w:lang w:val="is-IS"/>
              </w:rPr>
              <w:t>0,15</w:t>
            </w:r>
          </w:p>
          <w:p w14:paraId="18AF098B" w14:textId="32FFADCC" w:rsidR="00225D70" w:rsidRPr="008A5A33" w:rsidRDefault="00225D70" w:rsidP="00B14C39">
            <w:pPr>
              <w:rPr>
                <w:szCs w:val="22"/>
                <w:lang w:val="is-IS"/>
              </w:rPr>
            </w:pPr>
            <w:r w:rsidRPr="008A5A33">
              <w:rPr>
                <w:szCs w:val="22"/>
                <w:lang w:val="is-IS"/>
              </w:rPr>
              <w:t>(0,10</w:t>
            </w:r>
            <w:r w:rsidR="00ED3A31" w:rsidRPr="008A5A33">
              <w:rPr>
                <w:szCs w:val="22"/>
                <w:lang w:val="is-IS"/>
              </w:rPr>
              <w:t>;</w:t>
            </w:r>
            <w:r w:rsidRPr="008A5A33">
              <w:rPr>
                <w:szCs w:val="22"/>
                <w:lang w:val="is-IS"/>
              </w:rPr>
              <w:t xml:space="preserve"> 0,23)</w:t>
            </w:r>
          </w:p>
        </w:tc>
        <w:tc>
          <w:tcPr>
            <w:tcW w:w="1080" w:type="dxa"/>
            <w:tcBorders>
              <w:top w:val="single" w:sz="4" w:space="0" w:color="000000"/>
              <w:left w:val="single" w:sz="4" w:space="0" w:color="000000"/>
              <w:bottom w:val="single" w:sz="4" w:space="0" w:color="000000"/>
            </w:tcBorders>
          </w:tcPr>
          <w:p w14:paraId="0E0DC841" w14:textId="77777777" w:rsidR="00225D70" w:rsidRPr="008A5A33" w:rsidRDefault="00225D70" w:rsidP="00B14C39">
            <w:pPr>
              <w:snapToGrid w:val="0"/>
              <w:rPr>
                <w:szCs w:val="22"/>
                <w:lang w:val="is-IS"/>
              </w:rPr>
            </w:pPr>
          </w:p>
        </w:tc>
        <w:tc>
          <w:tcPr>
            <w:tcW w:w="1350" w:type="dxa"/>
            <w:tcBorders>
              <w:top w:val="single" w:sz="4" w:space="0" w:color="000000"/>
              <w:left w:val="single" w:sz="4" w:space="0" w:color="000000"/>
              <w:bottom w:val="single" w:sz="4" w:space="0" w:color="000000"/>
            </w:tcBorders>
          </w:tcPr>
          <w:p w14:paraId="41C82647" w14:textId="77777777" w:rsidR="00225D70" w:rsidRPr="008A5A33" w:rsidRDefault="00225D70" w:rsidP="00B14C39">
            <w:pPr>
              <w:snapToGrid w:val="0"/>
              <w:rPr>
                <w:szCs w:val="22"/>
                <w:lang w:val="is-IS"/>
              </w:rPr>
            </w:pPr>
            <w:r w:rsidRPr="008A5A33">
              <w:rPr>
                <w:szCs w:val="22"/>
                <w:lang w:val="is-IS"/>
              </w:rPr>
              <w:t>0,29</w:t>
            </w:r>
          </w:p>
          <w:p w14:paraId="36714244" w14:textId="15BB2C60" w:rsidR="00225D70" w:rsidRPr="008A5A33" w:rsidRDefault="00225D70" w:rsidP="00B14C39">
            <w:pPr>
              <w:rPr>
                <w:szCs w:val="22"/>
                <w:lang w:val="is-IS"/>
              </w:rPr>
            </w:pPr>
            <w:r w:rsidRPr="008A5A33">
              <w:rPr>
                <w:szCs w:val="22"/>
                <w:lang w:val="is-IS"/>
              </w:rPr>
              <w:t>(0,21</w:t>
            </w:r>
            <w:r w:rsidR="00ED3A31" w:rsidRPr="008A5A33">
              <w:rPr>
                <w:szCs w:val="22"/>
                <w:lang w:val="is-IS"/>
              </w:rPr>
              <w:t>;</w:t>
            </w:r>
            <w:r w:rsidRPr="008A5A33">
              <w:rPr>
                <w:szCs w:val="22"/>
                <w:lang w:val="is-IS"/>
              </w:rPr>
              <w:t xml:space="preserve"> 0,41)</w:t>
            </w:r>
          </w:p>
        </w:tc>
        <w:tc>
          <w:tcPr>
            <w:tcW w:w="1325" w:type="dxa"/>
            <w:tcBorders>
              <w:top w:val="single" w:sz="4" w:space="0" w:color="000000"/>
              <w:left w:val="single" w:sz="4" w:space="0" w:color="000000"/>
              <w:bottom w:val="single" w:sz="4" w:space="0" w:color="000000"/>
              <w:right w:val="single" w:sz="4" w:space="0" w:color="000000"/>
            </w:tcBorders>
          </w:tcPr>
          <w:p w14:paraId="320807B1" w14:textId="77777777" w:rsidR="00225D70" w:rsidRPr="008A5A33" w:rsidRDefault="00225D70" w:rsidP="00B14C39">
            <w:pPr>
              <w:snapToGrid w:val="0"/>
              <w:rPr>
                <w:szCs w:val="22"/>
                <w:lang w:val="is-IS"/>
              </w:rPr>
            </w:pPr>
            <w:r w:rsidRPr="008A5A33">
              <w:rPr>
                <w:szCs w:val="22"/>
                <w:lang w:val="is-IS"/>
              </w:rPr>
              <w:t>0,46</w:t>
            </w:r>
          </w:p>
          <w:p w14:paraId="791BD4BC" w14:textId="48A21A5E" w:rsidR="00225D70" w:rsidRPr="008A5A33" w:rsidRDefault="00225D70" w:rsidP="00B14C39">
            <w:pPr>
              <w:rPr>
                <w:szCs w:val="22"/>
                <w:lang w:val="is-IS"/>
              </w:rPr>
            </w:pPr>
            <w:r w:rsidRPr="008A5A33">
              <w:rPr>
                <w:szCs w:val="22"/>
                <w:lang w:val="is-IS"/>
              </w:rPr>
              <w:t>(0,33</w:t>
            </w:r>
            <w:r w:rsidR="00ED3A31" w:rsidRPr="008A5A33">
              <w:rPr>
                <w:szCs w:val="22"/>
                <w:lang w:val="is-IS"/>
              </w:rPr>
              <w:t>;</w:t>
            </w:r>
            <w:r w:rsidRPr="008A5A33">
              <w:rPr>
                <w:szCs w:val="22"/>
                <w:lang w:val="is-IS"/>
              </w:rPr>
              <w:t xml:space="preserve"> 0,63)</w:t>
            </w:r>
          </w:p>
        </w:tc>
      </w:tr>
      <w:tr w:rsidR="00225D70" w:rsidRPr="008A5A33" w14:paraId="7A84DF6B" w14:textId="77777777" w:rsidTr="00244A6F">
        <w:trPr>
          <w:cantSplit/>
        </w:trPr>
        <w:tc>
          <w:tcPr>
            <w:tcW w:w="2250" w:type="dxa"/>
            <w:tcBorders>
              <w:top w:val="single" w:sz="4" w:space="0" w:color="000000"/>
              <w:left w:val="single" w:sz="4" w:space="0" w:color="000000"/>
              <w:bottom w:val="single" w:sz="4" w:space="0" w:color="000000"/>
            </w:tcBorders>
          </w:tcPr>
          <w:p w14:paraId="60F812E8" w14:textId="77777777" w:rsidR="00225D70" w:rsidRPr="008A5A33" w:rsidRDefault="00225D70" w:rsidP="00B14C39">
            <w:pPr>
              <w:snapToGrid w:val="0"/>
              <w:rPr>
                <w:szCs w:val="22"/>
                <w:lang w:val="is-IS"/>
              </w:rPr>
            </w:pPr>
            <w:r w:rsidRPr="008A5A33">
              <w:rPr>
                <w:szCs w:val="22"/>
                <w:lang w:val="is-IS"/>
              </w:rPr>
              <w:t xml:space="preserve">Meðalfjöldi (miðgildi) Gd+meinsemda á tveimur árum </w:t>
            </w:r>
          </w:p>
        </w:tc>
        <w:tc>
          <w:tcPr>
            <w:tcW w:w="1294" w:type="dxa"/>
            <w:tcBorders>
              <w:top w:val="single" w:sz="4" w:space="0" w:color="000000"/>
              <w:left w:val="single" w:sz="4" w:space="0" w:color="000000"/>
              <w:bottom w:val="single" w:sz="4" w:space="0" w:color="000000"/>
            </w:tcBorders>
          </w:tcPr>
          <w:p w14:paraId="27FA268C" w14:textId="77777777" w:rsidR="00225D70" w:rsidRPr="008A5A33" w:rsidRDefault="00225D70" w:rsidP="00B14C39">
            <w:pPr>
              <w:snapToGrid w:val="0"/>
              <w:rPr>
                <w:szCs w:val="22"/>
                <w:lang w:val="is-IS"/>
              </w:rPr>
            </w:pPr>
            <w:r w:rsidRPr="008A5A33">
              <w:rPr>
                <w:szCs w:val="22"/>
                <w:lang w:val="is-IS"/>
              </w:rPr>
              <w:t>1,8</w:t>
            </w:r>
          </w:p>
          <w:p w14:paraId="42A5A1A6" w14:textId="77777777" w:rsidR="00225D70" w:rsidRPr="008A5A33" w:rsidRDefault="00225D70" w:rsidP="00B14C39">
            <w:pPr>
              <w:rPr>
                <w:szCs w:val="22"/>
                <w:lang w:val="is-IS"/>
              </w:rPr>
            </w:pPr>
            <w:r w:rsidRPr="008A5A33">
              <w:rPr>
                <w:szCs w:val="22"/>
                <w:lang w:val="is-IS"/>
              </w:rPr>
              <w:t>(0)</w:t>
            </w:r>
          </w:p>
        </w:tc>
        <w:tc>
          <w:tcPr>
            <w:tcW w:w="1676" w:type="dxa"/>
            <w:tcBorders>
              <w:top w:val="single" w:sz="4" w:space="0" w:color="000000"/>
              <w:left w:val="single" w:sz="4" w:space="0" w:color="000000"/>
              <w:bottom w:val="single" w:sz="4" w:space="0" w:color="000000"/>
            </w:tcBorders>
          </w:tcPr>
          <w:p w14:paraId="67374082" w14:textId="77777777" w:rsidR="00225D70" w:rsidRPr="008A5A33" w:rsidRDefault="00225D70" w:rsidP="00B14C39">
            <w:pPr>
              <w:snapToGrid w:val="0"/>
              <w:rPr>
                <w:szCs w:val="22"/>
                <w:lang w:val="is-IS"/>
              </w:rPr>
            </w:pPr>
            <w:r w:rsidRPr="008A5A33">
              <w:rPr>
                <w:szCs w:val="22"/>
                <w:lang w:val="is-IS"/>
              </w:rPr>
              <w:t>0,1</w:t>
            </w:r>
          </w:p>
          <w:p w14:paraId="4DB2A7F2" w14:textId="77777777" w:rsidR="00225D70" w:rsidRPr="008A5A33" w:rsidRDefault="00225D70" w:rsidP="00B14C39">
            <w:pPr>
              <w:rPr>
                <w:szCs w:val="22"/>
                <w:lang w:val="is-IS"/>
              </w:rPr>
            </w:pPr>
            <w:r w:rsidRPr="008A5A33">
              <w:rPr>
                <w:szCs w:val="22"/>
                <w:lang w:val="is-IS"/>
              </w:rPr>
              <w:t xml:space="preserve">(0)*** </w:t>
            </w:r>
          </w:p>
        </w:tc>
        <w:tc>
          <w:tcPr>
            <w:tcW w:w="1080" w:type="dxa"/>
            <w:tcBorders>
              <w:top w:val="single" w:sz="4" w:space="0" w:color="000000"/>
              <w:left w:val="single" w:sz="4" w:space="0" w:color="000000"/>
              <w:bottom w:val="single" w:sz="4" w:space="0" w:color="000000"/>
            </w:tcBorders>
          </w:tcPr>
          <w:p w14:paraId="59E1DE42" w14:textId="77777777" w:rsidR="00225D70" w:rsidRPr="008A5A33" w:rsidRDefault="00225D70" w:rsidP="00B14C39">
            <w:pPr>
              <w:tabs>
                <w:tab w:val="center" w:pos="833"/>
                <w:tab w:val="left" w:pos="1657"/>
              </w:tabs>
              <w:snapToGrid w:val="0"/>
              <w:rPr>
                <w:szCs w:val="22"/>
                <w:lang w:val="is-IS"/>
              </w:rPr>
            </w:pPr>
            <w:r w:rsidRPr="008A5A33">
              <w:rPr>
                <w:szCs w:val="22"/>
                <w:lang w:val="is-IS"/>
              </w:rPr>
              <w:t>2,0</w:t>
            </w:r>
          </w:p>
          <w:p w14:paraId="491860AB" w14:textId="77777777" w:rsidR="00225D70" w:rsidRPr="008A5A33" w:rsidRDefault="00225D70" w:rsidP="00B14C39">
            <w:pPr>
              <w:tabs>
                <w:tab w:val="center" w:pos="833"/>
                <w:tab w:val="left" w:pos="1657"/>
              </w:tabs>
              <w:rPr>
                <w:szCs w:val="22"/>
                <w:lang w:val="is-IS"/>
              </w:rPr>
            </w:pPr>
            <w:r w:rsidRPr="008A5A33">
              <w:rPr>
                <w:szCs w:val="22"/>
                <w:lang w:val="is-IS"/>
              </w:rPr>
              <w:t>(0,0)</w:t>
            </w:r>
          </w:p>
        </w:tc>
        <w:tc>
          <w:tcPr>
            <w:tcW w:w="1350" w:type="dxa"/>
            <w:tcBorders>
              <w:top w:val="single" w:sz="4" w:space="0" w:color="000000"/>
              <w:left w:val="single" w:sz="4" w:space="0" w:color="000000"/>
              <w:bottom w:val="single" w:sz="4" w:space="0" w:color="000000"/>
            </w:tcBorders>
          </w:tcPr>
          <w:p w14:paraId="47416007" w14:textId="77777777" w:rsidR="00225D70" w:rsidRPr="008A5A33" w:rsidRDefault="00225D70" w:rsidP="00B14C39">
            <w:pPr>
              <w:snapToGrid w:val="0"/>
              <w:rPr>
                <w:szCs w:val="22"/>
                <w:lang w:val="is-IS"/>
              </w:rPr>
            </w:pPr>
            <w:r w:rsidRPr="008A5A33">
              <w:rPr>
                <w:szCs w:val="22"/>
                <w:lang w:val="is-IS"/>
              </w:rPr>
              <w:t>0,5</w:t>
            </w:r>
          </w:p>
          <w:p w14:paraId="320DD991" w14:textId="77777777" w:rsidR="00225D70" w:rsidRPr="008A5A33" w:rsidRDefault="00225D70" w:rsidP="00B14C39">
            <w:pPr>
              <w:rPr>
                <w:szCs w:val="22"/>
                <w:lang w:val="is-IS"/>
              </w:rPr>
            </w:pPr>
            <w:r w:rsidRPr="008A5A33">
              <w:rPr>
                <w:szCs w:val="22"/>
                <w:lang w:val="is-IS"/>
              </w:rPr>
              <w:t xml:space="preserve">(0,0)*** </w:t>
            </w:r>
          </w:p>
        </w:tc>
        <w:tc>
          <w:tcPr>
            <w:tcW w:w="1325" w:type="dxa"/>
            <w:tcBorders>
              <w:top w:val="single" w:sz="4" w:space="0" w:color="000000"/>
              <w:left w:val="single" w:sz="4" w:space="0" w:color="000000"/>
              <w:bottom w:val="single" w:sz="4" w:space="0" w:color="000000"/>
              <w:right w:val="single" w:sz="4" w:space="0" w:color="000000"/>
            </w:tcBorders>
          </w:tcPr>
          <w:p w14:paraId="58604E2A" w14:textId="77777777" w:rsidR="00225D70" w:rsidRPr="008A5A33" w:rsidRDefault="00225D70" w:rsidP="00B14C39">
            <w:pPr>
              <w:snapToGrid w:val="0"/>
              <w:rPr>
                <w:szCs w:val="22"/>
                <w:lang w:val="is-IS"/>
              </w:rPr>
            </w:pPr>
            <w:r w:rsidRPr="008A5A33">
              <w:rPr>
                <w:szCs w:val="22"/>
                <w:lang w:val="is-IS"/>
              </w:rPr>
              <w:t>0,7</w:t>
            </w:r>
          </w:p>
          <w:p w14:paraId="01A38DD5" w14:textId="77777777" w:rsidR="00225D70" w:rsidRPr="008A5A33" w:rsidRDefault="00225D70" w:rsidP="00B14C39">
            <w:pPr>
              <w:rPr>
                <w:szCs w:val="22"/>
                <w:lang w:val="is-IS"/>
              </w:rPr>
            </w:pPr>
            <w:r w:rsidRPr="008A5A33">
              <w:rPr>
                <w:szCs w:val="22"/>
                <w:lang w:val="is-IS"/>
              </w:rPr>
              <w:t xml:space="preserve">(0,0)** </w:t>
            </w:r>
          </w:p>
        </w:tc>
      </w:tr>
      <w:tr w:rsidR="00225D70" w:rsidRPr="008A5A33" w14:paraId="3875BCDF" w14:textId="77777777" w:rsidTr="00244A6F">
        <w:trPr>
          <w:cantSplit/>
        </w:trPr>
        <w:tc>
          <w:tcPr>
            <w:tcW w:w="2250" w:type="dxa"/>
            <w:tcBorders>
              <w:top w:val="single" w:sz="4" w:space="0" w:color="000000"/>
              <w:left w:val="single" w:sz="4" w:space="0" w:color="000000"/>
              <w:bottom w:val="single" w:sz="4" w:space="0" w:color="000000"/>
            </w:tcBorders>
          </w:tcPr>
          <w:p w14:paraId="567C112B" w14:textId="77777777" w:rsidR="00225D70" w:rsidRPr="008A5A33" w:rsidRDefault="00225D70" w:rsidP="00B14C39">
            <w:pPr>
              <w:snapToGrid w:val="0"/>
              <w:ind w:left="567"/>
              <w:rPr>
                <w:szCs w:val="22"/>
                <w:lang w:val="is-IS"/>
              </w:rPr>
            </w:pPr>
            <w:r w:rsidRPr="008A5A33">
              <w:rPr>
                <w:szCs w:val="22"/>
                <w:lang w:val="is-IS"/>
              </w:rPr>
              <w:t>Líkindahlutfall</w:t>
            </w:r>
          </w:p>
          <w:p w14:paraId="70AB8964"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7FC2BB4F"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6C98BACF" w14:textId="77777777" w:rsidR="00225D70" w:rsidRPr="008A5A33" w:rsidRDefault="00225D70" w:rsidP="00B14C39">
            <w:pPr>
              <w:snapToGrid w:val="0"/>
              <w:rPr>
                <w:szCs w:val="22"/>
                <w:lang w:val="is-IS"/>
              </w:rPr>
            </w:pPr>
            <w:r w:rsidRPr="008A5A33">
              <w:rPr>
                <w:szCs w:val="22"/>
                <w:lang w:val="is-IS"/>
              </w:rPr>
              <w:t>0,10</w:t>
            </w:r>
          </w:p>
          <w:p w14:paraId="3A4393CE" w14:textId="0DDA6A88" w:rsidR="00225D70" w:rsidRPr="008A5A33" w:rsidRDefault="00225D70" w:rsidP="00B14C39">
            <w:pPr>
              <w:rPr>
                <w:szCs w:val="22"/>
                <w:lang w:val="is-IS"/>
              </w:rPr>
            </w:pPr>
            <w:r w:rsidRPr="008A5A33">
              <w:rPr>
                <w:szCs w:val="22"/>
                <w:lang w:val="is-IS"/>
              </w:rPr>
              <w:t>(0,05</w:t>
            </w:r>
            <w:r w:rsidR="00ED3A31" w:rsidRPr="008A5A33">
              <w:rPr>
                <w:szCs w:val="22"/>
                <w:lang w:val="is-IS"/>
              </w:rPr>
              <w:t>;</w:t>
            </w:r>
            <w:r w:rsidRPr="008A5A33">
              <w:rPr>
                <w:szCs w:val="22"/>
                <w:lang w:val="is-IS"/>
              </w:rPr>
              <w:t xml:space="preserve"> 0,22)</w:t>
            </w:r>
          </w:p>
        </w:tc>
        <w:tc>
          <w:tcPr>
            <w:tcW w:w="1080" w:type="dxa"/>
            <w:tcBorders>
              <w:top w:val="single" w:sz="4" w:space="0" w:color="000000"/>
              <w:left w:val="single" w:sz="4" w:space="0" w:color="000000"/>
              <w:bottom w:val="single" w:sz="4" w:space="0" w:color="000000"/>
            </w:tcBorders>
          </w:tcPr>
          <w:p w14:paraId="4D8A225F" w14:textId="77777777" w:rsidR="00225D70" w:rsidRPr="008A5A33" w:rsidRDefault="00225D70" w:rsidP="00B14C39">
            <w:pPr>
              <w:tabs>
                <w:tab w:val="center" w:pos="833"/>
                <w:tab w:val="left" w:pos="1657"/>
              </w:tabs>
              <w:snapToGrid w:val="0"/>
              <w:rPr>
                <w:szCs w:val="22"/>
                <w:lang w:val="is-IS"/>
              </w:rPr>
            </w:pPr>
          </w:p>
        </w:tc>
        <w:tc>
          <w:tcPr>
            <w:tcW w:w="1350" w:type="dxa"/>
            <w:tcBorders>
              <w:top w:val="single" w:sz="4" w:space="0" w:color="000000"/>
              <w:left w:val="single" w:sz="4" w:space="0" w:color="000000"/>
              <w:bottom w:val="single" w:sz="4" w:space="0" w:color="000000"/>
            </w:tcBorders>
          </w:tcPr>
          <w:p w14:paraId="47557CDD" w14:textId="77777777" w:rsidR="00225D70" w:rsidRPr="008A5A33" w:rsidRDefault="00225D70" w:rsidP="00B14C39">
            <w:pPr>
              <w:snapToGrid w:val="0"/>
              <w:rPr>
                <w:szCs w:val="22"/>
                <w:lang w:val="is-IS"/>
              </w:rPr>
            </w:pPr>
            <w:r w:rsidRPr="008A5A33">
              <w:rPr>
                <w:szCs w:val="22"/>
                <w:lang w:val="is-IS"/>
              </w:rPr>
              <w:t>0,26</w:t>
            </w:r>
          </w:p>
          <w:p w14:paraId="35A408C5" w14:textId="0F35A9D8" w:rsidR="00225D70" w:rsidRPr="008A5A33" w:rsidRDefault="00225D70" w:rsidP="00B14C39">
            <w:pPr>
              <w:rPr>
                <w:szCs w:val="22"/>
                <w:lang w:val="is-IS"/>
              </w:rPr>
            </w:pPr>
            <w:r w:rsidRPr="008A5A33">
              <w:rPr>
                <w:szCs w:val="22"/>
                <w:lang w:val="is-IS"/>
              </w:rPr>
              <w:t>(0,15</w:t>
            </w:r>
            <w:r w:rsidR="00ED3A31" w:rsidRPr="008A5A33">
              <w:rPr>
                <w:szCs w:val="22"/>
                <w:lang w:val="is-IS"/>
              </w:rPr>
              <w:t>;</w:t>
            </w:r>
            <w:r w:rsidRPr="008A5A33">
              <w:rPr>
                <w:szCs w:val="22"/>
                <w:lang w:val="is-IS"/>
              </w:rPr>
              <w:t xml:space="preserve"> 0,46)</w:t>
            </w:r>
          </w:p>
        </w:tc>
        <w:tc>
          <w:tcPr>
            <w:tcW w:w="1325" w:type="dxa"/>
            <w:tcBorders>
              <w:top w:val="single" w:sz="4" w:space="0" w:color="000000"/>
              <w:left w:val="single" w:sz="4" w:space="0" w:color="000000"/>
              <w:bottom w:val="single" w:sz="4" w:space="0" w:color="000000"/>
              <w:right w:val="single" w:sz="4" w:space="0" w:color="000000"/>
            </w:tcBorders>
          </w:tcPr>
          <w:p w14:paraId="70F14947" w14:textId="77777777" w:rsidR="00225D70" w:rsidRPr="008A5A33" w:rsidRDefault="00225D70" w:rsidP="00B14C39">
            <w:pPr>
              <w:snapToGrid w:val="0"/>
              <w:rPr>
                <w:szCs w:val="22"/>
                <w:lang w:val="is-IS"/>
              </w:rPr>
            </w:pPr>
            <w:r w:rsidRPr="008A5A33">
              <w:rPr>
                <w:szCs w:val="22"/>
                <w:lang w:val="is-IS"/>
              </w:rPr>
              <w:t>0,39</w:t>
            </w:r>
          </w:p>
          <w:p w14:paraId="73950F38" w14:textId="18C16D0F" w:rsidR="00225D70" w:rsidRPr="008A5A33" w:rsidRDefault="00225D70" w:rsidP="00B14C39">
            <w:pPr>
              <w:rPr>
                <w:szCs w:val="22"/>
                <w:lang w:val="is-IS"/>
              </w:rPr>
            </w:pPr>
            <w:r w:rsidRPr="008A5A33">
              <w:rPr>
                <w:szCs w:val="22"/>
                <w:lang w:val="is-IS"/>
              </w:rPr>
              <w:t>(0,24</w:t>
            </w:r>
            <w:r w:rsidR="00ED3A31" w:rsidRPr="008A5A33">
              <w:rPr>
                <w:szCs w:val="22"/>
                <w:lang w:val="is-IS"/>
              </w:rPr>
              <w:t>;</w:t>
            </w:r>
            <w:r w:rsidRPr="008A5A33">
              <w:rPr>
                <w:szCs w:val="22"/>
                <w:lang w:val="is-IS"/>
              </w:rPr>
              <w:t xml:space="preserve"> 0,65)</w:t>
            </w:r>
          </w:p>
        </w:tc>
      </w:tr>
      <w:tr w:rsidR="00225D70" w:rsidRPr="008A5A33" w14:paraId="4FE1A52A" w14:textId="77777777" w:rsidTr="00244A6F">
        <w:trPr>
          <w:cantSplit/>
        </w:trPr>
        <w:tc>
          <w:tcPr>
            <w:tcW w:w="2250" w:type="dxa"/>
            <w:tcBorders>
              <w:top w:val="single" w:sz="4" w:space="0" w:color="000000"/>
              <w:left w:val="single" w:sz="4" w:space="0" w:color="000000"/>
              <w:bottom w:val="single" w:sz="4" w:space="0" w:color="000000"/>
            </w:tcBorders>
          </w:tcPr>
          <w:p w14:paraId="17DB95A6" w14:textId="77777777" w:rsidR="00225D70" w:rsidRPr="008A5A33" w:rsidRDefault="00225D70" w:rsidP="00B14C39">
            <w:pPr>
              <w:snapToGrid w:val="0"/>
              <w:rPr>
                <w:szCs w:val="22"/>
                <w:lang w:val="is-IS"/>
              </w:rPr>
            </w:pPr>
            <w:r w:rsidRPr="008A5A33">
              <w:rPr>
                <w:szCs w:val="22"/>
                <w:lang w:val="is-IS"/>
              </w:rPr>
              <w:t>Meðalfjöldi (miðgildi) nýrra T1 seguldaufra meinsemda á tveimur árum</w:t>
            </w:r>
          </w:p>
        </w:tc>
        <w:tc>
          <w:tcPr>
            <w:tcW w:w="1294" w:type="dxa"/>
            <w:tcBorders>
              <w:top w:val="single" w:sz="4" w:space="0" w:color="000000"/>
              <w:left w:val="single" w:sz="4" w:space="0" w:color="000000"/>
              <w:bottom w:val="single" w:sz="4" w:space="0" w:color="000000"/>
            </w:tcBorders>
          </w:tcPr>
          <w:p w14:paraId="5E08C497" w14:textId="77777777" w:rsidR="00225D70" w:rsidRPr="008A5A33" w:rsidRDefault="00225D70" w:rsidP="00B14C39">
            <w:pPr>
              <w:snapToGrid w:val="0"/>
              <w:rPr>
                <w:szCs w:val="22"/>
                <w:lang w:val="is-IS"/>
              </w:rPr>
            </w:pPr>
            <w:r w:rsidRPr="008A5A33">
              <w:rPr>
                <w:szCs w:val="22"/>
                <w:lang w:val="is-IS"/>
              </w:rPr>
              <w:t>5,7</w:t>
            </w:r>
          </w:p>
          <w:p w14:paraId="116AB30B" w14:textId="77777777" w:rsidR="00225D70" w:rsidRPr="008A5A33" w:rsidRDefault="00225D70" w:rsidP="00B14C39">
            <w:pPr>
              <w:rPr>
                <w:szCs w:val="22"/>
                <w:lang w:val="is-IS"/>
              </w:rPr>
            </w:pPr>
            <w:r w:rsidRPr="008A5A33">
              <w:rPr>
                <w:szCs w:val="22"/>
                <w:lang w:val="is-IS"/>
              </w:rPr>
              <w:t>(2,0)</w:t>
            </w:r>
          </w:p>
        </w:tc>
        <w:tc>
          <w:tcPr>
            <w:tcW w:w="1676" w:type="dxa"/>
            <w:tcBorders>
              <w:top w:val="single" w:sz="4" w:space="0" w:color="000000"/>
              <w:left w:val="single" w:sz="4" w:space="0" w:color="000000"/>
              <w:bottom w:val="single" w:sz="4" w:space="0" w:color="000000"/>
            </w:tcBorders>
          </w:tcPr>
          <w:p w14:paraId="45636CD6" w14:textId="77777777" w:rsidR="00225D70" w:rsidRPr="008A5A33" w:rsidRDefault="00225D70" w:rsidP="00B14C39">
            <w:pPr>
              <w:snapToGrid w:val="0"/>
              <w:rPr>
                <w:szCs w:val="22"/>
                <w:lang w:val="is-IS"/>
              </w:rPr>
            </w:pPr>
            <w:r w:rsidRPr="008A5A33">
              <w:rPr>
                <w:szCs w:val="22"/>
                <w:lang w:val="is-IS"/>
              </w:rPr>
              <w:t>2,0</w:t>
            </w:r>
          </w:p>
          <w:p w14:paraId="12531E4B" w14:textId="77777777" w:rsidR="00225D70" w:rsidRPr="008A5A33" w:rsidRDefault="00225D70" w:rsidP="00B14C39">
            <w:pPr>
              <w:rPr>
                <w:szCs w:val="22"/>
                <w:lang w:val="is-IS"/>
              </w:rPr>
            </w:pPr>
            <w:r w:rsidRPr="008A5A33">
              <w:rPr>
                <w:szCs w:val="22"/>
                <w:lang w:val="is-IS"/>
              </w:rPr>
              <w:t>(1,0)***</w:t>
            </w:r>
          </w:p>
        </w:tc>
        <w:tc>
          <w:tcPr>
            <w:tcW w:w="1080" w:type="dxa"/>
            <w:tcBorders>
              <w:top w:val="single" w:sz="4" w:space="0" w:color="000000"/>
              <w:left w:val="single" w:sz="4" w:space="0" w:color="000000"/>
              <w:bottom w:val="single" w:sz="4" w:space="0" w:color="000000"/>
            </w:tcBorders>
          </w:tcPr>
          <w:p w14:paraId="19BDE0D7" w14:textId="77777777" w:rsidR="00225D70" w:rsidRPr="008A5A33" w:rsidRDefault="00225D70" w:rsidP="00B14C39">
            <w:pPr>
              <w:snapToGrid w:val="0"/>
              <w:rPr>
                <w:szCs w:val="22"/>
                <w:lang w:val="is-IS"/>
              </w:rPr>
            </w:pPr>
            <w:r w:rsidRPr="008A5A33">
              <w:rPr>
                <w:szCs w:val="22"/>
                <w:lang w:val="is-IS"/>
              </w:rPr>
              <w:t>8,1</w:t>
            </w:r>
          </w:p>
          <w:p w14:paraId="2467576C" w14:textId="77777777" w:rsidR="00225D70" w:rsidRPr="008A5A33" w:rsidRDefault="00225D70" w:rsidP="00B14C39">
            <w:pPr>
              <w:rPr>
                <w:szCs w:val="22"/>
                <w:lang w:val="is-IS"/>
              </w:rPr>
            </w:pPr>
            <w:r w:rsidRPr="008A5A33">
              <w:rPr>
                <w:szCs w:val="22"/>
                <w:lang w:val="is-IS"/>
              </w:rPr>
              <w:t>(4,0)</w:t>
            </w:r>
          </w:p>
        </w:tc>
        <w:tc>
          <w:tcPr>
            <w:tcW w:w="1350" w:type="dxa"/>
            <w:tcBorders>
              <w:top w:val="single" w:sz="4" w:space="0" w:color="000000"/>
              <w:left w:val="single" w:sz="4" w:space="0" w:color="000000"/>
              <w:bottom w:val="single" w:sz="4" w:space="0" w:color="000000"/>
            </w:tcBorders>
          </w:tcPr>
          <w:p w14:paraId="2B91905E" w14:textId="77777777" w:rsidR="00225D70" w:rsidRPr="008A5A33" w:rsidRDefault="00225D70" w:rsidP="00B14C39">
            <w:pPr>
              <w:snapToGrid w:val="0"/>
              <w:rPr>
                <w:szCs w:val="22"/>
                <w:lang w:val="is-IS"/>
              </w:rPr>
            </w:pPr>
            <w:r w:rsidRPr="008A5A33">
              <w:rPr>
                <w:szCs w:val="22"/>
                <w:lang w:val="is-IS"/>
              </w:rPr>
              <w:t>3,8</w:t>
            </w:r>
          </w:p>
          <w:p w14:paraId="0A5C4097" w14:textId="77777777" w:rsidR="00225D70" w:rsidRPr="008A5A33" w:rsidRDefault="00225D70" w:rsidP="00B14C39">
            <w:pPr>
              <w:rPr>
                <w:szCs w:val="22"/>
                <w:lang w:val="is-IS"/>
              </w:rPr>
            </w:pPr>
            <w:r w:rsidRPr="008A5A33">
              <w:rPr>
                <w:szCs w:val="22"/>
                <w:lang w:val="is-IS"/>
              </w:rPr>
              <w:t>(1,0)***</w:t>
            </w:r>
          </w:p>
        </w:tc>
        <w:tc>
          <w:tcPr>
            <w:tcW w:w="1325" w:type="dxa"/>
            <w:tcBorders>
              <w:top w:val="single" w:sz="4" w:space="0" w:color="000000"/>
              <w:left w:val="single" w:sz="4" w:space="0" w:color="000000"/>
              <w:bottom w:val="single" w:sz="4" w:space="0" w:color="000000"/>
              <w:right w:val="single" w:sz="4" w:space="0" w:color="000000"/>
            </w:tcBorders>
          </w:tcPr>
          <w:p w14:paraId="10269D8D" w14:textId="77777777" w:rsidR="00225D70" w:rsidRPr="008A5A33" w:rsidRDefault="00225D70" w:rsidP="00B14C39">
            <w:pPr>
              <w:snapToGrid w:val="0"/>
              <w:rPr>
                <w:szCs w:val="22"/>
                <w:lang w:val="is-IS"/>
              </w:rPr>
            </w:pPr>
            <w:r w:rsidRPr="008A5A33">
              <w:rPr>
                <w:szCs w:val="22"/>
                <w:lang w:val="is-IS"/>
              </w:rPr>
              <w:t>4,5</w:t>
            </w:r>
          </w:p>
          <w:p w14:paraId="3476E2A5" w14:textId="77777777" w:rsidR="00225D70" w:rsidRPr="008A5A33" w:rsidRDefault="00225D70" w:rsidP="00B14C39">
            <w:pPr>
              <w:rPr>
                <w:szCs w:val="22"/>
                <w:lang w:val="is-IS"/>
              </w:rPr>
            </w:pPr>
            <w:r w:rsidRPr="008A5A33">
              <w:rPr>
                <w:szCs w:val="22"/>
                <w:lang w:val="is-IS"/>
              </w:rPr>
              <w:t>(2,0)**</w:t>
            </w:r>
          </w:p>
        </w:tc>
      </w:tr>
      <w:tr w:rsidR="00225D70" w:rsidRPr="008A5A33" w14:paraId="0AEBB083" w14:textId="77777777" w:rsidTr="00244A6F">
        <w:trPr>
          <w:cantSplit/>
        </w:trPr>
        <w:tc>
          <w:tcPr>
            <w:tcW w:w="2250" w:type="dxa"/>
            <w:tcBorders>
              <w:top w:val="single" w:sz="4" w:space="0" w:color="000000"/>
              <w:left w:val="single" w:sz="4" w:space="0" w:color="000000"/>
              <w:bottom w:val="single" w:sz="4" w:space="0" w:color="000000"/>
            </w:tcBorders>
          </w:tcPr>
          <w:p w14:paraId="1E8A1234" w14:textId="77777777" w:rsidR="00225D70" w:rsidRPr="008A5A33" w:rsidRDefault="00225D70" w:rsidP="00B14C39">
            <w:pPr>
              <w:snapToGrid w:val="0"/>
              <w:ind w:left="567"/>
              <w:rPr>
                <w:szCs w:val="22"/>
                <w:lang w:val="is-IS"/>
              </w:rPr>
            </w:pPr>
            <w:r w:rsidRPr="008A5A33">
              <w:rPr>
                <w:szCs w:val="22"/>
                <w:lang w:val="is-IS"/>
              </w:rPr>
              <w:t>Meðalhlutfall meinsemda</w:t>
            </w:r>
          </w:p>
          <w:p w14:paraId="31E9157B" w14:textId="77777777" w:rsidR="00225D70" w:rsidRPr="008A5A33" w:rsidRDefault="00225D70" w:rsidP="00B14C39">
            <w:pPr>
              <w:ind w:left="567"/>
              <w:rPr>
                <w:szCs w:val="22"/>
                <w:lang w:val="is-IS"/>
              </w:rPr>
            </w:pPr>
            <w:r w:rsidRPr="008A5A33">
              <w:rPr>
                <w:szCs w:val="22"/>
                <w:lang w:val="is-IS"/>
              </w:rPr>
              <w:t>(95% CI)</w:t>
            </w:r>
          </w:p>
        </w:tc>
        <w:tc>
          <w:tcPr>
            <w:tcW w:w="1294" w:type="dxa"/>
            <w:tcBorders>
              <w:top w:val="single" w:sz="4" w:space="0" w:color="000000"/>
              <w:left w:val="single" w:sz="4" w:space="0" w:color="000000"/>
              <w:bottom w:val="single" w:sz="4" w:space="0" w:color="000000"/>
            </w:tcBorders>
          </w:tcPr>
          <w:p w14:paraId="55E9D930" w14:textId="77777777" w:rsidR="00225D70" w:rsidRPr="008A5A33" w:rsidRDefault="00225D70" w:rsidP="00B14C39">
            <w:pPr>
              <w:snapToGrid w:val="0"/>
              <w:rPr>
                <w:szCs w:val="22"/>
                <w:lang w:val="is-IS"/>
              </w:rPr>
            </w:pPr>
          </w:p>
        </w:tc>
        <w:tc>
          <w:tcPr>
            <w:tcW w:w="1676" w:type="dxa"/>
            <w:tcBorders>
              <w:top w:val="single" w:sz="4" w:space="0" w:color="000000"/>
              <w:left w:val="single" w:sz="4" w:space="0" w:color="000000"/>
              <w:bottom w:val="single" w:sz="4" w:space="0" w:color="000000"/>
            </w:tcBorders>
          </w:tcPr>
          <w:p w14:paraId="073DE78C" w14:textId="77777777" w:rsidR="00225D70" w:rsidRPr="008A5A33" w:rsidRDefault="00225D70" w:rsidP="00B14C39">
            <w:pPr>
              <w:snapToGrid w:val="0"/>
              <w:rPr>
                <w:szCs w:val="22"/>
                <w:lang w:val="is-IS"/>
              </w:rPr>
            </w:pPr>
            <w:r w:rsidRPr="008A5A33">
              <w:rPr>
                <w:szCs w:val="22"/>
                <w:lang w:val="is-IS"/>
              </w:rPr>
              <w:t>0,28</w:t>
            </w:r>
          </w:p>
          <w:p w14:paraId="6CE8A8EB" w14:textId="4F8184A8" w:rsidR="00225D70" w:rsidRPr="008A5A33" w:rsidRDefault="00225D70" w:rsidP="00B14C39">
            <w:pPr>
              <w:rPr>
                <w:szCs w:val="22"/>
                <w:lang w:val="is-IS"/>
              </w:rPr>
            </w:pPr>
            <w:r w:rsidRPr="008A5A33">
              <w:rPr>
                <w:szCs w:val="22"/>
                <w:lang w:val="is-IS"/>
              </w:rPr>
              <w:t>(0,20</w:t>
            </w:r>
            <w:r w:rsidR="00ED3A31" w:rsidRPr="008A5A33">
              <w:rPr>
                <w:szCs w:val="22"/>
                <w:lang w:val="is-IS"/>
              </w:rPr>
              <w:t>;</w:t>
            </w:r>
            <w:r w:rsidRPr="008A5A33">
              <w:rPr>
                <w:szCs w:val="22"/>
                <w:lang w:val="is-IS"/>
              </w:rPr>
              <w:t xml:space="preserve"> 0,39)</w:t>
            </w:r>
          </w:p>
        </w:tc>
        <w:tc>
          <w:tcPr>
            <w:tcW w:w="1080" w:type="dxa"/>
            <w:tcBorders>
              <w:top w:val="single" w:sz="4" w:space="0" w:color="000000"/>
              <w:left w:val="single" w:sz="4" w:space="0" w:color="000000"/>
              <w:bottom w:val="single" w:sz="4" w:space="0" w:color="000000"/>
            </w:tcBorders>
          </w:tcPr>
          <w:p w14:paraId="34A52F04" w14:textId="77777777" w:rsidR="00225D70" w:rsidRPr="008A5A33" w:rsidRDefault="00225D70" w:rsidP="00B14C39">
            <w:pPr>
              <w:snapToGrid w:val="0"/>
              <w:rPr>
                <w:szCs w:val="22"/>
                <w:lang w:val="is-IS"/>
              </w:rPr>
            </w:pPr>
          </w:p>
        </w:tc>
        <w:tc>
          <w:tcPr>
            <w:tcW w:w="1350" w:type="dxa"/>
            <w:tcBorders>
              <w:top w:val="single" w:sz="4" w:space="0" w:color="000000"/>
              <w:left w:val="single" w:sz="4" w:space="0" w:color="000000"/>
              <w:bottom w:val="single" w:sz="4" w:space="0" w:color="000000"/>
            </w:tcBorders>
          </w:tcPr>
          <w:p w14:paraId="400978CE" w14:textId="77777777" w:rsidR="00225D70" w:rsidRPr="008A5A33" w:rsidRDefault="00225D70" w:rsidP="00B14C39">
            <w:pPr>
              <w:snapToGrid w:val="0"/>
              <w:rPr>
                <w:szCs w:val="22"/>
                <w:lang w:val="is-IS"/>
              </w:rPr>
            </w:pPr>
            <w:r w:rsidRPr="008A5A33">
              <w:rPr>
                <w:szCs w:val="22"/>
                <w:lang w:val="is-IS"/>
              </w:rPr>
              <w:t>0,43</w:t>
            </w:r>
          </w:p>
          <w:p w14:paraId="466C5432" w14:textId="36CB0151" w:rsidR="00225D70" w:rsidRPr="008A5A33" w:rsidRDefault="00225D70" w:rsidP="00B14C39">
            <w:pPr>
              <w:rPr>
                <w:szCs w:val="22"/>
                <w:lang w:val="is-IS"/>
              </w:rPr>
            </w:pPr>
            <w:r w:rsidRPr="008A5A33">
              <w:rPr>
                <w:szCs w:val="22"/>
                <w:lang w:val="is-IS"/>
              </w:rPr>
              <w:t>(0,30</w:t>
            </w:r>
            <w:r w:rsidR="00ED3A31" w:rsidRPr="008A5A33">
              <w:rPr>
                <w:szCs w:val="22"/>
                <w:lang w:val="is-IS"/>
              </w:rPr>
              <w:t>;</w:t>
            </w:r>
            <w:r w:rsidRPr="008A5A33">
              <w:rPr>
                <w:szCs w:val="22"/>
                <w:lang w:val="is-IS"/>
              </w:rPr>
              <w:t xml:space="preserve"> 0,61)</w:t>
            </w:r>
          </w:p>
        </w:tc>
        <w:tc>
          <w:tcPr>
            <w:tcW w:w="1325" w:type="dxa"/>
            <w:tcBorders>
              <w:top w:val="single" w:sz="4" w:space="0" w:color="000000"/>
              <w:left w:val="single" w:sz="4" w:space="0" w:color="000000"/>
              <w:bottom w:val="single" w:sz="4" w:space="0" w:color="000000"/>
              <w:right w:val="single" w:sz="4" w:space="0" w:color="000000"/>
            </w:tcBorders>
          </w:tcPr>
          <w:p w14:paraId="44E6E871" w14:textId="77777777" w:rsidR="00225D70" w:rsidRPr="008A5A33" w:rsidRDefault="00225D70" w:rsidP="00B14C39">
            <w:pPr>
              <w:snapToGrid w:val="0"/>
              <w:rPr>
                <w:szCs w:val="22"/>
                <w:lang w:val="is-IS"/>
              </w:rPr>
            </w:pPr>
            <w:r w:rsidRPr="008A5A33">
              <w:rPr>
                <w:szCs w:val="22"/>
                <w:lang w:val="is-IS"/>
              </w:rPr>
              <w:t>0,59</w:t>
            </w:r>
          </w:p>
          <w:p w14:paraId="69700E91" w14:textId="24FE4390" w:rsidR="00225D70" w:rsidRPr="008A5A33" w:rsidRDefault="00225D70" w:rsidP="00B14C39">
            <w:pPr>
              <w:rPr>
                <w:szCs w:val="22"/>
                <w:lang w:val="is-IS"/>
              </w:rPr>
            </w:pPr>
            <w:r w:rsidRPr="008A5A33">
              <w:rPr>
                <w:szCs w:val="22"/>
                <w:lang w:val="is-IS"/>
              </w:rPr>
              <w:t>(0,42</w:t>
            </w:r>
            <w:r w:rsidR="00ED3A31" w:rsidRPr="008A5A33">
              <w:rPr>
                <w:szCs w:val="22"/>
                <w:lang w:val="is-IS"/>
              </w:rPr>
              <w:t>;</w:t>
            </w:r>
            <w:r w:rsidRPr="008A5A33">
              <w:rPr>
                <w:szCs w:val="22"/>
                <w:lang w:val="is-IS"/>
              </w:rPr>
              <w:t xml:space="preserve"> 0,82)</w:t>
            </w:r>
          </w:p>
        </w:tc>
      </w:tr>
    </w:tbl>
    <w:p w14:paraId="463E2991" w14:textId="77777777" w:rsidR="008407E5" w:rsidRPr="008A5A33" w:rsidRDefault="008407E5">
      <w:pPr>
        <w:tabs>
          <w:tab w:val="clear" w:pos="567"/>
        </w:tabs>
        <w:rPr>
          <w:szCs w:val="22"/>
          <w:lang w:val="is-IS"/>
        </w:rPr>
      </w:pPr>
    </w:p>
    <w:p w14:paraId="3692F523" w14:textId="1CEBEB84" w:rsidR="00F62E60" w:rsidRPr="008A5A33" w:rsidRDefault="003911C1">
      <w:pPr>
        <w:rPr>
          <w:sz w:val="20"/>
          <w:lang w:val="is-IS"/>
        </w:rPr>
      </w:pPr>
      <w:r w:rsidRPr="008A5A33">
        <w:rPr>
          <w:sz w:val="20"/>
          <w:vertAlign w:val="superscript"/>
          <w:lang w:val="is-IS"/>
        </w:rPr>
        <w:t>a</w:t>
      </w:r>
      <w:r w:rsidRPr="008A5A33">
        <w:rPr>
          <w:sz w:val="20"/>
          <w:lang w:val="is-IS"/>
        </w:rPr>
        <w:t xml:space="preserve">Öll greining á klínískum endapunktum var samkvæmt meðferðaráætlun; </w:t>
      </w:r>
      <w:r w:rsidRPr="008A5A33">
        <w:rPr>
          <w:sz w:val="20"/>
          <w:vertAlign w:val="superscript"/>
          <w:lang w:val="is-IS"/>
        </w:rPr>
        <w:t>b</w:t>
      </w:r>
      <w:r w:rsidRPr="008A5A33">
        <w:rPr>
          <w:sz w:val="20"/>
          <w:lang w:val="is-IS"/>
        </w:rPr>
        <w:t>fyrir MRI</w:t>
      </w:r>
      <w:r w:rsidR="00ED3A31" w:rsidRPr="008A5A33">
        <w:rPr>
          <w:sz w:val="20"/>
          <w:lang w:val="is-IS"/>
        </w:rPr>
        <w:noBreakHyphen/>
      </w:r>
      <w:r w:rsidRPr="008A5A33">
        <w:rPr>
          <w:sz w:val="20"/>
          <w:lang w:val="is-IS"/>
        </w:rPr>
        <w:t>greininguna var MRI</w:t>
      </w:r>
      <w:r w:rsidR="00ED3A31" w:rsidRPr="008A5A33">
        <w:rPr>
          <w:sz w:val="20"/>
          <w:lang w:val="is-IS"/>
        </w:rPr>
        <w:noBreakHyphen/>
      </w:r>
      <w:r w:rsidRPr="008A5A33">
        <w:rPr>
          <w:sz w:val="20"/>
          <w:lang w:val="is-IS"/>
        </w:rPr>
        <w:t>hópur</w:t>
      </w:r>
    </w:p>
    <w:p w14:paraId="3ED31549" w14:textId="51E9A873" w:rsidR="00F62E60" w:rsidRPr="008A5A33" w:rsidRDefault="003911C1">
      <w:pPr>
        <w:rPr>
          <w:sz w:val="20"/>
          <w:lang w:val="is-IS"/>
        </w:rPr>
      </w:pPr>
      <w:r w:rsidRPr="008A5A33">
        <w:rPr>
          <w:sz w:val="20"/>
          <w:lang w:val="is-IS"/>
        </w:rPr>
        <w:lastRenderedPageBreak/>
        <w:t>*P</w:t>
      </w:r>
      <w:r w:rsidR="00ED3A31" w:rsidRPr="008A5A33">
        <w:rPr>
          <w:sz w:val="20"/>
          <w:lang w:val="is-IS"/>
        </w:rPr>
        <w:noBreakHyphen/>
      </w:r>
      <w:r w:rsidRPr="008A5A33">
        <w:rPr>
          <w:sz w:val="20"/>
          <w:lang w:val="is-IS"/>
        </w:rPr>
        <w:t>gildi &lt;</w:t>
      </w:r>
      <w:r w:rsidR="00832BA0" w:rsidRPr="008A5A33">
        <w:rPr>
          <w:sz w:val="20"/>
          <w:lang w:val="is-IS"/>
        </w:rPr>
        <w:t> </w:t>
      </w:r>
      <w:r w:rsidRPr="008A5A33">
        <w:rPr>
          <w:sz w:val="20"/>
          <w:lang w:val="is-IS"/>
        </w:rPr>
        <w:t>0,05; **P</w:t>
      </w:r>
      <w:r w:rsidR="00ED3A31" w:rsidRPr="008A5A33">
        <w:rPr>
          <w:sz w:val="20"/>
          <w:lang w:val="is-IS"/>
        </w:rPr>
        <w:noBreakHyphen/>
      </w:r>
      <w:r w:rsidRPr="008A5A33">
        <w:rPr>
          <w:sz w:val="20"/>
          <w:lang w:val="is-IS"/>
        </w:rPr>
        <w:t>gildi &lt;</w:t>
      </w:r>
      <w:r w:rsidR="00832BA0" w:rsidRPr="008A5A33">
        <w:rPr>
          <w:sz w:val="20"/>
          <w:lang w:val="is-IS"/>
        </w:rPr>
        <w:t> </w:t>
      </w:r>
      <w:r w:rsidRPr="008A5A33">
        <w:rPr>
          <w:sz w:val="20"/>
          <w:lang w:val="is-IS"/>
        </w:rPr>
        <w:t>0,01; ***P</w:t>
      </w:r>
      <w:r w:rsidR="00ED3A31" w:rsidRPr="008A5A33">
        <w:rPr>
          <w:sz w:val="20"/>
          <w:lang w:val="is-IS"/>
        </w:rPr>
        <w:noBreakHyphen/>
      </w:r>
      <w:r w:rsidRPr="008A5A33">
        <w:rPr>
          <w:sz w:val="20"/>
          <w:lang w:val="is-IS"/>
        </w:rPr>
        <w:t>gildi &lt;</w:t>
      </w:r>
      <w:r w:rsidR="00832BA0" w:rsidRPr="008A5A33">
        <w:rPr>
          <w:sz w:val="20"/>
          <w:lang w:val="is-IS"/>
        </w:rPr>
        <w:t> </w:t>
      </w:r>
      <w:r w:rsidRPr="008A5A33">
        <w:rPr>
          <w:sz w:val="20"/>
          <w:lang w:val="is-IS"/>
        </w:rPr>
        <w:t>0,0001; #ekki tölfræðilega marktækt</w:t>
      </w:r>
    </w:p>
    <w:p w14:paraId="42E455A1" w14:textId="2F4F570A" w:rsidR="00F62E60" w:rsidRPr="008A5A33" w:rsidRDefault="00F62E60">
      <w:pPr>
        <w:rPr>
          <w:szCs w:val="22"/>
          <w:lang w:val="is-IS"/>
        </w:rPr>
      </w:pPr>
    </w:p>
    <w:p w14:paraId="4411C30B" w14:textId="1FBC049E" w:rsidR="005D589B" w:rsidRPr="008A5A33" w:rsidRDefault="005D589B" w:rsidP="005D589B">
      <w:pPr>
        <w:rPr>
          <w:szCs w:val="22"/>
          <w:lang w:val="is-IS"/>
        </w:rPr>
      </w:pPr>
      <w:r w:rsidRPr="008A5A33">
        <w:rPr>
          <w:szCs w:val="22"/>
          <w:lang w:val="is-IS"/>
        </w:rPr>
        <w:t xml:space="preserve">Alls </w:t>
      </w:r>
      <w:r w:rsidR="00665CEE" w:rsidRPr="008A5A33">
        <w:rPr>
          <w:szCs w:val="22"/>
          <w:lang w:val="is-IS"/>
        </w:rPr>
        <w:t>tóku</w:t>
      </w:r>
      <w:r w:rsidRPr="008A5A33">
        <w:rPr>
          <w:szCs w:val="22"/>
          <w:lang w:val="is-IS"/>
        </w:rPr>
        <w:t xml:space="preserve"> 1.736</w:t>
      </w:r>
      <w:r w:rsidR="00E60FF1" w:rsidRPr="008A5A33">
        <w:rPr>
          <w:szCs w:val="22"/>
          <w:lang w:val="is-IS"/>
        </w:rPr>
        <w:t> </w:t>
      </w:r>
      <w:r w:rsidRPr="008A5A33">
        <w:rPr>
          <w:szCs w:val="22"/>
          <w:lang w:val="is-IS"/>
        </w:rPr>
        <w:t>hæfir sjúklingar með MS</w:t>
      </w:r>
      <w:r w:rsidRPr="008A5A33">
        <w:rPr>
          <w:szCs w:val="22"/>
          <w:lang w:val="is-IS"/>
        </w:rPr>
        <w:noBreakHyphen/>
        <w:t xml:space="preserve">sjúkdóm með endurteknum köstum (RRMS) úr lykilrannsóknunum (DEFINE og CONFIRM) </w:t>
      </w:r>
      <w:r w:rsidR="00665CEE" w:rsidRPr="008A5A33">
        <w:rPr>
          <w:szCs w:val="22"/>
          <w:lang w:val="is-IS"/>
        </w:rPr>
        <w:t xml:space="preserve">þátt </w:t>
      </w:r>
      <w:r w:rsidRPr="008A5A33">
        <w:rPr>
          <w:szCs w:val="22"/>
          <w:lang w:val="is-IS"/>
        </w:rPr>
        <w:t>í op</w:t>
      </w:r>
      <w:r w:rsidR="00665CEE" w:rsidRPr="008A5A33">
        <w:rPr>
          <w:szCs w:val="22"/>
          <w:lang w:val="is-IS"/>
        </w:rPr>
        <w:t>inni</w:t>
      </w:r>
      <w:r w:rsidRPr="008A5A33">
        <w:rPr>
          <w:szCs w:val="22"/>
          <w:lang w:val="is-IS"/>
        </w:rPr>
        <w:t>, 8</w:t>
      </w:r>
      <w:r w:rsidR="00E60FF1" w:rsidRPr="008A5A33">
        <w:rPr>
          <w:szCs w:val="22"/>
          <w:lang w:val="is-IS"/>
        </w:rPr>
        <w:t> </w:t>
      </w:r>
      <w:r w:rsidRPr="008A5A33">
        <w:rPr>
          <w:szCs w:val="22"/>
          <w:lang w:val="is-IS"/>
        </w:rPr>
        <w:t xml:space="preserve">ára framhaldsrannsókn án samanburðar (ENDORSE). Meginmarkmið rannsóknarinnar var að meta langtímaöryggi </w:t>
      </w:r>
      <w:r w:rsidR="00475328" w:rsidRPr="008A5A33">
        <w:rPr>
          <w:szCs w:val="22"/>
          <w:lang w:val="is-IS"/>
        </w:rPr>
        <w:t>dímetýlfúmarats</w:t>
      </w:r>
      <w:r w:rsidRPr="008A5A33">
        <w:rPr>
          <w:szCs w:val="22"/>
          <w:lang w:val="is-IS"/>
        </w:rPr>
        <w:t xml:space="preserve"> hjá sjúklingum með RRMS. Af 1.736</w:t>
      </w:r>
      <w:r w:rsidR="00E60FF1" w:rsidRPr="008A5A33">
        <w:rPr>
          <w:szCs w:val="22"/>
          <w:lang w:val="is-IS"/>
        </w:rPr>
        <w:t> </w:t>
      </w:r>
      <w:r w:rsidRPr="008A5A33">
        <w:rPr>
          <w:szCs w:val="22"/>
          <w:lang w:val="is-IS"/>
        </w:rPr>
        <w:t xml:space="preserve">sjúklingum </w:t>
      </w:r>
      <w:r w:rsidR="00665CEE" w:rsidRPr="008A5A33">
        <w:rPr>
          <w:szCs w:val="22"/>
          <w:lang w:val="is-IS"/>
        </w:rPr>
        <w:t>fékk</w:t>
      </w:r>
      <w:r w:rsidRPr="008A5A33">
        <w:rPr>
          <w:szCs w:val="22"/>
          <w:lang w:val="is-IS"/>
        </w:rPr>
        <w:t xml:space="preserve"> um það bil helmingur</w:t>
      </w:r>
      <w:r w:rsidR="00665CEE" w:rsidRPr="008A5A33">
        <w:rPr>
          <w:szCs w:val="22"/>
          <w:lang w:val="is-IS"/>
        </w:rPr>
        <w:t>inn</w:t>
      </w:r>
      <w:r w:rsidRPr="008A5A33">
        <w:rPr>
          <w:szCs w:val="22"/>
          <w:lang w:val="is-IS"/>
        </w:rPr>
        <w:t xml:space="preserve"> (909, 52%) með</w:t>
      </w:r>
      <w:r w:rsidR="00665CEE" w:rsidRPr="008A5A33">
        <w:rPr>
          <w:szCs w:val="22"/>
          <w:lang w:val="is-IS"/>
        </w:rPr>
        <w:t>ferð</w:t>
      </w:r>
      <w:r w:rsidRPr="008A5A33">
        <w:rPr>
          <w:szCs w:val="22"/>
          <w:lang w:val="is-IS"/>
        </w:rPr>
        <w:t xml:space="preserve"> í 6</w:t>
      </w:r>
      <w:r w:rsidR="00E60FF1" w:rsidRPr="008A5A33">
        <w:rPr>
          <w:szCs w:val="22"/>
          <w:lang w:val="is-IS"/>
        </w:rPr>
        <w:t> </w:t>
      </w:r>
      <w:r w:rsidRPr="008A5A33">
        <w:rPr>
          <w:szCs w:val="22"/>
          <w:lang w:val="is-IS"/>
        </w:rPr>
        <w:t>ár eða lengur. 501</w:t>
      </w:r>
      <w:r w:rsidR="00E60FF1" w:rsidRPr="008A5A33">
        <w:rPr>
          <w:szCs w:val="22"/>
          <w:lang w:val="is-IS"/>
        </w:rPr>
        <w:t> </w:t>
      </w:r>
      <w:r w:rsidRPr="008A5A33">
        <w:rPr>
          <w:szCs w:val="22"/>
          <w:lang w:val="is-IS"/>
        </w:rPr>
        <w:t xml:space="preserve">sjúklingur fékk samfellda meðferð með </w:t>
      </w:r>
      <w:r w:rsidR="00A325E2" w:rsidRPr="008A5A33">
        <w:rPr>
          <w:szCs w:val="22"/>
          <w:lang w:val="is-IS"/>
        </w:rPr>
        <w:t>240</w:t>
      </w:r>
      <w:r w:rsidR="00E60FF1" w:rsidRPr="008A5A33">
        <w:rPr>
          <w:szCs w:val="22"/>
          <w:lang w:val="is-IS"/>
        </w:rPr>
        <w:t> </w:t>
      </w:r>
      <w:r w:rsidR="00A325E2" w:rsidRPr="008A5A33">
        <w:rPr>
          <w:szCs w:val="22"/>
          <w:lang w:val="is-IS"/>
        </w:rPr>
        <w:t xml:space="preserve">mg af </w:t>
      </w:r>
      <w:r w:rsidR="00475328" w:rsidRPr="008A5A33">
        <w:rPr>
          <w:szCs w:val="22"/>
          <w:lang w:val="is-IS"/>
        </w:rPr>
        <w:t>dímetýlfúmarati</w:t>
      </w:r>
      <w:r w:rsidRPr="008A5A33">
        <w:rPr>
          <w:szCs w:val="22"/>
          <w:lang w:val="is-IS"/>
        </w:rPr>
        <w:t xml:space="preserve"> tvisvar á dag í öllum 3</w:t>
      </w:r>
      <w:r w:rsidR="00E60FF1" w:rsidRPr="008A5A33">
        <w:rPr>
          <w:szCs w:val="22"/>
          <w:lang w:val="is-IS"/>
        </w:rPr>
        <w:t> </w:t>
      </w:r>
      <w:r w:rsidRPr="008A5A33">
        <w:rPr>
          <w:szCs w:val="22"/>
          <w:lang w:val="is-IS"/>
        </w:rPr>
        <w:t>rannsóknunum og 249</w:t>
      </w:r>
      <w:r w:rsidR="00E60FF1" w:rsidRPr="008A5A33">
        <w:rPr>
          <w:szCs w:val="22"/>
          <w:lang w:val="is-IS"/>
        </w:rPr>
        <w:t> </w:t>
      </w:r>
      <w:r w:rsidRPr="008A5A33">
        <w:rPr>
          <w:szCs w:val="22"/>
          <w:lang w:val="is-IS"/>
        </w:rPr>
        <w:t xml:space="preserve">sjúklingar sem áður </w:t>
      </w:r>
      <w:r w:rsidR="00A325E2" w:rsidRPr="008A5A33">
        <w:rPr>
          <w:szCs w:val="22"/>
          <w:lang w:val="is-IS"/>
        </w:rPr>
        <w:t>fengu</w:t>
      </w:r>
      <w:r w:rsidRPr="008A5A33">
        <w:rPr>
          <w:szCs w:val="22"/>
          <w:lang w:val="is-IS"/>
        </w:rPr>
        <w:t xml:space="preserve"> lyfleysu í rannsóknum DEFINE og CONFIRM fengu 240</w:t>
      </w:r>
      <w:r w:rsidR="00E60FF1" w:rsidRPr="008A5A33">
        <w:rPr>
          <w:szCs w:val="22"/>
          <w:lang w:val="is-IS"/>
        </w:rPr>
        <w:t> </w:t>
      </w:r>
      <w:r w:rsidRPr="008A5A33">
        <w:rPr>
          <w:szCs w:val="22"/>
          <w:lang w:val="is-IS"/>
        </w:rPr>
        <w:t xml:space="preserve">mg tvisvar á dag í ENDORSE rannsókninni. Sjúklingar sem fengu </w:t>
      </w:r>
      <w:r w:rsidR="00A325E2" w:rsidRPr="008A5A33">
        <w:rPr>
          <w:szCs w:val="22"/>
          <w:lang w:val="is-IS"/>
        </w:rPr>
        <w:t xml:space="preserve">samfellda </w:t>
      </w:r>
      <w:r w:rsidRPr="008A5A33">
        <w:rPr>
          <w:szCs w:val="22"/>
          <w:lang w:val="is-IS"/>
        </w:rPr>
        <w:t xml:space="preserve">meðferð tvisvar á dag </w:t>
      </w:r>
      <w:r w:rsidR="00A36E53" w:rsidRPr="008A5A33">
        <w:rPr>
          <w:szCs w:val="22"/>
          <w:lang w:val="is-IS"/>
        </w:rPr>
        <w:t>voru meðhöndlaðir</w:t>
      </w:r>
      <w:r w:rsidRPr="008A5A33">
        <w:rPr>
          <w:szCs w:val="22"/>
          <w:lang w:val="is-IS"/>
        </w:rPr>
        <w:t xml:space="preserve"> í allt að 12</w:t>
      </w:r>
      <w:r w:rsidR="00E60FF1" w:rsidRPr="008A5A33">
        <w:rPr>
          <w:szCs w:val="22"/>
          <w:lang w:val="is-IS"/>
        </w:rPr>
        <w:t> </w:t>
      </w:r>
      <w:r w:rsidRPr="008A5A33">
        <w:rPr>
          <w:szCs w:val="22"/>
          <w:lang w:val="is-IS"/>
        </w:rPr>
        <w:t>ár.</w:t>
      </w:r>
    </w:p>
    <w:p w14:paraId="787452F0" w14:textId="77777777" w:rsidR="005D589B" w:rsidRPr="008A5A33" w:rsidRDefault="005D589B" w:rsidP="005D589B">
      <w:pPr>
        <w:rPr>
          <w:szCs w:val="22"/>
          <w:lang w:val="is-IS"/>
        </w:rPr>
      </w:pPr>
    </w:p>
    <w:p w14:paraId="219EA824" w14:textId="0B09E297" w:rsidR="005D589B" w:rsidRPr="008A5A33" w:rsidRDefault="005D589B" w:rsidP="005D589B">
      <w:pPr>
        <w:rPr>
          <w:szCs w:val="22"/>
          <w:lang w:val="is-IS"/>
        </w:rPr>
      </w:pPr>
      <w:r w:rsidRPr="008A5A33">
        <w:rPr>
          <w:szCs w:val="22"/>
          <w:lang w:val="is-IS"/>
        </w:rPr>
        <w:t xml:space="preserve">Í ENDORSE </w:t>
      </w:r>
      <w:r w:rsidR="00A36E53" w:rsidRPr="008A5A33">
        <w:rPr>
          <w:szCs w:val="22"/>
          <w:lang w:val="is-IS"/>
        </w:rPr>
        <w:t xml:space="preserve">rannsókninni </w:t>
      </w:r>
      <w:r w:rsidRPr="008A5A33">
        <w:rPr>
          <w:szCs w:val="22"/>
          <w:lang w:val="is-IS"/>
        </w:rPr>
        <w:t xml:space="preserve">fékk meira en helmingur allra sjúklinga sem fengu </w:t>
      </w:r>
      <w:r w:rsidR="00A36E53" w:rsidRPr="008A5A33">
        <w:rPr>
          <w:szCs w:val="22"/>
          <w:lang w:val="is-IS"/>
        </w:rPr>
        <w:t>240</w:t>
      </w:r>
      <w:r w:rsidR="00E60FF1" w:rsidRPr="008A5A33">
        <w:rPr>
          <w:szCs w:val="22"/>
          <w:lang w:val="is-IS"/>
        </w:rPr>
        <w:t> </w:t>
      </w:r>
      <w:r w:rsidR="00A36E53" w:rsidRPr="008A5A33">
        <w:rPr>
          <w:szCs w:val="22"/>
          <w:lang w:val="is-IS"/>
        </w:rPr>
        <w:t xml:space="preserve">mg af </w:t>
      </w:r>
      <w:r w:rsidR="006E7AA3" w:rsidRPr="008A5A33">
        <w:rPr>
          <w:szCs w:val="22"/>
          <w:lang w:val="is-IS"/>
        </w:rPr>
        <w:t>dímetýlfúmarati</w:t>
      </w:r>
      <w:r w:rsidRPr="008A5A33">
        <w:rPr>
          <w:szCs w:val="22"/>
          <w:lang w:val="is-IS"/>
        </w:rPr>
        <w:t xml:space="preserve"> tvisvar á dag ekki bakslag. </w:t>
      </w:r>
      <w:r w:rsidR="00A36E53" w:rsidRPr="008A5A33">
        <w:rPr>
          <w:szCs w:val="22"/>
          <w:lang w:val="is-IS"/>
        </w:rPr>
        <w:t xml:space="preserve">Hjá </w:t>
      </w:r>
      <w:r w:rsidRPr="008A5A33">
        <w:rPr>
          <w:szCs w:val="22"/>
          <w:lang w:val="is-IS"/>
        </w:rPr>
        <w:t>sjúkling</w:t>
      </w:r>
      <w:r w:rsidR="00A36E53" w:rsidRPr="008A5A33">
        <w:rPr>
          <w:szCs w:val="22"/>
          <w:lang w:val="is-IS"/>
        </w:rPr>
        <w:t>um</w:t>
      </w:r>
      <w:r w:rsidRPr="008A5A33">
        <w:rPr>
          <w:szCs w:val="22"/>
          <w:lang w:val="is-IS"/>
        </w:rPr>
        <w:t xml:space="preserve"> sem fengu samfellda meðferð tvisvar á dag í öllum 3</w:t>
      </w:r>
      <w:r w:rsidR="00E60FF1" w:rsidRPr="008A5A33">
        <w:rPr>
          <w:szCs w:val="22"/>
          <w:lang w:val="is-IS"/>
        </w:rPr>
        <w:t> </w:t>
      </w:r>
      <w:r w:rsidRPr="008A5A33">
        <w:rPr>
          <w:szCs w:val="22"/>
          <w:lang w:val="is-IS"/>
        </w:rPr>
        <w:t xml:space="preserve">rannsóknunum var leiðrétt </w:t>
      </w:r>
      <w:r w:rsidR="00C46B8A" w:rsidRPr="008A5A33">
        <w:rPr>
          <w:szCs w:val="22"/>
          <w:lang w:val="is-IS"/>
        </w:rPr>
        <w:t>árleg kastatíðni</w:t>
      </w:r>
      <w:r w:rsidRPr="008A5A33">
        <w:rPr>
          <w:szCs w:val="22"/>
          <w:lang w:val="is-IS"/>
        </w:rPr>
        <w:t xml:space="preserve"> 0,187 (95% CI: 0,156</w:t>
      </w:r>
      <w:r w:rsidR="00A36E53" w:rsidRPr="008A5A33">
        <w:rPr>
          <w:szCs w:val="22"/>
          <w:lang w:val="is-IS"/>
        </w:rPr>
        <w:t>;</w:t>
      </w:r>
      <w:r w:rsidRPr="008A5A33">
        <w:rPr>
          <w:szCs w:val="22"/>
          <w:lang w:val="is-IS"/>
        </w:rPr>
        <w:t xml:space="preserve"> 0,224) í rannsóknunum DEFINE og CONFIRM og 0,141 (95% CI: 0,119</w:t>
      </w:r>
      <w:r w:rsidR="00A36E53" w:rsidRPr="008A5A33">
        <w:rPr>
          <w:szCs w:val="22"/>
          <w:lang w:val="is-IS"/>
        </w:rPr>
        <w:t>;</w:t>
      </w:r>
      <w:r w:rsidRPr="008A5A33">
        <w:rPr>
          <w:szCs w:val="22"/>
          <w:lang w:val="is-IS"/>
        </w:rPr>
        <w:t xml:space="preserve"> 0,167) í ENDORSE rannsókninni. Hjá sjúklingum sem áður höfðu </w:t>
      </w:r>
      <w:r w:rsidR="00A36E53" w:rsidRPr="008A5A33">
        <w:rPr>
          <w:szCs w:val="22"/>
          <w:lang w:val="is-IS"/>
        </w:rPr>
        <w:t>fengið meðferð með</w:t>
      </w:r>
      <w:r w:rsidRPr="008A5A33">
        <w:rPr>
          <w:szCs w:val="22"/>
          <w:lang w:val="is-IS"/>
        </w:rPr>
        <w:t xml:space="preserve"> lyfleysu lækkaði leiðrétt </w:t>
      </w:r>
      <w:r w:rsidR="00C46B8A" w:rsidRPr="008A5A33">
        <w:rPr>
          <w:szCs w:val="22"/>
          <w:lang w:val="is-IS"/>
        </w:rPr>
        <w:t>árleg kastatíðni</w:t>
      </w:r>
      <w:r w:rsidRPr="008A5A33">
        <w:rPr>
          <w:szCs w:val="22"/>
          <w:lang w:val="is-IS"/>
        </w:rPr>
        <w:t xml:space="preserve"> úr 0,330 (95% CI: 0,266</w:t>
      </w:r>
      <w:r w:rsidR="00A36E53" w:rsidRPr="008A5A33">
        <w:rPr>
          <w:szCs w:val="22"/>
          <w:lang w:val="is-IS"/>
        </w:rPr>
        <w:t>;</w:t>
      </w:r>
      <w:r w:rsidRPr="008A5A33">
        <w:rPr>
          <w:szCs w:val="22"/>
          <w:lang w:val="is-IS"/>
        </w:rPr>
        <w:t xml:space="preserve"> 0,408) í rannsóknunum DEFINE og CONFIRM í 0,149 (95% CI: 0,116</w:t>
      </w:r>
      <w:r w:rsidR="00A36E53" w:rsidRPr="008A5A33">
        <w:rPr>
          <w:szCs w:val="22"/>
          <w:lang w:val="is-IS"/>
        </w:rPr>
        <w:t>;</w:t>
      </w:r>
      <w:r w:rsidRPr="008A5A33">
        <w:rPr>
          <w:szCs w:val="22"/>
          <w:lang w:val="is-IS"/>
        </w:rPr>
        <w:t xml:space="preserve"> 0,190) í ENDORSE rannsókninni.</w:t>
      </w:r>
    </w:p>
    <w:p w14:paraId="5EA536BB" w14:textId="77777777" w:rsidR="005D589B" w:rsidRPr="008A5A33" w:rsidRDefault="005D589B" w:rsidP="005D589B">
      <w:pPr>
        <w:rPr>
          <w:szCs w:val="22"/>
          <w:lang w:val="is-IS"/>
        </w:rPr>
      </w:pPr>
    </w:p>
    <w:p w14:paraId="11CADFDF" w14:textId="53A670A7" w:rsidR="005D589B" w:rsidRPr="008A5A33" w:rsidRDefault="005D589B" w:rsidP="005D589B">
      <w:pPr>
        <w:rPr>
          <w:szCs w:val="22"/>
          <w:lang w:val="is-IS"/>
        </w:rPr>
      </w:pPr>
      <w:r w:rsidRPr="008A5A33">
        <w:rPr>
          <w:szCs w:val="22"/>
          <w:lang w:val="is-IS"/>
        </w:rPr>
        <w:t>Í ENDORSE rannsókninni var meirihluti sjúklinga (&gt;</w:t>
      </w:r>
      <w:r w:rsidR="00E60FF1" w:rsidRPr="008A5A33">
        <w:rPr>
          <w:szCs w:val="22"/>
          <w:lang w:val="is-IS"/>
        </w:rPr>
        <w:t> </w:t>
      </w:r>
      <w:r w:rsidRPr="008A5A33">
        <w:rPr>
          <w:szCs w:val="22"/>
          <w:lang w:val="is-IS"/>
        </w:rPr>
        <w:t>75%) ekki með staðfesta versnun fötlunar (mæld sem 6</w:t>
      </w:r>
      <w:r w:rsidR="00E60FF1" w:rsidRPr="008A5A33">
        <w:rPr>
          <w:szCs w:val="22"/>
          <w:lang w:val="is-IS"/>
        </w:rPr>
        <w:t> </w:t>
      </w:r>
      <w:r w:rsidRPr="008A5A33">
        <w:rPr>
          <w:szCs w:val="22"/>
          <w:lang w:val="is-IS"/>
        </w:rPr>
        <w:t xml:space="preserve">mánaða </w:t>
      </w:r>
      <w:r w:rsidR="002F3067" w:rsidRPr="008A5A33">
        <w:rPr>
          <w:szCs w:val="22"/>
          <w:lang w:val="is-IS"/>
        </w:rPr>
        <w:t>samfelld versnun fötlunar</w:t>
      </w:r>
      <w:r w:rsidRPr="008A5A33">
        <w:rPr>
          <w:szCs w:val="22"/>
          <w:lang w:val="is-IS"/>
        </w:rPr>
        <w:t xml:space="preserve">). Samanlagðar niðurstöður úr rannsóknunum þremur sýndu að sjúklingar sem fengu meðferð með </w:t>
      </w:r>
      <w:r w:rsidR="0034229C" w:rsidRPr="008A5A33">
        <w:rPr>
          <w:szCs w:val="22"/>
          <w:lang w:val="is-IS"/>
        </w:rPr>
        <w:t>dímetýlfúmarati</w:t>
      </w:r>
      <w:r w:rsidRPr="008A5A33">
        <w:rPr>
          <w:szCs w:val="22"/>
          <w:lang w:val="is-IS"/>
        </w:rPr>
        <w:t xml:space="preserve"> voru með stöðuga og lága tíðni staðfestrar </w:t>
      </w:r>
      <w:r w:rsidR="002F3067" w:rsidRPr="008A5A33">
        <w:rPr>
          <w:szCs w:val="22"/>
          <w:lang w:val="is-IS"/>
        </w:rPr>
        <w:t>versnunar</w:t>
      </w:r>
      <w:r w:rsidRPr="008A5A33">
        <w:rPr>
          <w:szCs w:val="22"/>
          <w:lang w:val="is-IS"/>
        </w:rPr>
        <w:t xml:space="preserve"> fötlunar með lítilsháttar </w:t>
      </w:r>
      <w:r w:rsidR="002F3067" w:rsidRPr="008A5A33">
        <w:rPr>
          <w:szCs w:val="22"/>
          <w:lang w:val="is-IS"/>
        </w:rPr>
        <w:t>meðaltalshækkun</w:t>
      </w:r>
      <w:r w:rsidRPr="008A5A33">
        <w:rPr>
          <w:szCs w:val="22"/>
          <w:lang w:val="is-IS"/>
        </w:rPr>
        <w:t xml:space="preserve"> EDSS</w:t>
      </w:r>
      <w:r w:rsidR="002F3067" w:rsidRPr="008A5A33">
        <w:rPr>
          <w:szCs w:val="22"/>
          <w:lang w:val="is-IS"/>
        </w:rPr>
        <w:noBreakHyphen/>
        <w:t>stiga</w:t>
      </w:r>
      <w:r w:rsidRPr="008A5A33">
        <w:rPr>
          <w:szCs w:val="22"/>
          <w:lang w:val="is-IS"/>
        </w:rPr>
        <w:t xml:space="preserve"> </w:t>
      </w:r>
      <w:r w:rsidR="002F3067" w:rsidRPr="008A5A33">
        <w:rPr>
          <w:szCs w:val="22"/>
          <w:lang w:val="is-IS"/>
        </w:rPr>
        <w:t>í</w:t>
      </w:r>
      <w:r w:rsidRPr="008A5A33">
        <w:rPr>
          <w:szCs w:val="22"/>
          <w:lang w:val="is-IS"/>
        </w:rPr>
        <w:t xml:space="preserve"> ENDORSE. </w:t>
      </w:r>
      <w:r w:rsidR="0039596E" w:rsidRPr="008A5A33">
        <w:rPr>
          <w:szCs w:val="22"/>
          <w:lang w:val="is-IS"/>
        </w:rPr>
        <w:t>Niðurstöður úr s</w:t>
      </w:r>
      <w:r w:rsidR="00925470" w:rsidRPr="008A5A33">
        <w:rPr>
          <w:szCs w:val="22"/>
          <w:lang w:val="is-IS"/>
        </w:rPr>
        <w:t>egulómun</w:t>
      </w:r>
      <w:r w:rsidRPr="008A5A33">
        <w:rPr>
          <w:szCs w:val="22"/>
          <w:lang w:val="is-IS"/>
        </w:rPr>
        <w:t xml:space="preserve"> (</w:t>
      </w:r>
      <w:r w:rsidR="002F3067" w:rsidRPr="008A5A33">
        <w:rPr>
          <w:szCs w:val="22"/>
          <w:lang w:val="is-IS"/>
        </w:rPr>
        <w:t>fram að ári</w:t>
      </w:r>
      <w:r w:rsidR="006C4E9A" w:rsidRPr="008A5A33">
        <w:rPr>
          <w:szCs w:val="22"/>
          <w:lang w:val="is-IS"/>
        </w:rPr>
        <w:t> </w:t>
      </w:r>
      <w:r w:rsidR="002F3067" w:rsidRPr="008A5A33">
        <w:rPr>
          <w:szCs w:val="22"/>
          <w:lang w:val="is-IS"/>
        </w:rPr>
        <w:t>6</w:t>
      </w:r>
      <w:r w:rsidR="00925470" w:rsidRPr="008A5A33">
        <w:rPr>
          <w:szCs w:val="22"/>
          <w:lang w:val="is-IS"/>
        </w:rPr>
        <w:t>)</w:t>
      </w:r>
      <w:r w:rsidRPr="008A5A33">
        <w:rPr>
          <w:szCs w:val="22"/>
          <w:lang w:val="is-IS"/>
        </w:rPr>
        <w:t xml:space="preserve"> </w:t>
      </w:r>
      <w:r w:rsidR="0039596E" w:rsidRPr="008A5A33">
        <w:rPr>
          <w:szCs w:val="22"/>
          <w:lang w:val="is-IS"/>
        </w:rPr>
        <w:t>hjá</w:t>
      </w:r>
      <w:r w:rsidRPr="008A5A33">
        <w:rPr>
          <w:szCs w:val="22"/>
          <w:lang w:val="is-IS"/>
        </w:rPr>
        <w:t xml:space="preserve"> 752</w:t>
      </w:r>
      <w:r w:rsidR="00E60FF1" w:rsidRPr="008A5A33">
        <w:rPr>
          <w:szCs w:val="22"/>
          <w:lang w:val="is-IS"/>
        </w:rPr>
        <w:t> </w:t>
      </w:r>
      <w:r w:rsidRPr="008A5A33">
        <w:rPr>
          <w:szCs w:val="22"/>
          <w:lang w:val="is-IS"/>
        </w:rPr>
        <w:t>sjúkling</w:t>
      </w:r>
      <w:r w:rsidR="0039596E" w:rsidRPr="008A5A33">
        <w:rPr>
          <w:szCs w:val="22"/>
          <w:lang w:val="is-IS"/>
        </w:rPr>
        <w:t>um</w:t>
      </w:r>
      <w:r w:rsidRPr="008A5A33">
        <w:rPr>
          <w:szCs w:val="22"/>
          <w:lang w:val="is-IS"/>
        </w:rPr>
        <w:t xml:space="preserve"> sem áður höfðu verið teknir </w:t>
      </w:r>
      <w:r w:rsidR="002F3067" w:rsidRPr="008A5A33">
        <w:rPr>
          <w:szCs w:val="22"/>
          <w:lang w:val="is-IS"/>
        </w:rPr>
        <w:t xml:space="preserve">inn </w:t>
      </w:r>
      <w:r w:rsidRPr="008A5A33">
        <w:rPr>
          <w:szCs w:val="22"/>
          <w:lang w:val="is-IS"/>
        </w:rPr>
        <w:t>í segulómunarhóp</w:t>
      </w:r>
      <w:r w:rsidR="002F3067" w:rsidRPr="008A5A33">
        <w:rPr>
          <w:szCs w:val="22"/>
          <w:lang w:val="is-IS"/>
        </w:rPr>
        <w:t xml:space="preserve"> í </w:t>
      </w:r>
      <w:r w:rsidRPr="008A5A33">
        <w:rPr>
          <w:szCs w:val="22"/>
          <w:lang w:val="is-IS"/>
        </w:rPr>
        <w:t xml:space="preserve">DEFINE og CONFIRM </w:t>
      </w:r>
      <w:r w:rsidR="002F3067" w:rsidRPr="008A5A33">
        <w:rPr>
          <w:szCs w:val="22"/>
          <w:lang w:val="is-IS"/>
        </w:rPr>
        <w:t xml:space="preserve">rannsóknunum </w:t>
      </w:r>
      <w:r w:rsidRPr="008A5A33">
        <w:rPr>
          <w:szCs w:val="22"/>
          <w:lang w:val="is-IS"/>
        </w:rPr>
        <w:t xml:space="preserve">sýndu að meirihluti sjúklinga (u.þ.b. 90%) höfðu engar </w:t>
      </w:r>
      <w:r w:rsidR="002F3067" w:rsidRPr="008A5A33">
        <w:rPr>
          <w:szCs w:val="22"/>
          <w:lang w:val="is-IS"/>
        </w:rPr>
        <w:t xml:space="preserve">meinsemdir í heila sem hlaða upp Gd. </w:t>
      </w:r>
      <w:r w:rsidRPr="008A5A33">
        <w:rPr>
          <w:szCs w:val="22"/>
          <w:lang w:val="is-IS"/>
        </w:rPr>
        <w:t>Á</w:t>
      </w:r>
      <w:r w:rsidR="002F3067" w:rsidRPr="008A5A33">
        <w:rPr>
          <w:szCs w:val="22"/>
          <w:lang w:val="is-IS"/>
        </w:rPr>
        <w:t xml:space="preserve"> þessum</w:t>
      </w:r>
      <w:r w:rsidRPr="008A5A33">
        <w:rPr>
          <w:szCs w:val="22"/>
          <w:lang w:val="is-IS"/>
        </w:rPr>
        <w:t xml:space="preserve"> 6</w:t>
      </w:r>
      <w:r w:rsidR="00E60FF1" w:rsidRPr="008A5A33">
        <w:rPr>
          <w:szCs w:val="22"/>
          <w:lang w:val="is-IS"/>
        </w:rPr>
        <w:t> </w:t>
      </w:r>
      <w:r w:rsidRPr="008A5A33">
        <w:rPr>
          <w:szCs w:val="22"/>
          <w:lang w:val="is-IS"/>
        </w:rPr>
        <w:t>árum</w:t>
      </w:r>
      <w:r w:rsidR="002F3067" w:rsidRPr="008A5A33">
        <w:rPr>
          <w:szCs w:val="22"/>
          <w:lang w:val="is-IS"/>
        </w:rPr>
        <w:t xml:space="preserve"> hélst árlegur</w:t>
      </w:r>
      <w:r w:rsidRPr="008A5A33">
        <w:rPr>
          <w:szCs w:val="22"/>
          <w:lang w:val="is-IS"/>
        </w:rPr>
        <w:t xml:space="preserve"> leiðréttur</w:t>
      </w:r>
      <w:r w:rsidR="002F3067" w:rsidRPr="008A5A33">
        <w:rPr>
          <w:szCs w:val="22"/>
          <w:lang w:val="is-IS"/>
        </w:rPr>
        <w:t xml:space="preserve"> </w:t>
      </w:r>
      <w:r w:rsidRPr="008A5A33">
        <w:rPr>
          <w:szCs w:val="22"/>
          <w:lang w:val="is-IS"/>
        </w:rPr>
        <w:t xml:space="preserve">meðalfjöldi nýrra eða </w:t>
      </w:r>
      <w:r w:rsidR="00EA7534" w:rsidRPr="008A5A33">
        <w:rPr>
          <w:szCs w:val="22"/>
          <w:lang w:val="is-IS"/>
        </w:rPr>
        <w:t xml:space="preserve">nýlega </w:t>
      </w:r>
      <w:r w:rsidRPr="008A5A33">
        <w:rPr>
          <w:szCs w:val="22"/>
          <w:lang w:val="is-IS"/>
        </w:rPr>
        <w:t xml:space="preserve">stækkandi T2 og nýrra T1 </w:t>
      </w:r>
      <w:r w:rsidR="002F3067" w:rsidRPr="008A5A33">
        <w:rPr>
          <w:szCs w:val="22"/>
          <w:lang w:val="is-IS"/>
        </w:rPr>
        <w:t>meinsemda</w:t>
      </w:r>
      <w:r w:rsidRPr="008A5A33">
        <w:rPr>
          <w:szCs w:val="22"/>
          <w:lang w:val="is-IS"/>
        </w:rPr>
        <w:t xml:space="preserve"> lágur.</w:t>
      </w:r>
    </w:p>
    <w:p w14:paraId="7E1C8A64" w14:textId="77777777" w:rsidR="005D589B" w:rsidRPr="008A5A33" w:rsidRDefault="005D589B" w:rsidP="005D589B">
      <w:pPr>
        <w:rPr>
          <w:szCs w:val="22"/>
          <w:lang w:val="is-IS"/>
        </w:rPr>
      </w:pPr>
    </w:p>
    <w:p w14:paraId="4CB5DF99" w14:textId="77777777" w:rsidR="00F62E60" w:rsidRPr="008A5A33" w:rsidRDefault="003911C1">
      <w:pPr>
        <w:keepNext/>
        <w:rPr>
          <w:szCs w:val="22"/>
          <w:lang w:val="is-IS"/>
        </w:rPr>
      </w:pPr>
      <w:r w:rsidRPr="008A5A33">
        <w:rPr>
          <w:szCs w:val="22"/>
          <w:lang w:val="is-IS"/>
        </w:rPr>
        <w:t>Verkun hjá sjúklingum með afar virkan sjúkdóm:</w:t>
      </w:r>
    </w:p>
    <w:p w14:paraId="784FCFD0" w14:textId="0BF0177A" w:rsidR="00F62E60" w:rsidRPr="008A5A33" w:rsidRDefault="00925470" w:rsidP="00244A6F">
      <w:pPr>
        <w:keepNext/>
        <w:rPr>
          <w:szCs w:val="22"/>
          <w:lang w:val="is-IS"/>
        </w:rPr>
      </w:pPr>
      <w:r w:rsidRPr="008A5A33">
        <w:rPr>
          <w:szCs w:val="22"/>
          <w:lang w:val="is-IS"/>
        </w:rPr>
        <w:t>Í DEFINE og CONFIRM rannsóknunum sást s</w:t>
      </w:r>
      <w:r w:rsidR="003911C1" w:rsidRPr="008A5A33">
        <w:rPr>
          <w:szCs w:val="22"/>
          <w:lang w:val="is-IS"/>
        </w:rPr>
        <w:t>amræmi í áhrifum meðferðar á köst hjá undirhópi sjúklinga með afar virkan sjúkdóm en ekki sáust skýr merki um áhrif á tímalengd samfelldrar versnunar fötlunar í 3</w:t>
      </w:r>
      <w:r w:rsidR="00ED3A31" w:rsidRPr="008A5A33">
        <w:rPr>
          <w:szCs w:val="22"/>
          <w:lang w:val="is-IS"/>
        </w:rPr>
        <w:t> </w:t>
      </w:r>
      <w:r w:rsidR="003911C1" w:rsidRPr="008A5A33">
        <w:rPr>
          <w:szCs w:val="22"/>
          <w:lang w:val="is-IS"/>
        </w:rPr>
        <w:t>mánuði. Vegna hönnunar rannsóknanna var afar virkur sjúkdómur skilgreindur sem eftirfarandi:</w:t>
      </w:r>
    </w:p>
    <w:p w14:paraId="28E45999" w14:textId="77777777" w:rsidR="00F62E60" w:rsidRPr="008A5A33" w:rsidRDefault="003911C1" w:rsidP="00244A6F">
      <w:pPr>
        <w:ind w:left="567" w:hanging="567"/>
        <w:rPr>
          <w:szCs w:val="22"/>
          <w:lang w:val="is-IS"/>
        </w:rPr>
      </w:pPr>
      <w:r w:rsidRPr="008A5A33">
        <w:rPr>
          <w:szCs w:val="22"/>
          <w:lang w:val="is-IS"/>
        </w:rPr>
        <w:t>-</w:t>
      </w:r>
      <w:r w:rsidRPr="008A5A33">
        <w:rPr>
          <w:szCs w:val="22"/>
          <w:lang w:val="is-IS"/>
        </w:rPr>
        <w:tab/>
        <w:t>Sjúklingar sem fengu 2 eða fleiri köst á einu ári, höfðu eina eða fleiri meinsemdir í heila sem hlaða upp Gd samkvæmt segulómun (n=42 í DEFINE; n=51 í CONFIRM) eða,</w:t>
      </w:r>
    </w:p>
    <w:p w14:paraId="5B4DFFF2" w14:textId="4A2BC2BD" w:rsidR="00F62E60" w:rsidRPr="008A5A33" w:rsidRDefault="003911C1">
      <w:pPr>
        <w:ind w:left="567" w:hanging="567"/>
        <w:rPr>
          <w:szCs w:val="22"/>
          <w:lang w:val="is-IS"/>
        </w:rPr>
      </w:pPr>
      <w:r w:rsidRPr="008A5A33">
        <w:rPr>
          <w:szCs w:val="22"/>
          <w:lang w:val="is-IS"/>
        </w:rPr>
        <w:t>-</w:t>
      </w:r>
      <w:r w:rsidRPr="008A5A33">
        <w:rPr>
          <w:szCs w:val="22"/>
          <w:lang w:val="is-IS"/>
        </w:rPr>
        <w:tab/>
        <w:t>Sjúklingar sem ekki hafa svarað heilli og fullnægjandi meðferðarlotu (meðferð í minnst eitt ár) með beta-interferóni, hafa fengið að minnsta kosti 1 kast á undangengnu ári meðferðar og verið með minnst 9 segulskærar T2 meinsemdir á segulómun af höfði eða að minnsta kosti 1 meinsemd sem hleður upp Gd, eða sjúklingar sem hafa óbreytta eða aukna kastatíðni árið á undan miðað við síðustu 2</w:t>
      </w:r>
      <w:r w:rsidR="00832BA0" w:rsidRPr="008A5A33">
        <w:rPr>
          <w:szCs w:val="22"/>
          <w:lang w:val="is-IS"/>
        </w:rPr>
        <w:t> </w:t>
      </w:r>
      <w:r w:rsidRPr="008A5A33">
        <w:rPr>
          <w:szCs w:val="22"/>
          <w:lang w:val="is-IS"/>
        </w:rPr>
        <w:t>ár (n=177 í DEFINE; n=141 í CONFIRM).</w:t>
      </w:r>
    </w:p>
    <w:p w14:paraId="5A60DE0C" w14:textId="77777777" w:rsidR="00F62E60" w:rsidRPr="008A5A33" w:rsidRDefault="00F62E60">
      <w:pPr>
        <w:rPr>
          <w:szCs w:val="22"/>
          <w:lang w:val="is-IS"/>
        </w:rPr>
      </w:pPr>
    </w:p>
    <w:p w14:paraId="51336B38" w14:textId="77777777" w:rsidR="00F62E60" w:rsidRPr="008A5A33" w:rsidRDefault="003911C1" w:rsidP="00957E6F">
      <w:pPr>
        <w:widowControl w:val="0"/>
        <w:suppressLineNumbers/>
        <w:rPr>
          <w:szCs w:val="22"/>
          <w:u w:val="single"/>
          <w:lang w:val="is-IS"/>
        </w:rPr>
      </w:pPr>
      <w:r w:rsidRPr="008A5A33">
        <w:rPr>
          <w:szCs w:val="22"/>
          <w:u w:val="single"/>
          <w:lang w:val="is-IS"/>
        </w:rPr>
        <w:t>Börn</w:t>
      </w:r>
    </w:p>
    <w:p w14:paraId="3CA51CA9" w14:textId="77777777" w:rsidR="00F62E60" w:rsidRPr="008A5A33" w:rsidRDefault="00F62E60" w:rsidP="00957E6F">
      <w:pPr>
        <w:rPr>
          <w:szCs w:val="22"/>
          <w:lang w:val="is-IS"/>
        </w:rPr>
      </w:pPr>
    </w:p>
    <w:p w14:paraId="5A8EF210" w14:textId="0BDAB916" w:rsidR="002E29FB" w:rsidRPr="008A5A33" w:rsidRDefault="002E29FB" w:rsidP="002E29FB">
      <w:pPr>
        <w:rPr>
          <w:szCs w:val="22"/>
          <w:lang w:val="is-IS"/>
        </w:rPr>
      </w:pPr>
      <w:r w:rsidRPr="008A5A33">
        <w:rPr>
          <w:szCs w:val="22"/>
          <w:lang w:val="is-IS"/>
        </w:rPr>
        <w:t xml:space="preserve">Öryggi og verkun </w:t>
      </w:r>
      <w:r w:rsidR="00F833D9" w:rsidRPr="008A5A33">
        <w:rPr>
          <w:szCs w:val="22"/>
          <w:lang w:val="is-IS"/>
        </w:rPr>
        <w:t>dímetýlfúmarats</w:t>
      </w:r>
      <w:r w:rsidRPr="008A5A33">
        <w:rPr>
          <w:szCs w:val="22"/>
          <w:lang w:val="is-IS"/>
        </w:rPr>
        <w:t xml:space="preserve"> hjá börnum með MS</w:t>
      </w:r>
      <w:r w:rsidRPr="008A5A33">
        <w:rPr>
          <w:szCs w:val="22"/>
          <w:lang w:val="is-IS"/>
        </w:rPr>
        <w:noBreakHyphen/>
        <w:t>sjúkdóm með endurteknum köstum var metið í slembiraðaðri, opinni, samanburðarrannsókn með virku lyfi (interferoni beta</w:t>
      </w:r>
      <w:r w:rsidRPr="008A5A33">
        <w:rPr>
          <w:szCs w:val="22"/>
          <w:lang w:val="is-IS"/>
        </w:rPr>
        <w:noBreakHyphen/>
        <w:t>1a) og samhliða hópum hjá sjúklingum með MS</w:t>
      </w:r>
      <w:r w:rsidRPr="008A5A33">
        <w:rPr>
          <w:szCs w:val="22"/>
          <w:lang w:val="is-IS"/>
        </w:rPr>
        <w:noBreakHyphen/>
        <w:t>sjúkdóm með endurteknum köstum á aldrinum 10 ára til allt að 18 ára. Eitt hundrað og fimmtíu sjúklingum var slembiraðað til að fá dímetýlfúmarat (240 mg tvisvar á dag til inntöku) eða interferon beta</w:t>
      </w:r>
      <w:r w:rsidRPr="008A5A33">
        <w:rPr>
          <w:szCs w:val="22"/>
          <w:lang w:val="is-IS"/>
        </w:rPr>
        <w:noBreakHyphen/>
        <w:t>1a (30 μg í vöð</w:t>
      </w:r>
      <w:r w:rsidR="00AE68E7" w:rsidRPr="008A5A33">
        <w:rPr>
          <w:szCs w:val="22"/>
          <w:lang w:val="is-IS"/>
        </w:rPr>
        <w:t>v</w:t>
      </w:r>
      <w:r w:rsidRPr="008A5A33">
        <w:rPr>
          <w:szCs w:val="22"/>
          <w:lang w:val="is-IS"/>
        </w:rPr>
        <w:t xml:space="preserve">a einu sinni í viku) í 96 vikur. Aðalendapunkturinn var það hlutfall sjúklinga sem var án nýrra eða nýlega stækkaðra segulskærra T2 meinsemda samkvæmt segulómun af heila </w:t>
      </w:r>
      <w:r w:rsidR="007A70C4" w:rsidRPr="008A5A33">
        <w:rPr>
          <w:szCs w:val="22"/>
          <w:lang w:val="is-IS"/>
        </w:rPr>
        <w:t>í 96. viku</w:t>
      </w:r>
      <w:r w:rsidRPr="008A5A33">
        <w:rPr>
          <w:szCs w:val="22"/>
          <w:lang w:val="is-IS"/>
        </w:rPr>
        <w:t>. Helsti aukaendapunkturinn var fjöldi nýrra eða nýlega stækkaðra segulskærra T2 meinsemda samkvæmt segulómun af heila eftir 96 vikur.</w:t>
      </w:r>
      <w:r w:rsidR="007A70C4" w:rsidRPr="008A5A33">
        <w:rPr>
          <w:szCs w:val="22"/>
          <w:lang w:val="is-IS"/>
        </w:rPr>
        <w:t xml:space="preserve"> Lýsandi tölf</w:t>
      </w:r>
      <w:r w:rsidR="00A94633" w:rsidRPr="008A5A33">
        <w:rPr>
          <w:szCs w:val="22"/>
          <w:lang w:val="is-IS"/>
        </w:rPr>
        <w:t>r</w:t>
      </w:r>
      <w:r w:rsidR="007A70C4" w:rsidRPr="008A5A33">
        <w:rPr>
          <w:szCs w:val="22"/>
          <w:lang w:val="is-IS"/>
        </w:rPr>
        <w:t>æði er sett fram þar sem engin staðfestingartilgáta var sett fram fyrirfram fyrir aðalendapunktinn.</w:t>
      </w:r>
    </w:p>
    <w:p w14:paraId="70C28C9E" w14:textId="12C52675" w:rsidR="002E29FB" w:rsidRPr="008A5A33" w:rsidRDefault="002E29FB" w:rsidP="002E29FB">
      <w:pPr>
        <w:rPr>
          <w:szCs w:val="22"/>
          <w:lang w:val="is-IS"/>
        </w:rPr>
      </w:pPr>
    </w:p>
    <w:p w14:paraId="1DAD9D2D" w14:textId="7702F7D9" w:rsidR="007A1666" w:rsidRPr="008A5A33" w:rsidRDefault="007A70C4" w:rsidP="002E29FB">
      <w:pPr>
        <w:rPr>
          <w:szCs w:val="22"/>
          <w:lang w:val="is-IS"/>
        </w:rPr>
      </w:pPr>
      <w:r w:rsidRPr="008A5A33">
        <w:rPr>
          <w:szCs w:val="22"/>
          <w:lang w:val="is-IS"/>
        </w:rPr>
        <w:t xml:space="preserve">Hlutfall sjúklinga í þýðinu sem ætlunin var að meðhöndla (ITT population) sem hafði engar nýjar eða nýlega stækkaðar segulskærar T2 meinsemdir í 96. viku miðað við í upphafi var </w:t>
      </w:r>
      <w:r w:rsidR="00A71E79" w:rsidRPr="008A5A33">
        <w:rPr>
          <w:szCs w:val="22"/>
          <w:lang w:val="is-IS"/>
        </w:rPr>
        <w:t>12,8</w:t>
      </w:r>
      <w:r w:rsidRPr="008A5A33">
        <w:rPr>
          <w:szCs w:val="22"/>
          <w:lang w:val="is-IS"/>
        </w:rPr>
        <w:t xml:space="preserve">% fyrir dímetýlfúmarat samanborið við </w:t>
      </w:r>
      <w:r w:rsidR="00A71E79" w:rsidRPr="008A5A33">
        <w:rPr>
          <w:szCs w:val="22"/>
          <w:lang w:val="is-IS"/>
        </w:rPr>
        <w:t>2,8</w:t>
      </w:r>
      <w:r w:rsidRPr="008A5A33">
        <w:rPr>
          <w:szCs w:val="22"/>
          <w:lang w:val="is-IS"/>
        </w:rPr>
        <w:t>%</w:t>
      </w:r>
      <w:r w:rsidR="00BB75C1" w:rsidRPr="008A5A33">
        <w:rPr>
          <w:szCs w:val="22"/>
          <w:lang w:val="is-IS"/>
        </w:rPr>
        <w:t xml:space="preserve"> í hópnum sem fékk interferon beta</w:t>
      </w:r>
      <w:r w:rsidR="00BB75C1" w:rsidRPr="008A5A33">
        <w:rPr>
          <w:szCs w:val="22"/>
          <w:lang w:val="is-IS"/>
        </w:rPr>
        <w:noBreakHyphen/>
        <w:t xml:space="preserve">1a. Meðalfjöldi nýrra eða nýlega stækkaðra segulskærra T2 meinsemda í 96. viku miðað við í upphafi, aðlagað að fjölda T2 </w:t>
      </w:r>
      <w:r w:rsidR="00BB75C1" w:rsidRPr="008A5A33">
        <w:rPr>
          <w:szCs w:val="22"/>
          <w:lang w:val="is-IS"/>
        </w:rPr>
        <w:lastRenderedPageBreak/>
        <w:t>meinsemda og aldri (þýðisins sem ætlunin var að meðhöndla</w:t>
      </w:r>
      <w:r w:rsidR="00C32392" w:rsidRPr="008A5A33">
        <w:rPr>
          <w:szCs w:val="22"/>
          <w:lang w:val="is-IS"/>
        </w:rPr>
        <w:t xml:space="preserve"> að undanskildum sjúklingum sem ekki höfðu farið í segulómun</w:t>
      </w:r>
      <w:r w:rsidR="00BB75C1" w:rsidRPr="008A5A33">
        <w:rPr>
          <w:szCs w:val="22"/>
          <w:lang w:val="is-IS"/>
        </w:rPr>
        <w:t>) í upphafi, var 12,</w:t>
      </w:r>
      <w:r w:rsidR="007A1666" w:rsidRPr="008A5A33">
        <w:rPr>
          <w:szCs w:val="22"/>
          <w:lang w:val="is-IS"/>
        </w:rPr>
        <w:t>4</w:t>
      </w:r>
      <w:r w:rsidR="00BB75C1" w:rsidRPr="008A5A33">
        <w:rPr>
          <w:szCs w:val="22"/>
          <w:lang w:val="is-IS"/>
        </w:rPr>
        <w:t xml:space="preserve"> fyrir dímetýlfúmarat og 32,</w:t>
      </w:r>
      <w:r w:rsidR="007A1666" w:rsidRPr="008A5A33">
        <w:rPr>
          <w:szCs w:val="22"/>
          <w:lang w:val="is-IS"/>
        </w:rPr>
        <w:t>6</w:t>
      </w:r>
      <w:r w:rsidR="00BB75C1" w:rsidRPr="008A5A33">
        <w:rPr>
          <w:szCs w:val="22"/>
          <w:lang w:val="is-IS"/>
        </w:rPr>
        <w:t xml:space="preserve"> fyrir interferon beta</w:t>
      </w:r>
      <w:r w:rsidR="00BB75C1" w:rsidRPr="008A5A33">
        <w:rPr>
          <w:szCs w:val="22"/>
          <w:lang w:val="is-IS"/>
        </w:rPr>
        <w:noBreakHyphen/>
        <w:t xml:space="preserve">1a. </w:t>
      </w:r>
    </w:p>
    <w:p w14:paraId="6B36272C" w14:textId="77777777" w:rsidR="00504CA4" w:rsidRPr="008A5A33" w:rsidRDefault="00504CA4" w:rsidP="002E29FB">
      <w:pPr>
        <w:rPr>
          <w:szCs w:val="22"/>
          <w:lang w:val="is-IS"/>
        </w:rPr>
      </w:pPr>
    </w:p>
    <w:p w14:paraId="3061222F" w14:textId="48A99BA8" w:rsidR="007A70C4" w:rsidRPr="008A5A33" w:rsidRDefault="00BB75C1" w:rsidP="002E29FB">
      <w:pPr>
        <w:rPr>
          <w:szCs w:val="22"/>
          <w:lang w:val="is-IS"/>
        </w:rPr>
      </w:pPr>
      <w:r w:rsidRPr="008A5A33">
        <w:rPr>
          <w:szCs w:val="22"/>
          <w:lang w:val="is-IS"/>
        </w:rPr>
        <w:t>Líkurnar á klínísku bakslagi voru 34% í hópnum sem fékk dímetýlfúmarat og 48% í hópnum sem fékk interferon beta</w:t>
      </w:r>
      <w:r w:rsidRPr="008A5A33">
        <w:rPr>
          <w:szCs w:val="22"/>
          <w:lang w:val="is-IS"/>
        </w:rPr>
        <w:noBreakHyphen/>
        <w:t xml:space="preserve">1a </w:t>
      </w:r>
      <w:r w:rsidR="00C32392" w:rsidRPr="008A5A33">
        <w:rPr>
          <w:szCs w:val="22"/>
          <w:lang w:val="is-IS"/>
        </w:rPr>
        <w:t>við lok</w:t>
      </w:r>
      <w:r w:rsidRPr="008A5A33">
        <w:rPr>
          <w:szCs w:val="22"/>
          <w:lang w:val="is-IS"/>
        </w:rPr>
        <w:t xml:space="preserve"> 96 vikna opna rannsóknartímabil</w:t>
      </w:r>
      <w:r w:rsidR="00C32392" w:rsidRPr="008A5A33">
        <w:rPr>
          <w:szCs w:val="22"/>
          <w:lang w:val="is-IS"/>
        </w:rPr>
        <w:t>sins</w:t>
      </w:r>
      <w:r w:rsidRPr="008A5A33">
        <w:rPr>
          <w:szCs w:val="22"/>
          <w:lang w:val="is-IS"/>
        </w:rPr>
        <w:t>.</w:t>
      </w:r>
    </w:p>
    <w:p w14:paraId="729978E4" w14:textId="77777777" w:rsidR="002E29FB" w:rsidRPr="008A5A33" w:rsidRDefault="002E29FB" w:rsidP="002E29FB">
      <w:pPr>
        <w:rPr>
          <w:szCs w:val="22"/>
          <w:lang w:val="is-IS"/>
        </w:rPr>
      </w:pPr>
    </w:p>
    <w:p w14:paraId="04BFA776" w14:textId="60FB2E19" w:rsidR="002E29FB" w:rsidRPr="008A5A33" w:rsidRDefault="00BB75C1" w:rsidP="002E29FB">
      <w:pPr>
        <w:rPr>
          <w:szCs w:val="22"/>
          <w:lang w:val="is-IS"/>
        </w:rPr>
      </w:pPr>
      <w:r w:rsidRPr="008A5A33">
        <w:rPr>
          <w:szCs w:val="22"/>
          <w:lang w:val="is-IS"/>
        </w:rPr>
        <w:t xml:space="preserve">Öryggi notkunar </w:t>
      </w:r>
      <w:r w:rsidR="00FD6F57" w:rsidRPr="008A5A33">
        <w:rPr>
          <w:szCs w:val="22"/>
          <w:lang w:val="is-IS"/>
        </w:rPr>
        <w:t xml:space="preserve">með tilliti til aukaverkana </w:t>
      </w:r>
      <w:r w:rsidRPr="008A5A33">
        <w:rPr>
          <w:szCs w:val="22"/>
          <w:lang w:val="is-IS"/>
        </w:rPr>
        <w:t xml:space="preserve">hjá börnum (á aldrinum 13 ára til allt að 18 ára) sem fengu </w:t>
      </w:r>
      <w:r w:rsidR="00504CA4" w:rsidRPr="008A5A33">
        <w:rPr>
          <w:szCs w:val="22"/>
          <w:lang w:val="is-IS"/>
        </w:rPr>
        <w:t>dímetýlfúmarat</w:t>
      </w:r>
      <w:r w:rsidR="00C32392" w:rsidRPr="008A5A33">
        <w:rPr>
          <w:szCs w:val="22"/>
          <w:lang w:val="is-IS"/>
        </w:rPr>
        <w:t xml:space="preserve"> </w:t>
      </w:r>
      <w:r w:rsidRPr="008A5A33">
        <w:rPr>
          <w:szCs w:val="22"/>
          <w:lang w:val="is-IS"/>
        </w:rPr>
        <w:t>var í samræmi við það sem sést hafði hjá fullorðnum (sjá kafla 4.8).</w:t>
      </w:r>
    </w:p>
    <w:p w14:paraId="36C2FCA9" w14:textId="77777777" w:rsidR="00B56C95" w:rsidRPr="008A5A33" w:rsidRDefault="00B56C95">
      <w:pPr>
        <w:tabs>
          <w:tab w:val="clear" w:pos="567"/>
        </w:tabs>
        <w:rPr>
          <w:b/>
          <w:szCs w:val="22"/>
          <w:lang w:val="is-IS"/>
        </w:rPr>
      </w:pPr>
    </w:p>
    <w:p w14:paraId="2EDA541A" w14:textId="0165BAFC" w:rsidR="00F62E60" w:rsidRPr="008A5A33" w:rsidRDefault="003911C1" w:rsidP="00B56C95">
      <w:pPr>
        <w:keepNext/>
        <w:tabs>
          <w:tab w:val="clear" w:pos="567"/>
        </w:tabs>
        <w:rPr>
          <w:b/>
          <w:szCs w:val="22"/>
          <w:lang w:val="is-IS"/>
        </w:rPr>
      </w:pPr>
      <w:r w:rsidRPr="008A5A33">
        <w:rPr>
          <w:b/>
          <w:szCs w:val="22"/>
          <w:lang w:val="is-IS"/>
        </w:rPr>
        <w:t>5.2</w:t>
      </w:r>
      <w:r w:rsidRPr="008A5A33">
        <w:rPr>
          <w:b/>
          <w:szCs w:val="22"/>
          <w:lang w:val="is-IS"/>
        </w:rPr>
        <w:tab/>
        <w:t>Lyfjahvörf</w:t>
      </w:r>
    </w:p>
    <w:p w14:paraId="08D9277D" w14:textId="77777777" w:rsidR="00F62E60" w:rsidRPr="008A5A33" w:rsidRDefault="00F62E60" w:rsidP="00B56C95">
      <w:pPr>
        <w:keepNext/>
        <w:rPr>
          <w:szCs w:val="22"/>
          <w:lang w:val="is-IS"/>
        </w:rPr>
      </w:pPr>
    </w:p>
    <w:p w14:paraId="0DCCA92D" w14:textId="14C16110" w:rsidR="00F62E60" w:rsidRPr="008A5A33" w:rsidRDefault="003911C1" w:rsidP="00B56C95">
      <w:pPr>
        <w:keepNext/>
        <w:tabs>
          <w:tab w:val="clear" w:pos="567"/>
        </w:tabs>
        <w:rPr>
          <w:szCs w:val="22"/>
          <w:lang w:val="is-IS"/>
        </w:rPr>
      </w:pPr>
      <w:r w:rsidRPr="008A5A33">
        <w:rPr>
          <w:szCs w:val="22"/>
          <w:lang w:val="is-IS"/>
        </w:rPr>
        <w:t xml:space="preserve">Dímetýlfúmarat sem tekið er um munn umbrotnar hratt í fyrstu umferð með vatnsrofi og umbreytist í aðalumbrotsefnið, mónómetýlfúmarat, sem einnig er virkt efni. Dímetýlfúmarat mælist ekki almennt í plasma eftir inntöku </w:t>
      </w:r>
      <w:r w:rsidR="005A082F" w:rsidRPr="008A5A33">
        <w:rPr>
          <w:szCs w:val="22"/>
          <w:lang w:val="is-IS"/>
        </w:rPr>
        <w:t>dímetýlfúmarats</w:t>
      </w:r>
      <w:r w:rsidRPr="008A5A33">
        <w:rPr>
          <w:szCs w:val="22"/>
          <w:lang w:val="is-IS"/>
        </w:rPr>
        <w:t>. Af þessum sökum var öll greining á lyfjahvörfum í tengslum við dímetýlfúmarat gerð með plasmaþéttni mónómetýlfúmarats. Upplýsingar um lyfjahvörf fengust með rannsóknum á sjúklingum með MS</w:t>
      </w:r>
      <w:r w:rsidR="00900985" w:rsidRPr="008A5A33">
        <w:rPr>
          <w:szCs w:val="22"/>
          <w:lang w:val="is-IS"/>
        </w:rPr>
        <w:noBreakHyphen/>
      </w:r>
      <w:r w:rsidRPr="008A5A33">
        <w:rPr>
          <w:szCs w:val="22"/>
          <w:lang w:val="is-IS"/>
        </w:rPr>
        <w:t>sjúkdóm og heilbrigðum sjálfboðaliðum.</w:t>
      </w:r>
    </w:p>
    <w:p w14:paraId="7F82D0C0" w14:textId="77777777" w:rsidR="00F62E60" w:rsidRPr="008A5A33" w:rsidRDefault="00F62E60">
      <w:pPr>
        <w:rPr>
          <w:szCs w:val="22"/>
          <w:lang w:val="is-IS"/>
        </w:rPr>
      </w:pPr>
    </w:p>
    <w:p w14:paraId="588F58CC" w14:textId="77777777" w:rsidR="00F62E60" w:rsidRPr="008A5A33" w:rsidRDefault="003911C1">
      <w:pPr>
        <w:keepNext/>
        <w:rPr>
          <w:szCs w:val="22"/>
          <w:u w:val="single"/>
          <w:lang w:val="is-IS"/>
        </w:rPr>
      </w:pPr>
      <w:r w:rsidRPr="008A5A33">
        <w:rPr>
          <w:szCs w:val="22"/>
          <w:u w:val="single"/>
          <w:lang w:val="is-IS"/>
        </w:rPr>
        <w:t>Frásog</w:t>
      </w:r>
    </w:p>
    <w:p w14:paraId="0E4E7E7A" w14:textId="77777777" w:rsidR="00F62E60" w:rsidRPr="008A5A33" w:rsidRDefault="00F62E60">
      <w:pPr>
        <w:keepNext/>
        <w:rPr>
          <w:szCs w:val="22"/>
          <w:lang w:val="is-IS"/>
        </w:rPr>
      </w:pPr>
    </w:p>
    <w:p w14:paraId="7456C52A" w14:textId="4F2CC9EC" w:rsidR="00F62E60" w:rsidRPr="008A5A33" w:rsidRDefault="003911C1">
      <w:pPr>
        <w:tabs>
          <w:tab w:val="clear" w:pos="567"/>
        </w:tabs>
        <w:rPr>
          <w:szCs w:val="22"/>
          <w:lang w:val="is-IS"/>
        </w:rPr>
      </w:pPr>
      <w:r w:rsidRPr="008A5A33">
        <w:rPr>
          <w:szCs w:val="22"/>
          <w:lang w:val="is-IS"/>
        </w:rPr>
        <w:t>Tími að plasmaþéttnitoppi (T</w:t>
      </w:r>
      <w:r w:rsidRPr="008A5A33">
        <w:rPr>
          <w:szCs w:val="22"/>
          <w:vertAlign w:val="subscript"/>
          <w:lang w:val="is-IS"/>
        </w:rPr>
        <w:t>max</w:t>
      </w:r>
      <w:r w:rsidRPr="008A5A33">
        <w:rPr>
          <w:szCs w:val="22"/>
          <w:lang w:val="is-IS"/>
        </w:rPr>
        <w:t xml:space="preserve">) mónómetýlfúmarats er 2 til 2,5 klukkustundir. Þar sem magasýruþolin hörð hylki </w:t>
      </w:r>
      <w:r w:rsidR="005A082F" w:rsidRPr="008A5A33">
        <w:rPr>
          <w:szCs w:val="22"/>
          <w:lang w:val="is-IS"/>
        </w:rPr>
        <w:t>dímetýlfúmarats</w:t>
      </w:r>
      <w:r w:rsidRPr="008A5A33">
        <w:rPr>
          <w:szCs w:val="22"/>
          <w:lang w:val="is-IS"/>
        </w:rPr>
        <w:t xml:space="preserve"> innihalda </w:t>
      </w:r>
      <w:r w:rsidR="00D653EC">
        <w:rPr>
          <w:szCs w:val="22"/>
          <w:lang w:val="is-IS"/>
        </w:rPr>
        <w:t>ör</w:t>
      </w:r>
      <w:r w:rsidR="00D653EC" w:rsidRPr="008A5A33">
        <w:rPr>
          <w:szCs w:val="22"/>
          <w:lang w:val="is-IS"/>
        </w:rPr>
        <w:t xml:space="preserve">töflur </w:t>
      </w:r>
      <w:r w:rsidRPr="008A5A33">
        <w:rPr>
          <w:szCs w:val="22"/>
          <w:lang w:val="is-IS"/>
        </w:rPr>
        <w:t>varðar með sýruhjúp hefst frásog ekki fyrr en þær eru komnar úr maga (yfirleitt innan einnar klukkustundar). Eftir inntöku 240 mg tvisvar á dag með mat var miðgildi topps (C</w:t>
      </w:r>
      <w:r w:rsidRPr="008A5A33">
        <w:rPr>
          <w:szCs w:val="22"/>
          <w:vertAlign w:val="subscript"/>
          <w:lang w:val="is-IS"/>
        </w:rPr>
        <w:t>max</w:t>
      </w:r>
      <w:r w:rsidRPr="008A5A33">
        <w:rPr>
          <w:szCs w:val="22"/>
          <w:lang w:val="is-IS"/>
        </w:rPr>
        <w:t>) 1,72 mg/l og heildarútsetning (flatarmál undir þéttniferlinum, AUC) 8,02 klst.mg/l hjá MS</w:t>
      </w:r>
      <w:r w:rsidR="00900985" w:rsidRPr="008A5A33">
        <w:rPr>
          <w:szCs w:val="22"/>
          <w:lang w:val="is-IS"/>
        </w:rPr>
        <w:noBreakHyphen/>
      </w:r>
      <w:r w:rsidRPr="008A5A33">
        <w:rPr>
          <w:szCs w:val="22"/>
          <w:lang w:val="is-IS"/>
        </w:rPr>
        <w:t>sjúklingum. Í heildina var hækkun C</w:t>
      </w:r>
      <w:r w:rsidRPr="008A5A33">
        <w:rPr>
          <w:szCs w:val="22"/>
          <w:vertAlign w:val="subscript"/>
          <w:lang w:val="is-IS"/>
        </w:rPr>
        <w:t xml:space="preserve">max </w:t>
      </w:r>
      <w:r w:rsidRPr="008A5A33">
        <w:rPr>
          <w:szCs w:val="22"/>
          <w:lang w:val="is-IS"/>
        </w:rPr>
        <w:t>og AUC um það bil í réttu hlutfalli við skammt á því skammtabili sem var rannsakað (120 mg til 360 mg). Tveir 240 mg skammtar voru gefnir MS</w:t>
      </w:r>
      <w:r w:rsidR="00900985" w:rsidRPr="008A5A33">
        <w:rPr>
          <w:szCs w:val="22"/>
          <w:lang w:val="is-IS"/>
        </w:rPr>
        <w:noBreakHyphen/>
      </w:r>
      <w:r w:rsidRPr="008A5A33">
        <w:rPr>
          <w:szCs w:val="22"/>
          <w:lang w:val="is-IS"/>
        </w:rPr>
        <w:t>sjúklingum með 4 klst. millibili þrisvar á dag. Þetta leiddi til óverulegrar uppsöfnunar útsetningar sem gaf 12% hækkun á miðgildi C</w:t>
      </w:r>
      <w:r w:rsidRPr="008A5A33">
        <w:rPr>
          <w:szCs w:val="22"/>
          <w:vertAlign w:val="subscript"/>
          <w:lang w:val="is-IS"/>
        </w:rPr>
        <w:t>max</w:t>
      </w:r>
      <w:r w:rsidRPr="008A5A33">
        <w:rPr>
          <w:szCs w:val="22"/>
          <w:lang w:val="is-IS"/>
        </w:rPr>
        <w:t xml:space="preserve"> miðað við tvo skammta á dag (1,72 mg/l fyrir tvo skammta </w:t>
      </w:r>
      <w:r w:rsidR="00F401C0" w:rsidRPr="008A5A33">
        <w:rPr>
          <w:szCs w:val="22"/>
          <w:lang w:val="is-IS"/>
        </w:rPr>
        <w:t xml:space="preserve">á </w:t>
      </w:r>
      <w:r w:rsidRPr="008A5A33">
        <w:rPr>
          <w:szCs w:val="22"/>
          <w:lang w:val="is-IS"/>
        </w:rPr>
        <w:t>dag miðað við 1,93 mg/l fyrir þrjá skammta á dag) án þess að hafa áhrif á öryggi.</w:t>
      </w:r>
    </w:p>
    <w:p w14:paraId="3FD6DAF6" w14:textId="77777777" w:rsidR="00F62E60" w:rsidRPr="008A5A33" w:rsidRDefault="00F62E60">
      <w:pPr>
        <w:rPr>
          <w:szCs w:val="22"/>
          <w:lang w:val="is-IS"/>
        </w:rPr>
      </w:pPr>
    </w:p>
    <w:p w14:paraId="309AEF34" w14:textId="47AB80CC" w:rsidR="00F62E60" w:rsidRPr="008A5A33" w:rsidRDefault="003911C1">
      <w:pPr>
        <w:tabs>
          <w:tab w:val="clear" w:pos="567"/>
        </w:tabs>
        <w:rPr>
          <w:szCs w:val="22"/>
          <w:lang w:val="is-IS"/>
        </w:rPr>
      </w:pPr>
      <w:r w:rsidRPr="008A5A33">
        <w:rPr>
          <w:szCs w:val="22"/>
          <w:lang w:val="is-IS"/>
        </w:rPr>
        <w:t xml:space="preserve">Fæða hefur ekki klínískt marktæk áhrif á útsetningu dímetýlfúmarats. Samt skal taka </w:t>
      </w:r>
      <w:r w:rsidR="007A19F7" w:rsidRPr="008A5A33">
        <w:rPr>
          <w:szCs w:val="22"/>
          <w:lang w:val="is-IS"/>
        </w:rPr>
        <w:t>dímetýlfúmarat</w:t>
      </w:r>
      <w:r w:rsidRPr="008A5A33">
        <w:rPr>
          <w:szCs w:val="22"/>
          <w:lang w:val="is-IS"/>
        </w:rPr>
        <w:t xml:space="preserve"> með fæðu vegna aukins þols gegn húðroða eða aukaverkunum frá meltingarvegi (sjá kafla</w:t>
      </w:r>
      <w:r w:rsidR="00900985" w:rsidRPr="008A5A33">
        <w:rPr>
          <w:szCs w:val="22"/>
          <w:lang w:val="is-IS"/>
        </w:rPr>
        <w:t> </w:t>
      </w:r>
      <w:r w:rsidRPr="008A5A33">
        <w:rPr>
          <w:szCs w:val="22"/>
          <w:lang w:val="is-IS"/>
        </w:rPr>
        <w:t>4.2).</w:t>
      </w:r>
    </w:p>
    <w:p w14:paraId="42D75D94" w14:textId="77777777" w:rsidR="00F62E60" w:rsidRPr="008A5A33" w:rsidRDefault="00F62E60">
      <w:pPr>
        <w:rPr>
          <w:szCs w:val="22"/>
          <w:lang w:val="is-IS"/>
        </w:rPr>
      </w:pPr>
    </w:p>
    <w:p w14:paraId="5B2DDFBD" w14:textId="77777777" w:rsidR="00F62E60" w:rsidRPr="008A5A33" w:rsidRDefault="003911C1">
      <w:pPr>
        <w:keepNext/>
        <w:rPr>
          <w:szCs w:val="22"/>
          <w:u w:val="single"/>
          <w:lang w:val="is-IS"/>
        </w:rPr>
      </w:pPr>
      <w:r w:rsidRPr="008A5A33">
        <w:rPr>
          <w:szCs w:val="22"/>
          <w:u w:val="single"/>
          <w:lang w:val="is-IS"/>
        </w:rPr>
        <w:t>Dreifing</w:t>
      </w:r>
    </w:p>
    <w:p w14:paraId="09ED41DC" w14:textId="77777777" w:rsidR="00F62E60" w:rsidRPr="008A5A33" w:rsidRDefault="00F62E60">
      <w:pPr>
        <w:keepNext/>
        <w:rPr>
          <w:szCs w:val="22"/>
          <w:lang w:val="is-IS"/>
        </w:rPr>
      </w:pPr>
    </w:p>
    <w:p w14:paraId="6E04537C" w14:textId="4F511754" w:rsidR="00F62E60" w:rsidRPr="008A5A33" w:rsidRDefault="003911C1">
      <w:pPr>
        <w:keepNext/>
        <w:rPr>
          <w:szCs w:val="22"/>
          <w:lang w:val="is-IS"/>
        </w:rPr>
      </w:pPr>
      <w:r w:rsidRPr="008A5A33">
        <w:rPr>
          <w:szCs w:val="22"/>
          <w:lang w:val="is-IS"/>
        </w:rPr>
        <w:t>Dreifingarrúmmál í kjölfar inntöku 240 mg af dímetýlfúmarati er breytileg</w:t>
      </w:r>
      <w:r w:rsidR="00EA7534" w:rsidRPr="008A5A33">
        <w:rPr>
          <w:szCs w:val="22"/>
          <w:lang w:val="is-IS"/>
        </w:rPr>
        <w:t>t</w:t>
      </w:r>
      <w:r w:rsidRPr="008A5A33">
        <w:rPr>
          <w:szCs w:val="22"/>
          <w:lang w:val="is-IS"/>
        </w:rPr>
        <w:t>, á milli 60</w:t>
      </w:r>
      <w:r w:rsidR="00900985" w:rsidRPr="008A5A33">
        <w:rPr>
          <w:szCs w:val="22"/>
          <w:lang w:val="is-IS"/>
        </w:rPr>
        <w:t> </w:t>
      </w:r>
      <w:r w:rsidRPr="008A5A33">
        <w:rPr>
          <w:szCs w:val="22"/>
          <w:lang w:val="is-IS"/>
        </w:rPr>
        <w:t>l og 90</w:t>
      </w:r>
      <w:r w:rsidR="00900985" w:rsidRPr="008A5A33">
        <w:rPr>
          <w:szCs w:val="22"/>
          <w:lang w:val="is-IS"/>
        </w:rPr>
        <w:t> </w:t>
      </w:r>
      <w:r w:rsidRPr="008A5A33">
        <w:rPr>
          <w:szCs w:val="22"/>
          <w:lang w:val="is-IS"/>
        </w:rPr>
        <w:t>l. Próteinbinding mónómetýlfúmarats í plasma manna er yfirleitt á milli 27% og 40%.</w:t>
      </w:r>
    </w:p>
    <w:p w14:paraId="3703AF96" w14:textId="77777777" w:rsidR="00F62E60" w:rsidRPr="008A5A33" w:rsidRDefault="00F62E60">
      <w:pPr>
        <w:rPr>
          <w:szCs w:val="22"/>
          <w:lang w:val="is-IS"/>
        </w:rPr>
      </w:pPr>
    </w:p>
    <w:p w14:paraId="2373EAEE" w14:textId="77777777" w:rsidR="00F62E60" w:rsidRPr="008A5A33" w:rsidRDefault="003911C1" w:rsidP="00C74794">
      <w:pPr>
        <w:keepNext/>
        <w:rPr>
          <w:szCs w:val="22"/>
          <w:u w:val="single"/>
          <w:lang w:val="is-IS"/>
        </w:rPr>
      </w:pPr>
      <w:r w:rsidRPr="008A5A33">
        <w:rPr>
          <w:szCs w:val="22"/>
          <w:u w:val="single"/>
          <w:lang w:val="is-IS"/>
        </w:rPr>
        <w:t>Umbrot</w:t>
      </w:r>
    </w:p>
    <w:p w14:paraId="31087358" w14:textId="77777777" w:rsidR="00F62E60" w:rsidRPr="008A5A33" w:rsidRDefault="00F62E60" w:rsidP="00C74794">
      <w:pPr>
        <w:keepNext/>
        <w:rPr>
          <w:szCs w:val="22"/>
          <w:lang w:val="is-IS"/>
        </w:rPr>
      </w:pPr>
    </w:p>
    <w:p w14:paraId="2C3DCA5E" w14:textId="74F8CA9A" w:rsidR="00F62E60" w:rsidRPr="008A5A33" w:rsidRDefault="003911C1" w:rsidP="00C74794">
      <w:pPr>
        <w:tabs>
          <w:tab w:val="clear" w:pos="567"/>
        </w:tabs>
        <w:rPr>
          <w:szCs w:val="22"/>
          <w:lang w:val="is-IS"/>
        </w:rPr>
      </w:pPr>
      <w:r w:rsidRPr="008A5A33">
        <w:rPr>
          <w:szCs w:val="22"/>
          <w:lang w:val="is-IS"/>
        </w:rPr>
        <w:t xml:space="preserve">Við umbrot dímetýlfúmarats í mönnum skilst minna en 0,1% skammtsins út í þvagi sem óbreytt dímetýlfúmarat. Það umbrotnar fyrst með esterösum, sem eru útbreiddir í meltingarveginum, blóði og vefjum, áður en það berst í útæðablóðrásina. Enn frekari umbrot eiga sér stað í hringrás þríkarboxýlsýru án áhrifa cýtókróm P450 kerfisins (CYP). Í rannsókn með einum skammti af 240 mg </w:t>
      </w:r>
      <w:r w:rsidRPr="008A5A33">
        <w:rPr>
          <w:szCs w:val="22"/>
          <w:vertAlign w:val="superscript"/>
          <w:lang w:val="is-IS"/>
        </w:rPr>
        <w:t>14</w:t>
      </w:r>
      <w:r w:rsidRPr="008A5A33">
        <w:rPr>
          <w:szCs w:val="22"/>
          <w:lang w:val="is-IS"/>
        </w:rPr>
        <w:t>C</w:t>
      </w:r>
      <w:r w:rsidR="00900985" w:rsidRPr="008A5A33">
        <w:rPr>
          <w:szCs w:val="22"/>
          <w:lang w:val="is-IS"/>
        </w:rPr>
        <w:noBreakHyphen/>
      </w:r>
      <w:r w:rsidRPr="008A5A33">
        <w:rPr>
          <w:szCs w:val="22"/>
          <w:lang w:val="is-IS"/>
        </w:rPr>
        <w:t>dímetýlfúmarats reyndist glúkósi vera aðalumbrotsefni í plasma manna. Önnur umbrotsefni í blóðrásinni voru fúmarsýra, sítrónusýra og mónómetýlfúmarat. Niðurstreymisumbrot fúmarsýru fara fram í gegnum hringrás þríkarboxýlsýru og brotthvarf er aðallega með útöndun CO</w:t>
      </w:r>
      <w:r w:rsidRPr="008A5A33">
        <w:rPr>
          <w:szCs w:val="22"/>
          <w:vertAlign w:val="subscript"/>
          <w:lang w:val="is-IS"/>
        </w:rPr>
        <w:t>2</w:t>
      </w:r>
      <w:r w:rsidRPr="008A5A33">
        <w:rPr>
          <w:szCs w:val="22"/>
          <w:lang w:val="is-IS"/>
        </w:rPr>
        <w:t>.</w:t>
      </w:r>
    </w:p>
    <w:p w14:paraId="598931FE" w14:textId="77777777" w:rsidR="00F62E60" w:rsidRPr="008A5A33" w:rsidRDefault="00F62E60">
      <w:pPr>
        <w:rPr>
          <w:szCs w:val="22"/>
          <w:lang w:val="is-IS"/>
        </w:rPr>
      </w:pPr>
    </w:p>
    <w:p w14:paraId="7F4FBFCD" w14:textId="77777777" w:rsidR="00F62E60" w:rsidRPr="008A5A33" w:rsidRDefault="003911C1">
      <w:pPr>
        <w:keepNext/>
        <w:rPr>
          <w:szCs w:val="22"/>
          <w:u w:val="single"/>
          <w:lang w:val="is-IS"/>
        </w:rPr>
      </w:pPr>
      <w:r w:rsidRPr="008A5A33">
        <w:rPr>
          <w:szCs w:val="22"/>
          <w:u w:val="single"/>
          <w:lang w:val="is-IS"/>
        </w:rPr>
        <w:t>Brotthvarf</w:t>
      </w:r>
    </w:p>
    <w:p w14:paraId="317E1635" w14:textId="77777777" w:rsidR="00F62E60" w:rsidRPr="008A5A33" w:rsidRDefault="00F62E60">
      <w:pPr>
        <w:keepNext/>
        <w:rPr>
          <w:szCs w:val="22"/>
          <w:lang w:val="is-IS"/>
        </w:rPr>
      </w:pPr>
    </w:p>
    <w:p w14:paraId="4D26B71C" w14:textId="77777777" w:rsidR="00F62E60" w:rsidRPr="008A5A33" w:rsidRDefault="003911C1">
      <w:pPr>
        <w:tabs>
          <w:tab w:val="clear" w:pos="567"/>
        </w:tabs>
        <w:rPr>
          <w:szCs w:val="22"/>
          <w:lang w:val="is-IS"/>
        </w:rPr>
      </w:pPr>
      <w:r w:rsidRPr="008A5A33">
        <w:rPr>
          <w:szCs w:val="22"/>
          <w:lang w:val="is-IS"/>
        </w:rPr>
        <w:t>Brotthvarf dímetýlfúmarats er aðallega með útöndun CO</w:t>
      </w:r>
      <w:r w:rsidRPr="008A5A33">
        <w:rPr>
          <w:szCs w:val="22"/>
          <w:vertAlign w:val="subscript"/>
          <w:lang w:val="is-IS"/>
        </w:rPr>
        <w:t>2</w:t>
      </w:r>
      <w:r w:rsidRPr="008A5A33">
        <w:rPr>
          <w:szCs w:val="22"/>
          <w:lang w:val="is-IS"/>
        </w:rPr>
        <w:t>, eða um 60% skammtsins. Þar á eftir er brotthvarf um nýru og í saur, 15,5% og 0,9% skammtsins, í sömu röð.</w:t>
      </w:r>
    </w:p>
    <w:p w14:paraId="614B8E6D" w14:textId="77777777" w:rsidR="00F62E60" w:rsidRPr="008A5A33" w:rsidRDefault="00F62E60">
      <w:pPr>
        <w:rPr>
          <w:szCs w:val="22"/>
          <w:lang w:val="is-IS"/>
        </w:rPr>
      </w:pPr>
    </w:p>
    <w:p w14:paraId="2AA3E2F6" w14:textId="044B45CB" w:rsidR="00F62E60" w:rsidRPr="008A5A33" w:rsidRDefault="003911C1">
      <w:pPr>
        <w:tabs>
          <w:tab w:val="clear" w:pos="567"/>
        </w:tabs>
        <w:rPr>
          <w:szCs w:val="22"/>
          <w:lang w:val="is-IS"/>
        </w:rPr>
      </w:pPr>
      <w:r w:rsidRPr="008A5A33">
        <w:rPr>
          <w:szCs w:val="22"/>
          <w:lang w:val="is-IS"/>
        </w:rPr>
        <w:t>Lokahelmingunartími mónómetýlfúmarats er stuttur (um 1</w:t>
      </w:r>
      <w:r w:rsidR="00900985" w:rsidRPr="008A5A33">
        <w:rPr>
          <w:szCs w:val="22"/>
          <w:lang w:val="is-IS"/>
        </w:rPr>
        <w:t> </w:t>
      </w:r>
      <w:r w:rsidRPr="008A5A33">
        <w:rPr>
          <w:szCs w:val="22"/>
          <w:lang w:val="is-IS"/>
        </w:rPr>
        <w:t>klukkustund) og hjá flestum einstaklingum er ekkert mónómetýlfúmarat eftir í blóðrásinni eftir 24</w:t>
      </w:r>
      <w:r w:rsidR="00900985" w:rsidRPr="008A5A33">
        <w:rPr>
          <w:szCs w:val="22"/>
          <w:lang w:val="is-IS"/>
        </w:rPr>
        <w:t> </w:t>
      </w:r>
      <w:r w:rsidRPr="008A5A33">
        <w:rPr>
          <w:szCs w:val="22"/>
          <w:lang w:val="is-IS"/>
        </w:rPr>
        <w:t xml:space="preserve">klukkustundir. Óbreytt </w:t>
      </w:r>
      <w:r w:rsidR="00595BFD">
        <w:rPr>
          <w:szCs w:val="22"/>
          <w:lang w:val="is-IS"/>
        </w:rPr>
        <w:t>dímetýlfúmarat</w:t>
      </w:r>
      <w:r w:rsidR="00595BFD" w:rsidRPr="008A5A33">
        <w:rPr>
          <w:szCs w:val="22"/>
          <w:lang w:val="is-IS"/>
        </w:rPr>
        <w:t xml:space="preserve"> </w:t>
      </w:r>
      <w:r w:rsidRPr="008A5A33">
        <w:rPr>
          <w:szCs w:val="22"/>
          <w:lang w:val="is-IS"/>
        </w:rPr>
        <w:t>eða mónómetýlfúmarat safnast ekki upp eftir fjölskammta meðferð með dímetýlfúmarati.</w:t>
      </w:r>
    </w:p>
    <w:p w14:paraId="6C46B867" w14:textId="77777777" w:rsidR="00F62E60" w:rsidRPr="008A5A33" w:rsidRDefault="00F62E60">
      <w:pPr>
        <w:rPr>
          <w:szCs w:val="22"/>
          <w:lang w:val="is-IS"/>
        </w:rPr>
      </w:pPr>
    </w:p>
    <w:p w14:paraId="701D3ABB" w14:textId="77777777" w:rsidR="00F62E60" w:rsidRPr="008A5A33" w:rsidRDefault="003911C1">
      <w:pPr>
        <w:rPr>
          <w:szCs w:val="22"/>
          <w:u w:val="single"/>
          <w:lang w:val="is-IS"/>
        </w:rPr>
      </w:pPr>
      <w:r w:rsidRPr="008A5A33">
        <w:rPr>
          <w:szCs w:val="22"/>
          <w:u w:val="single"/>
          <w:lang w:val="is-IS"/>
        </w:rPr>
        <w:lastRenderedPageBreak/>
        <w:t>Línulegt samband</w:t>
      </w:r>
    </w:p>
    <w:p w14:paraId="2C6306C1" w14:textId="77777777" w:rsidR="00F62E60" w:rsidRPr="008A5A33" w:rsidRDefault="00F62E60">
      <w:pPr>
        <w:rPr>
          <w:szCs w:val="22"/>
          <w:lang w:val="is-IS"/>
        </w:rPr>
      </w:pPr>
    </w:p>
    <w:p w14:paraId="6E06E676" w14:textId="77777777" w:rsidR="00F62E60" w:rsidRPr="008A5A33" w:rsidRDefault="003911C1">
      <w:pPr>
        <w:rPr>
          <w:szCs w:val="22"/>
          <w:lang w:val="is-IS"/>
        </w:rPr>
      </w:pPr>
      <w:r w:rsidRPr="008A5A33">
        <w:rPr>
          <w:szCs w:val="22"/>
          <w:lang w:val="is-IS"/>
        </w:rPr>
        <w:t>Útsetning fyrir dímetýlfúmarati eykst um það bil í réttu hlutfalli við fjölda skammta á því skammtabili sem var rannsakað, 120 mg til 360 mg.</w:t>
      </w:r>
    </w:p>
    <w:p w14:paraId="19C44098" w14:textId="77777777" w:rsidR="00F62E60" w:rsidRPr="008A5A33" w:rsidRDefault="00F62E60">
      <w:pPr>
        <w:rPr>
          <w:szCs w:val="22"/>
          <w:lang w:val="is-IS"/>
        </w:rPr>
      </w:pPr>
    </w:p>
    <w:p w14:paraId="18EEC749" w14:textId="77777777" w:rsidR="00F62E60" w:rsidRPr="008A5A33" w:rsidRDefault="003911C1">
      <w:pPr>
        <w:rPr>
          <w:szCs w:val="22"/>
          <w:u w:val="single"/>
          <w:lang w:val="is-IS"/>
        </w:rPr>
      </w:pPr>
      <w:r w:rsidRPr="008A5A33">
        <w:rPr>
          <w:szCs w:val="22"/>
          <w:u w:val="single"/>
          <w:lang w:val="is-IS"/>
        </w:rPr>
        <w:t>Lyfjahvörf hjá sérstökum sjúklingahópum</w:t>
      </w:r>
    </w:p>
    <w:p w14:paraId="1B5FFA9D" w14:textId="77777777" w:rsidR="00F62E60" w:rsidRPr="008A5A33" w:rsidRDefault="00F62E60">
      <w:pPr>
        <w:rPr>
          <w:szCs w:val="22"/>
          <w:lang w:val="is-IS"/>
        </w:rPr>
      </w:pPr>
    </w:p>
    <w:p w14:paraId="4C1E0A43" w14:textId="77777777" w:rsidR="00F62E60" w:rsidRPr="008A5A33" w:rsidRDefault="003911C1">
      <w:pPr>
        <w:rPr>
          <w:szCs w:val="22"/>
          <w:lang w:val="is-IS"/>
        </w:rPr>
      </w:pPr>
      <w:r w:rsidRPr="008A5A33">
        <w:rPr>
          <w:szCs w:val="22"/>
          <w:lang w:val="is-IS"/>
        </w:rPr>
        <w:t>Samkvæmt niðurstöðum dreifigreiningar (ANOVA) var líkamsþyngd aðalstýribreyta útsetningar (við C</w:t>
      </w:r>
      <w:r w:rsidRPr="008A5A33">
        <w:rPr>
          <w:szCs w:val="22"/>
          <w:vertAlign w:val="subscript"/>
          <w:lang w:val="is-IS"/>
        </w:rPr>
        <w:t>max</w:t>
      </w:r>
      <w:r w:rsidRPr="008A5A33">
        <w:rPr>
          <w:szCs w:val="22"/>
          <w:lang w:val="is-IS"/>
        </w:rPr>
        <w:t xml:space="preserve"> og AUC) hjá sjúklingum með RRMS en hún hafði ekki áhrif á mælingu öryggis og verkunar sem metin var í klínískum rannsóknum.</w:t>
      </w:r>
    </w:p>
    <w:p w14:paraId="377C9324" w14:textId="77777777" w:rsidR="00F62E60" w:rsidRPr="008A5A33" w:rsidRDefault="00F62E60">
      <w:pPr>
        <w:rPr>
          <w:szCs w:val="22"/>
          <w:lang w:val="is-IS"/>
        </w:rPr>
      </w:pPr>
    </w:p>
    <w:p w14:paraId="4125AE02" w14:textId="3CEE2A5A" w:rsidR="00F62E60" w:rsidRPr="008A5A33" w:rsidRDefault="003911C1">
      <w:pPr>
        <w:tabs>
          <w:tab w:val="clear" w:pos="567"/>
        </w:tabs>
        <w:rPr>
          <w:szCs w:val="22"/>
          <w:lang w:val="is-IS"/>
        </w:rPr>
      </w:pPr>
      <w:r w:rsidRPr="008A5A33">
        <w:rPr>
          <w:szCs w:val="22"/>
          <w:lang w:val="is-IS"/>
        </w:rPr>
        <w:t>Kyn og aldur höfðu ekki klínískt marktæk áhrif á lyfjahvörf dímetýlfúmarats. Lyfjahvörf hafa ekki verið rannsökuð hjá 65</w:t>
      </w:r>
      <w:r w:rsidR="00900985" w:rsidRPr="008A5A33">
        <w:rPr>
          <w:szCs w:val="22"/>
          <w:lang w:val="is-IS"/>
        </w:rPr>
        <w:t> </w:t>
      </w:r>
      <w:r w:rsidRPr="008A5A33">
        <w:rPr>
          <w:szCs w:val="22"/>
          <w:lang w:val="is-IS"/>
        </w:rPr>
        <w:t>ára sjúklingum og eldri.</w:t>
      </w:r>
    </w:p>
    <w:p w14:paraId="5D916C13" w14:textId="77777777" w:rsidR="00F62E60" w:rsidRPr="008A5A33" w:rsidRDefault="00F62E60">
      <w:pPr>
        <w:rPr>
          <w:szCs w:val="22"/>
          <w:lang w:val="is-IS"/>
        </w:rPr>
      </w:pPr>
    </w:p>
    <w:p w14:paraId="7C8D2C67" w14:textId="77777777" w:rsidR="00F62E60" w:rsidRPr="008A5A33" w:rsidRDefault="00F62E60">
      <w:pPr>
        <w:rPr>
          <w:szCs w:val="22"/>
          <w:lang w:val="is-IS"/>
        </w:rPr>
      </w:pPr>
    </w:p>
    <w:p w14:paraId="4EED5D75" w14:textId="7424D5FC" w:rsidR="00F62E60" w:rsidRPr="008A5A33" w:rsidRDefault="003911C1">
      <w:pPr>
        <w:keepNext/>
        <w:rPr>
          <w:i/>
          <w:szCs w:val="22"/>
          <w:lang w:val="is-IS"/>
        </w:rPr>
      </w:pPr>
      <w:r w:rsidRPr="008A5A33">
        <w:rPr>
          <w:i/>
          <w:szCs w:val="22"/>
          <w:lang w:val="is-IS"/>
        </w:rPr>
        <w:t>Skert nýrnastarfsemi</w:t>
      </w:r>
    </w:p>
    <w:p w14:paraId="03273D08" w14:textId="77777777" w:rsidR="00F62E60" w:rsidRPr="008A5A33" w:rsidRDefault="003911C1">
      <w:pPr>
        <w:rPr>
          <w:szCs w:val="22"/>
          <w:lang w:val="is-IS"/>
        </w:rPr>
      </w:pPr>
      <w:r w:rsidRPr="008A5A33">
        <w:rPr>
          <w:szCs w:val="22"/>
          <w:lang w:val="is-IS"/>
        </w:rPr>
        <w:t>Þar sem útskilnaður dímetýlfúmarats um nýru er minniháttar, eða minni en 16% af gefnum skammti, voru lyfjahvörf ekki metin fyrir einstaklinga með skerta nýrnastarfsemi.</w:t>
      </w:r>
    </w:p>
    <w:p w14:paraId="135D021F" w14:textId="77777777" w:rsidR="00F62E60" w:rsidRPr="008A5A33" w:rsidRDefault="00F62E60">
      <w:pPr>
        <w:rPr>
          <w:szCs w:val="22"/>
          <w:lang w:val="is-IS"/>
        </w:rPr>
      </w:pPr>
    </w:p>
    <w:p w14:paraId="72272B2A" w14:textId="06430B00" w:rsidR="00F62E60" w:rsidRPr="008A5A33" w:rsidRDefault="003911C1">
      <w:pPr>
        <w:rPr>
          <w:i/>
          <w:szCs w:val="22"/>
          <w:lang w:val="is-IS"/>
        </w:rPr>
      </w:pPr>
      <w:r w:rsidRPr="008A5A33">
        <w:rPr>
          <w:i/>
          <w:szCs w:val="22"/>
          <w:lang w:val="is-IS"/>
        </w:rPr>
        <w:t>Skert lifrarstarfsemi</w:t>
      </w:r>
    </w:p>
    <w:p w14:paraId="63AFDB2C" w14:textId="77777777" w:rsidR="00F62E60" w:rsidRDefault="003911C1">
      <w:pPr>
        <w:rPr>
          <w:szCs w:val="22"/>
          <w:lang w:val="is-IS"/>
        </w:rPr>
      </w:pPr>
      <w:r w:rsidRPr="008A5A33">
        <w:rPr>
          <w:szCs w:val="22"/>
          <w:lang w:val="is-IS"/>
        </w:rPr>
        <w:t>Þar sem dímetýlfúmarat og mónómetýlfúmarat umbrotna með esterösum án aðkomu CYP450 kerfisins voru lyfjahvörf ekki metin fyrir einstaklinga með skerta lifrarstarfsemi.</w:t>
      </w:r>
    </w:p>
    <w:p w14:paraId="3C2F85CE" w14:textId="77777777" w:rsidR="00D342F1" w:rsidRDefault="00D342F1">
      <w:pPr>
        <w:rPr>
          <w:szCs w:val="22"/>
          <w:lang w:val="is-IS"/>
        </w:rPr>
      </w:pPr>
    </w:p>
    <w:p w14:paraId="49AACCFA" w14:textId="77777777" w:rsidR="00D342F1" w:rsidRPr="008A5A33" w:rsidRDefault="00D342F1" w:rsidP="00D342F1">
      <w:pPr>
        <w:keepNext/>
        <w:rPr>
          <w:i/>
          <w:szCs w:val="22"/>
          <w:lang w:val="is-IS"/>
        </w:rPr>
      </w:pPr>
      <w:r w:rsidRPr="008A5A33">
        <w:rPr>
          <w:i/>
          <w:szCs w:val="22"/>
          <w:lang w:val="is-IS"/>
        </w:rPr>
        <w:t>Börn</w:t>
      </w:r>
    </w:p>
    <w:p w14:paraId="388662B2" w14:textId="77777777" w:rsidR="00D342F1" w:rsidRPr="008A5A33" w:rsidRDefault="00D342F1" w:rsidP="00D342F1">
      <w:pPr>
        <w:rPr>
          <w:szCs w:val="22"/>
          <w:lang w:val="is-IS"/>
        </w:rPr>
      </w:pPr>
      <w:r w:rsidRPr="008A5A33">
        <w:rPr>
          <w:szCs w:val="22"/>
          <w:lang w:val="is-IS"/>
        </w:rPr>
        <w:t>Lyfjahvörf dímetýlfúmarats 240 mg tvisvar á dag voru metin í lítilli, opinni rannsókn án samanburðar hjá sjúklingum með MS</w:t>
      </w:r>
      <w:r w:rsidRPr="008A5A33">
        <w:rPr>
          <w:szCs w:val="22"/>
          <w:lang w:val="is-IS"/>
        </w:rPr>
        <w:noBreakHyphen/>
        <w:t xml:space="preserve">sjúkdóm með endurteknum köstum (RRMS) á aldrinum 13 til 17 ára </w:t>
      </w:r>
      <w:r w:rsidRPr="008A5A33">
        <w:rPr>
          <w:noProof/>
          <w:szCs w:val="22"/>
          <w:lang w:val="is-IS"/>
        </w:rPr>
        <w:t>(n=21)</w:t>
      </w:r>
      <w:r w:rsidRPr="008A5A33">
        <w:rPr>
          <w:szCs w:val="22"/>
          <w:lang w:val="is-IS"/>
        </w:rPr>
        <w:t>. Lyfjahvörf dímetýlfúmarats hjá þessum unglingum voru í samræmi við það sem áður hefur komið fram hjá fullorðnum sjúklingum (C</w:t>
      </w:r>
      <w:r w:rsidRPr="008A5A33">
        <w:rPr>
          <w:szCs w:val="22"/>
          <w:vertAlign w:val="subscript"/>
          <w:lang w:val="is-IS"/>
        </w:rPr>
        <w:t>max</w:t>
      </w:r>
      <w:r w:rsidRPr="008A5A33">
        <w:rPr>
          <w:szCs w:val="22"/>
          <w:lang w:val="is-IS"/>
        </w:rPr>
        <w:t>: 2,00±1,29 mg/l; AUC</w:t>
      </w:r>
      <w:r w:rsidRPr="008A5A33">
        <w:rPr>
          <w:szCs w:val="22"/>
          <w:vertAlign w:val="subscript"/>
          <w:lang w:val="is-IS"/>
        </w:rPr>
        <w:t>0-12 klst</w:t>
      </w:r>
      <w:r w:rsidRPr="008A5A33">
        <w:rPr>
          <w:szCs w:val="22"/>
          <w:lang w:val="is-IS"/>
        </w:rPr>
        <w:t>: 3,62±1,16 klst.mg/l, sem jafngildir heildar AUC á dag sem nemur 7,24 klst.mg/l).</w:t>
      </w:r>
    </w:p>
    <w:p w14:paraId="29B338FC" w14:textId="77777777" w:rsidR="00D342F1" w:rsidRPr="008A5A33" w:rsidRDefault="00D342F1">
      <w:pPr>
        <w:rPr>
          <w:szCs w:val="22"/>
          <w:lang w:val="is-IS"/>
        </w:rPr>
      </w:pPr>
    </w:p>
    <w:p w14:paraId="6C781CFE" w14:textId="77777777" w:rsidR="00F62E60" w:rsidRPr="008A5A33" w:rsidRDefault="00F62E60">
      <w:pPr>
        <w:rPr>
          <w:szCs w:val="22"/>
          <w:lang w:val="is-IS"/>
        </w:rPr>
      </w:pPr>
    </w:p>
    <w:p w14:paraId="56FD3FB2" w14:textId="77777777" w:rsidR="00F62E60" w:rsidRPr="008A5A33" w:rsidRDefault="003911C1" w:rsidP="00C74794">
      <w:pPr>
        <w:keepNext/>
        <w:widowControl w:val="0"/>
        <w:suppressLineNumbers/>
        <w:ind w:left="567" w:hanging="567"/>
        <w:rPr>
          <w:b/>
          <w:szCs w:val="22"/>
          <w:lang w:val="is-IS"/>
        </w:rPr>
      </w:pPr>
      <w:r w:rsidRPr="008A5A33">
        <w:rPr>
          <w:b/>
          <w:szCs w:val="22"/>
          <w:lang w:val="is-IS"/>
        </w:rPr>
        <w:t>5.3</w:t>
      </w:r>
      <w:r w:rsidRPr="008A5A33">
        <w:rPr>
          <w:b/>
          <w:szCs w:val="22"/>
          <w:lang w:val="is-IS"/>
        </w:rPr>
        <w:tab/>
        <w:t>Forklínískar upplýsingar</w:t>
      </w:r>
    </w:p>
    <w:p w14:paraId="4C818095" w14:textId="77777777" w:rsidR="00F62E60" w:rsidRPr="008A5A33" w:rsidRDefault="00F62E60">
      <w:pPr>
        <w:rPr>
          <w:szCs w:val="22"/>
          <w:lang w:val="is-IS"/>
        </w:rPr>
      </w:pPr>
    </w:p>
    <w:p w14:paraId="1E868BB7" w14:textId="77777777" w:rsidR="00B3400C" w:rsidRPr="008A5A33" w:rsidRDefault="003911C1" w:rsidP="00C74794">
      <w:pPr>
        <w:rPr>
          <w:szCs w:val="22"/>
          <w:lang w:val="is-IS"/>
        </w:rPr>
      </w:pPr>
      <w:r w:rsidRPr="008A5A33">
        <w:rPr>
          <w:szCs w:val="22"/>
          <w:lang w:val="is-IS"/>
        </w:rPr>
        <w:t>Aukaverkanir sem lýst er í köflunum Eiturverkanir og Eiturverkanir á æxlun hér á eftir komu ekki fram í klínískum rannsóknum en sáust hjá dýrum við skömmtun svipaðri meðferðarskömmtun.</w:t>
      </w:r>
    </w:p>
    <w:p w14:paraId="2AAA9B83" w14:textId="77777777" w:rsidR="00B3400C" w:rsidRPr="008A5A33" w:rsidRDefault="00B3400C" w:rsidP="00957E6F">
      <w:pPr>
        <w:rPr>
          <w:lang w:val="is-IS"/>
        </w:rPr>
      </w:pPr>
    </w:p>
    <w:p w14:paraId="68449192" w14:textId="2D354E15" w:rsidR="00F62E60" w:rsidRPr="008A5A33" w:rsidRDefault="00C530A0" w:rsidP="00957E6F">
      <w:pPr>
        <w:keepNext/>
        <w:widowControl w:val="0"/>
        <w:suppressLineNumbers/>
        <w:rPr>
          <w:szCs w:val="22"/>
          <w:u w:val="single"/>
          <w:lang w:val="is-IS"/>
        </w:rPr>
      </w:pPr>
      <w:r>
        <w:rPr>
          <w:szCs w:val="22"/>
          <w:u w:val="single"/>
          <w:lang w:val="is-IS"/>
        </w:rPr>
        <w:t>Eiturverkanir á erfðaefni</w:t>
      </w:r>
    </w:p>
    <w:p w14:paraId="299175AB" w14:textId="77777777" w:rsidR="00F62E60" w:rsidRPr="008A5A33" w:rsidRDefault="00F62E60">
      <w:pPr>
        <w:rPr>
          <w:szCs w:val="22"/>
          <w:lang w:val="is-IS"/>
        </w:rPr>
      </w:pPr>
    </w:p>
    <w:p w14:paraId="4C5BDC9D" w14:textId="77777777" w:rsidR="00F62E60" w:rsidRPr="008A5A33" w:rsidRDefault="003911C1">
      <w:pPr>
        <w:widowControl w:val="0"/>
        <w:suppressLineNumbers/>
        <w:tabs>
          <w:tab w:val="clear" w:pos="567"/>
        </w:tabs>
        <w:rPr>
          <w:szCs w:val="22"/>
          <w:lang w:val="is-IS"/>
        </w:rPr>
      </w:pPr>
      <w:r w:rsidRPr="008A5A33">
        <w:rPr>
          <w:szCs w:val="22"/>
          <w:lang w:val="is-IS"/>
        </w:rPr>
        <w:t xml:space="preserve">Dímetýlfúmarat og mónómetýlfúmarat voru neikvæð í </w:t>
      </w:r>
      <w:r w:rsidRPr="008A5A33">
        <w:rPr>
          <w:i/>
          <w:szCs w:val="22"/>
          <w:lang w:val="is-IS"/>
        </w:rPr>
        <w:t>in vitro</w:t>
      </w:r>
      <w:r w:rsidRPr="008A5A33">
        <w:rPr>
          <w:szCs w:val="22"/>
          <w:lang w:val="is-IS"/>
        </w:rPr>
        <w:t xml:space="preserve"> prófum (Ames, litningabrenglun í spendýrafrumum). Dímetýlfúmarat var neikvætt í </w:t>
      </w:r>
      <w:r w:rsidRPr="008A5A33">
        <w:rPr>
          <w:i/>
          <w:szCs w:val="22"/>
          <w:lang w:val="is-IS"/>
        </w:rPr>
        <w:t>in vivo</w:t>
      </w:r>
      <w:r w:rsidRPr="008A5A33">
        <w:rPr>
          <w:szCs w:val="22"/>
          <w:lang w:val="is-IS"/>
        </w:rPr>
        <w:t xml:space="preserve"> smákjarnaprófum í rottum.</w:t>
      </w:r>
    </w:p>
    <w:p w14:paraId="7B2B556A" w14:textId="77777777" w:rsidR="00F62E60" w:rsidRPr="008A5A33" w:rsidRDefault="00F62E60">
      <w:pPr>
        <w:rPr>
          <w:szCs w:val="22"/>
          <w:lang w:val="is-IS"/>
        </w:rPr>
      </w:pPr>
    </w:p>
    <w:p w14:paraId="4878B04E" w14:textId="77777777" w:rsidR="00F62E60" w:rsidRPr="008A5A33" w:rsidRDefault="003911C1">
      <w:pPr>
        <w:keepNext/>
        <w:widowControl w:val="0"/>
        <w:suppressLineNumbers/>
        <w:rPr>
          <w:szCs w:val="22"/>
          <w:u w:val="single"/>
          <w:lang w:val="is-IS"/>
        </w:rPr>
      </w:pPr>
      <w:r w:rsidRPr="008A5A33">
        <w:rPr>
          <w:szCs w:val="22"/>
          <w:u w:val="single"/>
          <w:lang w:val="is-IS"/>
        </w:rPr>
        <w:t>Krabbameinsvaldandi áhrif</w:t>
      </w:r>
    </w:p>
    <w:p w14:paraId="59107049" w14:textId="77777777" w:rsidR="00F62E60" w:rsidRPr="008A5A33" w:rsidRDefault="00F62E60">
      <w:pPr>
        <w:keepNext/>
        <w:rPr>
          <w:szCs w:val="22"/>
          <w:lang w:val="is-IS"/>
        </w:rPr>
      </w:pPr>
    </w:p>
    <w:p w14:paraId="717F8CE4" w14:textId="77777777" w:rsidR="00317277" w:rsidRPr="008A5A33" w:rsidRDefault="003911C1">
      <w:pPr>
        <w:keepNext/>
        <w:suppressLineNumbers/>
        <w:tabs>
          <w:tab w:val="clear" w:pos="567"/>
        </w:tabs>
        <w:rPr>
          <w:szCs w:val="22"/>
          <w:lang w:val="is-IS"/>
        </w:rPr>
      </w:pPr>
      <w:r w:rsidRPr="008A5A33">
        <w:rPr>
          <w:szCs w:val="22"/>
          <w:lang w:val="is-IS"/>
        </w:rPr>
        <w:t>Krabbameinsvaldandi áhrif dímetýlfúmarats voru athuguð í rannsóknum á músum og rottum í allt að tvö ár. Dímetýlfúmarat var gefið um munn í skömmtunum 25, 75, 200 og 400 mg/kg/dag fyrir mýs og 25, 50, 100 og 150 mg/kg/dag fyrir rottur.</w:t>
      </w:r>
    </w:p>
    <w:p w14:paraId="33E33462" w14:textId="77777777" w:rsidR="00317277" w:rsidRPr="008A5A33" w:rsidRDefault="00317277" w:rsidP="00F30D57">
      <w:pPr>
        <w:keepNext/>
        <w:suppressLineNumbers/>
        <w:tabs>
          <w:tab w:val="clear" w:pos="567"/>
        </w:tabs>
        <w:rPr>
          <w:szCs w:val="22"/>
          <w:lang w:val="is-IS"/>
        </w:rPr>
      </w:pPr>
    </w:p>
    <w:p w14:paraId="66B07317" w14:textId="380F710D" w:rsidR="00F62E60" w:rsidRPr="008A5A33" w:rsidRDefault="003911C1">
      <w:pPr>
        <w:keepNext/>
        <w:suppressLineNumbers/>
        <w:tabs>
          <w:tab w:val="clear" w:pos="567"/>
        </w:tabs>
        <w:rPr>
          <w:szCs w:val="22"/>
          <w:lang w:val="is-IS"/>
        </w:rPr>
      </w:pPr>
      <w:r w:rsidRPr="008A5A33">
        <w:rPr>
          <w:szCs w:val="22"/>
          <w:lang w:val="is-IS"/>
        </w:rPr>
        <w:t xml:space="preserve">Hjá músum jókst tíðni nýrnapíplukrabbameins við 75 mg/kg/dag, útsetningu (AUC) sem jafngildir ráðlögðum skammti fyrir menn. Hjá rottum jókst tíðni nýrnapíplukrabbameins </w:t>
      </w:r>
      <w:r w:rsidR="00302975" w:rsidRPr="008A5A33">
        <w:rPr>
          <w:szCs w:val="22"/>
          <w:lang w:val="is-IS"/>
        </w:rPr>
        <w:t>og Leydig</w:t>
      </w:r>
      <w:r w:rsidR="00302975" w:rsidRPr="008A5A33">
        <w:rPr>
          <w:szCs w:val="22"/>
          <w:lang w:val="is-IS"/>
        </w:rPr>
        <w:noBreakHyphen/>
        <w:t xml:space="preserve">frumu kirtilæxla í eistum </w:t>
      </w:r>
      <w:r w:rsidRPr="008A5A33">
        <w:rPr>
          <w:szCs w:val="22"/>
          <w:lang w:val="is-IS"/>
        </w:rPr>
        <w:t>við 100 mg/kg/dag, sem er um það bil tvöfalt meiri útsetning en ráðlagður skammtur fyrir menn. Ekki er vitað hvort þessar niðurstöður benda til áhættu fyrir menn.</w:t>
      </w:r>
    </w:p>
    <w:p w14:paraId="592EA3FF" w14:textId="77777777" w:rsidR="00F30D57" w:rsidRPr="008A5A33" w:rsidRDefault="00F30D57">
      <w:pPr>
        <w:rPr>
          <w:szCs w:val="22"/>
          <w:lang w:val="is-IS"/>
        </w:rPr>
      </w:pPr>
    </w:p>
    <w:p w14:paraId="0EB06BB8" w14:textId="77777777" w:rsidR="00F62E60" w:rsidRPr="008A5A33" w:rsidRDefault="003911C1">
      <w:pPr>
        <w:widowControl w:val="0"/>
        <w:suppressLineNumbers/>
        <w:tabs>
          <w:tab w:val="clear" w:pos="567"/>
        </w:tabs>
        <w:rPr>
          <w:szCs w:val="22"/>
          <w:lang w:val="is-IS"/>
        </w:rPr>
      </w:pPr>
      <w:r w:rsidRPr="008A5A33">
        <w:rPr>
          <w:szCs w:val="22"/>
          <w:lang w:val="is-IS"/>
        </w:rPr>
        <w:t>Tíðni flöguþekjuæxlis og krabbameins í kirtlafríum hluta maga (vömb) jókst við samsvarandi útsetningu músa fyrir ráðlögðum skammti fyrir menn og útsetningu rottna undir ráðlögðum skammti fyrir menn (miðað við AUC). Vömb nagdýra hefur ekki samsvarandi líkamshluta í mönnum.</w:t>
      </w:r>
    </w:p>
    <w:p w14:paraId="21211BBB" w14:textId="77777777" w:rsidR="00F62E60" w:rsidRPr="008A5A33" w:rsidRDefault="00F62E60">
      <w:pPr>
        <w:rPr>
          <w:szCs w:val="22"/>
          <w:lang w:val="is-IS"/>
        </w:rPr>
      </w:pPr>
    </w:p>
    <w:p w14:paraId="0E319D05" w14:textId="77777777" w:rsidR="00F62E60" w:rsidRPr="008A5A33" w:rsidRDefault="003911C1">
      <w:pPr>
        <w:widowControl w:val="0"/>
        <w:suppressLineNumbers/>
        <w:rPr>
          <w:szCs w:val="22"/>
          <w:u w:val="single"/>
          <w:lang w:val="is-IS"/>
        </w:rPr>
      </w:pPr>
      <w:r w:rsidRPr="008A5A33">
        <w:rPr>
          <w:szCs w:val="22"/>
          <w:u w:val="single"/>
          <w:lang w:val="is-IS"/>
        </w:rPr>
        <w:t>Eiturverkanir</w:t>
      </w:r>
    </w:p>
    <w:p w14:paraId="20617241" w14:textId="77777777" w:rsidR="00F62E60" w:rsidRPr="008A5A33" w:rsidRDefault="00F62E60">
      <w:pPr>
        <w:rPr>
          <w:szCs w:val="22"/>
          <w:lang w:val="is-IS"/>
        </w:rPr>
      </w:pPr>
    </w:p>
    <w:p w14:paraId="5568EC3F" w14:textId="52076FE6" w:rsidR="00F62E60" w:rsidRPr="008A5A33" w:rsidRDefault="003911C1">
      <w:pPr>
        <w:widowControl w:val="0"/>
        <w:suppressLineNumbers/>
        <w:tabs>
          <w:tab w:val="clear" w:pos="567"/>
        </w:tabs>
        <w:rPr>
          <w:szCs w:val="22"/>
          <w:lang w:val="is-IS"/>
        </w:rPr>
      </w:pPr>
      <w:r w:rsidRPr="008A5A33">
        <w:rPr>
          <w:szCs w:val="22"/>
          <w:lang w:val="is-IS"/>
        </w:rPr>
        <w:t>Forklínískar rannsóknir voru gerðar á nagdýrum, kanínum og öpum með lausn dímetýlfúmarats (dímetýlfúmarat í 0,8% hýdroxýprópýl</w:t>
      </w:r>
      <w:r w:rsidR="00EA7534" w:rsidRPr="008A5A33">
        <w:rPr>
          <w:szCs w:val="22"/>
          <w:lang w:val="is-IS"/>
        </w:rPr>
        <w:t>metýl</w:t>
      </w:r>
      <w:r w:rsidRPr="008A5A33">
        <w:rPr>
          <w:szCs w:val="22"/>
          <w:lang w:val="is-IS"/>
        </w:rPr>
        <w:t xml:space="preserve">sellulósa) sem gefin var með magaslöngu. </w:t>
      </w:r>
      <w:r w:rsidR="002D70B0">
        <w:rPr>
          <w:szCs w:val="22"/>
          <w:lang w:val="is-IS"/>
        </w:rPr>
        <w:t>Rannsókn á l</w:t>
      </w:r>
      <w:r w:rsidRPr="008A5A33">
        <w:rPr>
          <w:szCs w:val="22"/>
          <w:lang w:val="is-IS"/>
        </w:rPr>
        <w:t xml:space="preserve">angtíma </w:t>
      </w:r>
      <w:r w:rsidR="002D70B0">
        <w:rPr>
          <w:szCs w:val="22"/>
          <w:lang w:val="is-IS"/>
        </w:rPr>
        <w:t>eiturverkunum</w:t>
      </w:r>
      <w:r w:rsidR="002D70B0" w:rsidRPr="008A5A33">
        <w:rPr>
          <w:szCs w:val="22"/>
          <w:lang w:val="is-IS"/>
        </w:rPr>
        <w:t xml:space="preserve"> </w:t>
      </w:r>
      <w:r w:rsidR="00EA7534" w:rsidRPr="008A5A33">
        <w:rPr>
          <w:szCs w:val="22"/>
          <w:lang w:val="is-IS"/>
        </w:rPr>
        <w:t xml:space="preserve">á </w:t>
      </w:r>
      <w:r w:rsidR="002D70B0" w:rsidRPr="008A5A33">
        <w:rPr>
          <w:szCs w:val="22"/>
          <w:lang w:val="is-IS"/>
        </w:rPr>
        <w:t>hund</w:t>
      </w:r>
      <w:r w:rsidR="002D70B0">
        <w:rPr>
          <w:szCs w:val="22"/>
          <w:lang w:val="is-IS"/>
        </w:rPr>
        <w:t>a</w:t>
      </w:r>
      <w:r w:rsidR="002D70B0" w:rsidRPr="008A5A33">
        <w:rPr>
          <w:szCs w:val="22"/>
          <w:lang w:val="is-IS"/>
        </w:rPr>
        <w:t xml:space="preserve"> </w:t>
      </w:r>
      <w:r w:rsidRPr="008A5A33">
        <w:rPr>
          <w:szCs w:val="22"/>
          <w:lang w:val="is-IS"/>
        </w:rPr>
        <w:t>var gerð með gjöf hylkis um munn með dímetýlfúmarati.</w:t>
      </w:r>
    </w:p>
    <w:p w14:paraId="353C156A" w14:textId="77777777" w:rsidR="00F62E60" w:rsidRPr="008A5A33" w:rsidRDefault="00F62E60">
      <w:pPr>
        <w:rPr>
          <w:szCs w:val="22"/>
          <w:lang w:val="is-IS"/>
        </w:rPr>
      </w:pPr>
    </w:p>
    <w:p w14:paraId="5D0E45E5" w14:textId="2E1976AE" w:rsidR="00F62E60" w:rsidRPr="008A5A33" w:rsidRDefault="003911C1" w:rsidP="00957E6F">
      <w:pPr>
        <w:keepNext/>
        <w:keepLines/>
        <w:suppressLineNumbers/>
        <w:tabs>
          <w:tab w:val="clear" w:pos="567"/>
        </w:tabs>
        <w:rPr>
          <w:szCs w:val="22"/>
          <w:lang w:val="is-IS"/>
        </w:rPr>
      </w:pPr>
      <w:r w:rsidRPr="008A5A33">
        <w:rPr>
          <w:szCs w:val="22"/>
          <w:lang w:val="is-IS"/>
        </w:rPr>
        <w:t>Breytingar á nýrum greindust eftir endurtekna inntöku dímetýlfúmarats hjá músum, rottum, hundum og öpum. Endurnýjun þekjufrumna nýrnapípla, sem er merki um áverka, sást hjá öllum tegundum. Ofvöxtur nýrnapípla greindist hjá rottum sem fengu skammta á öllu æviskeiði þeirra (í tveggja ára rannsókn). Hjá hundum sem fengu daglega skammta af dímetýlfúmarati til inntöku í 11</w:t>
      </w:r>
      <w:r w:rsidR="00900985" w:rsidRPr="008A5A33">
        <w:rPr>
          <w:szCs w:val="22"/>
          <w:lang w:val="is-IS"/>
        </w:rPr>
        <w:t> </w:t>
      </w:r>
      <w:r w:rsidRPr="008A5A33">
        <w:rPr>
          <w:szCs w:val="22"/>
          <w:lang w:val="is-IS"/>
        </w:rPr>
        <w:t>mánuði, greindust reiknuð mörk fyrir barkarrýrnun við skammt sem var 3</w:t>
      </w:r>
      <w:r w:rsidR="00900985" w:rsidRPr="008A5A33">
        <w:rPr>
          <w:szCs w:val="22"/>
          <w:lang w:val="is-IS"/>
        </w:rPr>
        <w:t> </w:t>
      </w:r>
      <w:r w:rsidRPr="008A5A33">
        <w:rPr>
          <w:szCs w:val="22"/>
          <w:lang w:val="is-IS"/>
        </w:rPr>
        <w:t>sinnum hærri en ráðlagður skammtur miðað við AUC. Hjá öpum sem fengu daglega skammta af dímetýlfúmarati til inntöku í 12</w:t>
      </w:r>
      <w:r w:rsidR="00900985" w:rsidRPr="008A5A33">
        <w:rPr>
          <w:szCs w:val="22"/>
          <w:lang w:val="is-IS"/>
        </w:rPr>
        <w:t> </w:t>
      </w:r>
      <w:r w:rsidRPr="008A5A33">
        <w:rPr>
          <w:szCs w:val="22"/>
          <w:lang w:val="is-IS"/>
        </w:rPr>
        <w:t>mánuði, greindist einstaka frumudrep í nýrum við skammt sem var 2</w:t>
      </w:r>
      <w:r w:rsidR="00900985" w:rsidRPr="008A5A33">
        <w:rPr>
          <w:szCs w:val="22"/>
          <w:lang w:val="is-IS"/>
        </w:rPr>
        <w:t> </w:t>
      </w:r>
      <w:r w:rsidRPr="008A5A33">
        <w:rPr>
          <w:szCs w:val="22"/>
          <w:lang w:val="is-IS"/>
        </w:rPr>
        <w:t>sinnum hærri en ráðlagður skammtur miðað við AUC. Millivefstrefjun og barkarrýrnum greindust við skammt sem var 6</w:t>
      </w:r>
      <w:r w:rsidR="00900985" w:rsidRPr="008A5A33">
        <w:rPr>
          <w:szCs w:val="22"/>
          <w:lang w:val="is-IS"/>
        </w:rPr>
        <w:t> </w:t>
      </w:r>
      <w:r w:rsidRPr="008A5A33">
        <w:rPr>
          <w:szCs w:val="22"/>
          <w:lang w:val="is-IS"/>
        </w:rPr>
        <w:t>sinnum hærri en ráðlagður skammtur miðað við AUC. Ekki er vitað hvort þessar niðurstöður hafa vægi fyrir menn.</w:t>
      </w:r>
    </w:p>
    <w:p w14:paraId="079C397D" w14:textId="77777777" w:rsidR="00F62E60" w:rsidRPr="008A5A33" w:rsidRDefault="00F62E60" w:rsidP="00957E6F">
      <w:pPr>
        <w:keepNext/>
        <w:keepLines/>
        <w:rPr>
          <w:szCs w:val="22"/>
          <w:lang w:val="is-IS"/>
        </w:rPr>
      </w:pPr>
    </w:p>
    <w:p w14:paraId="0F5614FA" w14:textId="77777777" w:rsidR="00F62E60" w:rsidRPr="008A5A33" w:rsidRDefault="003911C1" w:rsidP="00957E6F">
      <w:pPr>
        <w:widowControl w:val="0"/>
        <w:suppressLineNumbers/>
        <w:tabs>
          <w:tab w:val="clear" w:pos="567"/>
        </w:tabs>
        <w:rPr>
          <w:szCs w:val="22"/>
          <w:lang w:val="is-IS"/>
        </w:rPr>
      </w:pPr>
      <w:r w:rsidRPr="008A5A33">
        <w:rPr>
          <w:szCs w:val="22"/>
          <w:lang w:val="is-IS"/>
        </w:rPr>
        <w:t>Hrörnun sáðþekjuvefs sást í eistum hjá rottum og hundum. Niðurstöðurnar sáust við um það bil ráðlagðan skammt hjá rottum og þrefaldan ráðlagðan skammt hjá hundum (miðað við AUC). Ekki er vitað hvort þessar niðurstöður hafa vægi fyrir menn.</w:t>
      </w:r>
    </w:p>
    <w:p w14:paraId="746F86DF" w14:textId="77777777" w:rsidR="00F62E60" w:rsidRPr="008A5A33" w:rsidRDefault="00F62E60">
      <w:pPr>
        <w:rPr>
          <w:szCs w:val="22"/>
          <w:lang w:val="is-IS"/>
        </w:rPr>
      </w:pPr>
    </w:p>
    <w:p w14:paraId="759600DC" w14:textId="21EAAB5C" w:rsidR="00F62E60" w:rsidRPr="008A5A33" w:rsidRDefault="003911C1">
      <w:pPr>
        <w:widowControl w:val="0"/>
        <w:suppressLineNumbers/>
        <w:tabs>
          <w:tab w:val="clear" w:pos="567"/>
        </w:tabs>
        <w:rPr>
          <w:szCs w:val="22"/>
          <w:lang w:val="is-IS"/>
        </w:rPr>
      </w:pPr>
      <w:r w:rsidRPr="008A5A33">
        <w:rPr>
          <w:szCs w:val="22"/>
          <w:lang w:val="is-IS"/>
        </w:rPr>
        <w:t>Niðurstöður rannsókna sem stóðu í 3</w:t>
      </w:r>
      <w:r w:rsidR="00900985" w:rsidRPr="008A5A33">
        <w:rPr>
          <w:szCs w:val="22"/>
          <w:lang w:val="is-IS"/>
        </w:rPr>
        <w:t> </w:t>
      </w:r>
      <w:r w:rsidRPr="008A5A33">
        <w:rPr>
          <w:szCs w:val="22"/>
          <w:lang w:val="is-IS"/>
        </w:rPr>
        <w:t>mánuði eða lengur sýndu ofvöxt og siggmein í þekjufrumum flöguþekju, bólgu, flöguþekjuæxli og krabbamein í vömb músa og rottna. Vömb í músum og rottum hefur ekki samsvarandi líkamshluta í mönnum.</w:t>
      </w:r>
    </w:p>
    <w:p w14:paraId="16ABEED6" w14:textId="77777777" w:rsidR="00F62E60" w:rsidRPr="008A5A33" w:rsidRDefault="00F62E60">
      <w:pPr>
        <w:rPr>
          <w:szCs w:val="22"/>
          <w:lang w:val="is-IS"/>
        </w:rPr>
      </w:pPr>
    </w:p>
    <w:p w14:paraId="5CF64568" w14:textId="5935094D" w:rsidR="00F62E60" w:rsidRPr="008A5A33" w:rsidRDefault="003911C1">
      <w:pPr>
        <w:keepNext/>
        <w:widowControl w:val="0"/>
        <w:suppressLineNumbers/>
        <w:rPr>
          <w:szCs w:val="22"/>
          <w:u w:val="single"/>
          <w:lang w:val="is-IS"/>
        </w:rPr>
      </w:pPr>
      <w:r w:rsidRPr="008A5A33">
        <w:rPr>
          <w:szCs w:val="22"/>
          <w:u w:val="single"/>
          <w:lang w:val="is-IS"/>
        </w:rPr>
        <w:t>Eiturverkanir á æxlun</w:t>
      </w:r>
      <w:r w:rsidR="006A6D0D">
        <w:rPr>
          <w:szCs w:val="22"/>
          <w:u w:val="single"/>
          <w:lang w:val="is-IS"/>
        </w:rPr>
        <w:t xml:space="preserve"> og þroska</w:t>
      </w:r>
    </w:p>
    <w:p w14:paraId="6ED1936D" w14:textId="77777777" w:rsidR="00F62E60" w:rsidRPr="008A5A33" w:rsidRDefault="00F62E60">
      <w:pPr>
        <w:keepNext/>
        <w:widowControl w:val="0"/>
        <w:suppressLineNumbers/>
        <w:rPr>
          <w:szCs w:val="22"/>
          <w:lang w:val="is-IS"/>
        </w:rPr>
      </w:pPr>
    </w:p>
    <w:p w14:paraId="7911A4F8" w14:textId="7303D515" w:rsidR="00F62E60" w:rsidRPr="008A5A33" w:rsidRDefault="003911C1">
      <w:pPr>
        <w:widowControl w:val="0"/>
        <w:suppressLineNumbers/>
        <w:tabs>
          <w:tab w:val="clear" w:pos="567"/>
        </w:tabs>
        <w:rPr>
          <w:szCs w:val="22"/>
          <w:lang w:val="is-IS"/>
        </w:rPr>
      </w:pPr>
      <w:r w:rsidRPr="008A5A33">
        <w:rPr>
          <w:szCs w:val="22"/>
          <w:lang w:val="is-IS"/>
        </w:rPr>
        <w:t>Þegar karlrottum var gefið 75, 250 og 375 mg/kg/dag af dímetýlfúmarati til inntöku, fyrir mökun og meðan á henni stóð hafði það ekki áhrif á frjósemi upp að hæsta skammti sem prófaður var (minnst tvöfaldur ráðlagður skammtur miðað við AUC). Þegar kvenrottum var gefið 25, 100 og 250 mg/kg/dag af dímetýlfúmarati fyrir mökun og meðan á henni stóð og áfram að 7.</w:t>
      </w:r>
      <w:r w:rsidR="00900985" w:rsidRPr="008A5A33">
        <w:rPr>
          <w:szCs w:val="22"/>
          <w:lang w:val="is-IS"/>
        </w:rPr>
        <w:t> </w:t>
      </w:r>
      <w:r w:rsidRPr="008A5A33">
        <w:rPr>
          <w:szCs w:val="22"/>
          <w:lang w:val="is-IS"/>
        </w:rPr>
        <w:t>degi meðgöngu greindist fækkun á fjölda stiga í gangferli á 14</w:t>
      </w:r>
      <w:r w:rsidR="00900985" w:rsidRPr="008A5A33">
        <w:rPr>
          <w:szCs w:val="22"/>
          <w:lang w:val="is-IS"/>
        </w:rPr>
        <w:t> </w:t>
      </w:r>
      <w:r w:rsidRPr="008A5A33">
        <w:rPr>
          <w:szCs w:val="22"/>
          <w:lang w:val="is-IS"/>
        </w:rPr>
        <w:t>dögum og aukning á fjölda dýra sem voru með langvarandi síðgangmál við hæsta skammt sem var prófaður (11</w:t>
      </w:r>
      <w:r w:rsidR="00900985" w:rsidRPr="008A5A33">
        <w:rPr>
          <w:szCs w:val="22"/>
          <w:lang w:val="is-IS"/>
        </w:rPr>
        <w:t> </w:t>
      </w:r>
      <w:r w:rsidRPr="008A5A33">
        <w:rPr>
          <w:szCs w:val="22"/>
          <w:lang w:val="is-IS"/>
        </w:rPr>
        <w:t>sinnum ráðlagður skammtur miðað við AUC). Hins vegar höfðu þessar breytingar ekki áhrif á frjósemi eða fjölda lífvænlegra fóstra.</w:t>
      </w:r>
    </w:p>
    <w:p w14:paraId="34F2BF59" w14:textId="77777777" w:rsidR="00F62E60" w:rsidRPr="008A5A33" w:rsidRDefault="00F62E60">
      <w:pPr>
        <w:widowControl w:val="0"/>
        <w:suppressLineNumbers/>
        <w:rPr>
          <w:szCs w:val="22"/>
          <w:lang w:val="is-IS"/>
        </w:rPr>
      </w:pPr>
    </w:p>
    <w:p w14:paraId="5FA3798B" w14:textId="77777777" w:rsidR="00F62E60" w:rsidRPr="008A5A33" w:rsidRDefault="003911C1">
      <w:pPr>
        <w:widowControl w:val="0"/>
        <w:suppressLineNumbers/>
        <w:tabs>
          <w:tab w:val="clear" w:pos="567"/>
        </w:tabs>
        <w:rPr>
          <w:szCs w:val="22"/>
          <w:lang w:val="is-IS"/>
        </w:rPr>
      </w:pPr>
      <w:r w:rsidRPr="008A5A33">
        <w:rPr>
          <w:szCs w:val="22"/>
          <w:lang w:val="is-IS"/>
        </w:rPr>
        <w:t>Sýnt hefur verið fram á að dímetýlfúmarat fer í gegnum fylgjuhimnu inn í fósturblóð hjá rottum og kanínum og er hlutfall plasmaþéttni fósturs miðað við móður 0,48 til 0,64 hjá rottum og 0,1 hjá kanínum. Engin vansköpun sást fyrir neina skammta dímetýlfúmarats hjá rottum eða kanínum. Þegar ungafullum rottum var gefið 25, 100 og 250 mg/kg/dag af dímetýlfúmarat til inntöku á meðan líffæramyndun átti sér stað leiddi það til aukaverkana hjá móður við fjórfaldan ráðlagðan skammt miðað við AUC og lítillar þyngdar fósturs og seinkaðrar beinmyndunar (framristarbeina og smábeina afturútlima) við ellefufaldan ráðlagðan skammt miðað við AUC. Minnkuð þyngd fósturs og seinkuð beinmyndun töldust stafa af eiturverkunum á móður (minni líkamsþyngd og fóðurneyslu).</w:t>
      </w:r>
    </w:p>
    <w:p w14:paraId="1D7ABCE3" w14:textId="77777777" w:rsidR="00F62E60" w:rsidRPr="008A5A33" w:rsidRDefault="00F62E60">
      <w:pPr>
        <w:rPr>
          <w:szCs w:val="22"/>
          <w:lang w:val="is-IS"/>
        </w:rPr>
      </w:pPr>
    </w:p>
    <w:p w14:paraId="08AD1FD1" w14:textId="77777777" w:rsidR="00F62E60" w:rsidRDefault="003911C1">
      <w:pPr>
        <w:suppressLineNumbers/>
        <w:rPr>
          <w:szCs w:val="22"/>
          <w:lang w:val="is-IS"/>
        </w:rPr>
      </w:pPr>
      <w:r w:rsidRPr="008A5A33">
        <w:rPr>
          <w:szCs w:val="22"/>
          <w:lang w:val="is-IS"/>
        </w:rPr>
        <w:t>Þegar ungafullum kanínum var gefið dímetýlfúmarat um munn, 25, 75 og 150 mg/kg/dag á meðan líffæramyndun átti sér stað hafði það engin áhrif á þroska fósturvísis/fósturs og leiddi til minni líkamsþyngdar móður við sjöfaldan ráðlagðan skammt og aukinnar tíðni fósturláta við sextánfaldan ráðlagðan skammt, miðað við AUC.</w:t>
      </w:r>
    </w:p>
    <w:p w14:paraId="04FACE76" w14:textId="77777777" w:rsidR="006A6D0D" w:rsidRDefault="006A6D0D">
      <w:pPr>
        <w:suppressLineNumbers/>
        <w:rPr>
          <w:szCs w:val="22"/>
          <w:lang w:val="is-IS"/>
        </w:rPr>
      </w:pPr>
    </w:p>
    <w:p w14:paraId="0364651C" w14:textId="333293F4" w:rsidR="006A6D0D" w:rsidRPr="008A5A33" w:rsidRDefault="006A6D0D">
      <w:pPr>
        <w:suppressLineNumbers/>
        <w:rPr>
          <w:szCs w:val="22"/>
          <w:lang w:val="is-IS"/>
        </w:rPr>
      </w:pPr>
      <w:r w:rsidRPr="006A6D0D">
        <w:rPr>
          <w:szCs w:val="22"/>
          <w:u w:val="single"/>
          <w:lang w:val="is-IS"/>
        </w:rPr>
        <w:t>Eiturverkanir á un</w:t>
      </w:r>
      <w:r>
        <w:rPr>
          <w:szCs w:val="22"/>
          <w:u w:val="single"/>
          <w:lang w:val="is-IS"/>
        </w:rPr>
        <w:t>g</w:t>
      </w:r>
      <w:r w:rsidRPr="006A6D0D">
        <w:rPr>
          <w:szCs w:val="22"/>
          <w:u w:val="single"/>
          <w:lang w:val="is-IS"/>
        </w:rPr>
        <w:t xml:space="preserve"> dýr</w:t>
      </w:r>
    </w:p>
    <w:p w14:paraId="74AA561C" w14:textId="77777777" w:rsidR="00F62E60" w:rsidRPr="008A5A33" w:rsidRDefault="00F62E60">
      <w:pPr>
        <w:rPr>
          <w:szCs w:val="22"/>
          <w:lang w:val="is-IS"/>
        </w:rPr>
      </w:pPr>
    </w:p>
    <w:p w14:paraId="45B6716C" w14:textId="77777777" w:rsidR="00F62E60" w:rsidRPr="008A5A33" w:rsidRDefault="003911C1">
      <w:pPr>
        <w:widowControl w:val="0"/>
        <w:suppressLineNumbers/>
        <w:tabs>
          <w:tab w:val="clear" w:pos="567"/>
        </w:tabs>
        <w:rPr>
          <w:szCs w:val="22"/>
          <w:lang w:val="is-IS"/>
        </w:rPr>
      </w:pPr>
      <w:r w:rsidRPr="008A5A33">
        <w:rPr>
          <w:szCs w:val="22"/>
          <w:lang w:val="is-IS"/>
        </w:rPr>
        <w:t>Þegar ungafullum og mjólkandi rottum var gefið dímetýlfúmarat til inntöku í skömmtunum 25, 100 og 250 mg/kg/dag leiddi það til minni líkamsþyngdar F1 afkvæma og seinkun kynþroska hjá F1 karlkyns dýrum við ellefufaldan ráðlagðan skammt, miðað við AUC. Engin áhrif á frjósemi F1 afkvæmis komu fram. Minni líkamsþyngd afkvæma var talin stafa af eiturverkunum á móður.</w:t>
      </w:r>
    </w:p>
    <w:p w14:paraId="032A22D1" w14:textId="77777777" w:rsidR="00F62E60" w:rsidRPr="008A5A33" w:rsidRDefault="00F62E60">
      <w:pPr>
        <w:rPr>
          <w:szCs w:val="22"/>
          <w:lang w:val="is-IS"/>
        </w:rPr>
      </w:pPr>
    </w:p>
    <w:p w14:paraId="02865298" w14:textId="116EB4D5" w:rsidR="00F62E60" w:rsidRPr="008A5A33" w:rsidRDefault="00FC0FF4">
      <w:pPr>
        <w:rPr>
          <w:szCs w:val="22"/>
          <w:lang w:val="is-IS"/>
        </w:rPr>
      </w:pPr>
      <w:r w:rsidRPr="008A5A33">
        <w:rPr>
          <w:szCs w:val="22"/>
          <w:lang w:val="is-IS"/>
        </w:rPr>
        <w:t>Tvær rannsóknir</w:t>
      </w:r>
      <w:r w:rsidR="00E8456B" w:rsidRPr="008A5A33">
        <w:rPr>
          <w:szCs w:val="22"/>
          <w:lang w:val="is-IS"/>
        </w:rPr>
        <w:t xml:space="preserve"> á eiturverkunum sem gerðar voru á ungum rottum sem fengu dímetýlfúmarat til inntöku daglega frá 28. degi eftir fæðingu</w:t>
      </w:r>
      <w:r w:rsidR="00EF2622" w:rsidRPr="008A5A33">
        <w:rPr>
          <w:szCs w:val="22"/>
          <w:lang w:val="is-IS"/>
        </w:rPr>
        <w:t xml:space="preserve"> og fram til 90</w:t>
      </w:r>
      <w:r w:rsidR="00EF2622" w:rsidRPr="008A5A33">
        <w:rPr>
          <w:szCs w:val="22"/>
          <w:lang w:val="is-IS"/>
        </w:rPr>
        <w:noBreakHyphen/>
        <w:t xml:space="preserve">93 dags eftir fæðingu (jafngildir um það bil 3 ára og eldri hjá mönnum) sýndu svipaðar eiturverkanir á marklíffæri, þ.e. nýru og vömb eins og sást </w:t>
      </w:r>
      <w:r w:rsidR="00EF2622" w:rsidRPr="008A5A33">
        <w:rPr>
          <w:szCs w:val="22"/>
          <w:lang w:val="is-IS"/>
        </w:rPr>
        <w:lastRenderedPageBreak/>
        <w:t xml:space="preserve">hjá fullorðnum dýrum. Í fyrstu rannsókninni hafði dímetýlfúmarat ekki áhrif á þroska, taugafræðilegt atferli eða frjósemi karlkyns og kvenkyns dýra </w:t>
      </w:r>
      <w:r w:rsidR="000E453C" w:rsidRPr="008A5A33">
        <w:rPr>
          <w:szCs w:val="22"/>
          <w:lang w:val="is-IS"/>
        </w:rPr>
        <w:t>við</w:t>
      </w:r>
      <w:r w:rsidR="00EF2622" w:rsidRPr="008A5A33">
        <w:rPr>
          <w:szCs w:val="22"/>
          <w:lang w:val="is-IS"/>
        </w:rPr>
        <w:t xml:space="preserve"> </w:t>
      </w:r>
      <w:r w:rsidR="000E453C" w:rsidRPr="008A5A33">
        <w:rPr>
          <w:szCs w:val="22"/>
          <w:lang w:val="is-IS"/>
        </w:rPr>
        <w:t xml:space="preserve">allt að </w:t>
      </w:r>
      <w:r w:rsidR="00EF2622" w:rsidRPr="008A5A33">
        <w:rPr>
          <w:szCs w:val="22"/>
          <w:lang w:val="is-IS"/>
        </w:rPr>
        <w:t xml:space="preserve">stærsta skammti sem var 140 mg/kg/dag (um það bil </w:t>
      </w:r>
      <w:r w:rsidR="00D379CD" w:rsidRPr="008A5A33">
        <w:rPr>
          <w:szCs w:val="22"/>
          <w:lang w:val="is-IS"/>
        </w:rPr>
        <w:t>4,</w:t>
      </w:r>
      <w:r w:rsidR="00EF2622" w:rsidRPr="008A5A33">
        <w:rPr>
          <w:szCs w:val="22"/>
          <w:lang w:val="is-IS"/>
        </w:rPr>
        <w:t>6</w:t>
      </w:r>
      <w:r w:rsidR="00EF2622" w:rsidRPr="008A5A33">
        <w:rPr>
          <w:szCs w:val="22"/>
          <w:lang w:val="is-IS"/>
        </w:rPr>
        <w:noBreakHyphen/>
        <w:t>faldur ráðlagður hámarksskammtur fyrir menn samkvæmt takmörkuðum upplýsingum um AUC hjá börnum). Á sama hátt sáust engin áhrif á karlkyns æxlunar</w:t>
      </w:r>
      <w:r w:rsidR="000E453C" w:rsidRPr="008A5A33">
        <w:rPr>
          <w:szCs w:val="22"/>
          <w:lang w:val="is-IS"/>
        </w:rPr>
        <w:t xml:space="preserve">líffæri og tengd líffæri við allt að stærsta skammti af dímetýlfúmarati sem var 375 mg/kg/dag í </w:t>
      </w:r>
      <w:r w:rsidR="00116713" w:rsidRPr="008A5A33">
        <w:rPr>
          <w:szCs w:val="22"/>
          <w:lang w:val="is-IS"/>
        </w:rPr>
        <w:t>annarri rannsókninni á ungum karlkyns rottum (um það bil 15</w:t>
      </w:r>
      <w:r w:rsidR="00116713" w:rsidRPr="008A5A33">
        <w:rPr>
          <w:szCs w:val="22"/>
          <w:lang w:val="is-IS"/>
        </w:rPr>
        <w:noBreakHyphen/>
        <w:t>falt það sem talið er vera AUC við ráðlagðan skammt fyrir börn). Hins vegar var minnkað steinefnainnihald</w:t>
      </w:r>
      <w:r w:rsidR="00C32392" w:rsidRPr="008A5A33">
        <w:rPr>
          <w:szCs w:val="22"/>
          <w:lang w:val="is-IS"/>
        </w:rPr>
        <w:t xml:space="preserve"> beina</w:t>
      </w:r>
      <w:r w:rsidR="00116713" w:rsidRPr="008A5A33">
        <w:rPr>
          <w:szCs w:val="22"/>
          <w:lang w:val="is-IS"/>
        </w:rPr>
        <w:t xml:space="preserve"> og </w:t>
      </w:r>
      <w:r w:rsidR="008E7FDB" w:rsidRPr="008A5A33">
        <w:rPr>
          <w:szCs w:val="22"/>
          <w:lang w:val="is-IS"/>
        </w:rPr>
        <w:t xml:space="preserve">minnkuð </w:t>
      </w:r>
      <w:r w:rsidR="00116713" w:rsidRPr="008A5A33">
        <w:rPr>
          <w:szCs w:val="22"/>
          <w:lang w:val="is-IS"/>
        </w:rPr>
        <w:t xml:space="preserve">beinþéttni lærleggs og </w:t>
      </w:r>
      <w:r w:rsidR="008E7FDB" w:rsidRPr="008A5A33">
        <w:rPr>
          <w:szCs w:val="22"/>
          <w:lang w:val="is-IS"/>
        </w:rPr>
        <w:t>lenda</w:t>
      </w:r>
      <w:r w:rsidR="00116713" w:rsidRPr="008A5A33">
        <w:rPr>
          <w:szCs w:val="22"/>
          <w:lang w:val="is-IS"/>
        </w:rPr>
        <w:t>liða greinilegt hjá ungum karlkyns rottum</w:t>
      </w:r>
      <w:r w:rsidR="00D379CD" w:rsidRPr="008A5A33">
        <w:rPr>
          <w:szCs w:val="22"/>
          <w:lang w:val="is-IS"/>
        </w:rPr>
        <w:t>.</w:t>
      </w:r>
      <w:r w:rsidR="00116713" w:rsidRPr="008A5A33">
        <w:rPr>
          <w:szCs w:val="22"/>
          <w:lang w:val="is-IS"/>
        </w:rPr>
        <w:t xml:space="preserve"> </w:t>
      </w:r>
      <w:r w:rsidR="00D379CD" w:rsidRPr="008A5A33">
        <w:rPr>
          <w:szCs w:val="22"/>
          <w:lang w:val="is-IS"/>
        </w:rPr>
        <w:t xml:space="preserve">Breytingar á beinþéttni komu einnig fram hjá ungum rottum eftir inntöku díroxímelfúmarats, annars fúmarsýruesters sem umbrotnar </w:t>
      </w:r>
      <w:r w:rsidR="00A90999" w:rsidRPr="008A5A33">
        <w:rPr>
          <w:i/>
          <w:iCs/>
          <w:szCs w:val="22"/>
          <w:lang w:val="is-IS"/>
        </w:rPr>
        <w:t>in vivo</w:t>
      </w:r>
      <w:r w:rsidR="00A90999" w:rsidRPr="008A5A33">
        <w:rPr>
          <w:szCs w:val="22"/>
          <w:lang w:val="is-IS"/>
        </w:rPr>
        <w:t xml:space="preserve"> </w:t>
      </w:r>
      <w:r w:rsidR="00D379CD" w:rsidRPr="008A5A33">
        <w:rPr>
          <w:szCs w:val="22"/>
          <w:lang w:val="is-IS"/>
        </w:rPr>
        <w:t xml:space="preserve">í sama virka umbrotsefnið, mónómetýlfúmarat. </w:t>
      </w:r>
      <w:r w:rsidR="00AF308B" w:rsidRPr="008A5A33">
        <w:rPr>
          <w:szCs w:val="22"/>
          <w:lang w:val="is-IS"/>
        </w:rPr>
        <w:t>M</w:t>
      </w:r>
      <w:r w:rsidR="0039033D" w:rsidRPr="008A5A33">
        <w:rPr>
          <w:szCs w:val="22"/>
          <w:lang w:val="is-IS"/>
        </w:rPr>
        <w:t>örk um engin merkjanleg áhrif (</w:t>
      </w:r>
      <w:r w:rsidR="00116713" w:rsidRPr="008A5A33">
        <w:rPr>
          <w:szCs w:val="22"/>
          <w:lang w:val="is-IS"/>
        </w:rPr>
        <w:t>NO</w:t>
      </w:r>
      <w:r w:rsidR="00D379CD" w:rsidRPr="008A5A33">
        <w:rPr>
          <w:szCs w:val="22"/>
          <w:lang w:val="is-IS"/>
        </w:rPr>
        <w:t>A</w:t>
      </w:r>
      <w:r w:rsidR="00116713" w:rsidRPr="008A5A33">
        <w:rPr>
          <w:szCs w:val="22"/>
          <w:lang w:val="is-IS"/>
        </w:rPr>
        <w:t>EL</w:t>
      </w:r>
      <w:r w:rsidR="0039033D" w:rsidRPr="008A5A33">
        <w:rPr>
          <w:szCs w:val="22"/>
          <w:lang w:val="is-IS"/>
        </w:rPr>
        <w:t>)</w:t>
      </w:r>
      <w:r w:rsidR="00116713" w:rsidRPr="008A5A33">
        <w:rPr>
          <w:szCs w:val="22"/>
          <w:lang w:val="is-IS"/>
        </w:rPr>
        <w:t xml:space="preserve"> </w:t>
      </w:r>
      <w:r w:rsidR="00AF308B" w:rsidRPr="008A5A33">
        <w:rPr>
          <w:szCs w:val="22"/>
          <w:lang w:val="is-IS"/>
        </w:rPr>
        <w:t xml:space="preserve">fyrir breytingar á beinþéttni hjá ungum rottum eru </w:t>
      </w:r>
      <w:r w:rsidR="00116713" w:rsidRPr="008A5A33">
        <w:rPr>
          <w:szCs w:val="22"/>
          <w:lang w:val="is-IS"/>
        </w:rPr>
        <w:t xml:space="preserve">um það </w:t>
      </w:r>
      <w:r w:rsidR="0039033D" w:rsidRPr="008A5A33">
        <w:rPr>
          <w:szCs w:val="22"/>
          <w:lang w:val="is-IS"/>
        </w:rPr>
        <w:t>b</w:t>
      </w:r>
      <w:r w:rsidR="00116713" w:rsidRPr="008A5A33">
        <w:rPr>
          <w:szCs w:val="22"/>
          <w:lang w:val="is-IS"/>
        </w:rPr>
        <w:t>il 1,5</w:t>
      </w:r>
      <w:r w:rsidR="00116713" w:rsidRPr="008A5A33">
        <w:rPr>
          <w:szCs w:val="22"/>
          <w:lang w:val="is-IS"/>
        </w:rPr>
        <w:noBreakHyphen/>
        <w:t>f</w:t>
      </w:r>
      <w:r w:rsidR="00DA0778" w:rsidRPr="008A5A33">
        <w:rPr>
          <w:szCs w:val="22"/>
          <w:lang w:val="is-IS"/>
        </w:rPr>
        <w:t>alt það</w:t>
      </w:r>
      <w:r w:rsidR="00116713" w:rsidRPr="008A5A33">
        <w:rPr>
          <w:szCs w:val="22"/>
          <w:lang w:val="is-IS"/>
        </w:rPr>
        <w:t xml:space="preserve"> AUC </w:t>
      </w:r>
      <w:r w:rsidR="00DA0778" w:rsidRPr="008A5A33">
        <w:rPr>
          <w:szCs w:val="22"/>
          <w:lang w:val="is-IS"/>
        </w:rPr>
        <w:t xml:space="preserve">sem talið er líklegt </w:t>
      </w:r>
      <w:r w:rsidR="00116713" w:rsidRPr="008A5A33">
        <w:rPr>
          <w:szCs w:val="22"/>
          <w:lang w:val="is-IS"/>
        </w:rPr>
        <w:t>við ráðlagðan skammt fyrir börn. Tengsl eru hugsanleg á milli áhrifa á bein og minni líkamsþyngd</w:t>
      </w:r>
      <w:r w:rsidR="00DA0778" w:rsidRPr="008A5A33">
        <w:rPr>
          <w:szCs w:val="22"/>
          <w:lang w:val="is-IS"/>
        </w:rPr>
        <w:t>ar</w:t>
      </w:r>
      <w:r w:rsidR="00116713" w:rsidRPr="008A5A33">
        <w:rPr>
          <w:szCs w:val="22"/>
          <w:lang w:val="is-IS"/>
        </w:rPr>
        <w:t>, en ekki er hægt að útiloka bein áhrif. Þessar niðurstöður varðandi bein hafa takmarkað mikilvægi fyrir fullorðna sjúklinga. Hvort þær skipta máli fyrir börn er ekki þekkt.</w:t>
      </w:r>
    </w:p>
    <w:p w14:paraId="5D3BCFAD" w14:textId="77777777" w:rsidR="00A94633" w:rsidRPr="008A5A33" w:rsidRDefault="00A94633">
      <w:pPr>
        <w:rPr>
          <w:szCs w:val="22"/>
          <w:lang w:val="is-IS"/>
        </w:rPr>
      </w:pPr>
    </w:p>
    <w:p w14:paraId="5C616AEC" w14:textId="77777777" w:rsidR="00FC0FF4" w:rsidRPr="008A5A33" w:rsidRDefault="00FC0FF4">
      <w:pPr>
        <w:rPr>
          <w:szCs w:val="22"/>
          <w:lang w:val="is-IS"/>
        </w:rPr>
      </w:pPr>
    </w:p>
    <w:p w14:paraId="761B3A34" w14:textId="77777777" w:rsidR="00F62E60" w:rsidRPr="008A5A33" w:rsidRDefault="003911C1" w:rsidP="006F6064">
      <w:pPr>
        <w:suppressAutoHyphens w:val="0"/>
        <w:rPr>
          <w:b/>
          <w:szCs w:val="22"/>
          <w:lang w:val="is-IS"/>
        </w:rPr>
      </w:pPr>
      <w:r w:rsidRPr="008A5A33">
        <w:rPr>
          <w:b/>
          <w:szCs w:val="22"/>
          <w:lang w:val="is-IS"/>
        </w:rPr>
        <w:t>6.</w:t>
      </w:r>
      <w:r w:rsidRPr="008A5A33">
        <w:rPr>
          <w:b/>
          <w:szCs w:val="22"/>
          <w:lang w:val="is-IS"/>
        </w:rPr>
        <w:tab/>
        <w:t>LYFJAGERÐARFRÆÐILEGAR UPPLÝSINGAR</w:t>
      </w:r>
    </w:p>
    <w:p w14:paraId="0D94DB71" w14:textId="77777777" w:rsidR="00F62E60" w:rsidRPr="008A5A33" w:rsidRDefault="00F62E60" w:rsidP="006F6064">
      <w:pPr>
        <w:suppressAutoHyphens w:val="0"/>
        <w:rPr>
          <w:szCs w:val="22"/>
          <w:lang w:val="is-IS"/>
        </w:rPr>
      </w:pPr>
    </w:p>
    <w:p w14:paraId="22B3484F" w14:textId="77777777" w:rsidR="00F62E60" w:rsidRPr="008A5A33" w:rsidRDefault="003911C1" w:rsidP="006F6064">
      <w:pPr>
        <w:widowControl w:val="0"/>
        <w:suppressAutoHyphens w:val="0"/>
        <w:ind w:left="567" w:hanging="567"/>
        <w:rPr>
          <w:b/>
          <w:szCs w:val="22"/>
          <w:lang w:val="is-IS"/>
        </w:rPr>
      </w:pPr>
      <w:bookmarkStart w:id="10" w:name="OLE_LINK2"/>
      <w:bookmarkStart w:id="11" w:name="OLE_LINK1"/>
      <w:bookmarkEnd w:id="10"/>
      <w:bookmarkEnd w:id="11"/>
      <w:r w:rsidRPr="008A5A33">
        <w:rPr>
          <w:b/>
          <w:szCs w:val="22"/>
          <w:lang w:val="is-IS"/>
        </w:rPr>
        <w:t>6.1</w:t>
      </w:r>
      <w:r w:rsidRPr="008A5A33">
        <w:rPr>
          <w:b/>
          <w:szCs w:val="22"/>
          <w:lang w:val="is-IS"/>
        </w:rPr>
        <w:tab/>
        <w:t>Hjálparefni</w:t>
      </w:r>
    </w:p>
    <w:p w14:paraId="52E9B266" w14:textId="77777777" w:rsidR="00F62E60" w:rsidRPr="008A5A33" w:rsidRDefault="00F62E60" w:rsidP="006F6064">
      <w:pPr>
        <w:suppressAutoHyphens w:val="0"/>
        <w:rPr>
          <w:szCs w:val="22"/>
          <w:lang w:val="is-IS"/>
        </w:rPr>
      </w:pPr>
    </w:p>
    <w:p w14:paraId="6A6DD9A1" w14:textId="75127239" w:rsidR="00F62E60" w:rsidRPr="008A5A33" w:rsidRDefault="003911C1" w:rsidP="006F6064">
      <w:pPr>
        <w:widowControl w:val="0"/>
        <w:suppressAutoHyphens w:val="0"/>
        <w:rPr>
          <w:szCs w:val="22"/>
          <w:u w:val="single"/>
          <w:lang w:val="is-IS"/>
        </w:rPr>
      </w:pPr>
      <w:r w:rsidRPr="008A5A33">
        <w:rPr>
          <w:szCs w:val="22"/>
          <w:u w:val="single"/>
          <w:lang w:val="is-IS"/>
        </w:rPr>
        <w:t xml:space="preserve">Innihald hylkis (sýruhjúpaðar </w:t>
      </w:r>
      <w:r w:rsidR="005756F2" w:rsidRPr="008A5A33">
        <w:rPr>
          <w:szCs w:val="22"/>
          <w:u w:val="single"/>
          <w:lang w:val="is-IS"/>
        </w:rPr>
        <w:t>smá</w:t>
      </w:r>
      <w:r w:rsidRPr="008A5A33">
        <w:rPr>
          <w:szCs w:val="22"/>
          <w:u w:val="single"/>
          <w:lang w:val="is-IS"/>
        </w:rPr>
        <w:t>töflur)</w:t>
      </w:r>
    </w:p>
    <w:p w14:paraId="1342E8E2" w14:textId="77777777" w:rsidR="00F62E60" w:rsidRPr="008A5A33" w:rsidRDefault="00F62E60" w:rsidP="006F6064">
      <w:pPr>
        <w:widowControl w:val="0"/>
        <w:suppressAutoHyphens w:val="0"/>
        <w:rPr>
          <w:szCs w:val="22"/>
          <w:u w:val="single"/>
          <w:lang w:val="is-IS"/>
        </w:rPr>
      </w:pPr>
    </w:p>
    <w:p w14:paraId="08ECCF17" w14:textId="5FB4EE9D" w:rsidR="00F62E60" w:rsidRPr="008A5A33" w:rsidRDefault="003911C1" w:rsidP="006F6064">
      <w:pPr>
        <w:widowControl w:val="0"/>
        <w:suppressAutoHyphens w:val="0"/>
        <w:rPr>
          <w:szCs w:val="22"/>
          <w:lang w:val="is-IS"/>
        </w:rPr>
      </w:pPr>
      <w:r w:rsidRPr="008A5A33">
        <w:rPr>
          <w:szCs w:val="22"/>
          <w:lang w:val="is-IS"/>
        </w:rPr>
        <w:t xml:space="preserve">Örkristallaður </w:t>
      </w:r>
      <w:r w:rsidR="00ED7A73" w:rsidRPr="008A5A33">
        <w:rPr>
          <w:szCs w:val="22"/>
          <w:lang w:val="is-IS"/>
        </w:rPr>
        <w:t>kísil</w:t>
      </w:r>
      <w:r w:rsidR="00F401C0" w:rsidRPr="008A5A33">
        <w:rPr>
          <w:szCs w:val="22"/>
          <w:lang w:val="is-IS"/>
        </w:rPr>
        <w:t>eraður</w:t>
      </w:r>
      <w:r w:rsidR="00ED7A73" w:rsidRPr="008A5A33">
        <w:rPr>
          <w:szCs w:val="22"/>
          <w:lang w:val="is-IS"/>
        </w:rPr>
        <w:t xml:space="preserve"> </w:t>
      </w:r>
      <w:r w:rsidRPr="008A5A33">
        <w:rPr>
          <w:szCs w:val="22"/>
          <w:lang w:val="is-IS"/>
        </w:rPr>
        <w:t>sellulósi</w:t>
      </w:r>
    </w:p>
    <w:p w14:paraId="1FD34403" w14:textId="77777777" w:rsidR="00E8226D" w:rsidRPr="008A5A33" w:rsidRDefault="00E8226D" w:rsidP="006F6064">
      <w:pPr>
        <w:widowControl w:val="0"/>
        <w:suppressAutoHyphens w:val="0"/>
        <w:rPr>
          <w:szCs w:val="22"/>
          <w:lang w:val="is-IS"/>
        </w:rPr>
      </w:pPr>
      <w:r w:rsidRPr="008A5A33">
        <w:rPr>
          <w:szCs w:val="22"/>
          <w:lang w:val="is-IS"/>
        </w:rPr>
        <w:t>Talkúm</w:t>
      </w:r>
    </w:p>
    <w:p w14:paraId="7FD1668A" w14:textId="77777777" w:rsidR="00F62E60" w:rsidRPr="008A5A33" w:rsidRDefault="003911C1" w:rsidP="006F6064">
      <w:pPr>
        <w:widowControl w:val="0"/>
        <w:suppressAutoHyphens w:val="0"/>
        <w:rPr>
          <w:szCs w:val="22"/>
          <w:lang w:val="is-IS"/>
        </w:rPr>
      </w:pPr>
      <w:r w:rsidRPr="008A5A33">
        <w:rPr>
          <w:szCs w:val="22"/>
          <w:lang w:val="is-IS"/>
        </w:rPr>
        <w:t>Natríumkroskarmellósi</w:t>
      </w:r>
    </w:p>
    <w:p w14:paraId="04093F2F" w14:textId="77777777" w:rsidR="00F62E60" w:rsidRPr="008A5A33" w:rsidRDefault="003911C1" w:rsidP="006F6064">
      <w:pPr>
        <w:widowControl w:val="0"/>
        <w:suppressAutoHyphens w:val="0"/>
        <w:rPr>
          <w:szCs w:val="22"/>
          <w:lang w:val="is-IS"/>
        </w:rPr>
      </w:pPr>
      <w:r w:rsidRPr="008A5A33">
        <w:rPr>
          <w:szCs w:val="22"/>
          <w:lang w:val="is-IS"/>
        </w:rPr>
        <w:t>Vatnsfrí kísilkvoða</w:t>
      </w:r>
    </w:p>
    <w:p w14:paraId="71C994BC" w14:textId="77777777" w:rsidR="00F62E60" w:rsidRPr="008A5A33" w:rsidRDefault="003911C1" w:rsidP="006F6064">
      <w:pPr>
        <w:widowControl w:val="0"/>
        <w:suppressAutoHyphens w:val="0"/>
        <w:rPr>
          <w:szCs w:val="22"/>
          <w:lang w:val="is-IS"/>
        </w:rPr>
      </w:pPr>
      <w:r w:rsidRPr="008A5A33">
        <w:rPr>
          <w:szCs w:val="22"/>
          <w:lang w:val="is-IS"/>
        </w:rPr>
        <w:t>Magnesíumsterat</w:t>
      </w:r>
    </w:p>
    <w:p w14:paraId="54F7A951" w14:textId="77777777" w:rsidR="002F720F" w:rsidRPr="008A5A33" w:rsidRDefault="002F720F" w:rsidP="006F6064">
      <w:pPr>
        <w:widowControl w:val="0"/>
        <w:suppressAutoHyphens w:val="0"/>
        <w:rPr>
          <w:szCs w:val="22"/>
          <w:lang w:val="is-IS"/>
        </w:rPr>
      </w:pPr>
      <w:r w:rsidRPr="008A5A33">
        <w:rPr>
          <w:szCs w:val="22"/>
          <w:lang w:val="is-IS"/>
        </w:rPr>
        <w:t>Metakrýlsýra – metýlmetakrýlatsamfjölliða (1:1)</w:t>
      </w:r>
    </w:p>
    <w:p w14:paraId="5D5BE602" w14:textId="77777777" w:rsidR="00F62E60" w:rsidRPr="008A5A33" w:rsidRDefault="003911C1" w:rsidP="006F6064">
      <w:pPr>
        <w:widowControl w:val="0"/>
        <w:suppressAutoHyphens w:val="0"/>
        <w:rPr>
          <w:szCs w:val="22"/>
          <w:lang w:val="is-IS"/>
        </w:rPr>
      </w:pPr>
      <w:r w:rsidRPr="008A5A33">
        <w:rPr>
          <w:szCs w:val="22"/>
          <w:lang w:val="is-IS"/>
        </w:rPr>
        <w:t>Tríetýlsítrat</w:t>
      </w:r>
    </w:p>
    <w:p w14:paraId="2493D88E" w14:textId="77777777" w:rsidR="00F62E60" w:rsidRPr="008A5A33" w:rsidRDefault="003911C1" w:rsidP="006F6064">
      <w:pPr>
        <w:widowControl w:val="0"/>
        <w:suppressAutoHyphens w:val="0"/>
        <w:rPr>
          <w:szCs w:val="22"/>
          <w:lang w:val="is-IS"/>
        </w:rPr>
      </w:pPr>
      <w:r w:rsidRPr="008A5A33">
        <w:rPr>
          <w:szCs w:val="22"/>
          <w:lang w:val="is-IS"/>
        </w:rPr>
        <w:t>Metakrýlsýra – etýlakrýlatsamfjölliða (1:1) 30% dreifing</w:t>
      </w:r>
    </w:p>
    <w:p w14:paraId="68C2B207" w14:textId="77777777" w:rsidR="00F62E60" w:rsidRPr="008A5A33" w:rsidRDefault="00F62E60" w:rsidP="006F6064">
      <w:pPr>
        <w:widowControl w:val="0"/>
        <w:suppressAutoHyphens w:val="0"/>
        <w:rPr>
          <w:szCs w:val="22"/>
          <w:lang w:val="is-IS"/>
        </w:rPr>
      </w:pPr>
    </w:p>
    <w:p w14:paraId="103496D4" w14:textId="77777777" w:rsidR="00F62E60" w:rsidRPr="008A5A33" w:rsidRDefault="003911C1" w:rsidP="006F6064">
      <w:pPr>
        <w:widowControl w:val="0"/>
        <w:suppressAutoHyphens w:val="0"/>
        <w:rPr>
          <w:szCs w:val="22"/>
          <w:u w:val="single"/>
          <w:lang w:val="is-IS"/>
        </w:rPr>
      </w:pPr>
      <w:r w:rsidRPr="008A5A33">
        <w:rPr>
          <w:szCs w:val="22"/>
          <w:u w:val="single"/>
          <w:lang w:val="is-IS"/>
        </w:rPr>
        <w:t>Hylkisskel</w:t>
      </w:r>
    </w:p>
    <w:p w14:paraId="4C8B0627" w14:textId="77777777" w:rsidR="00F62E60" w:rsidRPr="008A5A33" w:rsidRDefault="00F62E60" w:rsidP="006F6064">
      <w:pPr>
        <w:widowControl w:val="0"/>
        <w:suppressAutoHyphens w:val="0"/>
        <w:rPr>
          <w:szCs w:val="22"/>
          <w:u w:val="single"/>
          <w:lang w:val="is-IS"/>
        </w:rPr>
      </w:pPr>
    </w:p>
    <w:p w14:paraId="0C77D66B" w14:textId="77777777" w:rsidR="00F62E60" w:rsidRPr="008A5A33" w:rsidRDefault="003911C1" w:rsidP="006F6064">
      <w:pPr>
        <w:widowControl w:val="0"/>
        <w:suppressAutoHyphens w:val="0"/>
        <w:rPr>
          <w:szCs w:val="22"/>
          <w:lang w:val="is-IS"/>
        </w:rPr>
      </w:pPr>
      <w:r w:rsidRPr="008A5A33">
        <w:rPr>
          <w:szCs w:val="22"/>
          <w:lang w:val="is-IS"/>
        </w:rPr>
        <w:t>Gelatín</w:t>
      </w:r>
    </w:p>
    <w:p w14:paraId="6C698EF3" w14:textId="77777777" w:rsidR="00F62E60" w:rsidRPr="008A5A33" w:rsidRDefault="003911C1" w:rsidP="006F6064">
      <w:pPr>
        <w:widowControl w:val="0"/>
        <w:suppressAutoHyphens w:val="0"/>
        <w:rPr>
          <w:szCs w:val="22"/>
          <w:lang w:val="is-IS"/>
        </w:rPr>
      </w:pPr>
      <w:r w:rsidRPr="008A5A33">
        <w:rPr>
          <w:szCs w:val="22"/>
          <w:lang w:val="is-IS"/>
        </w:rPr>
        <w:t>Títandíoxíð (E171)</w:t>
      </w:r>
    </w:p>
    <w:p w14:paraId="289DF671" w14:textId="77777777" w:rsidR="00F62E60" w:rsidRPr="008A5A33" w:rsidRDefault="003911C1" w:rsidP="006F6064">
      <w:pPr>
        <w:widowControl w:val="0"/>
        <w:suppressAutoHyphens w:val="0"/>
        <w:rPr>
          <w:szCs w:val="22"/>
          <w:lang w:val="is-IS"/>
        </w:rPr>
      </w:pPr>
      <w:r w:rsidRPr="008A5A33">
        <w:rPr>
          <w:szCs w:val="22"/>
          <w:lang w:val="is-IS"/>
        </w:rPr>
        <w:t>Skærblátt FCF litarefni (E133)</w:t>
      </w:r>
    </w:p>
    <w:p w14:paraId="7B348A09" w14:textId="6075513D" w:rsidR="00FC234B" w:rsidRPr="008A5A33" w:rsidRDefault="00FC234B" w:rsidP="006F6064">
      <w:pPr>
        <w:widowControl w:val="0"/>
        <w:suppressAutoHyphens w:val="0"/>
        <w:rPr>
          <w:szCs w:val="22"/>
          <w:lang w:val="is-IS"/>
        </w:rPr>
      </w:pPr>
      <w:r w:rsidRPr="008A5A33">
        <w:rPr>
          <w:szCs w:val="22"/>
          <w:lang w:val="is-IS"/>
        </w:rPr>
        <w:t>Svart já</w:t>
      </w:r>
      <w:r w:rsidR="00F120F4" w:rsidRPr="008A5A33">
        <w:rPr>
          <w:szCs w:val="22"/>
          <w:lang w:val="is-IS"/>
        </w:rPr>
        <w:t>r</w:t>
      </w:r>
      <w:r w:rsidRPr="008A5A33">
        <w:rPr>
          <w:szCs w:val="22"/>
          <w:lang w:val="is-IS"/>
        </w:rPr>
        <w:t>noxíð (E172)</w:t>
      </w:r>
    </w:p>
    <w:p w14:paraId="4F0411C2" w14:textId="77777777" w:rsidR="00F62E60" w:rsidRPr="008A5A33" w:rsidRDefault="003911C1" w:rsidP="006F6064">
      <w:pPr>
        <w:widowControl w:val="0"/>
        <w:suppressAutoHyphens w:val="0"/>
        <w:rPr>
          <w:szCs w:val="22"/>
          <w:lang w:val="is-IS"/>
        </w:rPr>
      </w:pPr>
      <w:r w:rsidRPr="008A5A33">
        <w:rPr>
          <w:szCs w:val="22"/>
          <w:lang w:val="is-IS"/>
        </w:rPr>
        <w:t>Gult járnoxíð (E172)</w:t>
      </w:r>
    </w:p>
    <w:p w14:paraId="6A2A2EF8" w14:textId="77777777" w:rsidR="00F62E60" w:rsidRPr="008A5A33" w:rsidRDefault="00F62E60" w:rsidP="006F6064">
      <w:pPr>
        <w:widowControl w:val="0"/>
        <w:suppressAutoHyphens w:val="0"/>
        <w:rPr>
          <w:szCs w:val="22"/>
          <w:lang w:val="is-IS"/>
        </w:rPr>
      </w:pPr>
    </w:p>
    <w:p w14:paraId="6F58C4B8" w14:textId="77777777" w:rsidR="00F62E60" w:rsidRPr="008A5A33" w:rsidRDefault="003911C1" w:rsidP="006F6064">
      <w:pPr>
        <w:widowControl w:val="0"/>
        <w:suppressAutoHyphens w:val="0"/>
        <w:rPr>
          <w:szCs w:val="22"/>
          <w:u w:val="single"/>
          <w:lang w:val="is-IS"/>
        </w:rPr>
      </w:pPr>
      <w:r w:rsidRPr="008A5A33">
        <w:rPr>
          <w:szCs w:val="22"/>
          <w:u w:val="single"/>
          <w:lang w:val="is-IS"/>
        </w:rPr>
        <w:t>Áletrun hylkis (svart letur)</w:t>
      </w:r>
    </w:p>
    <w:p w14:paraId="3B7FC4E0" w14:textId="77777777" w:rsidR="00F62E60" w:rsidRPr="008A5A33" w:rsidRDefault="00F62E60" w:rsidP="006F6064">
      <w:pPr>
        <w:widowControl w:val="0"/>
        <w:suppressAutoHyphens w:val="0"/>
        <w:rPr>
          <w:szCs w:val="22"/>
          <w:u w:val="single"/>
          <w:lang w:val="is-IS"/>
        </w:rPr>
      </w:pPr>
    </w:p>
    <w:p w14:paraId="2FB08CEF" w14:textId="1A40514F" w:rsidR="00F62E60" w:rsidRPr="008A5A33" w:rsidRDefault="003911C1" w:rsidP="006F6064">
      <w:pPr>
        <w:widowControl w:val="0"/>
        <w:suppressAutoHyphens w:val="0"/>
        <w:rPr>
          <w:szCs w:val="22"/>
          <w:lang w:val="is-IS"/>
        </w:rPr>
      </w:pPr>
      <w:r w:rsidRPr="008A5A33">
        <w:rPr>
          <w:szCs w:val="22"/>
          <w:lang w:val="is-IS"/>
        </w:rPr>
        <w:t>Gljálakk</w:t>
      </w:r>
      <w:r w:rsidR="00F07AB7" w:rsidRPr="008A5A33">
        <w:rPr>
          <w:szCs w:val="22"/>
          <w:lang w:val="is-IS"/>
        </w:rPr>
        <w:t xml:space="preserve"> (E904)</w:t>
      </w:r>
    </w:p>
    <w:p w14:paraId="0AE65478" w14:textId="77777777" w:rsidR="00BD3AD0" w:rsidRPr="008A5A33" w:rsidRDefault="00BD3AD0" w:rsidP="006F6064">
      <w:pPr>
        <w:widowControl w:val="0"/>
        <w:suppressAutoHyphens w:val="0"/>
        <w:rPr>
          <w:szCs w:val="22"/>
          <w:lang w:val="is-IS"/>
        </w:rPr>
      </w:pPr>
      <w:r w:rsidRPr="008A5A33">
        <w:rPr>
          <w:szCs w:val="22"/>
          <w:lang w:val="is-IS"/>
        </w:rPr>
        <w:t>Svart járnoxíð (E172)</w:t>
      </w:r>
    </w:p>
    <w:p w14:paraId="231B7236" w14:textId="660F0B49" w:rsidR="00F62E60" w:rsidRPr="008A5A33" w:rsidRDefault="003911C1" w:rsidP="006F6064">
      <w:pPr>
        <w:widowControl w:val="0"/>
        <w:suppressAutoHyphens w:val="0"/>
        <w:rPr>
          <w:szCs w:val="22"/>
          <w:lang w:val="is-IS"/>
        </w:rPr>
      </w:pPr>
      <w:r w:rsidRPr="008A5A33">
        <w:rPr>
          <w:szCs w:val="22"/>
          <w:lang w:val="is-IS"/>
        </w:rPr>
        <w:t>Kalíumhýdroxíð</w:t>
      </w:r>
      <w:r w:rsidR="00BD3AD0" w:rsidRPr="008A5A33">
        <w:rPr>
          <w:szCs w:val="22"/>
          <w:lang w:val="is-IS"/>
        </w:rPr>
        <w:t xml:space="preserve"> (E525)</w:t>
      </w:r>
    </w:p>
    <w:p w14:paraId="6A9BDE32" w14:textId="77777777" w:rsidR="00F62E60" w:rsidRPr="008A5A33" w:rsidRDefault="00F62E60" w:rsidP="006F6064">
      <w:pPr>
        <w:widowControl w:val="0"/>
        <w:suppressAutoHyphens w:val="0"/>
        <w:rPr>
          <w:szCs w:val="22"/>
          <w:lang w:val="is-IS"/>
        </w:rPr>
      </w:pPr>
    </w:p>
    <w:p w14:paraId="78A82590" w14:textId="77777777" w:rsidR="00F62E60" w:rsidRPr="008A5A33" w:rsidRDefault="003911C1" w:rsidP="006F6064">
      <w:pPr>
        <w:widowControl w:val="0"/>
        <w:tabs>
          <w:tab w:val="clear" w:pos="567"/>
        </w:tabs>
        <w:suppressAutoHyphens w:val="0"/>
        <w:ind w:left="567" w:hanging="567"/>
        <w:rPr>
          <w:b/>
          <w:szCs w:val="22"/>
          <w:lang w:val="is-IS"/>
        </w:rPr>
      </w:pPr>
      <w:r w:rsidRPr="008A5A33">
        <w:rPr>
          <w:b/>
          <w:szCs w:val="22"/>
          <w:lang w:val="is-IS"/>
        </w:rPr>
        <w:t>6.2</w:t>
      </w:r>
      <w:r w:rsidRPr="008A5A33">
        <w:rPr>
          <w:b/>
          <w:szCs w:val="22"/>
          <w:lang w:val="is-IS"/>
        </w:rPr>
        <w:tab/>
        <w:t>Ósamrýmanleiki</w:t>
      </w:r>
    </w:p>
    <w:p w14:paraId="65B5F9C0" w14:textId="77777777" w:rsidR="00F62E60" w:rsidRPr="008A5A33" w:rsidRDefault="00F62E60" w:rsidP="006F6064">
      <w:pPr>
        <w:suppressAutoHyphens w:val="0"/>
        <w:rPr>
          <w:szCs w:val="22"/>
          <w:lang w:val="is-IS"/>
        </w:rPr>
      </w:pPr>
    </w:p>
    <w:p w14:paraId="113B1F15" w14:textId="77777777" w:rsidR="00F62E60" w:rsidRPr="008A5A33" w:rsidRDefault="003911C1" w:rsidP="006F6064">
      <w:pPr>
        <w:widowControl w:val="0"/>
        <w:suppressAutoHyphens w:val="0"/>
        <w:rPr>
          <w:szCs w:val="22"/>
          <w:lang w:val="is-IS"/>
        </w:rPr>
      </w:pPr>
      <w:r w:rsidRPr="008A5A33">
        <w:rPr>
          <w:szCs w:val="22"/>
          <w:lang w:val="is-IS"/>
        </w:rPr>
        <w:t>Á ekki við.</w:t>
      </w:r>
    </w:p>
    <w:p w14:paraId="2424246C" w14:textId="77777777" w:rsidR="00F62E60" w:rsidRPr="008A5A33" w:rsidRDefault="00F62E60" w:rsidP="006F6064">
      <w:pPr>
        <w:suppressAutoHyphens w:val="0"/>
        <w:rPr>
          <w:szCs w:val="22"/>
          <w:lang w:val="is-IS"/>
        </w:rPr>
      </w:pPr>
    </w:p>
    <w:p w14:paraId="19961B21" w14:textId="77777777" w:rsidR="00F62E60" w:rsidRPr="008A5A33" w:rsidRDefault="003911C1" w:rsidP="006F6064">
      <w:pPr>
        <w:widowControl w:val="0"/>
        <w:tabs>
          <w:tab w:val="clear" w:pos="567"/>
        </w:tabs>
        <w:suppressAutoHyphens w:val="0"/>
        <w:ind w:left="567" w:hanging="567"/>
        <w:rPr>
          <w:b/>
          <w:szCs w:val="22"/>
          <w:lang w:val="is-IS"/>
        </w:rPr>
      </w:pPr>
      <w:r w:rsidRPr="008A5A33">
        <w:rPr>
          <w:b/>
          <w:szCs w:val="22"/>
          <w:lang w:val="is-IS"/>
        </w:rPr>
        <w:t>6.3</w:t>
      </w:r>
      <w:r w:rsidRPr="008A5A33">
        <w:rPr>
          <w:b/>
          <w:szCs w:val="22"/>
          <w:lang w:val="is-IS"/>
        </w:rPr>
        <w:tab/>
        <w:t>Geymsluþol</w:t>
      </w:r>
    </w:p>
    <w:p w14:paraId="2E9B76F0" w14:textId="77777777" w:rsidR="00F62E60" w:rsidRPr="008A5A33" w:rsidRDefault="00F62E60" w:rsidP="006F6064">
      <w:pPr>
        <w:suppressAutoHyphens w:val="0"/>
        <w:rPr>
          <w:szCs w:val="22"/>
          <w:lang w:val="is-IS"/>
        </w:rPr>
      </w:pPr>
    </w:p>
    <w:p w14:paraId="1D2EA6A3" w14:textId="3B32EB41" w:rsidR="00F62E60" w:rsidRPr="008A5A33" w:rsidRDefault="00487521" w:rsidP="006F6064">
      <w:pPr>
        <w:widowControl w:val="0"/>
        <w:tabs>
          <w:tab w:val="clear" w:pos="567"/>
        </w:tabs>
        <w:suppressAutoHyphens w:val="0"/>
        <w:rPr>
          <w:szCs w:val="22"/>
          <w:lang w:val="is-IS"/>
        </w:rPr>
      </w:pPr>
      <w:r w:rsidRPr="008A5A33">
        <w:rPr>
          <w:szCs w:val="22"/>
          <w:lang w:val="is-IS"/>
        </w:rPr>
        <w:t>3</w:t>
      </w:r>
      <w:r w:rsidR="00900985" w:rsidRPr="008A5A33">
        <w:rPr>
          <w:szCs w:val="22"/>
          <w:lang w:val="is-IS"/>
        </w:rPr>
        <w:t> </w:t>
      </w:r>
      <w:r w:rsidR="003911C1" w:rsidRPr="008A5A33">
        <w:rPr>
          <w:szCs w:val="22"/>
          <w:lang w:val="is-IS"/>
        </w:rPr>
        <w:t>ár</w:t>
      </w:r>
    </w:p>
    <w:p w14:paraId="21BB7FB4" w14:textId="77777777" w:rsidR="00F62E60" w:rsidRPr="008A5A33" w:rsidRDefault="00F62E60" w:rsidP="006F6064">
      <w:pPr>
        <w:suppressAutoHyphens w:val="0"/>
        <w:rPr>
          <w:szCs w:val="22"/>
          <w:lang w:val="is-IS"/>
        </w:rPr>
      </w:pPr>
    </w:p>
    <w:p w14:paraId="311ED09E" w14:textId="77777777" w:rsidR="00F62E60" w:rsidRPr="008A5A33" w:rsidRDefault="003911C1" w:rsidP="006F6064">
      <w:pPr>
        <w:tabs>
          <w:tab w:val="clear" w:pos="567"/>
        </w:tabs>
        <w:suppressAutoHyphens w:val="0"/>
        <w:rPr>
          <w:b/>
          <w:szCs w:val="22"/>
          <w:lang w:val="is-IS"/>
        </w:rPr>
      </w:pPr>
      <w:r w:rsidRPr="008A5A33">
        <w:rPr>
          <w:b/>
          <w:szCs w:val="22"/>
          <w:lang w:val="is-IS"/>
        </w:rPr>
        <w:t>6.4</w:t>
      </w:r>
      <w:r w:rsidRPr="008A5A33">
        <w:rPr>
          <w:b/>
          <w:szCs w:val="22"/>
          <w:lang w:val="is-IS"/>
        </w:rPr>
        <w:tab/>
        <w:t>Sérstakar varúðarreglur við geymslu</w:t>
      </w:r>
    </w:p>
    <w:p w14:paraId="06360808" w14:textId="77777777" w:rsidR="00F62E60" w:rsidRPr="008A5A33" w:rsidRDefault="00F62E60" w:rsidP="006F6064">
      <w:pPr>
        <w:suppressAutoHyphens w:val="0"/>
        <w:rPr>
          <w:szCs w:val="22"/>
          <w:lang w:val="is-IS"/>
        </w:rPr>
      </w:pPr>
    </w:p>
    <w:p w14:paraId="3B21DCF7" w14:textId="39B52845" w:rsidR="00F62E60" w:rsidRPr="008A5A33" w:rsidRDefault="00077681" w:rsidP="006F6064">
      <w:pPr>
        <w:widowControl w:val="0"/>
        <w:suppressAutoHyphens w:val="0"/>
        <w:rPr>
          <w:szCs w:val="22"/>
          <w:lang w:val="is-IS"/>
        </w:rPr>
      </w:pPr>
      <w:r w:rsidRPr="008A5A33">
        <w:rPr>
          <w:szCs w:val="22"/>
          <w:lang w:val="is-IS"/>
        </w:rPr>
        <w:t>Engin sérstök fyrirmæli eru um geymsluaðstæður lyfsins</w:t>
      </w:r>
      <w:r w:rsidR="003911C1" w:rsidRPr="008A5A33">
        <w:rPr>
          <w:szCs w:val="22"/>
          <w:lang w:val="is-IS"/>
        </w:rPr>
        <w:t>.</w:t>
      </w:r>
    </w:p>
    <w:p w14:paraId="1D26BEA2" w14:textId="77777777" w:rsidR="00F62E60" w:rsidRPr="008A5A33" w:rsidRDefault="00F62E60" w:rsidP="006F6064">
      <w:pPr>
        <w:suppressAutoHyphens w:val="0"/>
        <w:rPr>
          <w:szCs w:val="22"/>
          <w:lang w:val="is-IS"/>
        </w:rPr>
      </w:pPr>
    </w:p>
    <w:p w14:paraId="726C0A97" w14:textId="77777777" w:rsidR="00F62E60" w:rsidRPr="008A5A33" w:rsidRDefault="003911C1" w:rsidP="006F6064">
      <w:pPr>
        <w:widowControl w:val="0"/>
        <w:suppressAutoHyphens w:val="0"/>
        <w:rPr>
          <w:b/>
          <w:szCs w:val="22"/>
          <w:lang w:val="is-IS"/>
        </w:rPr>
      </w:pPr>
      <w:r w:rsidRPr="008A5A33">
        <w:rPr>
          <w:b/>
          <w:szCs w:val="22"/>
          <w:lang w:val="is-IS"/>
        </w:rPr>
        <w:lastRenderedPageBreak/>
        <w:t>6.5</w:t>
      </w:r>
      <w:r w:rsidRPr="008A5A33">
        <w:rPr>
          <w:b/>
          <w:szCs w:val="22"/>
          <w:lang w:val="is-IS"/>
        </w:rPr>
        <w:tab/>
        <w:t>Gerð íláts og innihald</w:t>
      </w:r>
    </w:p>
    <w:p w14:paraId="35DF3679" w14:textId="77777777" w:rsidR="00F62E60" w:rsidRPr="008A5A33" w:rsidRDefault="00F62E60" w:rsidP="006F6064">
      <w:pPr>
        <w:suppressAutoHyphens w:val="0"/>
        <w:rPr>
          <w:szCs w:val="22"/>
          <w:lang w:val="is-IS"/>
        </w:rPr>
      </w:pPr>
    </w:p>
    <w:p w14:paraId="264CA240" w14:textId="77777777" w:rsidR="008443C7" w:rsidRPr="007A342F" w:rsidRDefault="003911C1" w:rsidP="006F6064">
      <w:pPr>
        <w:widowControl w:val="0"/>
        <w:tabs>
          <w:tab w:val="clear" w:pos="567"/>
        </w:tabs>
        <w:suppressAutoHyphens w:val="0"/>
        <w:rPr>
          <w:szCs w:val="22"/>
          <w:u w:val="single"/>
          <w:lang w:val="is-IS"/>
        </w:rPr>
      </w:pPr>
      <w:r w:rsidRPr="007A342F">
        <w:rPr>
          <w:szCs w:val="22"/>
          <w:u w:val="single"/>
          <w:lang w:val="is-IS"/>
        </w:rPr>
        <w:t xml:space="preserve">120 mg hylki: </w:t>
      </w:r>
    </w:p>
    <w:p w14:paraId="4F397DEC" w14:textId="3D028F9F" w:rsidR="00F62E60" w:rsidRDefault="003911C1" w:rsidP="006F6064">
      <w:pPr>
        <w:widowControl w:val="0"/>
        <w:tabs>
          <w:tab w:val="clear" w:pos="567"/>
        </w:tabs>
        <w:suppressAutoHyphens w:val="0"/>
        <w:rPr>
          <w:szCs w:val="22"/>
          <w:lang w:val="is-IS"/>
        </w:rPr>
      </w:pPr>
      <w:r w:rsidRPr="008A5A33">
        <w:rPr>
          <w:szCs w:val="22"/>
          <w:lang w:val="is-IS"/>
        </w:rPr>
        <w:t>14 hylki í PVC/PE/PVDC</w:t>
      </w:r>
      <w:r w:rsidR="00900985" w:rsidRPr="008A5A33">
        <w:rPr>
          <w:szCs w:val="22"/>
          <w:lang w:val="is-IS"/>
        </w:rPr>
        <w:noBreakHyphen/>
      </w:r>
      <w:r w:rsidRPr="008A5A33">
        <w:rPr>
          <w:szCs w:val="22"/>
          <w:lang w:val="is-IS"/>
        </w:rPr>
        <w:t>álþynnupakkningum.</w:t>
      </w:r>
    </w:p>
    <w:p w14:paraId="268029C5" w14:textId="2BD6AC8C" w:rsidR="00E72F73" w:rsidRDefault="00E72F73" w:rsidP="006F6064">
      <w:pPr>
        <w:widowControl w:val="0"/>
        <w:tabs>
          <w:tab w:val="clear" w:pos="567"/>
        </w:tabs>
        <w:suppressAutoHyphens w:val="0"/>
        <w:rPr>
          <w:szCs w:val="22"/>
          <w:lang w:val="is-IS"/>
        </w:rPr>
      </w:pPr>
      <w:r>
        <w:rPr>
          <w:szCs w:val="22"/>
          <w:lang w:val="is-IS"/>
        </w:rPr>
        <w:t>14 x 1 hylki í PVC/PE/PVDC-</w:t>
      </w:r>
      <w:r w:rsidR="00D776A5">
        <w:rPr>
          <w:szCs w:val="22"/>
          <w:lang w:val="is-IS"/>
        </w:rPr>
        <w:t>ál rifgötuðum stakskammtaþynn</w:t>
      </w:r>
      <w:r w:rsidR="00C92399">
        <w:rPr>
          <w:szCs w:val="22"/>
          <w:lang w:val="is-IS"/>
        </w:rPr>
        <w:t>upakkningum.</w:t>
      </w:r>
    </w:p>
    <w:p w14:paraId="404E2555" w14:textId="77777777" w:rsidR="00C92399" w:rsidRPr="008A5A33" w:rsidRDefault="00C92399" w:rsidP="006F6064">
      <w:pPr>
        <w:widowControl w:val="0"/>
        <w:tabs>
          <w:tab w:val="clear" w:pos="567"/>
        </w:tabs>
        <w:suppressAutoHyphens w:val="0"/>
        <w:rPr>
          <w:szCs w:val="22"/>
          <w:lang w:val="is-IS"/>
        </w:rPr>
      </w:pPr>
    </w:p>
    <w:p w14:paraId="0BA069BB" w14:textId="77777777" w:rsidR="00212501" w:rsidRDefault="003911C1" w:rsidP="006F6064">
      <w:pPr>
        <w:suppressAutoHyphens w:val="0"/>
        <w:rPr>
          <w:szCs w:val="22"/>
          <w:lang w:val="is-IS"/>
        </w:rPr>
      </w:pPr>
      <w:r w:rsidRPr="007A342F">
        <w:rPr>
          <w:szCs w:val="22"/>
          <w:u w:val="single"/>
          <w:lang w:val="is-IS"/>
        </w:rPr>
        <w:t>240 mg hylki:</w:t>
      </w:r>
      <w:r w:rsidRPr="008A5A33">
        <w:rPr>
          <w:szCs w:val="22"/>
          <w:lang w:val="is-IS"/>
        </w:rPr>
        <w:t xml:space="preserve"> </w:t>
      </w:r>
    </w:p>
    <w:p w14:paraId="6BA0A8E3" w14:textId="40DA23E9" w:rsidR="00F62E60" w:rsidRDefault="003911C1" w:rsidP="006F6064">
      <w:pPr>
        <w:suppressAutoHyphens w:val="0"/>
        <w:rPr>
          <w:szCs w:val="22"/>
          <w:lang w:val="is-IS"/>
        </w:rPr>
      </w:pPr>
      <w:r w:rsidRPr="008A5A33">
        <w:rPr>
          <w:szCs w:val="22"/>
          <w:lang w:val="is-IS"/>
        </w:rPr>
        <w:t>56 eða 168 hylki í PVC/PE/PVDC</w:t>
      </w:r>
      <w:r w:rsidR="00900985" w:rsidRPr="008A5A33">
        <w:rPr>
          <w:szCs w:val="22"/>
          <w:lang w:val="is-IS"/>
        </w:rPr>
        <w:noBreakHyphen/>
      </w:r>
      <w:r w:rsidRPr="008A5A33">
        <w:rPr>
          <w:szCs w:val="22"/>
          <w:lang w:val="is-IS"/>
        </w:rPr>
        <w:t>álþynnupakkningum.</w:t>
      </w:r>
    </w:p>
    <w:p w14:paraId="5B4874B4" w14:textId="6DA42880" w:rsidR="00C47215" w:rsidRPr="008A5A33" w:rsidRDefault="00C47215" w:rsidP="006F6064">
      <w:pPr>
        <w:suppressAutoHyphens w:val="0"/>
        <w:rPr>
          <w:szCs w:val="22"/>
          <w:lang w:val="is-IS"/>
        </w:rPr>
      </w:pPr>
      <w:r>
        <w:rPr>
          <w:szCs w:val="22"/>
          <w:lang w:val="is-IS"/>
        </w:rPr>
        <w:t>56 x 1 eða 168 x 1 hylki í PVC/PE/PVDC-</w:t>
      </w:r>
      <w:r w:rsidR="00F766AD">
        <w:rPr>
          <w:szCs w:val="22"/>
          <w:lang w:val="is-IS"/>
        </w:rPr>
        <w:t>ál rifgötuðum stakskammtaþynnupakkningum</w:t>
      </w:r>
    </w:p>
    <w:p w14:paraId="0D7C0AB9" w14:textId="77777777" w:rsidR="00F62E60" w:rsidRPr="008A5A33" w:rsidRDefault="00F62E60" w:rsidP="006F6064">
      <w:pPr>
        <w:suppressAutoHyphens w:val="0"/>
        <w:rPr>
          <w:szCs w:val="22"/>
          <w:lang w:val="is-IS"/>
        </w:rPr>
      </w:pPr>
    </w:p>
    <w:p w14:paraId="6AB4113A" w14:textId="77777777" w:rsidR="00F62E60" w:rsidRPr="008A5A33" w:rsidRDefault="003911C1" w:rsidP="006F6064">
      <w:pPr>
        <w:widowControl w:val="0"/>
        <w:suppressAutoHyphens w:val="0"/>
        <w:rPr>
          <w:szCs w:val="22"/>
          <w:lang w:val="is-IS"/>
        </w:rPr>
      </w:pPr>
      <w:r w:rsidRPr="008A5A33">
        <w:rPr>
          <w:szCs w:val="22"/>
          <w:lang w:val="is-IS"/>
        </w:rPr>
        <w:t>Ekki er víst að allar pakkningastærðir séu markaðssettar.</w:t>
      </w:r>
    </w:p>
    <w:p w14:paraId="1905DCDA" w14:textId="77777777" w:rsidR="00F62E60" w:rsidRPr="008A5A33" w:rsidRDefault="00F62E60" w:rsidP="006F6064">
      <w:pPr>
        <w:suppressAutoHyphens w:val="0"/>
        <w:rPr>
          <w:szCs w:val="22"/>
          <w:lang w:val="is-IS"/>
        </w:rPr>
      </w:pPr>
    </w:p>
    <w:p w14:paraId="10F65790" w14:textId="77777777" w:rsidR="00F62E60" w:rsidRPr="008A5A33" w:rsidRDefault="003911C1" w:rsidP="006F6064">
      <w:pPr>
        <w:widowControl w:val="0"/>
        <w:tabs>
          <w:tab w:val="clear" w:pos="567"/>
        </w:tabs>
        <w:suppressAutoHyphens w:val="0"/>
        <w:ind w:left="567" w:hanging="567"/>
        <w:rPr>
          <w:b/>
          <w:szCs w:val="22"/>
          <w:lang w:val="is-IS"/>
        </w:rPr>
      </w:pPr>
      <w:r w:rsidRPr="008A5A33">
        <w:rPr>
          <w:b/>
          <w:szCs w:val="22"/>
          <w:lang w:val="is-IS"/>
        </w:rPr>
        <w:t>6.6</w:t>
      </w:r>
      <w:r w:rsidRPr="008A5A33">
        <w:rPr>
          <w:b/>
          <w:szCs w:val="22"/>
          <w:lang w:val="is-IS"/>
        </w:rPr>
        <w:tab/>
        <w:t>Sérstakar varúðarráðstafanir við förgun</w:t>
      </w:r>
    </w:p>
    <w:p w14:paraId="5589E3E9" w14:textId="77777777" w:rsidR="00F62E60" w:rsidRPr="008A5A33" w:rsidRDefault="00F62E60" w:rsidP="006F6064">
      <w:pPr>
        <w:suppressAutoHyphens w:val="0"/>
        <w:rPr>
          <w:szCs w:val="22"/>
          <w:lang w:val="is-IS"/>
        </w:rPr>
      </w:pPr>
    </w:p>
    <w:p w14:paraId="62C385FA" w14:textId="246A26EB" w:rsidR="007E5213" w:rsidRPr="008A5A33" w:rsidRDefault="007E5213" w:rsidP="006F6064">
      <w:pPr>
        <w:suppressAutoHyphens w:val="0"/>
        <w:rPr>
          <w:szCs w:val="22"/>
          <w:lang w:val="is-IS"/>
        </w:rPr>
      </w:pPr>
      <w:r w:rsidRPr="008A5A33">
        <w:rPr>
          <w:szCs w:val="22"/>
          <w:lang w:val="is-IS"/>
        </w:rPr>
        <w:t>Farga skal öllum lyfjaleifum og/eða úrgangi í samræmi við gildandi reglur.</w:t>
      </w:r>
    </w:p>
    <w:p w14:paraId="685CF3D5" w14:textId="77777777" w:rsidR="00F62E60" w:rsidRPr="008A5A33" w:rsidRDefault="00F62E60" w:rsidP="006F6064">
      <w:pPr>
        <w:suppressAutoHyphens w:val="0"/>
        <w:rPr>
          <w:szCs w:val="22"/>
          <w:lang w:val="is-IS"/>
        </w:rPr>
      </w:pPr>
    </w:p>
    <w:p w14:paraId="51032C96" w14:textId="77777777" w:rsidR="00F62E60" w:rsidRPr="008A5A33" w:rsidRDefault="00F62E60" w:rsidP="006F6064">
      <w:pPr>
        <w:suppressAutoHyphens w:val="0"/>
        <w:rPr>
          <w:szCs w:val="22"/>
          <w:lang w:val="is-IS"/>
        </w:rPr>
      </w:pPr>
    </w:p>
    <w:p w14:paraId="01D25A27" w14:textId="77777777" w:rsidR="00F62E60" w:rsidRPr="008A5A33" w:rsidRDefault="003911C1" w:rsidP="006F6064">
      <w:pPr>
        <w:widowControl w:val="0"/>
        <w:tabs>
          <w:tab w:val="clear" w:pos="567"/>
        </w:tabs>
        <w:suppressAutoHyphens w:val="0"/>
        <w:ind w:left="567" w:hanging="567"/>
        <w:rPr>
          <w:b/>
          <w:szCs w:val="22"/>
          <w:lang w:val="is-IS"/>
        </w:rPr>
      </w:pPr>
      <w:r w:rsidRPr="008A5A33">
        <w:rPr>
          <w:b/>
          <w:szCs w:val="22"/>
          <w:lang w:val="is-IS"/>
        </w:rPr>
        <w:t>7.</w:t>
      </w:r>
      <w:r w:rsidRPr="008A5A33">
        <w:rPr>
          <w:b/>
          <w:szCs w:val="22"/>
          <w:lang w:val="is-IS"/>
        </w:rPr>
        <w:tab/>
        <w:t>MARKAÐSLEYFISHAFI</w:t>
      </w:r>
    </w:p>
    <w:p w14:paraId="7DD92D9B" w14:textId="77777777" w:rsidR="00F62E60" w:rsidRPr="008A5A33" w:rsidRDefault="00F62E60" w:rsidP="006F6064">
      <w:pPr>
        <w:suppressAutoHyphens w:val="0"/>
        <w:rPr>
          <w:szCs w:val="22"/>
          <w:lang w:val="is-IS"/>
        </w:rPr>
      </w:pPr>
    </w:p>
    <w:p w14:paraId="21C28173" w14:textId="77777777" w:rsidR="002859C7" w:rsidRPr="008A5A33" w:rsidRDefault="002859C7" w:rsidP="006F6064">
      <w:pPr>
        <w:suppressAutoHyphens w:val="0"/>
        <w:rPr>
          <w:szCs w:val="22"/>
        </w:rPr>
      </w:pPr>
      <w:r w:rsidRPr="008A5A33">
        <w:rPr>
          <w:szCs w:val="22"/>
        </w:rPr>
        <w:t>Accord Healthcare S.L.U.</w:t>
      </w:r>
    </w:p>
    <w:p w14:paraId="3DECCA28" w14:textId="77777777" w:rsidR="002859C7" w:rsidRPr="004C34AB" w:rsidRDefault="002859C7" w:rsidP="006F6064">
      <w:pPr>
        <w:suppressAutoHyphens w:val="0"/>
        <w:rPr>
          <w:szCs w:val="22"/>
          <w:lang w:val="es-ES"/>
        </w:rPr>
      </w:pPr>
      <w:proofErr w:type="spellStart"/>
      <w:r w:rsidRPr="004C34AB">
        <w:rPr>
          <w:szCs w:val="22"/>
          <w:lang w:val="es-ES"/>
        </w:rPr>
        <w:t>World</w:t>
      </w:r>
      <w:proofErr w:type="spellEnd"/>
      <w:r w:rsidRPr="004C34AB">
        <w:rPr>
          <w:szCs w:val="22"/>
          <w:lang w:val="es-ES"/>
        </w:rPr>
        <w:t xml:space="preserve"> </w:t>
      </w:r>
      <w:proofErr w:type="spellStart"/>
      <w:r w:rsidRPr="004C34AB">
        <w:rPr>
          <w:szCs w:val="22"/>
          <w:lang w:val="es-ES"/>
        </w:rPr>
        <w:t>Trade</w:t>
      </w:r>
      <w:proofErr w:type="spellEnd"/>
      <w:r w:rsidRPr="004C34AB">
        <w:rPr>
          <w:szCs w:val="22"/>
          <w:lang w:val="es-ES"/>
        </w:rPr>
        <w:t xml:space="preserve"> Center, Moll de Barcelona, s/n,</w:t>
      </w:r>
    </w:p>
    <w:p w14:paraId="40142EE8" w14:textId="77777777" w:rsidR="002859C7" w:rsidRPr="004C34AB" w:rsidRDefault="002859C7" w:rsidP="006F6064">
      <w:pPr>
        <w:suppressAutoHyphens w:val="0"/>
        <w:rPr>
          <w:szCs w:val="22"/>
          <w:lang w:val="es-ES"/>
        </w:rPr>
      </w:pPr>
      <w:proofErr w:type="spellStart"/>
      <w:r w:rsidRPr="004C34AB">
        <w:rPr>
          <w:szCs w:val="22"/>
          <w:lang w:val="es-ES"/>
        </w:rPr>
        <w:t>Edifici</w:t>
      </w:r>
      <w:proofErr w:type="spellEnd"/>
      <w:r w:rsidRPr="004C34AB">
        <w:rPr>
          <w:szCs w:val="22"/>
          <w:lang w:val="es-ES"/>
        </w:rPr>
        <w:t xml:space="preserve"> </w:t>
      </w:r>
      <w:proofErr w:type="spellStart"/>
      <w:r w:rsidRPr="004C34AB">
        <w:rPr>
          <w:szCs w:val="22"/>
          <w:lang w:val="es-ES"/>
        </w:rPr>
        <w:t>Est</w:t>
      </w:r>
      <w:proofErr w:type="spellEnd"/>
      <w:r w:rsidRPr="004C34AB">
        <w:rPr>
          <w:szCs w:val="22"/>
          <w:lang w:val="es-ES"/>
        </w:rPr>
        <w:t>, 6</w:t>
      </w:r>
      <w:r w:rsidRPr="004C34AB">
        <w:rPr>
          <w:szCs w:val="22"/>
          <w:vertAlign w:val="superscript"/>
          <w:lang w:val="es-ES"/>
        </w:rPr>
        <w:t>a</w:t>
      </w:r>
      <w:r w:rsidRPr="004C34AB">
        <w:rPr>
          <w:szCs w:val="22"/>
          <w:lang w:val="es-ES"/>
        </w:rPr>
        <w:t xml:space="preserve"> Planta,</w:t>
      </w:r>
    </w:p>
    <w:p w14:paraId="615853F8" w14:textId="77777777" w:rsidR="002859C7" w:rsidRPr="004C34AB" w:rsidRDefault="002859C7" w:rsidP="006F6064">
      <w:pPr>
        <w:suppressAutoHyphens w:val="0"/>
        <w:rPr>
          <w:szCs w:val="22"/>
          <w:lang w:val="es-ES"/>
        </w:rPr>
      </w:pPr>
      <w:r w:rsidRPr="004C34AB">
        <w:rPr>
          <w:szCs w:val="22"/>
          <w:lang w:val="es-ES"/>
        </w:rPr>
        <w:t>08039 Barcelona,</w:t>
      </w:r>
    </w:p>
    <w:p w14:paraId="149A3B32" w14:textId="6B43EAC9" w:rsidR="002859C7" w:rsidRPr="004C34AB" w:rsidRDefault="002859C7" w:rsidP="006F6064">
      <w:pPr>
        <w:suppressAutoHyphens w:val="0"/>
        <w:rPr>
          <w:szCs w:val="22"/>
          <w:lang w:val="es-ES"/>
        </w:rPr>
      </w:pPr>
      <w:proofErr w:type="spellStart"/>
      <w:r w:rsidRPr="004C34AB">
        <w:rPr>
          <w:szCs w:val="22"/>
          <w:lang w:val="es-ES"/>
        </w:rPr>
        <w:t>Spánn</w:t>
      </w:r>
      <w:proofErr w:type="spellEnd"/>
    </w:p>
    <w:p w14:paraId="2639C33C" w14:textId="77777777" w:rsidR="00F62E60" w:rsidRPr="008A5A33" w:rsidRDefault="00F62E60" w:rsidP="006F6064">
      <w:pPr>
        <w:suppressAutoHyphens w:val="0"/>
        <w:rPr>
          <w:szCs w:val="22"/>
          <w:lang w:val="is-IS"/>
        </w:rPr>
      </w:pPr>
    </w:p>
    <w:p w14:paraId="110399F5" w14:textId="77777777" w:rsidR="00F62E60" w:rsidRPr="008A5A33" w:rsidRDefault="00F62E60" w:rsidP="006F6064">
      <w:pPr>
        <w:suppressAutoHyphens w:val="0"/>
        <w:rPr>
          <w:szCs w:val="22"/>
          <w:lang w:val="is-IS"/>
        </w:rPr>
      </w:pPr>
    </w:p>
    <w:p w14:paraId="52361894" w14:textId="77777777" w:rsidR="00F62E60" w:rsidRPr="008A5A33" w:rsidRDefault="003911C1" w:rsidP="006F6064">
      <w:pPr>
        <w:suppressAutoHyphens w:val="0"/>
        <w:rPr>
          <w:b/>
          <w:szCs w:val="22"/>
          <w:lang w:val="is-IS"/>
        </w:rPr>
      </w:pPr>
      <w:r w:rsidRPr="008A5A33">
        <w:rPr>
          <w:b/>
          <w:szCs w:val="22"/>
          <w:lang w:val="is-IS"/>
        </w:rPr>
        <w:t>8.</w:t>
      </w:r>
      <w:r w:rsidRPr="008A5A33">
        <w:rPr>
          <w:b/>
          <w:szCs w:val="22"/>
          <w:lang w:val="is-IS"/>
        </w:rPr>
        <w:tab/>
        <w:t>MARKAÐSLEYFISNÚMER</w:t>
      </w:r>
    </w:p>
    <w:p w14:paraId="0059D809" w14:textId="77777777" w:rsidR="00F62E60" w:rsidRDefault="00F62E60" w:rsidP="006F6064">
      <w:pPr>
        <w:suppressAutoHyphens w:val="0"/>
        <w:rPr>
          <w:szCs w:val="22"/>
          <w:lang w:val="is-IS"/>
        </w:rPr>
      </w:pPr>
    </w:p>
    <w:p w14:paraId="7B7234A4" w14:textId="34222E53" w:rsidR="00026B4A" w:rsidRPr="008A5A33" w:rsidRDefault="00026B4A" w:rsidP="006F6064">
      <w:pPr>
        <w:suppressAutoHyphens w:val="0"/>
        <w:rPr>
          <w:szCs w:val="22"/>
          <w:lang w:val="is-IS"/>
        </w:rPr>
      </w:pPr>
      <w:r>
        <w:rPr>
          <w:szCs w:val="22"/>
          <w:lang w:val="is-IS"/>
        </w:rPr>
        <w:t>120 mg hylki:</w:t>
      </w:r>
    </w:p>
    <w:p w14:paraId="57F19ECA" w14:textId="6C6A6F86" w:rsidR="001466E7" w:rsidRDefault="001466E7" w:rsidP="006F6064">
      <w:pPr>
        <w:suppressAutoHyphens w:val="0"/>
        <w:rPr>
          <w:szCs w:val="22"/>
          <w:lang w:val="is-IS"/>
        </w:rPr>
      </w:pPr>
      <w:r w:rsidRPr="008A5A33">
        <w:rPr>
          <w:szCs w:val="22"/>
          <w:lang w:val="is-IS"/>
        </w:rPr>
        <w:t>EU/1/2</w:t>
      </w:r>
      <w:r w:rsidR="00026B4A">
        <w:rPr>
          <w:szCs w:val="22"/>
          <w:lang w:val="is-IS"/>
        </w:rPr>
        <w:t>4</w:t>
      </w:r>
      <w:r w:rsidRPr="008A5A33">
        <w:rPr>
          <w:szCs w:val="22"/>
          <w:lang w:val="is-IS"/>
        </w:rPr>
        <w:t>/1</w:t>
      </w:r>
      <w:r w:rsidR="00026B4A">
        <w:rPr>
          <w:szCs w:val="22"/>
          <w:lang w:val="is-IS"/>
        </w:rPr>
        <w:t>8</w:t>
      </w:r>
      <w:r w:rsidRPr="008A5A33">
        <w:rPr>
          <w:szCs w:val="22"/>
          <w:lang w:val="is-IS"/>
        </w:rPr>
        <w:t>11/001</w:t>
      </w:r>
    </w:p>
    <w:p w14:paraId="1AD09AB1" w14:textId="1A313E4E" w:rsidR="00026B4A" w:rsidRDefault="00026B4A" w:rsidP="006F6064">
      <w:pPr>
        <w:suppressAutoHyphens w:val="0"/>
        <w:rPr>
          <w:szCs w:val="22"/>
          <w:lang w:val="is-IS"/>
        </w:rPr>
      </w:pPr>
      <w:r>
        <w:rPr>
          <w:szCs w:val="22"/>
          <w:lang w:val="is-IS"/>
        </w:rPr>
        <w:t>EU/1/24/1811/002</w:t>
      </w:r>
    </w:p>
    <w:p w14:paraId="351212E1" w14:textId="77777777" w:rsidR="00F8146F" w:rsidRDefault="00F8146F" w:rsidP="006F6064">
      <w:pPr>
        <w:suppressAutoHyphens w:val="0"/>
        <w:rPr>
          <w:szCs w:val="22"/>
          <w:lang w:val="is-IS"/>
        </w:rPr>
      </w:pPr>
    </w:p>
    <w:p w14:paraId="0751196E" w14:textId="18D18F69" w:rsidR="00F8146F" w:rsidRDefault="00F8146F" w:rsidP="006F6064">
      <w:pPr>
        <w:suppressAutoHyphens w:val="0"/>
        <w:rPr>
          <w:szCs w:val="22"/>
          <w:lang w:val="is-IS"/>
        </w:rPr>
      </w:pPr>
      <w:r>
        <w:rPr>
          <w:szCs w:val="22"/>
          <w:lang w:val="is-IS"/>
        </w:rPr>
        <w:t>240 mg hylki:</w:t>
      </w:r>
    </w:p>
    <w:p w14:paraId="07968565" w14:textId="3DD0EA2F" w:rsidR="00F8146F" w:rsidRDefault="00F8146F" w:rsidP="006F6064">
      <w:pPr>
        <w:suppressAutoHyphens w:val="0"/>
        <w:rPr>
          <w:szCs w:val="22"/>
          <w:lang w:val="is-IS"/>
        </w:rPr>
      </w:pPr>
      <w:r>
        <w:rPr>
          <w:szCs w:val="22"/>
          <w:lang w:val="is-IS"/>
        </w:rPr>
        <w:t>EU/1/24/1811/003</w:t>
      </w:r>
    </w:p>
    <w:p w14:paraId="1B61FA15" w14:textId="0E709757" w:rsidR="00F8146F" w:rsidRDefault="00F8146F" w:rsidP="006F6064">
      <w:pPr>
        <w:suppressAutoHyphens w:val="0"/>
        <w:rPr>
          <w:szCs w:val="22"/>
          <w:lang w:val="is-IS"/>
        </w:rPr>
      </w:pPr>
      <w:r>
        <w:rPr>
          <w:szCs w:val="22"/>
          <w:lang w:val="is-IS"/>
        </w:rPr>
        <w:t>EU/1/24/1811/004</w:t>
      </w:r>
    </w:p>
    <w:p w14:paraId="2D8FAE8F" w14:textId="3B96E41C" w:rsidR="00F8146F" w:rsidRDefault="00F8146F" w:rsidP="006F6064">
      <w:pPr>
        <w:suppressAutoHyphens w:val="0"/>
        <w:rPr>
          <w:szCs w:val="22"/>
          <w:lang w:val="is-IS"/>
        </w:rPr>
      </w:pPr>
      <w:r>
        <w:rPr>
          <w:szCs w:val="22"/>
          <w:lang w:val="is-IS"/>
        </w:rPr>
        <w:t>EU/1/24/1811/005</w:t>
      </w:r>
    </w:p>
    <w:p w14:paraId="25834F38" w14:textId="4B444F16" w:rsidR="00F8146F" w:rsidRPr="008A5A33" w:rsidRDefault="00F8146F" w:rsidP="006F6064">
      <w:pPr>
        <w:suppressAutoHyphens w:val="0"/>
        <w:rPr>
          <w:szCs w:val="22"/>
          <w:lang w:val="is-IS"/>
        </w:rPr>
      </w:pPr>
      <w:r>
        <w:rPr>
          <w:szCs w:val="22"/>
          <w:lang w:val="is-IS"/>
        </w:rPr>
        <w:t>EU/1/24/1811/006</w:t>
      </w:r>
    </w:p>
    <w:p w14:paraId="418A8AC1" w14:textId="77777777" w:rsidR="00F62E60" w:rsidRPr="008A5A33" w:rsidRDefault="00F62E60" w:rsidP="006F6064">
      <w:pPr>
        <w:widowControl w:val="0"/>
        <w:suppressAutoHyphens w:val="0"/>
        <w:rPr>
          <w:szCs w:val="22"/>
          <w:lang w:val="is-IS"/>
        </w:rPr>
      </w:pPr>
    </w:p>
    <w:p w14:paraId="7AF9E780" w14:textId="77777777" w:rsidR="00F62E60" w:rsidRPr="008A5A33" w:rsidRDefault="00F62E60" w:rsidP="006F6064">
      <w:pPr>
        <w:suppressAutoHyphens w:val="0"/>
        <w:rPr>
          <w:szCs w:val="22"/>
          <w:lang w:val="is-IS"/>
        </w:rPr>
      </w:pPr>
    </w:p>
    <w:p w14:paraId="60330E16" w14:textId="77777777" w:rsidR="00F62E60" w:rsidRPr="008A5A33" w:rsidRDefault="003911C1" w:rsidP="006F6064">
      <w:pPr>
        <w:widowControl w:val="0"/>
        <w:tabs>
          <w:tab w:val="clear" w:pos="567"/>
        </w:tabs>
        <w:suppressAutoHyphens w:val="0"/>
        <w:ind w:left="567" w:hanging="567"/>
        <w:rPr>
          <w:b/>
          <w:szCs w:val="22"/>
          <w:lang w:val="is-IS"/>
        </w:rPr>
      </w:pPr>
      <w:r w:rsidRPr="008A5A33">
        <w:rPr>
          <w:b/>
          <w:szCs w:val="22"/>
          <w:lang w:val="is-IS"/>
        </w:rPr>
        <w:t>9.</w:t>
      </w:r>
      <w:r w:rsidRPr="008A5A33">
        <w:rPr>
          <w:b/>
          <w:szCs w:val="22"/>
          <w:lang w:val="is-IS"/>
        </w:rPr>
        <w:tab/>
        <w:t>DAGSETNING FYRSTU ÚTGÁFU MARKAÐSLEYFIS / ENDURNÝJUNAR MARKAÐSLEYFIS</w:t>
      </w:r>
    </w:p>
    <w:p w14:paraId="21B0541C" w14:textId="77777777" w:rsidR="00F62E60" w:rsidRPr="008A5A33" w:rsidRDefault="00F62E60" w:rsidP="006F6064">
      <w:pPr>
        <w:suppressAutoHyphens w:val="0"/>
        <w:rPr>
          <w:szCs w:val="22"/>
          <w:lang w:val="is-IS"/>
        </w:rPr>
      </w:pPr>
    </w:p>
    <w:p w14:paraId="01EFB158" w14:textId="7927542B" w:rsidR="00B24875" w:rsidRDefault="003911C1" w:rsidP="006F6064">
      <w:pPr>
        <w:widowControl w:val="0"/>
        <w:tabs>
          <w:tab w:val="clear" w:pos="567"/>
          <w:tab w:val="left" w:pos="720"/>
        </w:tabs>
        <w:suppressAutoHyphens w:val="0"/>
        <w:rPr>
          <w:szCs w:val="22"/>
          <w:lang w:val="is-IS"/>
        </w:rPr>
      </w:pPr>
      <w:r w:rsidRPr="008A5A33">
        <w:rPr>
          <w:szCs w:val="22"/>
          <w:lang w:val="is-IS"/>
        </w:rPr>
        <w:t xml:space="preserve">Dagsetning fyrstu útgáfu markaðsleyfis: </w:t>
      </w:r>
      <w:r w:rsidR="00AF31DB" w:rsidRPr="00C86B3C">
        <w:rPr>
          <w:spacing w:val="-8"/>
          <w:lang w:val="is-IS"/>
        </w:rPr>
        <w:t>22. apríl 2024</w:t>
      </w:r>
    </w:p>
    <w:p w14:paraId="26815075" w14:textId="10628311" w:rsidR="00F62E60" w:rsidRPr="008A5A33" w:rsidRDefault="00F62E60" w:rsidP="006F6064">
      <w:pPr>
        <w:widowControl w:val="0"/>
        <w:tabs>
          <w:tab w:val="clear" w:pos="567"/>
        </w:tabs>
        <w:suppressAutoHyphens w:val="0"/>
        <w:rPr>
          <w:szCs w:val="22"/>
          <w:lang w:val="is-IS"/>
        </w:rPr>
      </w:pPr>
    </w:p>
    <w:p w14:paraId="65FD41A3" w14:textId="3AEA0228" w:rsidR="00957E6F" w:rsidRPr="008A5A33" w:rsidRDefault="00957E6F" w:rsidP="006F6064">
      <w:pPr>
        <w:suppressAutoHyphens w:val="0"/>
        <w:rPr>
          <w:szCs w:val="22"/>
          <w:lang w:val="is-IS"/>
        </w:rPr>
      </w:pPr>
    </w:p>
    <w:p w14:paraId="5AA672E2" w14:textId="77777777" w:rsidR="00F62E60" w:rsidRPr="008A5A33" w:rsidRDefault="003911C1" w:rsidP="006F6064">
      <w:pPr>
        <w:suppressAutoHyphens w:val="0"/>
        <w:rPr>
          <w:b/>
          <w:szCs w:val="22"/>
          <w:lang w:val="is-IS"/>
        </w:rPr>
      </w:pPr>
      <w:r w:rsidRPr="008A5A33">
        <w:rPr>
          <w:b/>
          <w:szCs w:val="22"/>
          <w:lang w:val="is-IS"/>
        </w:rPr>
        <w:t>10.</w:t>
      </w:r>
      <w:r w:rsidRPr="008A5A33">
        <w:rPr>
          <w:b/>
          <w:szCs w:val="22"/>
          <w:lang w:val="is-IS"/>
        </w:rPr>
        <w:tab/>
        <w:t>DAGSETNING ENDURSKOÐUNAR TEXTANS</w:t>
      </w:r>
    </w:p>
    <w:p w14:paraId="3E922217" w14:textId="3A535F5B" w:rsidR="00F62E60" w:rsidRDefault="00F62E60" w:rsidP="006F6064">
      <w:pPr>
        <w:suppressAutoHyphens w:val="0"/>
        <w:rPr>
          <w:szCs w:val="22"/>
          <w:lang w:val="is-IS"/>
        </w:rPr>
      </w:pPr>
    </w:p>
    <w:p w14:paraId="26B8A7F8" w14:textId="77777777" w:rsidR="00AF31DB" w:rsidRPr="008A5A33" w:rsidRDefault="00AF31DB" w:rsidP="006F6064">
      <w:pPr>
        <w:suppressAutoHyphens w:val="0"/>
        <w:rPr>
          <w:szCs w:val="22"/>
          <w:lang w:val="is-IS"/>
        </w:rPr>
      </w:pPr>
    </w:p>
    <w:p w14:paraId="2A4444D5" w14:textId="6F36841A" w:rsidR="00803041" w:rsidRPr="008A5A33" w:rsidRDefault="00803041" w:rsidP="006F6064">
      <w:pPr>
        <w:suppressAutoHyphens w:val="0"/>
        <w:rPr>
          <w:noProof/>
          <w:color w:val="000000" w:themeColor="text1"/>
          <w:szCs w:val="22"/>
          <w:lang w:val="is-IS"/>
        </w:rPr>
      </w:pPr>
      <w:r w:rsidRPr="008A5A33">
        <w:rPr>
          <w:szCs w:val="22"/>
          <w:lang w:val="is-IS"/>
        </w:rPr>
        <w:t>Ítarlegar upplýsingar um lyfi</w:t>
      </w:r>
      <w:r w:rsidRPr="008A5A33">
        <w:rPr>
          <w:color w:val="000000" w:themeColor="text1"/>
          <w:szCs w:val="22"/>
          <w:lang w:val="is-IS"/>
        </w:rPr>
        <w:t xml:space="preserve">ð eru birtar á vef Lyfjastofnunar Evrópu </w:t>
      </w:r>
      <w:r>
        <w:fldChar w:fldCharType="begin"/>
      </w:r>
      <w:r w:rsidRPr="002403E4">
        <w:rPr>
          <w:lang w:val="is-IS"/>
        </w:rPr>
        <w:instrText>HYPERLINK "http://www.ema.europa.eu"</w:instrText>
      </w:r>
      <w:r>
        <w:fldChar w:fldCharType="separate"/>
      </w:r>
      <w:r w:rsidRPr="008A5A33">
        <w:rPr>
          <w:rStyle w:val="Hyperlink"/>
          <w:noProof/>
          <w:color w:val="000000" w:themeColor="text1"/>
          <w:szCs w:val="22"/>
          <w:lang w:val="is-IS"/>
        </w:rPr>
        <w:t>http://www.ema.europa.eu</w:t>
      </w:r>
      <w:r>
        <w:fldChar w:fldCharType="end"/>
      </w:r>
    </w:p>
    <w:p w14:paraId="18116AAF" w14:textId="516C1B22" w:rsidR="00803041" w:rsidRPr="008A5A33" w:rsidRDefault="00803041" w:rsidP="006F6064">
      <w:pPr>
        <w:widowControl w:val="0"/>
        <w:tabs>
          <w:tab w:val="clear" w:pos="567"/>
        </w:tabs>
        <w:suppressAutoHyphens w:val="0"/>
        <w:ind w:right="-2"/>
        <w:rPr>
          <w:color w:val="000000" w:themeColor="text1"/>
          <w:szCs w:val="22"/>
          <w:lang w:val="is-IS"/>
        </w:rPr>
      </w:pPr>
      <w:r w:rsidRPr="008A5A33">
        <w:rPr>
          <w:noProof/>
          <w:color w:val="000000" w:themeColor="text1"/>
          <w:szCs w:val="22"/>
          <w:lang w:val="is-IS"/>
        </w:rPr>
        <w:t>og á vef Lyfjastofnunar (</w:t>
      </w:r>
      <w:hyperlink r:id="rId15" w:history="1">
        <w:r w:rsidR="00F6735D" w:rsidRPr="002403E4">
          <w:rPr>
            <w:rStyle w:val="Hyperlink"/>
            <w:szCs w:val="22"/>
            <w:lang w:val="is-IS"/>
          </w:rPr>
          <w:t>https://www.serlyfjaskra.is</w:t>
        </w:r>
      </w:hyperlink>
      <w:r w:rsidRPr="008A5A33">
        <w:rPr>
          <w:color w:val="000000" w:themeColor="text1"/>
          <w:szCs w:val="22"/>
          <w:u w:val="single"/>
          <w:lang w:val="is-IS"/>
        </w:rPr>
        <w:t>)</w:t>
      </w:r>
      <w:r w:rsidRPr="008A5A33">
        <w:rPr>
          <w:color w:val="000000" w:themeColor="text1"/>
          <w:szCs w:val="22"/>
          <w:lang w:val="is-IS"/>
        </w:rPr>
        <w:t>.</w:t>
      </w:r>
    </w:p>
    <w:p w14:paraId="0732ABF8" w14:textId="38B7B454" w:rsidR="00F62E60" w:rsidRPr="008A5A33" w:rsidRDefault="003911C1">
      <w:pPr>
        <w:rPr>
          <w:noProof/>
          <w:color w:val="000000" w:themeColor="text1"/>
          <w:szCs w:val="22"/>
          <w:lang w:val="is-IS"/>
        </w:rPr>
      </w:pPr>
      <w:r w:rsidRPr="008A5A33">
        <w:rPr>
          <w:noProof/>
          <w:color w:val="000000" w:themeColor="text1"/>
          <w:szCs w:val="22"/>
          <w:lang w:val="is-IS"/>
        </w:rPr>
        <w:br w:type="page"/>
      </w:r>
    </w:p>
    <w:p w14:paraId="3DFBF3E1" w14:textId="77777777" w:rsidR="00F62E60" w:rsidRPr="008A5A33" w:rsidRDefault="00F62E60">
      <w:pPr>
        <w:rPr>
          <w:noProof/>
          <w:szCs w:val="22"/>
          <w:lang w:val="is-IS"/>
        </w:rPr>
      </w:pPr>
    </w:p>
    <w:p w14:paraId="05C7CDB7" w14:textId="77777777" w:rsidR="00F62E60" w:rsidRPr="008A5A33" w:rsidRDefault="00F62E60">
      <w:pPr>
        <w:rPr>
          <w:noProof/>
          <w:szCs w:val="22"/>
          <w:lang w:val="is-IS"/>
        </w:rPr>
      </w:pPr>
    </w:p>
    <w:p w14:paraId="5D2BAA30" w14:textId="77777777" w:rsidR="00F62E60" w:rsidRPr="008A5A33" w:rsidRDefault="00F62E60">
      <w:pPr>
        <w:rPr>
          <w:noProof/>
          <w:szCs w:val="22"/>
          <w:lang w:val="is-IS"/>
        </w:rPr>
      </w:pPr>
    </w:p>
    <w:p w14:paraId="6F2CE2EE" w14:textId="77777777" w:rsidR="00F62E60" w:rsidRPr="008A5A33" w:rsidRDefault="00F62E60">
      <w:pPr>
        <w:rPr>
          <w:noProof/>
          <w:szCs w:val="22"/>
          <w:lang w:val="is-IS"/>
        </w:rPr>
      </w:pPr>
    </w:p>
    <w:p w14:paraId="280AA917" w14:textId="77777777" w:rsidR="00F62E60" w:rsidRPr="008A5A33" w:rsidRDefault="00F62E60">
      <w:pPr>
        <w:rPr>
          <w:noProof/>
          <w:szCs w:val="22"/>
          <w:lang w:val="is-IS"/>
        </w:rPr>
      </w:pPr>
    </w:p>
    <w:p w14:paraId="3C05AF19" w14:textId="77777777" w:rsidR="00F62E60" w:rsidRPr="008A5A33" w:rsidRDefault="00F62E60">
      <w:pPr>
        <w:rPr>
          <w:noProof/>
          <w:szCs w:val="22"/>
          <w:lang w:val="is-IS"/>
        </w:rPr>
      </w:pPr>
    </w:p>
    <w:p w14:paraId="411B2075" w14:textId="77777777" w:rsidR="00F62E60" w:rsidRPr="008A5A33" w:rsidRDefault="00F62E60">
      <w:pPr>
        <w:rPr>
          <w:noProof/>
          <w:szCs w:val="22"/>
          <w:lang w:val="is-IS"/>
        </w:rPr>
      </w:pPr>
    </w:p>
    <w:p w14:paraId="48B90231" w14:textId="77777777" w:rsidR="00F62E60" w:rsidRPr="008A5A33" w:rsidRDefault="00F62E60">
      <w:pPr>
        <w:rPr>
          <w:noProof/>
          <w:szCs w:val="22"/>
          <w:lang w:val="is-IS"/>
        </w:rPr>
      </w:pPr>
    </w:p>
    <w:p w14:paraId="7C95FBE5" w14:textId="77777777" w:rsidR="00F62E60" w:rsidRPr="008A5A33" w:rsidRDefault="00F62E60">
      <w:pPr>
        <w:rPr>
          <w:noProof/>
          <w:szCs w:val="22"/>
          <w:lang w:val="is-IS"/>
        </w:rPr>
      </w:pPr>
    </w:p>
    <w:p w14:paraId="20ED8830" w14:textId="77777777" w:rsidR="00F62E60" w:rsidRPr="008A5A33" w:rsidRDefault="00F62E60">
      <w:pPr>
        <w:rPr>
          <w:noProof/>
          <w:szCs w:val="22"/>
          <w:lang w:val="is-IS"/>
        </w:rPr>
      </w:pPr>
    </w:p>
    <w:p w14:paraId="538E66FD" w14:textId="77777777" w:rsidR="00F62E60" w:rsidRPr="008A5A33" w:rsidRDefault="00F62E60">
      <w:pPr>
        <w:rPr>
          <w:noProof/>
          <w:szCs w:val="22"/>
          <w:lang w:val="is-IS"/>
        </w:rPr>
      </w:pPr>
    </w:p>
    <w:p w14:paraId="1911D1AD" w14:textId="77777777" w:rsidR="00F62E60" w:rsidRPr="008A5A33" w:rsidRDefault="00F62E60">
      <w:pPr>
        <w:rPr>
          <w:noProof/>
          <w:szCs w:val="22"/>
          <w:lang w:val="is-IS"/>
        </w:rPr>
      </w:pPr>
    </w:p>
    <w:p w14:paraId="5BA5A48D" w14:textId="77777777" w:rsidR="00F62E60" w:rsidRPr="008A5A33" w:rsidRDefault="00F62E60">
      <w:pPr>
        <w:rPr>
          <w:noProof/>
          <w:szCs w:val="22"/>
          <w:lang w:val="is-IS"/>
        </w:rPr>
      </w:pPr>
    </w:p>
    <w:p w14:paraId="7CA692BB" w14:textId="77777777" w:rsidR="00F62E60" w:rsidRPr="008A5A33" w:rsidRDefault="00F62E60">
      <w:pPr>
        <w:rPr>
          <w:noProof/>
          <w:szCs w:val="22"/>
          <w:lang w:val="is-IS"/>
        </w:rPr>
      </w:pPr>
    </w:p>
    <w:p w14:paraId="1D580426" w14:textId="77777777" w:rsidR="00F62E60" w:rsidRPr="008A5A33" w:rsidRDefault="00F62E60">
      <w:pPr>
        <w:rPr>
          <w:noProof/>
          <w:szCs w:val="22"/>
          <w:lang w:val="is-IS"/>
        </w:rPr>
      </w:pPr>
    </w:p>
    <w:p w14:paraId="54A3F527" w14:textId="77777777" w:rsidR="00F62E60" w:rsidRPr="008A5A33" w:rsidRDefault="00F62E60">
      <w:pPr>
        <w:rPr>
          <w:noProof/>
          <w:szCs w:val="22"/>
          <w:lang w:val="is-IS"/>
        </w:rPr>
      </w:pPr>
    </w:p>
    <w:p w14:paraId="3100C0B8" w14:textId="77777777" w:rsidR="00F62E60" w:rsidRPr="008A5A33" w:rsidRDefault="00F62E60">
      <w:pPr>
        <w:rPr>
          <w:noProof/>
          <w:szCs w:val="22"/>
          <w:lang w:val="is-IS"/>
        </w:rPr>
      </w:pPr>
    </w:p>
    <w:p w14:paraId="04EE2DBC" w14:textId="77777777" w:rsidR="00F62E60" w:rsidRPr="008A5A33" w:rsidRDefault="00F62E60">
      <w:pPr>
        <w:rPr>
          <w:noProof/>
          <w:szCs w:val="22"/>
          <w:lang w:val="is-IS"/>
        </w:rPr>
      </w:pPr>
    </w:p>
    <w:p w14:paraId="405D4570" w14:textId="77777777" w:rsidR="00F62E60" w:rsidRPr="008A5A33" w:rsidRDefault="00F62E60">
      <w:pPr>
        <w:rPr>
          <w:noProof/>
          <w:szCs w:val="22"/>
          <w:lang w:val="is-IS"/>
        </w:rPr>
      </w:pPr>
    </w:p>
    <w:p w14:paraId="553D9FBF" w14:textId="77777777" w:rsidR="00F62E60" w:rsidRPr="008A5A33" w:rsidRDefault="00F62E60">
      <w:pPr>
        <w:rPr>
          <w:noProof/>
          <w:szCs w:val="22"/>
          <w:lang w:val="is-IS"/>
        </w:rPr>
      </w:pPr>
    </w:p>
    <w:p w14:paraId="382635DC" w14:textId="77777777" w:rsidR="00F62E60" w:rsidRPr="008A5A33" w:rsidRDefault="00F62E60">
      <w:pPr>
        <w:rPr>
          <w:noProof/>
          <w:szCs w:val="22"/>
          <w:lang w:val="is-IS"/>
        </w:rPr>
      </w:pPr>
    </w:p>
    <w:p w14:paraId="2CECF9BD" w14:textId="77777777" w:rsidR="00F62E60" w:rsidRPr="008A5A33" w:rsidRDefault="00F62E60">
      <w:pPr>
        <w:rPr>
          <w:b/>
          <w:noProof/>
          <w:szCs w:val="22"/>
          <w:lang w:val="is-IS"/>
        </w:rPr>
      </w:pPr>
    </w:p>
    <w:p w14:paraId="15C0B044" w14:textId="77777777" w:rsidR="00953493" w:rsidRPr="008A5A33" w:rsidRDefault="00953493">
      <w:pPr>
        <w:rPr>
          <w:b/>
          <w:noProof/>
          <w:szCs w:val="22"/>
          <w:lang w:val="is-IS"/>
        </w:rPr>
      </w:pPr>
    </w:p>
    <w:p w14:paraId="1A357FB6" w14:textId="77777777" w:rsidR="00F62E60" w:rsidRPr="008A5A33" w:rsidRDefault="003911C1">
      <w:pPr>
        <w:jc w:val="center"/>
        <w:rPr>
          <w:b/>
          <w:noProof/>
          <w:szCs w:val="22"/>
          <w:lang w:val="is-IS"/>
        </w:rPr>
      </w:pPr>
      <w:r w:rsidRPr="008A5A33">
        <w:rPr>
          <w:b/>
          <w:noProof/>
          <w:szCs w:val="22"/>
          <w:lang w:val="is-IS"/>
        </w:rPr>
        <w:t>VIÐAUKI II</w:t>
      </w:r>
    </w:p>
    <w:p w14:paraId="11711780" w14:textId="77777777" w:rsidR="00F62E60" w:rsidRPr="008A5A33" w:rsidRDefault="00F62E60">
      <w:pPr>
        <w:rPr>
          <w:noProof/>
          <w:szCs w:val="22"/>
          <w:lang w:val="is-IS"/>
        </w:rPr>
      </w:pPr>
    </w:p>
    <w:p w14:paraId="3A9F4DAF" w14:textId="77777777" w:rsidR="00F62E60" w:rsidRPr="008A5A33" w:rsidRDefault="003911C1">
      <w:pPr>
        <w:ind w:left="1689" w:right="567" w:hanging="555"/>
        <w:rPr>
          <w:b/>
          <w:noProof/>
          <w:szCs w:val="22"/>
          <w:lang w:val="is-IS"/>
        </w:rPr>
      </w:pPr>
      <w:r w:rsidRPr="008A5A33">
        <w:rPr>
          <w:b/>
          <w:noProof/>
          <w:szCs w:val="22"/>
          <w:lang w:val="is-IS"/>
        </w:rPr>
        <w:t>A.</w:t>
      </w:r>
      <w:r w:rsidRPr="008A5A33">
        <w:rPr>
          <w:b/>
          <w:noProof/>
          <w:szCs w:val="22"/>
          <w:lang w:val="is-IS"/>
        </w:rPr>
        <w:tab/>
        <w:t>FRAMLEIÐENDUR SEM ERU ÁBYRGIR FYRIR LOKASAMÞYKKT</w:t>
      </w:r>
    </w:p>
    <w:p w14:paraId="0C7417A8" w14:textId="77777777" w:rsidR="00F62E60" w:rsidRPr="008A5A33" w:rsidRDefault="00F62E60">
      <w:pPr>
        <w:ind w:right="567"/>
        <w:rPr>
          <w:noProof/>
          <w:szCs w:val="22"/>
          <w:lang w:val="is-IS"/>
        </w:rPr>
      </w:pPr>
    </w:p>
    <w:p w14:paraId="5CBC3CC8" w14:textId="77777777" w:rsidR="00F62E60" w:rsidRPr="008A5A33" w:rsidRDefault="003911C1">
      <w:pPr>
        <w:ind w:left="1689" w:right="567" w:hanging="555"/>
        <w:rPr>
          <w:b/>
          <w:noProof/>
          <w:szCs w:val="22"/>
          <w:lang w:val="is-IS"/>
        </w:rPr>
      </w:pPr>
      <w:r w:rsidRPr="008A5A33">
        <w:rPr>
          <w:b/>
          <w:noProof/>
          <w:szCs w:val="22"/>
          <w:lang w:val="is-IS"/>
        </w:rPr>
        <w:t>B.</w:t>
      </w:r>
      <w:r w:rsidRPr="008A5A33">
        <w:rPr>
          <w:b/>
          <w:noProof/>
          <w:szCs w:val="22"/>
          <w:lang w:val="is-IS"/>
        </w:rPr>
        <w:tab/>
        <w:t>FORSENDUR FYRIR, EÐA TAKMARKANIR Á, AFGREIÐSLU OG NOTKUN</w:t>
      </w:r>
    </w:p>
    <w:p w14:paraId="3C7499B3" w14:textId="77777777" w:rsidR="00F62E60" w:rsidRPr="008A5A33" w:rsidRDefault="00F62E60">
      <w:pPr>
        <w:ind w:right="567"/>
        <w:rPr>
          <w:noProof/>
          <w:szCs w:val="22"/>
          <w:lang w:val="is-IS"/>
        </w:rPr>
      </w:pPr>
    </w:p>
    <w:p w14:paraId="60394815" w14:textId="77777777" w:rsidR="00F62E60" w:rsidRPr="008A5A33" w:rsidRDefault="003911C1">
      <w:pPr>
        <w:ind w:left="1689" w:right="567" w:hanging="555"/>
        <w:rPr>
          <w:b/>
          <w:noProof/>
          <w:szCs w:val="22"/>
          <w:lang w:val="is-IS"/>
        </w:rPr>
      </w:pPr>
      <w:r w:rsidRPr="008A5A33">
        <w:rPr>
          <w:b/>
          <w:noProof/>
          <w:szCs w:val="22"/>
          <w:lang w:val="is-IS"/>
        </w:rPr>
        <w:t>C.</w:t>
      </w:r>
      <w:r w:rsidRPr="008A5A33">
        <w:rPr>
          <w:b/>
          <w:noProof/>
          <w:szCs w:val="22"/>
          <w:lang w:val="is-IS"/>
        </w:rPr>
        <w:tab/>
        <w:t>AÐRAR FORSENDUR OG SKILYRÐI MARKAÐSLEYFIS</w:t>
      </w:r>
    </w:p>
    <w:p w14:paraId="108F4897" w14:textId="77777777" w:rsidR="00F62E60" w:rsidRPr="008A5A33" w:rsidRDefault="00F62E60">
      <w:pPr>
        <w:ind w:right="567"/>
        <w:rPr>
          <w:noProof/>
          <w:szCs w:val="22"/>
          <w:lang w:val="is-IS"/>
        </w:rPr>
      </w:pPr>
    </w:p>
    <w:p w14:paraId="63E07F1A" w14:textId="77777777" w:rsidR="00F62E60" w:rsidRPr="008A5A33" w:rsidRDefault="003911C1">
      <w:pPr>
        <w:ind w:left="1689" w:right="567" w:hanging="555"/>
        <w:rPr>
          <w:b/>
          <w:noProof/>
          <w:szCs w:val="22"/>
          <w:lang w:val="is-IS"/>
        </w:rPr>
      </w:pPr>
      <w:r w:rsidRPr="008A5A33">
        <w:rPr>
          <w:b/>
          <w:noProof/>
          <w:szCs w:val="22"/>
          <w:lang w:val="is-IS"/>
        </w:rPr>
        <w:t>D.</w:t>
      </w:r>
      <w:r w:rsidRPr="008A5A33">
        <w:rPr>
          <w:b/>
          <w:noProof/>
          <w:szCs w:val="22"/>
          <w:lang w:val="is-IS"/>
        </w:rPr>
        <w:tab/>
        <w:t>FORSENDUR EÐA TAKMARKANIR ER VARÐA ÖRYGGI OG VERKUN VIÐ NOTKUN LYFSINS</w:t>
      </w:r>
    </w:p>
    <w:p w14:paraId="3678F5C4" w14:textId="77777777" w:rsidR="00F62E60" w:rsidRPr="008A5A33" w:rsidRDefault="003911C1">
      <w:pPr>
        <w:pStyle w:val="TitleB"/>
      </w:pPr>
      <w:r w:rsidRPr="008A5A33">
        <w:br w:type="page"/>
      </w:r>
      <w:r w:rsidRPr="008A5A33">
        <w:lastRenderedPageBreak/>
        <w:t>A.</w:t>
      </w:r>
      <w:r w:rsidRPr="008A5A33">
        <w:tab/>
        <w:t>FRAMLEIÐENDUR SEM ERU ÁBYRGIR FYRIR LOKASAMÞYKKT</w:t>
      </w:r>
    </w:p>
    <w:p w14:paraId="59793A91" w14:textId="77777777" w:rsidR="00F62E60" w:rsidRPr="008A5A33" w:rsidRDefault="00F62E60">
      <w:pPr>
        <w:rPr>
          <w:noProof/>
          <w:szCs w:val="22"/>
          <w:lang w:val="is-IS"/>
        </w:rPr>
      </w:pPr>
    </w:p>
    <w:p w14:paraId="1AC8A8C4" w14:textId="77777777" w:rsidR="00F62E60" w:rsidRPr="008A5A33" w:rsidRDefault="003911C1">
      <w:pPr>
        <w:rPr>
          <w:noProof/>
          <w:szCs w:val="22"/>
          <w:lang w:val="is-IS"/>
        </w:rPr>
      </w:pPr>
      <w:r w:rsidRPr="008A5A33">
        <w:rPr>
          <w:noProof/>
          <w:szCs w:val="22"/>
          <w:u w:val="single"/>
          <w:lang w:val="is-IS"/>
        </w:rPr>
        <w:t>Heiti og heimilisfang framleiðenda sem eru ábyrgir fyrir lokasamþykkt</w:t>
      </w:r>
    </w:p>
    <w:p w14:paraId="1EFF23BF" w14:textId="77777777" w:rsidR="00F62E60" w:rsidRPr="008A5A33" w:rsidRDefault="00F62E60">
      <w:pPr>
        <w:rPr>
          <w:noProof/>
          <w:szCs w:val="22"/>
          <w:lang w:val="is-IS"/>
        </w:rPr>
      </w:pPr>
    </w:p>
    <w:p w14:paraId="37F86283" w14:textId="77777777" w:rsidR="006C1381" w:rsidRPr="008A5A33" w:rsidRDefault="006C1381" w:rsidP="006C1381">
      <w:pPr>
        <w:widowControl w:val="0"/>
        <w:autoSpaceDE w:val="0"/>
        <w:autoSpaceDN w:val="0"/>
        <w:adjustRightInd w:val="0"/>
        <w:contextualSpacing/>
      </w:pPr>
      <w:r w:rsidRPr="008A5A33">
        <w:t xml:space="preserve">Accord Healthcare Polska Sp. </w:t>
      </w:r>
      <w:proofErr w:type="spellStart"/>
      <w:r w:rsidRPr="008A5A33">
        <w:t>z.o.o</w:t>
      </w:r>
      <w:proofErr w:type="spellEnd"/>
      <w:r w:rsidRPr="008A5A33">
        <w:t>.</w:t>
      </w:r>
    </w:p>
    <w:p w14:paraId="4EE80DB6" w14:textId="77777777" w:rsidR="006C1381" w:rsidRPr="008A5A33" w:rsidRDefault="006C1381" w:rsidP="006C1381">
      <w:pPr>
        <w:widowControl w:val="0"/>
        <w:autoSpaceDE w:val="0"/>
        <w:autoSpaceDN w:val="0"/>
        <w:adjustRightInd w:val="0"/>
        <w:contextualSpacing/>
      </w:pPr>
      <w:proofErr w:type="spellStart"/>
      <w:proofErr w:type="gramStart"/>
      <w:r w:rsidRPr="008A5A33">
        <w:t>ul.Lutomierska</w:t>
      </w:r>
      <w:proofErr w:type="spellEnd"/>
      <w:proofErr w:type="gramEnd"/>
      <w:r w:rsidRPr="008A5A33">
        <w:t xml:space="preserve"> 50,</w:t>
      </w:r>
    </w:p>
    <w:p w14:paraId="3762DBF4" w14:textId="7AA27C13" w:rsidR="006C1381" w:rsidRPr="008A5A33" w:rsidRDefault="006C1381" w:rsidP="006C1381">
      <w:pPr>
        <w:widowControl w:val="0"/>
        <w:autoSpaceDE w:val="0"/>
        <w:autoSpaceDN w:val="0"/>
        <w:adjustRightInd w:val="0"/>
        <w:contextualSpacing/>
      </w:pPr>
      <w:r w:rsidRPr="008A5A33">
        <w:t xml:space="preserve">95-200, </w:t>
      </w:r>
      <w:proofErr w:type="spellStart"/>
      <w:r w:rsidRPr="008A5A33">
        <w:t>Pabianice</w:t>
      </w:r>
      <w:proofErr w:type="spellEnd"/>
      <w:r w:rsidRPr="008A5A33">
        <w:t xml:space="preserve">, </w:t>
      </w:r>
      <w:proofErr w:type="spellStart"/>
      <w:r w:rsidRPr="008A5A33">
        <w:t>Pólland</w:t>
      </w:r>
      <w:proofErr w:type="spellEnd"/>
    </w:p>
    <w:p w14:paraId="669CFB80" w14:textId="77777777" w:rsidR="006C1381" w:rsidRPr="008A5A33" w:rsidRDefault="006C1381" w:rsidP="006C1381">
      <w:pPr>
        <w:widowControl w:val="0"/>
        <w:autoSpaceDE w:val="0"/>
        <w:autoSpaceDN w:val="0"/>
        <w:adjustRightInd w:val="0"/>
        <w:contextualSpacing/>
      </w:pPr>
    </w:p>
    <w:p w14:paraId="2F6951DD" w14:textId="77777777" w:rsidR="006C1381" w:rsidRPr="008A5A33" w:rsidRDefault="006C1381" w:rsidP="006C1381">
      <w:pPr>
        <w:widowControl w:val="0"/>
        <w:autoSpaceDE w:val="0"/>
        <w:autoSpaceDN w:val="0"/>
        <w:adjustRightInd w:val="0"/>
        <w:contextualSpacing/>
      </w:pPr>
      <w:proofErr w:type="spellStart"/>
      <w:r w:rsidRPr="008A5A33">
        <w:t>Pharmadox</w:t>
      </w:r>
      <w:proofErr w:type="spellEnd"/>
      <w:r w:rsidRPr="008A5A33">
        <w:t xml:space="preserve"> Healthcare Limited</w:t>
      </w:r>
    </w:p>
    <w:p w14:paraId="7676687E" w14:textId="77777777" w:rsidR="006C1381" w:rsidRPr="002403E4" w:rsidRDefault="006C1381" w:rsidP="006C1381">
      <w:pPr>
        <w:widowControl w:val="0"/>
        <w:autoSpaceDE w:val="0"/>
        <w:autoSpaceDN w:val="0"/>
        <w:adjustRightInd w:val="0"/>
        <w:contextualSpacing/>
      </w:pPr>
      <w:r w:rsidRPr="002403E4">
        <w:t>KW20A Kordin Industrial Park,</w:t>
      </w:r>
    </w:p>
    <w:p w14:paraId="3793A87A" w14:textId="77777777" w:rsidR="006C1381" w:rsidRPr="002403E4" w:rsidRDefault="006C1381" w:rsidP="006C1381">
      <w:pPr>
        <w:widowControl w:val="0"/>
      </w:pPr>
      <w:r w:rsidRPr="002403E4">
        <w:t>Paola PLA 3000, Malta</w:t>
      </w:r>
    </w:p>
    <w:p w14:paraId="36B33028" w14:textId="77777777" w:rsidR="006C1381" w:rsidRPr="002403E4" w:rsidRDefault="006C1381" w:rsidP="006C1381">
      <w:pPr>
        <w:widowControl w:val="0"/>
      </w:pPr>
    </w:p>
    <w:p w14:paraId="134B2E39" w14:textId="77777777" w:rsidR="006C1381" w:rsidRPr="008A5A33" w:rsidRDefault="006C1381" w:rsidP="006C1381">
      <w:pPr>
        <w:widowControl w:val="0"/>
      </w:pPr>
      <w:r w:rsidRPr="008A5A33">
        <w:t>Accord Healthcare B.V.</w:t>
      </w:r>
    </w:p>
    <w:p w14:paraId="46390351" w14:textId="77777777" w:rsidR="006C1381" w:rsidRPr="008A5A33" w:rsidRDefault="006C1381" w:rsidP="006C1381">
      <w:pPr>
        <w:widowControl w:val="0"/>
      </w:pPr>
      <w:proofErr w:type="spellStart"/>
      <w:r w:rsidRPr="008A5A33">
        <w:t>Winthontlaan</w:t>
      </w:r>
      <w:proofErr w:type="spellEnd"/>
      <w:r w:rsidRPr="008A5A33">
        <w:t xml:space="preserve"> 200, </w:t>
      </w:r>
    </w:p>
    <w:p w14:paraId="144126A0" w14:textId="1BB5C663" w:rsidR="006C1381" w:rsidRDefault="006C1381" w:rsidP="006C1381">
      <w:pPr>
        <w:widowControl w:val="0"/>
        <w:rPr>
          <w:rFonts w:eastAsia="Times New Roman"/>
          <w:lang w:eastAsia="en-US"/>
        </w:rPr>
      </w:pPr>
      <w:r w:rsidRPr="008A5A33">
        <w:t>3526 KV Utrecht,</w:t>
      </w:r>
      <w:r w:rsidRPr="008A5A33">
        <w:rPr>
          <w:rFonts w:eastAsia="Times New Roman"/>
          <w:lang w:eastAsia="en-US"/>
        </w:rPr>
        <w:t xml:space="preserve"> Holland</w:t>
      </w:r>
    </w:p>
    <w:p w14:paraId="7B22FC3C" w14:textId="77777777" w:rsidR="004E703E" w:rsidRDefault="004E703E" w:rsidP="006C1381">
      <w:pPr>
        <w:widowControl w:val="0"/>
        <w:rPr>
          <w:rFonts w:eastAsia="Times New Roman"/>
          <w:lang w:eastAsia="en-US"/>
        </w:rPr>
      </w:pPr>
    </w:p>
    <w:p w14:paraId="4CF48E79" w14:textId="77777777" w:rsidR="004E703E" w:rsidRPr="004E703E" w:rsidRDefault="004E703E" w:rsidP="004E703E">
      <w:pPr>
        <w:widowControl w:val="0"/>
        <w:rPr>
          <w:ins w:id="12" w:author="Gita Baryalai" w:date="2025-08-01T11:04:00Z"/>
          <w:rFonts w:eastAsia="Times New Roman"/>
          <w:lang w:eastAsia="en-US"/>
        </w:rPr>
      </w:pPr>
      <w:ins w:id="13" w:author="Gita Baryalai" w:date="2025-08-01T11:04:00Z">
        <w:r w:rsidRPr="004E703E">
          <w:rPr>
            <w:rFonts w:eastAsia="Times New Roman"/>
            <w:lang w:eastAsia="en-US"/>
          </w:rPr>
          <w:t xml:space="preserve">Accord Healthcare single member S.A. </w:t>
        </w:r>
      </w:ins>
    </w:p>
    <w:p w14:paraId="5D0AA5BA" w14:textId="77777777" w:rsidR="004E703E" w:rsidRPr="004E703E" w:rsidRDefault="004E703E" w:rsidP="004E703E">
      <w:pPr>
        <w:widowControl w:val="0"/>
        <w:rPr>
          <w:ins w:id="14" w:author="Gita Baryalai" w:date="2025-08-01T11:04:00Z"/>
          <w:rFonts w:eastAsia="Times New Roman"/>
          <w:lang w:eastAsia="en-US"/>
        </w:rPr>
      </w:pPr>
      <w:ins w:id="15" w:author="Gita Baryalai" w:date="2025-08-01T11:04:00Z">
        <w:r w:rsidRPr="004E703E">
          <w:rPr>
            <w:rFonts w:eastAsia="Times New Roman"/>
            <w:lang w:eastAsia="en-US"/>
          </w:rPr>
          <w:t>64th Km National Road Athens Lamia,</w:t>
        </w:r>
      </w:ins>
    </w:p>
    <w:p w14:paraId="7C84AE61" w14:textId="015E6815" w:rsidR="004E703E" w:rsidRPr="004E703E" w:rsidRDefault="004E703E" w:rsidP="004E703E">
      <w:pPr>
        <w:widowControl w:val="0"/>
        <w:rPr>
          <w:ins w:id="16" w:author="Gita Baryalai" w:date="2025-08-01T11:04:00Z"/>
          <w:rFonts w:eastAsia="Times New Roman"/>
          <w:lang w:eastAsia="en-US"/>
        </w:rPr>
      </w:pPr>
      <w:proofErr w:type="spellStart"/>
      <w:ins w:id="17" w:author="Gita Baryalai" w:date="2025-08-01T11:04:00Z">
        <w:r w:rsidRPr="004E703E">
          <w:rPr>
            <w:rFonts w:eastAsia="Times New Roman"/>
            <w:lang w:eastAsia="en-US"/>
          </w:rPr>
          <w:t>Schimatari</w:t>
        </w:r>
        <w:proofErr w:type="spellEnd"/>
        <w:r w:rsidRPr="004E703E">
          <w:rPr>
            <w:rFonts w:eastAsia="Times New Roman"/>
            <w:lang w:eastAsia="en-US"/>
          </w:rPr>
          <w:t xml:space="preserve">, 32009, </w:t>
        </w:r>
        <w:r w:rsidR="00357DA8" w:rsidRPr="00357DA8">
          <w:rPr>
            <w:rFonts w:eastAsia="Times New Roman"/>
            <w:lang w:val="sv-SE" w:eastAsia="en-US"/>
            <w:rPrChange w:id="18" w:author="Gita Baryalai" w:date="2025-08-01T11:04:00Z" w16du:dateUtc="2025-08-01T09:04:00Z">
              <w:rPr>
                <w:rFonts w:eastAsia="Times New Roman"/>
                <w:b/>
                <w:bCs/>
                <w:lang w:val="sv-SE" w:eastAsia="en-US"/>
              </w:rPr>
            </w:rPrChange>
          </w:rPr>
          <w:t>Grikkland</w:t>
        </w:r>
      </w:ins>
    </w:p>
    <w:p w14:paraId="534CBE09" w14:textId="77777777" w:rsidR="004E703E" w:rsidRPr="008A5A33" w:rsidRDefault="004E703E" w:rsidP="006C1381">
      <w:pPr>
        <w:widowControl w:val="0"/>
        <w:rPr>
          <w:rFonts w:eastAsia="Times New Roman"/>
          <w:lang w:eastAsia="en-US"/>
        </w:rPr>
      </w:pPr>
    </w:p>
    <w:p w14:paraId="683A00D3" w14:textId="77777777" w:rsidR="004A1DD1" w:rsidRPr="008A5A33" w:rsidRDefault="004A1DD1" w:rsidP="006C1381">
      <w:pPr>
        <w:widowControl w:val="0"/>
        <w:rPr>
          <w:rFonts w:eastAsia="Times New Roman"/>
          <w:lang w:eastAsia="en-US"/>
        </w:rPr>
      </w:pPr>
    </w:p>
    <w:p w14:paraId="52F8CA2B" w14:textId="035BAFFB" w:rsidR="004A1DD1" w:rsidRPr="008A5A33" w:rsidRDefault="004A1DD1" w:rsidP="006C1381">
      <w:pPr>
        <w:widowControl w:val="0"/>
        <w:rPr>
          <w:rFonts w:eastAsia="Times New Roman"/>
          <w:lang w:eastAsia="en-US"/>
        </w:rPr>
      </w:pPr>
      <w:r w:rsidRPr="008A5A33">
        <w:rPr>
          <w:noProof/>
          <w:szCs w:val="22"/>
        </w:rPr>
        <w:t>Heiti og heimilisfang framleiðanda sem er ábyrgur fyrir lokasamþykkt viðkomandi lotu skal koma fram í prentuðum fylgiseðli</w:t>
      </w:r>
    </w:p>
    <w:p w14:paraId="3DA87B02" w14:textId="77777777" w:rsidR="00661DC0" w:rsidRPr="008A5A33" w:rsidRDefault="00661DC0" w:rsidP="00661DC0">
      <w:pPr>
        <w:rPr>
          <w:noProof/>
          <w:szCs w:val="22"/>
          <w:lang w:val="is-IS"/>
        </w:rPr>
      </w:pPr>
    </w:p>
    <w:p w14:paraId="0383D4F8" w14:textId="77777777" w:rsidR="00661DC0" w:rsidRPr="008A5A33" w:rsidRDefault="00661DC0" w:rsidP="00661DC0">
      <w:pPr>
        <w:rPr>
          <w:noProof/>
          <w:szCs w:val="22"/>
          <w:lang w:val="is-IS"/>
        </w:rPr>
      </w:pPr>
    </w:p>
    <w:p w14:paraId="738DEE61" w14:textId="77777777" w:rsidR="00F62E60" w:rsidRPr="008A5A33" w:rsidRDefault="003911C1">
      <w:pPr>
        <w:pStyle w:val="TitleB"/>
      </w:pPr>
      <w:r w:rsidRPr="008A5A33">
        <w:t>B.</w:t>
      </w:r>
      <w:r w:rsidRPr="008A5A33">
        <w:tab/>
        <w:t>FORSENDUR FYRIR, EÐA TAKMARKANIR Á, AFGREIÐSLU OG NOTKUN</w:t>
      </w:r>
    </w:p>
    <w:p w14:paraId="26FEF999" w14:textId="77777777" w:rsidR="00F62E60" w:rsidRPr="008A5A33" w:rsidRDefault="00F62E60">
      <w:pPr>
        <w:rPr>
          <w:noProof/>
          <w:szCs w:val="22"/>
          <w:lang w:val="is-IS"/>
        </w:rPr>
      </w:pPr>
    </w:p>
    <w:p w14:paraId="1EBA2DE3" w14:textId="77777777" w:rsidR="00F62E60" w:rsidRPr="008A5A33" w:rsidRDefault="003911C1">
      <w:pPr>
        <w:numPr>
          <w:ilvl w:val="12"/>
          <w:numId w:val="0"/>
        </w:numPr>
        <w:rPr>
          <w:noProof/>
          <w:szCs w:val="22"/>
          <w:lang w:val="is-IS"/>
        </w:rPr>
      </w:pPr>
      <w:r w:rsidRPr="008A5A33">
        <w:rPr>
          <w:noProof/>
          <w:szCs w:val="22"/>
          <w:lang w:val="is-IS"/>
        </w:rPr>
        <w:t>Ávísun lyfsins er háð sérstökum takmörkunum (sjá viðauka I: Samantekt á eiginleikum lyfs, kafla 4.2).</w:t>
      </w:r>
    </w:p>
    <w:p w14:paraId="677F25FE" w14:textId="77777777" w:rsidR="00F62E60" w:rsidRPr="008A5A33" w:rsidRDefault="00F62E60">
      <w:pPr>
        <w:numPr>
          <w:ilvl w:val="12"/>
          <w:numId w:val="0"/>
        </w:numPr>
        <w:rPr>
          <w:noProof/>
          <w:szCs w:val="22"/>
          <w:lang w:val="is-IS"/>
        </w:rPr>
      </w:pPr>
    </w:p>
    <w:p w14:paraId="13E17AE3" w14:textId="77777777" w:rsidR="00F62E60" w:rsidRPr="008A5A33" w:rsidRDefault="00F62E60">
      <w:pPr>
        <w:numPr>
          <w:ilvl w:val="12"/>
          <w:numId w:val="0"/>
        </w:numPr>
        <w:rPr>
          <w:noProof/>
          <w:szCs w:val="22"/>
          <w:lang w:val="is-IS"/>
        </w:rPr>
      </w:pPr>
    </w:p>
    <w:p w14:paraId="4C34025F" w14:textId="77777777" w:rsidR="00F62E60" w:rsidRPr="008A5A33" w:rsidRDefault="003911C1">
      <w:pPr>
        <w:pStyle w:val="TitleB"/>
      </w:pPr>
      <w:r w:rsidRPr="008A5A33">
        <w:t>C.</w:t>
      </w:r>
      <w:r w:rsidRPr="008A5A33">
        <w:tab/>
        <w:t>AÐRAR FORSENDUR OG SKILYRÐI MARKAÐSLEYFIS</w:t>
      </w:r>
    </w:p>
    <w:p w14:paraId="024BE14A" w14:textId="77777777" w:rsidR="00F62E60" w:rsidRPr="008A5A33" w:rsidRDefault="00F62E60">
      <w:pPr>
        <w:rPr>
          <w:lang w:val="da-DK"/>
        </w:rPr>
      </w:pPr>
    </w:p>
    <w:p w14:paraId="340E8124" w14:textId="77777777" w:rsidR="00F62E60" w:rsidRPr="008A5A33" w:rsidRDefault="003911C1">
      <w:pPr>
        <w:numPr>
          <w:ilvl w:val="12"/>
          <w:numId w:val="0"/>
        </w:numPr>
        <w:rPr>
          <w:b/>
          <w:noProof/>
          <w:szCs w:val="22"/>
          <w:lang w:val="is-IS"/>
        </w:rPr>
      </w:pPr>
      <w:r w:rsidRPr="008A5A33">
        <w:rPr>
          <w:b/>
          <w:noProof/>
          <w:szCs w:val="22"/>
          <w:lang w:val="is-IS"/>
        </w:rPr>
        <w:t>•</w:t>
      </w:r>
      <w:r w:rsidRPr="008A5A33">
        <w:rPr>
          <w:b/>
          <w:noProof/>
          <w:szCs w:val="22"/>
          <w:lang w:val="is-IS"/>
        </w:rPr>
        <w:tab/>
        <w:t>Samantektir um öryggi lyfsins (PSUR)</w:t>
      </w:r>
    </w:p>
    <w:p w14:paraId="2B7D10D5" w14:textId="77777777" w:rsidR="00F62E60" w:rsidRPr="008A5A33" w:rsidRDefault="00F62E60">
      <w:pPr>
        <w:numPr>
          <w:ilvl w:val="12"/>
          <w:numId w:val="0"/>
        </w:numPr>
        <w:rPr>
          <w:b/>
          <w:noProof/>
          <w:szCs w:val="22"/>
          <w:lang w:val="is-IS"/>
        </w:rPr>
      </w:pPr>
    </w:p>
    <w:p w14:paraId="77FB822F" w14:textId="77777777" w:rsidR="00F62E60" w:rsidRPr="008A5A33" w:rsidRDefault="003911C1">
      <w:pPr>
        <w:numPr>
          <w:ilvl w:val="12"/>
          <w:numId w:val="0"/>
        </w:numPr>
        <w:rPr>
          <w:szCs w:val="22"/>
          <w:lang w:val="is-IS"/>
        </w:rPr>
      </w:pPr>
      <w:r w:rsidRPr="008A5A33">
        <w:rPr>
          <w:szCs w:val="22"/>
          <w:lang w:val="is-IS"/>
        </w:rPr>
        <w:t>Skilyrði um hvernig leggja skal fram samantektir um öryggi lyfsins koma fram í lista yfir viðmiðunardagsetningar Evrópusambandsins (EURD lista) sem gerð er krafa um í grein 107c(7) í tilskipun 2001/83/ EB og öllum síðari uppfærslum sem birtar eru í evrópsku lyfjavefgáttinni.</w:t>
      </w:r>
    </w:p>
    <w:p w14:paraId="06BE37DE" w14:textId="77777777" w:rsidR="00F62E60" w:rsidRPr="008A5A33" w:rsidRDefault="00F62E60">
      <w:pPr>
        <w:numPr>
          <w:ilvl w:val="12"/>
          <w:numId w:val="0"/>
        </w:numPr>
        <w:rPr>
          <w:szCs w:val="22"/>
          <w:lang w:val="is-IS"/>
        </w:rPr>
      </w:pPr>
    </w:p>
    <w:p w14:paraId="4A71FD9D" w14:textId="77777777" w:rsidR="00F62E60" w:rsidRPr="008A5A33" w:rsidRDefault="00F62E60">
      <w:pPr>
        <w:numPr>
          <w:ilvl w:val="12"/>
          <w:numId w:val="0"/>
        </w:numPr>
        <w:rPr>
          <w:noProof/>
          <w:szCs w:val="22"/>
          <w:lang w:val="is-IS"/>
        </w:rPr>
      </w:pPr>
    </w:p>
    <w:p w14:paraId="121B5232" w14:textId="77777777" w:rsidR="00F62E60" w:rsidRPr="008A5A33" w:rsidRDefault="003911C1">
      <w:pPr>
        <w:pStyle w:val="TitleB"/>
      </w:pPr>
      <w:r w:rsidRPr="008A5A33">
        <w:t>D.</w:t>
      </w:r>
      <w:r w:rsidRPr="008A5A33">
        <w:tab/>
        <w:t>FORSENDUR EÐA TAKMARKANIR ER VARÐA ÖRYGGI OG VERKUN VIÐ NOTKUN LYFSINS</w:t>
      </w:r>
    </w:p>
    <w:p w14:paraId="3D2CF9B1" w14:textId="77777777" w:rsidR="00F62E60" w:rsidRPr="008A5A33" w:rsidRDefault="00F62E60">
      <w:pPr>
        <w:rPr>
          <w:noProof/>
          <w:szCs w:val="22"/>
          <w:lang w:val="is-IS"/>
        </w:rPr>
      </w:pPr>
    </w:p>
    <w:p w14:paraId="0173D79E" w14:textId="77777777" w:rsidR="00F62E60" w:rsidRPr="008A5A33" w:rsidRDefault="003911C1">
      <w:pPr>
        <w:numPr>
          <w:ilvl w:val="12"/>
          <w:numId w:val="0"/>
        </w:numPr>
        <w:rPr>
          <w:noProof/>
          <w:szCs w:val="22"/>
          <w:lang w:val="is-IS"/>
        </w:rPr>
      </w:pPr>
      <w:r w:rsidRPr="008A5A33">
        <w:rPr>
          <w:b/>
          <w:noProof/>
          <w:szCs w:val="22"/>
          <w:lang w:val="is-IS"/>
        </w:rPr>
        <w:t>•</w:t>
      </w:r>
      <w:r w:rsidRPr="008A5A33">
        <w:rPr>
          <w:b/>
          <w:noProof/>
          <w:szCs w:val="22"/>
          <w:lang w:val="is-IS"/>
        </w:rPr>
        <w:tab/>
        <w:t>Áætlun um áhættustjórnun</w:t>
      </w:r>
    </w:p>
    <w:p w14:paraId="5423737B" w14:textId="77777777" w:rsidR="00F62E60" w:rsidRPr="008A5A33" w:rsidRDefault="00F62E60">
      <w:pPr>
        <w:rPr>
          <w:noProof/>
          <w:szCs w:val="22"/>
          <w:lang w:val="is-IS"/>
        </w:rPr>
      </w:pPr>
    </w:p>
    <w:p w14:paraId="6F122088" w14:textId="77777777" w:rsidR="00F62E60" w:rsidRPr="008A5A33" w:rsidRDefault="003911C1">
      <w:pPr>
        <w:rPr>
          <w:noProof/>
          <w:szCs w:val="22"/>
          <w:lang w:val="is-IS"/>
        </w:rPr>
      </w:pPr>
      <w:r w:rsidRPr="008A5A33">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2576E776" w14:textId="77777777" w:rsidR="00F62E60" w:rsidRPr="008A5A33" w:rsidRDefault="00F62E60">
      <w:pPr>
        <w:rPr>
          <w:noProof/>
          <w:szCs w:val="22"/>
          <w:lang w:val="is-IS"/>
        </w:rPr>
      </w:pPr>
    </w:p>
    <w:p w14:paraId="5D9A5CA0" w14:textId="77777777" w:rsidR="00F62E60" w:rsidRPr="008A5A33" w:rsidRDefault="003911C1">
      <w:pPr>
        <w:rPr>
          <w:noProof/>
          <w:szCs w:val="22"/>
          <w:lang w:val="is-IS"/>
        </w:rPr>
      </w:pPr>
      <w:r w:rsidRPr="008A5A33">
        <w:rPr>
          <w:noProof/>
          <w:szCs w:val="22"/>
          <w:lang w:val="is-IS"/>
        </w:rPr>
        <w:t>Leggja skal fram uppfærða áætlun um áhættustjórnun:</w:t>
      </w:r>
    </w:p>
    <w:p w14:paraId="05E06043" w14:textId="77777777" w:rsidR="00F62E60" w:rsidRPr="008A5A33" w:rsidRDefault="003911C1">
      <w:pPr>
        <w:numPr>
          <w:ilvl w:val="12"/>
          <w:numId w:val="0"/>
        </w:numPr>
        <w:tabs>
          <w:tab w:val="clear" w:pos="567"/>
        </w:tabs>
        <w:ind w:left="567" w:hanging="567"/>
        <w:rPr>
          <w:noProof/>
          <w:szCs w:val="22"/>
          <w:lang w:val="is-IS"/>
        </w:rPr>
      </w:pPr>
      <w:r w:rsidRPr="008A5A33">
        <w:rPr>
          <w:noProof/>
          <w:szCs w:val="22"/>
          <w:lang w:val="is-IS"/>
        </w:rPr>
        <w:t>•</w:t>
      </w:r>
      <w:r w:rsidRPr="008A5A33">
        <w:rPr>
          <w:noProof/>
          <w:szCs w:val="22"/>
          <w:lang w:val="is-IS"/>
        </w:rPr>
        <w:tab/>
        <w:t>Að beiðni Lyfjastofnunar Evrópu.</w:t>
      </w:r>
    </w:p>
    <w:p w14:paraId="0BD9A0AB" w14:textId="77777777" w:rsidR="00F62E60" w:rsidRPr="008A5A33" w:rsidRDefault="003911C1">
      <w:pPr>
        <w:numPr>
          <w:ilvl w:val="12"/>
          <w:numId w:val="0"/>
        </w:numPr>
        <w:ind w:left="567" w:hanging="567"/>
        <w:rPr>
          <w:noProof/>
          <w:szCs w:val="22"/>
          <w:lang w:val="is-IS"/>
        </w:rPr>
      </w:pPr>
      <w:r w:rsidRPr="008A5A33">
        <w:rPr>
          <w:noProof/>
          <w:szCs w:val="22"/>
          <w:lang w:val="is-IS"/>
        </w:rPr>
        <w:t>•</w:t>
      </w:r>
      <w:r w:rsidRPr="008A5A33">
        <w:rPr>
          <w:noProof/>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6F567AF" w14:textId="77777777" w:rsidR="00F62E60" w:rsidRPr="008A5A33" w:rsidRDefault="00F62E60">
      <w:pPr>
        <w:rPr>
          <w:color w:val="000000"/>
          <w:szCs w:val="22"/>
          <w:lang w:val="is-IS"/>
        </w:rPr>
      </w:pPr>
    </w:p>
    <w:p w14:paraId="7F977AD0" w14:textId="77777777" w:rsidR="00F62E60" w:rsidRPr="008A5A33" w:rsidRDefault="003911C1">
      <w:pPr>
        <w:rPr>
          <w:color w:val="000000"/>
          <w:szCs w:val="22"/>
          <w:lang w:val="is-IS"/>
        </w:rPr>
      </w:pPr>
      <w:r w:rsidRPr="008A5A33">
        <w:rPr>
          <w:color w:val="000000"/>
          <w:szCs w:val="22"/>
          <w:lang w:val="is-IS"/>
        </w:rPr>
        <w:br w:type="page"/>
      </w:r>
    </w:p>
    <w:p w14:paraId="714F8062" w14:textId="77777777" w:rsidR="00F62E60" w:rsidRPr="008A5A33" w:rsidRDefault="00F62E60">
      <w:pPr>
        <w:rPr>
          <w:szCs w:val="22"/>
          <w:lang w:val="is-IS"/>
        </w:rPr>
      </w:pPr>
    </w:p>
    <w:p w14:paraId="11FD3580" w14:textId="77777777" w:rsidR="00F62E60" w:rsidRPr="008A5A33" w:rsidRDefault="00F62E60">
      <w:pPr>
        <w:rPr>
          <w:szCs w:val="22"/>
          <w:lang w:val="is-IS"/>
        </w:rPr>
      </w:pPr>
    </w:p>
    <w:p w14:paraId="39FA39C1" w14:textId="77777777" w:rsidR="00F62E60" w:rsidRPr="008A5A33" w:rsidRDefault="00F62E60">
      <w:pPr>
        <w:rPr>
          <w:szCs w:val="22"/>
          <w:lang w:val="is-IS"/>
        </w:rPr>
      </w:pPr>
    </w:p>
    <w:p w14:paraId="4F867B2D" w14:textId="77777777" w:rsidR="00F62E60" w:rsidRPr="008A5A33" w:rsidRDefault="00F62E60">
      <w:pPr>
        <w:rPr>
          <w:szCs w:val="22"/>
          <w:lang w:val="is-IS"/>
        </w:rPr>
      </w:pPr>
    </w:p>
    <w:p w14:paraId="753053EC" w14:textId="77777777" w:rsidR="00F62E60" w:rsidRPr="008A5A33" w:rsidRDefault="00F62E60">
      <w:pPr>
        <w:rPr>
          <w:szCs w:val="22"/>
          <w:lang w:val="is-IS"/>
        </w:rPr>
      </w:pPr>
    </w:p>
    <w:p w14:paraId="5A10781F" w14:textId="77777777" w:rsidR="00F62E60" w:rsidRPr="008A5A33" w:rsidRDefault="00F62E60">
      <w:pPr>
        <w:rPr>
          <w:szCs w:val="22"/>
          <w:lang w:val="is-IS"/>
        </w:rPr>
      </w:pPr>
    </w:p>
    <w:p w14:paraId="44DD32F9" w14:textId="77777777" w:rsidR="00F62E60" w:rsidRPr="008A5A33" w:rsidRDefault="00F62E60">
      <w:pPr>
        <w:rPr>
          <w:szCs w:val="22"/>
          <w:lang w:val="is-IS"/>
        </w:rPr>
      </w:pPr>
    </w:p>
    <w:p w14:paraId="74F96201" w14:textId="77777777" w:rsidR="00F62E60" w:rsidRPr="008A5A33" w:rsidRDefault="00F62E60">
      <w:pPr>
        <w:rPr>
          <w:szCs w:val="22"/>
          <w:lang w:val="is-IS"/>
        </w:rPr>
      </w:pPr>
    </w:p>
    <w:p w14:paraId="1E31C19E" w14:textId="77777777" w:rsidR="00F62E60" w:rsidRPr="008A5A33" w:rsidRDefault="00F62E60">
      <w:pPr>
        <w:rPr>
          <w:szCs w:val="22"/>
          <w:lang w:val="is-IS"/>
        </w:rPr>
      </w:pPr>
    </w:p>
    <w:p w14:paraId="75DD8A9C" w14:textId="77777777" w:rsidR="00F62E60" w:rsidRPr="008A5A33" w:rsidRDefault="00F62E60">
      <w:pPr>
        <w:rPr>
          <w:szCs w:val="22"/>
          <w:lang w:val="is-IS"/>
        </w:rPr>
      </w:pPr>
    </w:p>
    <w:p w14:paraId="4F1B7610" w14:textId="77777777" w:rsidR="00F62E60" w:rsidRPr="008A5A33" w:rsidRDefault="00F62E60">
      <w:pPr>
        <w:rPr>
          <w:szCs w:val="22"/>
          <w:lang w:val="is-IS"/>
        </w:rPr>
      </w:pPr>
    </w:p>
    <w:p w14:paraId="6B8D1329" w14:textId="77777777" w:rsidR="00F62E60" w:rsidRPr="008A5A33" w:rsidRDefault="00F62E60">
      <w:pPr>
        <w:rPr>
          <w:szCs w:val="22"/>
          <w:lang w:val="is-IS"/>
        </w:rPr>
      </w:pPr>
    </w:p>
    <w:p w14:paraId="1E24F373" w14:textId="77777777" w:rsidR="00F62E60" w:rsidRPr="008A5A33" w:rsidRDefault="00F62E60">
      <w:pPr>
        <w:rPr>
          <w:szCs w:val="22"/>
          <w:lang w:val="is-IS"/>
        </w:rPr>
      </w:pPr>
    </w:p>
    <w:p w14:paraId="0A9C3775" w14:textId="77777777" w:rsidR="00F62E60" w:rsidRPr="008A5A33" w:rsidRDefault="00F62E60">
      <w:pPr>
        <w:rPr>
          <w:szCs w:val="22"/>
          <w:lang w:val="is-IS"/>
        </w:rPr>
      </w:pPr>
    </w:p>
    <w:p w14:paraId="26082B38" w14:textId="77777777" w:rsidR="00F62E60" w:rsidRPr="008A5A33" w:rsidRDefault="00F62E60">
      <w:pPr>
        <w:rPr>
          <w:szCs w:val="22"/>
          <w:lang w:val="is-IS"/>
        </w:rPr>
      </w:pPr>
    </w:p>
    <w:p w14:paraId="226EC129" w14:textId="77777777" w:rsidR="00F62E60" w:rsidRPr="008A5A33" w:rsidRDefault="00F62E60">
      <w:pPr>
        <w:rPr>
          <w:szCs w:val="22"/>
          <w:lang w:val="is-IS"/>
        </w:rPr>
      </w:pPr>
    </w:p>
    <w:p w14:paraId="0DF5161E" w14:textId="77777777" w:rsidR="00F62E60" w:rsidRPr="008A5A33" w:rsidRDefault="00F62E60">
      <w:pPr>
        <w:rPr>
          <w:b/>
          <w:szCs w:val="22"/>
          <w:lang w:val="is-IS"/>
        </w:rPr>
      </w:pPr>
    </w:p>
    <w:p w14:paraId="0E5E36AC" w14:textId="77777777" w:rsidR="00F62E60" w:rsidRPr="008A5A33" w:rsidRDefault="00F62E60">
      <w:pPr>
        <w:rPr>
          <w:b/>
          <w:szCs w:val="22"/>
          <w:lang w:val="is-IS"/>
        </w:rPr>
      </w:pPr>
    </w:p>
    <w:p w14:paraId="4F6419AF" w14:textId="77777777" w:rsidR="00F62E60" w:rsidRPr="008A5A33" w:rsidRDefault="00F62E60">
      <w:pPr>
        <w:rPr>
          <w:b/>
          <w:szCs w:val="22"/>
          <w:lang w:val="is-IS"/>
        </w:rPr>
      </w:pPr>
    </w:p>
    <w:p w14:paraId="4E3A2710" w14:textId="77777777" w:rsidR="00F62E60" w:rsidRPr="008A5A33" w:rsidRDefault="00F62E60">
      <w:pPr>
        <w:rPr>
          <w:b/>
          <w:szCs w:val="22"/>
          <w:lang w:val="is-IS"/>
        </w:rPr>
      </w:pPr>
    </w:p>
    <w:p w14:paraId="27F97E82" w14:textId="77777777" w:rsidR="00F62E60" w:rsidRPr="008A5A33" w:rsidRDefault="00F62E60">
      <w:pPr>
        <w:rPr>
          <w:b/>
          <w:szCs w:val="22"/>
          <w:lang w:val="is-IS"/>
        </w:rPr>
      </w:pPr>
    </w:p>
    <w:p w14:paraId="29771812" w14:textId="77777777" w:rsidR="00F62E60" w:rsidRPr="008A5A33" w:rsidRDefault="00F62E60">
      <w:pPr>
        <w:rPr>
          <w:b/>
          <w:szCs w:val="22"/>
          <w:lang w:val="is-IS"/>
        </w:rPr>
      </w:pPr>
    </w:p>
    <w:p w14:paraId="5F3CB37E" w14:textId="77777777" w:rsidR="00953493" w:rsidRPr="008A5A33" w:rsidRDefault="00953493">
      <w:pPr>
        <w:rPr>
          <w:b/>
          <w:szCs w:val="22"/>
          <w:lang w:val="is-IS"/>
        </w:rPr>
      </w:pPr>
    </w:p>
    <w:p w14:paraId="58E33205" w14:textId="77777777" w:rsidR="00F62E60" w:rsidRPr="008A5A33" w:rsidRDefault="003911C1">
      <w:pPr>
        <w:widowControl w:val="0"/>
        <w:suppressLineNumbers/>
        <w:jc w:val="center"/>
        <w:rPr>
          <w:b/>
          <w:szCs w:val="22"/>
          <w:lang w:val="is-IS"/>
        </w:rPr>
      </w:pPr>
      <w:r w:rsidRPr="008A5A33">
        <w:rPr>
          <w:b/>
          <w:szCs w:val="22"/>
          <w:lang w:val="is-IS"/>
        </w:rPr>
        <w:t>VIÐAUKI III</w:t>
      </w:r>
    </w:p>
    <w:p w14:paraId="1F02CE99" w14:textId="77777777" w:rsidR="00F62E60" w:rsidRPr="008A5A33" w:rsidRDefault="00F62E60">
      <w:pPr>
        <w:rPr>
          <w:szCs w:val="22"/>
          <w:lang w:val="is-IS"/>
        </w:rPr>
      </w:pPr>
    </w:p>
    <w:p w14:paraId="49BC82D2" w14:textId="77777777" w:rsidR="00F62E60" w:rsidRPr="008A5A33" w:rsidRDefault="003911C1">
      <w:pPr>
        <w:widowControl w:val="0"/>
        <w:suppressLineNumbers/>
        <w:jc w:val="center"/>
        <w:rPr>
          <w:b/>
          <w:szCs w:val="22"/>
          <w:lang w:val="is-IS"/>
        </w:rPr>
      </w:pPr>
      <w:r w:rsidRPr="008A5A33">
        <w:rPr>
          <w:b/>
          <w:szCs w:val="22"/>
          <w:lang w:val="is-IS"/>
        </w:rPr>
        <w:t>ÁLETRANIR OG FYLGISEÐILL</w:t>
      </w:r>
    </w:p>
    <w:p w14:paraId="5FF397D1" w14:textId="77777777" w:rsidR="00F62E60" w:rsidRPr="008A5A33" w:rsidRDefault="00F62E60">
      <w:pPr>
        <w:rPr>
          <w:szCs w:val="22"/>
          <w:lang w:val="is-IS"/>
        </w:rPr>
      </w:pPr>
    </w:p>
    <w:p w14:paraId="1C9A7DAE" w14:textId="77777777" w:rsidR="00953493" w:rsidRPr="008A5A33" w:rsidRDefault="00953493">
      <w:pPr>
        <w:rPr>
          <w:szCs w:val="22"/>
          <w:lang w:val="is-IS"/>
        </w:rPr>
      </w:pPr>
    </w:p>
    <w:p w14:paraId="1F140B7D" w14:textId="77777777" w:rsidR="00F62E60" w:rsidRPr="008A5A33" w:rsidRDefault="003911C1">
      <w:pPr>
        <w:rPr>
          <w:szCs w:val="22"/>
          <w:lang w:val="is-IS"/>
        </w:rPr>
      </w:pPr>
      <w:r w:rsidRPr="008A5A33">
        <w:rPr>
          <w:szCs w:val="22"/>
          <w:lang w:val="is-IS"/>
        </w:rPr>
        <w:br w:type="page"/>
      </w:r>
    </w:p>
    <w:p w14:paraId="5F0976BA" w14:textId="77777777" w:rsidR="00F62E60" w:rsidRPr="008A5A33" w:rsidRDefault="00F62E60">
      <w:pPr>
        <w:rPr>
          <w:szCs w:val="22"/>
          <w:lang w:val="is-IS"/>
        </w:rPr>
      </w:pPr>
    </w:p>
    <w:p w14:paraId="091C9FE1" w14:textId="77777777" w:rsidR="00F62E60" w:rsidRPr="008A5A33" w:rsidRDefault="00F62E60">
      <w:pPr>
        <w:rPr>
          <w:szCs w:val="22"/>
          <w:lang w:val="is-IS"/>
        </w:rPr>
      </w:pPr>
    </w:p>
    <w:p w14:paraId="2A2E3A34" w14:textId="77777777" w:rsidR="00F62E60" w:rsidRPr="008A5A33" w:rsidRDefault="00F62E60">
      <w:pPr>
        <w:rPr>
          <w:szCs w:val="22"/>
          <w:lang w:val="is-IS"/>
        </w:rPr>
      </w:pPr>
    </w:p>
    <w:p w14:paraId="4A7BB0F6" w14:textId="77777777" w:rsidR="00F62E60" w:rsidRPr="008A5A33" w:rsidRDefault="00F62E60">
      <w:pPr>
        <w:rPr>
          <w:szCs w:val="22"/>
          <w:lang w:val="is-IS"/>
        </w:rPr>
      </w:pPr>
    </w:p>
    <w:p w14:paraId="06409F91" w14:textId="77777777" w:rsidR="00F62E60" w:rsidRPr="008A5A33" w:rsidRDefault="00F62E60">
      <w:pPr>
        <w:rPr>
          <w:szCs w:val="22"/>
          <w:lang w:val="is-IS"/>
        </w:rPr>
      </w:pPr>
    </w:p>
    <w:p w14:paraId="78363B1D" w14:textId="77777777" w:rsidR="00F62E60" w:rsidRPr="008A5A33" w:rsidRDefault="00F62E60">
      <w:pPr>
        <w:rPr>
          <w:szCs w:val="22"/>
          <w:lang w:val="is-IS"/>
        </w:rPr>
      </w:pPr>
    </w:p>
    <w:p w14:paraId="5386C5A3" w14:textId="77777777" w:rsidR="00F62E60" w:rsidRPr="008A5A33" w:rsidRDefault="00F62E60">
      <w:pPr>
        <w:rPr>
          <w:szCs w:val="22"/>
          <w:lang w:val="is-IS"/>
        </w:rPr>
      </w:pPr>
    </w:p>
    <w:p w14:paraId="7458F306" w14:textId="77777777" w:rsidR="00F62E60" w:rsidRPr="008A5A33" w:rsidRDefault="00F62E60">
      <w:pPr>
        <w:rPr>
          <w:szCs w:val="22"/>
          <w:lang w:val="is-IS"/>
        </w:rPr>
      </w:pPr>
    </w:p>
    <w:p w14:paraId="13703434" w14:textId="77777777" w:rsidR="00F62E60" w:rsidRPr="008A5A33" w:rsidRDefault="00F62E60">
      <w:pPr>
        <w:rPr>
          <w:szCs w:val="22"/>
          <w:lang w:val="is-IS"/>
        </w:rPr>
      </w:pPr>
    </w:p>
    <w:p w14:paraId="528F6EA7" w14:textId="77777777" w:rsidR="00F62E60" w:rsidRPr="008A5A33" w:rsidRDefault="00F62E60">
      <w:pPr>
        <w:rPr>
          <w:szCs w:val="22"/>
          <w:lang w:val="is-IS"/>
        </w:rPr>
      </w:pPr>
    </w:p>
    <w:p w14:paraId="6394EC9C" w14:textId="77777777" w:rsidR="00F62E60" w:rsidRPr="008A5A33" w:rsidRDefault="00F62E60">
      <w:pPr>
        <w:rPr>
          <w:szCs w:val="22"/>
          <w:lang w:val="is-IS"/>
        </w:rPr>
      </w:pPr>
    </w:p>
    <w:p w14:paraId="634604BF" w14:textId="77777777" w:rsidR="00F62E60" w:rsidRPr="008A5A33" w:rsidRDefault="00F62E60">
      <w:pPr>
        <w:rPr>
          <w:szCs w:val="22"/>
          <w:lang w:val="is-IS"/>
        </w:rPr>
      </w:pPr>
    </w:p>
    <w:p w14:paraId="1030F8B1" w14:textId="77777777" w:rsidR="00F62E60" w:rsidRPr="008A5A33" w:rsidRDefault="00F62E60">
      <w:pPr>
        <w:rPr>
          <w:szCs w:val="22"/>
          <w:lang w:val="is-IS"/>
        </w:rPr>
      </w:pPr>
    </w:p>
    <w:p w14:paraId="41C167F5" w14:textId="77777777" w:rsidR="00F62E60" w:rsidRPr="008A5A33" w:rsidRDefault="00F62E60">
      <w:pPr>
        <w:rPr>
          <w:szCs w:val="22"/>
          <w:lang w:val="is-IS"/>
        </w:rPr>
      </w:pPr>
    </w:p>
    <w:p w14:paraId="33BDEAAF" w14:textId="77777777" w:rsidR="00F62E60" w:rsidRPr="008A5A33" w:rsidRDefault="00F62E60">
      <w:pPr>
        <w:rPr>
          <w:szCs w:val="22"/>
          <w:lang w:val="is-IS"/>
        </w:rPr>
      </w:pPr>
    </w:p>
    <w:p w14:paraId="17E11CC2" w14:textId="77777777" w:rsidR="00F62E60" w:rsidRPr="008A5A33" w:rsidRDefault="00F62E60">
      <w:pPr>
        <w:rPr>
          <w:szCs w:val="22"/>
          <w:lang w:val="is-IS"/>
        </w:rPr>
      </w:pPr>
    </w:p>
    <w:p w14:paraId="32190882" w14:textId="77777777" w:rsidR="00F62E60" w:rsidRPr="008A5A33" w:rsidRDefault="00F62E60">
      <w:pPr>
        <w:rPr>
          <w:szCs w:val="22"/>
          <w:lang w:val="is-IS"/>
        </w:rPr>
      </w:pPr>
    </w:p>
    <w:p w14:paraId="05682864" w14:textId="77777777" w:rsidR="00F62E60" w:rsidRPr="008A5A33" w:rsidRDefault="00F62E60">
      <w:pPr>
        <w:rPr>
          <w:szCs w:val="22"/>
          <w:lang w:val="is-IS"/>
        </w:rPr>
      </w:pPr>
    </w:p>
    <w:p w14:paraId="07E22A8C" w14:textId="77777777" w:rsidR="00F62E60" w:rsidRPr="008A5A33" w:rsidRDefault="00F62E60">
      <w:pPr>
        <w:rPr>
          <w:szCs w:val="22"/>
          <w:lang w:val="is-IS"/>
        </w:rPr>
      </w:pPr>
    </w:p>
    <w:p w14:paraId="0A86E267" w14:textId="77777777" w:rsidR="00F62E60" w:rsidRPr="008A5A33" w:rsidRDefault="00F62E60">
      <w:pPr>
        <w:rPr>
          <w:szCs w:val="22"/>
          <w:lang w:val="is-IS"/>
        </w:rPr>
      </w:pPr>
    </w:p>
    <w:p w14:paraId="73A83CF7" w14:textId="77777777" w:rsidR="00F62E60" w:rsidRPr="008A5A33" w:rsidRDefault="00F62E60">
      <w:pPr>
        <w:rPr>
          <w:szCs w:val="22"/>
          <w:lang w:val="is-IS"/>
        </w:rPr>
      </w:pPr>
    </w:p>
    <w:p w14:paraId="1837CEBD" w14:textId="77777777" w:rsidR="00F62E60" w:rsidRPr="008A5A33" w:rsidRDefault="00F62E60">
      <w:pPr>
        <w:rPr>
          <w:szCs w:val="22"/>
          <w:lang w:val="is-IS"/>
        </w:rPr>
      </w:pPr>
    </w:p>
    <w:p w14:paraId="5266CB48" w14:textId="77777777" w:rsidR="00953493" w:rsidRPr="008A5A33" w:rsidRDefault="00953493">
      <w:pPr>
        <w:rPr>
          <w:szCs w:val="22"/>
          <w:lang w:val="is-IS"/>
        </w:rPr>
      </w:pPr>
    </w:p>
    <w:p w14:paraId="3002D7A4" w14:textId="77777777" w:rsidR="00F62E60" w:rsidRPr="008A5A33" w:rsidRDefault="003911C1">
      <w:pPr>
        <w:pStyle w:val="TitleA"/>
        <w:rPr>
          <w:lang w:val="is-IS"/>
        </w:rPr>
      </w:pPr>
      <w:r w:rsidRPr="008A5A33">
        <w:rPr>
          <w:lang w:val="is-IS"/>
        </w:rPr>
        <w:t>A. ÁLETRANIR</w:t>
      </w:r>
    </w:p>
    <w:p w14:paraId="78178425" w14:textId="77777777" w:rsidR="00F62E60" w:rsidRPr="008A5A33" w:rsidRDefault="00F62E60">
      <w:pPr>
        <w:rPr>
          <w:szCs w:val="22"/>
          <w:lang w:val="is-IS"/>
        </w:rPr>
      </w:pPr>
    </w:p>
    <w:p w14:paraId="12B8F786" w14:textId="77777777" w:rsidR="00953493" w:rsidRPr="008A5A33" w:rsidRDefault="00953493">
      <w:pPr>
        <w:rPr>
          <w:szCs w:val="22"/>
          <w:lang w:val="is-IS"/>
        </w:rPr>
      </w:pPr>
    </w:p>
    <w:p w14:paraId="393569EA" w14:textId="77777777" w:rsidR="00F62E60" w:rsidRPr="008A5A33" w:rsidRDefault="003911C1">
      <w:pPr>
        <w:rPr>
          <w:szCs w:val="22"/>
          <w:lang w:val="is-IS"/>
        </w:rPr>
      </w:pPr>
      <w:r w:rsidRPr="008A5A33">
        <w:rPr>
          <w:szCs w:val="22"/>
          <w:lang w:val="is-IS"/>
        </w:rPr>
        <w:br w:type="page"/>
      </w:r>
    </w:p>
    <w:p w14:paraId="512D1431"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A5A33">
        <w:rPr>
          <w:b/>
          <w:szCs w:val="22"/>
          <w:lang w:val="is-IS"/>
        </w:rPr>
        <w:lastRenderedPageBreak/>
        <w:t>UPPLÝSINGAR SEM EIGA AÐ KOMA FRAM Á YTRI UMBÚÐUM</w:t>
      </w:r>
    </w:p>
    <w:p w14:paraId="496C8201" w14:textId="77777777" w:rsidR="00F62E60" w:rsidRPr="008A5A33" w:rsidRDefault="00F62E60">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val="is-IS"/>
        </w:rPr>
      </w:pPr>
    </w:p>
    <w:p w14:paraId="62C430E9"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A5A33">
        <w:rPr>
          <w:b/>
          <w:szCs w:val="22"/>
          <w:lang w:val="is-IS"/>
        </w:rPr>
        <w:t>YTRI ASKJA</w:t>
      </w:r>
    </w:p>
    <w:p w14:paraId="1B953E9A" w14:textId="77777777" w:rsidR="00F62E60" w:rsidRPr="008A5A33" w:rsidRDefault="00F62E60">
      <w:pPr>
        <w:rPr>
          <w:szCs w:val="22"/>
          <w:lang w:val="is-IS"/>
        </w:rPr>
      </w:pPr>
    </w:p>
    <w:p w14:paraId="478F5942" w14:textId="77777777" w:rsidR="00F62E60" w:rsidRPr="008A5A33" w:rsidRDefault="00F62E60">
      <w:pPr>
        <w:rPr>
          <w:szCs w:val="22"/>
          <w:lang w:val="is-IS"/>
        </w:rPr>
      </w:pPr>
    </w:p>
    <w:p w14:paraId="61602579"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1.</w:t>
      </w:r>
      <w:r w:rsidRPr="008A5A33">
        <w:rPr>
          <w:b/>
          <w:szCs w:val="22"/>
          <w:lang w:val="is-IS"/>
        </w:rPr>
        <w:tab/>
        <w:t>HEITI LYFS</w:t>
      </w:r>
    </w:p>
    <w:p w14:paraId="408A6D65" w14:textId="77777777" w:rsidR="00F62E60" w:rsidRPr="008A5A33" w:rsidRDefault="00F62E60">
      <w:pPr>
        <w:rPr>
          <w:szCs w:val="22"/>
          <w:lang w:val="is-IS"/>
        </w:rPr>
      </w:pPr>
    </w:p>
    <w:p w14:paraId="19939EC0" w14:textId="1902DB6F" w:rsidR="00F62E60" w:rsidRPr="008A5A33" w:rsidRDefault="00B173AA">
      <w:pPr>
        <w:widowControl w:val="0"/>
        <w:suppressLineNumbers/>
        <w:rPr>
          <w:szCs w:val="22"/>
          <w:lang w:val="is-IS"/>
        </w:rPr>
      </w:pPr>
      <w:r w:rsidRPr="008A5A33">
        <w:rPr>
          <w:szCs w:val="22"/>
          <w:lang w:val="is-IS"/>
        </w:rPr>
        <w:t>Dimethyl fumarate Accord</w:t>
      </w:r>
      <w:r w:rsidR="003911C1" w:rsidRPr="008A5A33">
        <w:rPr>
          <w:szCs w:val="22"/>
          <w:lang w:val="is-IS"/>
        </w:rPr>
        <w:t xml:space="preserve"> 120 mg magasýruþolin hörð hylki</w:t>
      </w:r>
    </w:p>
    <w:p w14:paraId="4F3DE42C" w14:textId="0BEE005A" w:rsidR="00F62E60" w:rsidRPr="008A5A33" w:rsidRDefault="003911C1">
      <w:pPr>
        <w:widowControl w:val="0"/>
        <w:suppressLineNumbers/>
        <w:rPr>
          <w:szCs w:val="22"/>
          <w:lang w:val="is-IS"/>
        </w:rPr>
      </w:pPr>
      <w:r w:rsidRPr="008A5A33">
        <w:rPr>
          <w:szCs w:val="22"/>
          <w:lang w:val="is-IS"/>
        </w:rPr>
        <w:t>dímetýlfúmarat</w:t>
      </w:r>
    </w:p>
    <w:p w14:paraId="14673D36" w14:textId="77777777" w:rsidR="00F62E60" w:rsidRPr="008A5A33" w:rsidRDefault="00F62E60">
      <w:pPr>
        <w:rPr>
          <w:szCs w:val="22"/>
          <w:lang w:val="is-IS"/>
        </w:rPr>
      </w:pPr>
    </w:p>
    <w:p w14:paraId="57A3F032" w14:textId="77777777" w:rsidR="00F62E60" w:rsidRPr="008A5A33" w:rsidRDefault="00F62E60">
      <w:pPr>
        <w:rPr>
          <w:szCs w:val="22"/>
          <w:lang w:val="is-IS"/>
        </w:rPr>
      </w:pPr>
    </w:p>
    <w:p w14:paraId="4742951E"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2.</w:t>
      </w:r>
      <w:r w:rsidRPr="008A5A33">
        <w:rPr>
          <w:b/>
          <w:szCs w:val="22"/>
          <w:lang w:val="is-IS"/>
        </w:rPr>
        <w:tab/>
        <w:t>VIRK(T) EFNI</w:t>
      </w:r>
    </w:p>
    <w:p w14:paraId="605F6967" w14:textId="77777777" w:rsidR="00F62E60" w:rsidRPr="008A5A33" w:rsidRDefault="00F62E60">
      <w:pPr>
        <w:rPr>
          <w:szCs w:val="22"/>
          <w:lang w:val="is-IS"/>
        </w:rPr>
      </w:pPr>
    </w:p>
    <w:p w14:paraId="475B7586" w14:textId="77777777" w:rsidR="00F62E60" w:rsidRPr="008A5A33" w:rsidRDefault="003911C1">
      <w:pPr>
        <w:widowControl w:val="0"/>
        <w:suppressLineNumbers/>
        <w:rPr>
          <w:szCs w:val="22"/>
          <w:shd w:val="clear" w:color="auto" w:fill="C0C0C0"/>
          <w:lang w:val="is-IS"/>
        </w:rPr>
      </w:pPr>
      <w:r w:rsidRPr="008A5A33">
        <w:rPr>
          <w:szCs w:val="22"/>
          <w:lang w:val="is-IS"/>
        </w:rPr>
        <w:t>Hvert magasýruþolið hart hylki inniheldur 120 mg dímetýlfúmarat</w:t>
      </w:r>
    </w:p>
    <w:p w14:paraId="1AB87F1B" w14:textId="77777777" w:rsidR="00F62E60" w:rsidRPr="008A5A33" w:rsidRDefault="00F62E60">
      <w:pPr>
        <w:rPr>
          <w:szCs w:val="22"/>
          <w:lang w:val="is-IS"/>
        </w:rPr>
      </w:pPr>
    </w:p>
    <w:p w14:paraId="32F0F817" w14:textId="77777777" w:rsidR="00F62E60" w:rsidRPr="008A5A33" w:rsidRDefault="00F62E60">
      <w:pPr>
        <w:rPr>
          <w:szCs w:val="22"/>
          <w:lang w:val="is-IS"/>
        </w:rPr>
      </w:pPr>
    </w:p>
    <w:p w14:paraId="616A568E"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3.</w:t>
      </w:r>
      <w:r w:rsidRPr="008A5A33">
        <w:rPr>
          <w:b/>
          <w:szCs w:val="22"/>
          <w:lang w:val="is-IS"/>
        </w:rPr>
        <w:tab/>
        <w:t>HJÁLPAREFNI</w:t>
      </w:r>
    </w:p>
    <w:p w14:paraId="47877B60" w14:textId="77777777" w:rsidR="00F62E60" w:rsidRPr="008A5A33" w:rsidRDefault="00F62E60">
      <w:pPr>
        <w:rPr>
          <w:szCs w:val="22"/>
          <w:lang w:val="is-IS"/>
        </w:rPr>
      </w:pPr>
    </w:p>
    <w:p w14:paraId="3394DA08" w14:textId="77777777" w:rsidR="00F62E60" w:rsidRPr="008A5A33" w:rsidRDefault="00F62E60">
      <w:pPr>
        <w:rPr>
          <w:szCs w:val="22"/>
          <w:lang w:val="is-IS"/>
        </w:rPr>
      </w:pPr>
    </w:p>
    <w:p w14:paraId="707D3BAC"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4.</w:t>
      </w:r>
      <w:r w:rsidRPr="008A5A33">
        <w:rPr>
          <w:b/>
          <w:szCs w:val="22"/>
          <w:lang w:val="is-IS"/>
        </w:rPr>
        <w:tab/>
        <w:t>LYFJAFORM OG INNIHALD</w:t>
      </w:r>
    </w:p>
    <w:p w14:paraId="0F671C5D" w14:textId="77777777" w:rsidR="00F62E60" w:rsidRPr="008A5A33" w:rsidRDefault="00F62E60">
      <w:pPr>
        <w:widowControl w:val="0"/>
        <w:suppressLineNumbers/>
        <w:rPr>
          <w:szCs w:val="22"/>
          <w:lang w:val="is-IS"/>
        </w:rPr>
      </w:pPr>
    </w:p>
    <w:p w14:paraId="2FB4EC63" w14:textId="402EAFF1" w:rsidR="00365FA0" w:rsidRPr="008A5A33" w:rsidRDefault="00365FA0">
      <w:pPr>
        <w:widowControl w:val="0"/>
        <w:suppressLineNumbers/>
        <w:rPr>
          <w:szCs w:val="22"/>
          <w:lang w:val="is-IS"/>
        </w:rPr>
      </w:pPr>
      <w:r w:rsidRPr="008A5A33">
        <w:rPr>
          <w:szCs w:val="22"/>
          <w:highlight w:val="lightGray"/>
          <w:lang w:val="is-IS"/>
        </w:rPr>
        <w:t>Magasýruþoli</w:t>
      </w:r>
      <w:r w:rsidR="00A229A2" w:rsidRPr="008A5A33">
        <w:rPr>
          <w:szCs w:val="22"/>
          <w:highlight w:val="lightGray"/>
          <w:lang w:val="is-IS"/>
        </w:rPr>
        <w:t>ð</w:t>
      </w:r>
      <w:r w:rsidRPr="008A5A33">
        <w:rPr>
          <w:szCs w:val="22"/>
          <w:highlight w:val="lightGray"/>
          <w:lang w:val="is-IS"/>
        </w:rPr>
        <w:t xml:space="preserve"> </w:t>
      </w:r>
      <w:r w:rsidR="00A229A2" w:rsidRPr="008A5A33">
        <w:rPr>
          <w:szCs w:val="22"/>
          <w:highlight w:val="lightGray"/>
          <w:lang w:val="is-IS"/>
        </w:rPr>
        <w:t xml:space="preserve">hart </w:t>
      </w:r>
      <w:r w:rsidRPr="008A5A33">
        <w:rPr>
          <w:szCs w:val="22"/>
          <w:highlight w:val="lightGray"/>
          <w:lang w:val="is-IS"/>
        </w:rPr>
        <w:t>hylki</w:t>
      </w:r>
    </w:p>
    <w:p w14:paraId="314CA995" w14:textId="77777777" w:rsidR="00365FA0" w:rsidRPr="008A5A33" w:rsidRDefault="00365FA0">
      <w:pPr>
        <w:widowControl w:val="0"/>
        <w:suppressLineNumbers/>
        <w:rPr>
          <w:szCs w:val="22"/>
          <w:lang w:val="is-IS"/>
        </w:rPr>
      </w:pPr>
    </w:p>
    <w:p w14:paraId="01B7DE67" w14:textId="77777777" w:rsidR="00F62E60" w:rsidRDefault="003911C1">
      <w:pPr>
        <w:widowControl w:val="0"/>
        <w:suppressLineNumbers/>
        <w:rPr>
          <w:szCs w:val="22"/>
          <w:lang w:val="is-IS"/>
        </w:rPr>
      </w:pPr>
      <w:r w:rsidRPr="008A5A33">
        <w:rPr>
          <w:szCs w:val="22"/>
          <w:lang w:val="is-IS"/>
        </w:rPr>
        <w:t>14 magasýruþolin hörð hylki</w:t>
      </w:r>
    </w:p>
    <w:p w14:paraId="519C6913" w14:textId="09D3E627" w:rsidR="00FF5C86" w:rsidRPr="008A5A33" w:rsidRDefault="00FF5C86">
      <w:pPr>
        <w:widowControl w:val="0"/>
        <w:suppressLineNumbers/>
        <w:rPr>
          <w:szCs w:val="22"/>
          <w:lang w:val="is-IS"/>
        </w:rPr>
      </w:pPr>
      <w:r w:rsidRPr="007A342F">
        <w:rPr>
          <w:szCs w:val="22"/>
          <w:highlight w:val="lightGray"/>
          <w:lang w:val="is-IS"/>
        </w:rPr>
        <w:t>14 x 1 magasýruþolin hörð hylki</w:t>
      </w:r>
    </w:p>
    <w:p w14:paraId="05DBB4E4" w14:textId="77777777" w:rsidR="00F62E60" w:rsidRPr="008A5A33" w:rsidRDefault="00F62E60">
      <w:pPr>
        <w:widowControl w:val="0"/>
        <w:suppressLineNumbers/>
        <w:rPr>
          <w:szCs w:val="22"/>
          <w:lang w:val="is-IS"/>
        </w:rPr>
      </w:pPr>
    </w:p>
    <w:p w14:paraId="58B74D65" w14:textId="77777777" w:rsidR="00F62E60" w:rsidRPr="008A5A33" w:rsidRDefault="00F62E60">
      <w:pPr>
        <w:rPr>
          <w:szCs w:val="22"/>
          <w:lang w:val="is-IS"/>
        </w:rPr>
      </w:pPr>
    </w:p>
    <w:p w14:paraId="0B20FFDD"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5.</w:t>
      </w:r>
      <w:r w:rsidRPr="008A5A33">
        <w:rPr>
          <w:b/>
          <w:szCs w:val="22"/>
          <w:lang w:val="is-IS"/>
        </w:rPr>
        <w:tab/>
        <w:t>AÐFERÐ VIÐ LYFJAGJÖF OG ÍKOMULEIÐ(IR)</w:t>
      </w:r>
    </w:p>
    <w:p w14:paraId="0C048639" w14:textId="77777777" w:rsidR="00F62E60" w:rsidRPr="008A5A33" w:rsidRDefault="00F62E60">
      <w:pPr>
        <w:widowControl w:val="0"/>
        <w:suppressLineNumbers/>
        <w:rPr>
          <w:szCs w:val="22"/>
          <w:lang w:val="is-IS"/>
        </w:rPr>
      </w:pPr>
    </w:p>
    <w:p w14:paraId="3AFB2AEE" w14:textId="7A0244C5" w:rsidR="00365FA0" w:rsidRPr="008A5A33" w:rsidRDefault="00365FA0" w:rsidP="00365FA0">
      <w:pPr>
        <w:widowControl w:val="0"/>
        <w:suppressLineNumbers/>
        <w:rPr>
          <w:szCs w:val="22"/>
          <w:lang w:val="is-IS"/>
        </w:rPr>
      </w:pPr>
      <w:r w:rsidRPr="008A5A33">
        <w:rPr>
          <w:szCs w:val="22"/>
          <w:lang w:val="is-IS"/>
        </w:rPr>
        <w:t>Til inntöku</w:t>
      </w:r>
      <w:r w:rsidR="00B6023C" w:rsidRPr="008A5A33">
        <w:rPr>
          <w:szCs w:val="22"/>
          <w:lang w:val="is-IS"/>
        </w:rPr>
        <w:t>.</w:t>
      </w:r>
    </w:p>
    <w:p w14:paraId="249DF061" w14:textId="4D1C85AB" w:rsidR="00F62E60" w:rsidRPr="008A5A33" w:rsidRDefault="003911C1">
      <w:pPr>
        <w:widowControl w:val="0"/>
        <w:suppressLineNumbers/>
        <w:rPr>
          <w:szCs w:val="22"/>
          <w:lang w:val="is-IS"/>
        </w:rPr>
      </w:pPr>
      <w:r w:rsidRPr="008A5A33">
        <w:rPr>
          <w:szCs w:val="22"/>
          <w:lang w:val="is-IS"/>
        </w:rPr>
        <w:t>Lesið fylgiseðilinn fyrir notkun</w:t>
      </w:r>
      <w:r w:rsidR="00B6023C" w:rsidRPr="008A5A33">
        <w:rPr>
          <w:szCs w:val="22"/>
          <w:lang w:val="is-IS"/>
        </w:rPr>
        <w:t>.</w:t>
      </w:r>
    </w:p>
    <w:p w14:paraId="0BA2EFBD" w14:textId="5A2078EE" w:rsidR="00B6023C" w:rsidRPr="008A5A33" w:rsidRDefault="00B6023C">
      <w:pPr>
        <w:widowControl w:val="0"/>
        <w:suppressLineNumbers/>
        <w:rPr>
          <w:szCs w:val="22"/>
          <w:lang w:val="is-IS"/>
        </w:rPr>
      </w:pPr>
      <w:r w:rsidRPr="008A5A33">
        <w:rPr>
          <w:szCs w:val="22"/>
          <w:lang w:val="is-IS"/>
        </w:rPr>
        <w:t>Gleypið hylki</w:t>
      </w:r>
      <w:r w:rsidR="00A229A2" w:rsidRPr="008A5A33">
        <w:rPr>
          <w:szCs w:val="22"/>
          <w:lang w:val="is-IS"/>
        </w:rPr>
        <w:t>ð</w:t>
      </w:r>
      <w:r w:rsidRPr="008A5A33">
        <w:rPr>
          <w:szCs w:val="22"/>
          <w:lang w:val="is-IS"/>
        </w:rPr>
        <w:t xml:space="preserve"> í heilu lagi.</w:t>
      </w:r>
    </w:p>
    <w:p w14:paraId="05361BE0" w14:textId="77777777" w:rsidR="00F62E60" w:rsidRPr="008A5A33" w:rsidRDefault="00F62E60">
      <w:pPr>
        <w:rPr>
          <w:szCs w:val="22"/>
          <w:lang w:val="is-IS"/>
        </w:rPr>
      </w:pPr>
    </w:p>
    <w:p w14:paraId="07D826BD" w14:textId="77777777" w:rsidR="00F62E60" w:rsidRPr="008A5A33" w:rsidRDefault="00F62E60">
      <w:pPr>
        <w:rPr>
          <w:szCs w:val="22"/>
          <w:lang w:val="is-IS"/>
        </w:rPr>
      </w:pPr>
    </w:p>
    <w:p w14:paraId="0A52C348"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6.</w:t>
      </w:r>
      <w:r w:rsidRPr="008A5A33">
        <w:rPr>
          <w:b/>
          <w:szCs w:val="22"/>
          <w:lang w:val="is-IS"/>
        </w:rPr>
        <w:tab/>
        <w:t>SÉRSTÖK VARNAÐARORÐ UM AÐ LYFIÐ SKULI GEYMT ÞAR SEM BÖRN HVORKI NÁ TIL NÉ SJÁ</w:t>
      </w:r>
    </w:p>
    <w:p w14:paraId="241A517D" w14:textId="77777777" w:rsidR="00F62E60" w:rsidRPr="008A5A33" w:rsidRDefault="00F62E60">
      <w:pPr>
        <w:rPr>
          <w:szCs w:val="22"/>
          <w:lang w:val="is-IS"/>
        </w:rPr>
      </w:pPr>
    </w:p>
    <w:p w14:paraId="20B4E1F5" w14:textId="77777777" w:rsidR="00F62E60" w:rsidRPr="008A5A33" w:rsidRDefault="003911C1">
      <w:pPr>
        <w:widowControl w:val="0"/>
        <w:suppressLineNumbers/>
        <w:rPr>
          <w:szCs w:val="22"/>
          <w:lang w:val="is-IS"/>
        </w:rPr>
      </w:pPr>
      <w:r w:rsidRPr="008A5A33">
        <w:rPr>
          <w:szCs w:val="22"/>
          <w:lang w:val="is-IS"/>
        </w:rPr>
        <w:t>Geymið þar sem börn hvorki ná til né sjá.</w:t>
      </w:r>
    </w:p>
    <w:p w14:paraId="564D3AA9" w14:textId="77777777" w:rsidR="00F62E60" w:rsidRPr="008A5A33" w:rsidRDefault="00F62E60">
      <w:pPr>
        <w:rPr>
          <w:szCs w:val="22"/>
          <w:lang w:val="is-IS"/>
        </w:rPr>
      </w:pPr>
    </w:p>
    <w:p w14:paraId="6BD04A3F" w14:textId="77777777" w:rsidR="00F62E60" w:rsidRPr="008A5A33" w:rsidRDefault="00F62E60">
      <w:pPr>
        <w:rPr>
          <w:szCs w:val="22"/>
          <w:lang w:val="is-IS"/>
        </w:rPr>
      </w:pPr>
    </w:p>
    <w:p w14:paraId="30BD3F76"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7.</w:t>
      </w:r>
      <w:r w:rsidRPr="008A5A33">
        <w:rPr>
          <w:b/>
          <w:szCs w:val="22"/>
          <w:lang w:val="is-IS"/>
        </w:rPr>
        <w:tab/>
        <w:t>ÖNNUR SÉRSTÖK VARNAÐARORÐ, EF MEÐ ÞARF</w:t>
      </w:r>
    </w:p>
    <w:p w14:paraId="67384CFC" w14:textId="77777777" w:rsidR="00F62E60" w:rsidRPr="008A5A33" w:rsidRDefault="00F62E60">
      <w:pPr>
        <w:rPr>
          <w:szCs w:val="22"/>
          <w:lang w:val="is-IS"/>
        </w:rPr>
      </w:pPr>
    </w:p>
    <w:p w14:paraId="75EE4572"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68634B13" w14:textId="77777777">
        <w:tc>
          <w:tcPr>
            <w:tcW w:w="9307" w:type="dxa"/>
            <w:tcBorders>
              <w:top w:val="single" w:sz="4" w:space="0" w:color="000000"/>
              <w:left w:val="single" w:sz="4" w:space="0" w:color="000000"/>
              <w:bottom w:val="single" w:sz="4" w:space="0" w:color="000000"/>
              <w:right w:val="single" w:sz="4" w:space="0" w:color="000000"/>
            </w:tcBorders>
          </w:tcPr>
          <w:p w14:paraId="50EB27D1" w14:textId="77777777" w:rsidR="00F62E60" w:rsidRPr="008A5A33" w:rsidRDefault="003911C1">
            <w:pPr>
              <w:snapToGrid w:val="0"/>
              <w:rPr>
                <w:b/>
                <w:szCs w:val="22"/>
                <w:lang w:val="is-IS"/>
              </w:rPr>
            </w:pPr>
            <w:r w:rsidRPr="008A5A33">
              <w:rPr>
                <w:b/>
                <w:szCs w:val="22"/>
                <w:lang w:val="is-IS"/>
              </w:rPr>
              <w:t>8.</w:t>
            </w:r>
            <w:r w:rsidRPr="008A5A33">
              <w:rPr>
                <w:b/>
                <w:szCs w:val="22"/>
                <w:lang w:val="is-IS"/>
              </w:rPr>
              <w:tab/>
              <w:t>FYRNINGARDAGSETNING</w:t>
            </w:r>
          </w:p>
        </w:tc>
      </w:tr>
    </w:tbl>
    <w:p w14:paraId="4444030D" w14:textId="77777777" w:rsidR="00F62E60" w:rsidRPr="008A5A33" w:rsidRDefault="00F62E60">
      <w:pPr>
        <w:rPr>
          <w:szCs w:val="22"/>
        </w:rPr>
      </w:pPr>
    </w:p>
    <w:p w14:paraId="0035D9D3" w14:textId="77777777" w:rsidR="00F62E60" w:rsidRPr="008A5A33" w:rsidRDefault="003911C1">
      <w:pPr>
        <w:widowControl w:val="0"/>
        <w:suppressLineNumbers/>
        <w:rPr>
          <w:szCs w:val="22"/>
          <w:lang w:val="is-IS"/>
        </w:rPr>
      </w:pPr>
      <w:r w:rsidRPr="008A5A33">
        <w:rPr>
          <w:szCs w:val="22"/>
          <w:lang w:val="is-IS"/>
        </w:rPr>
        <w:t>EXP</w:t>
      </w:r>
    </w:p>
    <w:p w14:paraId="2CF22DCC" w14:textId="77777777" w:rsidR="00F62E60" w:rsidRPr="008A5A33" w:rsidRDefault="00F62E60">
      <w:pPr>
        <w:rPr>
          <w:szCs w:val="22"/>
          <w:lang w:val="is-IS"/>
        </w:rPr>
      </w:pPr>
    </w:p>
    <w:p w14:paraId="61D3C326"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595C9076" w14:textId="77777777">
        <w:tc>
          <w:tcPr>
            <w:tcW w:w="9307" w:type="dxa"/>
            <w:tcBorders>
              <w:top w:val="single" w:sz="4" w:space="0" w:color="000000"/>
              <w:left w:val="single" w:sz="4" w:space="0" w:color="000000"/>
              <w:bottom w:val="single" w:sz="4" w:space="0" w:color="000000"/>
              <w:right w:val="single" w:sz="4" w:space="0" w:color="000000"/>
            </w:tcBorders>
          </w:tcPr>
          <w:p w14:paraId="13F28171" w14:textId="77777777" w:rsidR="00F62E60" w:rsidRPr="008A5A33" w:rsidRDefault="003911C1">
            <w:pPr>
              <w:snapToGrid w:val="0"/>
              <w:rPr>
                <w:b/>
                <w:szCs w:val="22"/>
                <w:lang w:val="is-IS"/>
              </w:rPr>
            </w:pPr>
            <w:r w:rsidRPr="008A5A33">
              <w:rPr>
                <w:b/>
                <w:szCs w:val="22"/>
                <w:lang w:val="is-IS"/>
              </w:rPr>
              <w:t>9.</w:t>
            </w:r>
            <w:r w:rsidRPr="008A5A33">
              <w:rPr>
                <w:b/>
                <w:szCs w:val="22"/>
                <w:lang w:val="is-IS"/>
              </w:rPr>
              <w:tab/>
              <w:t>SÉRSTÖK GEYMSLUSKILYRÐI</w:t>
            </w:r>
          </w:p>
        </w:tc>
      </w:tr>
    </w:tbl>
    <w:p w14:paraId="4F1ED27D" w14:textId="77777777" w:rsidR="00F62E60" w:rsidRPr="008A5A33" w:rsidRDefault="00F62E60">
      <w:pPr>
        <w:rPr>
          <w:szCs w:val="22"/>
        </w:rPr>
      </w:pPr>
    </w:p>
    <w:p w14:paraId="64B3F995" w14:textId="6228A4B9" w:rsidR="00F62E60" w:rsidRDefault="00F62E60">
      <w:pPr>
        <w:rPr>
          <w:szCs w:val="22"/>
          <w:lang w:val="is-IS"/>
        </w:rPr>
      </w:pPr>
    </w:p>
    <w:p w14:paraId="4C442A0B" w14:textId="77777777" w:rsidR="008D00F6" w:rsidRPr="008A5A33" w:rsidRDefault="008D00F6">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4E703E" w14:paraId="66D0AC82" w14:textId="77777777">
        <w:tc>
          <w:tcPr>
            <w:tcW w:w="9307" w:type="dxa"/>
            <w:tcBorders>
              <w:top w:val="single" w:sz="4" w:space="0" w:color="000000"/>
              <w:left w:val="single" w:sz="4" w:space="0" w:color="000000"/>
              <w:bottom w:val="single" w:sz="4" w:space="0" w:color="000000"/>
              <w:right w:val="single" w:sz="4" w:space="0" w:color="000000"/>
            </w:tcBorders>
          </w:tcPr>
          <w:p w14:paraId="677AA31E" w14:textId="77777777" w:rsidR="00F62E60" w:rsidRPr="008A5A33" w:rsidRDefault="003911C1">
            <w:pPr>
              <w:keepNext/>
              <w:snapToGrid w:val="0"/>
              <w:ind w:left="567" w:hanging="567"/>
              <w:rPr>
                <w:b/>
                <w:szCs w:val="22"/>
                <w:lang w:val="is-IS"/>
              </w:rPr>
            </w:pPr>
            <w:r w:rsidRPr="008A5A33">
              <w:rPr>
                <w:b/>
                <w:szCs w:val="22"/>
                <w:lang w:val="is-IS"/>
              </w:rPr>
              <w:lastRenderedPageBreak/>
              <w:t>10.</w:t>
            </w:r>
            <w:r w:rsidRPr="008A5A33">
              <w:rPr>
                <w:b/>
                <w:szCs w:val="22"/>
                <w:lang w:val="is-IS"/>
              </w:rPr>
              <w:tab/>
              <w:t>SÉRSTAKAR VARÚÐARRÁÐSTAFANIR VIÐ FÖRGUN LYFJALEIFA EÐA ÚRGANGS VEGNA LYFSINS ÞAR SEM VIÐ Á</w:t>
            </w:r>
          </w:p>
        </w:tc>
      </w:tr>
    </w:tbl>
    <w:p w14:paraId="6E76E5AB" w14:textId="77777777" w:rsidR="00F62E60" w:rsidRPr="008A5A33" w:rsidRDefault="00F62E60">
      <w:pPr>
        <w:keepNext/>
        <w:rPr>
          <w:szCs w:val="22"/>
          <w:lang w:val="is-IS"/>
        </w:rPr>
      </w:pPr>
    </w:p>
    <w:p w14:paraId="6255C748"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79D4A08F" w14:textId="77777777">
        <w:tc>
          <w:tcPr>
            <w:tcW w:w="9307" w:type="dxa"/>
            <w:tcBorders>
              <w:top w:val="single" w:sz="4" w:space="0" w:color="000000"/>
              <w:left w:val="single" w:sz="4" w:space="0" w:color="000000"/>
              <w:bottom w:val="single" w:sz="4" w:space="0" w:color="000000"/>
              <w:right w:val="single" w:sz="4" w:space="0" w:color="000000"/>
            </w:tcBorders>
          </w:tcPr>
          <w:p w14:paraId="0FCB003B" w14:textId="77777777" w:rsidR="00F62E60" w:rsidRPr="008A5A33" w:rsidRDefault="003911C1">
            <w:pPr>
              <w:snapToGrid w:val="0"/>
              <w:rPr>
                <w:b/>
                <w:szCs w:val="22"/>
                <w:lang w:val="is-IS"/>
              </w:rPr>
            </w:pPr>
            <w:r w:rsidRPr="008A5A33">
              <w:rPr>
                <w:b/>
                <w:szCs w:val="22"/>
                <w:lang w:val="is-IS"/>
              </w:rPr>
              <w:t>11.</w:t>
            </w:r>
            <w:r w:rsidRPr="008A5A33">
              <w:rPr>
                <w:b/>
                <w:szCs w:val="22"/>
                <w:lang w:val="is-IS"/>
              </w:rPr>
              <w:tab/>
              <w:t>NAFN OG HEIMILISFANG MARKAÐSLEYFISHAFA</w:t>
            </w:r>
          </w:p>
        </w:tc>
      </w:tr>
    </w:tbl>
    <w:p w14:paraId="6D2098F0" w14:textId="77777777" w:rsidR="00F62E60" w:rsidRPr="008A5A33" w:rsidRDefault="00F62E60">
      <w:pPr>
        <w:rPr>
          <w:szCs w:val="22"/>
        </w:rPr>
      </w:pPr>
    </w:p>
    <w:p w14:paraId="4CA573A0" w14:textId="77777777" w:rsidR="00564CED" w:rsidRPr="008A5A33" w:rsidRDefault="00564CED" w:rsidP="00564CED">
      <w:pPr>
        <w:keepNext/>
        <w:rPr>
          <w:szCs w:val="22"/>
        </w:rPr>
      </w:pPr>
      <w:r w:rsidRPr="008A5A33">
        <w:rPr>
          <w:szCs w:val="22"/>
        </w:rPr>
        <w:t>Accord Healthcare S.L.U.</w:t>
      </w:r>
    </w:p>
    <w:p w14:paraId="02519D97" w14:textId="77777777" w:rsidR="00564CED" w:rsidRPr="004C34AB" w:rsidRDefault="00564CED" w:rsidP="00564CED">
      <w:pPr>
        <w:rPr>
          <w:szCs w:val="22"/>
          <w:lang w:val="es-ES"/>
        </w:rPr>
      </w:pPr>
      <w:proofErr w:type="spellStart"/>
      <w:r w:rsidRPr="004C34AB">
        <w:rPr>
          <w:szCs w:val="22"/>
          <w:lang w:val="es-ES"/>
        </w:rPr>
        <w:t>World</w:t>
      </w:r>
      <w:proofErr w:type="spellEnd"/>
      <w:r w:rsidRPr="004C34AB">
        <w:rPr>
          <w:szCs w:val="22"/>
          <w:lang w:val="es-ES"/>
        </w:rPr>
        <w:t xml:space="preserve"> </w:t>
      </w:r>
      <w:proofErr w:type="spellStart"/>
      <w:r w:rsidRPr="004C34AB">
        <w:rPr>
          <w:szCs w:val="22"/>
          <w:lang w:val="es-ES"/>
        </w:rPr>
        <w:t>Trade</w:t>
      </w:r>
      <w:proofErr w:type="spellEnd"/>
      <w:r w:rsidRPr="004C34AB">
        <w:rPr>
          <w:szCs w:val="22"/>
          <w:lang w:val="es-ES"/>
        </w:rPr>
        <w:t xml:space="preserve"> Center, Moll de Barcelona, s/n,</w:t>
      </w:r>
    </w:p>
    <w:p w14:paraId="101762E1" w14:textId="77777777" w:rsidR="00564CED" w:rsidRPr="004C34AB" w:rsidRDefault="00564CED" w:rsidP="00564CED">
      <w:pPr>
        <w:rPr>
          <w:szCs w:val="22"/>
          <w:lang w:val="es-ES"/>
        </w:rPr>
      </w:pPr>
      <w:proofErr w:type="spellStart"/>
      <w:r w:rsidRPr="004C34AB">
        <w:rPr>
          <w:szCs w:val="22"/>
          <w:lang w:val="es-ES"/>
        </w:rPr>
        <w:t>Edifici</w:t>
      </w:r>
      <w:proofErr w:type="spellEnd"/>
      <w:r w:rsidRPr="004C34AB">
        <w:rPr>
          <w:szCs w:val="22"/>
          <w:lang w:val="es-ES"/>
        </w:rPr>
        <w:t xml:space="preserve"> </w:t>
      </w:r>
      <w:proofErr w:type="spellStart"/>
      <w:r w:rsidRPr="004C34AB">
        <w:rPr>
          <w:szCs w:val="22"/>
          <w:lang w:val="es-ES"/>
        </w:rPr>
        <w:t>Est</w:t>
      </w:r>
      <w:proofErr w:type="spellEnd"/>
      <w:r w:rsidRPr="004C34AB">
        <w:rPr>
          <w:szCs w:val="22"/>
          <w:lang w:val="es-ES"/>
        </w:rPr>
        <w:t>, 6</w:t>
      </w:r>
      <w:r w:rsidRPr="004C34AB">
        <w:rPr>
          <w:szCs w:val="22"/>
          <w:vertAlign w:val="superscript"/>
          <w:lang w:val="es-ES"/>
        </w:rPr>
        <w:t>a</w:t>
      </w:r>
      <w:r w:rsidRPr="004C34AB">
        <w:rPr>
          <w:szCs w:val="22"/>
          <w:lang w:val="es-ES"/>
        </w:rPr>
        <w:t xml:space="preserve"> Planta,</w:t>
      </w:r>
    </w:p>
    <w:p w14:paraId="6C390DFB" w14:textId="77777777" w:rsidR="00564CED" w:rsidRPr="004C34AB" w:rsidRDefault="00564CED" w:rsidP="00564CED">
      <w:pPr>
        <w:rPr>
          <w:szCs w:val="22"/>
          <w:lang w:val="es-ES"/>
        </w:rPr>
      </w:pPr>
      <w:r w:rsidRPr="004C34AB">
        <w:rPr>
          <w:szCs w:val="22"/>
          <w:lang w:val="es-ES"/>
        </w:rPr>
        <w:t>08039 Barcelona,</w:t>
      </w:r>
    </w:p>
    <w:p w14:paraId="63DA4886" w14:textId="556C9B3C" w:rsidR="00564CED" w:rsidRPr="008A5A33" w:rsidRDefault="00564CED" w:rsidP="00564CED">
      <w:pPr>
        <w:rPr>
          <w:szCs w:val="22"/>
        </w:rPr>
      </w:pPr>
      <w:proofErr w:type="spellStart"/>
      <w:r w:rsidRPr="008A5A33">
        <w:rPr>
          <w:szCs w:val="22"/>
        </w:rPr>
        <w:t>Spánn</w:t>
      </w:r>
      <w:proofErr w:type="spellEnd"/>
    </w:p>
    <w:p w14:paraId="481D1DB6" w14:textId="77777777" w:rsidR="00564CED" w:rsidRPr="008A5A33" w:rsidRDefault="00564CED" w:rsidP="00564CED">
      <w:pPr>
        <w:rPr>
          <w:noProof/>
          <w:szCs w:val="22"/>
        </w:rPr>
      </w:pPr>
    </w:p>
    <w:p w14:paraId="4076CA92"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2669C2EB" w14:textId="77777777">
        <w:tc>
          <w:tcPr>
            <w:tcW w:w="9307" w:type="dxa"/>
            <w:tcBorders>
              <w:top w:val="single" w:sz="4" w:space="0" w:color="000000"/>
              <w:left w:val="single" w:sz="4" w:space="0" w:color="000000"/>
              <w:bottom w:val="single" w:sz="4" w:space="0" w:color="000000"/>
              <w:right w:val="single" w:sz="4" w:space="0" w:color="000000"/>
            </w:tcBorders>
          </w:tcPr>
          <w:p w14:paraId="28462798" w14:textId="77777777" w:rsidR="00F62E60" w:rsidRPr="008A5A33" w:rsidRDefault="003911C1">
            <w:pPr>
              <w:snapToGrid w:val="0"/>
              <w:rPr>
                <w:b/>
                <w:szCs w:val="22"/>
                <w:lang w:val="is-IS"/>
              </w:rPr>
            </w:pPr>
            <w:r w:rsidRPr="008A5A33">
              <w:rPr>
                <w:b/>
                <w:szCs w:val="22"/>
                <w:lang w:val="is-IS"/>
              </w:rPr>
              <w:t>12.</w:t>
            </w:r>
            <w:r w:rsidRPr="008A5A33">
              <w:rPr>
                <w:b/>
                <w:szCs w:val="22"/>
                <w:lang w:val="is-IS"/>
              </w:rPr>
              <w:tab/>
              <w:t>MARKAÐSLEYFISNÚMER</w:t>
            </w:r>
          </w:p>
        </w:tc>
      </w:tr>
    </w:tbl>
    <w:p w14:paraId="42677CE6" w14:textId="77777777" w:rsidR="00F62E60" w:rsidRPr="008A5A33" w:rsidRDefault="00F62E60">
      <w:pPr>
        <w:rPr>
          <w:szCs w:val="22"/>
        </w:rPr>
      </w:pPr>
    </w:p>
    <w:p w14:paraId="1E486DCC" w14:textId="4E3B678E" w:rsidR="00957E6F" w:rsidRDefault="00957E6F" w:rsidP="00957E6F">
      <w:r w:rsidRPr="008A5A33">
        <w:t>EU/1/2</w:t>
      </w:r>
      <w:r w:rsidR="00FF5C86">
        <w:t>4</w:t>
      </w:r>
      <w:r w:rsidRPr="008A5A33">
        <w:t>/1</w:t>
      </w:r>
      <w:r w:rsidR="00FF5C86">
        <w:t>8</w:t>
      </w:r>
      <w:r w:rsidRPr="008A5A33">
        <w:t>11/001</w:t>
      </w:r>
    </w:p>
    <w:p w14:paraId="7D9D23FD" w14:textId="4848C48E" w:rsidR="00FF5C86" w:rsidRPr="008A5A33" w:rsidRDefault="00FF5C86" w:rsidP="00957E6F">
      <w:r>
        <w:t>EU/1/24/1811/002</w:t>
      </w:r>
    </w:p>
    <w:p w14:paraId="0FA8B729" w14:textId="77777777" w:rsidR="00F62E60" w:rsidRPr="008A5A33" w:rsidRDefault="00F62E60">
      <w:pPr>
        <w:widowControl w:val="0"/>
        <w:suppressLineNumbers/>
        <w:rPr>
          <w:szCs w:val="22"/>
          <w:lang w:val="is-IS"/>
        </w:rPr>
      </w:pPr>
    </w:p>
    <w:p w14:paraId="56874CED"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31DB92DE" w14:textId="77777777">
        <w:tc>
          <w:tcPr>
            <w:tcW w:w="9307" w:type="dxa"/>
            <w:tcBorders>
              <w:top w:val="single" w:sz="4" w:space="0" w:color="000000"/>
              <w:left w:val="single" w:sz="4" w:space="0" w:color="000000"/>
              <w:bottom w:val="single" w:sz="4" w:space="0" w:color="000000"/>
              <w:right w:val="single" w:sz="4" w:space="0" w:color="000000"/>
            </w:tcBorders>
          </w:tcPr>
          <w:p w14:paraId="1F9F004F" w14:textId="77777777" w:rsidR="00F62E60" w:rsidRPr="008A5A33" w:rsidRDefault="003911C1">
            <w:pPr>
              <w:snapToGrid w:val="0"/>
              <w:rPr>
                <w:b/>
                <w:szCs w:val="22"/>
                <w:lang w:val="is-IS"/>
              </w:rPr>
            </w:pPr>
            <w:r w:rsidRPr="008A5A33">
              <w:rPr>
                <w:b/>
                <w:szCs w:val="22"/>
                <w:lang w:val="is-IS"/>
              </w:rPr>
              <w:t>13.</w:t>
            </w:r>
            <w:r w:rsidRPr="008A5A33">
              <w:rPr>
                <w:b/>
                <w:szCs w:val="22"/>
                <w:lang w:val="is-IS"/>
              </w:rPr>
              <w:tab/>
              <w:t>LOTUNÚMER</w:t>
            </w:r>
          </w:p>
        </w:tc>
      </w:tr>
    </w:tbl>
    <w:p w14:paraId="4F9E2304" w14:textId="77777777" w:rsidR="00F62E60" w:rsidRPr="008A5A33" w:rsidRDefault="00F62E60">
      <w:pPr>
        <w:rPr>
          <w:szCs w:val="22"/>
        </w:rPr>
      </w:pPr>
    </w:p>
    <w:p w14:paraId="00B23E87" w14:textId="77777777" w:rsidR="00F62E60" w:rsidRPr="008A5A33" w:rsidRDefault="003911C1">
      <w:pPr>
        <w:widowControl w:val="0"/>
        <w:suppressLineNumbers/>
        <w:rPr>
          <w:szCs w:val="22"/>
          <w:lang w:val="is-IS"/>
        </w:rPr>
      </w:pPr>
      <w:r w:rsidRPr="008A5A33">
        <w:rPr>
          <w:szCs w:val="22"/>
          <w:lang w:val="is-IS"/>
        </w:rPr>
        <w:t>Lot</w:t>
      </w:r>
    </w:p>
    <w:p w14:paraId="51156E00" w14:textId="77777777" w:rsidR="00F62E60" w:rsidRPr="008A5A33" w:rsidRDefault="00F62E60">
      <w:pPr>
        <w:rPr>
          <w:szCs w:val="22"/>
          <w:lang w:val="is-IS"/>
        </w:rPr>
      </w:pPr>
    </w:p>
    <w:p w14:paraId="3E29CF3E"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5707F4C5" w14:textId="77777777">
        <w:tc>
          <w:tcPr>
            <w:tcW w:w="9307" w:type="dxa"/>
            <w:tcBorders>
              <w:top w:val="single" w:sz="4" w:space="0" w:color="000000"/>
              <w:left w:val="single" w:sz="4" w:space="0" w:color="000000"/>
              <w:bottom w:val="single" w:sz="4" w:space="0" w:color="000000"/>
              <w:right w:val="single" w:sz="4" w:space="0" w:color="000000"/>
            </w:tcBorders>
          </w:tcPr>
          <w:p w14:paraId="65004946" w14:textId="77777777" w:rsidR="00F62E60" w:rsidRPr="008A5A33" w:rsidRDefault="003911C1">
            <w:pPr>
              <w:snapToGrid w:val="0"/>
              <w:rPr>
                <w:b/>
                <w:szCs w:val="22"/>
                <w:lang w:val="is-IS"/>
              </w:rPr>
            </w:pPr>
            <w:r w:rsidRPr="008A5A33">
              <w:rPr>
                <w:b/>
                <w:szCs w:val="22"/>
                <w:lang w:val="is-IS"/>
              </w:rPr>
              <w:t>14.</w:t>
            </w:r>
            <w:r w:rsidRPr="008A5A33">
              <w:rPr>
                <w:b/>
                <w:szCs w:val="22"/>
                <w:lang w:val="is-IS"/>
              </w:rPr>
              <w:tab/>
              <w:t>AFGREIÐSLUTILHÖGUN</w:t>
            </w:r>
          </w:p>
        </w:tc>
      </w:tr>
    </w:tbl>
    <w:p w14:paraId="67460A72" w14:textId="77777777" w:rsidR="00F62E60" w:rsidRPr="008A5A33" w:rsidRDefault="00F62E60">
      <w:pPr>
        <w:rPr>
          <w:szCs w:val="22"/>
          <w:lang w:val="is-IS"/>
        </w:rPr>
      </w:pPr>
    </w:p>
    <w:p w14:paraId="050BB24D"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71F1FFB0" w14:textId="77777777">
        <w:tc>
          <w:tcPr>
            <w:tcW w:w="9307" w:type="dxa"/>
            <w:tcBorders>
              <w:top w:val="single" w:sz="4" w:space="0" w:color="000000"/>
              <w:left w:val="single" w:sz="4" w:space="0" w:color="000000"/>
              <w:bottom w:val="single" w:sz="4" w:space="0" w:color="000000"/>
              <w:right w:val="single" w:sz="4" w:space="0" w:color="000000"/>
            </w:tcBorders>
          </w:tcPr>
          <w:p w14:paraId="2CC3E341" w14:textId="77777777" w:rsidR="00F62E60" w:rsidRPr="008A5A33" w:rsidRDefault="003911C1">
            <w:pPr>
              <w:snapToGrid w:val="0"/>
              <w:rPr>
                <w:b/>
                <w:szCs w:val="22"/>
                <w:lang w:val="is-IS"/>
              </w:rPr>
            </w:pPr>
            <w:r w:rsidRPr="008A5A33">
              <w:rPr>
                <w:b/>
                <w:szCs w:val="22"/>
                <w:lang w:val="is-IS"/>
              </w:rPr>
              <w:t>15.</w:t>
            </w:r>
            <w:r w:rsidRPr="008A5A33">
              <w:rPr>
                <w:b/>
                <w:szCs w:val="22"/>
                <w:lang w:val="is-IS"/>
              </w:rPr>
              <w:tab/>
              <w:t>NOTKUNARLEIÐBEININGAR</w:t>
            </w:r>
          </w:p>
        </w:tc>
      </w:tr>
    </w:tbl>
    <w:p w14:paraId="6BEB034A" w14:textId="77777777" w:rsidR="00F62E60" w:rsidRPr="008A5A33" w:rsidRDefault="00F62E60">
      <w:pPr>
        <w:rPr>
          <w:szCs w:val="22"/>
        </w:rPr>
      </w:pPr>
    </w:p>
    <w:p w14:paraId="31EA0D91"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47C65578" w14:textId="77777777">
        <w:tc>
          <w:tcPr>
            <w:tcW w:w="9307" w:type="dxa"/>
            <w:tcBorders>
              <w:top w:val="single" w:sz="4" w:space="0" w:color="000000"/>
              <w:left w:val="single" w:sz="4" w:space="0" w:color="000000"/>
              <w:bottom w:val="single" w:sz="4" w:space="0" w:color="000000"/>
              <w:right w:val="single" w:sz="4" w:space="0" w:color="000000"/>
            </w:tcBorders>
          </w:tcPr>
          <w:p w14:paraId="7B174BDD" w14:textId="77777777" w:rsidR="00F62E60" w:rsidRPr="008A5A33" w:rsidRDefault="003911C1">
            <w:pPr>
              <w:snapToGrid w:val="0"/>
              <w:rPr>
                <w:b/>
                <w:szCs w:val="22"/>
                <w:lang w:val="is-IS"/>
              </w:rPr>
            </w:pPr>
            <w:r w:rsidRPr="008A5A33">
              <w:rPr>
                <w:b/>
                <w:szCs w:val="22"/>
                <w:lang w:val="is-IS"/>
              </w:rPr>
              <w:t>16.</w:t>
            </w:r>
            <w:r w:rsidRPr="008A5A33">
              <w:rPr>
                <w:b/>
                <w:szCs w:val="22"/>
                <w:lang w:val="is-IS"/>
              </w:rPr>
              <w:tab/>
              <w:t>UPPLÝSINGAR MEÐ BLINDRALETRI</w:t>
            </w:r>
          </w:p>
        </w:tc>
      </w:tr>
    </w:tbl>
    <w:p w14:paraId="1EC9C3EC" w14:textId="77777777" w:rsidR="00F62E60" w:rsidRPr="008A5A33" w:rsidRDefault="00F62E60">
      <w:pPr>
        <w:rPr>
          <w:szCs w:val="22"/>
        </w:rPr>
      </w:pPr>
    </w:p>
    <w:p w14:paraId="3D6DFAB8" w14:textId="1E877CB6" w:rsidR="00F62E60" w:rsidRPr="008A5A33" w:rsidRDefault="00564CED">
      <w:pPr>
        <w:rPr>
          <w:szCs w:val="22"/>
          <w:lang w:val="is-IS"/>
        </w:rPr>
      </w:pPr>
      <w:r w:rsidRPr="008A5A33">
        <w:rPr>
          <w:szCs w:val="22"/>
          <w:lang w:val="is-IS"/>
        </w:rPr>
        <w:t>Dimethyl fumarate Accord</w:t>
      </w:r>
      <w:r w:rsidR="003911C1" w:rsidRPr="008A5A33">
        <w:rPr>
          <w:szCs w:val="22"/>
          <w:lang w:val="is-IS"/>
        </w:rPr>
        <w:t xml:space="preserve"> 120 mg</w:t>
      </w:r>
    </w:p>
    <w:p w14:paraId="3F383159" w14:textId="77777777" w:rsidR="00F62E60" w:rsidRPr="008A5A33" w:rsidRDefault="00F62E60">
      <w:pPr>
        <w:rPr>
          <w:szCs w:val="22"/>
          <w:shd w:val="clear" w:color="auto" w:fill="CCCCCC"/>
          <w:lang w:val="is-IS"/>
        </w:rPr>
      </w:pPr>
    </w:p>
    <w:p w14:paraId="69C9E844" w14:textId="77777777" w:rsidR="00F62E60" w:rsidRPr="008A5A33" w:rsidRDefault="00F62E60">
      <w:pPr>
        <w:rPr>
          <w:szCs w:val="22"/>
          <w:shd w:val="clear" w:color="auto" w:fill="CCCCCC"/>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2E60" w:rsidRPr="008A5A33" w14:paraId="166C68EE" w14:textId="77777777">
        <w:tc>
          <w:tcPr>
            <w:tcW w:w="9287" w:type="dxa"/>
          </w:tcPr>
          <w:p w14:paraId="01E056BE" w14:textId="77777777" w:rsidR="00F62E60" w:rsidRPr="008A5A33" w:rsidRDefault="003911C1">
            <w:pPr>
              <w:tabs>
                <w:tab w:val="clear" w:pos="567"/>
              </w:tabs>
              <w:suppressAutoHyphens w:val="0"/>
              <w:rPr>
                <w:b/>
                <w:noProof/>
                <w:szCs w:val="22"/>
                <w:lang w:val="is-IS" w:eastAsia="en-US"/>
              </w:rPr>
            </w:pPr>
            <w:r w:rsidRPr="008A5A33">
              <w:rPr>
                <w:b/>
                <w:noProof/>
                <w:szCs w:val="22"/>
                <w:lang w:val="is-IS" w:eastAsia="en-US"/>
              </w:rPr>
              <w:t>17.</w:t>
            </w:r>
            <w:r w:rsidRPr="008A5A33">
              <w:rPr>
                <w:b/>
                <w:noProof/>
                <w:szCs w:val="22"/>
                <w:lang w:val="is-IS" w:eastAsia="en-US"/>
              </w:rPr>
              <w:tab/>
              <w:t>EINKVÆMT AUÐKENNI – TVÍVÍTT STRIKAMERKI</w:t>
            </w:r>
          </w:p>
        </w:tc>
      </w:tr>
    </w:tbl>
    <w:p w14:paraId="580224E4" w14:textId="77777777" w:rsidR="00F62E60" w:rsidRPr="008A5A33" w:rsidRDefault="00F62E60">
      <w:pPr>
        <w:tabs>
          <w:tab w:val="clear" w:pos="567"/>
        </w:tabs>
        <w:suppressAutoHyphens w:val="0"/>
        <w:rPr>
          <w:noProof/>
          <w:szCs w:val="22"/>
          <w:lang w:val="is-IS" w:eastAsia="en-US"/>
        </w:rPr>
      </w:pPr>
    </w:p>
    <w:p w14:paraId="654E12AC" w14:textId="77777777" w:rsidR="00F62E60" w:rsidRPr="008A5A33" w:rsidRDefault="003911C1">
      <w:pPr>
        <w:tabs>
          <w:tab w:val="clear" w:pos="567"/>
        </w:tabs>
        <w:suppressAutoHyphens w:val="0"/>
        <w:rPr>
          <w:szCs w:val="22"/>
          <w:lang w:val="is-IS" w:eastAsia="en-US"/>
        </w:rPr>
      </w:pPr>
      <w:r w:rsidRPr="008A5A33">
        <w:rPr>
          <w:szCs w:val="22"/>
          <w:highlight w:val="lightGray"/>
          <w:lang w:val="is-IS" w:eastAsia="en-US"/>
        </w:rPr>
        <w:t>Á pakkningunni er tvívítt strikamerki með einkvæmu auðkenni.</w:t>
      </w:r>
    </w:p>
    <w:p w14:paraId="7F2F3423" w14:textId="77777777" w:rsidR="00F62E60" w:rsidRPr="008A5A33" w:rsidRDefault="00F62E60">
      <w:pPr>
        <w:tabs>
          <w:tab w:val="clear" w:pos="567"/>
        </w:tabs>
        <w:suppressAutoHyphens w:val="0"/>
        <w:rPr>
          <w:noProof/>
          <w:szCs w:val="22"/>
          <w:lang w:val="is-IS" w:eastAsia="en-US"/>
        </w:rPr>
      </w:pPr>
    </w:p>
    <w:p w14:paraId="50F012E2" w14:textId="77777777" w:rsidR="00F62E60" w:rsidRPr="008A5A33" w:rsidRDefault="00F62E60">
      <w:pPr>
        <w:tabs>
          <w:tab w:val="clear" w:pos="567"/>
        </w:tabs>
        <w:suppressAutoHyphens w:val="0"/>
        <w:rPr>
          <w:noProof/>
          <w:szCs w:val="22"/>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2E60" w:rsidRPr="004E703E" w14:paraId="21A2D1A8" w14:textId="77777777">
        <w:tc>
          <w:tcPr>
            <w:tcW w:w="9287" w:type="dxa"/>
          </w:tcPr>
          <w:p w14:paraId="25113ECC" w14:textId="77777777" w:rsidR="00F62E60" w:rsidRPr="008A5A33" w:rsidRDefault="003911C1">
            <w:pPr>
              <w:tabs>
                <w:tab w:val="clear" w:pos="567"/>
              </w:tabs>
              <w:suppressAutoHyphens w:val="0"/>
              <w:rPr>
                <w:b/>
                <w:noProof/>
                <w:szCs w:val="22"/>
                <w:lang w:val="is-IS" w:eastAsia="en-US"/>
              </w:rPr>
            </w:pPr>
            <w:r w:rsidRPr="008A5A33">
              <w:rPr>
                <w:b/>
                <w:noProof/>
                <w:szCs w:val="22"/>
                <w:lang w:val="is-IS" w:eastAsia="en-US"/>
              </w:rPr>
              <w:t>18.</w:t>
            </w:r>
            <w:r w:rsidRPr="008A5A33">
              <w:rPr>
                <w:b/>
                <w:noProof/>
                <w:szCs w:val="22"/>
                <w:lang w:val="is-IS" w:eastAsia="en-US"/>
              </w:rPr>
              <w:tab/>
              <w:t>EINKVÆMT AUÐKENNI – UPPLÝSINGAR SEM FÓLK GETUR LESIÐ</w:t>
            </w:r>
          </w:p>
        </w:tc>
      </w:tr>
    </w:tbl>
    <w:p w14:paraId="7E51E0AF" w14:textId="77777777" w:rsidR="00F62E60" w:rsidRPr="008A5A33" w:rsidRDefault="00F62E60">
      <w:pPr>
        <w:tabs>
          <w:tab w:val="clear" w:pos="567"/>
        </w:tabs>
        <w:suppressAutoHyphens w:val="0"/>
        <w:rPr>
          <w:noProof/>
          <w:szCs w:val="22"/>
          <w:lang w:val="is-IS" w:eastAsia="en-US"/>
        </w:rPr>
      </w:pPr>
    </w:p>
    <w:p w14:paraId="2625A4CB" w14:textId="77777777" w:rsidR="00F62E60" w:rsidRPr="008A5A33" w:rsidRDefault="003911C1">
      <w:pPr>
        <w:tabs>
          <w:tab w:val="clear" w:pos="567"/>
        </w:tabs>
        <w:suppressAutoHyphens w:val="0"/>
        <w:rPr>
          <w:noProof/>
          <w:szCs w:val="22"/>
          <w:lang w:val="is-IS" w:eastAsia="en-US"/>
        </w:rPr>
      </w:pPr>
      <w:r w:rsidRPr="008A5A33">
        <w:rPr>
          <w:noProof/>
          <w:szCs w:val="22"/>
          <w:lang w:val="is-IS" w:eastAsia="en-US"/>
        </w:rPr>
        <w:t>PC</w:t>
      </w:r>
    </w:p>
    <w:p w14:paraId="0D2FC61B" w14:textId="77777777" w:rsidR="00F62E60" w:rsidRPr="008A5A33" w:rsidRDefault="003911C1">
      <w:pPr>
        <w:tabs>
          <w:tab w:val="clear" w:pos="567"/>
        </w:tabs>
        <w:suppressAutoHyphens w:val="0"/>
        <w:rPr>
          <w:noProof/>
          <w:szCs w:val="22"/>
          <w:lang w:val="is-IS" w:eastAsia="en-US"/>
        </w:rPr>
      </w:pPr>
      <w:r w:rsidRPr="008A5A33">
        <w:rPr>
          <w:noProof/>
          <w:szCs w:val="22"/>
          <w:lang w:val="is-IS" w:eastAsia="en-US"/>
        </w:rPr>
        <w:t>SN</w:t>
      </w:r>
    </w:p>
    <w:p w14:paraId="7CCFC2C9" w14:textId="77777777" w:rsidR="00F62E60" w:rsidRPr="008A5A33" w:rsidRDefault="003911C1">
      <w:pPr>
        <w:rPr>
          <w:shd w:val="clear" w:color="auto" w:fill="CCCCCC"/>
          <w:lang w:val="is-IS"/>
        </w:rPr>
      </w:pPr>
      <w:r w:rsidRPr="007A342F">
        <w:rPr>
          <w:noProof/>
          <w:szCs w:val="22"/>
          <w:lang w:val="is-IS" w:eastAsia="en-US"/>
        </w:rPr>
        <w:t>NN</w:t>
      </w:r>
    </w:p>
    <w:p w14:paraId="17C2FEBD" w14:textId="5F3BB923" w:rsidR="00953493" w:rsidRPr="008A5A33" w:rsidRDefault="00953493">
      <w:pPr>
        <w:rPr>
          <w:szCs w:val="22"/>
          <w:shd w:val="clear" w:color="auto" w:fill="CCCCCC"/>
          <w:lang w:val="is-IS"/>
        </w:rPr>
      </w:pPr>
    </w:p>
    <w:p w14:paraId="113A6263" w14:textId="77777777" w:rsidR="00953493" w:rsidRPr="008A5A33" w:rsidRDefault="00953493">
      <w:pPr>
        <w:rPr>
          <w:szCs w:val="22"/>
          <w:shd w:val="clear" w:color="auto" w:fill="CCCCCC"/>
          <w:lang w:val="is-IS"/>
        </w:rPr>
      </w:pPr>
    </w:p>
    <w:p w14:paraId="49709613" w14:textId="77777777" w:rsidR="00F62E60" w:rsidRPr="008A5A33" w:rsidRDefault="003911C1">
      <w:pPr>
        <w:rPr>
          <w:b/>
          <w:szCs w:val="22"/>
          <w:shd w:val="clear" w:color="auto" w:fill="CCCCCC"/>
          <w:lang w:val="is-IS"/>
        </w:rPr>
      </w:pPr>
      <w:r w:rsidRPr="008A5A33">
        <w:rPr>
          <w:szCs w:val="22"/>
          <w:shd w:val="clear" w:color="auto" w:fill="CCCCCC"/>
          <w:lang w:val="is-IS"/>
        </w:rPr>
        <w:br w:type="page"/>
      </w:r>
    </w:p>
    <w:p w14:paraId="7F3A36E2" w14:textId="77777777" w:rsidR="00F62E60" w:rsidRPr="008A5A33" w:rsidRDefault="003911C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lastRenderedPageBreak/>
        <w:t>LÁGMARKS UPPLÝSINGAR SEM SKULU KOMA FRAM Á ÞYNNUM EÐA STRIMLUM</w:t>
      </w:r>
    </w:p>
    <w:p w14:paraId="77587016" w14:textId="77777777" w:rsidR="00F62E60" w:rsidRPr="008A5A33" w:rsidRDefault="00F62E6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p>
    <w:p w14:paraId="16D10317" w14:textId="44E5104F" w:rsidR="00F62E60" w:rsidRPr="008A5A33" w:rsidRDefault="00BA5798">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PVC/PE/PVDC</w:t>
      </w:r>
      <w:r w:rsidR="00745B36" w:rsidRPr="008A5A33">
        <w:rPr>
          <w:b/>
          <w:szCs w:val="22"/>
          <w:lang w:val="is-IS"/>
        </w:rPr>
        <w:t>-ÁL</w:t>
      </w:r>
      <w:r w:rsidR="003911C1" w:rsidRPr="008A5A33">
        <w:rPr>
          <w:b/>
          <w:szCs w:val="22"/>
          <w:lang w:val="is-IS"/>
        </w:rPr>
        <w:t>ÞYNN</w:t>
      </w:r>
      <w:r w:rsidR="00A229A2" w:rsidRPr="008A5A33">
        <w:rPr>
          <w:b/>
          <w:szCs w:val="22"/>
          <w:lang w:val="is-IS"/>
        </w:rPr>
        <w:t>A</w:t>
      </w:r>
    </w:p>
    <w:p w14:paraId="6B705003" w14:textId="77777777" w:rsidR="00F62E60" w:rsidRPr="008A5A33" w:rsidRDefault="00F62E60">
      <w:pPr>
        <w:rPr>
          <w:szCs w:val="22"/>
          <w:lang w:val="is-IS"/>
        </w:rPr>
      </w:pPr>
    </w:p>
    <w:p w14:paraId="4EBA67F1"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0AC9C76A" w14:textId="77777777">
        <w:tc>
          <w:tcPr>
            <w:tcW w:w="9307" w:type="dxa"/>
            <w:tcBorders>
              <w:top w:val="single" w:sz="4" w:space="0" w:color="000000"/>
              <w:left w:val="single" w:sz="4" w:space="0" w:color="000000"/>
              <w:bottom w:val="single" w:sz="4" w:space="0" w:color="000000"/>
              <w:right w:val="single" w:sz="4" w:space="0" w:color="000000"/>
            </w:tcBorders>
          </w:tcPr>
          <w:p w14:paraId="60327545" w14:textId="77777777" w:rsidR="00F62E60" w:rsidRPr="008A5A33" w:rsidRDefault="003911C1">
            <w:pPr>
              <w:snapToGrid w:val="0"/>
              <w:rPr>
                <w:b/>
                <w:szCs w:val="22"/>
                <w:lang w:val="is-IS"/>
              </w:rPr>
            </w:pPr>
            <w:r w:rsidRPr="008A5A33">
              <w:rPr>
                <w:b/>
                <w:szCs w:val="22"/>
                <w:lang w:val="is-IS"/>
              </w:rPr>
              <w:t>1.</w:t>
            </w:r>
            <w:r w:rsidRPr="008A5A33">
              <w:rPr>
                <w:b/>
                <w:szCs w:val="22"/>
                <w:lang w:val="is-IS"/>
              </w:rPr>
              <w:tab/>
              <w:t>HEITI LYFS</w:t>
            </w:r>
          </w:p>
        </w:tc>
      </w:tr>
    </w:tbl>
    <w:p w14:paraId="79F3DDD5" w14:textId="77777777" w:rsidR="00F62E60" w:rsidRPr="008A5A33" w:rsidRDefault="00F62E60">
      <w:pPr>
        <w:rPr>
          <w:szCs w:val="22"/>
        </w:rPr>
      </w:pPr>
    </w:p>
    <w:p w14:paraId="1B923AA7" w14:textId="233B9105" w:rsidR="00F62E60" w:rsidRPr="008A5A33" w:rsidRDefault="00745B36">
      <w:pPr>
        <w:widowControl w:val="0"/>
        <w:suppressLineNumbers/>
        <w:rPr>
          <w:szCs w:val="22"/>
          <w:lang w:val="is-IS"/>
        </w:rPr>
      </w:pPr>
      <w:r w:rsidRPr="008A5A33">
        <w:rPr>
          <w:szCs w:val="22"/>
          <w:lang w:val="is-IS"/>
        </w:rPr>
        <w:t>Dimethyl fumarate Accord</w:t>
      </w:r>
      <w:r w:rsidR="003911C1" w:rsidRPr="008A5A33">
        <w:rPr>
          <w:szCs w:val="22"/>
          <w:lang w:val="is-IS"/>
        </w:rPr>
        <w:t xml:space="preserve"> 120 mg magasýruþolin hylki</w:t>
      </w:r>
    </w:p>
    <w:p w14:paraId="53E0DF53" w14:textId="0F8D57A9" w:rsidR="00F62E60" w:rsidRPr="008A5A33" w:rsidRDefault="003911C1">
      <w:pPr>
        <w:widowControl w:val="0"/>
        <w:suppressLineNumbers/>
        <w:rPr>
          <w:szCs w:val="22"/>
          <w:lang w:val="is-IS"/>
        </w:rPr>
      </w:pPr>
      <w:r w:rsidRPr="007A342F">
        <w:rPr>
          <w:szCs w:val="22"/>
          <w:highlight w:val="lightGray"/>
          <w:lang w:val="is-IS"/>
        </w:rPr>
        <w:t>dímetýlfúmarat</w:t>
      </w:r>
    </w:p>
    <w:p w14:paraId="74E45801" w14:textId="77777777" w:rsidR="00F62E60" w:rsidRPr="008A5A33" w:rsidRDefault="00F62E60">
      <w:pPr>
        <w:rPr>
          <w:szCs w:val="22"/>
          <w:lang w:val="is-IS"/>
        </w:rPr>
      </w:pPr>
    </w:p>
    <w:p w14:paraId="77110AEE"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3CF81A50" w14:textId="77777777">
        <w:tc>
          <w:tcPr>
            <w:tcW w:w="9307" w:type="dxa"/>
            <w:tcBorders>
              <w:top w:val="single" w:sz="4" w:space="0" w:color="000000"/>
              <w:left w:val="single" w:sz="4" w:space="0" w:color="000000"/>
              <w:bottom w:val="single" w:sz="4" w:space="0" w:color="000000"/>
              <w:right w:val="single" w:sz="4" w:space="0" w:color="000000"/>
            </w:tcBorders>
          </w:tcPr>
          <w:p w14:paraId="63DD544E" w14:textId="77777777" w:rsidR="00F62E60" w:rsidRPr="008A5A33" w:rsidRDefault="003911C1">
            <w:pPr>
              <w:snapToGrid w:val="0"/>
              <w:rPr>
                <w:b/>
                <w:szCs w:val="22"/>
                <w:lang w:val="is-IS"/>
              </w:rPr>
            </w:pPr>
            <w:r w:rsidRPr="008A5A33">
              <w:rPr>
                <w:b/>
                <w:szCs w:val="22"/>
                <w:lang w:val="is-IS"/>
              </w:rPr>
              <w:t>2.</w:t>
            </w:r>
            <w:r w:rsidRPr="008A5A33">
              <w:rPr>
                <w:b/>
                <w:szCs w:val="22"/>
                <w:lang w:val="is-IS"/>
              </w:rPr>
              <w:tab/>
              <w:t>NAFN MARKAÐSLEYFISHAFA</w:t>
            </w:r>
          </w:p>
        </w:tc>
      </w:tr>
    </w:tbl>
    <w:p w14:paraId="15165112" w14:textId="77777777" w:rsidR="00F62E60" w:rsidRPr="008A5A33" w:rsidRDefault="00F62E60">
      <w:pPr>
        <w:rPr>
          <w:szCs w:val="22"/>
        </w:rPr>
      </w:pPr>
    </w:p>
    <w:p w14:paraId="1430E97F" w14:textId="3F373127" w:rsidR="00F62E60" w:rsidRPr="008A5A33" w:rsidRDefault="00745B36">
      <w:pPr>
        <w:keepNext/>
        <w:rPr>
          <w:lang w:eastAsia="en-US"/>
        </w:rPr>
      </w:pPr>
      <w:r w:rsidRPr="008A5A33">
        <w:rPr>
          <w:highlight w:val="lightGray"/>
        </w:rPr>
        <w:t>Accord</w:t>
      </w:r>
    </w:p>
    <w:p w14:paraId="337A6B54" w14:textId="77777777" w:rsidR="00F62E60" w:rsidRPr="008A5A33" w:rsidRDefault="00F62E60">
      <w:pPr>
        <w:rPr>
          <w:szCs w:val="22"/>
          <w:lang w:val="is-IS"/>
        </w:rPr>
      </w:pPr>
    </w:p>
    <w:p w14:paraId="7A744636"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481393A9" w14:textId="77777777">
        <w:tc>
          <w:tcPr>
            <w:tcW w:w="9307" w:type="dxa"/>
            <w:tcBorders>
              <w:top w:val="single" w:sz="4" w:space="0" w:color="000000"/>
              <w:left w:val="single" w:sz="4" w:space="0" w:color="000000"/>
              <w:bottom w:val="single" w:sz="4" w:space="0" w:color="000000"/>
              <w:right w:val="single" w:sz="4" w:space="0" w:color="000000"/>
            </w:tcBorders>
          </w:tcPr>
          <w:p w14:paraId="59B67782" w14:textId="77777777" w:rsidR="00F62E60" w:rsidRPr="008A5A33" w:rsidRDefault="003911C1">
            <w:pPr>
              <w:snapToGrid w:val="0"/>
              <w:rPr>
                <w:b/>
                <w:szCs w:val="22"/>
                <w:lang w:val="is-IS"/>
              </w:rPr>
            </w:pPr>
            <w:r w:rsidRPr="008A5A33">
              <w:rPr>
                <w:b/>
                <w:szCs w:val="22"/>
                <w:lang w:val="is-IS"/>
              </w:rPr>
              <w:t>3.</w:t>
            </w:r>
            <w:r w:rsidRPr="008A5A33">
              <w:rPr>
                <w:b/>
                <w:szCs w:val="22"/>
                <w:lang w:val="is-IS"/>
              </w:rPr>
              <w:tab/>
              <w:t>FYRNINGARDAGSETNING</w:t>
            </w:r>
          </w:p>
        </w:tc>
      </w:tr>
    </w:tbl>
    <w:p w14:paraId="3214A7A4" w14:textId="77777777" w:rsidR="00F62E60" w:rsidRPr="008A5A33" w:rsidRDefault="00F62E60">
      <w:pPr>
        <w:rPr>
          <w:szCs w:val="22"/>
        </w:rPr>
      </w:pPr>
    </w:p>
    <w:p w14:paraId="5D7011F9" w14:textId="77777777" w:rsidR="00F62E60" w:rsidRPr="008A5A33" w:rsidRDefault="003911C1">
      <w:pPr>
        <w:widowControl w:val="0"/>
        <w:suppressLineNumbers/>
        <w:rPr>
          <w:szCs w:val="22"/>
          <w:lang w:val="is-IS"/>
        </w:rPr>
      </w:pPr>
      <w:r w:rsidRPr="008A5A33">
        <w:rPr>
          <w:szCs w:val="22"/>
          <w:lang w:val="is-IS"/>
        </w:rPr>
        <w:t>EXP</w:t>
      </w:r>
    </w:p>
    <w:p w14:paraId="2F6E5DAB" w14:textId="77777777" w:rsidR="00F62E60" w:rsidRPr="008A5A33" w:rsidRDefault="00F62E60">
      <w:pPr>
        <w:widowControl w:val="0"/>
        <w:suppressLineNumbers/>
        <w:rPr>
          <w:szCs w:val="22"/>
          <w:lang w:val="is-IS"/>
        </w:rPr>
      </w:pPr>
    </w:p>
    <w:p w14:paraId="380C254A"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1382F153" w14:textId="77777777">
        <w:tc>
          <w:tcPr>
            <w:tcW w:w="9307" w:type="dxa"/>
            <w:tcBorders>
              <w:top w:val="single" w:sz="4" w:space="0" w:color="000000"/>
              <w:left w:val="single" w:sz="4" w:space="0" w:color="000000"/>
              <w:bottom w:val="single" w:sz="4" w:space="0" w:color="000000"/>
              <w:right w:val="single" w:sz="4" w:space="0" w:color="000000"/>
            </w:tcBorders>
          </w:tcPr>
          <w:p w14:paraId="44FF5C41" w14:textId="77777777" w:rsidR="00F62E60" w:rsidRPr="008A5A33" w:rsidRDefault="003911C1">
            <w:pPr>
              <w:snapToGrid w:val="0"/>
              <w:rPr>
                <w:b/>
                <w:szCs w:val="22"/>
                <w:lang w:val="is-IS"/>
              </w:rPr>
            </w:pPr>
            <w:r w:rsidRPr="008A5A33">
              <w:rPr>
                <w:b/>
                <w:szCs w:val="22"/>
                <w:lang w:val="is-IS"/>
              </w:rPr>
              <w:t>4.</w:t>
            </w:r>
            <w:r w:rsidRPr="008A5A33">
              <w:rPr>
                <w:b/>
                <w:szCs w:val="22"/>
                <w:lang w:val="is-IS"/>
              </w:rPr>
              <w:tab/>
              <w:t>LOTUNÚMER</w:t>
            </w:r>
          </w:p>
        </w:tc>
      </w:tr>
    </w:tbl>
    <w:p w14:paraId="2170AA1D" w14:textId="77777777" w:rsidR="00F62E60" w:rsidRPr="008A5A33" w:rsidRDefault="00F62E60">
      <w:pPr>
        <w:rPr>
          <w:szCs w:val="22"/>
        </w:rPr>
      </w:pPr>
    </w:p>
    <w:p w14:paraId="7A3ACD69" w14:textId="77777777" w:rsidR="00F62E60" w:rsidRPr="008A5A33" w:rsidRDefault="003911C1">
      <w:pPr>
        <w:widowControl w:val="0"/>
        <w:suppressLineNumbers/>
        <w:rPr>
          <w:szCs w:val="22"/>
          <w:lang w:val="is-IS"/>
        </w:rPr>
      </w:pPr>
      <w:r w:rsidRPr="008A5A33">
        <w:rPr>
          <w:szCs w:val="22"/>
          <w:lang w:val="is-IS"/>
        </w:rPr>
        <w:t>Lot</w:t>
      </w:r>
    </w:p>
    <w:p w14:paraId="3CE71BCC" w14:textId="77777777" w:rsidR="00F62E60" w:rsidRPr="008A5A33" w:rsidRDefault="00F62E60">
      <w:pPr>
        <w:rPr>
          <w:szCs w:val="22"/>
          <w:lang w:val="is-IS"/>
        </w:rPr>
      </w:pPr>
    </w:p>
    <w:p w14:paraId="09223542"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449FCCFA" w14:textId="77777777">
        <w:tc>
          <w:tcPr>
            <w:tcW w:w="9307" w:type="dxa"/>
            <w:tcBorders>
              <w:top w:val="single" w:sz="4" w:space="0" w:color="000000"/>
              <w:left w:val="single" w:sz="4" w:space="0" w:color="000000"/>
              <w:bottom w:val="single" w:sz="4" w:space="0" w:color="000000"/>
              <w:right w:val="single" w:sz="4" w:space="0" w:color="000000"/>
            </w:tcBorders>
          </w:tcPr>
          <w:p w14:paraId="0061D7C8" w14:textId="77777777" w:rsidR="00F62E60" w:rsidRPr="008A5A33" w:rsidRDefault="003911C1">
            <w:pPr>
              <w:snapToGrid w:val="0"/>
              <w:rPr>
                <w:b/>
                <w:szCs w:val="22"/>
                <w:lang w:val="is-IS"/>
              </w:rPr>
            </w:pPr>
            <w:r w:rsidRPr="008A5A33">
              <w:rPr>
                <w:b/>
                <w:szCs w:val="22"/>
                <w:lang w:val="is-IS"/>
              </w:rPr>
              <w:t>5.</w:t>
            </w:r>
            <w:r w:rsidRPr="008A5A33">
              <w:rPr>
                <w:b/>
                <w:szCs w:val="22"/>
                <w:lang w:val="is-IS"/>
              </w:rPr>
              <w:tab/>
              <w:t>ANNAÐ</w:t>
            </w:r>
          </w:p>
        </w:tc>
      </w:tr>
    </w:tbl>
    <w:p w14:paraId="41876AF0" w14:textId="77777777" w:rsidR="00F62E60" w:rsidRPr="008A5A33" w:rsidRDefault="00F62E60">
      <w:pPr>
        <w:widowControl w:val="0"/>
        <w:suppressLineNumbers/>
        <w:rPr>
          <w:szCs w:val="22"/>
          <w:lang w:val="is-IS"/>
        </w:rPr>
      </w:pPr>
    </w:p>
    <w:p w14:paraId="25BC7773" w14:textId="2179726E" w:rsidR="00F62E60" w:rsidRPr="008A5A33" w:rsidRDefault="009B4F43">
      <w:pPr>
        <w:rPr>
          <w:szCs w:val="22"/>
          <w:lang w:val="is-IS"/>
        </w:rPr>
      </w:pPr>
      <w:r w:rsidRPr="007A342F">
        <w:rPr>
          <w:szCs w:val="22"/>
          <w:highlight w:val="lightGray"/>
          <w:lang w:val="is-IS"/>
        </w:rPr>
        <w:t>Til inntöku.</w:t>
      </w:r>
      <w:r w:rsidR="003911C1" w:rsidRPr="008A5A33">
        <w:rPr>
          <w:szCs w:val="22"/>
          <w:lang w:val="is-IS"/>
        </w:rPr>
        <w:br w:type="page"/>
      </w:r>
    </w:p>
    <w:p w14:paraId="3E16D498"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A5A33">
        <w:rPr>
          <w:b/>
          <w:szCs w:val="22"/>
          <w:lang w:val="is-IS"/>
        </w:rPr>
        <w:lastRenderedPageBreak/>
        <w:t>UPPLÝSINGAR SEM EIGA AÐ KOMA FRAM Á YTRI UMBÚÐUM</w:t>
      </w:r>
    </w:p>
    <w:p w14:paraId="0CE6AB0E"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val="is-IS"/>
        </w:rPr>
      </w:pPr>
    </w:p>
    <w:p w14:paraId="083CF7C7"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rPr>
          <w:b/>
          <w:szCs w:val="22"/>
          <w:lang w:val="is-IS"/>
        </w:rPr>
      </w:pPr>
      <w:r w:rsidRPr="008A5A33">
        <w:rPr>
          <w:b/>
          <w:szCs w:val="22"/>
          <w:lang w:val="is-IS"/>
        </w:rPr>
        <w:t>YTRI ASKJA</w:t>
      </w:r>
    </w:p>
    <w:p w14:paraId="25FA4FE8" w14:textId="77777777" w:rsidR="008E2DD9" w:rsidRPr="008A5A33" w:rsidRDefault="008E2DD9" w:rsidP="008E2DD9">
      <w:pPr>
        <w:rPr>
          <w:szCs w:val="22"/>
          <w:lang w:val="is-IS"/>
        </w:rPr>
      </w:pPr>
    </w:p>
    <w:p w14:paraId="0ED83D1E" w14:textId="77777777" w:rsidR="008E2DD9" w:rsidRPr="008A5A33" w:rsidRDefault="008E2DD9" w:rsidP="008E2DD9">
      <w:pPr>
        <w:rPr>
          <w:szCs w:val="22"/>
          <w:lang w:val="is-IS"/>
        </w:rPr>
      </w:pPr>
    </w:p>
    <w:p w14:paraId="18AD6677"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1.</w:t>
      </w:r>
      <w:r w:rsidRPr="008A5A33">
        <w:rPr>
          <w:b/>
          <w:szCs w:val="22"/>
          <w:lang w:val="is-IS"/>
        </w:rPr>
        <w:tab/>
        <w:t>HEITI LYFS</w:t>
      </w:r>
    </w:p>
    <w:p w14:paraId="4F40B068" w14:textId="77777777" w:rsidR="008E2DD9" w:rsidRPr="008A5A33" w:rsidRDefault="008E2DD9" w:rsidP="008E2DD9">
      <w:pPr>
        <w:rPr>
          <w:szCs w:val="22"/>
          <w:lang w:val="is-IS"/>
        </w:rPr>
      </w:pPr>
    </w:p>
    <w:p w14:paraId="7FBC6310" w14:textId="67237C2B" w:rsidR="008E2DD9" w:rsidRPr="008A5A33" w:rsidRDefault="008E2DD9" w:rsidP="008E2DD9">
      <w:pPr>
        <w:widowControl w:val="0"/>
        <w:suppressLineNumbers/>
        <w:rPr>
          <w:szCs w:val="22"/>
          <w:lang w:val="is-IS"/>
        </w:rPr>
      </w:pPr>
      <w:r w:rsidRPr="008A5A33">
        <w:rPr>
          <w:szCs w:val="22"/>
          <w:lang w:val="is-IS"/>
        </w:rPr>
        <w:t>Dimethyl fumarate Accord 240 mg magasýruþolin hörð hylki</w:t>
      </w:r>
    </w:p>
    <w:p w14:paraId="7931627B" w14:textId="147704B5" w:rsidR="008E2DD9" w:rsidRPr="008A5A33" w:rsidRDefault="008E2DD9" w:rsidP="008E2DD9">
      <w:pPr>
        <w:widowControl w:val="0"/>
        <w:suppressLineNumbers/>
        <w:rPr>
          <w:szCs w:val="22"/>
          <w:lang w:val="is-IS"/>
        </w:rPr>
      </w:pPr>
      <w:r w:rsidRPr="008A5A33">
        <w:rPr>
          <w:szCs w:val="22"/>
          <w:lang w:val="is-IS"/>
        </w:rPr>
        <w:t>dímetýlfúmarat</w:t>
      </w:r>
    </w:p>
    <w:p w14:paraId="3F17B940" w14:textId="2FCB650F" w:rsidR="00957E6F" w:rsidRPr="008A5A33" w:rsidRDefault="00957E6F" w:rsidP="008E2DD9">
      <w:pPr>
        <w:rPr>
          <w:szCs w:val="22"/>
          <w:lang w:val="is-IS"/>
        </w:rPr>
      </w:pPr>
    </w:p>
    <w:p w14:paraId="5B52BB1B" w14:textId="77777777" w:rsidR="008E2DD9" w:rsidRPr="008A5A33" w:rsidRDefault="008E2DD9" w:rsidP="008E2DD9">
      <w:pPr>
        <w:rPr>
          <w:szCs w:val="22"/>
          <w:lang w:val="is-IS"/>
        </w:rPr>
      </w:pPr>
    </w:p>
    <w:p w14:paraId="0FE0EB6E"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2.</w:t>
      </w:r>
      <w:r w:rsidRPr="008A5A33">
        <w:rPr>
          <w:b/>
          <w:szCs w:val="22"/>
          <w:lang w:val="is-IS"/>
        </w:rPr>
        <w:tab/>
        <w:t>VIRK(T) EFNI</w:t>
      </w:r>
    </w:p>
    <w:p w14:paraId="42B48EA9" w14:textId="77777777" w:rsidR="008E2DD9" w:rsidRPr="008A5A33" w:rsidRDefault="008E2DD9" w:rsidP="008E2DD9">
      <w:pPr>
        <w:rPr>
          <w:szCs w:val="22"/>
          <w:lang w:val="is-IS"/>
        </w:rPr>
      </w:pPr>
    </w:p>
    <w:p w14:paraId="23D1CFF9" w14:textId="750FC54D" w:rsidR="008E2DD9" w:rsidRPr="008A5A33" w:rsidRDefault="008E2DD9" w:rsidP="008E2DD9">
      <w:pPr>
        <w:widowControl w:val="0"/>
        <w:suppressLineNumbers/>
        <w:rPr>
          <w:szCs w:val="22"/>
          <w:shd w:val="clear" w:color="auto" w:fill="C0C0C0"/>
          <w:lang w:val="is-IS"/>
        </w:rPr>
      </w:pPr>
      <w:r w:rsidRPr="008A5A33">
        <w:rPr>
          <w:szCs w:val="22"/>
          <w:lang w:val="is-IS"/>
        </w:rPr>
        <w:t>Hvert magasýruþolið hart hylki inniheldur 240 mg dímetýlfúmarat</w:t>
      </w:r>
    </w:p>
    <w:p w14:paraId="4324507C" w14:textId="77777777" w:rsidR="008E2DD9" w:rsidRPr="008A5A33" w:rsidRDefault="008E2DD9" w:rsidP="008E2DD9">
      <w:pPr>
        <w:rPr>
          <w:szCs w:val="22"/>
          <w:lang w:val="is-IS"/>
        </w:rPr>
      </w:pPr>
    </w:p>
    <w:p w14:paraId="63307465" w14:textId="77777777" w:rsidR="008E2DD9" w:rsidRPr="008A5A33" w:rsidRDefault="008E2DD9" w:rsidP="008E2DD9">
      <w:pPr>
        <w:rPr>
          <w:szCs w:val="22"/>
          <w:lang w:val="is-IS"/>
        </w:rPr>
      </w:pPr>
    </w:p>
    <w:p w14:paraId="54EE2E3E"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3.</w:t>
      </w:r>
      <w:r w:rsidRPr="008A5A33">
        <w:rPr>
          <w:b/>
          <w:szCs w:val="22"/>
          <w:lang w:val="is-IS"/>
        </w:rPr>
        <w:tab/>
        <w:t>HJÁLPAREFNI</w:t>
      </w:r>
    </w:p>
    <w:p w14:paraId="5070DB69" w14:textId="77777777" w:rsidR="008E2DD9" w:rsidRPr="008A5A33" w:rsidRDefault="008E2DD9" w:rsidP="008E2DD9">
      <w:pPr>
        <w:rPr>
          <w:szCs w:val="22"/>
          <w:lang w:val="is-IS"/>
        </w:rPr>
      </w:pPr>
    </w:p>
    <w:p w14:paraId="149E31A6" w14:textId="77777777" w:rsidR="008E2DD9" w:rsidRPr="008A5A33" w:rsidRDefault="008E2DD9" w:rsidP="008E2DD9">
      <w:pPr>
        <w:rPr>
          <w:szCs w:val="22"/>
          <w:lang w:val="is-IS"/>
        </w:rPr>
      </w:pPr>
    </w:p>
    <w:p w14:paraId="13E3735E"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4.</w:t>
      </w:r>
      <w:r w:rsidRPr="008A5A33">
        <w:rPr>
          <w:b/>
          <w:szCs w:val="22"/>
          <w:lang w:val="is-IS"/>
        </w:rPr>
        <w:tab/>
        <w:t>LYFJAFORM OG INNIHALD</w:t>
      </w:r>
    </w:p>
    <w:p w14:paraId="17CD8A42" w14:textId="77777777" w:rsidR="008E2DD9" w:rsidRPr="008A5A33" w:rsidRDefault="008E2DD9" w:rsidP="008E2DD9">
      <w:pPr>
        <w:widowControl w:val="0"/>
        <w:suppressLineNumbers/>
        <w:rPr>
          <w:szCs w:val="22"/>
          <w:lang w:val="is-IS"/>
        </w:rPr>
      </w:pPr>
    </w:p>
    <w:p w14:paraId="433DC6CA" w14:textId="42057E41" w:rsidR="008E2DD9" w:rsidRPr="008A5A33" w:rsidRDefault="008E2DD9" w:rsidP="008E2DD9">
      <w:pPr>
        <w:widowControl w:val="0"/>
        <w:suppressLineNumbers/>
        <w:rPr>
          <w:szCs w:val="22"/>
          <w:lang w:val="is-IS"/>
        </w:rPr>
      </w:pPr>
      <w:r w:rsidRPr="008A5A33">
        <w:rPr>
          <w:szCs w:val="22"/>
          <w:highlight w:val="lightGray"/>
          <w:lang w:val="is-IS"/>
        </w:rPr>
        <w:t>Magasýruþoli</w:t>
      </w:r>
      <w:r w:rsidR="00A229A2" w:rsidRPr="008A5A33">
        <w:rPr>
          <w:szCs w:val="22"/>
          <w:highlight w:val="lightGray"/>
          <w:lang w:val="is-IS"/>
        </w:rPr>
        <w:t>ð</w:t>
      </w:r>
      <w:r w:rsidRPr="008A5A33">
        <w:rPr>
          <w:szCs w:val="22"/>
          <w:highlight w:val="lightGray"/>
          <w:lang w:val="is-IS"/>
        </w:rPr>
        <w:t xml:space="preserve"> </w:t>
      </w:r>
      <w:r w:rsidR="00A229A2" w:rsidRPr="008A5A33">
        <w:rPr>
          <w:szCs w:val="22"/>
          <w:highlight w:val="lightGray"/>
          <w:lang w:val="is-IS"/>
        </w:rPr>
        <w:t xml:space="preserve">hart </w:t>
      </w:r>
      <w:r w:rsidRPr="008A5A33">
        <w:rPr>
          <w:szCs w:val="22"/>
          <w:highlight w:val="lightGray"/>
          <w:lang w:val="is-IS"/>
        </w:rPr>
        <w:t>hylki</w:t>
      </w:r>
    </w:p>
    <w:p w14:paraId="340011CB" w14:textId="77777777" w:rsidR="008E2DD9" w:rsidRPr="008A5A33" w:rsidRDefault="008E2DD9" w:rsidP="008E2DD9">
      <w:pPr>
        <w:widowControl w:val="0"/>
        <w:suppressLineNumbers/>
        <w:rPr>
          <w:szCs w:val="22"/>
          <w:lang w:val="is-IS"/>
        </w:rPr>
      </w:pPr>
    </w:p>
    <w:p w14:paraId="01B76D7E" w14:textId="48A54848" w:rsidR="008E2DD9" w:rsidRPr="008A5A33" w:rsidRDefault="008E2DD9" w:rsidP="008E2DD9">
      <w:pPr>
        <w:widowControl w:val="0"/>
        <w:suppressLineNumbers/>
        <w:rPr>
          <w:szCs w:val="22"/>
          <w:lang w:val="is-IS"/>
        </w:rPr>
      </w:pPr>
      <w:r w:rsidRPr="008A5A33">
        <w:rPr>
          <w:szCs w:val="22"/>
          <w:lang w:val="is-IS"/>
        </w:rPr>
        <w:t>56 magasýruþolin hörð hylki</w:t>
      </w:r>
    </w:p>
    <w:p w14:paraId="7DE0967E" w14:textId="67C951E9" w:rsidR="008E2DD9" w:rsidRDefault="008E2DD9" w:rsidP="008E2DD9">
      <w:pPr>
        <w:widowControl w:val="0"/>
        <w:suppressLineNumbers/>
        <w:rPr>
          <w:szCs w:val="22"/>
          <w:lang w:val="is-IS"/>
        </w:rPr>
      </w:pPr>
      <w:r w:rsidRPr="008A5A33">
        <w:rPr>
          <w:szCs w:val="22"/>
          <w:highlight w:val="lightGray"/>
          <w:lang w:val="is-IS"/>
        </w:rPr>
        <w:t>168 magasýruþolin hörð hylki</w:t>
      </w:r>
    </w:p>
    <w:p w14:paraId="69E4730F" w14:textId="49757EAB" w:rsidR="0067646D" w:rsidRPr="007A342F" w:rsidRDefault="0067646D" w:rsidP="008E2DD9">
      <w:pPr>
        <w:widowControl w:val="0"/>
        <w:suppressLineNumbers/>
        <w:rPr>
          <w:szCs w:val="22"/>
          <w:highlight w:val="lightGray"/>
          <w:lang w:val="is-IS"/>
        </w:rPr>
      </w:pPr>
      <w:r w:rsidRPr="007A342F">
        <w:rPr>
          <w:szCs w:val="22"/>
          <w:highlight w:val="lightGray"/>
          <w:lang w:val="is-IS"/>
        </w:rPr>
        <w:t>56 x 1 magasýruþolin hörð hylki</w:t>
      </w:r>
    </w:p>
    <w:p w14:paraId="35B9D5CA" w14:textId="52045D22" w:rsidR="00D225AF" w:rsidRPr="008A5A33" w:rsidRDefault="00D225AF" w:rsidP="008E2DD9">
      <w:pPr>
        <w:widowControl w:val="0"/>
        <w:suppressLineNumbers/>
        <w:rPr>
          <w:szCs w:val="22"/>
          <w:lang w:val="is-IS"/>
        </w:rPr>
      </w:pPr>
      <w:r w:rsidRPr="007A342F">
        <w:rPr>
          <w:szCs w:val="22"/>
          <w:highlight w:val="lightGray"/>
          <w:lang w:val="is-IS"/>
        </w:rPr>
        <w:t>168 x 1 magasýruþolin hörð hylki</w:t>
      </w:r>
    </w:p>
    <w:p w14:paraId="74F03EF5" w14:textId="77777777" w:rsidR="008E2DD9" w:rsidRPr="008A5A33" w:rsidRDefault="008E2DD9" w:rsidP="008E2DD9">
      <w:pPr>
        <w:widowControl w:val="0"/>
        <w:suppressLineNumbers/>
        <w:rPr>
          <w:szCs w:val="22"/>
          <w:lang w:val="is-IS"/>
        </w:rPr>
      </w:pPr>
    </w:p>
    <w:p w14:paraId="3FAC2216" w14:textId="77777777" w:rsidR="008E2DD9" w:rsidRPr="008A5A33" w:rsidRDefault="008E2DD9" w:rsidP="008E2DD9">
      <w:pPr>
        <w:rPr>
          <w:szCs w:val="22"/>
          <w:lang w:val="is-IS"/>
        </w:rPr>
      </w:pPr>
    </w:p>
    <w:p w14:paraId="49A471BF"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5.</w:t>
      </w:r>
      <w:r w:rsidRPr="008A5A33">
        <w:rPr>
          <w:b/>
          <w:szCs w:val="22"/>
          <w:lang w:val="is-IS"/>
        </w:rPr>
        <w:tab/>
        <w:t>AÐFERÐ VIÐ LYFJAGJÖF OG ÍKOMULEIÐ(IR)</w:t>
      </w:r>
    </w:p>
    <w:p w14:paraId="44AC785D" w14:textId="77777777" w:rsidR="008E2DD9" w:rsidRPr="008A5A33" w:rsidRDefault="008E2DD9" w:rsidP="008E2DD9">
      <w:pPr>
        <w:widowControl w:val="0"/>
        <w:suppressLineNumbers/>
        <w:rPr>
          <w:szCs w:val="22"/>
          <w:lang w:val="is-IS"/>
        </w:rPr>
      </w:pPr>
    </w:p>
    <w:p w14:paraId="279268AB" w14:textId="77777777" w:rsidR="008E2DD9" w:rsidRPr="008A5A33" w:rsidRDefault="008E2DD9" w:rsidP="008E2DD9">
      <w:pPr>
        <w:widowControl w:val="0"/>
        <w:suppressLineNumbers/>
        <w:rPr>
          <w:szCs w:val="22"/>
          <w:lang w:val="is-IS"/>
        </w:rPr>
      </w:pPr>
      <w:r w:rsidRPr="008A5A33">
        <w:rPr>
          <w:szCs w:val="22"/>
          <w:lang w:val="is-IS"/>
        </w:rPr>
        <w:t>Til inntöku.</w:t>
      </w:r>
    </w:p>
    <w:p w14:paraId="36C63CA4" w14:textId="77777777" w:rsidR="008E2DD9" w:rsidRPr="008A5A33" w:rsidRDefault="008E2DD9" w:rsidP="008E2DD9">
      <w:pPr>
        <w:widowControl w:val="0"/>
        <w:suppressLineNumbers/>
        <w:rPr>
          <w:szCs w:val="22"/>
          <w:lang w:val="is-IS"/>
        </w:rPr>
      </w:pPr>
      <w:r w:rsidRPr="008A5A33">
        <w:rPr>
          <w:szCs w:val="22"/>
          <w:lang w:val="is-IS"/>
        </w:rPr>
        <w:t>Lesið fylgiseðilinn fyrir notkun.</w:t>
      </w:r>
    </w:p>
    <w:p w14:paraId="253396CA" w14:textId="241DDDCB" w:rsidR="008E2DD9" w:rsidRPr="008A5A33" w:rsidRDefault="008E2DD9" w:rsidP="008E2DD9">
      <w:pPr>
        <w:widowControl w:val="0"/>
        <w:suppressLineNumbers/>
        <w:rPr>
          <w:szCs w:val="22"/>
          <w:lang w:val="is-IS"/>
        </w:rPr>
      </w:pPr>
      <w:r w:rsidRPr="008A5A33">
        <w:rPr>
          <w:szCs w:val="22"/>
          <w:lang w:val="is-IS"/>
        </w:rPr>
        <w:t>Gleypið hylki</w:t>
      </w:r>
      <w:r w:rsidR="00A229A2" w:rsidRPr="008A5A33">
        <w:rPr>
          <w:szCs w:val="22"/>
          <w:lang w:val="is-IS"/>
        </w:rPr>
        <w:t>ð</w:t>
      </w:r>
      <w:r w:rsidRPr="008A5A33">
        <w:rPr>
          <w:szCs w:val="22"/>
          <w:lang w:val="is-IS"/>
        </w:rPr>
        <w:t xml:space="preserve"> í heilu lagi.</w:t>
      </w:r>
    </w:p>
    <w:p w14:paraId="472C7728" w14:textId="77777777" w:rsidR="008E2DD9" w:rsidRPr="008A5A33" w:rsidRDefault="008E2DD9" w:rsidP="008E2DD9">
      <w:pPr>
        <w:rPr>
          <w:szCs w:val="22"/>
          <w:lang w:val="is-IS"/>
        </w:rPr>
      </w:pPr>
    </w:p>
    <w:p w14:paraId="0FE42714" w14:textId="77777777" w:rsidR="008E2DD9" w:rsidRPr="008A5A33" w:rsidRDefault="008E2DD9" w:rsidP="008E2DD9">
      <w:pPr>
        <w:rPr>
          <w:szCs w:val="22"/>
          <w:lang w:val="is-IS"/>
        </w:rPr>
      </w:pPr>
    </w:p>
    <w:p w14:paraId="3EBBF32C"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6.</w:t>
      </w:r>
      <w:r w:rsidRPr="008A5A33">
        <w:rPr>
          <w:b/>
          <w:szCs w:val="22"/>
          <w:lang w:val="is-IS"/>
        </w:rPr>
        <w:tab/>
        <w:t>SÉRSTÖK VARNAÐARORÐ UM AÐ LYFIÐ SKULI GEYMT ÞAR SEM BÖRN HVORKI NÁ TIL NÉ SJÁ</w:t>
      </w:r>
    </w:p>
    <w:p w14:paraId="4B6CAEB5" w14:textId="77777777" w:rsidR="008E2DD9" w:rsidRPr="008A5A33" w:rsidRDefault="008E2DD9" w:rsidP="008E2DD9">
      <w:pPr>
        <w:rPr>
          <w:szCs w:val="22"/>
          <w:lang w:val="is-IS"/>
        </w:rPr>
      </w:pPr>
    </w:p>
    <w:p w14:paraId="237739C9" w14:textId="77777777" w:rsidR="008E2DD9" w:rsidRPr="008A5A33" w:rsidRDefault="008E2DD9" w:rsidP="008E2DD9">
      <w:pPr>
        <w:widowControl w:val="0"/>
        <w:suppressLineNumbers/>
        <w:rPr>
          <w:szCs w:val="22"/>
          <w:lang w:val="is-IS"/>
        </w:rPr>
      </w:pPr>
      <w:r w:rsidRPr="008A5A33">
        <w:rPr>
          <w:szCs w:val="22"/>
          <w:lang w:val="is-IS"/>
        </w:rPr>
        <w:t>Geymið þar sem börn hvorki ná til né sjá.</w:t>
      </w:r>
    </w:p>
    <w:p w14:paraId="2FF09A4E" w14:textId="77777777" w:rsidR="008E2DD9" w:rsidRPr="008A5A33" w:rsidRDefault="008E2DD9" w:rsidP="008E2DD9">
      <w:pPr>
        <w:rPr>
          <w:szCs w:val="22"/>
          <w:lang w:val="is-IS"/>
        </w:rPr>
      </w:pPr>
    </w:p>
    <w:p w14:paraId="3C5C6459" w14:textId="77777777" w:rsidR="008E2DD9" w:rsidRPr="008A5A33" w:rsidRDefault="008E2DD9" w:rsidP="008E2DD9">
      <w:pPr>
        <w:rPr>
          <w:szCs w:val="22"/>
          <w:lang w:val="is-IS"/>
        </w:rPr>
      </w:pPr>
    </w:p>
    <w:p w14:paraId="3F828525" w14:textId="77777777" w:rsidR="008E2DD9" w:rsidRPr="008A5A33" w:rsidRDefault="008E2DD9" w:rsidP="008E2DD9">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7.</w:t>
      </w:r>
      <w:r w:rsidRPr="008A5A33">
        <w:rPr>
          <w:b/>
          <w:szCs w:val="22"/>
          <w:lang w:val="is-IS"/>
        </w:rPr>
        <w:tab/>
        <w:t>ÖNNUR SÉRSTÖK VARNAÐARORÐ, EF MEÐ ÞARF</w:t>
      </w:r>
    </w:p>
    <w:p w14:paraId="0D3ABBFA" w14:textId="77777777" w:rsidR="008E2DD9" w:rsidRPr="008A5A33" w:rsidRDefault="008E2DD9" w:rsidP="008E2DD9">
      <w:pPr>
        <w:rPr>
          <w:szCs w:val="22"/>
          <w:lang w:val="is-IS"/>
        </w:rPr>
      </w:pPr>
    </w:p>
    <w:p w14:paraId="214A3000"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0EBADA6C"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36204319" w14:textId="77777777" w:rsidR="008E2DD9" w:rsidRPr="008A5A33" w:rsidRDefault="008E2DD9" w:rsidP="00B14C39">
            <w:pPr>
              <w:snapToGrid w:val="0"/>
              <w:rPr>
                <w:b/>
                <w:szCs w:val="22"/>
                <w:lang w:val="is-IS"/>
              </w:rPr>
            </w:pPr>
            <w:r w:rsidRPr="008A5A33">
              <w:rPr>
                <w:b/>
                <w:szCs w:val="22"/>
                <w:lang w:val="is-IS"/>
              </w:rPr>
              <w:t>8.</w:t>
            </w:r>
            <w:r w:rsidRPr="008A5A33">
              <w:rPr>
                <w:b/>
                <w:szCs w:val="22"/>
                <w:lang w:val="is-IS"/>
              </w:rPr>
              <w:tab/>
              <w:t>FYRNINGARDAGSETNING</w:t>
            </w:r>
          </w:p>
        </w:tc>
      </w:tr>
    </w:tbl>
    <w:p w14:paraId="315A0786" w14:textId="77777777" w:rsidR="008E2DD9" w:rsidRPr="008A5A33" w:rsidRDefault="008E2DD9" w:rsidP="008E2DD9">
      <w:pPr>
        <w:rPr>
          <w:szCs w:val="22"/>
        </w:rPr>
      </w:pPr>
    </w:p>
    <w:p w14:paraId="65DF728C" w14:textId="77777777" w:rsidR="008E2DD9" w:rsidRPr="008A5A33" w:rsidRDefault="008E2DD9" w:rsidP="008E2DD9">
      <w:pPr>
        <w:widowControl w:val="0"/>
        <w:suppressLineNumbers/>
        <w:rPr>
          <w:szCs w:val="22"/>
          <w:lang w:val="is-IS"/>
        </w:rPr>
      </w:pPr>
      <w:r w:rsidRPr="008A5A33">
        <w:rPr>
          <w:szCs w:val="22"/>
          <w:lang w:val="is-IS"/>
        </w:rPr>
        <w:t>EXP</w:t>
      </w:r>
    </w:p>
    <w:p w14:paraId="483A6104" w14:textId="77777777" w:rsidR="008E2DD9" w:rsidRPr="008A5A33" w:rsidRDefault="008E2DD9" w:rsidP="008E2DD9">
      <w:pPr>
        <w:rPr>
          <w:szCs w:val="22"/>
          <w:lang w:val="is-IS"/>
        </w:rPr>
      </w:pPr>
    </w:p>
    <w:p w14:paraId="02A8AF79"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385CC9F7"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1C606058" w14:textId="77777777" w:rsidR="008E2DD9" w:rsidRPr="008A5A33" w:rsidRDefault="008E2DD9" w:rsidP="00B14C39">
            <w:pPr>
              <w:snapToGrid w:val="0"/>
              <w:rPr>
                <w:b/>
                <w:szCs w:val="22"/>
                <w:lang w:val="is-IS"/>
              </w:rPr>
            </w:pPr>
            <w:r w:rsidRPr="008A5A33">
              <w:rPr>
                <w:b/>
                <w:szCs w:val="22"/>
                <w:lang w:val="is-IS"/>
              </w:rPr>
              <w:t>9.</w:t>
            </w:r>
            <w:r w:rsidRPr="008A5A33">
              <w:rPr>
                <w:b/>
                <w:szCs w:val="22"/>
                <w:lang w:val="is-IS"/>
              </w:rPr>
              <w:tab/>
              <w:t>SÉRSTÖK GEYMSLUSKILYRÐI</w:t>
            </w:r>
          </w:p>
        </w:tc>
      </w:tr>
    </w:tbl>
    <w:p w14:paraId="5ABCE9D6" w14:textId="77777777" w:rsidR="008E2DD9" w:rsidRPr="008A5A33" w:rsidRDefault="008E2DD9" w:rsidP="008E2DD9">
      <w:pPr>
        <w:rPr>
          <w:szCs w:val="22"/>
        </w:rPr>
      </w:pPr>
    </w:p>
    <w:p w14:paraId="1C63A02B"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4E703E" w14:paraId="03201C20"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35045AE7" w14:textId="77777777" w:rsidR="008E2DD9" w:rsidRPr="008A5A33" w:rsidRDefault="008E2DD9" w:rsidP="00B14C39">
            <w:pPr>
              <w:keepNext/>
              <w:snapToGrid w:val="0"/>
              <w:ind w:left="567" w:hanging="567"/>
              <w:rPr>
                <w:b/>
                <w:szCs w:val="22"/>
                <w:lang w:val="is-IS"/>
              </w:rPr>
            </w:pPr>
            <w:r w:rsidRPr="008A5A33">
              <w:rPr>
                <w:b/>
                <w:szCs w:val="22"/>
                <w:lang w:val="is-IS"/>
              </w:rPr>
              <w:lastRenderedPageBreak/>
              <w:t>10.</w:t>
            </w:r>
            <w:r w:rsidRPr="008A5A33">
              <w:rPr>
                <w:b/>
                <w:szCs w:val="22"/>
                <w:lang w:val="is-IS"/>
              </w:rPr>
              <w:tab/>
              <w:t>SÉRSTAKAR VARÚÐARRÁÐSTAFANIR VIÐ FÖRGUN LYFJALEIFA EÐA ÚRGANGS VEGNA LYFSINS ÞAR SEM VIÐ Á</w:t>
            </w:r>
          </w:p>
        </w:tc>
      </w:tr>
    </w:tbl>
    <w:p w14:paraId="01E3A0B1" w14:textId="77777777" w:rsidR="008E2DD9" w:rsidRPr="008A5A33" w:rsidRDefault="008E2DD9" w:rsidP="008E2DD9">
      <w:pPr>
        <w:keepNext/>
        <w:rPr>
          <w:szCs w:val="22"/>
          <w:lang w:val="is-IS"/>
        </w:rPr>
      </w:pPr>
    </w:p>
    <w:p w14:paraId="14984819"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34BCA13C"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3112AE7C" w14:textId="77777777" w:rsidR="008E2DD9" w:rsidRPr="008A5A33" w:rsidRDefault="008E2DD9" w:rsidP="00B14C39">
            <w:pPr>
              <w:snapToGrid w:val="0"/>
              <w:rPr>
                <w:b/>
                <w:szCs w:val="22"/>
                <w:lang w:val="is-IS"/>
              </w:rPr>
            </w:pPr>
            <w:r w:rsidRPr="008A5A33">
              <w:rPr>
                <w:b/>
                <w:szCs w:val="22"/>
                <w:lang w:val="is-IS"/>
              </w:rPr>
              <w:t>11.</w:t>
            </w:r>
            <w:r w:rsidRPr="008A5A33">
              <w:rPr>
                <w:b/>
                <w:szCs w:val="22"/>
                <w:lang w:val="is-IS"/>
              </w:rPr>
              <w:tab/>
              <w:t>NAFN OG HEIMILISFANG MARKAÐSLEYFISHAFA</w:t>
            </w:r>
          </w:p>
        </w:tc>
      </w:tr>
    </w:tbl>
    <w:p w14:paraId="4382486C" w14:textId="77777777" w:rsidR="008E2DD9" w:rsidRPr="008A5A33" w:rsidRDefault="008E2DD9" w:rsidP="008E2DD9">
      <w:pPr>
        <w:rPr>
          <w:szCs w:val="22"/>
        </w:rPr>
      </w:pPr>
    </w:p>
    <w:p w14:paraId="782137F7" w14:textId="77777777" w:rsidR="008E2DD9" w:rsidRPr="008A5A33" w:rsidRDefault="008E2DD9" w:rsidP="008E2DD9">
      <w:pPr>
        <w:keepNext/>
        <w:rPr>
          <w:szCs w:val="22"/>
        </w:rPr>
      </w:pPr>
      <w:r w:rsidRPr="008A5A33">
        <w:rPr>
          <w:szCs w:val="22"/>
        </w:rPr>
        <w:t>Accord Healthcare S.L.U.</w:t>
      </w:r>
    </w:p>
    <w:p w14:paraId="2D6CEBAD" w14:textId="77777777" w:rsidR="008E2DD9" w:rsidRPr="004C34AB" w:rsidRDefault="008E2DD9" w:rsidP="008E2DD9">
      <w:pPr>
        <w:rPr>
          <w:szCs w:val="22"/>
          <w:lang w:val="es-ES"/>
        </w:rPr>
      </w:pPr>
      <w:proofErr w:type="spellStart"/>
      <w:r w:rsidRPr="004C34AB">
        <w:rPr>
          <w:szCs w:val="22"/>
          <w:lang w:val="es-ES"/>
        </w:rPr>
        <w:t>World</w:t>
      </w:r>
      <w:proofErr w:type="spellEnd"/>
      <w:r w:rsidRPr="004C34AB">
        <w:rPr>
          <w:szCs w:val="22"/>
          <w:lang w:val="es-ES"/>
        </w:rPr>
        <w:t xml:space="preserve"> </w:t>
      </w:r>
      <w:proofErr w:type="spellStart"/>
      <w:r w:rsidRPr="004C34AB">
        <w:rPr>
          <w:szCs w:val="22"/>
          <w:lang w:val="es-ES"/>
        </w:rPr>
        <w:t>Trade</w:t>
      </w:r>
      <w:proofErr w:type="spellEnd"/>
      <w:r w:rsidRPr="004C34AB">
        <w:rPr>
          <w:szCs w:val="22"/>
          <w:lang w:val="es-ES"/>
        </w:rPr>
        <w:t xml:space="preserve"> Center, Moll de Barcelona, s/n,</w:t>
      </w:r>
    </w:p>
    <w:p w14:paraId="469A29E2" w14:textId="77777777" w:rsidR="008E2DD9" w:rsidRPr="004C34AB" w:rsidRDefault="008E2DD9" w:rsidP="008E2DD9">
      <w:pPr>
        <w:rPr>
          <w:szCs w:val="22"/>
          <w:lang w:val="es-ES"/>
        </w:rPr>
      </w:pPr>
      <w:proofErr w:type="spellStart"/>
      <w:r w:rsidRPr="004C34AB">
        <w:rPr>
          <w:szCs w:val="22"/>
          <w:lang w:val="es-ES"/>
        </w:rPr>
        <w:t>Edifici</w:t>
      </w:r>
      <w:proofErr w:type="spellEnd"/>
      <w:r w:rsidRPr="004C34AB">
        <w:rPr>
          <w:szCs w:val="22"/>
          <w:lang w:val="es-ES"/>
        </w:rPr>
        <w:t xml:space="preserve"> </w:t>
      </w:r>
      <w:proofErr w:type="spellStart"/>
      <w:r w:rsidRPr="004C34AB">
        <w:rPr>
          <w:szCs w:val="22"/>
          <w:lang w:val="es-ES"/>
        </w:rPr>
        <w:t>Est</w:t>
      </w:r>
      <w:proofErr w:type="spellEnd"/>
      <w:r w:rsidRPr="004C34AB">
        <w:rPr>
          <w:szCs w:val="22"/>
          <w:lang w:val="es-ES"/>
        </w:rPr>
        <w:t>, 6</w:t>
      </w:r>
      <w:r w:rsidRPr="004C34AB">
        <w:rPr>
          <w:szCs w:val="22"/>
          <w:vertAlign w:val="superscript"/>
          <w:lang w:val="es-ES"/>
        </w:rPr>
        <w:t>a</w:t>
      </w:r>
      <w:r w:rsidRPr="004C34AB">
        <w:rPr>
          <w:szCs w:val="22"/>
          <w:lang w:val="es-ES"/>
        </w:rPr>
        <w:t xml:space="preserve"> Planta,</w:t>
      </w:r>
    </w:p>
    <w:p w14:paraId="23459B5F" w14:textId="77777777" w:rsidR="008E2DD9" w:rsidRPr="004C34AB" w:rsidRDefault="008E2DD9" w:rsidP="008E2DD9">
      <w:pPr>
        <w:rPr>
          <w:szCs w:val="22"/>
          <w:lang w:val="es-ES"/>
        </w:rPr>
      </w:pPr>
      <w:r w:rsidRPr="004C34AB">
        <w:rPr>
          <w:szCs w:val="22"/>
          <w:lang w:val="es-ES"/>
        </w:rPr>
        <w:t>08039 Barcelona,</w:t>
      </w:r>
    </w:p>
    <w:p w14:paraId="40663DF0" w14:textId="77777777" w:rsidR="008E2DD9" w:rsidRPr="008A5A33" w:rsidRDefault="008E2DD9" w:rsidP="008E2DD9">
      <w:pPr>
        <w:rPr>
          <w:szCs w:val="22"/>
        </w:rPr>
      </w:pPr>
      <w:proofErr w:type="spellStart"/>
      <w:r w:rsidRPr="008A5A33">
        <w:rPr>
          <w:szCs w:val="22"/>
        </w:rPr>
        <w:t>Spánn</w:t>
      </w:r>
      <w:proofErr w:type="spellEnd"/>
    </w:p>
    <w:p w14:paraId="11BCBBB5" w14:textId="77777777" w:rsidR="008E2DD9" w:rsidRPr="008A5A33" w:rsidRDefault="008E2DD9" w:rsidP="008E2DD9">
      <w:pPr>
        <w:rPr>
          <w:szCs w:val="22"/>
          <w:lang w:val="is-IS"/>
        </w:rPr>
      </w:pPr>
    </w:p>
    <w:p w14:paraId="1079BF16"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234B3CCB"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29A4688A" w14:textId="77777777" w:rsidR="008E2DD9" w:rsidRPr="008A5A33" w:rsidRDefault="008E2DD9" w:rsidP="00B14C39">
            <w:pPr>
              <w:snapToGrid w:val="0"/>
              <w:rPr>
                <w:b/>
                <w:szCs w:val="22"/>
                <w:lang w:val="is-IS"/>
              </w:rPr>
            </w:pPr>
            <w:r w:rsidRPr="008A5A33">
              <w:rPr>
                <w:b/>
                <w:szCs w:val="22"/>
                <w:lang w:val="is-IS"/>
              </w:rPr>
              <w:t>12.</w:t>
            </w:r>
            <w:r w:rsidRPr="008A5A33">
              <w:rPr>
                <w:b/>
                <w:szCs w:val="22"/>
                <w:lang w:val="is-IS"/>
              </w:rPr>
              <w:tab/>
              <w:t>MARKAÐSLEYFISNÚMER</w:t>
            </w:r>
          </w:p>
        </w:tc>
      </w:tr>
    </w:tbl>
    <w:p w14:paraId="1867F63D" w14:textId="77777777" w:rsidR="008E2DD9" w:rsidRPr="008A5A33" w:rsidRDefault="008E2DD9" w:rsidP="008E2DD9">
      <w:pPr>
        <w:rPr>
          <w:szCs w:val="22"/>
        </w:rPr>
      </w:pPr>
    </w:p>
    <w:p w14:paraId="48EB497D" w14:textId="65E6944B" w:rsidR="00957E6F" w:rsidRPr="008A5A33" w:rsidRDefault="00957E6F" w:rsidP="00957E6F">
      <w:r w:rsidRPr="008A5A33">
        <w:t>EU/1/2</w:t>
      </w:r>
      <w:r w:rsidR="00D225AF">
        <w:t>4</w:t>
      </w:r>
      <w:r w:rsidRPr="008A5A33">
        <w:t>/1</w:t>
      </w:r>
      <w:r w:rsidR="00D225AF">
        <w:t>8</w:t>
      </w:r>
      <w:r w:rsidRPr="008A5A33">
        <w:t>11/00</w:t>
      </w:r>
      <w:r w:rsidR="00D225AF">
        <w:t>3</w:t>
      </w:r>
    </w:p>
    <w:p w14:paraId="056F2EEF" w14:textId="4E8FC253" w:rsidR="00957E6F" w:rsidRDefault="00957E6F" w:rsidP="00957E6F">
      <w:r w:rsidRPr="008A5A33">
        <w:t>EU/1/2</w:t>
      </w:r>
      <w:r w:rsidR="00D225AF">
        <w:t>4</w:t>
      </w:r>
      <w:r w:rsidRPr="008A5A33">
        <w:t>/1</w:t>
      </w:r>
      <w:r w:rsidR="00027AF6">
        <w:t>8</w:t>
      </w:r>
      <w:r w:rsidRPr="008A5A33">
        <w:t>11/00</w:t>
      </w:r>
      <w:r w:rsidR="00027AF6">
        <w:t>4</w:t>
      </w:r>
    </w:p>
    <w:p w14:paraId="433905BE" w14:textId="358EA3EB" w:rsidR="00027AF6" w:rsidRDefault="00027AF6" w:rsidP="00957E6F">
      <w:r>
        <w:t>EU/1/24/1811/005</w:t>
      </w:r>
    </w:p>
    <w:p w14:paraId="527ADECD" w14:textId="6FF69BF4" w:rsidR="00027AF6" w:rsidRPr="008A5A33" w:rsidRDefault="00027AF6" w:rsidP="00957E6F">
      <w:r>
        <w:t>EU/1/24/1811/006</w:t>
      </w:r>
    </w:p>
    <w:p w14:paraId="675E485E" w14:textId="77777777" w:rsidR="008E2DD9" w:rsidRPr="008A5A33" w:rsidRDefault="008E2DD9" w:rsidP="008E2DD9">
      <w:pPr>
        <w:widowControl w:val="0"/>
        <w:suppressLineNumbers/>
        <w:rPr>
          <w:szCs w:val="22"/>
          <w:lang w:val="is-IS"/>
        </w:rPr>
      </w:pPr>
    </w:p>
    <w:p w14:paraId="270B1F8F"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06CAF27B"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70C66984" w14:textId="77777777" w:rsidR="008E2DD9" w:rsidRPr="008A5A33" w:rsidRDefault="008E2DD9" w:rsidP="00B14C39">
            <w:pPr>
              <w:snapToGrid w:val="0"/>
              <w:rPr>
                <w:b/>
                <w:szCs w:val="22"/>
                <w:lang w:val="is-IS"/>
              </w:rPr>
            </w:pPr>
            <w:r w:rsidRPr="008A5A33">
              <w:rPr>
                <w:b/>
                <w:szCs w:val="22"/>
                <w:lang w:val="is-IS"/>
              </w:rPr>
              <w:t>13.</w:t>
            </w:r>
            <w:r w:rsidRPr="008A5A33">
              <w:rPr>
                <w:b/>
                <w:szCs w:val="22"/>
                <w:lang w:val="is-IS"/>
              </w:rPr>
              <w:tab/>
              <w:t>LOTUNÚMER</w:t>
            </w:r>
          </w:p>
        </w:tc>
      </w:tr>
    </w:tbl>
    <w:p w14:paraId="32C5002C" w14:textId="77777777" w:rsidR="008E2DD9" w:rsidRPr="008A5A33" w:rsidRDefault="008E2DD9" w:rsidP="008E2DD9">
      <w:pPr>
        <w:rPr>
          <w:szCs w:val="22"/>
        </w:rPr>
      </w:pPr>
    </w:p>
    <w:p w14:paraId="4AA46742" w14:textId="77777777" w:rsidR="008E2DD9" w:rsidRPr="008A5A33" w:rsidRDefault="008E2DD9" w:rsidP="008E2DD9">
      <w:pPr>
        <w:widowControl w:val="0"/>
        <w:suppressLineNumbers/>
        <w:rPr>
          <w:szCs w:val="22"/>
          <w:lang w:val="is-IS"/>
        </w:rPr>
      </w:pPr>
      <w:r w:rsidRPr="008A5A33">
        <w:rPr>
          <w:szCs w:val="22"/>
          <w:lang w:val="is-IS"/>
        </w:rPr>
        <w:t>Lot</w:t>
      </w:r>
    </w:p>
    <w:p w14:paraId="201A2F90" w14:textId="77777777" w:rsidR="008E2DD9" w:rsidRPr="008A5A33" w:rsidRDefault="008E2DD9" w:rsidP="008E2DD9">
      <w:pPr>
        <w:rPr>
          <w:szCs w:val="22"/>
          <w:lang w:val="is-IS"/>
        </w:rPr>
      </w:pPr>
    </w:p>
    <w:p w14:paraId="279F5FF6"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7FAA81ED"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28312022" w14:textId="77777777" w:rsidR="008E2DD9" w:rsidRPr="008A5A33" w:rsidRDefault="008E2DD9" w:rsidP="00B14C39">
            <w:pPr>
              <w:snapToGrid w:val="0"/>
              <w:rPr>
                <w:b/>
                <w:szCs w:val="22"/>
                <w:lang w:val="is-IS"/>
              </w:rPr>
            </w:pPr>
            <w:r w:rsidRPr="008A5A33">
              <w:rPr>
                <w:b/>
                <w:szCs w:val="22"/>
                <w:lang w:val="is-IS"/>
              </w:rPr>
              <w:t>14.</w:t>
            </w:r>
            <w:r w:rsidRPr="008A5A33">
              <w:rPr>
                <w:b/>
                <w:szCs w:val="22"/>
                <w:lang w:val="is-IS"/>
              </w:rPr>
              <w:tab/>
              <w:t>AFGREIÐSLUTILHÖGUN</w:t>
            </w:r>
          </w:p>
        </w:tc>
      </w:tr>
    </w:tbl>
    <w:p w14:paraId="4B476F89" w14:textId="77777777" w:rsidR="008E2DD9" w:rsidRPr="008A5A33" w:rsidRDefault="008E2DD9" w:rsidP="008E2DD9">
      <w:pPr>
        <w:rPr>
          <w:szCs w:val="22"/>
          <w:lang w:val="is-IS"/>
        </w:rPr>
      </w:pPr>
    </w:p>
    <w:p w14:paraId="0E8EC027"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41F73A85"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156E426E" w14:textId="77777777" w:rsidR="008E2DD9" w:rsidRPr="008A5A33" w:rsidRDefault="008E2DD9" w:rsidP="00B14C39">
            <w:pPr>
              <w:snapToGrid w:val="0"/>
              <w:rPr>
                <w:b/>
                <w:szCs w:val="22"/>
                <w:lang w:val="is-IS"/>
              </w:rPr>
            </w:pPr>
            <w:r w:rsidRPr="008A5A33">
              <w:rPr>
                <w:b/>
                <w:szCs w:val="22"/>
                <w:lang w:val="is-IS"/>
              </w:rPr>
              <w:t>15.</w:t>
            </w:r>
            <w:r w:rsidRPr="008A5A33">
              <w:rPr>
                <w:b/>
                <w:szCs w:val="22"/>
                <w:lang w:val="is-IS"/>
              </w:rPr>
              <w:tab/>
              <w:t>NOTKUNARLEIÐBEININGAR</w:t>
            </w:r>
          </w:p>
        </w:tc>
      </w:tr>
    </w:tbl>
    <w:p w14:paraId="448CE1E0" w14:textId="77777777" w:rsidR="008E2DD9" w:rsidRPr="008A5A33" w:rsidRDefault="008E2DD9" w:rsidP="008E2DD9">
      <w:pPr>
        <w:rPr>
          <w:szCs w:val="22"/>
        </w:rPr>
      </w:pPr>
    </w:p>
    <w:p w14:paraId="6BC214E1" w14:textId="77777777" w:rsidR="008E2DD9" w:rsidRPr="008A5A33" w:rsidRDefault="008E2DD9" w:rsidP="008E2DD9">
      <w:pPr>
        <w:rPr>
          <w:szCs w:val="22"/>
          <w:lang w:val="is-IS"/>
        </w:rPr>
      </w:pPr>
    </w:p>
    <w:tbl>
      <w:tblPr>
        <w:tblW w:w="0" w:type="auto"/>
        <w:tblInd w:w="-10" w:type="dxa"/>
        <w:tblLayout w:type="fixed"/>
        <w:tblLook w:val="0000" w:firstRow="0" w:lastRow="0" w:firstColumn="0" w:lastColumn="0" w:noHBand="0" w:noVBand="0"/>
      </w:tblPr>
      <w:tblGrid>
        <w:gridCol w:w="9307"/>
      </w:tblGrid>
      <w:tr w:rsidR="008E2DD9" w:rsidRPr="008A5A33" w14:paraId="3A090344" w14:textId="77777777" w:rsidTr="00B14C39">
        <w:tc>
          <w:tcPr>
            <w:tcW w:w="9307" w:type="dxa"/>
            <w:tcBorders>
              <w:top w:val="single" w:sz="4" w:space="0" w:color="000000"/>
              <w:left w:val="single" w:sz="4" w:space="0" w:color="000000"/>
              <w:bottom w:val="single" w:sz="4" w:space="0" w:color="000000"/>
              <w:right w:val="single" w:sz="4" w:space="0" w:color="000000"/>
            </w:tcBorders>
          </w:tcPr>
          <w:p w14:paraId="0FA7F906" w14:textId="77777777" w:rsidR="008E2DD9" w:rsidRPr="008A5A33" w:rsidRDefault="008E2DD9" w:rsidP="00B14C39">
            <w:pPr>
              <w:snapToGrid w:val="0"/>
              <w:rPr>
                <w:b/>
                <w:szCs w:val="22"/>
                <w:lang w:val="is-IS"/>
              </w:rPr>
            </w:pPr>
            <w:r w:rsidRPr="008A5A33">
              <w:rPr>
                <w:b/>
                <w:szCs w:val="22"/>
                <w:lang w:val="is-IS"/>
              </w:rPr>
              <w:t>16.</w:t>
            </w:r>
            <w:r w:rsidRPr="008A5A33">
              <w:rPr>
                <w:b/>
                <w:szCs w:val="22"/>
                <w:lang w:val="is-IS"/>
              </w:rPr>
              <w:tab/>
              <w:t>UPPLÝSINGAR MEÐ BLINDRALETRI</w:t>
            </w:r>
          </w:p>
        </w:tc>
      </w:tr>
    </w:tbl>
    <w:p w14:paraId="06CF285D" w14:textId="77777777" w:rsidR="008E2DD9" w:rsidRPr="008A5A33" w:rsidRDefault="008E2DD9" w:rsidP="008E2DD9">
      <w:pPr>
        <w:rPr>
          <w:szCs w:val="22"/>
        </w:rPr>
      </w:pPr>
    </w:p>
    <w:p w14:paraId="544C3766" w14:textId="0FCB8F22" w:rsidR="008E2DD9" w:rsidRPr="008A5A33" w:rsidRDefault="008E2DD9" w:rsidP="008E2DD9">
      <w:pPr>
        <w:rPr>
          <w:szCs w:val="22"/>
          <w:lang w:val="is-IS"/>
        </w:rPr>
      </w:pPr>
      <w:r w:rsidRPr="008A5A33">
        <w:rPr>
          <w:szCs w:val="22"/>
          <w:lang w:val="is-IS"/>
        </w:rPr>
        <w:t xml:space="preserve">Dimethyl fumarate Accord </w:t>
      </w:r>
      <w:r w:rsidR="00B27CED" w:rsidRPr="008A5A33">
        <w:rPr>
          <w:szCs w:val="22"/>
          <w:lang w:val="is-IS"/>
        </w:rPr>
        <w:t>240</w:t>
      </w:r>
      <w:r w:rsidRPr="008A5A33">
        <w:rPr>
          <w:szCs w:val="22"/>
          <w:lang w:val="is-IS"/>
        </w:rPr>
        <w:t> mg</w:t>
      </w:r>
    </w:p>
    <w:p w14:paraId="0AF62611" w14:textId="77777777" w:rsidR="008E2DD9" w:rsidRPr="008A5A33" w:rsidRDefault="008E2DD9" w:rsidP="008E2DD9">
      <w:pPr>
        <w:rPr>
          <w:szCs w:val="22"/>
          <w:shd w:val="clear" w:color="auto" w:fill="CCCCCC"/>
          <w:lang w:val="is-IS"/>
        </w:rPr>
      </w:pPr>
    </w:p>
    <w:p w14:paraId="201EFDC5" w14:textId="77777777" w:rsidR="008E2DD9" w:rsidRPr="008A5A33" w:rsidRDefault="008E2DD9" w:rsidP="008E2DD9">
      <w:pPr>
        <w:rPr>
          <w:szCs w:val="22"/>
          <w:shd w:val="clear" w:color="auto" w:fill="CCCCCC"/>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2DD9" w:rsidRPr="008A5A33" w14:paraId="1B93DF2D" w14:textId="77777777" w:rsidTr="00B14C39">
        <w:tc>
          <w:tcPr>
            <w:tcW w:w="9287" w:type="dxa"/>
          </w:tcPr>
          <w:p w14:paraId="5FFA2CC1" w14:textId="77777777" w:rsidR="008E2DD9" w:rsidRPr="008A5A33" w:rsidRDefault="008E2DD9" w:rsidP="00B14C39">
            <w:pPr>
              <w:tabs>
                <w:tab w:val="clear" w:pos="567"/>
              </w:tabs>
              <w:suppressAutoHyphens w:val="0"/>
              <w:rPr>
                <w:b/>
                <w:noProof/>
                <w:szCs w:val="22"/>
                <w:lang w:val="is-IS" w:eastAsia="en-US"/>
              </w:rPr>
            </w:pPr>
            <w:r w:rsidRPr="008A5A33">
              <w:rPr>
                <w:b/>
                <w:noProof/>
                <w:szCs w:val="22"/>
                <w:lang w:val="is-IS" w:eastAsia="en-US"/>
              </w:rPr>
              <w:t>17.</w:t>
            </w:r>
            <w:r w:rsidRPr="008A5A33">
              <w:rPr>
                <w:b/>
                <w:noProof/>
                <w:szCs w:val="22"/>
                <w:lang w:val="is-IS" w:eastAsia="en-US"/>
              </w:rPr>
              <w:tab/>
              <w:t>EINKVÆMT AUÐKENNI – TVÍVÍTT STRIKAMERKI</w:t>
            </w:r>
          </w:p>
        </w:tc>
      </w:tr>
    </w:tbl>
    <w:p w14:paraId="12E58CE1" w14:textId="77777777" w:rsidR="008E2DD9" w:rsidRPr="008A5A33" w:rsidRDefault="008E2DD9" w:rsidP="008E2DD9">
      <w:pPr>
        <w:tabs>
          <w:tab w:val="clear" w:pos="567"/>
        </w:tabs>
        <w:suppressAutoHyphens w:val="0"/>
        <w:rPr>
          <w:noProof/>
          <w:szCs w:val="22"/>
          <w:lang w:val="is-IS" w:eastAsia="en-US"/>
        </w:rPr>
      </w:pPr>
    </w:p>
    <w:p w14:paraId="0B5A4AD0" w14:textId="77777777" w:rsidR="008E2DD9" w:rsidRPr="008A5A33" w:rsidRDefault="008E2DD9" w:rsidP="008E2DD9">
      <w:pPr>
        <w:tabs>
          <w:tab w:val="clear" w:pos="567"/>
        </w:tabs>
        <w:suppressAutoHyphens w:val="0"/>
        <w:rPr>
          <w:szCs w:val="22"/>
          <w:lang w:val="is-IS" w:eastAsia="en-US"/>
        </w:rPr>
      </w:pPr>
      <w:r w:rsidRPr="008A5A33">
        <w:rPr>
          <w:szCs w:val="22"/>
          <w:highlight w:val="lightGray"/>
          <w:lang w:val="is-IS" w:eastAsia="en-US"/>
        </w:rPr>
        <w:t>Á pakkningunni er tvívítt strikamerki með einkvæmu auðkenni.</w:t>
      </w:r>
    </w:p>
    <w:p w14:paraId="21F4D472" w14:textId="77777777" w:rsidR="008E2DD9" w:rsidRPr="008A5A33" w:rsidRDefault="008E2DD9" w:rsidP="008E2DD9">
      <w:pPr>
        <w:tabs>
          <w:tab w:val="clear" w:pos="567"/>
        </w:tabs>
        <w:suppressAutoHyphens w:val="0"/>
        <w:rPr>
          <w:noProof/>
          <w:szCs w:val="22"/>
          <w:lang w:val="is-IS" w:eastAsia="en-US"/>
        </w:rPr>
      </w:pPr>
    </w:p>
    <w:p w14:paraId="4886ECCF" w14:textId="77777777" w:rsidR="008E2DD9" w:rsidRPr="008A5A33" w:rsidRDefault="008E2DD9" w:rsidP="008E2DD9">
      <w:pPr>
        <w:tabs>
          <w:tab w:val="clear" w:pos="567"/>
        </w:tabs>
        <w:suppressAutoHyphens w:val="0"/>
        <w:rPr>
          <w:noProof/>
          <w:szCs w:val="22"/>
          <w:lang w:val="is-I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E2DD9" w:rsidRPr="004E703E" w14:paraId="2037F550" w14:textId="77777777" w:rsidTr="00B14C39">
        <w:tc>
          <w:tcPr>
            <w:tcW w:w="9287" w:type="dxa"/>
          </w:tcPr>
          <w:p w14:paraId="7B37A167" w14:textId="77777777" w:rsidR="008E2DD9" w:rsidRPr="008A5A33" w:rsidRDefault="008E2DD9" w:rsidP="00B14C39">
            <w:pPr>
              <w:tabs>
                <w:tab w:val="clear" w:pos="567"/>
              </w:tabs>
              <w:suppressAutoHyphens w:val="0"/>
              <w:rPr>
                <w:b/>
                <w:noProof/>
                <w:szCs w:val="22"/>
                <w:lang w:val="is-IS" w:eastAsia="en-US"/>
              </w:rPr>
            </w:pPr>
            <w:r w:rsidRPr="008A5A33">
              <w:rPr>
                <w:b/>
                <w:noProof/>
                <w:szCs w:val="22"/>
                <w:lang w:val="is-IS" w:eastAsia="en-US"/>
              </w:rPr>
              <w:t>18.</w:t>
            </w:r>
            <w:r w:rsidRPr="008A5A33">
              <w:rPr>
                <w:b/>
                <w:noProof/>
                <w:szCs w:val="22"/>
                <w:lang w:val="is-IS" w:eastAsia="en-US"/>
              </w:rPr>
              <w:tab/>
              <w:t>EINKVÆMT AUÐKENNI – UPPLÝSINGAR SEM FÓLK GETUR LESIÐ</w:t>
            </w:r>
          </w:p>
        </w:tc>
      </w:tr>
    </w:tbl>
    <w:p w14:paraId="1DCAD282" w14:textId="77777777" w:rsidR="008E2DD9" w:rsidRPr="008A5A33" w:rsidRDefault="008E2DD9" w:rsidP="008E2DD9">
      <w:pPr>
        <w:tabs>
          <w:tab w:val="clear" w:pos="567"/>
        </w:tabs>
        <w:suppressAutoHyphens w:val="0"/>
        <w:rPr>
          <w:noProof/>
          <w:szCs w:val="22"/>
          <w:lang w:val="is-IS" w:eastAsia="en-US"/>
        </w:rPr>
      </w:pPr>
    </w:p>
    <w:p w14:paraId="08FA93E8" w14:textId="77777777" w:rsidR="008E2DD9" w:rsidRPr="008A5A33" w:rsidRDefault="008E2DD9" w:rsidP="008E2DD9">
      <w:pPr>
        <w:tabs>
          <w:tab w:val="clear" w:pos="567"/>
        </w:tabs>
        <w:suppressAutoHyphens w:val="0"/>
        <w:rPr>
          <w:noProof/>
          <w:szCs w:val="22"/>
          <w:lang w:val="is-IS" w:eastAsia="en-US"/>
        </w:rPr>
      </w:pPr>
      <w:r w:rsidRPr="008A5A33">
        <w:rPr>
          <w:noProof/>
          <w:szCs w:val="22"/>
          <w:lang w:val="is-IS" w:eastAsia="en-US"/>
        </w:rPr>
        <w:t>PC</w:t>
      </w:r>
    </w:p>
    <w:p w14:paraId="1008D41F" w14:textId="77777777" w:rsidR="008E2DD9" w:rsidRPr="008A5A33" w:rsidRDefault="008E2DD9" w:rsidP="008E2DD9">
      <w:pPr>
        <w:tabs>
          <w:tab w:val="clear" w:pos="567"/>
        </w:tabs>
        <w:suppressAutoHyphens w:val="0"/>
        <w:rPr>
          <w:noProof/>
          <w:szCs w:val="22"/>
          <w:lang w:val="is-IS" w:eastAsia="en-US"/>
        </w:rPr>
      </w:pPr>
      <w:r w:rsidRPr="008A5A33">
        <w:rPr>
          <w:noProof/>
          <w:szCs w:val="22"/>
          <w:lang w:val="is-IS" w:eastAsia="en-US"/>
        </w:rPr>
        <w:t>SN</w:t>
      </w:r>
    </w:p>
    <w:p w14:paraId="3DBE5C83" w14:textId="77777777" w:rsidR="008E2DD9" w:rsidRPr="008A5A33" w:rsidRDefault="008E2DD9" w:rsidP="008E2DD9">
      <w:pPr>
        <w:rPr>
          <w:shd w:val="clear" w:color="auto" w:fill="CCCCCC"/>
          <w:lang w:val="is-IS"/>
        </w:rPr>
      </w:pPr>
      <w:r w:rsidRPr="00244A6F">
        <w:rPr>
          <w:noProof/>
          <w:szCs w:val="22"/>
          <w:lang w:val="is-IS" w:eastAsia="en-US"/>
        </w:rPr>
        <w:t>NN</w:t>
      </w:r>
    </w:p>
    <w:p w14:paraId="4AEFF0B8" w14:textId="77777777" w:rsidR="008E2DD9" w:rsidRPr="008A5A33" w:rsidRDefault="008E2DD9" w:rsidP="008E2DD9">
      <w:pPr>
        <w:rPr>
          <w:szCs w:val="22"/>
          <w:shd w:val="clear" w:color="auto" w:fill="CCCCCC"/>
          <w:lang w:val="is-IS"/>
        </w:rPr>
      </w:pPr>
    </w:p>
    <w:p w14:paraId="71F2A898" w14:textId="77777777" w:rsidR="008E2DD9" w:rsidRPr="008A5A33" w:rsidRDefault="008E2DD9" w:rsidP="008E2DD9">
      <w:pPr>
        <w:rPr>
          <w:szCs w:val="22"/>
          <w:shd w:val="clear" w:color="auto" w:fill="CCCCCC"/>
          <w:lang w:val="is-IS"/>
        </w:rPr>
      </w:pPr>
    </w:p>
    <w:p w14:paraId="053AC2B0" w14:textId="77777777" w:rsidR="008E2DD9" w:rsidRPr="008A5A33" w:rsidRDefault="008E2DD9" w:rsidP="008E2DD9">
      <w:pPr>
        <w:rPr>
          <w:b/>
          <w:szCs w:val="22"/>
          <w:shd w:val="clear" w:color="auto" w:fill="CCCCCC"/>
          <w:lang w:val="is-IS"/>
        </w:rPr>
      </w:pPr>
      <w:r w:rsidRPr="008A5A33">
        <w:rPr>
          <w:szCs w:val="22"/>
          <w:shd w:val="clear" w:color="auto" w:fill="CCCCCC"/>
          <w:lang w:val="is-IS"/>
        </w:rPr>
        <w:br w:type="page"/>
      </w:r>
    </w:p>
    <w:p w14:paraId="6BB0C369" w14:textId="77777777" w:rsidR="008E2DD9" w:rsidRPr="008A5A33" w:rsidRDefault="008E2DD9">
      <w:pPr>
        <w:rPr>
          <w:b/>
          <w:szCs w:val="22"/>
          <w:lang w:val="is-IS"/>
        </w:rPr>
      </w:pPr>
    </w:p>
    <w:p w14:paraId="4A3F4560" w14:textId="77777777" w:rsidR="00F62E60" w:rsidRPr="008A5A33" w:rsidRDefault="003911C1">
      <w:pPr>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LÁGMARKS UPPLÝSINGAR SEM SKULU KOMA FRAM Á ÞYNNUM EÐA STRIMLUM</w:t>
      </w:r>
    </w:p>
    <w:p w14:paraId="78556277" w14:textId="77777777" w:rsidR="00F62E60" w:rsidRPr="008A5A33" w:rsidRDefault="00F62E60">
      <w:pPr>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p>
    <w:p w14:paraId="7EAF7353" w14:textId="3EBC69CE" w:rsidR="00F62E60" w:rsidRPr="008A5A33" w:rsidRDefault="00B27CED">
      <w:pPr>
        <w:suppressLineNumbers/>
        <w:pBdr>
          <w:top w:val="single" w:sz="4" w:space="1" w:color="000000"/>
          <w:left w:val="single" w:sz="4" w:space="4" w:color="000000"/>
          <w:bottom w:val="single" w:sz="4" w:space="1" w:color="000000"/>
          <w:right w:val="single" w:sz="4" w:space="4" w:color="000000"/>
        </w:pBdr>
        <w:ind w:left="567" w:hanging="567"/>
        <w:rPr>
          <w:b/>
          <w:szCs w:val="22"/>
          <w:lang w:val="is-IS"/>
        </w:rPr>
      </w:pPr>
      <w:r w:rsidRPr="008A5A33">
        <w:rPr>
          <w:b/>
          <w:szCs w:val="22"/>
          <w:lang w:val="is-IS"/>
        </w:rPr>
        <w:t>PVC/P</w:t>
      </w:r>
      <w:r w:rsidR="00A229A2" w:rsidRPr="008A5A33">
        <w:rPr>
          <w:b/>
          <w:szCs w:val="22"/>
          <w:lang w:val="is-IS"/>
        </w:rPr>
        <w:t>E</w:t>
      </w:r>
      <w:r w:rsidRPr="008A5A33">
        <w:rPr>
          <w:b/>
          <w:szCs w:val="22"/>
          <w:lang w:val="is-IS"/>
        </w:rPr>
        <w:t>/PVDC-ÁL</w:t>
      </w:r>
      <w:r w:rsidR="003911C1" w:rsidRPr="008A5A33">
        <w:rPr>
          <w:b/>
          <w:szCs w:val="22"/>
          <w:lang w:val="is-IS"/>
        </w:rPr>
        <w:t>ÞYNN</w:t>
      </w:r>
      <w:r w:rsidR="00A229A2" w:rsidRPr="008A5A33">
        <w:rPr>
          <w:b/>
          <w:szCs w:val="22"/>
          <w:lang w:val="is-IS"/>
        </w:rPr>
        <w:t>A</w:t>
      </w:r>
    </w:p>
    <w:p w14:paraId="2BE84059" w14:textId="77777777" w:rsidR="00F62E60" w:rsidRPr="008A5A33" w:rsidRDefault="00F62E60">
      <w:pPr>
        <w:rPr>
          <w:szCs w:val="22"/>
          <w:lang w:val="is-IS"/>
        </w:rPr>
      </w:pPr>
    </w:p>
    <w:p w14:paraId="07F9604A"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7B026A99" w14:textId="77777777">
        <w:tc>
          <w:tcPr>
            <w:tcW w:w="9307" w:type="dxa"/>
            <w:tcBorders>
              <w:top w:val="single" w:sz="4" w:space="0" w:color="000000"/>
              <w:left w:val="single" w:sz="4" w:space="0" w:color="000000"/>
              <w:bottom w:val="single" w:sz="4" w:space="0" w:color="000000"/>
              <w:right w:val="single" w:sz="4" w:space="0" w:color="000000"/>
            </w:tcBorders>
          </w:tcPr>
          <w:p w14:paraId="04EFB514" w14:textId="77777777" w:rsidR="00F62E60" w:rsidRPr="008A5A33" w:rsidRDefault="003911C1">
            <w:pPr>
              <w:snapToGrid w:val="0"/>
              <w:rPr>
                <w:b/>
                <w:szCs w:val="22"/>
                <w:lang w:val="is-IS"/>
              </w:rPr>
            </w:pPr>
            <w:r w:rsidRPr="008A5A33">
              <w:rPr>
                <w:b/>
                <w:szCs w:val="22"/>
                <w:lang w:val="is-IS"/>
              </w:rPr>
              <w:t>1.</w:t>
            </w:r>
            <w:r w:rsidRPr="008A5A33">
              <w:rPr>
                <w:b/>
                <w:szCs w:val="22"/>
                <w:lang w:val="is-IS"/>
              </w:rPr>
              <w:tab/>
              <w:t>HEITI LYFS</w:t>
            </w:r>
          </w:p>
        </w:tc>
      </w:tr>
    </w:tbl>
    <w:p w14:paraId="26C0617A" w14:textId="77777777" w:rsidR="00F62E60" w:rsidRPr="008A5A33" w:rsidRDefault="00F62E60">
      <w:pPr>
        <w:rPr>
          <w:szCs w:val="22"/>
        </w:rPr>
      </w:pPr>
    </w:p>
    <w:p w14:paraId="3D683C65" w14:textId="6E5B2D43" w:rsidR="00F62E60" w:rsidRPr="008A5A33" w:rsidRDefault="009B70B3">
      <w:pPr>
        <w:suppressLineNumbers/>
        <w:ind w:left="567" w:hanging="567"/>
        <w:rPr>
          <w:szCs w:val="22"/>
          <w:lang w:val="is-IS"/>
        </w:rPr>
      </w:pPr>
      <w:r w:rsidRPr="008A5A33">
        <w:rPr>
          <w:szCs w:val="22"/>
          <w:lang w:val="is-IS"/>
        </w:rPr>
        <w:t>Dimethyl fumarate Accord</w:t>
      </w:r>
      <w:r w:rsidR="003911C1" w:rsidRPr="008A5A33">
        <w:rPr>
          <w:szCs w:val="22"/>
          <w:lang w:val="is-IS"/>
        </w:rPr>
        <w:t xml:space="preserve"> </w:t>
      </w:r>
      <w:r w:rsidRPr="008A5A33">
        <w:rPr>
          <w:szCs w:val="22"/>
          <w:lang w:val="is-IS"/>
        </w:rPr>
        <w:t>240</w:t>
      </w:r>
      <w:r w:rsidR="003911C1" w:rsidRPr="008A5A33">
        <w:rPr>
          <w:szCs w:val="22"/>
          <w:lang w:val="is-IS"/>
        </w:rPr>
        <w:t> mg</w:t>
      </w:r>
      <w:r w:rsidRPr="008A5A33">
        <w:rPr>
          <w:szCs w:val="22"/>
          <w:lang w:val="is-IS"/>
        </w:rPr>
        <w:t xml:space="preserve"> </w:t>
      </w:r>
      <w:r w:rsidR="00DE6C35" w:rsidRPr="008A5A33">
        <w:rPr>
          <w:szCs w:val="22"/>
          <w:lang w:val="is-IS"/>
        </w:rPr>
        <w:t>magasýruþolin hylki</w:t>
      </w:r>
    </w:p>
    <w:p w14:paraId="62E1B592" w14:textId="5FBDC6FF" w:rsidR="00F62E60" w:rsidRPr="008A5A33" w:rsidRDefault="003911C1">
      <w:pPr>
        <w:suppressLineNumbers/>
        <w:ind w:left="567" w:hanging="567"/>
        <w:rPr>
          <w:szCs w:val="22"/>
          <w:lang w:val="is-IS"/>
        </w:rPr>
      </w:pPr>
      <w:r w:rsidRPr="007A342F">
        <w:rPr>
          <w:szCs w:val="22"/>
          <w:highlight w:val="lightGray"/>
          <w:lang w:val="is-IS"/>
        </w:rPr>
        <w:t>dimethyl fumarate</w:t>
      </w:r>
    </w:p>
    <w:p w14:paraId="07FF9BCD" w14:textId="77777777" w:rsidR="00F62E60" w:rsidRPr="008A5A33" w:rsidRDefault="00F62E60">
      <w:pPr>
        <w:suppressLineNumbers/>
        <w:rPr>
          <w:szCs w:val="22"/>
          <w:lang w:val="is-IS"/>
        </w:rPr>
      </w:pPr>
    </w:p>
    <w:p w14:paraId="7408C150"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3A62E573" w14:textId="77777777">
        <w:tc>
          <w:tcPr>
            <w:tcW w:w="9307" w:type="dxa"/>
            <w:tcBorders>
              <w:top w:val="single" w:sz="4" w:space="0" w:color="000000"/>
              <w:left w:val="single" w:sz="4" w:space="0" w:color="000000"/>
              <w:bottom w:val="single" w:sz="4" w:space="0" w:color="000000"/>
              <w:right w:val="single" w:sz="4" w:space="0" w:color="000000"/>
            </w:tcBorders>
          </w:tcPr>
          <w:p w14:paraId="0EED22F6" w14:textId="77777777" w:rsidR="00F62E60" w:rsidRPr="008A5A33" w:rsidRDefault="003911C1">
            <w:pPr>
              <w:snapToGrid w:val="0"/>
              <w:rPr>
                <w:b/>
                <w:szCs w:val="22"/>
                <w:lang w:val="is-IS"/>
              </w:rPr>
            </w:pPr>
            <w:r w:rsidRPr="008A5A33">
              <w:rPr>
                <w:b/>
                <w:szCs w:val="22"/>
                <w:lang w:val="is-IS"/>
              </w:rPr>
              <w:t>2.</w:t>
            </w:r>
            <w:r w:rsidRPr="008A5A33">
              <w:rPr>
                <w:b/>
                <w:szCs w:val="22"/>
                <w:lang w:val="is-IS"/>
              </w:rPr>
              <w:tab/>
              <w:t>NAFN MARKAÐSLEYFISHAFA</w:t>
            </w:r>
          </w:p>
        </w:tc>
      </w:tr>
    </w:tbl>
    <w:p w14:paraId="61FAE6C9" w14:textId="77777777" w:rsidR="00957E6F" w:rsidRPr="008A5A33" w:rsidRDefault="00957E6F">
      <w:pPr>
        <w:rPr>
          <w:szCs w:val="22"/>
          <w:highlight w:val="lightGray"/>
        </w:rPr>
      </w:pPr>
    </w:p>
    <w:p w14:paraId="7F093B73" w14:textId="63A23C94" w:rsidR="00F62E60" w:rsidRPr="008A5A33" w:rsidRDefault="00DE6C35">
      <w:pPr>
        <w:rPr>
          <w:szCs w:val="22"/>
        </w:rPr>
      </w:pPr>
      <w:r w:rsidRPr="008A5A33">
        <w:rPr>
          <w:szCs w:val="22"/>
          <w:highlight w:val="lightGray"/>
        </w:rPr>
        <w:t>Accord</w:t>
      </w:r>
    </w:p>
    <w:p w14:paraId="203AA058"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41593E58" w14:textId="77777777">
        <w:tc>
          <w:tcPr>
            <w:tcW w:w="9307" w:type="dxa"/>
            <w:tcBorders>
              <w:top w:val="single" w:sz="4" w:space="0" w:color="000000"/>
              <w:left w:val="single" w:sz="4" w:space="0" w:color="000000"/>
              <w:bottom w:val="single" w:sz="4" w:space="0" w:color="000000"/>
              <w:right w:val="single" w:sz="4" w:space="0" w:color="000000"/>
            </w:tcBorders>
          </w:tcPr>
          <w:p w14:paraId="0426034C" w14:textId="77777777" w:rsidR="00F62E60" w:rsidRPr="008A5A33" w:rsidRDefault="003911C1">
            <w:pPr>
              <w:snapToGrid w:val="0"/>
              <w:rPr>
                <w:b/>
                <w:szCs w:val="22"/>
                <w:lang w:val="is-IS"/>
              </w:rPr>
            </w:pPr>
            <w:r w:rsidRPr="008A5A33">
              <w:rPr>
                <w:b/>
                <w:szCs w:val="22"/>
                <w:lang w:val="is-IS"/>
              </w:rPr>
              <w:t>3.</w:t>
            </w:r>
            <w:r w:rsidRPr="008A5A33">
              <w:rPr>
                <w:b/>
                <w:szCs w:val="22"/>
                <w:lang w:val="is-IS"/>
              </w:rPr>
              <w:tab/>
              <w:t>FYRNINGARDAGSETNING</w:t>
            </w:r>
          </w:p>
        </w:tc>
      </w:tr>
    </w:tbl>
    <w:p w14:paraId="17B9979A" w14:textId="77777777" w:rsidR="00F62E60" w:rsidRPr="008A5A33" w:rsidRDefault="00F62E60">
      <w:pPr>
        <w:rPr>
          <w:szCs w:val="22"/>
        </w:rPr>
      </w:pPr>
    </w:p>
    <w:p w14:paraId="45F9BC6C" w14:textId="77777777" w:rsidR="00F62E60" w:rsidRPr="008A5A33" w:rsidRDefault="003911C1">
      <w:pPr>
        <w:suppressLineNumbers/>
        <w:rPr>
          <w:szCs w:val="22"/>
          <w:lang w:val="is-IS"/>
        </w:rPr>
      </w:pPr>
      <w:r w:rsidRPr="008A5A33">
        <w:rPr>
          <w:szCs w:val="22"/>
          <w:lang w:val="is-IS"/>
        </w:rPr>
        <w:t>EXP</w:t>
      </w:r>
    </w:p>
    <w:p w14:paraId="18BE4E08" w14:textId="77777777" w:rsidR="00F62E60" w:rsidRPr="008A5A33" w:rsidRDefault="00F62E60">
      <w:pPr>
        <w:suppressLineNumbers/>
        <w:rPr>
          <w:szCs w:val="22"/>
          <w:lang w:val="is-IS"/>
        </w:rPr>
      </w:pPr>
    </w:p>
    <w:p w14:paraId="57C457BB" w14:textId="77777777" w:rsidR="00F62E60" w:rsidRPr="008A5A33" w:rsidRDefault="00F62E60">
      <w:pPr>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50FF49E9" w14:textId="77777777">
        <w:tc>
          <w:tcPr>
            <w:tcW w:w="9307" w:type="dxa"/>
            <w:tcBorders>
              <w:top w:val="single" w:sz="4" w:space="0" w:color="000000"/>
              <w:left w:val="single" w:sz="4" w:space="0" w:color="000000"/>
              <w:bottom w:val="single" w:sz="4" w:space="0" w:color="000000"/>
              <w:right w:val="single" w:sz="4" w:space="0" w:color="000000"/>
            </w:tcBorders>
          </w:tcPr>
          <w:p w14:paraId="22667E12" w14:textId="77777777" w:rsidR="00F62E60" w:rsidRPr="008A5A33" w:rsidRDefault="003911C1">
            <w:pPr>
              <w:snapToGrid w:val="0"/>
              <w:rPr>
                <w:b/>
                <w:szCs w:val="22"/>
                <w:lang w:val="is-IS"/>
              </w:rPr>
            </w:pPr>
            <w:r w:rsidRPr="008A5A33">
              <w:rPr>
                <w:b/>
                <w:szCs w:val="22"/>
                <w:lang w:val="is-IS"/>
              </w:rPr>
              <w:t>4.</w:t>
            </w:r>
            <w:r w:rsidRPr="008A5A33">
              <w:rPr>
                <w:b/>
                <w:szCs w:val="22"/>
                <w:lang w:val="is-IS"/>
              </w:rPr>
              <w:tab/>
              <w:t>LOTUNÚMER</w:t>
            </w:r>
          </w:p>
        </w:tc>
      </w:tr>
    </w:tbl>
    <w:p w14:paraId="6CC35386" w14:textId="77777777" w:rsidR="00F62E60" w:rsidRPr="008A5A33" w:rsidRDefault="00F62E60">
      <w:pPr>
        <w:rPr>
          <w:szCs w:val="22"/>
        </w:rPr>
      </w:pPr>
    </w:p>
    <w:p w14:paraId="1C681A64" w14:textId="77777777" w:rsidR="00F62E60" w:rsidRPr="008A5A33" w:rsidRDefault="003911C1">
      <w:pPr>
        <w:suppressLineNumbers/>
        <w:rPr>
          <w:szCs w:val="22"/>
          <w:lang w:val="is-IS"/>
        </w:rPr>
      </w:pPr>
      <w:r w:rsidRPr="008A5A33">
        <w:rPr>
          <w:szCs w:val="22"/>
          <w:lang w:val="is-IS"/>
        </w:rPr>
        <w:t>Lot</w:t>
      </w:r>
    </w:p>
    <w:p w14:paraId="60C93895" w14:textId="77777777" w:rsidR="00F62E60" w:rsidRPr="008A5A33" w:rsidRDefault="00F62E60">
      <w:pPr>
        <w:suppressLineNumbers/>
        <w:rPr>
          <w:szCs w:val="22"/>
          <w:lang w:val="is-IS"/>
        </w:rPr>
      </w:pPr>
    </w:p>
    <w:p w14:paraId="228C8632" w14:textId="77777777" w:rsidR="00F62E60" w:rsidRPr="008A5A33" w:rsidRDefault="00F62E60">
      <w:pPr>
        <w:suppressLineNumbers/>
        <w:rPr>
          <w:szCs w:val="22"/>
          <w:lang w:val="is-IS"/>
        </w:rPr>
      </w:pPr>
    </w:p>
    <w:tbl>
      <w:tblPr>
        <w:tblW w:w="0" w:type="auto"/>
        <w:tblInd w:w="-10" w:type="dxa"/>
        <w:tblLayout w:type="fixed"/>
        <w:tblLook w:val="0000" w:firstRow="0" w:lastRow="0" w:firstColumn="0" w:lastColumn="0" w:noHBand="0" w:noVBand="0"/>
      </w:tblPr>
      <w:tblGrid>
        <w:gridCol w:w="9307"/>
      </w:tblGrid>
      <w:tr w:rsidR="00F62E60" w:rsidRPr="008A5A33" w14:paraId="4BED1244" w14:textId="77777777">
        <w:tc>
          <w:tcPr>
            <w:tcW w:w="9307" w:type="dxa"/>
            <w:tcBorders>
              <w:top w:val="single" w:sz="4" w:space="0" w:color="000000"/>
              <w:left w:val="single" w:sz="4" w:space="0" w:color="000000"/>
              <w:bottom w:val="single" w:sz="4" w:space="0" w:color="000000"/>
              <w:right w:val="single" w:sz="4" w:space="0" w:color="000000"/>
            </w:tcBorders>
          </w:tcPr>
          <w:p w14:paraId="0404EC62" w14:textId="77777777" w:rsidR="00F62E60" w:rsidRPr="008A5A33" w:rsidRDefault="003911C1">
            <w:pPr>
              <w:snapToGrid w:val="0"/>
              <w:rPr>
                <w:b/>
                <w:szCs w:val="22"/>
                <w:lang w:val="is-IS"/>
              </w:rPr>
            </w:pPr>
            <w:r w:rsidRPr="008A5A33">
              <w:rPr>
                <w:b/>
                <w:szCs w:val="22"/>
                <w:lang w:val="is-IS"/>
              </w:rPr>
              <w:t>5.</w:t>
            </w:r>
            <w:r w:rsidRPr="008A5A33">
              <w:rPr>
                <w:b/>
                <w:szCs w:val="22"/>
                <w:lang w:val="is-IS"/>
              </w:rPr>
              <w:tab/>
              <w:t>ANNAÐ</w:t>
            </w:r>
          </w:p>
        </w:tc>
      </w:tr>
    </w:tbl>
    <w:p w14:paraId="60E28A0D" w14:textId="77777777" w:rsidR="00F62E60" w:rsidRPr="008A5A33" w:rsidRDefault="00F62E60">
      <w:pPr>
        <w:rPr>
          <w:szCs w:val="22"/>
        </w:rPr>
      </w:pPr>
    </w:p>
    <w:p w14:paraId="6DD6FC45" w14:textId="77777777" w:rsidR="00F62E60" w:rsidRPr="008A5A33" w:rsidRDefault="00F62E60">
      <w:pPr>
        <w:rPr>
          <w:szCs w:val="22"/>
        </w:rPr>
      </w:pPr>
    </w:p>
    <w:p w14:paraId="6B98E451" w14:textId="75AAE12F" w:rsidR="00F62E60" w:rsidRPr="008A5A33" w:rsidRDefault="00731C9F">
      <w:pPr>
        <w:suppressLineNumbers/>
        <w:rPr>
          <w:szCs w:val="22"/>
          <w:lang w:val="is-IS"/>
        </w:rPr>
      </w:pPr>
      <w:r w:rsidRPr="007A342F">
        <w:rPr>
          <w:szCs w:val="22"/>
          <w:highlight w:val="darkGray"/>
          <w:lang w:val="is-IS"/>
        </w:rPr>
        <w:t>Til inntöku</w:t>
      </w:r>
      <w:r w:rsidR="003911C1" w:rsidRPr="008A5A33">
        <w:rPr>
          <w:szCs w:val="22"/>
          <w:lang w:val="is-IS"/>
        </w:rPr>
        <w:br w:type="page"/>
      </w:r>
    </w:p>
    <w:p w14:paraId="4611EFDE" w14:textId="4A907DC7" w:rsidR="00F62E60" w:rsidRPr="008A5A33" w:rsidRDefault="00F62E60">
      <w:pPr>
        <w:suppressLineNumbers/>
        <w:rPr>
          <w:b/>
          <w:szCs w:val="22"/>
          <w:lang w:val="is-IS"/>
        </w:rPr>
      </w:pPr>
    </w:p>
    <w:p w14:paraId="13CEA076" w14:textId="77777777" w:rsidR="00F62E60" w:rsidRPr="008A5A33" w:rsidRDefault="00F62E60">
      <w:pPr>
        <w:rPr>
          <w:szCs w:val="22"/>
          <w:lang w:val="is-IS"/>
        </w:rPr>
      </w:pPr>
    </w:p>
    <w:p w14:paraId="78EE9825" w14:textId="77777777" w:rsidR="00F62E60" w:rsidRPr="008A5A33" w:rsidRDefault="00F62E60">
      <w:pPr>
        <w:rPr>
          <w:szCs w:val="22"/>
          <w:lang w:val="is-IS"/>
        </w:rPr>
      </w:pPr>
    </w:p>
    <w:p w14:paraId="744FB601" w14:textId="77777777" w:rsidR="00F62E60" w:rsidRPr="008A5A33" w:rsidRDefault="00F62E60">
      <w:pPr>
        <w:rPr>
          <w:szCs w:val="22"/>
          <w:lang w:val="is-IS"/>
        </w:rPr>
      </w:pPr>
    </w:p>
    <w:p w14:paraId="31063A3A" w14:textId="77777777" w:rsidR="00F62E60" w:rsidRPr="008A5A33" w:rsidRDefault="00F62E60">
      <w:pPr>
        <w:rPr>
          <w:szCs w:val="22"/>
          <w:lang w:val="is-IS"/>
        </w:rPr>
      </w:pPr>
    </w:p>
    <w:p w14:paraId="56F49245" w14:textId="77777777" w:rsidR="00F62E60" w:rsidRPr="008A5A33" w:rsidRDefault="00F62E60">
      <w:pPr>
        <w:rPr>
          <w:szCs w:val="22"/>
          <w:lang w:val="is-IS"/>
        </w:rPr>
      </w:pPr>
    </w:p>
    <w:p w14:paraId="7F9C3AAD" w14:textId="77777777" w:rsidR="00F62E60" w:rsidRPr="008A5A33" w:rsidRDefault="00F62E60">
      <w:pPr>
        <w:rPr>
          <w:szCs w:val="22"/>
          <w:lang w:val="is-IS"/>
        </w:rPr>
      </w:pPr>
    </w:p>
    <w:p w14:paraId="27840858" w14:textId="77777777" w:rsidR="00F62E60" w:rsidRPr="008A5A33" w:rsidRDefault="00F62E60">
      <w:pPr>
        <w:rPr>
          <w:szCs w:val="22"/>
          <w:lang w:val="is-IS"/>
        </w:rPr>
      </w:pPr>
    </w:p>
    <w:p w14:paraId="0F40D770" w14:textId="77777777" w:rsidR="00F62E60" w:rsidRPr="008A5A33" w:rsidRDefault="00F62E60">
      <w:pPr>
        <w:rPr>
          <w:szCs w:val="22"/>
          <w:lang w:val="is-IS"/>
        </w:rPr>
      </w:pPr>
    </w:p>
    <w:p w14:paraId="45959165" w14:textId="77777777" w:rsidR="00F62E60" w:rsidRPr="008A5A33" w:rsidRDefault="00F62E60">
      <w:pPr>
        <w:rPr>
          <w:szCs w:val="22"/>
          <w:lang w:val="is-IS"/>
        </w:rPr>
      </w:pPr>
    </w:p>
    <w:p w14:paraId="15F7A1E4" w14:textId="77777777" w:rsidR="00F62E60" w:rsidRPr="008A5A33" w:rsidRDefault="00F62E60">
      <w:pPr>
        <w:rPr>
          <w:szCs w:val="22"/>
          <w:lang w:val="is-IS"/>
        </w:rPr>
      </w:pPr>
    </w:p>
    <w:p w14:paraId="580A6545" w14:textId="77777777" w:rsidR="00F62E60" w:rsidRPr="008A5A33" w:rsidRDefault="00F62E60">
      <w:pPr>
        <w:rPr>
          <w:szCs w:val="22"/>
          <w:lang w:val="is-IS"/>
        </w:rPr>
      </w:pPr>
    </w:p>
    <w:p w14:paraId="21DBDFCF" w14:textId="77777777" w:rsidR="00F62E60" w:rsidRPr="008A5A33" w:rsidRDefault="00F62E60">
      <w:pPr>
        <w:rPr>
          <w:szCs w:val="22"/>
          <w:lang w:val="is-IS"/>
        </w:rPr>
      </w:pPr>
    </w:p>
    <w:p w14:paraId="0B25D694" w14:textId="77777777" w:rsidR="00F62E60" w:rsidRPr="008A5A33" w:rsidRDefault="00F62E60">
      <w:pPr>
        <w:rPr>
          <w:szCs w:val="22"/>
          <w:lang w:val="is-IS"/>
        </w:rPr>
      </w:pPr>
    </w:p>
    <w:p w14:paraId="45A59F17" w14:textId="77777777" w:rsidR="00F62E60" w:rsidRPr="008A5A33" w:rsidRDefault="00F62E60">
      <w:pPr>
        <w:rPr>
          <w:szCs w:val="22"/>
          <w:lang w:val="is-IS"/>
        </w:rPr>
      </w:pPr>
    </w:p>
    <w:p w14:paraId="7DD51F73" w14:textId="77777777" w:rsidR="00F62E60" w:rsidRPr="008A5A33" w:rsidRDefault="00F62E60">
      <w:pPr>
        <w:rPr>
          <w:szCs w:val="22"/>
          <w:lang w:val="is-IS"/>
        </w:rPr>
      </w:pPr>
    </w:p>
    <w:p w14:paraId="742486C5" w14:textId="77777777" w:rsidR="00F62E60" w:rsidRPr="008A5A33" w:rsidRDefault="00F62E60">
      <w:pPr>
        <w:rPr>
          <w:szCs w:val="22"/>
          <w:lang w:val="is-IS"/>
        </w:rPr>
      </w:pPr>
    </w:p>
    <w:p w14:paraId="3853277B" w14:textId="77777777" w:rsidR="00F62E60" w:rsidRPr="008A5A33" w:rsidRDefault="00F62E60">
      <w:pPr>
        <w:rPr>
          <w:szCs w:val="22"/>
          <w:lang w:val="is-IS"/>
        </w:rPr>
      </w:pPr>
    </w:p>
    <w:p w14:paraId="691E7385" w14:textId="77777777" w:rsidR="00F62E60" w:rsidRPr="008A5A33" w:rsidRDefault="00F62E60">
      <w:pPr>
        <w:rPr>
          <w:szCs w:val="22"/>
          <w:lang w:val="is-IS"/>
        </w:rPr>
      </w:pPr>
    </w:p>
    <w:p w14:paraId="5042AD5A" w14:textId="77777777" w:rsidR="00F62E60" w:rsidRPr="008A5A33" w:rsidRDefault="00F62E60">
      <w:pPr>
        <w:rPr>
          <w:szCs w:val="22"/>
          <w:lang w:val="is-IS"/>
        </w:rPr>
      </w:pPr>
    </w:p>
    <w:p w14:paraId="29012F16" w14:textId="77777777" w:rsidR="00F62E60" w:rsidRPr="008A5A33" w:rsidRDefault="00F62E60">
      <w:pPr>
        <w:rPr>
          <w:szCs w:val="22"/>
          <w:lang w:val="is-IS"/>
        </w:rPr>
      </w:pPr>
    </w:p>
    <w:p w14:paraId="766B8918" w14:textId="77777777" w:rsidR="00F62E60" w:rsidRPr="008A5A33" w:rsidRDefault="00F62E60">
      <w:pPr>
        <w:rPr>
          <w:szCs w:val="22"/>
          <w:lang w:val="is-IS"/>
        </w:rPr>
      </w:pPr>
    </w:p>
    <w:p w14:paraId="73F70A80" w14:textId="77777777" w:rsidR="00953493" w:rsidRPr="008A5A33" w:rsidRDefault="00953493">
      <w:pPr>
        <w:rPr>
          <w:szCs w:val="22"/>
          <w:lang w:val="is-IS"/>
        </w:rPr>
      </w:pPr>
    </w:p>
    <w:p w14:paraId="7A47307A" w14:textId="77777777" w:rsidR="00F62E60" w:rsidRPr="008A5A33" w:rsidRDefault="003911C1">
      <w:pPr>
        <w:pStyle w:val="TitleA"/>
        <w:rPr>
          <w:lang w:val="is-IS"/>
        </w:rPr>
      </w:pPr>
      <w:r w:rsidRPr="008A5A33">
        <w:rPr>
          <w:lang w:val="is-IS"/>
        </w:rPr>
        <w:t>B. FYLGISEÐILL</w:t>
      </w:r>
    </w:p>
    <w:p w14:paraId="181BC124" w14:textId="77777777" w:rsidR="00F62E60" w:rsidRPr="008A5A33" w:rsidRDefault="00F62E60">
      <w:pPr>
        <w:rPr>
          <w:szCs w:val="22"/>
          <w:lang w:val="is-IS"/>
        </w:rPr>
      </w:pPr>
    </w:p>
    <w:p w14:paraId="02E3DB98" w14:textId="77777777" w:rsidR="00953493" w:rsidRPr="008A5A33" w:rsidRDefault="00953493">
      <w:pPr>
        <w:rPr>
          <w:szCs w:val="22"/>
          <w:lang w:val="is-IS"/>
        </w:rPr>
      </w:pPr>
    </w:p>
    <w:p w14:paraId="7BCD4FA0" w14:textId="77777777" w:rsidR="00F62E60" w:rsidRPr="008A5A33" w:rsidRDefault="003911C1">
      <w:pPr>
        <w:rPr>
          <w:szCs w:val="22"/>
          <w:lang w:val="is-IS"/>
        </w:rPr>
      </w:pPr>
      <w:r w:rsidRPr="008A5A33">
        <w:rPr>
          <w:szCs w:val="22"/>
          <w:lang w:val="is-IS"/>
        </w:rPr>
        <w:br w:type="page"/>
      </w:r>
    </w:p>
    <w:p w14:paraId="2D276178" w14:textId="77777777" w:rsidR="00F62E60" w:rsidRPr="008A5A33" w:rsidRDefault="003911C1">
      <w:pPr>
        <w:widowControl w:val="0"/>
        <w:tabs>
          <w:tab w:val="clear" w:pos="567"/>
        </w:tabs>
        <w:jc w:val="center"/>
        <w:rPr>
          <w:b/>
          <w:szCs w:val="22"/>
          <w:lang w:val="is-IS"/>
        </w:rPr>
      </w:pPr>
      <w:r w:rsidRPr="008A5A33">
        <w:rPr>
          <w:b/>
          <w:szCs w:val="22"/>
          <w:lang w:val="is-IS"/>
        </w:rPr>
        <w:lastRenderedPageBreak/>
        <w:t>Fylgiseðill: Upplýsingar fyrir sjúkling</w:t>
      </w:r>
    </w:p>
    <w:p w14:paraId="5AD2FDAD" w14:textId="77777777" w:rsidR="00F62E60" w:rsidRPr="008A5A33" w:rsidRDefault="00F62E60">
      <w:pPr>
        <w:rPr>
          <w:szCs w:val="22"/>
          <w:lang w:val="is-IS"/>
        </w:rPr>
      </w:pPr>
    </w:p>
    <w:p w14:paraId="6B5AC1D1" w14:textId="232932E3" w:rsidR="00F62E60" w:rsidRPr="008A5A33" w:rsidRDefault="00BC1BF6">
      <w:pPr>
        <w:widowControl w:val="0"/>
        <w:tabs>
          <w:tab w:val="left" w:pos="993"/>
        </w:tabs>
        <w:jc w:val="center"/>
        <w:rPr>
          <w:b/>
          <w:szCs w:val="22"/>
          <w:lang w:val="is-IS"/>
        </w:rPr>
      </w:pPr>
      <w:r w:rsidRPr="008A5A33">
        <w:rPr>
          <w:b/>
          <w:szCs w:val="22"/>
          <w:lang w:val="is-IS"/>
        </w:rPr>
        <w:t>Dimethyl fumarate Accord</w:t>
      </w:r>
      <w:r w:rsidR="003911C1" w:rsidRPr="008A5A33">
        <w:rPr>
          <w:b/>
          <w:szCs w:val="22"/>
          <w:lang w:val="is-IS"/>
        </w:rPr>
        <w:t xml:space="preserve"> 120 mg magasýruþolin hörð hylki</w:t>
      </w:r>
    </w:p>
    <w:p w14:paraId="13CA6551" w14:textId="7E91FD23" w:rsidR="00F62E60" w:rsidRPr="008A5A33" w:rsidRDefault="00BC1BF6">
      <w:pPr>
        <w:widowControl w:val="0"/>
        <w:tabs>
          <w:tab w:val="left" w:pos="993"/>
        </w:tabs>
        <w:jc w:val="center"/>
        <w:rPr>
          <w:b/>
          <w:szCs w:val="22"/>
          <w:lang w:val="is-IS"/>
        </w:rPr>
      </w:pPr>
      <w:r w:rsidRPr="008A5A33">
        <w:rPr>
          <w:b/>
          <w:szCs w:val="22"/>
          <w:lang w:val="is-IS"/>
        </w:rPr>
        <w:t>Dimethyl fumarate Accord</w:t>
      </w:r>
      <w:r w:rsidR="003911C1" w:rsidRPr="008A5A33">
        <w:rPr>
          <w:b/>
          <w:szCs w:val="22"/>
          <w:lang w:val="is-IS"/>
        </w:rPr>
        <w:t xml:space="preserve"> 240 mg magasýruþolin hörð hylki</w:t>
      </w:r>
    </w:p>
    <w:p w14:paraId="569D879A" w14:textId="77777777" w:rsidR="00F62E60" w:rsidRPr="008A5A33" w:rsidRDefault="003911C1">
      <w:pPr>
        <w:widowControl w:val="0"/>
        <w:tabs>
          <w:tab w:val="clear" w:pos="567"/>
        </w:tabs>
        <w:jc w:val="center"/>
        <w:rPr>
          <w:szCs w:val="22"/>
          <w:lang w:val="is-IS"/>
        </w:rPr>
      </w:pPr>
      <w:r w:rsidRPr="008A5A33">
        <w:rPr>
          <w:szCs w:val="22"/>
          <w:lang w:val="is-IS"/>
        </w:rPr>
        <w:t>dímetýlfúmarat (dimethyl fumarate)</w:t>
      </w:r>
    </w:p>
    <w:p w14:paraId="7467FB1B" w14:textId="77777777" w:rsidR="00F62E60" w:rsidRPr="008A5A33" w:rsidRDefault="00F62E60">
      <w:pPr>
        <w:widowControl w:val="0"/>
        <w:tabs>
          <w:tab w:val="clear" w:pos="567"/>
        </w:tabs>
        <w:rPr>
          <w:szCs w:val="22"/>
          <w:lang w:val="is-IS"/>
        </w:rPr>
      </w:pPr>
    </w:p>
    <w:p w14:paraId="541924AE" w14:textId="77777777" w:rsidR="00F62E60" w:rsidRPr="008A5A33" w:rsidRDefault="00F62E60">
      <w:pPr>
        <w:widowControl w:val="0"/>
        <w:tabs>
          <w:tab w:val="clear" w:pos="567"/>
        </w:tabs>
        <w:rPr>
          <w:szCs w:val="22"/>
          <w:lang w:val="is-IS"/>
        </w:rPr>
      </w:pPr>
    </w:p>
    <w:p w14:paraId="63A11A60" w14:textId="77777777" w:rsidR="00F62E60" w:rsidRPr="008A5A33" w:rsidRDefault="003911C1">
      <w:pPr>
        <w:widowControl w:val="0"/>
        <w:tabs>
          <w:tab w:val="clear" w:pos="567"/>
        </w:tabs>
        <w:rPr>
          <w:b/>
          <w:szCs w:val="22"/>
          <w:lang w:val="is-IS"/>
        </w:rPr>
      </w:pPr>
      <w:r w:rsidRPr="008A5A33">
        <w:rPr>
          <w:b/>
          <w:szCs w:val="22"/>
          <w:lang w:val="is-IS"/>
        </w:rPr>
        <w:t>Lesið allan fylgiseðilinn vandlega áður en byrjað er að nota lyfið. Í honum eru mikilvægar upplýsingar.</w:t>
      </w:r>
    </w:p>
    <w:p w14:paraId="367DB5AF" w14:textId="77777777" w:rsidR="00F62E60" w:rsidRPr="008A5A33" w:rsidRDefault="003911C1">
      <w:pPr>
        <w:widowControl w:val="0"/>
        <w:numPr>
          <w:ilvl w:val="0"/>
          <w:numId w:val="4"/>
        </w:numPr>
        <w:tabs>
          <w:tab w:val="clear" w:pos="567"/>
        </w:tabs>
        <w:ind w:left="567" w:hanging="567"/>
        <w:rPr>
          <w:szCs w:val="22"/>
          <w:lang w:val="is-IS"/>
        </w:rPr>
      </w:pPr>
      <w:r w:rsidRPr="008A5A33">
        <w:rPr>
          <w:szCs w:val="22"/>
          <w:lang w:val="is-IS"/>
        </w:rPr>
        <w:t>Geymið fylgiseðilinn. Nauðsynlegt getur verið að lesa hann síðar.</w:t>
      </w:r>
    </w:p>
    <w:p w14:paraId="0FAFC821" w14:textId="77777777" w:rsidR="00F62E60" w:rsidRPr="008A5A33" w:rsidRDefault="003911C1">
      <w:pPr>
        <w:widowControl w:val="0"/>
        <w:numPr>
          <w:ilvl w:val="0"/>
          <w:numId w:val="4"/>
        </w:numPr>
        <w:ind w:left="567" w:hanging="567"/>
        <w:rPr>
          <w:szCs w:val="22"/>
          <w:lang w:val="is-IS"/>
        </w:rPr>
      </w:pPr>
      <w:r w:rsidRPr="008A5A33">
        <w:rPr>
          <w:szCs w:val="22"/>
          <w:lang w:val="is-IS"/>
        </w:rPr>
        <w:t>Leitið til læknisins eða lyfjafræðings ef þörf er á frekari upplýsingum.</w:t>
      </w:r>
    </w:p>
    <w:p w14:paraId="659D4D63" w14:textId="77777777" w:rsidR="00F62E60" w:rsidRPr="008A5A33" w:rsidRDefault="003911C1">
      <w:pPr>
        <w:widowControl w:val="0"/>
        <w:numPr>
          <w:ilvl w:val="0"/>
          <w:numId w:val="4"/>
        </w:numPr>
        <w:tabs>
          <w:tab w:val="clear" w:pos="567"/>
        </w:tabs>
        <w:ind w:left="567" w:hanging="567"/>
        <w:rPr>
          <w:szCs w:val="22"/>
          <w:lang w:val="is-IS"/>
        </w:rPr>
      </w:pPr>
      <w:r w:rsidRPr="008A5A33">
        <w:rPr>
          <w:szCs w:val="22"/>
          <w:lang w:val="is-IS"/>
        </w:rPr>
        <w:t>Þessu lyfi hefur verið ávísað til persónulegra nota. Ekki má gefa það öðrum. Það getur valdið þeim skaða, jafnvel þótt um sömu sjúkdómseinkenni sé að ræða.</w:t>
      </w:r>
    </w:p>
    <w:p w14:paraId="5EAEC008" w14:textId="5D33D0C9" w:rsidR="00F62E60" w:rsidRPr="008A5A33" w:rsidRDefault="003911C1">
      <w:pPr>
        <w:widowControl w:val="0"/>
        <w:numPr>
          <w:ilvl w:val="0"/>
          <w:numId w:val="4"/>
        </w:numPr>
        <w:tabs>
          <w:tab w:val="clear" w:pos="567"/>
        </w:tabs>
        <w:ind w:left="567" w:hanging="567"/>
        <w:rPr>
          <w:szCs w:val="22"/>
          <w:lang w:val="is-IS"/>
        </w:rPr>
      </w:pPr>
      <w:r w:rsidRPr="008A5A33">
        <w:rPr>
          <w:szCs w:val="22"/>
          <w:lang w:val="is-IS"/>
        </w:rPr>
        <w:t>Látið lækninn eða lyfjafræðing vita um allar aukaverkanir. Þetta gildir einnig um aukaverkanir sem ekki er minnst á í þessum fylgiseðli.</w:t>
      </w:r>
      <w:r w:rsidRPr="008A5A33">
        <w:rPr>
          <w:lang w:val="is-IS"/>
        </w:rPr>
        <w:t xml:space="preserve"> Sjá kafla</w:t>
      </w:r>
      <w:r w:rsidR="00A229A2" w:rsidRPr="008A5A33">
        <w:rPr>
          <w:lang w:val="is-IS"/>
        </w:rPr>
        <w:t> </w:t>
      </w:r>
      <w:r w:rsidRPr="008A5A33">
        <w:rPr>
          <w:lang w:val="is-IS"/>
        </w:rPr>
        <w:t>4.</w:t>
      </w:r>
    </w:p>
    <w:p w14:paraId="7109D06A" w14:textId="77777777" w:rsidR="00F62E60" w:rsidRPr="008A5A33" w:rsidRDefault="00F62E60">
      <w:pPr>
        <w:widowControl w:val="0"/>
        <w:ind w:right="-2"/>
        <w:rPr>
          <w:szCs w:val="22"/>
          <w:lang w:val="is-IS"/>
        </w:rPr>
      </w:pPr>
    </w:p>
    <w:p w14:paraId="208D66B9" w14:textId="77777777" w:rsidR="00F62E60" w:rsidRPr="008A5A33" w:rsidRDefault="003911C1">
      <w:pPr>
        <w:widowControl w:val="0"/>
        <w:tabs>
          <w:tab w:val="clear" w:pos="567"/>
        </w:tabs>
        <w:ind w:right="-2"/>
        <w:rPr>
          <w:lang w:val="is-IS"/>
        </w:rPr>
      </w:pPr>
      <w:r w:rsidRPr="008A5A33">
        <w:rPr>
          <w:b/>
          <w:szCs w:val="22"/>
          <w:lang w:val="is-IS"/>
        </w:rPr>
        <w:t>Í fylgiseðlinum eru eftirfarandi kaflar:</w:t>
      </w:r>
    </w:p>
    <w:p w14:paraId="52FF75D2" w14:textId="77777777" w:rsidR="00953493" w:rsidRPr="008A5A33" w:rsidRDefault="00953493">
      <w:pPr>
        <w:widowControl w:val="0"/>
        <w:tabs>
          <w:tab w:val="clear" w:pos="567"/>
        </w:tabs>
        <w:ind w:right="-2"/>
        <w:rPr>
          <w:szCs w:val="22"/>
          <w:lang w:val="is-IS"/>
        </w:rPr>
      </w:pPr>
    </w:p>
    <w:p w14:paraId="6BAA968E" w14:textId="41A91D47" w:rsidR="00F62E60" w:rsidRPr="008A5A33" w:rsidRDefault="003911C1">
      <w:pPr>
        <w:tabs>
          <w:tab w:val="clear" w:pos="567"/>
        </w:tabs>
        <w:rPr>
          <w:szCs w:val="22"/>
          <w:lang w:val="is-IS"/>
        </w:rPr>
      </w:pPr>
      <w:r w:rsidRPr="008A5A33">
        <w:rPr>
          <w:szCs w:val="22"/>
          <w:lang w:val="is-IS"/>
        </w:rPr>
        <w:t>1.</w:t>
      </w:r>
      <w:r w:rsidRPr="008A5A33">
        <w:rPr>
          <w:szCs w:val="22"/>
          <w:lang w:val="is-IS"/>
        </w:rPr>
        <w:tab/>
        <w:t xml:space="preserve">Upplýsingar um </w:t>
      </w:r>
      <w:r w:rsidR="00BC1BF6" w:rsidRPr="008A5A33">
        <w:rPr>
          <w:szCs w:val="22"/>
          <w:lang w:val="is-IS"/>
        </w:rPr>
        <w:t>Dimethyl fumarate Accord</w:t>
      </w:r>
      <w:r w:rsidRPr="008A5A33">
        <w:rPr>
          <w:szCs w:val="22"/>
          <w:lang w:val="is-IS"/>
        </w:rPr>
        <w:t xml:space="preserve"> og við hverju það er notað</w:t>
      </w:r>
    </w:p>
    <w:p w14:paraId="0A5EAD24" w14:textId="0FD5067C" w:rsidR="00F62E60" w:rsidRPr="008A5A33" w:rsidRDefault="003911C1">
      <w:pPr>
        <w:tabs>
          <w:tab w:val="clear" w:pos="567"/>
        </w:tabs>
        <w:rPr>
          <w:szCs w:val="22"/>
          <w:lang w:val="is-IS"/>
        </w:rPr>
      </w:pPr>
      <w:r w:rsidRPr="008A5A33">
        <w:rPr>
          <w:szCs w:val="22"/>
          <w:lang w:val="is-IS"/>
        </w:rPr>
        <w:t>2.</w:t>
      </w:r>
      <w:r w:rsidRPr="008A5A33">
        <w:rPr>
          <w:szCs w:val="22"/>
          <w:lang w:val="is-IS"/>
        </w:rPr>
        <w:tab/>
        <w:t xml:space="preserve">Áður en byrjað er að nota </w:t>
      </w:r>
      <w:r w:rsidR="00BC1BF6" w:rsidRPr="008A5A33">
        <w:rPr>
          <w:szCs w:val="22"/>
          <w:lang w:val="is-IS"/>
        </w:rPr>
        <w:t>Dimethyl fumarate Accord</w:t>
      </w:r>
    </w:p>
    <w:p w14:paraId="6D24F2C0" w14:textId="7A6686C7" w:rsidR="00F62E60" w:rsidRPr="008A5A33" w:rsidRDefault="003911C1">
      <w:pPr>
        <w:tabs>
          <w:tab w:val="clear" w:pos="567"/>
        </w:tabs>
        <w:rPr>
          <w:szCs w:val="22"/>
          <w:lang w:val="is-IS"/>
        </w:rPr>
      </w:pPr>
      <w:r w:rsidRPr="008A5A33">
        <w:rPr>
          <w:szCs w:val="22"/>
          <w:lang w:val="is-IS"/>
        </w:rPr>
        <w:t>3.</w:t>
      </w:r>
      <w:r w:rsidRPr="008A5A33">
        <w:rPr>
          <w:szCs w:val="22"/>
          <w:lang w:val="is-IS"/>
        </w:rPr>
        <w:tab/>
        <w:t xml:space="preserve">Hvernig nota á </w:t>
      </w:r>
      <w:r w:rsidR="00BC1BF6" w:rsidRPr="008A5A33">
        <w:rPr>
          <w:szCs w:val="22"/>
          <w:lang w:val="is-IS"/>
        </w:rPr>
        <w:t>Dimethyl fumarate Accord</w:t>
      </w:r>
    </w:p>
    <w:p w14:paraId="3D81A430" w14:textId="77777777" w:rsidR="00F62E60" w:rsidRPr="008A5A33" w:rsidRDefault="003911C1">
      <w:pPr>
        <w:tabs>
          <w:tab w:val="clear" w:pos="567"/>
        </w:tabs>
        <w:rPr>
          <w:szCs w:val="22"/>
          <w:lang w:val="is-IS"/>
        </w:rPr>
      </w:pPr>
      <w:r w:rsidRPr="008A5A33">
        <w:rPr>
          <w:szCs w:val="22"/>
          <w:lang w:val="is-IS"/>
        </w:rPr>
        <w:t>4.</w:t>
      </w:r>
      <w:r w:rsidRPr="008A5A33">
        <w:rPr>
          <w:szCs w:val="22"/>
          <w:lang w:val="is-IS"/>
        </w:rPr>
        <w:tab/>
        <w:t>Hugsanlegar aukaverkanir</w:t>
      </w:r>
    </w:p>
    <w:p w14:paraId="3184A9C5" w14:textId="4A4D884A" w:rsidR="00F62E60" w:rsidRPr="008A5A33" w:rsidRDefault="003911C1">
      <w:pPr>
        <w:tabs>
          <w:tab w:val="clear" w:pos="567"/>
        </w:tabs>
        <w:rPr>
          <w:szCs w:val="22"/>
          <w:lang w:val="is-IS"/>
        </w:rPr>
      </w:pPr>
      <w:r w:rsidRPr="008A5A33">
        <w:rPr>
          <w:szCs w:val="22"/>
          <w:lang w:val="is-IS"/>
        </w:rPr>
        <w:t>5.</w:t>
      </w:r>
      <w:r w:rsidRPr="008A5A33">
        <w:rPr>
          <w:szCs w:val="22"/>
          <w:lang w:val="is-IS"/>
        </w:rPr>
        <w:tab/>
        <w:t xml:space="preserve">Hvernig geyma á </w:t>
      </w:r>
      <w:r w:rsidR="00BC1BF6" w:rsidRPr="008A5A33">
        <w:rPr>
          <w:szCs w:val="22"/>
          <w:lang w:val="is-IS"/>
        </w:rPr>
        <w:t>Dimethyl fumarate Accord</w:t>
      </w:r>
    </w:p>
    <w:p w14:paraId="4971A65C" w14:textId="77777777" w:rsidR="00F62E60" w:rsidRPr="008A5A33" w:rsidRDefault="003911C1">
      <w:pPr>
        <w:tabs>
          <w:tab w:val="clear" w:pos="567"/>
        </w:tabs>
        <w:rPr>
          <w:szCs w:val="22"/>
          <w:lang w:val="is-IS"/>
        </w:rPr>
      </w:pPr>
      <w:r w:rsidRPr="008A5A33">
        <w:rPr>
          <w:szCs w:val="22"/>
          <w:lang w:val="is-IS"/>
        </w:rPr>
        <w:t>6.</w:t>
      </w:r>
      <w:r w:rsidRPr="008A5A33">
        <w:rPr>
          <w:szCs w:val="22"/>
          <w:lang w:val="is-IS"/>
        </w:rPr>
        <w:tab/>
        <w:t>Pakkningar og aðrar upplýsingar</w:t>
      </w:r>
    </w:p>
    <w:p w14:paraId="2807EF51" w14:textId="77777777" w:rsidR="00F62E60" w:rsidRPr="008A5A33" w:rsidRDefault="00F62E60">
      <w:pPr>
        <w:rPr>
          <w:szCs w:val="22"/>
          <w:lang w:val="is-IS"/>
        </w:rPr>
      </w:pPr>
    </w:p>
    <w:p w14:paraId="5374AC60" w14:textId="77777777" w:rsidR="00F62E60" w:rsidRPr="008A5A33" w:rsidRDefault="00F62E60">
      <w:pPr>
        <w:widowControl w:val="0"/>
        <w:tabs>
          <w:tab w:val="clear" w:pos="567"/>
        </w:tabs>
        <w:rPr>
          <w:szCs w:val="22"/>
          <w:lang w:val="is-IS"/>
        </w:rPr>
      </w:pPr>
    </w:p>
    <w:p w14:paraId="3E05B053" w14:textId="1B724C70" w:rsidR="00F62E60" w:rsidRPr="008A5A33" w:rsidRDefault="003911C1">
      <w:pPr>
        <w:widowControl w:val="0"/>
        <w:tabs>
          <w:tab w:val="clear" w:pos="567"/>
        </w:tabs>
        <w:ind w:right="-2"/>
        <w:rPr>
          <w:b/>
          <w:szCs w:val="22"/>
          <w:lang w:val="is-IS"/>
        </w:rPr>
      </w:pPr>
      <w:r w:rsidRPr="008A5A33">
        <w:rPr>
          <w:b/>
          <w:szCs w:val="22"/>
          <w:lang w:val="is-IS"/>
        </w:rPr>
        <w:t>1.</w:t>
      </w:r>
      <w:r w:rsidRPr="008A5A33">
        <w:rPr>
          <w:b/>
          <w:szCs w:val="22"/>
          <w:lang w:val="is-IS"/>
        </w:rPr>
        <w:tab/>
        <w:t xml:space="preserve">Upplýsingar um </w:t>
      </w:r>
      <w:r w:rsidR="00BC1BF6" w:rsidRPr="008A5A33">
        <w:rPr>
          <w:b/>
          <w:szCs w:val="22"/>
          <w:lang w:val="is-IS"/>
        </w:rPr>
        <w:t>Dimethyl fumarate Accord</w:t>
      </w:r>
      <w:r w:rsidRPr="008A5A33">
        <w:rPr>
          <w:b/>
          <w:szCs w:val="22"/>
          <w:lang w:val="is-IS"/>
        </w:rPr>
        <w:t xml:space="preserve"> og við hverju það er notað</w:t>
      </w:r>
    </w:p>
    <w:p w14:paraId="7B4A24A2" w14:textId="77777777" w:rsidR="00F62E60" w:rsidRPr="008A5A33" w:rsidRDefault="00F62E60">
      <w:pPr>
        <w:widowControl w:val="0"/>
        <w:tabs>
          <w:tab w:val="clear" w:pos="567"/>
        </w:tabs>
        <w:rPr>
          <w:szCs w:val="22"/>
          <w:lang w:val="is-IS"/>
        </w:rPr>
      </w:pPr>
    </w:p>
    <w:p w14:paraId="666C5BCD" w14:textId="0AEB1818" w:rsidR="00F62E60" w:rsidRPr="008A5A33" w:rsidRDefault="003911C1">
      <w:pPr>
        <w:widowControl w:val="0"/>
        <w:tabs>
          <w:tab w:val="clear" w:pos="567"/>
        </w:tabs>
        <w:ind w:right="-2"/>
        <w:rPr>
          <w:b/>
          <w:szCs w:val="22"/>
          <w:lang w:val="is-IS"/>
        </w:rPr>
      </w:pPr>
      <w:r w:rsidRPr="008A5A33">
        <w:rPr>
          <w:b/>
          <w:szCs w:val="22"/>
          <w:lang w:val="is-IS"/>
        </w:rPr>
        <w:t xml:space="preserve">Upplýsingar um </w:t>
      </w:r>
      <w:r w:rsidR="00BC1BF6" w:rsidRPr="008A5A33">
        <w:rPr>
          <w:b/>
          <w:szCs w:val="22"/>
          <w:lang w:val="is-IS"/>
        </w:rPr>
        <w:t>Dimethyl fumarate Accord</w:t>
      </w:r>
    </w:p>
    <w:p w14:paraId="660AB88A" w14:textId="77777777" w:rsidR="00F62E60" w:rsidRPr="008A5A33" w:rsidRDefault="00F62E60">
      <w:pPr>
        <w:widowControl w:val="0"/>
        <w:tabs>
          <w:tab w:val="clear" w:pos="567"/>
        </w:tabs>
        <w:ind w:right="-2"/>
        <w:rPr>
          <w:szCs w:val="22"/>
          <w:lang w:val="is-IS"/>
        </w:rPr>
      </w:pPr>
    </w:p>
    <w:p w14:paraId="445663A5" w14:textId="7807F50E" w:rsidR="00F62E60" w:rsidRPr="008A5A33" w:rsidRDefault="00BC1BF6">
      <w:pPr>
        <w:widowControl w:val="0"/>
        <w:tabs>
          <w:tab w:val="clear" w:pos="567"/>
        </w:tabs>
        <w:ind w:right="-2"/>
        <w:rPr>
          <w:szCs w:val="22"/>
          <w:lang w:val="is-IS"/>
        </w:rPr>
      </w:pPr>
      <w:r w:rsidRPr="008A5A33">
        <w:rPr>
          <w:szCs w:val="22"/>
          <w:lang w:val="is-IS"/>
        </w:rPr>
        <w:t>Dimethyl fumarate Accord</w:t>
      </w:r>
      <w:r w:rsidR="003911C1" w:rsidRPr="008A5A33">
        <w:rPr>
          <w:szCs w:val="22"/>
          <w:lang w:val="is-IS"/>
        </w:rPr>
        <w:t xml:space="preserve"> er lyf sem inniheldur virka efnið </w:t>
      </w:r>
      <w:r w:rsidR="003911C1" w:rsidRPr="008A5A33">
        <w:rPr>
          <w:b/>
          <w:szCs w:val="22"/>
          <w:lang w:val="is-IS"/>
        </w:rPr>
        <w:t>dímetýlfúmarat</w:t>
      </w:r>
      <w:r w:rsidR="003911C1" w:rsidRPr="008A5A33">
        <w:rPr>
          <w:szCs w:val="22"/>
          <w:lang w:val="is-IS"/>
        </w:rPr>
        <w:t>.</w:t>
      </w:r>
    </w:p>
    <w:p w14:paraId="41397ECB" w14:textId="77777777" w:rsidR="00F62E60" w:rsidRPr="008A5A33" w:rsidRDefault="00F62E60">
      <w:pPr>
        <w:widowControl w:val="0"/>
        <w:tabs>
          <w:tab w:val="clear" w:pos="567"/>
        </w:tabs>
        <w:ind w:right="-2"/>
        <w:rPr>
          <w:szCs w:val="22"/>
          <w:lang w:val="is-IS"/>
        </w:rPr>
      </w:pPr>
    </w:p>
    <w:p w14:paraId="55C20105" w14:textId="64511DF5" w:rsidR="00F62E60" w:rsidRPr="008A5A33" w:rsidRDefault="003911C1">
      <w:pPr>
        <w:widowControl w:val="0"/>
        <w:tabs>
          <w:tab w:val="clear" w:pos="567"/>
        </w:tabs>
        <w:ind w:right="-2"/>
        <w:rPr>
          <w:b/>
          <w:szCs w:val="22"/>
          <w:lang w:val="is-IS"/>
        </w:rPr>
      </w:pPr>
      <w:r w:rsidRPr="008A5A33">
        <w:rPr>
          <w:b/>
          <w:szCs w:val="22"/>
          <w:lang w:val="is-IS"/>
        </w:rPr>
        <w:t xml:space="preserve">Við hverju </w:t>
      </w:r>
      <w:r w:rsidR="00F47172" w:rsidRPr="008A5A33">
        <w:rPr>
          <w:b/>
          <w:szCs w:val="22"/>
          <w:lang w:val="is-IS"/>
        </w:rPr>
        <w:t>Dimethyl fumarate Accord</w:t>
      </w:r>
      <w:r w:rsidRPr="008A5A33">
        <w:rPr>
          <w:b/>
          <w:szCs w:val="22"/>
          <w:lang w:val="is-IS"/>
        </w:rPr>
        <w:t xml:space="preserve"> er notað</w:t>
      </w:r>
    </w:p>
    <w:p w14:paraId="0EADFD67" w14:textId="77777777" w:rsidR="00F62E60" w:rsidRPr="008A5A33" w:rsidRDefault="00F62E60">
      <w:pPr>
        <w:widowControl w:val="0"/>
        <w:tabs>
          <w:tab w:val="clear" w:pos="567"/>
        </w:tabs>
        <w:ind w:right="-2"/>
        <w:rPr>
          <w:b/>
          <w:szCs w:val="22"/>
          <w:lang w:val="is-IS"/>
        </w:rPr>
      </w:pPr>
    </w:p>
    <w:p w14:paraId="43DF1110" w14:textId="249B179F" w:rsidR="00F62E60" w:rsidRPr="008A5A33" w:rsidRDefault="00F47172">
      <w:pPr>
        <w:widowControl w:val="0"/>
        <w:tabs>
          <w:tab w:val="clear" w:pos="567"/>
        </w:tabs>
        <w:ind w:right="-2"/>
        <w:rPr>
          <w:lang w:val="is-IS"/>
        </w:rPr>
      </w:pPr>
      <w:r w:rsidRPr="008A5A33">
        <w:rPr>
          <w:b/>
          <w:szCs w:val="22"/>
          <w:lang w:val="is-IS"/>
        </w:rPr>
        <w:t>Dimethyl fumarate Accord</w:t>
      </w:r>
      <w:r w:rsidR="003911C1" w:rsidRPr="008A5A33">
        <w:rPr>
          <w:b/>
          <w:szCs w:val="22"/>
          <w:lang w:val="is-IS"/>
        </w:rPr>
        <w:t xml:space="preserve"> er ætlað til meðferðar við MS-sjúkdómi (heila- og mænusiggi) með endurteknum köstum hjá sjúklingum</w:t>
      </w:r>
      <w:r w:rsidR="007E5213" w:rsidRPr="008A5A33">
        <w:rPr>
          <w:b/>
          <w:szCs w:val="22"/>
          <w:lang w:val="is-IS"/>
        </w:rPr>
        <w:t xml:space="preserve"> 13 ára og eldri</w:t>
      </w:r>
      <w:r w:rsidR="003911C1" w:rsidRPr="008A5A33">
        <w:rPr>
          <w:b/>
          <w:szCs w:val="22"/>
          <w:lang w:val="is-IS"/>
        </w:rPr>
        <w:t>.</w:t>
      </w:r>
    </w:p>
    <w:p w14:paraId="5F9E78F0" w14:textId="7BFA2D82" w:rsidR="00F62E60" w:rsidRPr="008A5A33" w:rsidRDefault="003911C1">
      <w:pPr>
        <w:widowControl w:val="0"/>
        <w:tabs>
          <w:tab w:val="clear" w:pos="567"/>
        </w:tabs>
        <w:ind w:right="-2"/>
        <w:rPr>
          <w:b/>
          <w:szCs w:val="22"/>
          <w:lang w:val="is-IS"/>
        </w:rPr>
      </w:pPr>
      <w:r w:rsidRPr="008A5A33">
        <w:rPr>
          <w:szCs w:val="22"/>
          <w:lang w:val="is-IS"/>
        </w:rPr>
        <w:t>MS</w:t>
      </w:r>
      <w:r w:rsidR="00A229A2" w:rsidRPr="008A5A33">
        <w:rPr>
          <w:szCs w:val="22"/>
          <w:lang w:val="is-IS"/>
        </w:rPr>
        <w:noBreakHyphen/>
      </w:r>
      <w:r w:rsidRPr="008A5A33">
        <w:rPr>
          <w:szCs w:val="22"/>
          <w:lang w:val="is-IS"/>
        </w:rPr>
        <w:t>sjúkdómur er langvinnur sjúkdómur sem hefur áhrif á miðtaugakerfið, þar á meðal heila og mænu. MS</w:t>
      </w:r>
      <w:r w:rsidR="00A229A2" w:rsidRPr="008A5A33">
        <w:rPr>
          <w:szCs w:val="22"/>
          <w:lang w:val="is-IS"/>
        </w:rPr>
        <w:noBreakHyphen/>
      </w:r>
      <w:r w:rsidRPr="008A5A33">
        <w:rPr>
          <w:szCs w:val="22"/>
          <w:lang w:val="is-IS"/>
        </w:rPr>
        <w:t>sjúkdómur með endurteknum köstum einkennist af endurteknum einkennum frá taugakerfinu (köstum). Einkennin eru mismunandi hjá hverjum og einum en á meðal þeirra eru yfirleitt erfiðleikar við göngu, tilfinning um jafnvægisleysi og sjónerfiðleikar (t.d. þokusýn eða tvísýni). Þessi einkenni geta horfið algjörlega að loknu kasti, en sum þeirra geta varað lengur.</w:t>
      </w:r>
    </w:p>
    <w:p w14:paraId="5D927F21" w14:textId="77777777" w:rsidR="00F62E60" w:rsidRPr="008A5A33" w:rsidRDefault="00F62E60">
      <w:pPr>
        <w:widowControl w:val="0"/>
        <w:tabs>
          <w:tab w:val="clear" w:pos="567"/>
        </w:tabs>
        <w:ind w:right="-2"/>
        <w:rPr>
          <w:b/>
          <w:szCs w:val="22"/>
          <w:lang w:val="is-IS"/>
        </w:rPr>
      </w:pPr>
    </w:p>
    <w:p w14:paraId="5823FD10" w14:textId="6CE5E8FB" w:rsidR="00F62E60" w:rsidRPr="008A5A33" w:rsidRDefault="003911C1">
      <w:pPr>
        <w:widowControl w:val="0"/>
        <w:tabs>
          <w:tab w:val="clear" w:pos="567"/>
        </w:tabs>
        <w:ind w:right="-2"/>
        <w:rPr>
          <w:b/>
          <w:szCs w:val="22"/>
          <w:lang w:val="is-IS"/>
        </w:rPr>
      </w:pPr>
      <w:r w:rsidRPr="008A5A33">
        <w:rPr>
          <w:b/>
          <w:szCs w:val="22"/>
          <w:lang w:val="is-IS"/>
        </w:rPr>
        <w:t xml:space="preserve">Hvernig </w:t>
      </w:r>
      <w:r w:rsidR="00A95D9D" w:rsidRPr="008A5A33">
        <w:rPr>
          <w:b/>
          <w:szCs w:val="22"/>
          <w:lang w:val="is-IS"/>
        </w:rPr>
        <w:t>Dimethyl fumarate Accord</w:t>
      </w:r>
      <w:r w:rsidRPr="008A5A33">
        <w:rPr>
          <w:b/>
          <w:szCs w:val="22"/>
          <w:lang w:val="is-IS"/>
        </w:rPr>
        <w:t xml:space="preserve"> verkar</w:t>
      </w:r>
    </w:p>
    <w:p w14:paraId="77B0341D" w14:textId="77777777" w:rsidR="00F62E60" w:rsidRPr="008A5A33" w:rsidRDefault="00F62E60">
      <w:pPr>
        <w:widowControl w:val="0"/>
        <w:tabs>
          <w:tab w:val="clear" w:pos="567"/>
        </w:tabs>
        <w:ind w:right="-2"/>
        <w:rPr>
          <w:szCs w:val="22"/>
          <w:lang w:val="is-IS"/>
        </w:rPr>
      </w:pPr>
    </w:p>
    <w:p w14:paraId="3DCC2C8E" w14:textId="47B0D51A" w:rsidR="00F62E60" w:rsidRPr="008A5A33" w:rsidRDefault="003911C1">
      <w:pPr>
        <w:widowControl w:val="0"/>
        <w:tabs>
          <w:tab w:val="clear" w:pos="567"/>
        </w:tabs>
        <w:ind w:right="-2"/>
        <w:rPr>
          <w:szCs w:val="22"/>
          <w:lang w:val="is-IS"/>
        </w:rPr>
      </w:pPr>
      <w:r w:rsidRPr="008A5A33">
        <w:rPr>
          <w:szCs w:val="22"/>
          <w:lang w:val="is-IS"/>
        </w:rPr>
        <w:t xml:space="preserve">Verkun </w:t>
      </w:r>
      <w:r w:rsidR="00A95D9D" w:rsidRPr="008A5A33">
        <w:rPr>
          <w:szCs w:val="22"/>
          <w:lang w:val="is-IS"/>
        </w:rPr>
        <w:t>Dimethyl fumarate Accord</w:t>
      </w:r>
      <w:r w:rsidRPr="008A5A33">
        <w:rPr>
          <w:szCs w:val="22"/>
          <w:lang w:val="is-IS"/>
        </w:rPr>
        <w:t xml:space="preserve"> virðist koma í veg fyrir að varnarkerfi líkamans skaði heila og mænu. Hún kann einnig að fresta versnun MS</w:t>
      </w:r>
      <w:r w:rsidR="00A229A2" w:rsidRPr="008A5A33">
        <w:rPr>
          <w:szCs w:val="22"/>
          <w:lang w:val="is-IS"/>
        </w:rPr>
        <w:noBreakHyphen/>
      </w:r>
      <w:r w:rsidRPr="008A5A33">
        <w:rPr>
          <w:szCs w:val="22"/>
          <w:lang w:val="is-IS"/>
        </w:rPr>
        <w:t>sjúkdóms.</w:t>
      </w:r>
    </w:p>
    <w:p w14:paraId="5CD60C57" w14:textId="77777777" w:rsidR="00F62E60" w:rsidRPr="008A5A33" w:rsidRDefault="00F62E60">
      <w:pPr>
        <w:widowControl w:val="0"/>
        <w:tabs>
          <w:tab w:val="clear" w:pos="567"/>
        </w:tabs>
        <w:ind w:right="-2"/>
        <w:rPr>
          <w:szCs w:val="22"/>
          <w:lang w:val="is-IS"/>
        </w:rPr>
      </w:pPr>
    </w:p>
    <w:p w14:paraId="1AA44DC2" w14:textId="77777777" w:rsidR="00F62E60" w:rsidRPr="008A5A33" w:rsidRDefault="00F62E60">
      <w:pPr>
        <w:widowControl w:val="0"/>
        <w:tabs>
          <w:tab w:val="clear" w:pos="567"/>
        </w:tabs>
        <w:ind w:right="-2"/>
        <w:rPr>
          <w:szCs w:val="22"/>
          <w:lang w:val="is-IS"/>
        </w:rPr>
      </w:pPr>
    </w:p>
    <w:p w14:paraId="2C47D163" w14:textId="4F9E71ED" w:rsidR="00F62E60" w:rsidRPr="008A5A33" w:rsidRDefault="003911C1">
      <w:pPr>
        <w:keepNext/>
        <w:widowControl w:val="0"/>
        <w:tabs>
          <w:tab w:val="clear" w:pos="567"/>
        </w:tabs>
        <w:rPr>
          <w:b/>
          <w:szCs w:val="22"/>
          <w:lang w:val="is-IS"/>
        </w:rPr>
      </w:pPr>
      <w:r w:rsidRPr="008A5A33">
        <w:rPr>
          <w:b/>
          <w:szCs w:val="22"/>
          <w:lang w:val="is-IS"/>
        </w:rPr>
        <w:t>2.</w:t>
      </w:r>
      <w:r w:rsidRPr="008A5A33">
        <w:rPr>
          <w:b/>
          <w:szCs w:val="22"/>
          <w:lang w:val="is-IS"/>
        </w:rPr>
        <w:tab/>
        <w:t xml:space="preserve">Áður en byrjað er að nota </w:t>
      </w:r>
      <w:r w:rsidR="00A95D9D" w:rsidRPr="008A5A33">
        <w:rPr>
          <w:b/>
          <w:szCs w:val="22"/>
          <w:lang w:val="is-IS"/>
        </w:rPr>
        <w:t>Dimethyl fumarate Accord</w:t>
      </w:r>
    </w:p>
    <w:p w14:paraId="5A38887F" w14:textId="77777777" w:rsidR="00F62E60" w:rsidRPr="008A5A33" w:rsidRDefault="00F62E60">
      <w:pPr>
        <w:keepNext/>
        <w:widowControl w:val="0"/>
        <w:tabs>
          <w:tab w:val="clear" w:pos="567"/>
        </w:tabs>
        <w:rPr>
          <w:b/>
          <w:szCs w:val="22"/>
          <w:lang w:val="is-IS"/>
        </w:rPr>
      </w:pPr>
    </w:p>
    <w:p w14:paraId="45D95F8E" w14:textId="502BE3EA" w:rsidR="00F62E60" w:rsidRPr="008A5A33" w:rsidRDefault="003911C1">
      <w:pPr>
        <w:keepNext/>
        <w:widowControl w:val="0"/>
        <w:tabs>
          <w:tab w:val="clear" w:pos="567"/>
        </w:tabs>
        <w:rPr>
          <w:b/>
          <w:szCs w:val="22"/>
          <w:lang w:val="is-IS"/>
        </w:rPr>
      </w:pPr>
      <w:r w:rsidRPr="008A5A33">
        <w:rPr>
          <w:b/>
          <w:szCs w:val="22"/>
          <w:lang w:val="is-IS"/>
        </w:rPr>
        <w:t xml:space="preserve">Ekki má nota </w:t>
      </w:r>
      <w:r w:rsidR="00A95D9D" w:rsidRPr="008A5A33">
        <w:rPr>
          <w:b/>
          <w:szCs w:val="22"/>
          <w:lang w:val="is-IS"/>
        </w:rPr>
        <w:t>Dimethyl fumarate Accord</w:t>
      </w:r>
    </w:p>
    <w:p w14:paraId="3ED3739B" w14:textId="77777777" w:rsidR="00A229A2" w:rsidRPr="008A5A33" w:rsidRDefault="00A229A2">
      <w:pPr>
        <w:keepNext/>
        <w:widowControl w:val="0"/>
        <w:tabs>
          <w:tab w:val="clear" w:pos="567"/>
        </w:tabs>
        <w:rPr>
          <w:szCs w:val="22"/>
          <w:lang w:val="is-IS"/>
        </w:rPr>
      </w:pPr>
    </w:p>
    <w:p w14:paraId="3F33A83F" w14:textId="65EC3078" w:rsidR="00F62E60" w:rsidRPr="008A5A33" w:rsidRDefault="003911C1">
      <w:pPr>
        <w:keepNext/>
        <w:numPr>
          <w:ilvl w:val="0"/>
          <w:numId w:val="3"/>
        </w:numPr>
        <w:tabs>
          <w:tab w:val="clear" w:pos="567"/>
        </w:tabs>
        <w:ind w:left="567" w:hanging="567"/>
        <w:rPr>
          <w:szCs w:val="22"/>
          <w:lang w:val="is-IS"/>
        </w:rPr>
      </w:pPr>
      <w:r w:rsidRPr="008A5A33">
        <w:rPr>
          <w:b/>
          <w:szCs w:val="22"/>
          <w:lang w:val="is-IS"/>
        </w:rPr>
        <w:t>ef um er að ræða ofnæmi fyrir dímetýlfúmarati</w:t>
      </w:r>
      <w:r w:rsidRPr="008A5A33">
        <w:rPr>
          <w:szCs w:val="22"/>
          <w:lang w:val="is-IS"/>
        </w:rPr>
        <w:t xml:space="preserve"> eða einhverju öðru innihaldsefni lyfsins (talin upp í kafla</w:t>
      </w:r>
      <w:r w:rsidR="00A229A2" w:rsidRPr="008A5A33">
        <w:rPr>
          <w:szCs w:val="22"/>
          <w:lang w:val="is-IS"/>
        </w:rPr>
        <w:t> </w:t>
      </w:r>
      <w:r w:rsidRPr="008A5A33">
        <w:rPr>
          <w:szCs w:val="22"/>
          <w:lang w:val="is-IS"/>
        </w:rPr>
        <w:t>6).</w:t>
      </w:r>
    </w:p>
    <w:p w14:paraId="3BCA54AD" w14:textId="587A6FA0" w:rsidR="00F62E60" w:rsidRPr="008A5A33" w:rsidRDefault="003911C1">
      <w:pPr>
        <w:pStyle w:val="Standard1"/>
        <w:keepNext/>
        <w:numPr>
          <w:ilvl w:val="0"/>
          <w:numId w:val="3"/>
        </w:numPr>
        <w:tabs>
          <w:tab w:val="clear" w:pos="567"/>
        </w:tabs>
        <w:ind w:left="567" w:hanging="567"/>
        <w:rPr>
          <w:szCs w:val="22"/>
        </w:rPr>
      </w:pPr>
      <w:r w:rsidRPr="008A5A33">
        <w:rPr>
          <w:b/>
          <w:szCs w:val="22"/>
        </w:rPr>
        <w:t xml:space="preserve">ef grunur leikur á að þú sért með </w:t>
      </w:r>
      <w:r w:rsidR="00EA7534" w:rsidRPr="008A5A33">
        <w:rPr>
          <w:b/>
          <w:szCs w:val="22"/>
        </w:rPr>
        <w:t xml:space="preserve">mjög </w:t>
      </w:r>
      <w:r w:rsidRPr="008A5A33">
        <w:rPr>
          <w:b/>
          <w:szCs w:val="22"/>
        </w:rPr>
        <w:t>sjaldgæfa sýkingu í heila sem nefnist ágeng fjölhreiðra innlyksuheilabólga eða ef hún hefur verið staðfest.</w:t>
      </w:r>
    </w:p>
    <w:p w14:paraId="5C1F37E1" w14:textId="77777777" w:rsidR="00F62E60" w:rsidRPr="008A5A33" w:rsidRDefault="00F62E60">
      <w:pPr>
        <w:widowControl w:val="0"/>
        <w:tabs>
          <w:tab w:val="clear" w:pos="567"/>
        </w:tabs>
        <w:rPr>
          <w:szCs w:val="22"/>
          <w:lang w:val="is-IS"/>
        </w:rPr>
      </w:pPr>
    </w:p>
    <w:p w14:paraId="34AF9412" w14:textId="77777777" w:rsidR="00F62E60" w:rsidRPr="008A5A33" w:rsidRDefault="003911C1">
      <w:pPr>
        <w:keepNext/>
        <w:widowControl w:val="0"/>
        <w:tabs>
          <w:tab w:val="clear" w:pos="567"/>
        </w:tabs>
        <w:rPr>
          <w:b/>
          <w:szCs w:val="22"/>
          <w:lang w:val="is-IS"/>
        </w:rPr>
      </w:pPr>
      <w:r w:rsidRPr="008A5A33">
        <w:rPr>
          <w:b/>
          <w:szCs w:val="22"/>
          <w:lang w:val="is-IS"/>
        </w:rPr>
        <w:lastRenderedPageBreak/>
        <w:t>Varnaðarorð og varúðarreglur</w:t>
      </w:r>
    </w:p>
    <w:p w14:paraId="4ED04E81" w14:textId="77777777" w:rsidR="00F62E60" w:rsidRPr="008A5A33" w:rsidRDefault="00F62E60">
      <w:pPr>
        <w:keepNext/>
        <w:widowControl w:val="0"/>
        <w:tabs>
          <w:tab w:val="clear" w:pos="567"/>
        </w:tabs>
        <w:rPr>
          <w:b/>
          <w:szCs w:val="22"/>
          <w:lang w:val="is-IS"/>
        </w:rPr>
      </w:pPr>
    </w:p>
    <w:p w14:paraId="28608E25" w14:textId="7C1EB71A" w:rsidR="00F62E60" w:rsidRPr="008A5A33" w:rsidRDefault="00A95D9D">
      <w:pPr>
        <w:widowControl w:val="0"/>
        <w:tabs>
          <w:tab w:val="clear" w:pos="567"/>
        </w:tabs>
        <w:rPr>
          <w:szCs w:val="22"/>
          <w:lang w:val="is-IS"/>
        </w:rPr>
      </w:pPr>
      <w:r w:rsidRPr="008A5A33">
        <w:rPr>
          <w:szCs w:val="22"/>
          <w:lang w:val="is-IS"/>
        </w:rPr>
        <w:t>Dimethyl fumarate Accord</w:t>
      </w:r>
      <w:r w:rsidR="003911C1" w:rsidRPr="008A5A33">
        <w:rPr>
          <w:szCs w:val="22"/>
          <w:lang w:val="is-IS"/>
        </w:rPr>
        <w:t xml:space="preserve"> kann að hafa áhrif á </w:t>
      </w:r>
      <w:r w:rsidR="003911C1" w:rsidRPr="008A5A33">
        <w:rPr>
          <w:b/>
          <w:szCs w:val="22"/>
          <w:lang w:val="is-IS"/>
        </w:rPr>
        <w:t>fjölda hvítra blóðkorna</w:t>
      </w:r>
      <w:r w:rsidR="003911C1" w:rsidRPr="008A5A33">
        <w:rPr>
          <w:szCs w:val="22"/>
          <w:lang w:val="is-IS"/>
        </w:rPr>
        <w:t xml:space="preserve">, </w:t>
      </w:r>
      <w:r w:rsidR="003911C1" w:rsidRPr="008A5A33">
        <w:rPr>
          <w:b/>
          <w:szCs w:val="22"/>
          <w:lang w:val="is-IS"/>
        </w:rPr>
        <w:t>nýru</w:t>
      </w:r>
      <w:r w:rsidR="003911C1" w:rsidRPr="008A5A33">
        <w:rPr>
          <w:szCs w:val="22"/>
          <w:lang w:val="is-IS"/>
        </w:rPr>
        <w:t xml:space="preserve"> og </w:t>
      </w:r>
      <w:r w:rsidR="003911C1" w:rsidRPr="008A5A33">
        <w:rPr>
          <w:b/>
          <w:szCs w:val="22"/>
          <w:lang w:val="is-IS"/>
        </w:rPr>
        <w:t>lifur</w:t>
      </w:r>
      <w:r w:rsidR="003911C1" w:rsidRPr="008A5A33">
        <w:rPr>
          <w:szCs w:val="22"/>
          <w:lang w:val="is-IS"/>
        </w:rPr>
        <w:t xml:space="preserve">. Áður en byrjað er að nota </w:t>
      </w:r>
      <w:r w:rsidRPr="008A5A33">
        <w:rPr>
          <w:szCs w:val="22"/>
          <w:lang w:val="is-IS"/>
        </w:rPr>
        <w:t>Dimethyl fumarate Accord</w:t>
      </w:r>
      <w:r w:rsidR="003911C1" w:rsidRPr="008A5A33">
        <w:rPr>
          <w:szCs w:val="22"/>
          <w:lang w:val="is-IS"/>
        </w:rPr>
        <w:t xml:space="preserve"> mun læknirinn taka blóðprufu til að athuga fjölda hvítra blóðkorna og ganga úr skugga um að nýru og lifur starfi eðlilega. Læknirinn mun gera þessar prófanir reglulega meðan á meðferðinni stendur. Ef fjöldi hvítra blóðkorna minnkar meðan á meðferðinni stendur gæti læknirinn íhugað að láta framkvæma </w:t>
      </w:r>
      <w:r w:rsidR="003911C1" w:rsidRPr="008A5A33">
        <w:rPr>
          <w:lang w:val="is-IS"/>
        </w:rPr>
        <w:t>viðbótarr</w:t>
      </w:r>
      <w:r w:rsidR="006C5541">
        <w:rPr>
          <w:lang w:val="is-IS"/>
        </w:rPr>
        <w:t>annsóknir</w:t>
      </w:r>
      <w:r w:rsidR="003911C1" w:rsidRPr="008A5A33">
        <w:rPr>
          <w:lang w:val="is-IS"/>
        </w:rPr>
        <w:t xml:space="preserve"> eða </w:t>
      </w:r>
      <w:r w:rsidR="003911C1" w:rsidRPr="008A5A33">
        <w:rPr>
          <w:szCs w:val="22"/>
          <w:lang w:val="is-IS"/>
        </w:rPr>
        <w:t xml:space="preserve">að </w:t>
      </w:r>
      <w:r w:rsidR="00BC4E36" w:rsidRPr="008A5A33">
        <w:rPr>
          <w:szCs w:val="22"/>
          <w:lang w:val="is-IS"/>
        </w:rPr>
        <w:t>hætta</w:t>
      </w:r>
      <w:r w:rsidR="003911C1" w:rsidRPr="008A5A33">
        <w:rPr>
          <w:szCs w:val="22"/>
          <w:lang w:val="is-IS"/>
        </w:rPr>
        <w:t xml:space="preserve"> meðferðinni.</w:t>
      </w:r>
    </w:p>
    <w:p w14:paraId="1B39EEC5" w14:textId="77777777" w:rsidR="00F62E60" w:rsidRPr="008A5A33" w:rsidRDefault="00F62E60">
      <w:pPr>
        <w:rPr>
          <w:b/>
          <w:szCs w:val="22"/>
          <w:lang w:val="is-IS"/>
        </w:rPr>
      </w:pPr>
    </w:p>
    <w:p w14:paraId="1889C06E" w14:textId="01143E1C" w:rsidR="00F62E60" w:rsidRPr="008A5A33" w:rsidRDefault="003911C1">
      <w:pPr>
        <w:rPr>
          <w:szCs w:val="22"/>
          <w:lang w:val="is-IS"/>
        </w:rPr>
      </w:pPr>
      <w:r w:rsidRPr="008A5A33">
        <w:rPr>
          <w:b/>
          <w:szCs w:val="22"/>
          <w:lang w:val="is-IS"/>
        </w:rPr>
        <w:t>Ræddu við lækninn</w:t>
      </w:r>
      <w:r w:rsidRPr="008A5A33">
        <w:rPr>
          <w:szCs w:val="22"/>
          <w:lang w:val="is-IS"/>
        </w:rPr>
        <w:t xml:space="preserve"> áður en þú tekur </w:t>
      </w:r>
      <w:r w:rsidR="00A95D9D" w:rsidRPr="008A5A33">
        <w:rPr>
          <w:szCs w:val="22"/>
          <w:lang w:val="is-IS"/>
        </w:rPr>
        <w:t>Dimethyl fumarate Accord</w:t>
      </w:r>
      <w:r w:rsidRPr="008A5A33">
        <w:rPr>
          <w:szCs w:val="22"/>
          <w:lang w:val="is-IS"/>
        </w:rPr>
        <w:t xml:space="preserve"> ef þú hefur:</w:t>
      </w:r>
    </w:p>
    <w:p w14:paraId="77A7ECA9" w14:textId="77777777" w:rsidR="00F62E60" w:rsidRPr="008A5A33" w:rsidRDefault="003911C1">
      <w:pPr>
        <w:numPr>
          <w:ilvl w:val="0"/>
          <w:numId w:val="3"/>
        </w:numPr>
        <w:tabs>
          <w:tab w:val="clear" w:pos="567"/>
        </w:tabs>
        <w:ind w:left="567" w:hanging="567"/>
        <w:rPr>
          <w:b/>
          <w:szCs w:val="22"/>
          <w:lang w:val="is-IS"/>
        </w:rPr>
      </w:pPr>
      <w:r w:rsidRPr="008A5A33">
        <w:rPr>
          <w:szCs w:val="22"/>
          <w:lang w:val="is-IS"/>
        </w:rPr>
        <w:t xml:space="preserve">alvarlegan </w:t>
      </w:r>
      <w:r w:rsidRPr="008A5A33">
        <w:rPr>
          <w:b/>
          <w:szCs w:val="22"/>
          <w:lang w:val="is-IS"/>
        </w:rPr>
        <w:t>nýrnasjúkdóm</w:t>
      </w:r>
    </w:p>
    <w:p w14:paraId="002F1226" w14:textId="77777777" w:rsidR="00F62E60" w:rsidRPr="008A5A33" w:rsidRDefault="003911C1">
      <w:pPr>
        <w:numPr>
          <w:ilvl w:val="0"/>
          <w:numId w:val="3"/>
        </w:numPr>
        <w:tabs>
          <w:tab w:val="clear" w:pos="567"/>
        </w:tabs>
        <w:ind w:left="567" w:hanging="567"/>
        <w:rPr>
          <w:b/>
          <w:szCs w:val="22"/>
          <w:lang w:val="is-IS"/>
        </w:rPr>
      </w:pPr>
      <w:r w:rsidRPr="008A5A33">
        <w:rPr>
          <w:szCs w:val="22"/>
          <w:lang w:val="is-IS"/>
        </w:rPr>
        <w:t xml:space="preserve">alvarlegan </w:t>
      </w:r>
      <w:r w:rsidRPr="008A5A33">
        <w:rPr>
          <w:b/>
          <w:szCs w:val="22"/>
          <w:lang w:val="is-IS"/>
        </w:rPr>
        <w:t>lifrarsjúkdóm</w:t>
      </w:r>
    </w:p>
    <w:p w14:paraId="28D7EDEF" w14:textId="77777777" w:rsidR="00F62E60" w:rsidRPr="008A5A33" w:rsidRDefault="003911C1">
      <w:pPr>
        <w:numPr>
          <w:ilvl w:val="0"/>
          <w:numId w:val="3"/>
        </w:numPr>
        <w:tabs>
          <w:tab w:val="clear" w:pos="567"/>
        </w:tabs>
        <w:ind w:left="567" w:hanging="567"/>
        <w:rPr>
          <w:b/>
          <w:szCs w:val="22"/>
          <w:lang w:val="is-IS"/>
        </w:rPr>
      </w:pPr>
      <w:r w:rsidRPr="008A5A33">
        <w:rPr>
          <w:szCs w:val="22"/>
          <w:lang w:val="is-IS"/>
        </w:rPr>
        <w:t xml:space="preserve">sjúkdóm í </w:t>
      </w:r>
      <w:r w:rsidRPr="008A5A33">
        <w:rPr>
          <w:b/>
          <w:szCs w:val="22"/>
          <w:lang w:val="is-IS"/>
        </w:rPr>
        <w:t>maga</w:t>
      </w:r>
      <w:r w:rsidRPr="008A5A33">
        <w:rPr>
          <w:szCs w:val="22"/>
          <w:lang w:val="is-IS"/>
        </w:rPr>
        <w:t xml:space="preserve"> eða </w:t>
      </w:r>
      <w:r w:rsidRPr="008A5A33">
        <w:rPr>
          <w:b/>
          <w:szCs w:val="22"/>
          <w:lang w:val="is-IS"/>
        </w:rPr>
        <w:t>görnum</w:t>
      </w:r>
    </w:p>
    <w:p w14:paraId="7ECFB127" w14:textId="77777777" w:rsidR="00F62E60" w:rsidRPr="008A5A33" w:rsidRDefault="003911C1">
      <w:pPr>
        <w:numPr>
          <w:ilvl w:val="0"/>
          <w:numId w:val="3"/>
        </w:numPr>
        <w:tabs>
          <w:tab w:val="clear" w:pos="567"/>
        </w:tabs>
        <w:ind w:left="567" w:hanging="567"/>
        <w:rPr>
          <w:szCs w:val="22"/>
          <w:lang w:val="is-IS"/>
        </w:rPr>
      </w:pPr>
      <w:r w:rsidRPr="008A5A33">
        <w:rPr>
          <w:szCs w:val="22"/>
          <w:lang w:val="is-IS"/>
        </w:rPr>
        <w:t xml:space="preserve">alvarlega </w:t>
      </w:r>
      <w:r w:rsidRPr="008A5A33">
        <w:rPr>
          <w:b/>
          <w:szCs w:val="22"/>
          <w:lang w:val="is-IS"/>
        </w:rPr>
        <w:t>sýkingu</w:t>
      </w:r>
      <w:r w:rsidRPr="008A5A33">
        <w:rPr>
          <w:szCs w:val="22"/>
          <w:lang w:val="is-IS"/>
        </w:rPr>
        <w:t xml:space="preserve"> (svo sem lungnabólgu)</w:t>
      </w:r>
    </w:p>
    <w:p w14:paraId="00CC30C3" w14:textId="77777777" w:rsidR="00F62E60" w:rsidRPr="008A5A33" w:rsidRDefault="00F62E60">
      <w:pPr>
        <w:widowControl w:val="0"/>
        <w:tabs>
          <w:tab w:val="clear" w:pos="567"/>
        </w:tabs>
        <w:rPr>
          <w:szCs w:val="22"/>
          <w:lang w:val="is-IS"/>
        </w:rPr>
      </w:pPr>
    </w:p>
    <w:p w14:paraId="34776B9A" w14:textId="009F5A7E" w:rsidR="00F62E60" w:rsidRPr="008A5A33" w:rsidRDefault="003911C1">
      <w:pPr>
        <w:widowControl w:val="0"/>
        <w:tabs>
          <w:tab w:val="clear" w:pos="567"/>
        </w:tabs>
        <w:rPr>
          <w:szCs w:val="22"/>
          <w:lang w:val="is-IS"/>
        </w:rPr>
      </w:pPr>
      <w:r w:rsidRPr="008A5A33">
        <w:rPr>
          <w:szCs w:val="22"/>
          <w:lang w:val="is-IS"/>
        </w:rPr>
        <w:t xml:space="preserve">Herpes zoster-sýking (ristill) kann að koma fram við meðferð með </w:t>
      </w:r>
      <w:r w:rsidR="00A95D9D" w:rsidRPr="008A5A33">
        <w:rPr>
          <w:szCs w:val="22"/>
          <w:lang w:val="is-IS"/>
        </w:rPr>
        <w:t>Dimethyl fumarate Accord</w:t>
      </w:r>
      <w:r w:rsidRPr="008A5A33">
        <w:rPr>
          <w:szCs w:val="22"/>
          <w:lang w:val="is-IS"/>
        </w:rPr>
        <w:t xml:space="preserve">. Í sumum tilvikum hafa komið fram alvarlegir fylgikvillar. </w:t>
      </w:r>
      <w:r w:rsidRPr="008A5A33">
        <w:rPr>
          <w:b/>
          <w:szCs w:val="22"/>
          <w:lang w:val="is-IS"/>
        </w:rPr>
        <w:t>Þú átt að láta lækninn þinn vita</w:t>
      </w:r>
      <w:r w:rsidRPr="008A5A33">
        <w:rPr>
          <w:szCs w:val="22"/>
          <w:lang w:val="is-IS"/>
        </w:rPr>
        <w:t xml:space="preserve"> tafarlaust ef þig grunar að þú sért með einhver einkenni ristils.</w:t>
      </w:r>
    </w:p>
    <w:p w14:paraId="6467C6B7" w14:textId="77777777" w:rsidR="00F62E60" w:rsidRPr="008A5A33" w:rsidRDefault="00F62E60">
      <w:pPr>
        <w:widowControl w:val="0"/>
        <w:tabs>
          <w:tab w:val="clear" w:pos="567"/>
        </w:tabs>
        <w:rPr>
          <w:szCs w:val="22"/>
          <w:lang w:val="is-IS"/>
        </w:rPr>
      </w:pPr>
    </w:p>
    <w:p w14:paraId="7C3F42AA" w14:textId="310C4642" w:rsidR="00F62E60" w:rsidRPr="008A5A33" w:rsidRDefault="003911C1">
      <w:pPr>
        <w:rPr>
          <w:szCs w:val="22"/>
          <w:lang w:val="is-IS"/>
        </w:rPr>
      </w:pPr>
      <w:r w:rsidRPr="008A5A33">
        <w:rPr>
          <w:szCs w:val="22"/>
          <w:lang w:val="is-IS"/>
        </w:rPr>
        <w:t>Ef þú telur að MS</w:t>
      </w:r>
      <w:r w:rsidR="00C72943" w:rsidRPr="008A5A33">
        <w:rPr>
          <w:szCs w:val="22"/>
          <w:lang w:val="is-IS"/>
        </w:rPr>
        <w:noBreakHyphen/>
      </w:r>
      <w:r w:rsidRPr="008A5A33">
        <w:rPr>
          <w:szCs w:val="22"/>
          <w:lang w:val="is-IS"/>
        </w:rPr>
        <w:t xml:space="preserve">sjúkdómurinn sé að versna (t.d. máttleysi eða breytingar á sjón) eða ef þú tekur eftir nýjum einkennum skaltu hafa tafarlaust samband við lækninn vegna þess að þetta geta verið einkenni um </w:t>
      </w:r>
      <w:r w:rsidR="00EA7534" w:rsidRPr="008A5A33">
        <w:rPr>
          <w:szCs w:val="22"/>
          <w:lang w:val="is-IS"/>
        </w:rPr>
        <w:t xml:space="preserve">mjög </w:t>
      </w:r>
      <w:r w:rsidRPr="008A5A33">
        <w:rPr>
          <w:szCs w:val="22"/>
          <w:lang w:val="is-IS"/>
        </w:rPr>
        <w:t>sjaldgæfa sýkingu í heila sem nefnist ágeng fjölhreiðra innlyksuheilabólga. Ágeng fjölhreiðra innlyksuheilabólga er alvarlegur sjúkdómur sem getur leitt til alvarlegrar fötlunar eða dauða.</w:t>
      </w:r>
    </w:p>
    <w:p w14:paraId="21ED76BC" w14:textId="77777777" w:rsidR="00F62E60" w:rsidRPr="008A5A33" w:rsidRDefault="00F62E60">
      <w:pPr>
        <w:widowControl w:val="0"/>
        <w:tabs>
          <w:tab w:val="clear" w:pos="567"/>
        </w:tabs>
        <w:rPr>
          <w:szCs w:val="22"/>
          <w:lang w:val="is-IS"/>
        </w:rPr>
      </w:pPr>
    </w:p>
    <w:p w14:paraId="2DF0D141" w14:textId="46258982" w:rsidR="00F62E60" w:rsidRPr="008A5A33" w:rsidRDefault="003911C1">
      <w:pPr>
        <w:widowControl w:val="0"/>
        <w:tabs>
          <w:tab w:val="clear" w:pos="567"/>
        </w:tabs>
        <w:rPr>
          <w:szCs w:val="22"/>
          <w:lang w:val="is-IS"/>
        </w:rPr>
      </w:pPr>
      <w:r w:rsidRPr="008A5A33">
        <w:rPr>
          <w:szCs w:val="22"/>
          <w:lang w:val="is-IS"/>
        </w:rPr>
        <w:t xml:space="preserve">Greint hefur verið frá </w:t>
      </w:r>
      <w:r w:rsidR="00EA7534" w:rsidRPr="008A5A33">
        <w:rPr>
          <w:szCs w:val="22"/>
          <w:lang w:val="is-IS"/>
        </w:rPr>
        <w:t xml:space="preserve">mjög </w:t>
      </w:r>
      <w:r w:rsidRPr="008A5A33">
        <w:rPr>
          <w:szCs w:val="22"/>
          <w:lang w:val="is-IS"/>
        </w:rPr>
        <w:t xml:space="preserve">sjaldgæfum en alvarlegum nýrnasjúkdómi </w:t>
      </w:r>
      <w:r w:rsidR="00876D31">
        <w:rPr>
          <w:szCs w:val="22"/>
          <w:lang w:val="is-IS"/>
        </w:rPr>
        <w:t xml:space="preserve">sem kallast </w:t>
      </w:r>
      <w:r w:rsidRPr="008A5A33">
        <w:rPr>
          <w:szCs w:val="22"/>
          <w:lang w:val="is-IS"/>
        </w:rPr>
        <w:t>Fanconi</w:t>
      </w:r>
      <w:r w:rsidR="00C72943" w:rsidRPr="008A5A33">
        <w:rPr>
          <w:szCs w:val="22"/>
          <w:lang w:val="is-IS"/>
        </w:rPr>
        <w:noBreakHyphen/>
      </w:r>
      <w:r w:rsidRPr="008A5A33">
        <w:rPr>
          <w:szCs w:val="22"/>
          <w:lang w:val="is-IS"/>
        </w:rPr>
        <w:t xml:space="preserve">heilkenni </w:t>
      </w:r>
      <w:r w:rsidR="00876D31">
        <w:rPr>
          <w:szCs w:val="22"/>
          <w:lang w:val="is-IS"/>
        </w:rPr>
        <w:t>við notkun</w:t>
      </w:r>
      <w:r w:rsidRPr="008A5A33">
        <w:rPr>
          <w:szCs w:val="22"/>
          <w:lang w:val="is-IS"/>
        </w:rPr>
        <w:t xml:space="preserve"> lyf</w:t>
      </w:r>
      <w:r w:rsidR="00876D31">
        <w:rPr>
          <w:szCs w:val="22"/>
          <w:lang w:val="is-IS"/>
        </w:rPr>
        <w:t>ja</w:t>
      </w:r>
      <w:r w:rsidRPr="008A5A33">
        <w:rPr>
          <w:szCs w:val="22"/>
          <w:lang w:val="is-IS"/>
        </w:rPr>
        <w:t xml:space="preserve"> til meðferðar við sóra (húðsjúkdómur) sem innihalda dímetýlfúmarat þegar þau eru gefin samhliða öðrum fúmarsýruesterum. Ef þú tekur eftir auknum þvaglátum, </w:t>
      </w:r>
      <w:r w:rsidR="00876D31">
        <w:rPr>
          <w:szCs w:val="22"/>
          <w:lang w:val="is-IS"/>
        </w:rPr>
        <w:t>ert þyrstari</w:t>
      </w:r>
      <w:r w:rsidRPr="008A5A33">
        <w:rPr>
          <w:szCs w:val="22"/>
          <w:lang w:val="is-IS"/>
        </w:rPr>
        <w:t xml:space="preserve"> og drekkur meira en venjulega, finnur fyrir auknum vöðvaslappleika, brýtur bein eða finnur fyrir almennum verkjum og óþægindum skaltu ræða við lækninn þinn eins fljótt og mögulegt er, svo hægt sé að rannsaka einkennin nánar.</w:t>
      </w:r>
    </w:p>
    <w:p w14:paraId="0A9884FB" w14:textId="77777777" w:rsidR="00F62E60" w:rsidRPr="008A5A33" w:rsidRDefault="00F62E60">
      <w:pPr>
        <w:widowControl w:val="0"/>
        <w:tabs>
          <w:tab w:val="clear" w:pos="567"/>
        </w:tabs>
        <w:rPr>
          <w:b/>
          <w:szCs w:val="22"/>
          <w:lang w:val="is-IS"/>
        </w:rPr>
      </w:pPr>
    </w:p>
    <w:p w14:paraId="183246E9" w14:textId="77777777" w:rsidR="00F62E60" w:rsidRPr="008A5A33" w:rsidRDefault="003911C1">
      <w:pPr>
        <w:widowControl w:val="0"/>
        <w:tabs>
          <w:tab w:val="clear" w:pos="567"/>
        </w:tabs>
        <w:rPr>
          <w:b/>
          <w:szCs w:val="22"/>
          <w:lang w:val="is-IS"/>
        </w:rPr>
      </w:pPr>
      <w:r w:rsidRPr="008A5A33">
        <w:rPr>
          <w:b/>
          <w:szCs w:val="22"/>
          <w:lang w:val="is-IS"/>
        </w:rPr>
        <w:t>Börn og unglingar</w:t>
      </w:r>
    </w:p>
    <w:p w14:paraId="5BD7152F" w14:textId="77777777" w:rsidR="00F62E60" w:rsidRPr="008A5A33" w:rsidRDefault="00F62E60">
      <w:pPr>
        <w:widowControl w:val="0"/>
        <w:tabs>
          <w:tab w:val="clear" w:pos="567"/>
        </w:tabs>
        <w:rPr>
          <w:szCs w:val="22"/>
          <w:lang w:val="is-IS"/>
        </w:rPr>
      </w:pPr>
    </w:p>
    <w:p w14:paraId="3EBD35C6" w14:textId="318B1336" w:rsidR="007E5213" w:rsidRPr="008A5A33" w:rsidRDefault="00876D31" w:rsidP="00244A6F">
      <w:pPr>
        <w:widowControl w:val="0"/>
        <w:tabs>
          <w:tab w:val="clear" w:pos="567"/>
        </w:tabs>
        <w:rPr>
          <w:szCs w:val="22"/>
          <w:lang w:val="is-IS"/>
        </w:rPr>
      </w:pPr>
      <w:r w:rsidRPr="006F3EA7">
        <w:rPr>
          <w:szCs w:val="22"/>
          <w:lang w:val="is-IS"/>
        </w:rPr>
        <w:t xml:space="preserve">Ekki </w:t>
      </w:r>
      <w:r>
        <w:rPr>
          <w:szCs w:val="22"/>
          <w:lang w:val="is-IS"/>
        </w:rPr>
        <w:t xml:space="preserve">má </w:t>
      </w:r>
      <w:r w:rsidRPr="006F3EA7">
        <w:rPr>
          <w:szCs w:val="22"/>
          <w:lang w:val="is-IS"/>
        </w:rPr>
        <w:t>gefa börnum yngri en 10</w:t>
      </w:r>
      <w:r>
        <w:rPr>
          <w:szCs w:val="22"/>
          <w:lang w:val="is-IS"/>
        </w:rPr>
        <w:t> </w:t>
      </w:r>
      <w:r w:rsidRPr="006F3EA7">
        <w:rPr>
          <w:szCs w:val="22"/>
          <w:lang w:val="is-IS"/>
        </w:rPr>
        <w:t xml:space="preserve">ára </w:t>
      </w:r>
      <w:r>
        <w:rPr>
          <w:szCs w:val="22"/>
          <w:lang w:val="is-IS"/>
        </w:rPr>
        <w:t>lyfið</w:t>
      </w:r>
      <w:r w:rsidRPr="006F3EA7">
        <w:rPr>
          <w:szCs w:val="22"/>
          <w:lang w:val="is-IS"/>
        </w:rPr>
        <w:t xml:space="preserve"> þar </w:t>
      </w:r>
      <w:r>
        <w:rPr>
          <w:szCs w:val="22"/>
          <w:lang w:val="is-IS"/>
        </w:rPr>
        <w:t>sem e</w:t>
      </w:r>
      <w:r w:rsidR="004D0E40" w:rsidRPr="008A5A33">
        <w:rPr>
          <w:szCs w:val="22"/>
          <w:lang w:val="is-IS"/>
        </w:rPr>
        <w:t xml:space="preserve">ngar upplýsingar liggja fyrir </w:t>
      </w:r>
      <w:r>
        <w:rPr>
          <w:szCs w:val="22"/>
          <w:lang w:val="is-IS"/>
        </w:rPr>
        <w:t>í þessum aldurshópi</w:t>
      </w:r>
      <w:r w:rsidR="004D0E40" w:rsidRPr="008A5A33">
        <w:rPr>
          <w:szCs w:val="22"/>
          <w:lang w:val="is-IS"/>
        </w:rPr>
        <w:t>.</w:t>
      </w:r>
    </w:p>
    <w:p w14:paraId="7B0900FB" w14:textId="77777777" w:rsidR="00F62E60" w:rsidRPr="008A5A33" w:rsidRDefault="00F62E60">
      <w:pPr>
        <w:widowControl w:val="0"/>
        <w:tabs>
          <w:tab w:val="clear" w:pos="567"/>
        </w:tabs>
        <w:rPr>
          <w:b/>
          <w:szCs w:val="22"/>
          <w:lang w:val="is-IS"/>
        </w:rPr>
      </w:pPr>
    </w:p>
    <w:p w14:paraId="237798BE" w14:textId="4C74A986" w:rsidR="00F62E60" w:rsidRPr="008A5A33" w:rsidRDefault="003911C1">
      <w:pPr>
        <w:widowControl w:val="0"/>
        <w:tabs>
          <w:tab w:val="clear" w:pos="567"/>
        </w:tabs>
        <w:ind w:right="-2"/>
        <w:rPr>
          <w:lang w:val="is-IS"/>
        </w:rPr>
      </w:pPr>
      <w:r w:rsidRPr="008A5A33">
        <w:rPr>
          <w:b/>
          <w:szCs w:val="22"/>
          <w:lang w:val="is-IS"/>
        </w:rPr>
        <w:t xml:space="preserve">Notkun annarra lyfja samhliða </w:t>
      </w:r>
      <w:r w:rsidR="006826FA" w:rsidRPr="008A5A33">
        <w:rPr>
          <w:b/>
          <w:szCs w:val="22"/>
          <w:lang w:val="is-IS"/>
        </w:rPr>
        <w:t>Dimethyl fumarate Accord</w:t>
      </w:r>
    </w:p>
    <w:p w14:paraId="51EE75E6" w14:textId="77777777" w:rsidR="00953493" w:rsidRPr="008A5A33" w:rsidRDefault="00953493">
      <w:pPr>
        <w:widowControl w:val="0"/>
        <w:tabs>
          <w:tab w:val="clear" w:pos="567"/>
        </w:tabs>
        <w:ind w:right="-2"/>
        <w:rPr>
          <w:szCs w:val="22"/>
          <w:lang w:val="is-IS"/>
        </w:rPr>
      </w:pPr>
    </w:p>
    <w:p w14:paraId="3E2B78BB" w14:textId="77777777" w:rsidR="00F62E60" w:rsidRPr="008A5A33" w:rsidRDefault="003911C1">
      <w:pPr>
        <w:widowControl w:val="0"/>
        <w:tabs>
          <w:tab w:val="clear" w:pos="567"/>
        </w:tabs>
        <w:ind w:right="-2"/>
        <w:rPr>
          <w:szCs w:val="22"/>
          <w:lang w:val="is-IS"/>
        </w:rPr>
      </w:pPr>
      <w:r w:rsidRPr="008A5A33">
        <w:rPr>
          <w:b/>
          <w:lang w:val="is-IS"/>
        </w:rPr>
        <w:t>Látið lækninn eða lyfjafræðing vita</w:t>
      </w:r>
      <w:r w:rsidRPr="008A5A33">
        <w:rPr>
          <w:szCs w:val="22"/>
          <w:lang w:val="is-IS"/>
        </w:rPr>
        <w:t xml:space="preserve"> um öll önnur lyf sem eru notuð, hafa nýlega verið notuð eða kynnu að verða notuð, sérstaklega:</w:t>
      </w:r>
    </w:p>
    <w:p w14:paraId="24C37141" w14:textId="77777777" w:rsidR="00F62E60" w:rsidRPr="008A5A33" w:rsidRDefault="003911C1">
      <w:pPr>
        <w:widowControl w:val="0"/>
        <w:numPr>
          <w:ilvl w:val="0"/>
          <w:numId w:val="2"/>
        </w:numPr>
        <w:tabs>
          <w:tab w:val="clear" w:pos="567"/>
        </w:tabs>
        <w:ind w:left="567" w:right="-2" w:hanging="567"/>
        <w:rPr>
          <w:szCs w:val="22"/>
          <w:lang w:val="is-IS"/>
        </w:rPr>
      </w:pPr>
      <w:r w:rsidRPr="008A5A33">
        <w:rPr>
          <w:szCs w:val="22"/>
          <w:lang w:val="is-IS"/>
        </w:rPr>
        <w:t xml:space="preserve">lyf sem innihalda </w:t>
      </w:r>
      <w:r w:rsidRPr="008A5A33">
        <w:rPr>
          <w:b/>
          <w:szCs w:val="22"/>
          <w:lang w:val="is-IS"/>
        </w:rPr>
        <w:t>fúmarsýruestera</w:t>
      </w:r>
      <w:r w:rsidRPr="008A5A33">
        <w:rPr>
          <w:szCs w:val="22"/>
          <w:lang w:val="is-IS"/>
        </w:rPr>
        <w:t xml:space="preserve"> (fúmaröt) sem notaðir eru til meðferðar við sóra</w:t>
      </w:r>
    </w:p>
    <w:p w14:paraId="78DCA3DA" w14:textId="4885E026" w:rsidR="00F62E60" w:rsidRPr="008A5A33" w:rsidRDefault="003911C1">
      <w:pPr>
        <w:pStyle w:val="ListParagraph"/>
        <w:widowControl w:val="0"/>
        <w:numPr>
          <w:ilvl w:val="0"/>
          <w:numId w:val="2"/>
        </w:numPr>
        <w:tabs>
          <w:tab w:val="clear" w:pos="567"/>
        </w:tabs>
        <w:autoSpaceDE w:val="0"/>
        <w:ind w:left="567" w:hanging="578"/>
        <w:rPr>
          <w:szCs w:val="22"/>
          <w:lang w:val="is-IS"/>
        </w:rPr>
      </w:pPr>
      <w:r w:rsidRPr="008A5A33">
        <w:rPr>
          <w:b/>
          <w:szCs w:val="22"/>
          <w:lang w:val="is-IS"/>
        </w:rPr>
        <w:t>lyf sem hafa áhrif á ónæmiskerfi líkamans</w:t>
      </w:r>
      <w:r w:rsidRPr="008A5A33">
        <w:rPr>
          <w:szCs w:val="22"/>
          <w:lang w:val="is-IS"/>
        </w:rPr>
        <w:t>, þar á meðal</w:t>
      </w:r>
      <w:r w:rsidR="00EC2731">
        <w:rPr>
          <w:szCs w:val="22"/>
          <w:lang w:val="is-IS"/>
        </w:rPr>
        <w:t xml:space="preserve"> </w:t>
      </w:r>
      <w:r w:rsidR="00EC2731" w:rsidRPr="006F6064">
        <w:rPr>
          <w:b/>
          <w:bCs/>
          <w:szCs w:val="22"/>
          <w:lang w:val="is-IS"/>
        </w:rPr>
        <w:t>krabbameinslyf, ónæmisbælandi lyf eða</w:t>
      </w:r>
      <w:r w:rsidRPr="008A5A33">
        <w:rPr>
          <w:szCs w:val="22"/>
          <w:lang w:val="is-IS"/>
        </w:rPr>
        <w:t xml:space="preserve"> </w:t>
      </w:r>
      <w:r w:rsidRPr="008A5A33">
        <w:rPr>
          <w:b/>
          <w:szCs w:val="22"/>
          <w:lang w:val="is-IS"/>
        </w:rPr>
        <w:t>önnur lyf sem notuð eru til meðferðar við MS-sjúkdómi</w:t>
      </w:r>
    </w:p>
    <w:p w14:paraId="4386C8D9" w14:textId="1D9190D3" w:rsidR="00F62E60" w:rsidRPr="008A5A33" w:rsidRDefault="003911C1">
      <w:pPr>
        <w:pStyle w:val="ListParagraph"/>
        <w:widowControl w:val="0"/>
        <w:numPr>
          <w:ilvl w:val="0"/>
          <w:numId w:val="2"/>
        </w:numPr>
        <w:tabs>
          <w:tab w:val="clear" w:pos="567"/>
        </w:tabs>
        <w:autoSpaceDE w:val="0"/>
        <w:ind w:left="567" w:hanging="567"/>
        <w:rPr>
          <w:szCs w:val="22"/>
          <w:lang w:val="is-IS"/>
        </w:rPr>
      </w:pPr>
      <w:r w:rsidRPr="008A5A33">
        <w:rPr>
          <w:b/>
          <w:szCs w:val="22"/>
          <w:lang w:val="is-IS"/>
        </w:rPr>
        <w:t>lyf sem hafa áhrif á nýru</w:t>
      </w:r>
      <w:r w:rsidRPr="008A5A33">
        <w:rPr>
          <w:szCs w:val="22"/>
          <w:lang w:val="is-IS"/>
        </w:rPr>
        <w:t xml:space="preserve">, </w:t>
      </w:r>
      <w:r w:rsidRPr="008A5A33">
        <w:rPr>
          <w:b/>
          <w:szCs w:val="22"/>
          <w:lang w:val="is-IS"/>
        </w:rPr>
        <w:t>þar á meðal</w:t>
      </w:r>
      <w:r w:rsidRPr="008A5A33">
        <w:rPr>
          <w:szCs w:val="22"/>
          <w:lang w:val="is-IS"/>
        </w:rPr>
        <w:t xml:space="preserve"> </w:t>
      </w:r>
      <w:r w:rsidRPr="008A5A33">
        <w:rPr>
          <w:b/>
          <w:szCs w:val="22"/>
          <w:lang w:val="is-IS"/>
        </w:rPr>
        <w:t>sum</w:t>
      </w:r>
      <w:r w:rsidRPr="008A5A33">
        <w:rPr>
          <w:szCs w:val="22"/>
          <w:lang w:val="is-IS"/>
        </w:rPr>
        <w:t xml:space="preserve"> </w:t>
      </w:r>
      <w:r w:rsidRPr="008A5A33">
        <w:rPr>
          <w:b/>
          <w:szCs w:val="22"/>
          <w:lang w:val="is-IS"/>
        </w:rPr>
        <w:t>sýklalyf</w:t>
      </w:r>
      <w:r w:rsidRPr="008A5A33">
        <w:rPr>
          <w:szCs w:val="22"/>
          <w:lang w:val="is-IS"/>
        </w:rPr>
        <w:t xml:space="preserve"> (notuð við sýkingum), </w:t>
      </w:r>
      <w:r w:rsidRPr="008A5A33">
        <w:rPr>
          <w:b/>
          <w:szCs w:val="22"/>
          <w:lang w:val="is-IS"/>
        </w:rPr>
        <w:t>vatnslosandi töflur</w:t>
      </w:r>
      <w:r w:rsidRPr="008A5A33">
        <w:rPr>
          <w:szCs w:val="22"/>
          <w:lang w:val="is-IS"/>
        </w:rPr>
        <w:t xml:space="preserve"> (þvagræsilyf), </w:t>
      </w:r>
      <w:r w:rsidRPr="008A5A33">
        <w:rPr>
          <w:b/>
          <w:szCs w:val="22"/>
          <w:lang w:val="is-IS"/>
        </w:rPr>
        <w:t>ákveðnar gerðir verkjalyfja</w:t>
      </w:r>
      <w:r w:rsidRPr="008A5A33">
        <w:rPr>
          <w:szCs w:val="22"/>
          <w:lang w:val="is-IS"/>
        </w:rPr>
        <w:t xml:space="preserve"> (svo sem íbúprófen og önnur svipuð bólgueyðandi lyf og lyf sem fengin eru án lyfseðils) og lyf sem innihalda </w:t>
      </w:r>
      <w:r w:rsidRPr="008A5A33">
        <w:rPr>
          <w:b/>
          <w:szCs w:val="22"/>
          <w:lang w:val="is-IS"/>
        </w:rPr>
        <w:t>litíum</w:t>
      </w:r>
    </w:p>
    <w:p w14:paraId="24D400FA" w14:textId="3F6CCA72" w:rsidR="00F62E60" w:rsidRPr="008A5A33" w:rsidRDefault="00876D31" w:rsidP="00957E6F">
      <w:pPr>
        <w:pStyle w:val="ListParagraph"/>
        <w:keepLines/>
        <w:widowControl w:val="0"/>
        <w:numPr>
          <w:ilvl w:val="0"/>
          <w:numId w:val="2"/>
        </w:numPr>
        <w:tabs>
          <w:tab w:val="clear" w:pos="567"/>
        </w:tabs>
        <w:autoSpaceDE w:val="0"/>
        <w:ind w:left="567" w:hanging="567"/>
        <w:rPr>
          <w:szCs w:val="22"/>
          <w:lang w:val="is-IS"/>
        </w:rPr>
      </w:pPr>
      <w:r>
        <w:rPr>
          <w:szCs w:val="22"/>
          <w:lang w:val="is-IS"/>
        </w:rPr>
        <w:t>f</w:t>
      </w:r>
      <w:r w:rsidR="003911C1" w:rsidRPr="008A5A33">
        <w:rPr>
          <w:szCs w:val="22"/>
          <w:lang w:val="is-IS"/>
        </w:rPr>
        <w:t xml:space="preserve">orðast ber að nota </w:t>
      </w:r>
      <w:r w:rsidR="009E05B3" w:rsidRPr="008A5A33">
        <w:rPr>
          <w:szCs w:val="22"/>
          <w:lang w:val="is-IS"/>
        </w:rPr>
        <w:t>Dimethyl fumarate Accord</w:t>
      </w:r>
      <w:r w:rsidR="003911C1" w:rsidRPr="008A5A33">
        <w:rPr>
          <w:szCs w:val="22"/>
          <w:lang w:val="is-IS"/>
        </w:rPr>
        <w:t xml:space="preserve"> samhliða tilteknum tegundum bóluefna (</w:t>
      </w:r>
      <w:r w:rsidR="003911C1" w:rsidRPr="008A5A33">
        <w:rPr>
          <w:i/>
          <w:szCs w:val="22"/>
          <w:lang w:val="is-IS"/>
        </w:rPr>
        <w:t>lifandi bóluefna</w:t>
      </w:r>
      <w:r w:rsidR="003911C1" w:rsidRPr="008A5A33">
        <w:rPr>
          <w:szCs w:val="22"/>
          <w:lang w:val="is-IS"/>
        </w:rPr>
        <w:t>) þar sem slíkt getur leitt til sýkingar. Læknirinn mun gefa ráð um hvort gefa ætti aðrar tegundir bóluefna (</w:t>
      </w:r>
      <w:r w:rsidR="003911C1" w:rsidRPr="008A5A33">
        <w:rPr>
          <w:i/>
          <w:szCs w:val="22"/>
          <w:lang w:val="is-IS"/>
        </w:rPr>
        <w:t>dauð bóluefni</w:t>
      </w:r>
      <w:r w:rsidR="003911C1" w:rsidRPr="008A5A33">
        <w:rPr>
          <w:szCs w:val="22"/>
          <w:lang w:val="is-IS"/>
        </w:rPr>
        <w:t>).</w:t>
      </w:r>
    </w:p>
    <w:p w14:paraId="74364FFB" w14:textId="77777777" w:rsidR="00F62E60" w:rsidRPr="008A5A33" w:rsidRDefault="00F62E60">
      <w:pPr>
        <w:widowControl w:val="0"/>
        <w:tabs>
          <w:tab w:val="clear" w:pos="567"/>
        </w:tabs>
        <w:rPr>
          <w:szCs w:val="22"/>
          <w:lang w:val="is-IS"/>
        </w:rPr>
      </w:pPr>
    </w:p>
    <w:p w14:paraId="62A7563B" w14:textId="52F4F948" w:rsidR="00F62E60" w:rsidRPr="008A5A33" w:rsidRDefault="003911C1">
      <w:pPr>
        <w:widowControl w:val="0"/>
        <w:tabs>
          <w:tab w:val="clear" w:pos="567"/>
        </w:tabs>
        <w:rPr>
          <w:b/>
          <w:szCs w:val="22"/>
          <w:lang w:val="is-IS"/>
        </w:rPr>
      </w:pPr>
      <w:r w:rsidRPr="008A5A33">
        <w:rPr>
          <w:b/>
          <w:szCs w:val="22"/>
          <w:lang w:val="is-IS"/>
        </w:rPr>
        <w:t xml:space="preserve">Notkun </w:t>
      </w:r>
      <w:r w:rsidR="009E05B3" w:rsidRPr="008A5A33">
        <w:rPr>
          <w:b/>
          <w:szCs w:val="22"/>
          <w:lang w:val="is-IS"/>
        </w:rPr>
        <w:t xml:space="preserve">Dimethyl fumarate </w:t>
      </w:r>
      <w:r w:rsidR="00A9254D" w:rsidRPr="008A5A33">
        <w:rPr>
          <w:b/>
          <w:szCs w:val="22"/>
          <w:lang w:val="is-IS"/>
        </w:rPr>
        <w:t>Accord</w:t>
      </w:r>
      <w:r w:rsidRPr="008A5A33">
        <w:rPr>
          <w:b/>
          <w:szCs w:val="22"/>
          <w:lang w:val="is-IS"/>
        </w:rPr>
        <w:t xml:space="preserve"> með áfengi</w:t>
      </w:r>
    </w:p>
    <w:p w14:paraId="48A3EDA0" w14:textId="77777777" w:rsidR="00F62E60" w:rsidRPr="008A5A33" w:rsidRDefault="00F62E60">
      <w:pPr>
        <w:widowControl w:val="0"/>
        <w:tabs>
          <w:tab w:val="clear" w:pos="567"/>
        </w:tabs>
        <w:rPr>
          <w:szCs w:val="22"/>
          <w:lang w:val="is-IS"/>
        </w:rPr>
      </w:pPr>
    </w:p>
    <w:p w14:paraId="53DFE4F2" w14:textId="746DC0FF" w:rsidR="00F62E60" w:rsidRPr="008A5A33" w:rsidRDefault="003911C1">
      <w:pPr>
        <w:widowControl w:val="0"/>
        <w:tabs>
          <w:tab w:val="clear" w:pos="567"/>
        </w:tabs>
        <w:rPr>
          <w:szCs w:val="22"/>
          <w:lang w:val="is-IS"/>
        </w:rPr>
      </w:pPr>
      <w:r w:rsidRPr="008A5A33">
        <w:rPr>
          <w:szCs w:val="22"/>
          <w:lang w:val="is-IS"/>
        </w:rPr>
        <w:t>Forðast skal að neyta meira en lítils magns (meira en 50</w:t>
      </w:r>
      <w:r w:rsidR="00C72943" w:rsidRPr="008A5A33">
        <w:rPr>
          <w:szCs w:val="22"/>
          <w:lang w:val="is-IS"/>
        </w:rPr>
        <w:t> </w:t>
      </w:r>
      <w:r w:rsidRPr="008A5A33">
        <w:rPr>
          <w:szCs w:val="22"/>
          <w:lang w:val="is-IS"/>
        </w:rPr>
        <w:t xml:space="preserve">ml) af sterkum áfengum drykkjum (með meira en 30% áfengismagni, t.d. brenndum drykkjum) innan klukkustundar frá því að </w:t>
      </w:r>
      <w:r w:rsidR="00A9254D" w:rsidRPr="008A5A33">
        <w:rPr>
          <w:szCs w:val="22"/>
          <w:lang w:val="is-IS"/>
        </w:rPr>
        <w:t>Dimethyl fumarate Accord</w:t>
      </w:r>
      <w:r w:rsidRPr="008A5A33">
        <w:rPr>
          <w:szCs w:val="22"/>
          <w:lang w:val="is-IS"/>
        </w:rPr>
        <w:t xml:space="preserve"> er tekið, þar sem áfengi getur haft áhrif á lyfið. Slíkt gæti valdið bólgu í maga (magabólgu), sérstaklega hjá þeim sem þegar er hætt við magabólgu.</w:t>
      </w:r>
    </w:p>
    <w:p w14:paraId="4F5EFF3D" w14:textId="77777777" w:rsidR="00F62E60" w:rsidRPr="008A5A33" w:rsidRDefault="00F62E60">
      <w:pPr>
        <w:widowControl w:val="0"/>
        <w:tabs>
          <w:tab w:val="clear" w:pos="567"/>
        </w:tabs>
        <w:rPr>
          <w:szCs w:val="22"/>
          <w:lang w:val="is-IS"/>
        </w:rPr>
      </w:pPr>
    </w:p>
    <w:p w14:paraId="0A72B383" w14:textId="77777777" w:rsidR="00F62E60" w:rsidRPr="008A5A33" w:rsidRDefault="003911C1">
      <w:pPr>
        <w:keepNext/>
        <w:widowControl w:val="0"/>
        <w:tabs>
          <w:tab w:val="clear" w:pos="567"/>
        </w:tabs>
        <w:rPr>
          <w:szCs w:val="22"/>
          <w:lang w:val="is-IS"/>
        </w:rPr>
      </w:pPr>
      <w:r w:rsidRPr="008A5A33">
        <w:rPr>
          <w:b/>
          <w:szCs w:val="22"/>
          <w:lang w:val="is-IS"/>
        </w:rPr>
        <w:lastRenderedPageBreak/>
        <w:t>Meðganga og brjóstagjöf</w:t>
      </w:r>
    </w:p>
    <w:p w14:paraId="6D5D4EBA" w14:textId="77777777" w:rsidR="00F62E60" w:rsidRPr="008A5A33" w:rsidRDefault="00F62E60">
      <w:pPr>
        <w:keepNext/>
        <w:widowControl w:val="0"/>
        <w:tabs>
          <w:tab w:val="clear" w:pos="567"/>
        </w:tabs>
        <w:rPr>
          <w:szCs w:val="22"/>
          <w:lang w:val="is-IS"/>
        </w:rPr>
      </w:pPr>
    </w:p>
    <w:p w14:paraId="2FA220DE" w14:textId="77777777" w:rsidR="00F62E60" w:rsidRPr="008A5A33" w:rsidRDefault="003911C1">
      <w:pPr>
        <w:widowControl w:val="0"/>
        <w:tabs>
          <w:tab w:val="clear" w:pos="567"/>
        </w:tabs>
        <w:rPr>
          <w:szCs w:val="22"/>
          <w:lang w:val="is-IS"/>
        </w:rPr>
      </w:pPr>
      <w:r w:rsidRPr="008A5A33">
        <w:rPr>
          <w:szCs w:val="22"/>
          <w:lang w:val="is-IS"/>
        </w:rPr>
        <w:t>Við meðgöngu, brjóstagjöf, grun um þungun eða ef þungun er fyrirhuguð skal leita ráða hjá lækninum eða lyfjafræðingi áður en lyfið er notað.</w:t>
      </w:r>
    </w:p>
    <w:p w14:paraId="79D3C2AE" w14:textId="77777777" w:rsidR="00F62E60" w:rsidRPr="008A5A33" w:rsidRDefault="00F62E60">
      <w:pPr>
        <w:widowControl w:val="0"/>
        <w:tabs>
          <w:tab w:val="clear" w:pos="567"/>
        </w:tabs>
        <w:rPr>
          <w:szCs w:val="22"/>
          <w:lang w:val="is-IS"/>
        </w:rPr>
      </w:pPr>
    </w:p>
    <w:p w14:paraId="4BE08BD7" w14:textId="77777777" w:rsidR="00F62E60" w:rsidRPr="008A5A33" w:rsidRDefault="003911C1">
      <w:pPr>
        <w:keepNext/>
        <w:widowControl w:val="0"/>
        <w:tabs>
          <w:tab w:val="clear" w:pos="567"/>
        </w:tabs>
        <w:rPr>
          <w:szCs w:val="22"/>
          <w:u w:val="single"/>
          <w:lang w:val="is-IS"/>
        </w:rPr>
      </w:pPr>
      <w:r w:rsidRPr="008A5A33">
        <w:rPr>
          <w:szCs w:val="22"/>
          <w:u w:val="single"/>
          <w:lang w:val="is-IS"/>
        </w:rPr>
        <w:t>Meðganga</w:t>
      </w:r>
    </w:p>
    <w:p w14:paraId="0061900D" w14:textId="77777777" w:rsidR="00F62E60" w:rsidRPr="008A5A33" w:rsidRDefault="00F62E60">
      <w:pPr>
        <w:keepNext/>
        <w:widowControl w:val="0"/>
        <w:tabs>
          <w:tab w:val="clear" w:pos="567"/>
        </w:tabs>
        <w:rPr>
          <w:szCs w:val="22"/>
          <w:u w:val="single"/>
          <w:lang w:val="is-IS"/>
        </w:rPr>
      </w:pPr>
    </w:p>
    <w:p w14:paraId="39DFE723" w14:textId="038DEB66" w:rsidR="00F62E60" w:rsidRPr="008A5A33" w:rsidRDefault="0083005B">
      <w:pPr>
        <w:widowControl w:val="0"/>
        <w:tabs>
          <w:tab w:val="clear" w:pos="567"/>
        </w:tabs>
        <w:rPr>
          <w:szCs w:val="22"/>
          <w:lang w:val="is-IS"/>
        </w:rPr>
      </w:pPr>
      <w:r>
        <w:rPr>
          <w:szCs w:val="22"/>
          <w:lang w:val="is-IS"/>
        </w:rPr>
        <w:t xml:space="preserve">Takmarkaðar upplýsingar liggja fyrir um áhrif lyfsins á ófætt barn ef það er notað á meðgöngu. </w:t>
      </w:r>
      <w:r w:rsidR="003911C1" w:rsidRPr="008A5A33">
        <w:rPr>
          <w:szCs w:val="22"/>
          <w:lang w:val="is-IS"/>
        </w:rPr>
        <w:t xml:space="preserve">Ekki nota </w:t>
      </w:r>
      <w:r w:rsidR="00A9254D" w:rsidRPr="008A5A33">
        <w:rPr>
          <w:szCs w:val="22"/>
          <w:lang w:val="is-IS"/>
        </w:rPr>
        <w:t>Dimethyl fumarate Accord</w:t>
      </w:r>
      <w:r w:rsidR="003911C1" w:rsidRPr="008A5A33">
        <w:rPr>
          <w:szCs w:val="22"/>
          <w:lang w:val="is-IS"/>
        </w:rPr>
        <w:t xml:space="preserve"> ef þú ert þunguð nema þú hafir rætt það við lækninn</w:t>
      </w:r>
      <w:r w:rsidR="0011421D">
        <w:rPr>
          <w:szCs w:val="22"/>
          <w:lang w:val="is-IS"/>
        </w:rPr>
        <w:t xml:space="preserve"> og lyfið sé hreinlega nauðsynlegt fyrir þig</w:t>
      </w:r>
      <w:r w:rsidR="003911C1" w:rsidRPr="008A5A33">
        <w:rPr>
          <w:szCs w:val="22"/>
          <w:lang w:val="is-IS"/>
        </w:rPr>
        <w:t>.</w:t>
      </w:r>
    </w:p>
    <w:p w14:paraId="5DB30E32" w14:textId="77777777" w:rsidR="00F62E60" w:rsidRPr="008A5A33" w:rsidRDefault="00F62E60">
      <w:pPr>
        <w:widowControl w:val="0"/>
        <w:tabs>
          <w:tab w:val="clear" w:pos="567"/>
        </w:tabs>
        <w:rPr>
          <w:szCs w:val="22"/>
          <w:lang w:val="is-IS"/>
        </w:rPr>
      </w:pPr>
    </w:p>
    <w:p w14:paraId="39346C48" w14:textId="77777777" w:rsidR="00F62E60" w:rsidRPr="008A5A33" w:rsidRDefault="003911C1">
      <w:pPr>
        <w:keepNext/>
        <w:tabs>
          <w:tab w:val="clear" w:pos="567"/>
        </w:tabs>
        <w:rPr>
          <w:szCs w:val="22"/>
          <w:u w:val="single"/>
          <w:lang w:val="is-IS"/>
        </w:rPr>
      </w:pPr>
      <w:r w:rsidRPr="008A5A33">
        <w:rPr>
          <w:szCs w:val="22"/>
          <w:u w:val="single"/>
          <w:lang w:val="is-IS"/>
        </w:rPr>
        <w:t>Brjóstagjöf</w:t>
      </w:r>
    </w:p>
    <w:p w14:paraId="2B2AD103" w14:textId="77777777" w:rsidR="00F62E60" w:rsidRPr="008A5A33" w:rsidRDefault="00F62E60">
      <w:pPr>
        <w:keepNext/>
        <w:tabs>
          <w:tab w:val="clear" w:pos="567"/>
        </w:tabs>
        <w:rPr>
          <w:szCs w:val="22"/>
          <w:u w:val="single"/>
          <w:lang w:val="is-IS"/>
        </w:rPr>
      </w:pPr>
    </w:p>
    <w:p w14:paraId="24A1252D" w14:textId="4B9F55DC" w:rsidR="00F62E60" w:rsidRPr="008A5A33" w:rsidRDefault="003911C1">
      <w:pPr>
        <w:widowControl w:val="0"/>
        <w:tabs>
          <w:tab w:val="clear" w:pos="567"/>
        </w:tabs>
        <w:rPr>
          <w:szCs w:val="22"/>
          <w:lang w:val="is-IS"/>
        </w:rPr>
      </w:pPr>
      <w:r w:rsidRPr="008A5A33">
        <w:rPr>
          <w:szCs w:val="22"/>
          <w:lang w:val="is-IS"/>
        </w:rPr>
        <w:t xml:space="preserve">Ekki er þekkt hvort virkt innihaldsefni </w:t>
      </w:r>
      <w:r w:rsidR="000F781C" w:rsidRPr="008A5A33">
        <w:rPr>
          <w:szCs w:val="22"/>
          <w:lang w:val="is-IS"/>
        </w:rPr>
        <w:t>Dimethyl fumarate Accord</w:t>
      </w:r>
      <w:r w:rsidRPr="008A5A33">
        <w:rPr>
          <w:szCs w:val="22"/>
          <w:lang w:val="is-IS"/>
        </w:rPr>
        <w:t xml:space="preserve"> skilst út í brjóstamjólk. Læknirinn mun </w:t>
      </w:r>
      <w:r w:rsidR="00876D31">
        <w:rPr>
          <w:szCs w:val="22"/>
          <w:lang w:val="is-IS"/>
        </w:rPr>
        <w:t>ráðleggja þér</w:t>
      </w:r>
      <w:r w:rsidRPr="008A5A33">
        <w:rPr>
          <w:szCs w:val="22"/>
          <w:lang w:val="is-IS"/>
        </w:rPr>
        <w:t xml:space="preserve"> hvort þú ættir að hætta brjóstagjöf eða hætta að nota </w:t>
      </w:r>
      <w:r w:rsidR="000F781C" w:rsidRPr="008A5A33">
        <w:rPr>
          <w:szCs w:val="22"/>
          <w:lang w:val="is-IS"/>
        </w:rPr>
        <w:t>Dimethyl fumarate Accord</w:t>
      </w:r>
      <w:r w:rsidRPr="008A5A33">
        <w:rPr>
          <w:szCs w:val="22"/>
          <w:lang w:val="is-IS"/>
        </w:rPr>
        <w:t>. Í því felst að taka tillit til ávinnings brjóstagjafar fyrir barnið og ávinnings meðferðar fyrir þig.</w:t>
      </w:r>
    </w:p>
    <w:p w14:paraId="551BF4F5" w14:textId="77777777" w:rsidR="00F62E60" w:rsidRPr="008A5A33" w:rsidRDefault="00F62E60">
      <w:pPr>
        <w:widowControl w:val="0"/>
        <w:tabs>
          <w:tab w:val="clear" w:pos="567"/>
        </w:tabs>
        <w:rPr>
          <w:szCs w:val="22"/>
          <w:lang w:val="is-IS"/>
        </w:rPr>
      </w:pPr>
    </w:p>
    <w:p w14:paraId="2C912B07" w14:textId="77777777" w:rsidR="00F62E60" w:rsidRPr="008A5A33" w:rsidRDefault="003911C1">
      <w:pPr>
        <w:widowControl w:val="0"/>
        <w:tabs>
          <w:tab w:val="clear" w:pos="567"/>
        </w:tabs>
        <w:ind w:right="-2"/>
        <w:rPr>
          <w:b/>
          <w:szCs w:val="22"/>
          <w:lang w:val="is-IS"/>
        </w:rPr>
      </w:pPr>
      <w:r w:rsidRPr="008A5A33">
        <w:rPr>
          <w:b/>
          <w:szCs w:val="22"/>
          <w:lang w:val="is-IS"/>
        </w:rPr>
        <w:t>Akstur og notkun véla</w:t>
      </w:r>
    </w:p>
    <w:p w14:paraId="582C8515" w14:textId="77777777" w:rsidR="00F62E60" w:rsidRPr="008A5A33" w:rsidRDefault="00F62E60">
      <w:pPr>
        <w:widowControl w:val="0"/>
        <w:tabs>
          <w:tab w:val="clear" w:pos="567"/>
        </w:tabs>
        <w:ind w:right="-2"/>
        <w:rPr>
          <w:szCs w:val="22"/>
          <w:lang w:val="is-IS"/>
        </w:rPr>
      </w:pPr>
    </w:p>
    <w:p w14:paraId="3EFA52CB" w14:textId="5635FA5B" w:rsidR="00F62E60" w:rsidRDefault="003911C1">
      <w:pPr>
        <w:widowControl w:val="0"/>
        <w:tabs>
          <w:tab w:val="clear" w:pos="567"/>
        </w:tabs>
        <w:ind w:right="-2"/>
        <w:rPr>
          <w:szCs w:val="22"/>
          <w:lang w:val="is-IS"/>
        </w:rPr>
      </w:pPr>
      <w:r w:rsidRPr="008A5A33">
        <w:rPr>
          <w:szCs w:val="22"/>
          <w:lang w:val="is-IS"/>
        </w:rPr>
        <w:t xml:space="preserve">Ekki er búist við að </w:t>
      </w:r>
      <w:r w:rsidR="00C836FF" w:rsidRPr="008A5A33">
        <w:rPr>
          <w:szCs w:val="22"/>
          <w:lang w:val="is-IS"/>
        </w:rPr>
        <w:t>Dimethyl fumarate Accord</w:t>
      </w:r>
      <w:r w:rsidRPr="008A5A33">
        <w:rPr>
          <w:szCs w:val="22"/>
          <w:lang w:val="is-IS"/>
        </w:rPr>
        <w:t xml:space="preserve"> hafi áhrif á hæfni til aksturs eða notkunar véla.</w:t>
      </w:r>
    </w:p>
    <w:p w14:paraId="582E7E33" w14:textId="77777777" w:rsidR="001B4DCB" w:rsidRDefault="001B4DCB">
      <w:pPr>
        <w:widowControl w:val="0"/>
        <w:tabs>
          <w:tab w:val="clear" w:pos="567"/>
        </w:tabs>
        <w:ind w:right="-2"/>
        <w:rPr>
          <w:szCs w:val="22"/>
          <w:lang w:val="is-IS"/>
        </w:rPr>
      </w:pPr>
    </w:p>
    <w:p w14:paraId="17552C97" w14:textId="122C463D" w:rsidR="001B4DCB" w:rsidRPr="007A342F" w:rsidRDefault="001B4DCB">
      <w:pPr>
        <w:widowControl w:val="0"/>
        <w:tabs>
          <w:tab w:val="clear" w:pos="567"/>
        </w:tabs>
        <w:ind w:right="-2"/>
        <w:rPr>
          <w:b/>
          <w:bCs/>
          <w:szCs w:val="22"/>
          <w:lang w:val="is-IS"/>
        </w:rPr>
      </w:pPr>
      <w:r w:rsidRPr="007A342F">
        <w:rPr>
          <w:b/>
          <w:bCs/>
          <w:szCs w:val="22"/>
          <w:lang w:val="is-IS"/>
        </w:rPr>
        <w:t>Dimethyl fumarate Accord inniheldur natríum</w:t>
      </w:r>
    </w:p>
    <w:p w14:paraId="4A56D1F4" w14:textId="77777777" w:rsidR="001B4DCB" w:rsidRPr="006F6064" w:rsidRDefault="001B4DCB">
      <w:pPr>
        <w:widowControl w:val="0"/>
        <w:tabs>
          <w:tab w:val="clear" w:pos="567"/>
        </w:tabs>
        <w:ind w:right="-2"/>
        <w:rPr>
          <w:szCs w:val="22"/>
          <w:lang w:val="is-IS"/>
        </w:rPr>
      </w:pPr>
    </w:p>
    <w:p w14:paraId="346B2F9F" w14:textId="4D5866EE" w:rsidR="001B4DCB" w:rsidRPr="008A5A33" w:rsidRDefault="001B4DCB">
      <w:pPr>
        <w:widowControl w:val="0"/>
        <w:tabs>
          <w:tab w:val="clear" w:pos="567"/>
        </w:tabs>
        <w:ind w:right="-2"/>
        <w:rPr>
          <w:szCs w:val="22"/>
          <w:lang w:val="is-IS"/>
        </w:rPr>
      </w:pPr>
      <w:r>
        <w:rPr>
          <w:szCs w:val="22"/>
          <w:lang w:val="is-IS"/>
        </w:rPr>
        <w:t>Lyfið inniheldur minna en 1 mmól (23 mg) af natríum í hverju hylki, þ.e.a.s. er sem næst natríumlaust.</w:t>
      </w:r>
    </w:p>
    <w:p w14:paraId="2446F942" w14:textId="77777777" w:rsidR="00F62E60" w:rsidRPr="008A5A33" w:rsidRDefault="00F62E60">
      <w:pPr>
        <w:widowControl w:val="0"/>
        <w:tabs>
          <w:tab w:val="clear" w:pos="567"/>
        </w:tabs>
        <w:ind w:right="-2"/>
        <w:rPr>
          <w:szCs w:val="22"/>
          <w:lang w:val="is-IS"/>
        </w:rPr>
      </w:pPr>
    </w:p>
    <w:p w14:paraId="51D525B4" w14:textId="77777777" w:rsidR="00F62E60" w:rsidRPr="008A5A33" w:rsidRDefault="00F62E60">
      <w:pPr>
        <w:widowControl w:val="0"/>
        <w:tabs>
          <w:tab w:val="clear" w:pos="567"/>
        </w:tabs>
        <w:ind w:right="-2"/>
        <w:rPr>
          <w:szCs w:val="22"/>
          <w:lang w:val="is-IS"/>
        </w:rPr>
      </w:pPr>
    </w:p>
    <w:p w14:paraId="198A5D1C" w14:textId="7BB7C199" w:rsidR="00F62E60" w:rsidRPr="008A5A33" w:rsidRDefault="003911C1" w:rsidP="00C836FF">
      <w:pPr>
        <w:tabs>
          <w:tab w:val="clear" w:pos="567"/>
        </w:tabs>
        <w:rPr>
          <w:i/>
          <w:szCs w:val="22"/>
          <w:lang w:val="is-IS"/>
        </w:rPr>
      </w:pPr>
      <w:r w:rsidRPr="008A5A33">
        <w:rPr>
          <w:b/>
          <w:szCs w:val="22"/>
          <w:lang w:val="is-IS"/>
        </w:rPr>
        <w:t>3.</w:t>
      </w:r>
      <w:r w:rsidRPr="008A5A33">
        <w:rPr>
          <w:b/>
          <w:szCs w:val="22"/>
          <w:lang w:val="is-IS"/>
        </w:rPr>
        <w:tab/>
        <w:t xml:space="preserve">Hvernig nota á </w:t>
      </w:r>
      <w:r w:rsidR="00C836FF" w:rsidRPr="008A5A33">
        <w:rPr>
          <w:b/>
          <w:szCs w:val="22"/>
          <w:lang w:val="is-IS"/>
        </w:rPr>
        <w:t>Dimethyl fumarate Accord</w:t>
      </w:r>
    </w:p>
    <w:p w14:paraId="5FF05569" w14:textId="77777777" w:rsidR="002F67BD" w:rsidRPr="008A5A33" w:rsidRDefault="002F67BD" w:rsidP="00957E6F">
      <w:pPr>
        <w:tabs>
          <w:tab w:val="clear" w:pos="567"/>
        </w:tabs>
        <w:rPr>
          <w:i/>
          <w:szCs w:val="22"/>
          <w:lang w:val="is-IS"/>
        </w:rPr>
      </w:pPr>
    </w:p>
    <w:p w14:paraId="6C22AE58" w14:textId="77777777" w:rsidR="00F62E60" w:rsidRPr="008A5A33" w:rsidRDefault="003911C1">
      <w:pPr>
        <w:widowControl w:val="0"/>
        <w:tabs>
          <w:tab w:val="clear" w:pos="567"/>
        </w:tabs>
        <w:ind w:right="-2"/>
        <w:rPr>
          <w:szCs w:val="22"/>
          <w:lang w:val="is-IS"/>
        </w:rPr>
      </w:pPr>
      <w:r w:rsidRPr="008A5A33">
        <w:rPr>
          <w:szCs w:val="22"/>
          <w:lang w:val="is-IS"/>
        </w:rPr>
        <w:t>Notið lyfið alltaf eins og læknirinn hefur sagt til um. Ef ekki er ljóst hvernig nota á lyfið skal leita upplýsinga hjá lækninum.</w:t>
      </w:r>
    </w:p>
    <w:p w14:paraId="0987687F" w14:textId="77777777" w:rsidR="00F62E60" w:rsidRPr="008A5A33" w:rsidRDefault="00F62E60">
      <w:pPr>
        <w:widowControl w:val="0"/>
        <w:tabs>
          <w:tab w:val="clear" w:pos="567"/>
        </w:tabs>
        <w:ind w:right="-2"/>
        <w:rPr>
          <w:szCs w:val="22"/>
          <w:lang w:val="is-IS"/>
        </w:rPr>
      </w:pPr>
    </w:p>
    <w:p w14:paraId="2AC093CC" w14:textId="743D055C" w:rsidR="00F62E60" w:rsidRPr="008A5A33" w:rsidRDefault="003911C1">
      <w:pPr>
        <w:widowControl w:val="0"/>
        <w:tabs>
          <w:tab w:val="clear" w:pos="567"/>
        </w:tabs>
        <w:ind w:right="-2"/>
        <w:rPr>
          <w:b/>
          <w:szCs w:val="22"/>
          <w:lang w:val="is-IS"/>
        </w:rPr>
      </w:pPr>
      <w:r w:rsidRPr="008A5A33">
        <w:rPr>
          <w:b/>
          <w:szCs w:val="22"/>
          <w:lang w:val="is-IS"/>
        </w:rPr>
        <w:t>Upphafsskammtur</w:t>
      </w:r>
      <w:r w:rsidR="00876D31">
        <w:rPr>
          <w:b/>
          <w:szCs w:val="22"/>
          <w:lang w:val="is-IS"/>
        </w:rPr>
        <w:t>:</w:t>
      </w:r>
    </w:p>
    <w:p w14:paraId="38F2D3C6" w14:textId="77777777" w:rsidR="00F62E60" w:rsidRPr="008A5A33" w:rsidRDefault="00F62E60">
      <w:pPr>
        <w:widowControl w:val="0"/>
        <w:tabs>
          <w:tab w:val="clear" w:pos="567"/>
        </w:tabs>
        <w:ind w:right="-2"/>
        <w:rPr>
          <w:b/>
          <w:szCs w:val="22"/>
          <w:lang w:val="is-IS"/>
        </w:rPr>
      </w:pPr>
    </w:p>
    <w:p w14:paraId="56B32487" w14:textId="77777777" w:rsidR="00F62E60" w:rsidRPr="008A5A33" w:rsidRDefault="003911C1">
      <w:pPr>
        <w:widowControl w:val="0"/>
        <w:tabs>
          <w:tab w:val="clear" w:pos="567"/>
        </w:tabs>
        <w:ind w:right="-2"/>
        <w:rPr>
          <w:b/>
          <w:szCs w:val="22"/>
          <w:lang w:val="is-IS"/>
        </w:rPr>
      </w:pPr>
      <w:r w:rsidRPr="008A5A33">
        <w:rPr>
          <w:b/>
          <w:szCs w:val="22"/>
          <w:lang w:val="is-IS"/>
        </w:rPr>
        <w:t>120 mg tvisvar á dag.</w:t>
      </w:r>
    </w:p>
    <w:p w14:paraId="318D2177" w14:textId="3191E861" w:rsidR="00F62E60" w:rsidRPr="008A5A33" w:rsidRDefault="003911C1">
      <w:pPr>
        <w:widowControl w:val="0"/>
        <w:tabs>
          <w:tab w:val="clear" w:pos="567"/>
        </w:tabs>
        <w:ind w:right="-2"/>
        <w:rPr>
          <w:szCs w:val="22"/>
          <w:lang w:val="is-IS"/>
        </w:rPr>
      </w:pPr>
      <w:r w:rsidRPr="008A5A33">
        <w:rPr>
          <w:szCs w:val="22"/>
          <w:lang w:val="is-IS"/>
        </w:rPr>
        <w:t>Takið þennan upphafsskammt fyrstu 7</w:t>
      </w:r>
      <w:r w:rsidR="00EA3504" w:rsidRPr="008A5A33">
        <w:rPr>
          <w:szCs w:val="22"/>
          <w:lang w:val="is-IS"/>
        </w:rPr>
        <w:t> </w:t>
      </w:r>
      <w:r w:rsidRPr="008A5A33">
        <w:rPr>
          <w:szCs w:val="22"/>
          <w:lang w:val="is-IS"/>
        </w:rPr>
        <w:t>dagana og venjulegan skammt þar á eftir.</w:t>
      </w:r>
    </w:p>
    <w:p w14:paraId="0E49A494" w14:textId="77777777" w:rsidR="00F62E60" w:rsidRPr="008A5A33" w:rsidRDefault="00F62E60">
      <w:pPr>
        <w:widowControl w:val="0"/>
        <w:tabs>
          <w:tab w:val="clear" w:pos="567"/>
        </w:tabs>
        <w:ind w:right="-2"/>
        <w:rPr>
          <w:szCs w:val="22"/>
          <w:lang w:val="is-IS"/>
        </w:rPr>
      </w:pPr>
    </w:p>
    <w:p w14:paraId="3A3B8D25" w14:textId="26A118CC" w:rsidR="00F62E60" w:rsidRPr="008A5A33" w:rsidRDefault="003911C1">
      <w:pPr>
        <w:widowControl w:val="0"/>
        <w:tabs>
          <w:tab w:val="clear" w:pos="567"/>
        </w:tabs>
        <w:ind w:right="-2"/>
        <w:rPr>
          <w:b/>
          <w:szCs w:val="22"/>
          <w:lang w:val="is-IS"/>
        </w:rPr>
      </w:pPr>
      <w:r w:rsidRPr="008A5A33">
        <w:rPr>
          <w:b/>
          <w:szCs w:val="22"/>
          <w:lang w:val="is-IS"/>
        </w:rPr>
        <w:t>Venjulegur skammtur</w:t>
      </w:r>
      <w:r w:rsidR="00876D31">
        <w:rPr>
          <w:b/>
          <w:szCs w:val="22"/>
          <w:lang w:val="is-IS"/>
        </w:rPr>
        <w:t>:</w:t>
      </w:r>
    </w:p>
    <w:p w14:paraId="19A293F1" w14:textId="77777777" w:rsidR="00F62E60" w:rsidRPr="008A5A33" w:rsidRDefault="00F62E60">
      <w:pPr>
        <w:widowControl w:val="0"/>
        <w:tabs>
          <w:tab w:val="clear" w:pos="567"/>
        </w:tabs>
        <w:ind w:right="-2"/>
        <w:rPr>
          <w:b/>
          <w:szCs w:val="22"/>
          <w:lang w:val="is-IS"/>
        </w:rPr>
      </w:pPr>
    </w:p>
    <w:p w14:paraId="0D1253AE" w14:textId="77777777" w:rsidR="00F62E60" w:rsidRPr="008A5A33" w:rsidRDefault="003911C1">
      <w:pPr>
        <w:widowControl w:val="0"/>
        <w:tabs>
          <w:tab w:val="clear" w:pos="567"/>
        </w:tabs>
        <w:ind w:right="-2"/>
        <w:rPr>
          <w:b/>
          <w:szCs w:val="22"/>
          <w:lang w:val="is-IS"/>
        </w:rPr>
      </w:pPr>
      <w:r w:rsidRPr="008A5A33">
        <w:rPr>
          <w:b/>
          <w:szCs w:val="22"/>
          <w:lang w:val="is-IS"/>
        </w:rPr>
        <w:t>240 mg tvisvar á dag.</w:t>
      </w:r>
    </w:p>
    <w:p w14:paraId="1320E67F" w14:textId="77777777" w:rsidR="00F62E60" w:rsidRPr="008A5A33" w:rsidRDefault="00F62E60">
      <w:pPr>
        <w:widowControl w:val="0"/>
        <w:tabs>
          <w:tab w:val="clear" w:pos="567"/>
        </w:tabs>
        <w:ind w:right="-2"/>
        <w:rPr>
          <w:szCs w:val="22"/>
          <w:lang w:val="is-IS"/>
        </w:rPr>
      </w:pPr>
    </w:p>
    <w:p w14:paraId="70375706" w14:textId="4311CC36" w:rsidR="00F62E60" w:rsidRPr="008A5A33" w:rsidRDefault="002F67BD">
      <w:pPr>
        <w:widowControl w:val="0"/>
        <w:tabs>
          <w:tab w:val="clear" w:pos="567"/>
        </w:tabs>
        <w:ind w:right="-2"/>
        <w:rPr>
          <w:szCs w:val="22"/>
          <w:lang w:val="is-IS"/>
        </w:rPr>
      </w:pPr>
      <w:r w:rsidRPr="008A5A33">
        <w:rPr>
          <w:szCs w:val="22"/>
          <w:lang w:val="is-IS"/>
        </w:rPr>
        <w:t>Dimethyl fumarate Accord</w:t>
      </w:r>
      <w:r w:rsidR="003911C1" w:rsidRPr="008A5A33">
        <w:rPr>
          <w:szCs w:val="22"/>
          <w:lang w:val="is-IS"/>
        </w:rPr>
        <w:t xml:space="preserve"> er til inntöku</w:t>
      </w:r>
      <w:r w:rsidR="00F401C0" w:rsidRPr="008A5A33">
        <w:rPr>
          <w:szCs w:val="22"/>
          <w:lang w:val="is-IS"/>
        </w:rPr>
        <w:t>.</w:t>
      </w:r>
    </w:p>
    <w:p w14:paraId="16126690" w14:textId="77777777" w:rsidR="00F62E60" w:rsidRPr="008A5A33" w:rsidRDefault="00F62E60">
      <w:pPr>
        <w:widowControl w:val="0"/>
        <w:tabs>
          <w:tab w:val="clear" w:pos="567"/>
        </w:tabs>
        <w:ind w:right="-2"/>
        <w:rPr>
          <w:szCs w:val="22"/>
          <w:lang w:val="is-IS"/>
        </w:rPr>
      </w:pPr>
    </w:p>
    <w:p w14:paraId="5AF54CA5" w14:textId="77777777" w:rsidR="00F62E60" w:rsidRPr="008A5A33" w:rsidRDefault="003911C1">
      <w:pPr>
        <w:widowControl w:val="0"/>
        <w:tabs>
          <w:tab w:val="clear" w:pos="567"/>
        </w:tabs>
        <w:ind w:right="-2"/>
        <w:rPr>
          <w:szCs w:val="22"/>
          <w:lang w:val="is-IS"/>
        </w:rPr>
      </w:pPr>
      <w:r w:rsidRPr="008A5A33">
        <w:rPr>
          <w:b/>
          <w:szCs w:val="22"/>
          <w:lang w:val="is-IS"/>
        </w:rPr>
        <w:t>Kyngið hverju hylki í heilu lagi</w:t>
      </w:r>
      <w:r w:rsidRPr="008A5A33">
        <w:rPr>
          <w:szCs w:val="22"/>
          <w:lang w:val="is-IS"/>
        </w:rPr>
        <w:t xml:space="preserve"> með vatni. Ekki brjóta, mylja, leysa upp, sjúga eða tyggja hylkið þar sem slíkt gæti aukið tilteknar aukaverkanir.</w:t>
      </w:r>
    </w:p>
    <w:p w14:paraId="0F8A47D6" w14:textId="77777777" w:rsidR="00F62E60" w:rsidRPr="008A5A33" w:rsidRDefault="00F62E60">
      <w:pPr>
        <w:widowControl w:val="0"/>
        <w:tabs>
          <w:tab w:val="clear" w:pos="567"/>
        </w:tabs>
        <w:ind w:right="-2"/>
        <w:rPr>
          <w:szCs w:val="22"/>
          <w:lang w:val="is-IS"/>
        </w:rPr>
      </w:pPr>
    </w:p>
    <w:p w14:paraId="46F293D0" w14:textId="19AAC170" w:rsidR="00F62E60" w:rsidRPr="008A5A33" w:rsidRDefault="003911C1">
      <w:pPr>
        <w:widowControl w:val="0"/>
        <w:tabs>
          <w:tab w:val="clear" w:pos="567"/>
        </w:tabs>
        <w:ind w:right="-2"/>
        <w:rPr>
          <w:szCs w:val="22"/>
          <w:lang w:val="is-IS"/>
        </w:rPr>
      </w:pPr>
      <w:r w:rsidRPr="008A5A33">
        <w:rPr>
          <w:b/>
          <w:szCs w:val="22"/>
          <w:lang w:val="is-IS"/>
        </w:rPr>
        <w:t xml:space="preserve">Takið </w:t>
      </w:r>
      <w:r w:rsidR="002F67BD" w:rsidRPr="008A5A33">
        <w:rPr>
          <w:b/>
          <w:szCs w:val="22"/>
          <w:lang w:val="is-IS"/>
        </w:rPr>
        <w:t>Dimethyl fumarate Accord</w:t>
      </w:r>
      <w:r w:rsidRPr="008A5A33">
        <w:rPr>
          <w:b/>
          <w:szCs w:val="22"/>
          <w:lang w:val="is-IS"/>
        </w:rPr>
        <w:t xml:space="preserve"> inn með mat</w:t>
      </w:r>
      <w:r w:rsidRPr="008A5A33">
        <w:rPr>
          <w:szCs w:val="22"/>
          <w:lang w:val="is-IS"/>
        </w:rPr>
        <w:t xml:space="preserve"> – það getur dregið úr mjög algengum aukaverkunum (taldar upp í kafla 4).</w:t>
      </w:r>
    </w:p>
    <w:p w14:paraId="631D7FCE" w14:textId="77777777" w:rsidR="00F62E60" w:rsidRPr="008A5A33" w:rsidRDefault="00F62E60">
      <w:pPr>
        <w:rPr>
          <w:b/>
          <w:szCs w:val="22"/>
          <w:lang w:val="is-IS"/>
        </w:rPr>
      </w:pPr>
    </w:p>
    <w:p w14:paraId="7DBCFB97" w14:textId="77777777" w:rsidR="00F62E60" w:rsidRPr="008A5A33" w:rsidRDefault="003911C1" w:rsidP="00821E02">
      <w:pPr>
        <w:keepNext/>
        <w:keepLines/>
        <w:rPr>
          <w:b/>
          <w:szCs w:val="22"/>
          <w:lang w:val="is-IS"/>
        </w:rPr>
      </w:pPr>
      <w:r w:rsidRPr="008A5A33">
        <w:rPr>
          <w:b/>
          <w:szCs w:val="22"/>
          <w:lang w:val="is-IS"/>
        </w:rPr>
        <w:t>Ef tekinn er stærri skammtur en mælt er fyrir um</w:t>
      </w:r>
    </w:p>
    <w:p w14:paraId="242208D1" w14:textId="77777777" w:rsidR="00B266CE" w:rsidRPr="008A5A33" w:rsidRDefault="00B266CE" w:rsidP="00821E02">
      <w:pPr>
        <w:keepNext/>
        <w:keepLines/>
        <w:rPr>
          <w:b/>
          <w:szCs w:val="22"/>
          <w:lang w:val="is-IS"/>
        </w:rPr>
      </w:pPr>
    </w:p>
    <w:p w14:paraId="560CD66D" w14:textId="458CA0E3" w:rsidR="00F62E60" w:rsidRPr="008A5A33" w:rsidRDefault="003911C1" w:rsidP="00821E02">
      <w:pPr>
        <w:tabs>
          <w:tab w:val="clear" w:pos="567"/>
        </w:tabs>
        <w:ind w:right="-2"/>
        <w:rPr>
          <w:szCs w:val="22"/>
          <w:lang w:val="is-IS"/>
        </w:rPr>
      </w:pPr>
      <w:r w:rsidRPr="008A5A33">
        <w:rPr>
          <w:szCs w:val="22"/>
          <w:lang w:val="is-IS"/>
        </w:rPr>
        <w:t xml:space="preserve">Ef þú tókst inn of mörg hylki skaltu </w:t>
      </w:r>
      <w:r w:rsidRPr="008A5A33">
        <w:rPr>
          <w:b/>
          <w:szCs w:val="22"/>
          <w:lang w:val="is-IS"/>
        </w:rPr>
        <w:t>tafarlaust hafa samband við lækninn</w:t>
      </w:r>
      <w:r w:rsidRPr="008A5A33">
        <w:rPr>
          <w:szCs w:val="22"/>
          <w:lang w:val="is-IS"/>
        </w:rPr>
        <w:t>. Þú kannt að finna fyrir aukaverkunum svipuðum þeim sem lýst er í kafla</w:t>
      </w:r>
      <w:r w:rsidR="00EA3504" w:rsidRPr="008A5A33">
        <w:rPr>
          <w:szCs w:val="22"/>
          <w:lang w:val="is-IS"/>
        </w:rPr>
        <w:t> </w:t>
      </w:r>
      <w:r w:rsidRPr="008A5A33">
        <w:rPr>
          <w:szCs w:val="22"/>
          <w:lang w:val="is-IS"/>
        </w:rPr>
        <w:t>4 hér fyrir neðan.</w:t>
      </w:r>
    </w:p>
    <w:p w14:paraId="458AF621" w14:textId="77777777" w:rsidR="00F62E60" w:rsidRPr="008A5A33" w:rsidRDefault="00F62E60">
      <w:pPr>
        <w:rPr>
          <w:b/>
          <w:szCs w:val="22"/>
          <w:lang w:val="is-IS"/>
        </w:rPr>
      </w:pPr>
    </w:p>
    <w:p w14:paraId="7F11245B" w14:textId="46CBB6E9" w:rsidR="00F62E60" w:rsidRPr="008A5A33" w:rsidRDefault="003911C1">
      <w:pPr>
        <w:rPr>
          <w:b/>
          <w:szCs w:val="22"/>
          <w:lang w:val="is-IS"/>
        </w:rPr>
      </w:pPr>
      <w:r w:rsidRPr="008A5A33">
        <w:rPr>
          <w:b/>
          <w:szCs w:val="22"/>
          <w:lang w:val="is-IS"/>
        </w:rPr>
        <w:t xml:space="preserve">Ef gleymist að taka </w:t>
      </w:r>
      <w:r w:rsidR="00807EF0" w:rsidRPr="008A5A33">
        <w:rPr>
          <w:b/>
          <w:szCs w:val="22"/>
          <w:lang w:val="is-IS"/>
        </w:rPr>
        <w:t>Dimethyl fumarate Accord</w:t>
      </w:r>
    </w:p>
    <w:p w14:paraId="2A186805" w14:textId="77777777" w:rsidR="00B266CE" w:rsidRPr="008A5A33" w:rsidRDefault="00B266CE">
      <w:pPr>
        <w:rPr>
          <w:b/>
          <w:szCs w:val="22"/>
          <w:lang w:val="is-IS"/>
        </w:rPr>
      </w:pPr>
    </w:p>
    <w:p w14:paraId="4FACA521" w14:textId="77777777" w:rsidR="00F62E60" w:rsidRPr="008A5A33" w:rsidRDefault="003911C1">
      <w:pPr>
        <w:widowControl w:val="0"/>
        <w:tabs>
          <w:tab w:val="clear" w:pos="567"/>
        </w:tabs>
        <w:ind w:right="-2"/>
        <w:rPr>
          <w:szCs w:val="22"/>
          <w:lang w:val="is-IS"/>
        </w:rPr>
      </w:pPr>
      <w:r w:rsidRPr="008A5A33">
        <w:rPr>
          <w:b/>
          <w:szCs w:val="22"/>
          <w:lang w:val="is-IS"/>
        </w:rPr>
        <w:t>Ekki á að tvöfalda skammt</w:t>
      </w:r>
      <w:r w:rsidRPr="008A5A33">
        <w:rPr>
          <w:szCs w:val="22"/>
          <w:lang w:val="is-IS"/>
        </w:rPr>
        <w:t xml:space="preserve"> til að bæta upp skammt sem gleymst hefur að taka.</w:t>
      </w:r>
    </w:p>
    <w:p w14:paraId="2D47B663" w14:textId="77777777" w:rsidR="00F62E60" w:rsidRPr="008A5A33" w:rsidRDefault="00F62E60">
      <w:pPr>
        <w:widowControl w:val="0"/>
        <w:tabs>
          <w:tab w:val="clear" w:pos="567"/>
        </w:tabs>
        <w:ind w:right="-2"/>
        <w:rPr>
          <w:szCs w:val="22"/>
          <w:lang w:val="is-IS"/>
        </w:rPr>
      </w:pPr>
    </w:p>
    <w:p w14:paraId="332CADD0" w14:textId="3F050187" w:rsidR="00F62E60" w:rsidRPr="008A5A33" w:rsidRDefault="003911C1">
      <w:pPr>
        <w:widowControl w:val="0"/>
        <w:tabs>
          <w:tab w:val="clear" w:pos="567"/>
        </w:tabs>
        <w:ind w:right="-2"/>
        <w:rPr>
          <w:szCs w:val="22"/>
          <w:lang w:val="is-IS"/>
        </w:rPr>
      </w:pPr>
      <w:r w:rsidRPr="008A5A33">
        <w:rPr>
          <w:szCs w:val="22"/>
          <w:lang w:val="is-IS"/>
        </w:rPr>
        <w:lastRenderedPageBreak/>
        <w:t>Taka má skammtinn sem gleymdist ef minnst 4</w:t>
      </w:r>
      <w:r w:rsidR="00EA3504" w:rsidRPr="008A5A33">
        <w:rPr>
          <w:szCs w:val="22"/>
          <w:lang w:val="is-IS"/>
        </w:rPr>
        <w:t> </w:t>
      </w:r>
      <w:r w:rsidRPr="008A5A33">
        <w:rPr>
          <w:szCs w:val="22"/>
          <w:lang w:val="is-IS"/>
        </w:rPr>
        <w:t>tímar líða á milli skammta. Annars skal bíða þar til kemur að næsta skammti.</w:t>
      </w:r>
    </w:p>
    <w:p w14:paraId="5414C0BB" w14:textId="77777777" w:rsidR="00F62E60" w:rsidRPr="008A5A33" w:rsidRDefault="00F62E60">
      <w:pPr>
        <w:widowControl w:val="0"/>
        <w:tabs>
          <w:tab w:val="clear" w:pos="567"/>
        </w:tabs>
        <w:rPr>
          <w:szCs w:val="22"/>
          <w:lang w:val="is-IS"/>
        </w:rPr>
      </w:pPr>
    </w:p>
    <w:p w14:paraId="3B329A4E" w14:textId="77777777" w:rsidR="00F62E60" w:rsidRPr="008A5A33" w:rsidRDefault="003911C1">
      <w:pPr>
        <w:widowControl w:val="0"/>
        <w:tabs>
          <w:tab w:val="clear" w:pos="567"/>
        </w:tabs>
        <w:rPr>
          <w:szCs w:val="22"/>
          <w:lang w:val="is-IS"/>
        </w:rPr>
      </w:pPr>
      <w:r w:rsidRPr="008A5A33">
        <w:rPr>
          <w:szCs w:val="22"/>
          <w:lang w:val="is-IS"/>
        </w:rPr>
        <w:t>Leitið til læknisins eða lyfjafræðings ef þörf er á frekari upplýsingum um notkun lyfsins.</w:t>
      </w:r>
    </w:p>
    <w:p w14:paraId="1F566A0B" w14:textId="77777777" w:rsidR="00F62E60" w:rsidRPr="008A5A33" w:rsidRDefault="00F62E60">
      <w:pPr>
        <w:widowControl w:val="0"/>
        <w:tabs>
          <w:tab w:val="clear" w:pos="567"/>
        </w:tabs>
        <w:rPr>
          <w:szCs w:val="22"/>
          <w:lang w:val="is-IS"/>
        </w:rPr>
      </w:pPr>
    </w:p>
    <w:p w14:paraId="512EFB51" w14:textId="77777777" w:rsidR="00F62E60" w:rsidRPr="008A5A33" w:rsidRDefault="00F62E60">
      <w:pPr>
        <w:widowControl w:val="0"/>
        <w:tabs>
          <w:tab w:val="clear" w:pos="567"/>
        </w:tabs>
        <w:rPr>
          <w:szCs w:val="22"/>
          <w:lang w:val="is-IS"/>
        </w:rPr>
      </w:pPr>
    </w:p>
    <w:p w14:paraId="126C2BAB" w14:textId="77777777" w:rsidR="00F62E60" w:rsidRPr="008A5A33" w:rsidRDefault="003911C1">
      <w:pPr>
        <w:keepNext/>
        <w:tabs>
          <w:tab w:val="clear" w:pos="567"/>
        </w:tabs>
        <w:rPr>
          <w:b/>
          <w:szCs w:val="22"/>
          <w:lang w:val="is-IS"/>
        </w:rPr>
      </w:pPr>
      <w:r w:rsidRPr="008A5A33">
        <w:rPr>
          <w:b/>
          <w:szCs w:val="22"/>
          <w:lang w:val="is-IS"/>
        </w:rPr>
        <w:t>4.</w:t>
      </w:r>
      <w:r w:rsidRPr="008A5A33">
        <w:rPr>
          <w:b/>
          <w:szCs w:val="22"/>
          <w:lang w:val="is-IS"/>
        </w:rPr>
        <w:tab/>
        <w:t>Hugsanlegar aukaverkanir</w:t>
      </w:r>
    </w:p>
    <w:p w14:paraId="5AD3FF69" w14:textId="77777777" w:rsidR="00F62E60" w:rsidRPr="008A5A33" w:rsidRDefault="00F62E60">
      <w:pPr>
        <w:widowControl w:val="0"/>
        <w:tabs>
          <w:tab w:val="clear" w:pos="567"/>
        </w:tabs>
        <w:rPr>
          <w:szCs w:val="22"/>
          <w:lang w:val="is-IS"/>
        </w:rPr>
      </w:pPr>
    </w:p>
    <w:p w14:paraId="11FA3324" w14:textId="77777777" w:rsidR="00F62E60" w:rsidRPr="008A5A33" w:rsidRDefault="003911C1">
      <w:pPr>
        <w:rPr>
          <w:szCs w:val="22"/>
          <w:lang w:val="is-IS"/>
        </w:rPr>
      </w:pPr>
      <w:r w:rsidRPr="008A5A33">
        <w:rPr>
          <w:szCs w:val="22"/>
          <w:lang w:val="is-IS"/>
        </w:rPr>
        <w:t>Eins og við á um öll lyf getur þetta lyf valdið aukaverkunum en það gerist þó ekki hjá öllum.</w:t>
      </w:r>
    </w:p>
    <w:p w14:paraId="4688B74E" w14:textId="77777777" w:rsidR="00F62E60" w:rsidRPr="008A5A33" w:rsidRDefault="00F62E60">
      <w:pPr>
        <w:rPr>
          <w:szCs w:val="22"/>
          <w:lang w:val="is-IS"/>
        </w:rPr>
      </w:pPr>
    </w:p>
    <w:p w14:paraId="05ED1344" w14:textId="77777777" w:rsidR="00F62E60" w:rsidRPr="00244A6F" w:rsidRDefault="003911C1">
      <w:pPr>
        <w:widowControl w:val="0"/>
        <w:rPr>
          <w:b/>
          <w:szCs w:val="22"/>
          <w:u w:val="single"/>
          <w:lang w:val="is-IS"/>
        </w:rPr>
      </w:pPr>
      <w:r w:rsidRPr="00244A6F">
        <w:rPr>
          <w:b/>
          <w:szCs w:val="22"/>
          <w:u w:val="single"/>
          <w:lang w:val="is-IS"/>
        </w:rPr>
        <w:t>Alvarlegar aukaverkanir</w:t>
      </w:r>
    </w:p>
    <w:p w14:paraId="7308C8B4" w14:textId="77777777" w:rsidR="00F62E60" w:rsidRPr="008A5A33" w:rsidRDefault="00F62E60">
      <w:pPr>
        <w:widowControl w:val="0"/>
        <w:rPr>
          <w:szCs w:val="22"/>
          <w:lang w:val="is-IS"/>
        </w:rPr>
      </w:pPr>
    </w:p>
    <w:p w14:paraId="330899A7" w14:textId="765265B1" w:rsidR="00F62E60" w:rsidRPr="008A5A33" w:rsidRDefault="00A376B5">
      <w:pPr>
        <w:widowControl w:val="0"/>
        <w:rPr>
          <w:szCs w:val="22"/>
          <w:lang w:val="is-IS"/>
        </w:rPr>
      </w:pPr>
      <w:r w:rsidRPr="008A5A33">
        <w:rPr>
          <w:lang w:val="is-IS"/>
        </w:rPr>
        <w:t>Dimethyl fumarate Accord</w:t>
      </w:r>
      <w:r w:rsidR="003911C1" w:rsidRPr="008A5A33">
        <w:rPr>
          <w:lang w:val="is-IS"/>
        </w:rPr>
        <w:t xml:space="preserve"> getur lækkað fjölda eitilfrumna</w:t>
      </w:r>
      <w:r w:rsidR="003911C1" w:rsidRPr="008A5A33">
        <w:rPr>
          <w:szCs w:val="22"/>
          <w:lang w:val="is"/>
        </w:rPr>
        <w:t xml:space="preserve"> (tegund hvítra blóðkorna).</w:t>
      </w:r>
      <w:r w:rsidR="003911C1" w:rsidRPr="008A5A33">
        <w:rPr>
          <w:szCs w:val="22"/>
          <w:lang w:val="is-IS"/>
        </w:rPr>
        <w:t xml:space="preserve"> </w:t>
      </w:r>
      <w:r w:rsidR="003911C1" w:rsidRPr="008A5A33">
        <w:rPr>
          <w:szCs w:val="22"/>
          <w:lang w:val="is"/>
        </w:rPr>
        <w:t xml:space="preserve">Ef fjöldi hvítra blóðkorna er lítill getur það aukið líkur á sýkingu, þar á meðal hættu á </w:t>
      </w:r>
      <w:r w:rsidR="00EA7534" w:rsidRPr="008A5A33">
        <w:rPr>
          <w:szCs w:val="22"/>
          <w:lang w:val="is"/>
        </w:rPr>
        <w:t xml:space="preserve">mjög </w:t>
      </w:r>
      <w:r w:rsidR="003911C1" w:rsidRPr="008A5A33">
        <w:rPr>
          <w:szCs w:val="22"/>
          <w:lang w:val="is"/>
        </w:rPr>
        <w:t xml:space="preserve">sjaldgæfri sýkingu í heila sem kallast ágeng fjölhreiðra innlyksuheilabólga. </w:t>
      </w:r>
      <w:r w:rsidR="003911C1" w:rsidRPr="008A5A33">
        <w:rPr>
          <w:lang w:val="is"/>
        </w:rPr>
        <w:t>Ágeng fjölhreiðra innlyksuheilabólga getur leitt til alvarlegrar fötlunar eða dauða.</w:t>
      </w:r>
      <w:r w:rsidR="00D23409" w:rsidRPr="008A5A33">
        <w:rPr>
          <w:lang w:val="is"/>
        </w:rPr>
        <w:t xml:space="preserve"> </w:t>
      </w:r>
      <w:r w:rsidR="003911C1" w:rsidRPr="008A5A33">
        <w:rPr>
          <w:szCs w:val="22"/>
          <w:lang w:val="is-IS"/>
        </w:rPr>
        <w:t>Ágeng fjölhreiðra innlyksuheilabólga hefur komið fram eftir 1 til 5 ár</w:t>
      </w:r>
      <w:r w:rsidR="00D23409" w:rsidRPr="008A5A33">
        <w:rPr>
          <w:szCs w:val="22"/>
          <w:lang w:val="is-IS"/>
        </w:rPr>
        <w:t>a</w:t>
      </w:r>
      <w:r w:rsidR="003911C1" w:rsidRPr="008A5A33">
        <w:rPr>
          <w:szCs w:val="22"/>
          <w:lang w:val="is-IS"/>
        </w:rPr>
        <w:t xml:space="preserve"> meðferð og því </w:t>
      </w:r>
      <w:r w:rsidR="00D23409" w:rsidRPr="008A5A33">
        <w:rPr>
          <w:szCs w:val="22"/>
          <w:lang w:val="is-IS"/>
        </w:rPr>
        <w:t>á</w:t>
      </w:r>
      <w:r w:rsidR="003911C1" w:rsidRPr="008A5A33">
        <w:rPr>
          <w:szCs w:val="22"/>
          <w:lang w:val="is-IS"/>
        </w:rPr>
        <w:t xml:space="preserve"> læknirinn að halda áfram að fylgjast með fjölda hvítra blóðkorna allan tímann sem meðferðin stendur yfir og þú </w:t>
      </w:r>
      <w:r w:rsidR="00D23409" w:rsidRPr="008A5A33">
        <w:rPr>
          <w:szCs w:val="22"/>
          <w:lang w:val="is-IS"/>
        </w:rPr>
        <w:t>átt</w:t>
      </w:r>
      <w:r w:rsidR="003911C1" w:rsidRPr="008A5A33">
        <w:rPr>
          <w:szCs w:val="22"/>
          <w:lang w:val="is-IS"/>
        </w:rPr>
        <w:t xml:space="preserve"> að vera áfram vakandi fyrir hugsanlegum einkennum ágengrar fjölhreiðra innlyksuheilabólgu eins og lýst er hér </w:t>
      </w:r>
      <w:r w:rsidR="00D23409" w:rsidRPr="008A5A33">
        <w:rPr>
          <w:szCs w:val="22"/>
          <w:lang w:val="is-IS"/>
        </w:rPr>
        <w:t>fyrir neðan</w:t>
      </w:r>
      <w:r w:rsidR="003911C1" w:rsidRPr="008A5A33">
        <w:rPr>
          <w:szCs w:val="22"/>
          <w:lang w:val="is-IS"/>
        </w:rPr>
        <w:t>. Hættan á ágengri fjölhreiðra innlyksuheilabólgu getur verið meiri ef þú hefur áður notað lyf sem skerða virkni ónæmiskerfis líkamans.</w:t>
      </w:r>
    </w:p>
    <w:p w14:paraId="6BFB63AC" w14:textId="77777777" w:rsidR="00F62E60" w:rsidRPr="008A5A33" w:rsidRDefault="00F62E60">
      <w:pPr>
        <w:widowControl w:val="0"/>
        <w:rPr>
          <w:szCs w:val="22"/>
          <w:lang w:val="is-IS"/>
        </w:rPr>
      </w:pPr>
    </w:p>
    <w:p w14:paraId="262BACAE" w14:textId="480E9BD8" w:rsidR="00F62E60" w:rsidRPr="008A5A33" w:rsidRDefault="003911C1">
      <w:pPr>
        <w:widowControl w:val="0"/>
        <w:rPr>
          <w:szCs w:val="22"/>
          <w:lang w:val="is"/>
        </w:rPr>
      </w:pPr>
      <w:r w:rsidRPr="008A5A33">
        <w:rPr>
          <w:szCs w:val="22"/>
          <w:lang w:val="is"/>
        </w:rPr>
        <w:t>Einkenni ágengrar fjölhreiðra innlyksuheilabólgu geta verið svipuð MS</w:t>
      </w:r>
      <w:r w:rsidR="00EA3504" w:rsidRPr="008A5A33">
        <w:rPr>
          <w:szCs w:val="22"/>
          <w:lang w:val="is"/>
        </w:rPr>
        <w:noBreakHyphen/>
      </w:r>
      <w:r w:rsidRPr="008A5A33">
        <w:rPr>
          <w:szCs w:val="22"/>
          <w:lang w:val="is"/>
        </w:rPr>
        <w:t>sjúkdómskasti. Á meðal einkenna geta verið nýtilkomið eða versnandi máttleysi öðrum megin í líkamanum, klaufska, breytingar á sjón, hugsun eða minni, ringlun eða breytingar á persónuleika</w:t>
      </w:r>
      <w:r w:rsidR="00D23409" w:rsidRPr="008A5A33">
        <w:rPr>
          <w:szCs w:val="22"/>
          <w:lang w:val="is"/>
        </w:rPr>
        <w:t xml:space="preserve"> eða</w:t>
      </w:r>
      <w:r w:rsidRPr="008A5A33">
        <w:rPr>
          <w:szCs w:val="22"/>
          <w:lang w:val="is"/>
        </w:rPr>
        <w:t xml:space="preserve"> </w:t>
      </w:r>
      <w:r w:rsidRPr="008A5A33">
        <w:rPr>
          <w:lang w:val="is"/>
        </w:rPr>
        <w:t>tal</w:t>
      </w:r>
      <w:r w:rsidR="00EA3504" w:rsidRPr="008A5A33">
        <w:rPr>
          <w:lang w:val="is"/>
        </w:rPr>
        <w:noBreakHyphen/>
      </w:r>
      <w:r w:rsidRPr="008A5A33">
        <w:rPr>
          <w:lang w:val="is"/>
        </w:rPr>
        <w:t xml:space="preserve"> og samskiptaerfiðleikar sem vara lengur en í nokkra daga. Þess vegna er mjög mikilvægt ef þú telur að MS</w:t>
      </w:r>
      <w:r w:rsidR="00EA3504" w:rsidRPr="008A5A33">
        <w:rPr>
          <w:lang w:val="is"/>
        </w:rPr>
        <w:noBreakHyphen/>
      </w:r>
      <w:r w:rsidRPr="008A5A33">
        <w:rPr>
          <w:lang w:val="is"/>
        </w:rPr>
        <w:t xml:space="preserve">sjúkdómurinn sé að versna eða ef þú tekur eftir einhverjum nýjum einkennum meðan þú notar </w:t>
      </w:r>
      <w:r w:rsidR="00BA1E5F" w:rsidRPr="008A5A33">
        <w:rPr>
          <w:lang w:val="is"/>
        </w:rPr>
        <w:t>Dimethyl fumarate Accord</w:t>
      </w:r>
      <w:r w:rsidRPr="008A5A33">
        <w:rPr>
          <w:lang w:val="is"/>
        </w:rPr>
        <w:t>, að þú talir við lækninn eins fljótt og hægt er. Talaðu líka við maka þinn eða umönnunaraðila og upplýstu þau um meðferðina þína. Einkenni gætu komið fram sem þú tekur ekki eftir sjálf(ur)</w:t>
      </w:r>
      <w:r w:rsidRPr="008A5A33">
        <w:rPr>
          <w:szCs w:val="22"/>
          <w:lang w:val="is"/>
        </w:rPr>
        <w:t>.</w:t>
      </w:r>
    </w:p>
    <w:p w14:paraId="748C57F7" w14:textId="77777777" w:rsidR="00F62E60" w:rsidRPr="008A5A33" w:rsidRDefault="00F62E60">
      <w:pPr>
        <w:keepNext/>
        <w:widowControl w:val="0"/>
        <w:rPr>
          <w:szCs w:val="22"/>
          <w:lang w:val="is-IS"/>
        </w:rPr>
      </w:pPr>
    </w:p>
    <w:p w14:paraId="471786E1" w14:textId="77777777" w:rsidR="00F62E60" w:rsidRPr="008A5A33" w:rsidRDefault="003911C1">
      <w:pPr>
        <w:keepNext/>
        <w:widowControl w:val="0"/>
        <w:rPr>
          <w:szCs w:val="22"/>
          <w:lang w:val="is"/>
        </w:rPr>
      </w:pPr>
      <w:r w:rsidRPr="008A5A33">
        <w:rPr>
          <w:szCs w:val="22"/>
          <w:lang w:val="is"/>
        </w:rPr>
        <w:sym w:font="Wingdings" w:char="F0E0"/>
      </w:r>
      <w:r w:rsidRPr="008A5A33">
        <w:rPr>
          <w:szCs w:val="22"/>
          <w:lang w:val="is"/>
        </w:rPr>
        <w:tab/>
      </w:r>
      <w:r w:rsidRPr="008A5A33">
        <w:rPr>
          <w:b/>
          <w:szCs w:val="22"/>
          <w:lang w:val="is"/>
        </w:rPr>
        <w:t>Hafðu samstundis samband við lækninn ef þú finnur fyrir einhverjum þessara einkenna</w:t>
      </w:r>
    </w:p>
    <w:p w14:paraId="6C9E5228" w14:textId="77777777" w:rsidR="00F62E60" w:rsidRPr="008A5A33" w:rsidRDefault="00F62E60">
      <w:pPr>
        <w:keepNext/>
        <w:widowControl w:val="0"/>
        <w:rPr>
          <w:szCs w:val="22"/>
          <w:lang w:val="is-IS"/>
        </w:rPr>
      </w:pPr>
    </w:p>
    <w:p w14:paraId="10C2C25E" w14:textId="77777777" w:rsidR="00F62E60" w:rsidRPr="008A5A33" w:rsidRDefault="003911C1">
      <w:pPr>
        <w:keepNext/>
        <w:widowControl w:val="0"/>
        <w:rPr>
          <w:szCs w:val="22"/>
          <w:lang w:val="is-IS"/>
        </w:rPr>
      </w:pPr>
      <w:r w:rsidRPr="008A5A33">
        <w:rPr>
          <w:b/>
          <w:szCs w:val="22"/>
          <w:lang w:val="is-IS"/>
        </w:rPr>
        <w:t>Alvarleg ofnæmisviðbrögð</w:t>
      </w:r>
    </w:p>
    <w:p w14:paraId="1AA7511D" w14:textId="77777777" w:rsidR="00F62E60" w:rsidRPr="008A5A33" w:rsidRDefault="00F62E60">
      <w:pPr>
        <w:keepNext/>
        <w:widowControl w:val="0"/>
        <w:rPr>
          <w:szCs w:val="22"/>
          <w:lang w:val="is-IS"/>
        </w:rPr>
      </w:pPr>
    </w:p>
    <w:p w14:paraId="1FDF8B85" w14:textId="77777777" w:rsidR="00F62E60" w:rsidRPr="008A5A33" w:rsidRDefault="003911C1">
      <w:pPr>
        <w:widowControl w:val="0"/>
        <w:tabs>
          <w:tab w:val="clear" w:pos="567"/>
        </w:tabs>
        <w:ind w:right="-2"/>
        <w:rPr>
          <w:szCs w:val="22"/>
          <w:lang w:val="is-IS"/>
        </w:rPr>
      </w:pPr>
      <w:r w:rsidRPr="008A5A33">
        <w:rPr>
          <w:szCs w:val="22"/>
          <w:lang w:val="is-IS"/>
        </w:rPr>
        <w:t>Ekki er hægt að meta tíðni alvarlegra ofnæmisviðbragða út frá fyrirliggjandi gögnum (tíðni ekki þekkt).</w:t>
      </w:r>
    </w:p>
    <w:p w14:paraId="5DF839D1" w14:textId="77777777" w:rsidR="00F62E60" w:rsidRPr="008A5A33" w:rsidRDefault="00F62E60">
      <w:pPr>
        <w:widowControl w:val="0"/>
        <w:tabs>
          <w:tab w:val="clear" w:pos="567"/>
        </w:tabs>
        <w:ind w:right="-2"/>
        <w:rPr>
          <w:szCs w:val="22"/>
          <w:lang w:val="is-IS"/>
        </w:rPr>
      </w:pPr>
    </w:p>
    <w:p w14:paraId="16CEF23A" w14:textId="77777777" w:rsidR="00F62E60" w:rsidRPr="008A5A33" w:rsidRDefault="003911C1">
      <w:pPr>
        <w:widowControl w:val="0"/>
        <w:tabs>
          <w:tab w:val="clear" w:pos="567"/>
        </w:tabs>
        <w:ind w:right="-2"/>
        <w:rPr>
          <w:szCs w:val="22"/>
          <w:lang w:val="is-IS"/>
        </w:rPr>
      </w:pPr>
      <w:r w:rsidRPr="008A5A33">
        <w:rPr>
          <w:szCs w:val="22"/>
          <w:lang w:val="is-IS"/>
        </w:rPr>
        <w:t xml:space="preserve">Roði í andliti eða líkama er mjög algeng aukaverkun. Samt sem áður ef roði kemur fram ásamt rauðum útbrotum eða ofsakláða </w:t>
      </w:r>
      <w:r w:rsidRPr="008A5A33">
        <w:rPr>
          <w:b/>
          <w:szCs w:val="22"/>
          <w:lang w:val="is-IS"/>
        </w:rPr>
        <w:t>og</w:t>
      </w:r>
      <w:r w:rsidRPr="008A5A33">
        <w:rPr>
          <w:szCs w:val="22"/>
          <w:lang w:val="is-IS"/>
        </w:rPr>
        <w:t xml:space="preserve"> einhver þessara einkenna koma fram:</w:t>
      </w:r>
    </w:p>
    <w:p w14:paraId="1C2F52BF" w14:textId="77777777" w:rsidR="00F62E60" w:rsidRPr="008A5A33" w:rsidRDefault="00F62E60">
      <w:pPr>
        <w:widowControl w:val="0"/>
        <w:ind w:right="-2"/>
        <w:rPr>
          <w:szCs w:val="22"/>
          <w:lang w:val="is-IS"/>
        </w:rPr>
      </w:pPr>
    </w:p>
    <w:p w14:paraId="5E861B4A" w14:textId="77777777" w:rsidR="00F62E60" w:rsidRPr="008A5A33" w:rsidRDefault="003911C1">
      <w:pPr>
        <w:widowControl w:val="0"/>
        <w:numPr>
          <w:ilvl w:val="0"/>
          <w:numId w:val="12"/>
        </w:numPr>
        <w:tabs>
          <w:tab w:val="clear" w:pos="567"/>
        </w:tabs>
        <w:ind w:left="567" w:right="-2" w:hanging="567"/>
        <w:rPr>
          <w:szCs w:val="22"/>
          <w:lang w:val="is-IS"/>
        </w:rPr>
      </w:pPr>
      <w:r w:rsidRPr="008A5A33">
        <w:rPr>
          <w:szCs w:val="22"/>
          <w:lang w:val="is-IS"/>
        </w:rPr>
        <w:t xml:space="preserve">þroti í andliti, vörum, munni eða tungu </w:t>
      </w:r>
      <w:r w:rsidRPr="008A5A33">
        <w:rPr>
          <w:i/>
          <w:szCs w:val="22"/>
          <w:lang w:val="is-IS"/>
        </w:rPr>
        <w:t>(ofnæmisbjúgur)</w:t>
      </w:r>
    </w:p>
    <w:p w14:paraId="59D1BEAC" w14:textId="77777777" w:rsidR="00F62E60" w:rsidRPr="008A5A33" w:rsidRDefault="003911C1">
      <w:pPr>
        <w:widowControl w:val="0"/>
        <w:numPr>
          <w:ilvl w:val="0"/>
          <w:numId w:val="12"/>
        </w:numPr>
        <w:tabs>
          <w:tab w:val="clear" w:pos="567"/>
        </w:tabs>
        <w:ind w:left="567" w:right="-2" w:hanging="567"/>
        <w:rPr>
          <w:szCs w:val="22"/>
          <w:lang w:val="is-IS"/>
        </w:rPr>
      </w:pPr>
      <w:r w:rsidRPr="008A5A33">
        <w:rPr>
          <w:szCs w:val="22"/>
          <w:lang w:val="is-IS"/>
        </w:rPr>
        <w:t xml:space="preserve">önghljóð, erfiðleikar við öndun eða mæði </w:t>
      </w:r>
      <w:r w:rsidRPr="008A5A33">
        <w:rPr>
          <w:i/>
          <w:szCs w:val="22"/>
          <w:lang w:val="is-IS"/>
        </w:rPr>
        <w:t>(mæði, súrefnisskortur)</w:t>
      </w:r>
    </w:p>
    <w:p w14:paraId="5E8CAFB0" w14:textId="77777777" w:rsidR="00F62E60" w:rsidRPr="008A5A33" w:rsidRDefault="003911C1">
      <w:pPr>
        <w:widowControl w:val="0"/>
        <w:numPr>
          <w:ilvl w:val="0"/>
          <w:numId w:val="12"/>
        </w:numPr>
        <w:tabs>
          <w:tab w:val="clear" w:pos="567"/>
        </w:tabs>
        <w:ind w:left="567" w:right="-2" w:hanging="567"/>
        <w:rPr>
          <w:szCs w:val="22"/>
          <w:lang w:val="is-IS"/>
        </w:rPr>
      </w:pPr>
      <w:r w:rsidRPr="008A5A33">
        <w:rPr>
          <w:szCs w:val="22"/>
          <w:lang w:val="is-IS"/>
        </w:rPr>
        <w:t xml:space="preserve">sundl eða meðvitundarleysi </w:t>
      </w:r>
      <w:r w:rsidRPr="008A5A33">
        <w:rPr>
          <w:i/>
          <w:szCs w:val="22"/>
          <w:lang w:val="is-IS"/>
        </w:rPr>
        <w:t>(lágþrýstingur)</w:t>
      </w:r>
    </w:p>
    <w:p w14:paraId="563CDFA8" w14:textId="77777777" w:rsidR="00F62E60" w:rsidRPr="008A5A33" w:rsidRDefault="00F62E60">
      <w:pPr>
        <w:widowControl w:val="0"/>
        <w:tabs>
          <w:tab w:val="clear" w:pos="567"/>
        </w:tabs>
        <w:ind w:left="567" w:right="-2"/>
        <w:rPr>
          <w:szCs w:val="22"/>
          <w:lang w:val="is-IS"/>
        </w:rPr>
      </w:pPr>
    </w:p>
    <w:p w14:paraId="785D1F5F" w14:textId="77777777" w:rsidR="00F62E60" w:rsidRPr="008A5A33" w:rsidRDefault="003911C1">
      <w:pPr>
        <w:widowControl w:val="0"/>
        <w:tabs>
          <w:tab w:val="clear" w:pos="567"/>
        </w:tabs>
        <w:ind w:right="-2"/>
        <w:rPr>
          <w:szCs w:val="22"/>
          <w:lang w:val="is-IS"/>
        </w:rPr>
      </w:pPr>
      <w:r w:rsidRPr="008A5A33">
        <w:rPr>
          <w:szCs w:val="22"/>
          <w:lang w:val="is-IS"/>
        </w:rPr>
        <w:t xml:space="preserve">þá geta þetta verið merki um alvarleg ofnæmisviðbrögð </w:t>
      </w:r>
      <w:r w:rsidRPr="008A5A33">
        <w:rPr>
          <w:i/>
          <w:szCs w:val="22"/>
          <w:lang w:val="is-IS"/>
        </w:rPr>
        <w:t>(bráðaofnæmi)</w:t>
      </w:r>
    </w:p>
    <w:p w14:paraId="27897C92" w14:textId="77777777" w:rsidR="00F62E60" w:rsidRPr="008A5A33" w:rsidRDefault="00F62E60">
      <w:pPr>
        <w:widowControl w:val="0"/>
        <w:ind w:right="-2"/>
        <w:rPr>
          <w:szCs w:val="22"/>
          <w:lang w:val="is-IS"/>
        </w:rPr>
      </w:pPr>
    </w:p>
    <w:p w14:paraId="607CA6A8" w14:textId="1AC669EC" w:rsidR="00F62E60" w:rsidRPr="008A5A33" w:rsidRDefault="003911C1">
      <w:pPr>
        <w:widowControl w:val="0"/>
        <w:tabs>
          <w:tab w:val="clear" w:pos="567"/>
        </w:tabs>
        <w:ind w:right="-2"/>
        <w:rPr>
          <w:szCs w:val="22"/>
          <w:lang w:val="is-IS"/>
        </w:rPr>
      </w:pPr>
      <w:r w:rsidRPr="008A5A33">
        <w:rPr>
          <w:szCs w:val="22"/>
        </w:rPr>
        <w:sym w:font="Wingdings" w:char="F0E0"/>
      </w:r>
      <w:r w:rsidRPr="008A5A33">
        <w:rPr>
          <w:szCs w:val="22"/>
          <w:lang w:val="is-IS"/>
        </w:rPr>
        <w:tab/>
      </w:r>
      <w:r w:rsidRPr="008A5A33">
        <w:rPr>
          <w:b/>
          <w:szCs w:val="22"/>
          <w:lang w:val="is-IS"/>
        </w:rPr>
        <w:t xml:space="preserve">Hættu að taka </w:t>
      </w:r>
      <w:r w:rsidR="001C4196" w:rsidRPr="008A5A33">
        <w:rPr>
          <w:b/>
          <w:szCs w:val="22"/>
          <w:lang w:val="is-IS"/>
        </w:rPr>
        <w:t xml:space="preserve">Dimethyl fumarate Accord </w:t>
      </w:r>
      <w:r w:rsidRPr="008A5A33">
        <w:rPr>
          <w:b/>
          <w:szCs w:val="22"/>
          <w:lang w:val="is-IS"/>
        </w:rPr>
        <w:t>og hafðu tafarlaust samband við lækni</w:t>
      </w:r>
    </w:p>
    <w:p w14:paraId="34382A0A" w14:textId="77777777" w:rsidR="00DE65AC" w:rsidRDefault="00DE65AC">
      <w:pPr>
        <w:rPr>
          <w:b/>
          <w:bCs/>
          <w:szCs w:val="22"/>
          <w:u w:val="single"/>
          <w:lang w:val="is-IS"/>
        </w:rPr>
      </w:pPr>
    </w:p>
    <w:p w14:paraId="29126F06" w14:textId="388DD52E" w:rsidR="00F62E60" w:rsidRPr="00244A6F" w:rsidRDefault="0056331C">
      <w:pPr>
        <w:rPr>
          <w:b/>
          <w:bCs/>
          <w:szCs w:val="22"/>
          <w:u w:val="single"/>
          <w:lang w:val="is-IS"/>
        </w:rPr>
      </w:pPr>
      <w:r w:rsidRPr="00244A6F">
        <w:rPr>
          <w:b/>
          <w:bCs/>
          <w:szCs w:val="22"/>
          <w:u w:val="single"/>
          <w:lang w:val="is-IS"/>
        </w:rPr>
        <w:t>Aðrar aukaverkanir</w:t>
      </w:r>
    </w:p>
    <w:p w14:paraId="15A81FBA" w14:textId="77777777" w:rsidR="0056331C" w:rsidRPr="008A5A33" w:rsidRDefault="0056331C">
      <w:pPr>
        <w:rPr>
          <w:b/>
          <w:bCs/>
          <w:szCs w:val="22"/>
          <w:lang w:val="is-IS"/>
        </w:rPr>
      </w:pPr>
    </w:p>
    <w:p w14:paraId="5CAD72B8" w14:textId="1A4EC2BB" w:rsidR="00F62E60" w:rsidRPr="008A5A33" w:rsidRDefault="003911C1" w:rsidP="006F6064">
      <w:pPr>
        <w:rPr>
          <w:szCs w:val="22"/>
          <w:lang w:val="is-IS"/>
        </w:rPr>
      </w:pPr>
      <w:r w:rsidRPr="008A5A33">
        <w:rPr>
          <w:b/>
          <w:szCs w:val="22"/>
          <w:lang w:val="is-IS"/>
        </w:rPr>
        <w:t xml:space="preserve">Mjög algengar </w:t>
      </w:r>
      <w:r w:rsidR="00CE0436" w:rsidRPr="00244A6F">
        <w:rPr>
          <w:bCs/>
          <w:szCs w:val="22"/>
          <w:lang w:val="is-IS"/>
        </w:rPr>
        <w:t>(</w:t>
      </w:r>
      <w:r w:rsidR="00CE0436" w:rsidRPr="008A5A33">
        <w:rPr>
          <w:szCs w:val="22"/>
          <w:lang w:val="is-IS"/>
        </w:rPr>
        <w:t xml:space="preserve">geta komið fram hjá </w:t>
      </w:r>
      <w:r w:rsidR="00CE0436" w:rsidRPr="008A5A33">
        <w:rPr>
          <w:iCs/>
          <w:szCs w:val="22"/>
          <w:lang w:val="is-IS"/>
        </w:rPr>
        <w:t>fleiri en 1 af hverjum 10</w:t>
      </w:r>
      <w:r w:rsidR="00EA3504" w:rsidRPr="008A5A33">
        <w:rPr>
          <w:iCs/>
          <w:szCs w:val="22"/>
          <w:lang w:val="is-IS"/>
        </w:rPr>
        <w:t> </w:t>
      </w:r>
      <w:r w:rsidR="00A30FD2" w:rsidRPr="008A5A33">
        <w:rPr>
          <w:iCs/>
          <w:szCs w:val="22"/>
          <w:lang w:val="is-IS"/>
        </w:rPr>
        <w:t>einstaklingum</w:t>
      </w:r>
      <w:r w:rsidR="00CE0436" w:rsidRPr="008A5A33">
        <w:rPr>
          <w:szCs w:val="22"/>
          <w:lang w:val="is-IS"/>
        </w:rPr>
        <w:t>)</w:t>
      </w:r>
    </w:p>
    <w:p w14:paraId="0516ED8A"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roði í andliti eða líkama, tilfinning um yl, hita, sviða eða kláða (</w:t>
      </w:r>
      <w:r w:rsidRPr="008A5A33">
        <w:rPr>
          <w:i/>
          <w:szCs w:val="22"/>
          <w:lang w:val="is-IS"/>
        </w:rPr>
        <w:t>roði</w:t>
      </w:r>
      <w:r w:rsidRPr="008A5A33">
        <w:rPr>
          <w:szCs w:val="22"/>
          <w:lang w:val="is-IS"/>
        </w:rPr>
        <w:t>)</w:t>
      </w:r>
    </w:p>
    <w:p w14:paraId="5BA381CD"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lausar hægðir (</w:t>
      </w:r>
      <w:r w:rsidRPr="008A5A33">
        <w:rPr>
          <w:i/>
          <w:szCs w:val="22"/>
          <w:lang w:val="is-IS"/>
        </w:rPr>
        <w:t>niðurgangur</w:t>
      </w:r>
      <w:r w:rsidRPr="008A5A33">
        <w:rPr>
          <w:szCs w:val="22"/>
          <w:lang w:val="is-IS"/>
        </w:rPr>
        <w:t>)</w:t>
      </w:r>
    </w:p>
    <w:p w14:paraId="2AB777EE"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ógleði</w:t>
      </w:r>
    </w:p>
    <w:p w14:paraId="5B80B2DC"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magaverkur eða magakrampi</w:t>
      </w:r>
    </w:p>
    <w:p w14:paraId="735A941C" w14:textId="77777777" w:rsidR="00F62E60" w:rsidRPr="008A5A33" w:rsidRDefault="00F62E60">
      <w:pPr>
        <w:widowControl w:val="0"/>
        <w:ind w:right="-2"/>
        <w:rPr>
          <w:szCs w:val="22"/>
          <w:lang w:val="is-IS"/>
        </w:rPr>
      </w:pPr>
    </w:p>
    <w:p w14:paraId="74F0EF7A" w14:textId="77777777" w:rsidR="00F62E60" w:rsidRPr="008A5A33" w:rsidRDefault="003911C1">
      <w:pPr>
        <w:widowControl w:val="0"/>
        <w:tabs>
          <w:tab w:val="clear" w:pos="567"/>
        </w:tabs>
        <w:ind w:right="-2"/>
        <w:rPr>
          <w:szCs w:val="22"/>
          <w:lang w:val="is-IS"/>
        </w:rPr>
      </w:pPr>
      <w:r w:rsidRPr="008A5A33">
        <w:rPr>
          <w:szCs w:val="22"/>
        </w:rPr>
        <w:lastRenderedPageBreak/>
        <w:sym w:font="Wingdings" w:char="F0E0"/>
      </w:r>
      <w:r w:rsidRPr="008A5A33">
        <w:rPr>
          <w:szCs w:val="22"/>
          <w:lang w:val="is-IS"/>
        </w:rPr>
        <w:tab/>
      </w:r>
      <w:r w:rsidRPr="008A5A33">
        <w:rPr>
          <w:b/>
          <w:szCs w:val="22"/>
          <w:lang w:val="is-IS"/>
        </w:rPr>
        <w:t>Taka lyfsins með mat</w:t>
      </w:r>
      <w:r w:rsidRPr="008A5A33">
        <w:rPr>
          <w:szCs w:val="22"/>
          <w:lang w:val="is-IS"/>
        </w:rPr>
        <w:t xml:space="preserve"> kann að draga úr aukaverkunum hér að ofan</w:t>
      </w:r>
    </w:p>
    <w:p w14:paraId="5A201E85" w14:textId="77777777" w:rsidR="00F62E60" w:rsidRPr="008A5A33" w:rsidRDefault="00F62E60">
      <w:pPr>
        <w:widowControl w:val="0"/>
        <w:ind w:right="-2"/>
        <w:rPr>
          <w:b/>
          <w:szCs w:val="22"/>
          <w:lang w:val="is-IS"/>
        </w:rPr>
      </w:pPr>
    </w:p>
    <w:p w14:paraId="1D3FB042" w14:textId="6932DA92" w:rsidR="00F62E60" w:rsidRPr="008A5A33" w:rsidRDefault="003911C1">
      <w:pPr>
        <w:widowControl w:val="0"/>
        <w:ind w:right="-2"/>
        <w:rPr>
          <w:b/>
          <w:szCs w:val="22"/>
          <w:lang w:val="is-IS"/>
        </w:rPr>
      </w:pPr>
      <w:r w:rsidRPr="008A5A33">
        <w:rPr>
          <w:szCs w:val="22"/>
          <w:lang w:val="is-IS"/>
        </w:rPr>
        <w:t xml:space="preserve">Efni sem nefnast ketónur, sem líkaminn framleiðir, koma mjög oft fram í þvagprufum á meðan </w:t>
      </w:r>
      <w:r w:rsidR="00CE0436" w:rsidRPr="008A5A33">
        <w:rPr>
          <w:szCs w:val="22"/>
          <w:lang w:val="is-IS"/>
        </w:rPr>
        <w:t>Dimethyl fumarate Accord</w:t>
      </w:r>
      <w:r w:rsidRPr="008A5A33">
        <w:rPr>
          <w:szCs w:val="22"/>
          <w:lang w:val="is-IS"/>
        </w:rPr>
        <w:t xml:space="preserve"> er notað.</w:t>
      </w:r>
    </w:p>
    <w:p w14:paraId="2F598295" w14:textId="77777777" w:rsidR="00F62E60" w:rsidRPr="008A5A33" w:rsidRDefault="00F62E60">
      <w:pPr>
        <w:widowControl w:val="0"/>
        <w:ind w:right="-2"/>
        <w:rPr>
          <w:b/>
          <w:szCs w:val="22"/>
          <w:lang w:val="is-IS"/>
        </w:rPr>
      </w:pPr>
    </w:p>
    <w:p w14:paraId="17F36739" w14:textId="77777777" w:rsidR="00F62E60" w:rsidRPr="008A5A33" w:rsidRDefault="003911C1">
      <w:pPr>
        <w:widowControl w:val="0"/>
        <w:tabs>
          <w:tab w:val="clear" w:pos="567"/>
        </w:tabs>
        <w:ind w:right="-2"/>
        <w:rPr>
          <w:szCs w:val="22"/>
          <w:lang w:val="is-IS"/>
        </w:rPr>
      </w:pPr>
      <w:r w:rsidRPr="008A5A33">
        <w:rPr>
          <w:b/>
          <w:szCs w:val="22"/>
          <w:lang w:val="is-IS"/>
        </w:rPr>
        <w:t>Ræðið við lækninn</w:t>
      </w:r>
      <w:r w:rsidRPr="008A5A33">
        <w:rPr>
          <w:szCs w:val="22"/>
          <w:lang w:val="is-IS"/>
        </w:rPr>
        <w:t xml:space="preserve"> um hvernig best er að bregðast við þessum aukaverkunum. Læknirinn kann að minnka skammtinn. Ekki minnka skammtinn nema samkvæmt fyrirmælum læknisins.</w:t>
      </w:r>
    </w:p>
    <w:p w14:paraId="6FCBA80E" w14:textId="77777777" w:rsidR="00F62E60" w:rsidRPr="008A5A33" w:rsidRDefault="00F62E60">
      <w:pPr>
        <w:widowControl w:val="0"/>
        <w:ind w:right="-2"/>
        <w:rPr>
          <w:szCs w:val="22"/>
          <w:lang w:val="is-IS"/>
        </w:rPr>
      </w:pPr>
    </w:p>
    <w:p w14:paraId="159B6E6D" w14:textId="2EADB779" w:rsidR="00F62E60" w:rsidRPr="008A5A33" w:rsidRDefault="003911C1">
      <w:pPr>
        <w:widowControl w:val="0"/>
        <w:tabs>
          <w:tab w:val="clear" w:pos="567"/>
        </w:tabs>
        <w:rPr>
          <w:szCs w:val="22"/>
          <w:lang w:val="is-IS"/>
        </w:rPr>
      </w:pPr>
      <w:r w:rsidRPr="008A5A33">
        <w:rPr>
          <w:b/>
          <w:szCs w:val="22"/>
          <w:lang w:val="is-IS"/>
        </w:rPr>
        <w:t xml:space="preserve">Algengar </w:t>
      </w:r>
      <w:r w:rsidR="00EC6030" w:rsidRPr="00244A6F">
        <w:rPr>
          <w:bCs/>
          <w:szCs w:val="22"/>
          <w:lang w:val="is-IS"/>
        </w:rPr>
        <w:t>(</w:t>
      </w:r>
      <w:r w:rsidR="00EC6030" w:rsidRPr="008A5A33">
        <w:rPr>
          <w:szCs w:val="22"/>
          <w:lang w:val="is-IS"/>
        </w:rPr>
        <w:t xml:space="preserve">geta komið fram hjá </w:t>
      </w:r>
      <w:r w:rsidR="00EC6030" w:rsidRPr="008A5A33">
        <w:rPr>
          <w:iCs/>
          <w:szCs w:val="22"/>
          <w:lang w:val="is-IS"/>
        </w:rPr>
        <w:t>allt að 1 af hverjum 10</w:t>
      </w:r>
      <w:r w:rsidR="00EA3504" w:rsidRPr="008A5A33">
        <w:rPr>
          <w:iCs/>
          <w:szCs w:val="22"/>
          <w:lang w:val="is-IS"/>
        </w:rPr>
        <w:t> </w:t>
      </w:r>
      <w:r w:rsidR="00A30FD2" w:rsidRPr="008A5A33">
        <w:rPr>
          <w:iCs/>
          <w:szCs w:val="22"/>
          <w:lang w:val="is-IS"/>
        </w:rPr>
        <w:t>einstaklingum</w:t>
      </w:r>
      <w:r w:rsidR="00EC6030" w:rsidRPr="008A5A33">
        <w:rPr>
          <w:szCs w:val="22"/>
          <w:lang w:val="is-IS"/>
        </w:rPr>
        <w:t>)</w:t>
      </w:r>
    </w:p>
    <w:p w14:paraId="06E8024D"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bólga í slímhúð garna (</w:t>
      </w:r>
      <w:r w:rsidRPr="008A5A33">
        <w:rPr>
          <w:i/>
          <w:szCs w:val="22"/>
          <w:lang w:val="is-IS"/>
        </w:rPr>
        <w:t>maga- og garnabólga</w:t>
      </w:r>
      <w:r w:rsidRPr="008A5A33">
        <w:rPr>
          <w:szCs w:val="22"/>
          <w:lang w:val="is-IS"/>
        </w:rPr>
        <w:t>)</w:t>
      </w:r>
    </w:p>
    <w:p w14:paraId="0DACE804"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uppköst</w:t>
      </w:r>
    </w:p>
    <w:p w14:paraId="3D4DA317" w14:textId="77777777" w:rsidR="00F62E60" w:rsidRPr="008A5A33" w:rsidRDefault="003911C1">
      <w:pPr>
        <w:widowControl w:val="0"/>
        <w:numPr>
          <w:ilvl w:val="0"/>
          <w:numId w:val="4"/>
        </w:numPr>
        <w:tabs>
          <w:tab w:val="clear" w:pos="567"/>
        </w:tabs>
        <w:ind w:left="567" w:right="-2" w:hanging="567"/>
        <w:rPr>
          <w:szCs w:val="22"/>
        </w:rPr>
      </w:pPr>
      <w:r w:rsidRPr="008A5A33">
        <w:rPr>
          <w:szCs w:val="22"/>
          <w:lang w:val="is-IS"/>
        </w:rPr>
        <w:t>meltingaróþægindi (</w:t>
      </w:r>
      <w:r w:rsidRPr="008A5A33">
        <w:rPr>
          <w:i/>
          <w:szCs w:val="22"/>
          <w:lang w:val="is-IS"/>
        </w:rPr>
        <w:t>meltingartruflanir</w:t>
      </w:r>
      <w:r w:rsidRPr="008A5A33">
        <w:rPr>
          <w:szCs w:val="22"/>
          <w:lang w:val="is-IS"/>
        </w:rPr>
        <w:t>)</w:t>
      </w:r>
    </w:p>
    <w:p w14:paraId="667687B0" w14:textId="77777777" w:rsidR="00F62E60" w:rsidRPr="000B7043" w:rsidRDefault="003911C1">
      <w:pPr>
        <w:widowControl w:val="0"/>
        <w:numPr>
          <w:ilvl w:val="0"/>
          <w:numId w:val="4"/>
        </w:numPr>
        <w:tabs>
          <w:tab w:val="clear" w:pos="567"/>
        </w:tabs>
        <w:ind w:left="567" w:right="-2" w:hanging="567"/>
        <w:rPr>
          <w:szCs w:val="22"/>
        </w:rPr>
      </w:pPr>
      <w:r w:rsidRPr="008A5A33">
        <w:rPr>
          <w:szCs w:val="22"/>
          <w:lang w:val="is-IS"/>
        </w:rPr>
        <w:t>bólga í slímhúð maga (</w:t>
      </w:r>
      <w:r w:rsidRPr="008A5A33">
        <w:rPr>
          <w:i/>
          <w:szCs w:val="22"/>
          <w:lang w:val="is-IS"/>
        </w:rPr>
        <w:t>magabólga</w:t>
      </w:r>
      <w:r w:rsidRPr="008A5A33">
        <w:rPr>
          <w:szCs w:val="22"/>
          <w:lang w:val="is-IS"/>
        </w:rPr>
        <w:t>)</w:t>
      </w:r>
    </w:p>
    <w:p w14:paraId="6C405F13"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meltingarkvilli</w:t>
      </w:r>
    </w:p>
    <w:p w14:paraId="7C8C4A91"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sviðatilfinning</w:t>
      </w:r>
    </w:p>
    <w:p w14:paraId="2D15A7D2"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hitasteypa, hitatilfinning</w:t>
      </w:r>
    </w:p>
    <w:p w14:paraId="32D3E29B"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kláði í húð</w:t>
      </w:r>
    </w:p>
    <w:p w14:paraId="05A91A72" w14:textId="77777777"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útbrot</w:t>
      </w:r>
    </w:p>
    <w:p w14:paraId="43683B7D" w14:textId="6298CD34" w:rsidR="00F62E60" w:rsidRPr="008A5A33" w:rsidRDefault="003911C1">
      <w:pPr>
        <w:widowControl w:val="0"/>
        <w:numPr>
          <w:ilvl w:val="0"/>
          <w:numId w:val="4"/>
        </w:numPr>
        <w:tabs>
          <w:tab w:val="clear" w:pos="567"/>
        </w:tabs>
        <w:ind w:left="567" w:right="-2" w:hanging="567"/>
        <w:rPr>
          <w:szCs w:val="22"/>
          <w:lang w:val="is-IS"/>
        </w:rPr>
      </w:pPr>
      <w:r w:rsidRPr="008A5A33">
        <w:rPr>
          <w:szCs w:val="22"/>
          <w:lang w:val="is-IS"/>
        </w:rPr>
        <w:t>bleikir eða rauðir deplar á húð (</w:t>
      </w:r>
      <w:r w:rsidRPr="008A5A33">
        <w:rPr>
          <w:i/>
          <w:szCs w:val="22"/>
          <w:lang w:val="is-IS"/>
        </w:rPr>
        <w:t>roðaþot</w:t>
      </w:r>
      <w:r w:rsidRPr="008A5A33">
        <w:rPr>
          <w:szCs w:val="22"/>
          <w:lang w:val="is-IS"/>
        </w:rPr>
        <w:t>)</w:t>
      </w:r>
    </w:p>
    <w:p w14:paraId="1B053CAD" w14:textId="481A99C9" w:rsidR="000C1A9A" w:rsidRPr="008A5A33" w:rsidRDefault="00223683">
      <w:pPr>
        <w:widowControl w:val="0"/>
        <w:numPr>
          <w:ilvl w:val="0"/>
          <w:numId w:val="4"/>
        </w:numPr>
        <w:tabs>
          <w:tab w:val="clear" w:pos="567"/>
        </w:tabs>
        <w:ind w:left="567" w:right="-2" w:hanging="567"/>
        <w:rPr>
          <w:szCs w:val="22"/>
          <w:lang w:val="is-IS"/>
        </w:rPr>
      </w:pPr>
      <w:r w:rsidRPr="008A5A33">
        <w:rPr>
          <w:szCs w:val="22"/>
          <w:lang w:val="is-IS"/>
        </w:rPr>
        <w:t>hármissir</w:t>
      </w:r>
    </w:p>
    <w:p w14:paraId="10BF0D78" w14:textId="77777777" w:rsidR="00F62E60" w:rsidRPr="008A5A33" w:rsidRDefault="00F62E60">
      <w:pPr>
        <w:rPr>
          <w:b/>
          <w:szCs w:val="22"/>
          <w:lang w:val="is-IS"/>
        </w:rPr>
      </w:pPr>
    </w:p>
    <w:p w14:paraId="698703AC" w14:textId="54F18494" w:rsidR="00F62E60" w:rsidRPr="008A5A33" w:rsidRDefault="003911C1" w:rsidP="00957E6F">
      <w:pPr>
        <w:keepNext/>
        <w:rPr>
          <w:b/>
          <w:szCs w:val="22"/>
          <w:lang w:val="is-IS"/>
        </w:rPr>
      </w:pPr>
      <w:r w:rsidRPr="008A5A33">
        <w:rPr>
          <w:szCs w:val="22"/>
          <w:u w:val="single"/>
          <w:lang w:val="is-IS"/>
        </w:rPr>
        <w:t>Aukaverkanir sem geta komið fram í blóð</w:t>
      </w:r>
      <w:r w:rsidR="00EA3504" w:rsidRPr="008A5A33">
        <w:rPr>
          <w:szCs w:val="22"/>
          <w:u w:val="single"/>
          <w:lang w:val="is-IS"/>
        </w:rPr>
        <w:noBreakHyphen/>
      </w:r>
      <w:r w:rsidRPr="008A5A33">
        <w:rPr>
          <w:szCs w:val="22"/>
          <w:u w:val="single"/>
          <w:lang w:val="is-IS"/>
        </w:rPr>
        <w:t xml:space="preserve"> eða þvagprufum</w:t>
      </w:r>
    </w:p>
    <w:p w14:paraId="7BA4D9C9" w14:textId="77777777" w:rsidR="00F62E60" w:rsidRPr="008A5A33" w:rsidRDefault="003911C1">
      <w:pPr>
        <w:keepNext/>
        <w:widowControl w:val="0"/>
        <w:numPr>
          <w:ilvl w:val="0"/>
          <w:numId w:val="4"/>
        </w:numPr>
        <w:tabs>
          <w:tab w:val="clear" w:pos="0"/>
          <w:tab w:val="clear" w:pos="567"/>
          <w:tab w:val="num" w:pos="1134"/>
        </w:tabs>
        <w:ind w:left="1134" w:right="-2" w:hanging="567"/>
        <w:rPr>
          <w:szCs w:val="22"/>
          <w:lang w:val="is-IS"/>
        </w:rPr>
      </w:pPr>
      <w:r w:rsidRPr="008A5A33">
        <w:rPr>
          <w:szCs w:val="22"/>
          <w:lang w:val="is-IS"/>
        </w:rPr>
        <w:t>lítið magn hvítra blóðkorna (</w:t>
      </w:r>
      <w:r w:rsidRPr="008A5A33">
        <w:rPr>
          <w:i/>
          <w:szCs w:val="22"/>
          <w:lang w:val="is-IS"/>
        </w:rPr>
        <w:t>eitilfrumnafæð</w:t>
      </w:r>
      <w:r w:rsidRPr="008A5A33">
        <w:rPr>
          <w:szCs w:val="22"/>
          <w:lang w:val="is-IS"/>
        </w:rPr>
        <w:t xml:space="preserve">, </w:t>
      </w:r>
      <w:r w:rsidRPr="008A5A33">
        <w:rPr>
          <w:i/>
          <w:szCs w:val="22"/>
          <w:lang w:val="is-IS"/>
        </w:rPr>
        <w:t>hvítfrumnafæð</w:t>
      </w:r>
      <w:r w:rsidRPr="008A5A33">
        <w:rPr>
          <w:szCs w:val="22"/>
          <w:lang w:val="is-IS"/>
        </w:rPr>
        <w:t>) í blóði. Fækkun hvítra blóðkorna gæti verið merki um að líkaminn eigi erfiðara með að vinna bug á sýkingu. Ef þú ert með alvarlega sýkingu (svo sem lungnabólgu) skaltu tafarlaust leita til læknis.</w:t>
      </w:r>
    </w:p>
    <w:p w14:paraId="7E440155" w14:textId="77777777" w:rsidR="00F62E60" w:rsidRPr="008A5A33" w:rsidRDefault="003911C1">
      <w:pPr>
        <w:keepNext/>
        <w:widowControl w:val="0"/>
        <w:numPr>
          <w:ilvl w:val="0"/>
          <w:numId w:val="4"/>
        </w:numPr>
        <w:tabs>
          <w:tab w:val="clear" w:pos="0"/>
          <w:tab w:val="clear" w:pos="567"/>
          <w:tab w:val="num" w:pos="1134"/>
        </w:tabs>
        <w:ind w:left="1134" w:right="-2" w:hanging="567"/>
        <w:rPr>
          <w:szCs w:val="22"/>
          <w:lang w:val="is-IS"/>
        </w:rPr>
      </w:pPr>
      <w:r w:rsidRPr="008A5A33">
        <w:rPr>
          <w:szCs w:val="22"/>
          <w:lang w:val="is-IS"/>
        </w:rPr>
        <w:t>prótein (</w:t>
      </w:r>
      <w:r w:rsidRPr="008A5A33">
        <w:rPr>
          <w:i/>
          <w:szCs w:val="22"/>
          <w:lang w:val="is-IS"/>
        </w:rPr>
        <w:t>albúmín</w:t>
      </w:r>
      <w:r w:rsidRPr="008A5A33">
        <w:rPr>
          <w:szCs w:val="22"/>
          <w:lang w:val="is-IS"/>
        </w:rPr>
        <w:t>) í þvagi</w:t>
      </w:r>
    </w:p>
    <w:p w14:paraId="11F409E6" w14:textId="37A16A9D" w:rsidR="00F62E60" w:rsidRPr="008A5A33" w:rsidRDefault="003911C1">
      <w:pPr>
        <w:keepNext/>
        <w:widowControl w:val="0"/>
        <w:numPr>
          <w:ilvl w:val="0"/>
          <w:numId w:val="4"/>
        </w:numPr>
        <w:tabs>
          <w:tab w:val="clear" w:pos="0"/>
          <w:tab w:val="clear" w:pos="567"/>
          <w:tab w:val="num" w:pos="1134"/>
        </w:tabs>
        <w:ind w:left="1134" w:right="-2" w:hanging="567"/>
        <w:rPr>
          <w:szCs w:val="22"/>
          <w:lang w:val="is-IS"/>
        </w:rPr>
      </w:pPr>
      <w:r w:rsidRPr="008A5A33">
        <w:rPr>
          <w:szCs w:val="22"/>
          <w:lang w:val="is-IS"/>
        </w:rPr>
        <w:t>aukið magn lifrarensíma (</w:t>
      </w:r>
      <w:r w:rsidRPr="008A5A33">
        <w:rPr>
          <w:i/>
          <w:szCs w:val="22"/>
          <w:lang w:val="is-IS"/>
        </w:rPr>
        <w:t>AL</w:t>
      </w:r>
      <w:r w:rsidR="00EA7534" w:rsidRPr="008A5A33">
        <w:rPr>
          <w:i/>
          <w:szCs w:val="22"/>
          <w:lang w:val="is-IS"/>
        </w:rPr>
        <w:t>A</w:t>
      </w:r>
      <w:r w:rsidRPr="008A5A33">
        <w:rPr>
          <w:i/>
          <w:szCs w:val="22"/>
          <w:lang w:val="is-IS"/>
        </w:rPr>
        <w:t>T</w:t>
      </w:r>
      <w:r w:rsidRPr="008A5A33">
        <w:rPr>
          <w:szCs w:val="22"/>
          <w:lang w:val="is-IS"/>
        </w:rPr>
        <w:t xml:space="preserve">, </w:t>
      </w:r>
      <w:r w:rsidRPr="008A5A33">
        <w:rPr>
          <w:i/>
          <w:szCs w:val="22"/>
          <w:lang w:val="is-IS"/>
        </w:rPr>
        <w:t>AS</w:t>
      </w:r>
      <w:r w:rsidR="00EA7534" w:rsidRPr="008A5A33">
        <w:rPr>
          <w:i/>
          <w:szCs w:val="22"/>
          <w:lang w:val="is-IS"/>
        </w:rPr>
        <w:t>A</w:t>
      </w:r>
      <w:r w:rsidRPr="008A5A33">
        <w:rPr>
          <w:i/>
          <w:szCs w:val="22"/>
          <w:lang w:val="is-IS"/>
        </w:rPr>
        <w:t>T</w:t>
      </w:r>
      <w:r w:rsidRPr="008A5A33">
        <w:rPr>
          <w:szCs w:val="22"/>
          <w:lang w:val="is-IS"/>
        </w:rPr>
        <w:t>) í blóði</w:t>
      </w:r>
    </w:p>
    <w:p w14:paraId="5A2C854F" w14:textId="77777777" w:rsidR="00F62E60" w:rsidRPr="008A5A33" w:rsidRDefault="00F62E60">
      <w:pPr>
        <w:keepNext/>
        <w:widowControl w:val="0"/>
        <w:tabs>
          <w:tab w:val="clear" w:pos="567"/>
        </w:tabs>
        <w:ind w:left="1134" w:right="-2"/>
        <w:rPr>
          <w:szCs w:val="22"/>
          <w:lang w:val="is-IS"/>
        </w:rPr>
      </w:pPr>
    </w:p>
    <w:p w14:paraId="2FD2A56B" w14:textId="32B9BAC5" w:rsidR="00F62E60" w:rsidRPr="008A5A33" w:rsidRDefault="003911C1">
      <w:pPr>
        <w:keepNext/>
        <w:widowControl w:val="0"/>
        <w:tabs>
          <w:tab w:val="clear" w:pos="567"/>
        </w:tabs>
        <w:rPr>
          <w:szCs w:val="22"/>
          <w:lang w:val="is-IS"/>
        </w:rPr>
      </w:pPr>
      <w:r w:rsidRPr="008A5A33">
        <w:rPr>
          <w:b/>
          <w:szCs w:val="22"/>
          <w:lang w:val="is-IS"/>
        </w:rPr>
        <w:t xml:space="preserve">Sjaldgæfar </w:t>
      </w:r>
      <w:r w:rsidR="00C76D7E" w:rsidRPr="00244A6F">
        <w:rPr>
          <w:bCs/>
          <w:szCs w:val="22"/>
          <w:lang w:val="is-IS"/>
        </w:rPr>
        <w:t>(</w:t>
      </w:r>
      <w:r w:rsidR="00C76D7E" w:rsidRPr="008A5A33">
        <w:rPr>
          <w:szCs w:val="22"/>
          <w:lang w:val="is-IS"/>
        </w:rPr>
        <w:t xml:space="preserve">geta komið fram hjá </w:t>
      </w:r>
      <w:r w:rsidR="00C76D7E" w:rsidRPr="008A5A33">
        <w:rPr>
          <w:iCs/>
          <w:szCs w:val="22"/>
          <w:lang w:val="is-IS"/>
        </w:rPr>
        <w:t>allt að 1 af hverjum 100 einstaklingum)</w:t>
      </w:r>
    </w:p>
    <w:p w14:paraId="3F20C9E5" w14:textId="3AADC45F" w:rsidR="00F62E60" w:rsidRPr="008A5A33" w:rsidRDefault="003911C1">
      <w:pPr>
        <w:widowControl w:val="0"/>
        <w:tabs>
          <w:tab w:val="clear" w:pos="567"/>
        </w:tabs>
        <w:ind w:right="-2"/>
        <w:rPr>
          <w:i/>
          <w:szCs w:val="22"/>
          <w:lang w:val="is-IS"/>
        </w:rPr>
      </w:pPr>
      <w:r w:rsidRPr="008A5A33">
        <w:rPr>
          <w:szCs w:val="22"/>
          <w:lang w:val="is-IS"/>
        </w:rPr>
        <w:t>-</w:t>
      </w:r>
      <w:r w:rsidRPr="008A5A33">
        <w:rPr>
          <w:szCs w:val="22"/>
          <w:lang w:val="is-IS"/>
        </w:rPr>
        <w:tab/>
      </w:r>
      <w:r w:rsidR="00876D31">
        <w:rPr>
          <w:szCs w:val="22"/>
          <w:lang w:val="is-IS"/>
        </w:rPr>
        <w:t>o</w:t>
      </w:r>
      <w:r w:rsidRPr="008A5A33">
        <w:rPr>
          <w:szCs w:val="22"/>
          <w:lang w:val="is-IS"/>
        </w:rPr>
        <w:t xml:space="preserve">fnæmisviðbrögð </w:t>
      </w:r>
      <w:r w:rsidRPr="008A5A33">
        <w:rPr>
          <w:i/>
          <w:szCs w:val="22"/>
          <w:lang w:val="is-IS"/>
        </w:rPr>
        <w:t>(ofnæmi</w:t>
      </w:r>
      <w:r w:rsidRPr="008A5A33">
        <w:rPr>
          <w:szCs w:val="22"/>
          <w:lang w:val="is-IS"/>
        </w:rPr>
        <w:t>)</w:t>
      </w:r>
    </w:p>
    <w:p w14:paraId="67EE2FBB" w14:textId="77777777" w:rsidR="00F62E60" w:rsidRDefault="003911C1">
      <w:pPr>
        <w:widowControl w:val="0"/>
        <w:tabs>
          <w:tab w:val="clear" w:pos="567"/>
        </w:tabs>
        <w:ind w:right="-2"/>
        <w:rPr>
          <w:szCs w:val="22"/>
          <w:lang w:val="is-IS"/>
        </w:rPr>
      </w:pPr>
      <w:r w:rsidRPr="008A5A33">
        <w:rPr>
          <w:szCs w:val="22"/>
          <w:lang w:val="is-IS"/>
        </w:rPr>
        <w:t>-</w:t>
      </w:r>
      <w:r w:rsidRPr="008A5A33">
        <w:rPr>
          <w:szCs w:val="22"/>
          <w:lang w:val="is-IS"/>
        </w:rPr>
        <w:tab/>
        <w:t>fækkun blóðflagna</w:t>
      </w:r>
    </w:p>
    <w:p w14:paraId="29BB092A" w14:textId="77777777" w:rsidR="00D91089" w:rsidRDefault="00D91089">
      <w:pPr>
        <w:widowControl w:val="0"/>
        <w:tabs>
          <w:tab w:val="clear" w:pos="567"/>
        </w:tabs>
        <w:ind w:right="-2"/>
        <w:rPr>
          <w:szCs w:val="22"/>
          <w:lang w:val="is-IS"/>
        </w:rPr>
      </w:pPr>
    </w:p>
    <w:p w14:paraId="2D48C01C" w14:textId="71CBC54A" w:rsidR="00D91089" w:rsidRDefault="00834185">
      <w:pPr>
        <w:widowControl w:val="0"/>
        <w:tabs>
          <w:tab w:val="clear" w:pos="567"/>
        </w:tabs>
        <w:ind w:right="-2"/>
        <w:rPr>
          <w:szCs w:val="22"/>
          <w:lang w:val="is-IS"/>
        </w:rPr>
      </w:pPr>
      <w:r w:rsidRPr="000B7043">
        <w:rPr>
          <w:b/>
          <w:bCs/>
          <w:szCs w:val="22"/>
          <w:lang w:val="is-IS"/>
        </w:rPr>
        <w:t>Mjög sjaldgæfar</w:t>
      </w:r>
      <w:r>
        <w:rPr>
          <w:szCs w:val="22"/>
          <w:lang w:val="is-IS"/>
        </w:rPr>
        <w:t xml:space="preserve"> (geta komið fram hjá allt að 1 af hverjum 100 einstaklingum)</w:t>
      </w:r>
    </w:p>
    <w:p w14:paraId="0BE0961F" w14:textId="57709393" w:rsidR="00834185" w:rsidRPr="008A5A33" w:rsidRDefault="002F52E4" w:rsidP="000B7043">
      <w:pPr>
        <w:widowControl w:val="0"/>
        <w:numPr>
          <w:ilvl w:val="0"/>
          <w:numId w:val="4"/>
        </w:numPr>
        <w:tabs>
          <w:tab w:val="clear" w:pos="567"/>
        </w:tabs>
        <w:ind w:left="630" w:right="-2" w:hanging="630"/>
        <w:rPr>
          <w:szCs w:val="22"/>
          <w:lang w:val="is-IS"/>
        </w:rPr>
      </w:pPr>
      <w:r>
        <w:rPr>
          <w:szCs w:val="22"/>
          <w:lang w:val="is-IS"/>
        </w:rPr>
        <w:t>bólga í lifur og aukið magn lifrarensíma (</w:t>
      </w:r>
      <w:r w:rsidRPr="000B7043">
        <w:rPr>
          <w:i/>
          <w:iCs/>
          <w:szCs w:val="22"/>
          <w:lang w:val="is-IS"/>
        </w:rPr>
        <w:t>ALAT eða ASAT ásamt gallrauða</w:t>
      </w:r>
      <w:r>
        <w:rPr>
          <w:szCs w:val="22"/>
          <w:lang w:val="is-IS"/>
        </w:rPr>
        <w:t>)</w:t>
      </w:r>
    </w:p>
    <w:p w14:paraId="37A9F519" w14:textId="77777777" w:rsidR="00F62E60" w:rsidRPr="008A5A33" w:rsidRDefault="00F62E60">
      <w:pPr>
        <w:widowControl w:val="0"/>
        <w:tabs>
          <w:tab w:val="clear" w:pos="567"/>
        </w:tabs>
        <w:ind w:right="-2"/>
        <w:rPr>
          <w:szCs w:val="22"/>
          <w:lang w:val="is-IS"/>
        </w:rPr>
      </w:pPr>
    </w:p>
    <w:p w14:paraId="0E2C8399" w14:textId="77777777" w:rsidR="00F62E60" w:rsidRPr="008A5A33" w:rsidRDefault="003911C1">
      <w:pPr>
        <w:widowControl w:val="0"/>
        <w:tabs>
          <w:tab w:val="clear" w:pos="567"/>
        </w:tabs>
        <w:ind w:right="-2"/>
        <w:rPr>
          <w:szCs w:val="22"/>
          <w:lang w:val="is-IS"/>
        </w:rPr>
      </w:pPr>
      <w:r w:rsidRPr="008A5A33">
        <w:rPr>
          <w:b/>
          <w:szCs w:val="22"/>
          <w:lang w:val="is-IS"/>
        </w:rPr>
        <w:t>Tíðni ekki þekkt</w:t>
      </w:r>
      <w:r w:rsidRPr="008A5A33">
        <w:rPr>
          <w:szCs w:val="22"/>
          <w:lang w:val="is-IS"/>
        </w:rPr>
        <w:t xml:space="preserve"> (ekki hægt að áætla tíðni út frá fyrirliggjandi gögnum)</w:t>
      </w:r>
    </w:p>
    <w:p w14:paraId="5CC12AF2" w14:textId="77777777" w:rsidR="00F62E60" w:rsidRPr="008A5A33" w:rsidRDefault="00F62E60">
      <w:pPr>
        <w:widowControl w:val="0"/>
        <w:tabs>
          <w:tab w:val="clear" w:pos="567"/>
        </w:tabs>
        <w:ind w:right="-2"/>
        <w:rPr>
          <w:szCs w:val="22"/>
          <w:lang w:val="is-IS"/>
        </w:rPr>
      </w:pPr>
    </w:p>
    <w:p w14:paraId="0BFB40CA" w14:textId="5376A11F" w:rsidR="00F62E60" w:rsidRPr="008A5A33" w:rsidRDefault="003911C1">
      <w:pPr>
        <w:widowControl w:val="0"/>
        <w:numPr>
          <w:ilvl w:val="0"/>
          <w:numId w:val="24"/>
        </w:numPr>
        <w:tabs>
          <w:tab w:val="clear" w:pos="567"/>
        </w:tabs>
        <w:ind w:right="-2" w:hanging="720"/>
        <w:rPr>
          <w:szCs w:val="22"/>
          <w:lang w:val="is-IS"/>
        </w:rPr>
      </w:pPr>
      <w:r w:rsidRPr="008A5A33">
        <w:rPr>
          <w:szCs w:val="22"/>
          <w:lang w:val="is-IS"/>
        </w:rPr>
        <w:t>herpes zoster (ristill) með einkennum á borð við blöðrur, sviða, kláða eða verki í húð, venjulega bundið við aðra hliðina á efri hluta líkamans eða andlitsins, og önnur einkenni, svo sem hiti og slappleiki á fyrstu stigum sýkingarinnar, með dofa, kláða eða rauðum sársaukafullum blettum í kjölfarið</w:t>
      </w:r>
    </w:p>
    <w:p w14:paraId="09100CAA" w14:textId="36ACF2D0" w:rsidR="00E3209D" w:rsidRPr="008A5A33" w:rsidRDefault="00E3209D">
      <w:pPr>
        <w:widowControl w:val="0"/>
        <w:numPr>
          <w:ilvl w:val="0"/>
          <w:numId w:val="24"/>
        </w:numPr>
        <w:tabs>
          <w:tab w:val="clear" w:pos="567"/>
        </w:tabs>
        <w:ind w:right="-2" w:hanging="720"/>
        <w:rPr>
          <w:szCs w:val="22"/>
          <w:lang w:val="is-IS"/>
        </w:rPr>
      </w:pPr>
      <w:r w:rsidRPr="008A5A33">
        <w:rPr>
          <w:szCs w:val="22"/>
          <w:lang w:val="is-IS"/>
        </w:rPr>
        <w:t>nefrennsli</w:t>
      </w:r>
    </w:p>
    <w:p w14:paraId="40F1388F" w14:textId="77777777" w:rsidR="00F62E60" w:rsidRPr="008A5A33" w:rsidRDefault="00F62E60">
      <w:pPr>
        <w:widowControl w:val="0"/>
        <w:tabs>
          <w:tab w:val="clear" w:pos="567"/>
        </w:tabs>
        <w:ind w:right="-2"/>
        <w:rPr>
          <w:szCs w:val="22"/>
          <w:lang w:val="is-IS"/>
        </w:rPr>
      </w:pPr>
    </w:p>
    <w:p w14:paraId="1C7847A2" w14:textId="15CDBF65" w:rsidR="004C493E" w:rsidRPr="008A5A33" w:rsidRDefault="004C493E" w:rsidP="00821E02">
      <w:pPr>
        <w:keepNext/>
        <w:widowControl w:val="0"/>
        <w:tabs>
          <w:tab w:val="clear" w:pos="567"/>
        </w:tabs>
        <w:ind w:right="-2"/>
        <w:rPr>
          <w:b/>
          <w:bCs/>
          <w:szCs w:val="22"/>
          <w:lang w:val="is-IS"/>
        </w:rPr>
      </w:pPr>
      <w:r w:rsidRPr="008A5A33">
        <w:rPr>
          <w:b/>
          <w:bCs/>
          <w:szCs w:val="22"/>
          <w:lang w:val="is-IS"/>
        </w:rPr>
        <w:t>Börn (13</w:t>
      </w:r>
      <w:r w:rsidR="004C1DDE" w:rsidRPr="008A5A33">
        <w:rPr>
          <w:b/>
          <w:bCs/>
          <w:szCs w:val="22"/>
          <w:lang w:val="is-IS"/>
        </w:rPr>
        <w:t> </w:t>
      </w:r>
      <w:r w:rsidRPr="008A5A33">
        <w:rPr>
          <w:b/>
          <w:bCs/>
          <w:szCs w:val="22"/>
          <w:lang w:val="is-IS"/>
        </w:rPr>
        <w:t>ára og eldri) og unglingar</w:t>
      </w:r>
    </w:p>
    <w:p w14:paraId="4D60DD27" w14:textId="77777777" w:rsidR="004C493E" w:rsidRPr="008A5A33" w:rsidRDefault="004C493E" w:rsidP="00821E02">
      <w:pPr>
        <w:keepNext/>
        <w:widowControl w:val="0"/>
        <w:tabs>
          <w:tab w:val="clear" w:pos="567"/>
        </w:tabs>
        <w:ind w:right="-2"/>
        <w:rPr>
          <w:szCs w:val="22"/>
          <w:lang w:val="is-IS"/>
        </w:rPr>
      </w:pPr>
      <w:r w:rsidRPr="008A5A33">
        <w:rPr>
          <w:szCs w:val="22"/>
          <w:lang w:val="is-IS"/>
        </w:rPr>
        <w:t>Aukaverkanirnar sem taldar eru upp hér að ofan eiga einnig við um börn og unglinga.</w:t>
      </w:r>
    </w:p>
    <w:p w14:paraId="2DEEB5D2" w14:textId="4D140711" w:rsidR="004C493E" w:rsidRPr="008A5A33" w:rsidRDefault="004C493E" w:rsidP="004C493E">
      <w:pPr>
        <w:widowControl w:val="0"/>
        <w:tabs>
          <w:tab w:val="clear" w:pos="567"/>
        </w:tabs>
        <w:ind w:right="-2"/>
        <w:rPr>
          <w:szCs w:val="22"/>
          <w:lang w:val="is-IS"/>
        </w:rPr>
      </w:pPr>
      <w:r w:rsidRPr="008A5A33">
        <w:rPr>
          <w:szCs w:val="22"/>
          <w:lang w:val="is-IS"/>
        </w:rPr>
        <w:t xml:space="preserve">Tilkynnt var oftar um tilteknar aukaverkanir hjá börnum og unglingum heldur en hjá fullorðnum, t.d. höfuðverk, magaverk eða </w:t>
      </w:r>
      <w:r w:rsidR="002A40E8" w:rsidRPr="008A5A33">
        <w:rPr>
          <w:szCs w:val="22"/>
          <w:lang w:val="is-IS"/>
        </w:rPr>
        <w:t>kviðverki</w:t>
      </w:r>
      <w:r w:rsidRPr="008A5A33">
        <w:rPr>
          <w:szCs w:val="22"/>
          <w:lang w:val="is-IS"/>
        </w:rPr>
        <w:t xml:space="preserve">, uppköst, verk í </w:t>
      </w:r>
      <w:r w:rsidR="00E157AE" w:rsidRPr="008A5A33">
        <w:rPr>
          <w:szCs w:val="22"/>
          <w:lang w:val="is-IS"/>
        </w:rPr>
        <w:t>hálsi</w:t>
      </w:r>
      <w:r w:rsidRPr="008A5A33">
        <w:rPr>
          <w:szCs w:val="22"/>
          <w:lang w:val="is-IS"/>
        </w:rPr>
        <w:t>, hósta og sársaukafullar tíðir.</w:t>
      </w:r>
    </w:p>
    <w:p w14:paraId="204256B9" w14:textId="77777777" w:rsidR="004C493E" w:rsidRPr="008A5A33" w:rsidRDefault="004C493E" w:rsidP="004C493E">
      <w:pPr>
        <w:widowControl w:val="0"/>
        <w:tabs>
          <w:tab w:val="clear" w:pos="567"/>
        </w:tabs>
        <w:ind w:right="-2"/>
        <w:rPr>
          <w:szCs w:val="22"/>
          <w:lang w:val="is-IS"/>
        </w:rPr>
      </w:pPr>
    </w:p>
    <w:p w14:paraId="0113A21D" w14:textId="77777777" w:rsidR="00F62E60" w:rsidRPr="008A5A33" w:rsidRDefault="003911C1">
      <w:pPr>
        <w:keepNext/>
        <w:tabs>
          <w:tab w:val="clear" w:pos="567"/>
        </w:tabs>
        <w:ind w:right="-2"/>
        <w:rPr>
          <w:b/>
          <w:lang w:val="is-IS"/>
        </w:rPr>
      </w:pPr>
      <w:r w:rsidRPr="008A5A33">
        <w:rPr>
          <w:b/>
          <w:lang w:val="is-IS"/>
        </w:rPr>
        <w:t>Tilkynning aukaverkana</w:t>
      </w:r>
    </w:p>
    <w:p w14:paraId="693EF60B" w14:textId="1A3ED7A2" w:rsidR="00F62E60" w:rsidRPr="008A5A33" w:rsidRDefault="003911C1">
      <w:pPr>
        <w:widowControl w:val="0"/>
        <w:tabs>
          <w:tab w:val="clear" w:pos="567"/>
        </w:tabs>
        <w:rPr>
          <w:szCs w:val="22"/>
          <w:lang w:val="is-IS"/>
        </w:rPr>
      </w:pPr>
      <w:r w:rsidRPr="008A5A33">
        <w:rPr>
          <w:szCs w:val="22"/>
          <w:lang w:val="is-IS"/>
        </w:rPr>
        <w:t>Látið lækninn eða lyfjafræðing vita um allar aukaverkanir. Þetta gildir einnig um aukaverkanir sem ekki er minnst á í þessum fylgiseðli.</w:t>
      </w:r>
      <w:r w:rsidRPr="008A5A33">
        <w:rPr>
          <w:lang w:val="is-IS"/>
        </w:rPr>
        <w:t xml:space="preserve"> Einnig er hægt að tilkynna aukaverkanir beint </w:t>
      </w:r>
      <w:r w:rsidRPr="008A5A33">
        <w:rPr>
          <w:highlight w:val="lightGray"/>
          <w:lang w:val="is-IS"/>
        </w:rPr>
        <w:t>samkvæmt fyrirkomulagi sem gildir í hverju landi fyrir sig, sjá</w:t>
      </w:r>
      <w:r w:rsidR="00907ED4" w:rsidRPr="008A5A33">
        <w:rPr>
          <w:highlight w:val="lightGray"/>
          <w:lang w:val="is-IS"/>
        </w:rPr>
        <w:t xml:space="preserve"> </w:t>
      </w:r>
      <w:hyperlink r:id="rId16" w:history="1">
        <w:r w:rsidR="006E3E5E" w:rsidRPr="006F6064">
          <w:rPr>
            <w:rStyle w:val="Hyperlink"/>
            <w:szCs w:val="22"/>
            <w:highlight w:val="lightGray"/>
            <w:lang w:val="is-IS"/>
          </w:rPr>
          <w:t>Appendix V</w:t>
        </w:r>
      </w:hyperlink>
      <w:r w:rsidRPr="008A5A33">
        <w:rPr>
          <w:color w:val="000000" w:themeColor="text1"/>
          <w:lang w:val="is-IS"/>
        </w:rPr>
        <w:t xml:space="preserve">. </w:t>
      </w:r>
      <w:r w:rsidRPr="008A5A33">
        <w:rPr>
          <w:lang w:val="is-IS"/>
        </w:rPr>
        <w:t>Með því að tilkynna aukaverkanir er hægt að hjálpa til við að auka upplýsingar um öryggi lyfsins.</w:t>
      </w:r>
    </w:p>
    <w:p w14:paraId="2F71F717" w14:textId="77777777" w:rsidR="00F62E60" w:rsidRPr="008A5A33" w:rsidRDefault="00F62E60">
      <w:pPr>
        <w:widowControl w:val="0"/>
        <w:tabs>
          <w:tab w:val="clear" w:pos="567"/>
        </w:tabs>
        <w:ind w:right="-2"/>
        <w:rPr>
          <w:szCs w:val="22"/>
          <w:lang w:val="is-IS"/>
        </w:rPr>
      </w:pPr>
    </w:p>
    <w:p w14:paraId="4220EC4C" w14:textId="77777777" w:rsidR="00F62E60" w:rsidRPr="008A5A33" w:rsidRDefault="00F62E60">
      <w:pPr>
        <w:widowControl w:val="0"/>
        <w:tabs>
          <w:tab w:val="clear" w:pos="567"/>
        </w:tabs>
        <w:ind w:right="-2"/>
        <w:rPr>
          <w:szCs w:val="22"/>
          <w:lang w:val="is-IS"/>
        </w:rPr>
      </w:pPr>
    </w:p>
    <w:p w14:paraId="0415E945" w14:textId="0E96A37A" w:rsidR="00F62E60" w:rsidRPr="008A5A33" w:rsidRDefault="003911C1">
      <w:pPr>
        <w:keepNext/>
        <w:tabs>
          <w:tab w:val="clear" w:pos="567"/>
        </w:tabs>
        <w:rPr>
          <w:b/>
          <w:szCs w:val="22"/>
          <w:lang w:val="is-IS"/>
        </w:rPr>
      </w:pPr>
      <w:r w:rsidRPr="008A5A33">
        <w:rPr>
          <w:b/>
          <w:szCs w:val="22"/>
          <w:lang w:val="is-IS"/>
        </w:rPr>
        <w:lastRenderedPageBreak/>
        <w:t>5.</w:t>
      </w:r>
      <w:r w:rsidRPr="008A5A33">
        <w:rPr>
          <w:b/>
          <w:szCs w:val="22"/>
          <w:lang w:val="is-IS"/>
        </w:rPr>
        <w:tab/>
        <w:t xml:space="preserve">Hvernig geyma á </w:t>
      </w:r>
      <w:r w:rsidR="00270AE5" w:rsidRPr="008A5A33">
        <w:rPr>
          <w:b/>
          <w:szCs w:val="22"/>
          <w:lang w:val="is-IS"/>
        </w:rPr>
        <w:t>Dimethyl fumarate Accord</w:t>
      </w:r>
    </w:p>
    <w:p w14:paraId="57A29E62" w14:textId="77777777" w:rsidR="00F62E60" w:rsidRPr="008A5A33" w:rsidRDefault="00F62E60">
      <w:pPr>
        <w:keepNext/>
        <w:widowControl w:val="0"/>
        <w:tabs>
          <w:tab w:val="clear" w:pos="567"/>
        </w:tabs>
        <w:ind w:right="-2"/>
        <w:rPr>
          <w:szCs w:val="22"/>
          <w:lang w:val="is-IS"/>
        </w:rPr>
      </w:pPr>
    </w:p>
    <w:p w14:paraId="14A2F6C9" w14:textId="77777777" w:rsidR="00F62E60" w:rsidRPr="008A5A33" w:rsidRDefault="003911C1">
      <w:pPr>
        <w:widowControl w:val="0"/>
        <w:tabs>
          <w:tab w:val="clear" w:pos="567"/>
        </w:tabs>
        <w:ind w:right="-2"/>
        <w:rPr>
          <w:szCs w:val="22"/>
          <w:lang w:val="is-IS"/>
        </w:rPr>
      </w:pPr>
      <w:r w:rsidRPr="008A5A33">
        <w:rPr>
          <w:szCs w:val="22"/>
          <w:lang w:val="is-IS"/>
        </w:rPr>
        <w:t>Geymið lyfið þar sem börn hvorki ná til né sjá.</w:t>
      </w:r>
    </w:p>
    <w:p w14:paraId="4AE2470C" w14:textId="77777777" w:rsidR="00F62E60" w:rsidRPr="008A5A33" w:rsidRDefault="00F62E60">
      <w:pPr>
        <w:widowControl w:val="0"/>
        <w:tabs>
          <w:tab w:val="clear" w:pos="567"/>
        </w:tabs>
        <w:ind w:right="-2"/>
        <w:rPr>
          <w:szCs w:val="22"/>
          <w:lang w:val="is-IS"/>
        </w:rPr>
      </w:pPr>
    </w:p>
    <w:p w14:paraId="71C5E4AD" w14:textId="27BF86AE" w:rsidR="00F62E60" w:rsidRPr="008A5A33" w:rsidRDefault="003911C1">
      <w:pPr>
        <w:widowControl w:val="0"/>
        <w:tabs>
          <w:tab w:val="clear" w:pos="567"/>
        </w:tabs>
        <w:ind w:right="-2"/>
        <w:rPr>
          <w:szCs w:val="22"/>
          <w:lang w:val="is-IS"/>
        </w:rPr>
      </w:pPr>
      <w:r w:rsidRPr="008A5A33">
        <w:rPr>
          <w:szCs w:val="22"/>
          <w:lang w:val="is-IS"/>
        </w:rPr>
        <w:t xml:space="preserve">Ekki skal nota lyfið eftir fyrningardagsetningu sem tilgreind er á </w:t>
      </w:r>
      <w:r w:rsidR="006A3EF5" w:rsidRPr="008A5A33">
        <w:rPr>
          <w:szCs w:val="22"/>
          <w:lang w:val="is-IS"/>
        </w:rPr>
        <w:t>öskjunni og hverri þynnu</w:t>
      </w:r>
      <w:r w:rsidRPr="008A5A33">
        <w:rPr>
          <w:szCs w:val="22"/>
          <w:lang w:val="is-IS"/>
        </w:rPr>
        <w:t xml:space="preserve"> á eftir „EXP“.</w:t>
      </w:r>
      <w:r w:rsidR="00B33645" w:rsidRPr="008A5A33">
        <w:rPr>
          <w:szCs w:val="22"/>
          <w:lang w:val="is-IS"/>
        </w:rPr>
        <w:t xml:space="preserve"> </w:t>
      </w:r>
      <w:r w:rsidRPr="008A5A33">
        <w:rPr>
          <w:szCs w:val="22"/>
          <w:lang w:val="is-IS"/>
        </w:rPr>
        <w:t>Fyrningardagsetningin er síðasti dagur mánaðarins sem þar kemur fram.</w:t>
      </w:r>
    </w:p>
    <w:p w14:paraId="4FE2B31D" w14:textId="77777777" w:rsidR="00F62E60" w:rsidRPr="008A5A33" w:rsidRDefault="00F62E60">
      <w:pPr>
        <w:widowControl w:val="0"/>
        <w:tabs>
          <w:tab w:val="clear" w:pos="567"/>
        </w:tabs>
        <w:ind w:right="-2"/>
        <w:rPr>
          <w:szCs w:val="22"/>
          <w:lang w:val="is-IS"/>
        </w:rPr>
      </w:pPr>
    </w:p>
    <w:p w14:paraId="21F1A94A" w14:textId="224659FD" w:rsidR="00F62E60" w:rsidRPr="008A5A33" w:rsidRDefault="00653AC0">
      <w:pPr>
        <w:widowControl w:val="0"/>
        <w:tabs>
          <w:tab w:val="clear" w:pos="567"/>
        </w:tabs>
        <w:ind w:right="-2"/>
        <w:rPr>
          <w:szCs w:val="22"/>
          <w:lang w:val="is-IS"/>
        </w:rPr>
      </w:pPr>
      <w:r w:rsidRPr="008A5A33">
        <w:rPr>
          <w:szCs w:val="22"/>
          <w:lang w:val="is-IS"/>
        </w:rPr>
        <w:t>Engin sérstök fyrirmæli eru um geymsluaðstæður lyfsin</w:t>
      </w:r>
      <w:r w:rsidR="0075457E" w:rsidRPr="008A5A33">
        <w:rPr>
          <w:szCs w:val="22"/>
          <w:lang w:val="is-IS"/>
        </w:rPr>
        <w:t>s</w:t>
      </w:r>
      <w:r w:rsidR="003911C1" w:rsidRPr="008A5A33">
        <w:rPr>
          <w:szCs w:val="22"/>
          <w:lang w:val="is-IS"/>
        </w:rPr>
        <w:t>.</w:t>
      </w:r>
    </w:p>
    <w:p w14:paraId="4EF84D08" w14:textId="77777777" w:rsidR="00F62E60" w:rsidRPr="008A5A33" w:rsidRDefault="00F62E60">
      <w:pPr>
        <w:widowControl w:val="0"/>
        <w:tabs>
          <w:tab w:val="clear" w:pos="567"/>
        </w:tabs>
        <w:ind w:right="-2"/>
        <w:rPr>
          <w:szCs w:val="22"/>
          <w:lang w:val="is-IS"/>
        </w:rPr>
      </w:pPr>
    </w:p>
    <w:p w14:paraId="26AFFAE2" w14:textId="77777777" w:rsidR="00F62E60" w:rsidRPr="008A5A33" w:rsidRDefault="003911C1">
      <w:pPr>
        <w:tabs>
          <w:tab w:val="clear" w:pos="567"/>
        </w:tabs>
        <w:rPr>
          <w:szCs w:val="22"/>
          <w:lang w:val="is-IS"/>
        </w:rPr>
      </w:pPr>
      <w:r w:rsidRPr="008A5A33">
        <w:rPr>
          <w:szCs w:val="22"/>
          <w:lang w:val="is-IS"/>
        </w:rPr>
        <w:t>Ekki má skola lyfjum niður í frárennslislagnir eða fleygja þeim með heimilissorpi. Leitið ráða í apóteki um hvernig heppilegast er að farga lyfjum sem hætt er að nota. Markmiðið er að vernda umhverfið.</w:t>
      </w:r>
    </w:p>
    <w:p w14:paraId="483874D0" w14:textId="77777777" w:rsidR="00F62E60" w:rsidRPr="008A5A33" w:rsidRDefault="00F62E60">
      <w:pPr>
        <w:widowControl w:val="0"/>
        <w:tabs>
          <w:tab w:val="clear" w:pos="567"/>
        </w:tabs>
        <w:ind w:right="-2"/>
        <w:rPr>
          <w:szCs w:val="22"/>
          <w:lang w:val="is-IS"/>
        </w:rPr>
      </w:pPr>
    </w:p>
    <w:p w14:paraId="38E618B1" w14:textId="77777777" w:rsidR="00F62E60" w:rsidRPr="008A5A33" w:rsidRDefault="00F62E60">
      <w:pPr>
        <w:widowControl w:val="0"/>
        <w:tabs>
          <w:tab w:val="clear" w:pos="567"/>
        </w:tabs>
        <w:ind w:right="-2"/>
        <w:rPr>
          <w:szCs w:val="22"/>
          <w:lang w:val="is-IS"/>
        </w:rPr>
      </w:pPr>
    </w:p>
    <w:p w14:paraId="6E4E22ED" w14:textId="77777777" w:rsidR="00F62E60" w:rsidRPr="008A5A33" w:rsidRDefault="003911C1">
      <w:pPr>
        <w:tabs>
          <w:tab w:val="clear" w:pos="567"/>
        </w:tabs>
        <w:rPr>
          <w:b/>
          <w:szCs w:val="22"/>
          <w:lang w:val="is-IS"/>
        </w:rPr>
      </w:pPr>
      <w:r w:rsidRPr="008A5A33">
        <w:rPr>
          <w:b/>
          <w:szCs w:val="22"/>
          <w:lang w:val="is-IS"/>
        </w:rPr>
        <w:t>6.</w:t>
      </w:r>
      <w:r w:rsidRPr="008A5A33">
        <w:rPr>
          <w:b/>
          <w:szCs w:val="22"/>
          <w:lang w:val="is-IS"/>
        </w:rPr>
        <w:tab/>
        <w:t>Pakkningar og aðrar upplýsingar</w:t>
      </w:r>
    </w:p>
    <w:p w14:paraId="469EDC21" w14:textId="77777777" w:rsidR="00F62E60" w:rsidRPr="008A5A33" w:rsidRDefault="00F62E60">
      <w:pPr>
        <w:widowControl w:val="0"/>
        <w:tabs>
          <w:tab w:val="clear" w:pos="567"/>
        </w:tabs>
        <w:rPr>
          <w:szCs w:val="22"/>
          <w:lang w:val="is-IS"/>
        </w:rPr>
      </w:pPr>
    </w:p>
    <w:p w14:paraId="576FA58B" w14:textId="7FF716B9" w:rsidR="00F62E60" w:rsidRPr="008A5A33" w:rsidRDefault="0075457E">
      <w:pPr>
        <w:rPr>
          <w:b/>
          <w:szCs w:val="22"/>
          <w:lang w:val="is-IS"/>
        </w:rPr>
      </w:pPr>
      <w:r w:rsidRPr="008A5A33">
        <w:rPr>
          <w:b/>
          <w:szCs w:val="22"/>
          <w:lang w:val="is-IS"/>
        </w:rPr>
        <w:t>Dimethyl fumarate Accord</w:t>
      </w:r>
      <w:r w:rsidR="003911C1" w:rsidRPr="008A5A33">
        <w:rPr>
          <w:b/>
          <w:szCs w:val="22"/>
          <w:lang w:val="is-IS"/>
        </w:rPr>
        <w:t xml:space="preserve"> inniheldur</w:t>
      </w:r>
    </w:p>
    <w:p w14:paraId="712EB13E" w14:textId="77777777" w:rsidR="00F62E60" w:rsidRPr="008A5A33" w:rsidRDefault="00F62E60">
      <w:pPr>
        <w:rPr>
          <w:szCs w:val="22"/>
          <w:lang w:val="is-IS"/>
        </w:rPr>
      </w:pPr>
    </w:p>
    <w:p w14:paraId="27527902" w14:textId="77777777" w:rsidR="00F62E60" w:rsidRPr="008A5A33" w:rsidRDefault="003911C1">
      <w:pPr>
        <w:widowControl w:val="0"/>
        <w:tabs>
          <w:tab w:val="clear" w:pos="567"/>
        </w:tabs>
        <w:rPr>
          <w:szCs w:val="22"/>
          <w:lang w:val="is-IS"/>
        </w:rPr>
      </w:pPr>
      <w:r w:rsidRPr="008A5A33">
        <w:rPr>
          <w:b/>
          <w:szCs w:val="22"/>
          <w:lang w:val="is-IS"/>
        </w:rPr>
        <w:t>Virka innihaldsefnið</w:t>
      </w:r>
      <w:r w:rsidRPr="008A5A33">
        <w:rPr>
          <w:szCs w:val="22"/>
          <w:lang w:val="is-IS"/>
        </w:rPr>
        <w:t xml:space="preserve"> er dímetýlfúmarat.</w:t>
      </w:r>
    </w:p>
    <w:p w14:paraId="21F90158" w14:textId="452FB2EA" w:rsidR="00F62E60" w:rsidRPr="008A5A33" w:rsidRDefault="0075457E">
      <w:pPr>
        <w:widowControl w:val="0"/>
        <w:tabs>
          <w:tab w:val="clear" w:pos="567"/>
        </w:tabs>
        <w:rPr>
          <w:szCs w:val="22"/>
          <w:lang w:val="is-IS"/>
        </w:rPr>
      </w:pPr>
      <w:r w:rsidRPr="008A5A33">
        <w:rPr>
          <w:szCs w:val="22"/>
          <w:lang w:val="is-IS"/>
        </w:rPr>
        <w:t>Dimethyl fumarate Accord</w:t>
      </w:r>
      <w:r w:rsidR="003911C1" w:rsidRPr="008A5A33">
        <w:rPr>
          <w:szCs w:val="22"/>
          <w:lang w:val="is-IS"/>
        </w:rPr>
        <w:t xml:space="preserve"> 120 mg: Hvert hylki inniheldur 120 mg dímetýlfúmarat.</w:t>
      </w:r>
    </w:p>
    <w:p w14:paraId="68B5489C" w14:textId="51EF90A6" w:rsidR="00F62E60" w:rsidRPr="008A5A33" w:rsidRDefault="0075457E">
      <w:pPr>
        <w:widowControl w:val="0"/>
        <w:tabs>
          <w:tab w:val="clear" w:pos="567"/>
        </w:tabs>
        <w:rPr>
          <w:szCs w:val="22"/>
          <w:lang w:val="is-IS"/>
        </w:rPr>
      </w:pPr>
      <w:r w:rsidRPr="008A5A33">
        <w:rPr>
          <w:szCs w:val="22"/>
          <w:lang w:val="is-IS"/>
        </w:rPr>
        <w:t>Dimethyl fumarate Accord</w:t>
      </w:r>
      <w:r w:rsidR="003911C1" w:rsidRPr="008A5A33">
        <w:rPr>
          <w:szCs w:val="22"/>
          <w:lang w:val="is-IS"/>
        </w:rPr>
        <w:t xml:space="preserve"> 240 mg: Hvert hylki inniheldur 240 mg dímetýlfúmarat.</w:t>
      </w:r>
    </w:p>
    <w:p w14:paraId="0DAF78FE" w14:textId="77777777" w:rsidR="00F62E60" w:rsidRPr="008A5A33" w:rsidRDefault="00F62E60">
      <w:pPr>
        <w:widowControl w:val="0"/>
        <w:tabs>
          <w:tab w:val="clear" w:pos="567"/>
        </w:tabs>
        <w:rPr>
          <w:b/>
          <w:szCs w:val="22"/>
          <w:lang w:val="is-IS"/>
        </w:rPr>
      </w:pPr>
    </w:p>
    <w:p w14:paraId="407B96C1" w14:textId="1D1749DA" w:rsidR="009B3185" w:rsidRPr="008A5A33" w:rsidRDefault="006E3E5E">
      <w:pPr>
        <w:tabs>
          <w:tab w:val="clear" w:pos="567"/>
        </w:tabs>
        <w:rPr>
          <w:szCs w:val="22"/>
          <w:lang w:val="is-IS"/>
        </w:rPr>
      </w:pPr>
      <w:r>
        <w:rPr>
          <w:b/>
          <w:szCs w:val="22"/>
          <w:lang w:val="is-IS"/>
        </w:rPr>
        <w:t>-</w:t>
      </w:r>
      <w:r>
        <w:rPr>
          <w:b/>
          <w:szCs w:val="22"/>
          <w:lang w:val="is-IS"/>
        </w:rPr>
        <w:tab/>
      </w:r>
      <w:r w:rsidR="003911C1" w:rsidRPr="008A5A33">
        <w:rPr>
          <w:b/>
          <w:szCs w:val="22"/>
          <w:lang w:val="is-IS"/>
        </w:rPr>
        <w:t xml:space="preserve">Önnur </w:t>
      </w:r>
      <w:r w:rsidR="003911C1" w:rsidRPr="006F6064">
        <w:rPr>
          <w:bCs/>
          <w:szCs w:val="22"/>
          <w:lang w:val="is-IS"/>
        </w:rPr>
        <w:t>innihaldsefni</w:t>
      </w:r>
      <w:r w:rsidR="003911C1" w:rsidRPr="008A5A33">
        <w:rPr>
          <w:szCs w:val="22"/>
          <w:lang w:val="is-IS"/>
        </w:rPr>
        <w:t xml:space="preserve"> eru</w:t>
      </w:r>
      <w:r w:rsidR="009B3185" w:rsidRPr="008A5A33">
        <w:rPr>
          <w:szCs w:val="22"/>
          <w:lang w:val="is-IS"/>
        </w:rPr>
        <w:t>:</w:t>
      </w:r>
    </w:p>
    <w:p w14:paraId="1AD54BBE" w14:textId="3E499FAF" w:rsidR="00D37002" w:rsidRPr="008A5A33" w:rsidRDefault="002743AB">
      <w:pPr>
        <w:tabs>
          <w:tab w:val="clear" w:pos="567"/>
        </w:tabs>
        <w:rPr>
          <w:szCs w:val="22"/>
          <w:lang w:val="is-IS"/>
        </w:rPr>
      </w:pPr>
      <w:r w:rsidRPr="006F6064">
        <w:rPr>
          <w:szCs w:val="22"/>
          <w:u w:val="single"/>
          <w:lang w:val="is-IS"/>
        </w:rPr>
        <w:t xml:space="preserve">Innihald hylkis (sýruhjúpaðar </w:t>
      </w:r>
      <w:r w:rsidR="005756F2" w:rsidRPr="006F6064">
        <w:rPr>
          <w:szCs w:val="22"/>
          <w:u w:val="single"/>
          <w:lang w:val="is-IS"/>
        </w:rPr>
        <w:t>smá</w:t>
      </w:r>
      <w:r w:rsidRPr="006F6064">
        <w:rPr>
          <w:szCs w:val="22"/>
          <w:u w:val="single"/>
          <w:lang w:val="is-IS"/>
        </w:rPr>
        <w:t>töflur</w:t>
      </w:r>
      <w:r w:rsidR="00BB735B" w:rsidRPr="006F6064">
        <w:rPr>
          <w:szCs w:val="22"/>
          <w:u w:val="single"/>
          <w:lang w:val="is-IS"/>
        </w:rPr>
        <w:t>):</w:t>
      </w:r>
      <w:r w:rsidR="00BB735B" w:rsidRPr="008A5A33">
        <w:rPr>
          <w:szCs w:val="22"/>
          <w:lang w:val="is-IS"/>
        </w:rPr>
        <w:t xml:space="preserve"> </w:t>
      </w:r>
      <w:r w:rsidR="00EA3504" w:rsidRPr="008A5A33">
        <w:rPr>
          <w:szCs w:val="22"/>
          <w:lang w:val="is-IS"/>
        </w:rPr>
        <w:t>Ö</w:t>
      </w:r>
      <w:r w:rsidR="003911C1" w:rsidRPr="008A5A33">
        <w:rPr>
          <w:szCs w:val="22"/>
          <w:lang w:val="is-IS"/>
        </w:rPr>
        <w:t xml:space="preserve">rkristallaður </w:t>
      </w:r>
      <w:r w:rsidR="005324C6" w:rsidRPr="008A5A33">
        <w:rPr>
          <w:szCs w:val="22"/>
          <w:lang w:val="is-IS"/>
        </w:rPr>
        <w:t>kísil</w:t>
      </w:r>
      <w:r w:rsidR="00F401C0" w:rsidRPr="008A5A33">
        <w:rPr>
          <w:szCs w:val="22"/>
          <w:lang w:val="is-IS"/>
        </w:rPr>
        <w:t>eraður</w:t>
      </w:r>
      <w:r w:rsidR="005324C6" w:rsidRPr="008A5A33">
        <w:rPr>
          <w:szCs w:val="22"/>
          <w:lang w:val="is-IS"/>
        </w:rPr>
        <w:t xml:space="preserve"> </w:t>
      </w:r>
      <w:r w:rsidR="003911C1" w:rsidRPr="008A5A33">
        <w:rPr>
          <w:szCs w:val="22"/>
          <w:lang w:val="is-IS"/>
        </w:rPr>
        <w:t xml:space="preserve">sellulósi, </w:t>
      </w:r>
      <w:r w:rsidR="003C1DDF" w:rsidRPr="008A5A33">
        <w:rPr>
          <w:szCs w:val="22"/>
          <w:lang w:val="is-IS"/>
        </w:rPr>
        <w:t xml:space="preserve">talkúm, </w:t>
      </w:r>
      <w:r w:rsidR="003911C1" w:rsidRPr="008A5A33">
        <w:rPr>
          <w:szCs w:val="22"/>
          <w:lang w:val="is-IS"/>
        </w:rPr>
        <w:t xml:space="preserve">natríumkroskarmellósi, vatnsfrí kísilkvoða, magnesíumsterat, metakrýlsýra - metýlmetakrýlatsamfjölliða (1:1), </w:t>
      </w:r>
      <w:r w:rsidR="002F664B" w:rsidRPr="008A5A33">
        <w:rPr>
          <w:szCs w:val="22"/>
          <w:lang w:val="is-IS"/>
        </w:rPr>
        <w:t xml:space="preserve">tríetýlsítrat, </w:t>
      </w:r>
      <w:r w:rsidR="003911C1" w:rsidRPr="008A5A33">
        <w:rPr>
          <w:szCs w:val="22"/>
          <w:lang w:val="is-IS"/>
        </w:rPr>
        <w:t>metakrýlsýra – etýlakrýlatsamfjölliða (1:1) 30% dreifing</w:t>
      </w:r>
      <w:r w:rsidR="00D37002" w:rsidRPr="008A5A33">
        <w:rPr>
          <w:szCs w:val="22"/>
          <w:lang w:val="is-IS"/>
        </w:rPr>
        <w:t>.</w:t>
      </w:r>
    </w:p>
    <w:p w14:paraId="32CE761D" w14:textId="77777777" w:rsidR="00D37002" w:rsidRPr="008A5A33" w:rsidRDefault="00D37002">
      <w:pPr>
        <w:tabs>
          <w:tab w:val="clear" w:pos="567"/>
        </w:tabs>
        <w:rPr>
          <w:szCs w:val="22"/>
          <w:lang w:val="is-IS"/>
        </w:rPr>
      </w:pPr>
    </w:p>
    <w:p w14:paraId="03EA821A" w14:textId="297FCC86" w:rsidR="00E27837" w:rsidRPr="008A5A33" w:rsidRDefault="00D37002">
      <w:pPr>
        <w:tabs>
          <w:tab w:val="clear" w:pos="567"/>
        </w:tabs>
        <w:rPr>
          <w:szCs w:val="22"/>
          <w:lang w:val="is-IS"/>
        </w:rPr>
      </w:pPr>
      <w:r w:rsidRPr="006F6064">
        <w:rPr>
          <w:szCs w:val="22"/>
          <w:u w:val="single"/>
          <w:lang w:val="is-IS"/>
        </w:rPr>
        <w:t>Hylkisskel</w:t>
      </w:r>
      <w:r w:rsidR="00DE552A" w:rsidRPr="006F6064">
        <w:rPr>
          <w:szCs w:val="22"/>
          <w:u w:val="single"/>
          <w:lang w:val="is-IS"/>
        </w:rPr>
        <w:t>:</w:t>
      </w:r>
      <w:r w:rsidR="00DE552A" w:rsidRPr="008A5A33">
        <w:rPr>
          <w:szCs w:val="22"/>
          <w:lang w:val="is-IS"/>
        </w:rPr>
        <w:t xml:space="preserve"> </w:t>
      </w:r>
      <w:r w:rsidR="00EA3504" w:rsidRPr="008A5A33">
        <w:rPr>
          <w:szCs w:val="22"/>
          <w:lang w:val="is-IS"/>
        </w:rPr>
        <w:t>G</w:t>
      </w:r>
      <w:r w:rsidR="003911C1" w:rsidRPr="008A5A33">
        <w:rPr>
          <w:szCs w:val="22"/>
          <w:lang w:val="is-IS"/>
        </w:rPr>
        <w:t>elatín, títantvíoxíð (E171), skærblátt FCF litarefni (E133),</w:t>
      </w:r>
      <w:r w:rsidR="00DE552A" w:rsidRPr="008A5A33">
        <w:rPr>
          <w:szCs w:val="22"/>
          <w:lang w:val="is-IS"/>
        </w:rPr>
        <w:t xml:space="preserve"> svart járnoxíð</w:t>
      </w:r>
      <w:r w:rsidR="00E27837" w:rsidRPr="008A5A33">
        <w:rPr>
          <w:szCs w:val="22"/>
          <w:lang w:val="is-IS"/>
        </w:rPr>
        <w:t xml:space="preserve"> (E172),</w:t>
      </w:r>
      <w:r w:rsidR="003911C1" w:rsidRPr="008A5A33">
        <w:rPr>
          <w:szCs w:val="22"/>
          <w:lang w:val="is-IS"/>
        </w:rPr>
        <w:t xml:space="preserve"> gult járnoxíð (E172)</w:t>
      </w:r>
      <w:r w:rsidR="00E27837" w:rsidRPr="008A5A33">
        <w:rPr>
          <w:szCs w:val="22"/>
          <w:lang w:val="is-IS"/>
        </w:rPr>
        <w:t>.</w:t>
      </w:r>
    </w:p>
    <w:p w14:paraId="38A185EC" w14:textId="77777777" w:rsidR="00E27837" w:rsidRPr="008A5A33" w:rsidRDefault="00E27837">
      <w:pPr>
        <w:tabs>
          <w:tab w:val="clear" w:pos="567"/>
        </w:tabs>
        <w:rPr>
          <w:szCs w:val="22"/>
          <w:lang w:val="is-IS"/>
        </w:rPr>
      </w:pPr>
    </w:p>
    <w:p w14:paraId="1FC16677" w14:textId="7B478E88" w:rsidR="00F62E60" w:rsidRPr="008A5A33" w:rsidRDefault="00E27837">
      <w:pPr>
        <w:tabs>
          <w:tab w:val="clear" w:pos="567"/>
        </w:tabs>
        <w:rPr>
          <w:b/>
          <w:szCs w:val="22"/>
          <w:lang w:val="is-IS"/>
        </w:rPr>
      </w:pPr>
      <w:r w:rsidRPr="006F6064">
        <w:rPr>
          <w:szCs w:val="22"/>
          <w:u w:val="single"/>
          <w:lang w:val="is-IS"/>
        </w:rPr>
        <w:t xml:space="preserve">Áletrun hylkis (svart </w:t>
      </w:r>
      <w:r w:rsidR="006A3EF5" w:rsidRPr="006F6064">
        <w:rPr>
          <w:szCs w:val="22"/>
          <w:u w:val="single"/>
          <w:lang w:val="is-IS"/>
        </w:rPr>
        <w:t>blek</w:t>
      </w:r>
      <w:r w:rsidRPr="006F6064">
        <w:rPr>
          <w:szCs w:val="22"/>
          <w:u w:val="single"/>
          <w:lang w:val="is-IS"/>
        </w:rPr>
        <w:t>)</w:t>
      </w:r>
      <w:r w:rsidR="00945EFD" w:rsidRPr="006F6064">
        <w:rPr>
          <w:szCs w:val="22"/>
          <w:u w:val="single"/>
          <w:lang w:val="is-IS"/>
        </w:rPr>
        <w:t>:</w:t>
      </w:r>
      <w:r w:rsidR="003911C1" w:rsidRPr="008A5A33">
        <w:rPr>
          <w:szCs w:val="22"/>
          <w:lang w:val="is-IS"/>
        </w:rPr>
        <w:t xml:space="preserve"> </w:t>
      </w:r>
      <w:r w:rsidR="00EA3504" w:rsidRPr="008A5A33">
        <w:rPr>
          <w:szCs w:val="22"/>
          <w:lang w:val="is-IS"/>
        </w:rPr>
        <w:t>G</w:t>
      </w:r>
      <w:r w:rsidR="003911C1" w:rsidRPr="008A5A33">
        <w:rPr>
          <w:szCs w:val="22"/>
          <w:lang w:val="is-IS"/>
        </w:rPr>
        <w:t>ljálakk</w:t>
      </w:r>
      <w:r w:rsidR="00945EFD" w:rsidRPr="008A5A33">
        <w:rPr>
          <w:szCs w:val="22"/>
          <w:lang w:val="is-IS"/>
        </w:rPr>
        <w:t xml:space="preserve"> (E904)</w:t>
      </w:r>
      <w:r w:rsidR="003911C1" w:rsidRPr="008A5A33">
        <w:rPr>
          <w:szCs w:val="22"/>
          <w:lang w:val="is-IS"/>
        </w:rPr>
        <w:t xml:space="preserve">, </w:t>
      </w:r>
      <w:r w:rsidR="00945EFD" w:rsidRPr="008A5A33">
        <w:rPr>
          <w:szCs w:val="22"/>
          <w:lang w:val="is-IS"/>
        </w:rPr>
        <w:t>svart járnoxíð (E</w:t>
      </w:r>
      <w:r w:rsidR="00CC1B58" w:rsidRPr="008A5A33">
        <w:rPr>
          <w:szCs w:val="22"/>
          <w:lang w:val="is-IS"/>
        </w:rPr>
        <w:t>172</w:t>
      </w:r>
      <w:r w:rsidR="00945EFD" w:rsidRPr="008A5A33">
        <w:rPr>
          <w:szCs w:val="22"/>
          <w:lang w:val="is-IS"/>
        </w:rPr>
        <w:t xml:space="preserve">), </w:t>
      </w:r>
      <w:r w:rsidR="003911C1" w:rsidRPr="008A5A33">
        <w:rPr>
          <w:szCs w:val="22"/>
          <w:lang w:val="is-IS"/>
        </w:rPr>
        <w:t>kalíumhýdroxíð (E</w:t>
      </w:r>
      <w:r w:rsidR="00CC1B58" w:rsidRPr="008A5A33">
        <w:rPr>
          <w:szCs w:val="22"/>
          <w:lang w:val="is-IS"/>
        </w:rPr>
        <w:t>525</w:t>
      </w:r>
      <w:r w:rsidR="003911C1" w:rsidRPr="008A5A33">
        <w:rPr>
          <w:szCs w:val="22"/>
          <w:lang w:val="is-IS"/>
        </w:rPr>
        <w:t>).</w:t>
      </w:r>
    </w:p>
    <w:p w14:paraId="5984B3ED" w14:textId="77777777" w:rsidR="00F62E60" w:rsidRPr="008A5A33" w:rsidRDefault="00F62E60">
      <w:pPr>
        <w:widowControl w:val="0"/>
        <w:tabs>
          <w:tab w:val="clear" w:pos="567"/>
        </w:tabs>
        <w:ind w:right="-2"/>
        <w:rPr>
          <w:szCs w:val="22"/>
          <w:lang w:val="is-IS"/>
        </w:rPr>
      </w:pPr>
    </w:p>
    <w:p w14:paraId="52F77CFD" w14:textId="0333E0E9" w:rsidR="00F62E60" w:rsidRPr="008A5A33" w:rsidRDefault="003911C1">
      <w:pPr>
        <w:rPr>
          <w:b/>
          <w:szCs w:val="22"/>
          <w:lang w:val="is-IS"/>
        </w:rPr>
      </w:pPr>
      <w:r w:rsidRPr="008A5A33">
        <w:rPr>
          <w:b/>
          <w:szCs w:val="22"/>
          <w:lang w:val="is-IS"/>
        </w:rPr>
        <w:t xml:space="preserve">Lýsing á útliti </w:t>
      </w:r>
      <w:r w:rsidR="00D2371D" w:rsidRPr="008A5A33">
        <w:rPr>
          <w:b/>
          <w:szCs w:val="22"/>
          <w:lang w:val="is-IS"/>
        </w:rPr>
        <w:t>Dimethyl fumarate Accord</w:t>
      </w:r>
      <w:r w:rsidRPr="008A5A33">
        <w:rPr>
          <w:b/>
          <w:szCs w:val="22"/>
          <w:lang w:val="is-IS"/>
        </w:rPr>
        <w:t xml:space="preserve"> og pakkningastærðir</w:t>
      </w:r>
    </w:p>
    <w:p w14:paraId="1AB3AAB7" w14:textId="77777777" w:rsidR="00B266CE" w:rsidRPr="008A5A33" w:rsidRDefault="00B266CE">
      <w:pPr>
        <w:rPr>
          <w:b/>
          <w:szCs w:val="22"/>
          <w:lang w:val="is-IS"/>
        </w:rPr>
      </w:pPr>
    </w:p>
    <w:p w14:paraId="7B82D358" w14:textId="6207D60B" w:rsidR="00F62E60" w:rsidRPr="008A5A33" w:rsidRDefault="00BE2ADD">
      <w:pPr>
        <w:widowControl w:val="0"/>
        <w:suppressLineNumbers/>
        <w:rPr>
          <w:szCs w:val="22"/>
          <w:lang w:val="is-IS"/>
        </w:rPr>
      </w:pPr>
      <w:r w:rsidRPr="008A5A33">
        <w:rPr>
          <w:szCs w:val="22"/>
          <w:lang w:val="is-IS"/>
        </w:rPr>
        <w:t>Dimethyl fumarate Accord</w:t>
      </w:r>
      <w:r w:rsidR="003911C1" w:rsidRPr="008A5A33">
        <w:rPr>
          <w:szCs w:val="22"/>
          <w:lang w:val="is-IS"/>
        </w:rPr>
        <w:t xml:space="preserve"> 120</w:t>
      </w:r>
      <w:r w:rsidR="00EA3504" w:rsidRPr="008A5A33">
        <w:rPr>
          <w:szCs w:val="22"/>
          <w:lang w:val="is-IS"/>
        </w:rPr>
        <w:t> </w:t>
      </w:r>
      <w:r w:rsidR="003911C1" w:rsidRPr="008A5A33">
        <w:rPr>
          <w:szCs w:val="22"/>
          <w:lang w:val="is-IS"/>
        </w:rPr>
        <w:t xml:space="preserve">magasýruþolin hörð hylki </w:t>
      </w:r>
      <w:r w:rsidR="0041613C" w:rsidRPr="008A5A33">
        <w:rPr>
          <w:szCs w:val="22"/>
          <w:lang w:val="is-IS"/>
        </w:rPr>
        <w:t>af</w:t>
      </w:r>
      <w:r w:rsidR="00E73021" w:rsidRPr="008A5A33">
        <w:rPr>
          <w:szCs w:val="22"/>
          <w:lang w:val="is-IS"/>
        </w:rPr>
        <w:t xml:space="preserve"> stærð „0“</w:t>
      </w:r>
      <w:r w:rsidR="00330DD3" w:rsidRPr="008A5A33">
        <w:rPr>
          <w:szCs w:val="22"/>
          <w:lang w:val="is-IS"/>
        </w:rPr>
        <w:t xml:space="preserve"> (u.þ.b. 21,3</w:t>
      </w:r>
      <w:r w:rsidR="00EA3504" w:rsidRPr="008A5A33">
        <w:rPr>
          <w:szCs w:val="22"/>
          <w:lang w:val="is-IS"/>
        </w:rPr>
        <w:t> </w:t>
      </w:r>
      <w:r w:rsidR="00330DD3" w:rsidRPr="008A5A33">
        <w:rPr>
          <w:szCs w:val="22"/>
          <w:lang w:val="is-IS"/>
        </w:rPr>
        <w:t>x</w:t>
      </w:r>
      <w:r w:rsidR="00EA3504" w:rsidRPr="008A5A33">
        <w:rPr>
          <w:szCs w:val="22"/>
          <w:lang w:val="is-IS"/>
        </w:rPr>
        <w:t> </w:t>
      </w:r>
      <w:r w:rsidR="00330DD3" w:rsidRPr="008A5A33">
        <w:rPr>
          <w:szCs w:val="22"/>
          <w:lang w:val="is-IS"/>
        </w:rPr>
        <w:t>7,5</w:t>
      </w:r>
      <w:r w:rsidR="00EA3504" w:rsidRPr="008A5A33">
        <w:rPr>
          <w:szCs w:val="22"/>
          <w:lang w:val="is-IS"/>
        </w:rPr>
        <w:t> </w:t>
      </w:r>
      <w:r w:rsidR="00330DD3" w:rsidRPr="008A5A33">
        <w:rPr>
          <w:szCs w:val="22"/>
          <w:lang w:val="is-IS"/>
        </w:rPr>
        <w:t xml:space="preserve">mm) hörð gelatínhylki með </w:t>
      </w:r>
      <w:r w:rsidR="003911C1" w:rsidRPr="008A5A33">
        <w:rPr>
          <w:szCs w:val="22"/>
          <w:lang w:val="is-IS"/>
        </w:rPr>
        <w:t>græn</w:t>
      </w:r>
      <w:r w:rsidR="00100D8C" w:rsidRPr="008A5A33">
        <w:rPr>
          <w:szCs w:val="22"/>
          <w:lang w:val="is-IS"/>
        </w:rPr>
        <w:t>ni hettu og hvítum bol</w:t>
      </w:r>
      <w:r w:rsidR="003911C1" w:rsidRPr="008A5A33">
        <w:rPr>
          <w:szCs w:val="22"/>
          <w:lang w:val="is-IS"/>
        </w:rPr>
        <w:t>, með áletruninni „</w:t>
      </w:r>
      <w:r w:rsidR="00100D8C" w:rsidRPr="008A5A33">
        <w:rPr>
          <w:szCs w:val="22"/>
          <w:lang w:val="is-IS"/>
        </w:rPr>
        <w:t>HR1</w:t>
      </w:r>
      <w:r w:rsidR="003911C1" w:rsidRPr="008A5A33">
        <w:rPr>
          <w:szCs w:val="22"/>
          <w:lang w:val="is-IS"/>
        </w:rPr>
        <w:t>“</w:t>
      </w:r>
      <w:r w:rsidR="00534D5D" w:rsidRPr="008A5A33">
        <w:rPr>
          <w:szCs w:val="22"/>
          <w:lang w:val="is-IS"/>
        </w:rPr>
        <w:t xml:space="preserve"> í svörtu bleki</w:t>
      </w:r>
      <w:r w:rsidR="005723A5" w:rsidRPr="008A5A33">
        <w:rPr>
          <w:szCs w:val="22"/>
          <w:lang w:val="is-IS"/>
        </w:rPr>
        <w:t xml:space="preserve"> á bolnum</w:t>
      </w:r>
      <w:r w:rsidR="0041613C" w:rsidRPr="008A5A33">
        <w:rPr>
          <w:szCs w:val="22"/>
          <w:lang w:val="is-IS"/>
        </w:rPr>
        <w:t xml:space="preserve"> og innihalda</w:t>
      </w:r>
      <w:r w:rsidR="003911C1" w:rsidRPr="008A5A33">
        <w:rPr>
          <w:szCs w:val="22"/>
          <w:lang w:val="is-IS"/>
        </w:rPr>
        <w:t xml:space="preserve"> </w:t>
      </w:r>
      <w:r w:rsidR="00520AE2" w:rsidRPr="008A5A33">
        <w:rPr>
          <w:szCs w:val="22"/>
          <w:lang w:val="is-IS"/>
        </w:rPr>
        <w:t>hvítar til beinhvítar, kringlóttar, tvíkúptar, sýruhúðaðar</w:t>
      </w:r>
      <w:r w:rsidR="0002128D" w:rsidRPr="008A5A33">
        <w:rPr>
          <w:szCs w:val="22"/>
          <w:lang w:val="is-IS"/>
        </w:rPr>
        <w:t xml:space="preserve"> </w:t>
      </w:r>
      <w:r w:rsidR="005756F2" w:rsidRPr="008A5A33">
        <w:rPr>
          <w:szCs w:val="22"/>
          <w:lang w:val="is-IS"/>
        </w:rPr>
        <w:t>smá</w:t>
      </w:r>
      <w:r w:rsidR="0002128D" w:rsidRPr="008A5A33">
        <w:rPr>
          <w:szCs w:val="22"/>
          <w:lang w:val="is-IS"/>
        </w:rPr>
        <w:t>töflur sem eru sléttar báðum megin.</w:t>
      </w:r>
    </w:p>
    <w:p w14:paraId="64F2C436" w14:textId="77777777" w:rsidR="00F62E60" w:rsidRPr="008A5A33" w:rsidRDefault="00F62E60">
      <w:pPr>
        <w:widowControl w:val="0"/>
        <w:suppressLineNumbers/>
        <w:rPr>
          <w:szCs w:val="22"/>
          <w:lang w:val="is-IS"/>
        </w:rPr>
      </w:pPr>
    </w:p>
    <w:p w14:paraId="3B8EE0FF" w14:textId="362DA456" w:rsidR="0002128D" w:rsidRPr="008A5A33" w:rsidRDefault="0002128D" w:rsidP="0002128D">
      <w:pPr>
        <w:widowControl w:val="0"/>
        <w:suppressLineNumbers/>
        <w:rPr>
          <w:szCs w:val="22"/>
          <w:lang w:val="is-IS"/>
        </w:rPr>
      </w:pPr>
      <w:r w:rsidRPr="008A5A33">
        <w:rPr>
          <w:szCs w:val="22"/>
          <w:lang w:val="is-IS"/>
        </w:rPr>
        <w:t>Dimethyl fumarate Accord 240</w:t>
      </w:r>
      <w:r w:rsidR="00EA3504" w:rsidRPr="008A5A33">
        <w:rPr>
          <w:szCs w:val="22"/>
          <w:lang w:val="is-IS"/>
        </w:rPr>
        <w:t> </w:t>
      </w:r>
      <w:r w:rsidRPr="008A5A33">
        <w:rPr>
          <w:szCs w:val="22"/>
          <w:lang w:val="is-IS"/>
        </w:rPr>
        <w:t>magasýruþolin hörð hylki af stærð „0“ (u.þ.b. 21,3</w:t>
      </w:r>
      <w:r w:rsidR="00EA3504" w:rsidRPr="008A5A33">
        <w:rPr>
          <w:szCs w:val="22"/>
          <w:lang w:val="is-IS"/>
        </w:rPr>
        <w:t> </w:t>
      </w:r>
      <w:r w:rsidRPr="008A5A33">
        <w:rPr>
          <w:szCs w:val="22"/>
          <w:lang w:val="is-IS"/>
        </w:rPr>
        <w:t>x</w:t>
      </w:r>
      <w:r w:rsidR="00EA3504" w:rsidRPr="008A5A33">
        <w:rPr>
          <w:szCs w:val="22"/>
          <w:lang w:val="is-IS"/>
        </w:rPr>
        <w:t> </w:t>
      </w:r>
      <w:r w:rsidRPr="008A5A33">
        <w:rPr>
          <w:szCs w:val="22"/>
          <w:lang w:val="is-IS"/>
        </w:rPr>
        <w:t>7,5</w:t>
      </w:r>
      <w:r w:rsidR="00EA3504" w:rsidRPr="008A5A33">
        <w:rPr>
          <w:szCs w:val="22"/>
          <w:lang w:val="is-IS"/>
        </w:rPr>
        <w:t> </w:t>
      </w:r>
      <w:r w:rsidRPr="008A5A33">
        <w:rPr>
          <w:szCs w:val="22"/>
          <w:lang w:val="is-IS"/>
        </w:rPr>
        <w:t>mm) hörð gelatínhylki með grænni hettu og bol, með áletruninni „HR</w:t>
      </w:r>
      <w:r w:rsidR="001E34E2" w:rsidRPr="008A5A33">
        <w:rPr>
          <w:szCs w:val="22"/>
          <w:lang w:val="is-IS"/>
        </w:rPr>
        <w:t>2</w:t>
      </w:r>
      <w:r w:rsidRPr="008A5A33">
        <w:rPr>
          <w:szCs w:val="22"/>
          <w:lang w:val="is-IS"/>
        </w:rPr>
        <w:t>“ í svörtu bleki</w:t>
      </w:r>
      <w:r w:rsidR="005723A5" w:rsidRPr="008A5A33">
        <w:rPr>
          <w:szCs w:val="22"/>
          <w:lang w:val="is-IS"/>
        </w:rPr>
        <w:t xml:space="preserve"> á bolnum</w:t>
      </w:r>
      <w:r w:rsidRPr="008A5A33">
        <w:rPr>
          <w:szCs w:val="22"/>
          <w:lang w:val="is-IS"/>
        </w:rPr>
        <w:t xml:space="preserve"> og innihalda hvítar til beinhvítar, kringlóttar, tvíkúptar, sýruhúðaðar </w:t>
      </w:r>
      <w:r w:rsidR="005756F2" w:rsidRPr="008A5A33">
        <w:rPr>
          <w:szCs w:val="22"/>
          <w:lang w:val="is-IS"/>
        </w:rPr>
        <w:t>smá</w:t>
      </w:r>
      <w:r w:rsidRPr="008A5A33">
        <w:rPr>
          <w:szCs w:val="22"/>
          <w:lang w:val="is-IS"/>
        </w:rPr>
        <w:t>töflur sem eru sléttar báðum megin.</w:t>
      </w:r>
    </w:p>
    <w:p w14:paraId="62B3A101" w14:textId="36864BAC" w:rsidR="008D00F6" w:rsidRDefault="008D00F6">
      <w:pPr>
        <w:widowControl w:val="0"/>
        <w:suppressLineNumbers/>
        <w:rPr>
          <w:szCs w:val="22"/>
          <w:lang w:val="is-IS"/>
        </w:rPr>
      </w:pPr>
    </w:p>
    <w:p w14:paraId="04AC89E2" w14:textId="77777777" w:rsidR="00934C42" w:rsidRDefault="002C1A8E" w:rsidP="002C1A8E">
      <w:pPr>
        <w:pStyle w:val="Default"/>
        <w:rPr>
          <w:sz w:val="22"/>
          <w:szCs w:val="22"/>
          <w:lang w:val="is-IS"/>
        </w:rPr>
      </w:pPr>
      <w:r w:rsidRPr="00244A6F">
        <w:rPr>
          <w:sz w:val="22"/>
          <w:szCs w:val="22"/>
          <w:lang w:val="is-IS"/>
        </w:rPr>
        <w:t>120 mg hylki:</w:t>
      </w:r>
    </w:p>
    <w:p w14:paraId="07985DEB" w14:textId="6FD2521E" w:rsidR="002C1A8E" w:rsidRDefault="002C1A8E" w:rsidP="002C1A8E">
      <w:pPr>
        <w:pStyle w:val="Default"/>
        <w:rPr>
          <w:sz w:val="22"/>
          <w:szCs w:val="22"/>
          <w:lang w:val="is-IS"/>
        </w:rPr>
      </w:pPr>
      <w:r w:rsidRPr="00244A6F">
        <w:rPr>
          <w:sz w:val="22"/>
          <w:szCs w:val="22"/>
          <w:lang w:val="is-IS"/>
        </w:rPr>
        <w:t>14 hylki í PVC/PE/PVDC</w:t>
      </w:r>
      <w:r w:rsidR="00EA3504" w:rsidRPr="008A5A33">
        <w:rPr>
          <w:sz w:val="22"/>
          <w:szCs w:val="22"/>
          <w:lang w:val="is-IS"/>
        </w:rPr>
        <w:noBreakHyphen/>
      </w:r>
      <w:r w:rsidRPr="00244A6F">
        <w:rPr>
          <w:sz w:val="22"/>
          <w:szCs w:val="22"/>
          <w:lang w:val="is-IS"/>
        </w:rPr>
        <w:t>ál þynnupakkningum.</w:t>
      </w:r>
    </w:p>
    <w:p w14:paraId="4A79C8D7" w14:textId="0C2AA503" w:rsidR="00AD023B" w:rsidRDefault="00392B83" w:rsidP="002C1A8E">
      <w:pPr>
        <w:pStyle w:val="Default"/>
        <w:rPr>
          <w:sz w:val="22"/>
          <w:szCs w:val="22"/>
          <w:lang w:val="is-IS"/>
        </w:rPr>
      </w:pPr>
      <w:r w:rsidRPr="00392B83">
        <w:rPr>
          <w:sz w:val="22"/>
          <w:szCs w:val="22"/>
          <w:lang w:val="is-IS"/>
        </w:rPr>
        <w:t>14 x 1 hylki í PVC/PE/PVDC-ál rifgötuðum stakskammtaþynnupakkningum.</w:t>
      </w:r>
    </w:p>
    <w:p w14:paraId="560DC87B" w14:textId="77777777" w:rsidR="00934C42" w:rsidRPr="00244A6F" w:rsidRDefault="00934C42" w:rsidP="002C1A8E">
      <w:pPr>
        <w:pStyle w:val="Default"/>
        <w:rPr>
          <w:sz w:val="22"/>
          <w:szCs w:val="22"/>
          <w:lang w:val="is-IS"/>
        </w:rPr>
      </w:pPr>
    </w:p>
    <w:p w14:paraId="0D4664F6" w14:textId="77777777" w:rsidR="00392B83" w:rsidRDefault="002C1A8E" w:rsidP="002C1A8E">
      <w:pPr>
        <w:tabs>
          <w:tab w:val="clear" w:pos="567"/>
        </w:tabs>
        <w:autoSpaceDE w:val="0"/>
        <w:autoSpaceDN w:val="0"/>
        <w:adjustRightInd w:val="0"/>
        <w:rPr>
          <w:szCs w:val="22"/>
          <w:lang w:val="is-IS"/>
        </w:rPr>
      </w:pPr>
      <w:r w:rsidRPr="00244A6F">
        <w:rPr>
          <w:szCs w:val="22"/>
          <w:lang w:val="is-IS"/>
        </w:rPr>
        <w:t>240 mg hylki:</w:t>
      </w:r>
    </w:p>
    <w:p w14:paraId="7B57A9E1" w14:textId="72A539AA" w:rsidR="002C1A8E" w:rsidRDefault="002C1A8E" w:rsidP="002C1A8E">
      <w:pPr>
        <w:tabs>
          <w:tab w:val="clear" w:pos="567"/>
        </w:tabs>
        <w:autoSpaceDE w:val="0"/>
        <w:autoSpaceDN w:val="0"/>
        <w:adjustRightInd w:val="0"/>
        <w:rPr>
          <w:szCs w:val="22"/>
          <w:lang w:val="is-IS"/>
        </w:rPr>
      </w:pPr>
      <w:r w:rsidRPr="00244A6F">
        <w:rPr>
          <w:szCs w:val="22"/>
          <w:lang w:val="is-IS"/>
        </w:rPr>
        <w:t>56 eða 168 hylki í PVC/PE/PVDC</w:t>
      </w:r>
      <w:r w:rsidR="00EA3504" w:rsidRPr="008A5A33">
        <w:rPr>
          <w:szCs w:val="22"/>
          <w:lang w:val="is-IS"/>
        </w:rPr>
        <w:noBreakHyphen/>
      </w:r>
      <w:r w:rsidRPr="00244A6F">
        <w:rPr>
          <w:szCs w:val="22"/>
          <w:lang w:val="is-IS"/>
        </w:rPr>
        <w:t>ál þynnupakkningum</w:t>
      </w:r>
      <w:r w:rsidR="00392B83">
        <w:rPr>
          <w:szCs w:val="22"/>
          <w:lang w:val="is-IS"/>
        </w:rPr>
        <w:t>.</w:t>
      </w:r>
    </w:p>
    <w:p w14:paraId="35A20956" w14:textId="525D1709" w:rsidR="000B561F" w:rsidRPr="00244A6F" w:rsidRDefault="000B561F" w:rsidP="002C1A8E">
      <w:pPr>
        <w:tabs>
          <w:tab w:val="clear" w:pos="567"/>
        </w:tabs>
        <w:autoSpaceDE w:val="0"/>
        <w:autoSpaceDN w:val="0"/>
        <w:adjustRightInd w:val="0"/>
        <w:rPr>
          <w:szCs w:val="22"/>
          <w:lang w:val="is-IS"/>
        </w:rPr>
      </w:pPr>
      <w:r w:rsidRPr="000B561F">
        <w:rPr>
          <w:szCs w:val="22"/>
          <w:lang w:val="is-IS"/>
        </w:rPr>
        <w:t>56 x 1 eða 168 x 1 hylki í PVC/PE/PVDC-ál rifgötuðum stakskammtaþynnupakkningum</w:t>
      </w:r>
      <w:r>
        <w:rPr>
          <w:szCs w:val="22"/>
          <w:lang w:val="is-IS"/>
        </w:rPr>
        <w:t>.</w:t>
      </w:r>
    </w:p>
    <w:p w14:paraId="1052A020" w14:textId="77777777" w:rsidR="002C1A8E" w:rsidRPr="00244A6F" w:rsidRDefault="002C1A8E" w:rsidP="002C1A8E">
      <w:pPr>
        <w:tabs>
          <w:tab w:val="clear" w:pos="567"/>
        </w:tabs>
        <w:autoSpaceDE w:val="0"/>
        <w:autoSpaceDN w:val="0"/>
        <w:adjustRightInd w:val="0"/>
        <w:rPr>
          <w:szCs w:val="22"/>
          <w:lang w:val="is-IS"/>
        </w:rPr>
      </w:pPr>
    </w:p>
    <w:p w14:paraId="544C75AB" w14:textId="77E320F0" w:rsidR="00F62E60" w:rsidRPr="008A5A33" w:rsidRDefault="003911C1" w:rsidP="006F6064">
      <w:pPr>
        <w:widowControl w:val="0"/>
        <w:suppressLineNumbers/>
        <w:rPr>
          <w:szCs w:val="22"/>
          <w:lang w:val="is-IS"/>
        </w:rPr>
      </w:pPr>
      <w:r w:rsidRPr="008A5A33">
        <w:rPr>
          <w:szCs w:val="22"/>
          <w:lang w:val="is-IS"/>
        </w:rPr>
        <w:t>Ekki er víst að allar pakkningastærðir séu markaðssettar.</w:t>
      </w:r>
    </w:p>
    <w:p w14:paraId="144B0827" w14:textId="77777777" w:rsidR="00F62E60" w:rsidRPr="008A5A33" w:rsidRDefault="00F62E60">
      <w:pPr>
        <w:widowControl w:val="0"/>
        <w:tabs>
          <w:tab w:val="clear" w:pos="567"/>
        </w:tabs>
        <w:ind w:right="-2"/>
        <w:rPr>
          <w:szCs w:val="22"/>
          <w:lang w:val="is-IS"/>
        </w:rPr>
      </w:pPr>
    </w:p>
    <w:p w14:paraId="1D846A48" w14:textId="77777777" w:rsidR="00F62E60" w:rsidRPr="008A5A33" w:rsidRDefault="003911C1">
      <w:pPr>
        <w:keepNext/>
        <w:rPr>
          <w:b/>
          <w:szCs w:val="22"/>
          <w:lang w:val="is-IS"/>
        </w:rPr>
      </w:pPr>
      <w:r w:rsidRPr="008A5A33">
        <w:rPr>
          <w:b/>
          <w:szCs w:val="22"/>
          <w:lang w:val="is-IS"/>
        </w:rPr>
        <w:t>Markaðsleyfishafi</w:t>
      </w:r>
    </w:p>
    <w:p w14:paraId="1F3BE58E" w14:textId="77777777" w:rsidR="00B266CE" w:rsidRPr="008A5A33" w:rsidRDefault="00B266CE">
      <w:pPr>
        <w:keepNext/>
        <w:rPr>
          <w:b/>
          <w:szCs w:val="22"/>
          <w:lang w:val="is-IS"/>
        </w:rPr>
      </w:pPr>
    </w:p>
    <w:p w14:paraId="2F9F5290" w14:textId="77777777" w:rsidR="006369A2" w:rsidRPr="008A5A33" w:rsidRDefault="006369A2" w:rsidP="006369A2">
      <w:pPr>
        <w:rPr>
          <w:szCs w:val="22"/>
        </w:rPr>
      </w:pPr>
      <w:r w:rsidRPr="008A5A33">
        <w:rPr>
          <w:szCs w:val="22"/>
        </w:rPr>
        <w:t>Accord Healthcare S.L.U.</w:t>
      </w:r>
    </w:p>
    <w:p w14:paraId="0E2F2EA4" w14:textId="77777777" w:rsidR="006369A2" w:rsidRPr="004C34AB" w:rsidRDefault="006369A2" w:rsidP="006369A2">
      <w:pPr>
        <w:rPr>
          <w:szCs w:val="22"/>
          <w:lang w:val="es-ES"/>
        </w:rPr>
      </w:pPr>
      <w:proofErr w:type="spellStart"/>
      <w:r w:rsidRPr="004C34AB">
        <w:rPr>
          <w:szCs w:val="22"/>
          <w:lang w:val="es-ES"/>
        </w:rPr>
        <w:t>World</w:t>
      </w:r>
      <w:proofErr w:type="spellEnd"/>
      <w:r w:rsidRPr="004C34AB">
        <w:rPr>
          <w:szCs w:val="22"/>
          <w:lang w:val="es-ES"/>
        </w:rPr>
        <w:t xml:space="preserve"> </w:t>
      </w:r>
      <w:proofErr w:type="spellStart"/>
      <w:r w:rsidRPr="004C34AB">
        <w:rPr>
          <w:szCs w:val="22"/>
          <w:lang w:val="es-ES"/>
        </w:rPr>
        <w:t>Trade</w:t>
      </w:r>
      <w:proofErr w:type="spellEnd"/>
      <w:r w:rsidRPr="004C34AB">
        <w:rPr>
          <w:szCs w:val="22"/>
          <w:lang w:val="es-ES"/>
        </w:rPr>
        <w:t xml:space="preserve"> Center, Moll de Barcelona, s/n,</w:t>
      </w:r>
    </w:p>
    <w:p w14:paraId="431CF244" w14:textId="77777777" w:rsidR="006369A2" w:rsidRPr="004C34AB" w:rsidRDefault="006369A2" w:rsidP="006369A2">
      <w:pPr>
        <w:rPr>
          <w:szCs w:val="22"/>
          <w:lang w:val="es-ES"/>
        </w:rPr>
      </w:pPr>
      <w:proofErr w:type="spellStart"/>
      <w:r w:rsidRPr="004C34AB">
        <w:rPr>
          <w:szCs w:val="22"/>
          <w:lang w:val="es-ES"/>
        </w:rPr>
        <w:lastRenderedPageBreak/>
        <w:t>Edifici</w:t>
      </w:r>
      <w:proofErr w:type="spellEnd"/>
      <w:r w:rsidRPr="004C34AB">
        <w:rPr>
          <w:szCs w:val="22"/>
          <w:lang w:val="es-ES"/>
        </w:rPr>
        <w:t xml:space="preserve"> </w:t>
      </w:r>
      <w:proofErr w:type="spellStart"/>
      <w:r w:rsidRPr="004C34AB">
        <w:rPr>
          <w:szCs w:val="22"/>
          <w:lang w:val="es-ES"/>
        </w:rPr>
        <w:t>Est</w:t>
      </w:r>
      <w:proofErr w:type="spellEnd"/>
      <w:r w:rsidRPr="004C34AB">
        <w:rPr>
          <w:szCs w:val="22"/>
          <w:lang w:val="es-ES"/>
        </w:rPr>
        <w:t>, 6</w:t>
      </w:r>
      <w:r w:rsidRPr="004C34AB">
        <w:rPr>
          <w:szCs w:val="22"/>
          <w:vertAlign w:val="superscript"/>
          <w:lang w:val="es-ES"/>
        </w:rPr>
        <w:t>a</w:t>
      </w:r>
      <w:r w:rsidRPr="004C34AB">
        <w:rPr>
          <w:szCs w:val="22"/>
          <w:lang w:val="es-ES"/>
        </w:rPr>
        <w:t xml:space="preserve"> Planta,</w:t>
      </w:r>
    </w:p>
    <w:p w14:paraId="4886E661" w14:textId="77777777" w:rsidR="006369A2" w:rsidRPr="004C34AB" w:rsidRDefault="006369A2" w:rsidP="006369A2">
      <w:pPr>
        <w:rPr>
          <w:szCs w:val="22"/>
          <w:lang w:val="es-ES"/>
        </w:rPr>
      </w:pPr>
      <w:r w:rsidRPr="004C34AB">
        <w:rPr>
          <w:szCs w:val="22"/>
          <w:lang w:val="es-ES"/>
        </w:rPr>
        <w:t>08039 Barcelona,</w:t>
      </w:r>
    </w:p>
    <w:p w14:paraId="7A41029B" w14:textId="61B93388" w:rsidR="006369A2" w:rsidRPr="002403E4" w:rsidRDefault="006369A2" w:rsidP="006369A2">
      <w:pPr>
        <w:rPr>
          <w:szCs w:val="22"/>
          <w:lang w:val="es-ES"/>
        </w:rPr>
      </w:pPr>
      <w:r w:rsidRPr="002403E4">
        <w:rPr>
          <w:szCs w:val="22"/>
          <w:lang w:val="es-ES"/>
        </w:rPr>
        <w:t>Spánn</w:t>
      </w:r>
    </w:p>
    <w:p w14:paraId="1B226554" w14:textId="77777777" w:rsidR="00F62E60" w:rsidRPr="008A5A33" w:rsidRDefault="00F62E60">
      <w:pPr>
        <w:widowControl w:val="0"/>
        <w:tabs>
          <w:tab w:val="clear" w:pos="567"/>
        </w:tabs>
        <w:ind w:right="-2"/>
        <w:rPr>
          <w:szCs w:val="22"/>
          <w:lang w:val="is-IS"/>
        </w:rPr>
      </w:pPr>
    </w:p>
    <w:p w14:paraId="2E34D45F" w14:textId="5F739524" w:rsidR="00B266CE" w:rsidRPr="008A5A33" w:rsidRDefault="003911C1">
      <w:pPr>
        <w:keepNext/>
        <w:rPr>
          <w:b/>
          <w:szCs w:val="22"/>
          <w:lang w:val="is-IS"/>
        </w:rPr>
      </w:pPr>
      <w:r w:rsidRPr="008A5A33">
        <w:rPr>
          <w:b/>
          <w:szCs w:val="22"/>
          <w:lang w:val="is-IS"/>
        </w:rPr>
        <w:t>Framleiðandi</w:t>
      </w:r>
    </w:p>
    <w:p w14:paraId="3179F0BE" w14:textId="77777777" w:rsidR="00B540D4" w:rsidRPr="002403E4" w:rsidRDefault="00B540D4" w:rsidP="00B540D4">
      <w:pPr>
        <w:widowControl w:val="0"/>
        <w:autoSpaceDE w:val="0"/>
        <w:autoSpaceDN w:val="0"/>
        <w:adjustRightInd w:val="0"/>
        <w:contextualSpacing/>
        <w:rPr>
          <w:lang w:val="es-ES"/>
        </w:rPr>
      </w:pPr>
      <w:r w:rsidRPr="002403E4">
        <w:rPr>
          <w:lang w:val="es-ES"/>
        </w:rPr>
        <w:t>Accord Healthcare Polska Sp. z.o.o.</w:t>
      </w:r>
    </w:p>
    <w:p w14:paraId="2E158377" w14:textId="77777777" w:rsidR="00B540D4" w:rsidRPr="002403E4" w:rsidRDefault="00B540D4" w:rsidP="00B540D4">
      <w:pPr>
        <w:widowControl w:val="0"/>
        <w:autoSpaceDE w:val="0"/>
        <w:autoSpaceDN w:val="0"/>
        <w:adjustRightInd w:val="0"/>
        <w:contextualSpacing/>
        <w:rPr>
          <w:lang w:val="es-ES"/>
        </w:rPr>
      </w:pPr>
      <w:r w:rsidRPr="002403E4">
        <w:rPr>
          <w:lang w:val="es-ES"/>
        </w:rPr>
        <w:t>ul.Lutomierska 50,</w:t>
      </w:r>
    </w:p>
    <w:p w14:paraId="0A6128ED" w14:textId="2C884325" w:rsidR="00B540D4" w:rsidRPr="008A5A33" w:rsidRDefault="00B540D4" w:rsidP="00B540D4">
      <w:pPr>
        <w:widowControl w:val="0"/>
        <w:autoSpaceDE w:val="0"/>
        <w:autoSpaceDN w:val="0"/>
        <w:adjustRightInd w:val="0"/>
        <w:contextualSpacing/>
      </w:pPr>
      <w:r w:rsidRPr="008A5A33">
        <w:t>95</w:t>
      </w:r>
      <w:r w:rsidRPr="008A5A33">
        <w:noBreakHyphen/>
        <w:t xml:space="preserve">200, </w:t>
      </w:r>
      <w:proofErr w:type="spellStart"/>
      <w:r w:rsidRPr="008A5A33">
        <w:t>Pabianice</w:t>
      </w:r>
      <w:proofErr w:type="spellEnd"/>
      <w:r w:rsidRPr="008A5A33">
        <w:t xml:space="preserve">, </w:t>
      </w:r>
      <w:proofErr w:type="spellStart"/>
      <w:r w:rsidRPr="008A5A33">
        <w:t>Pólland</w:t>
      </w:r>
      <w:proofErr w:type="spellEnd"/>
    </w:p>
    <w:p w14:paraId="4C6BC485" w14:textId="77777777" w:rsidR="00B540D4" w:rsidRPr="008A5A33" w:rsidRDefault="00B540D4" w:rsidP="00B540D4">
      <w:pPr>
        <w:widowControl w:val="0"/>
        <w:autoSpaceDE w:val="0"/>
        <w:autoSpaceDN w:val="0"/>
        <w:adjustRightInd w:val="0"/>
        <w:contextualSpacing/>
      </w:pPr>
    </w:p>
    <w:p w14:paraId="5D5EF38A" w14:textId="77777777" w:rsidR="00B540D4" w:rsidRPr="008A5A33" w:rsidRDefault="00B540D4" w:rsidP="00B540D4">
      <w:pPr>
        <w:widowControl w:val="0"/>
        <w:autoSpaceDE w:val="0"/>
        <w:autoSpaceDN w:val="0"/>
        <w:adjustRightInd w:val="0"/>
        <w:contextualSpacing/>
        <w:rPr>
          <w:highlight w:val="lightGray"/>
        </w:rPr>
      </w:pPr>
      <w:proofErr w:type="spellStart"/>
      <w:r w:rsidRPr="008A5A33">
        <w:rPr>
          <w:highlight w:val="lightGray"/>
        </w:rPr>
        <w:t>Pharmadox</w:t>
      </w:r>
      <w:proofErr w:type="spellEnd"/>
      <w:r w:rsidRPr="008A5A33">
        <w:rPr>
          <w:highlight w:val="lightGray"/>
        </w:rPr>
        <w:t xml:space="preserve"> Healthcare Limited</w:t>
      </w:r>
    </w:p>
    <w:p w14:paraId="1EB1CB14" w14:textId="77777777" w:rsidR="00B540D4" w:rsidRPr="002403E4" w:rsidRDefault="00B540D4" w:rsidP="00B540D4">
      <w:pPr>
        <w:widowControl w:val="0"/>
        <w:autoSpaceDE w:val="0"/>
        <w:autoSpaceDN w:val="0"/>
        <w:adjustRightInd w:val="0"/>
        <w:contextualSpacing/>
        <w:rPr>
          <w:highlight w:val="lightGray"/>
        </w:rPr>
      </w:pPr>
      <w:r w:rsidRPr="002403E4">
        <w:rPr>
          <w:highlight w:val="lightGray"/>
        </w:rPr>
        <w:t>KW20A Kordin Industrial Park,</w:t>
      </w:r>
    </w:p>
    <w:p w14:paraId="25C87EDB" w14:textId="77777777" w:rsidR="00B540D4" w:rsidRPr="002403E4" w:rsidRDefault="00B540D4" w:rsidP="00B540D4">
      <w:pPr>
        <w:widowControl w:val="0"/>
        <w:rPr>
          <w:highlight w:val="lightGray"/>
        </w:rPr>
      </w:pPr>
      <w:r w:rsidRPr="002403E4">
        <w:rPr>
          <w:highlight w:val="lightGray"/>
        </w:rPr>
        <w:t>Paola PLA 3000, Malta</w:t>
      </w:r>
    </w:p>
    <w:p w14:paraId="17B76111" w14:textId="77777777" w:rsidR="00B540D4" w:rsidRPr="002403E4" w:rsidRDefault="00B540D4" w:rsidP="00B540D4">
      <w:pPr>
        <w:widowControl w:val="0"/>
        <w:rPr>
          <w:highlight w:val="lightGray"/>
        </w:rPr>
      </w:pPr>
    </w:p>
    <w:p w14:paraId="711383EB" w14:textId="77777777" w:rsidR="00B540D4" w:rsidRPr="008A5A33" w:rsidRDefault="00B540D4" w:rsidP="00B540D4">
      <w:pPr>
        <w:widowControl w:val="0"/>
        <w:rPr>
          <w:highlight w:val="lightGray"/>
        </w:rPr>
      </w:pPr>
      <w:r w:rsidRPr="008A5A33">
        <w:rPr>
          <w:highlight w:val="lightGray"/>
        </w:rPr>
        <w:t>Accord Healthcare B.V.</w:t>
      </w:r>
    </w:p>
    <w:p w14:paraId="14B8B7CC" w14:textId="77777777" w:rsidR="00B540D4" w:rsidRPr="008A5A33" w:rsidRDefault="00B540D4" w:rsidP="00B540D4">
      <w:pPr>
        <w:widowControl w:val="0"/>
        <w:rPr>
          <w:highlight w:val="lightGray"/>
        </w:rPr>
      </w:pPr>
      <w:proofErr w:type="spellStart"/>
      <w:r w:rsidRPr="008A5A33">
        <w:rPr>
          <w:highlight w:val="lightGray"/>
        </w:rPr>
        <w:t>Winthontlaan</w:t>
      </w:r>
      <w:proofErr w:type="spellEnd"/>
      <w:r w:rsidRPr="008A5A33">
        <w:rPr>
          <w:highlight w:val="lightGray"/>
        </w:rPr>
        <w:t xml:space="preserve"> 200, </w:t>
      </w:r>
    </w:p>
    <w:p w14:paraId="0D6FD678" w14:textId="71E66423" w:rsidR="00B540D4" w:rsidRDefault="00B540D4" w:rsidP="00B540D4">
      <w:pPr>
        <w:widowControl w:val="0"/>
        <w:rPr>
          <w:ins w:id="19" w:author="Gita Baryalai" w:date="2025-08-01T11:05:00Z" w16du:dateUtc="2025-08-01T09:05:00Z"/>
          <w:rFonts w:eastAsia="Times New Roman"/>
          <w:lang w:eastAsia="en-US"/>
        </w:rPr>
      </w:pPr>
      <w:r w:rsidRPr="008A5A33">
        <w:rPr>
          <w:highlight w:val="lightGray"/>
        </w:rPr>
        <w:t>3526 KV Utrecht,</w:t>
      </w:r>
      <w:r w:rsidRPr="008A5A33">
        <w:rPr>
          <w:rFonts w:eastAsia="Times New Roman"/>
          <w:highlight w:val="lightGray"/>
          <w:lang w:eastAsia="en-US"/>
        </w:rPr>
        <w:t xml:space="preserve"> Holland</w:t>
      </w:r>
    </w:p>
    <w:p w14:paraId="655BDC56" w14:textId="77777777" w:rsidR="00357DA8" w:rsidRDefault="00357DA8" w:rsidP="00B540D4">
      <w:pPr>
        <w:widowControl w:val="0"/>
        <w:rPr>
          <w:ins w:id="20" w:author="Gita Baryalai" w:date="2025-08-01T11:05:00Z" w16du:dateUtc="2025-08-01T09:05:00Z"/>
          <w:rFonts w:eastAsia="Times New Roman"/>
          <w:lang w:eastAsia="en-US"/>
        </w:rPr>
      </w:pPr>
    </w:p>
    <w:p w14:paraId="6FA53D06" w14:textId="77777777" w:rsidR="00357DA8" w:rsidRPr="004E703E" w:rsidRDefault="00357DA8" w:rsidP="00357DA8">
      <w:pPr>
        <w:widowControl w:val="0"/>
        <w:rPr>
          <w:ins w:id="21" w:author="Gita Baryalai" w:date="2025-08-01T11:05:00Z" w16du:dateUtc="2025-08-01T09:05:00Z"/>
          <w:rFonts w:eastAsia="Times New Roman"/>
          <w:lang w:eastAsia="en-US"/>
        </w:rPr>
      </w:pPr>
      <w:ins w:id="22" w:author="Gita Baryalai" w:date="2025-08-01T11:05:00Z" w16du:dateUtc="2025-08-01T09:05:00Z">
        <w:r w:rsidRPr="004E703E">
          <w:rPr>
            <w:rFonts w:eastAsia="Times New Roman"/>
            <w:lang w:eastAsia="en-US"/>
          </w:rPr>
          <w:t xml:space="preserve">Accord Healthcare single member S.A. </w:t>
        </w:r>
      </w:ins>
    </w:p>
    <w:p w14:paraId="312304BE" w14:textId="77777777" w:rsidR="00357DA8" w:rsidRPr="004E703E" w:rsidRDefault="00357DA8" w:rsidP="00357DA8">
      <w:pPr>
        <w:widowControl w:val="0"/>
        <w:rPr>
          <w:ins w:id="23" w:author="Gita Baryalai" w:date="2025-08-01T11:05:00Z" w16du:dateUtc="2025-08-01T09:05:00Z"/>
          <w:rFonts w:eastAsia="Times New Roman"/>
          <w:lang w:eastAsia="en-US"/>
        </w:rPr>
      </w:pPr>
      <w:ins w:id="24" w:author="Gita Baryalai" w:date="2025-08-01T11:05:00Z" w16du:dateUtc="2025-08-01T09:05:00Z">
        <w:r w:rsidRPr="004E703E">
          <w:rPr>
            <w:rFonts w:eastAsia="Times New Roman"/>
            <w:lang w:eastAsia="en-US"/>
          </w:rPr>
          <w:t>64th Km National Road Athens Lamia,</w:t>
        </w:r>
      </w:ins>
    </w:p>
    <w:p w14:paraId="2779C6B7" w14:textId="77777777" w:rsidR="00357DA8" w:rsidRPr="004E703E" w:rsidRDefault="00357DA8" w:rsidP="00357DA8">
      <w:pPr>
        <w:widowControl w:val="0"/>
        <w:rPr>
          <w:ins w:id="25" w:author="Gita Baryalai" w:date="2025-08-01T11:05:00Z" w16du:dateUtc="2025-08-01T09:05:00Z"/>
          <w:rFonts w:eastAsia="Times New Roman"/>
          <w:lang w:eastAsia="en-US"/>
        </w:rPr>
      </w:pPr>
      <w:proofErr w:type="spellStart"/>
      <w:ins w:id="26" w:author="Gita Baryalai" w:date="2025-08-01T11:05:00Z" w16du:dateUtc="2025-08-01T09:05:00Z">
        <w:r w:rsidRPr="004E703E">
          <w:rPr>
            <w:rFonts w:eastAsia="Times New Roman"/>
            <w:lang w:eastAsia="en-US"/>
          </w:rPr>
          <w:t>Schimatari</w:t>
        </w:r>
        <w:proofErr w:type="spellEnd"/>
        <w:r w:rsidRPr="004E703E">
          <w:rPr>
            <w:rFonts w:eastAsia="Times New Roman"/>
            <w:lang w:eastAsia="en-US"/>
          </w:rPr>
          <w:t xml:space="preserve">, 32009, </w:t>
        </w:r>
        <w:r w:rsidRPr="006A600A">
          <w:rPr>
            <w:rFonts w:eastAsia="Times New Roman"/>
            <w:lang w:val="sv-SE" w:eastAsia="en-US"/>
          </w:rPr>
          <w:t>Grikkland</w:t>
        </w:r>
      </w:ins>
    </w:p>
    <w:p w14:paraId="4EC02BF7" w14:textId="77777777" w:rsidR="00357DA8" w:rsidRDefault="00357DA8" w:rsidP="00B540D4">
      <w:pPr>
        <w:widowControl w:val="0"/>
        <w:rPr>
          <w:rFonts w:eastAsia="Times New Roman"/>
          <w:lang w:eastAsia="en-US"/>
        </w:rPr>
      </w:pPr>
    </w:p>
    <w:p w14:paraId="25ADA19C" w14:textId="77777777" w:rsidR="00873F68" w:rsidRDefault="00873F68" w:rsidP="00B540D4">
      <w:pPr>
        <w:widowControl w:val="0"/>
        <w:rPr>
          <w:rFonts w:eastAsia="Times New Roman"/>
          <w:lang w:eastAsia="en-US"/>
        </w:rPr>
      </w:pPr>
    </w:p>
    <w:p w14:paraId="22C4784D" w14:textId="77777777" w:rsidR="00873F68" w:rsidRDefault="00873F68" w:rsidP="00873F68">
      <w:pPr>
        <w:widowControl w:val="0"/>
        <w:tabs>
          <w:tab w:val="clear" w:pos="567"/>
        </w:tabs>
        <w:ind w:right="-2"/>
        <w:rPr>
          <w:szCs w:val="22"/>
          <w:lang w:val="is-IS"/>
        </w:rPr>
      </w:pPr>
      <w:r>
        <w:rPr>
          <w:szCs w:val="22"/>
          <w:lang w:val="is-IS"/>
        </w:rPr>
        <w:t>Hafið samband við fulltrúa markaðsleyfishafa á hverjum stað ef óskað er upplýsinga um lyfið:</w:t>
      </w:r>
    </w:p>
    <w:p w14:paraId="6647D512" w14:textId="77777777" w:rsidR="00873F68" w:rsidRDefault="00873F68" w:rsidP="00873F68">
      <w:pPr>
        <w:widowControl w:val="0"/>
        <w:tabs>
          <w:tab w:val="clear" w:pos="567"/>
        </w:tabs>
        <w:ind w:right="-2"/>
        <w:rPr>
          <w:szCs w:val="22"/>
          <w:lang w:val="is-IS"/>
        </w:rPr>
      </w:pPr>
    </w:p>
    <w:p w14:paraId="5FF1DFEE" w14:textId="6BF57B96" w:rsidR="00581915" w:rsidRPr="007A342F" w:rsidRDefault="00581915" w:rsidP="00581915">
      <w:pPr>
        <w:pStyle w:val="Default"/>
        <w:rPr>
          <w:bCs/>
          <w:sz w:val="22"/>
          <w:szCs w:val="22"/>
          <w:lang w:val="is-IS" w:eastAsia="en-IN"/>
        </w:rPr>
      </w:pPr>
      <w:r w:rsidRPr="007A342F">
        <w:rPr>
          <w:bCs/>
          <w:sz w:val="22"/>
          <w:szCs w:val="22"/>
          <w:lang w:val="is-IS"/>
        </w:rPr>
        <w:t xml:space="preserve">AT / BE / BG / CY / CZ / DE / DK / EE / ES / FI / FR / HR / HU / IE / IS / IT / LT / LV / </w:t>
      </w:r>
      <w:r w:rsidR="00E0424F" w:rsidRPr="007A342F">
        <w:rPr>
          <w:bCs/>
          <w:sz w:val="22"/>
          <w:szCs w:val="22"/>
          <w:lang w:val="is-IS"/>
        </w:rPr>
        <w:t>L</w:t>
      </w:r>
      <w:r w:rsidR="00E0424F">
        <w:rPr>
          <w:bCs/>
          <w:sz w:val="22"/>
          <w:szCs w:val="22"/>
          <w:lang w:val="is-IS"/>
        </w:rPr>
        <w:t>U</w:t>
      </w:r>
      <w:r w:rsidR="00E0424F" w:rsidRPr="007A342F">
        <w:rPr>
          <w:bCs/>
          <w:sz w:val="22"/>
          <w:szCs w:val="22"/>
          <w:lang w:val="is-IS"/>
        </w:rPr>
        <w:t xml:space="preserve"> </w:t>
      </w:r>
      <w:r w:rsidRPr="007A342F">
        <w:rPr>
          <w:bCs/>
          <w:sz w:val="22"/>
          <w:szCs w:val="22"/>
          <w:lang w:val="is-IS"/>
        </w:rPr>
        <w:t>/ MT / NL / NO / PL / PT / RO / SE / SI / SK</w:t>
      </w:r>
    </w:p>
    <w:p w14:paraId="773D223F" w14:textId="77777777" w:rsidR="00581915" w:rsidRPr="004E157E" w:rsidRDefault="00581915" w:rsidP="00581915">
      <w:pPr>
        <w:pStyle w:val="Default"/>
        <w:rPr>
          <w:bCs/>
          <w:sz w:val="22"/>
          <w:szCs w:val="22"/>
          <w:lang w:val="en-GB"/>
        </w:rPr>
      </w:pPr>
      <w:r w:rsidRPr="004E157E">
        <w:rPr>
          <w:bCs/>
          <w:sz w:val="22"/>
          <w:szCs w:val="22"/>
          <w:lang w:val="en-GB"/>
        </w:rPr>
        <w:t xml:space="preserve">Accord Healthcare S.L.U. </w:t>
      </w:r>
    </w:p>
    <w:p w14:paraId="7F57B19C" w14:textId="77777777" w:rsidR="00581915" w:rsidRPr="004E157E" w:rsidRDefault="00581915" w:rsidP="00581915">
      <w:pPr>
        <w:pStyle w:val="Default"/>
        <w:rPr>
          <w:bCs/>
          <w:sz w:val="22"/>
          <w:szCs w:val="22"/>
          <w:lang w:val="es-ES"/>
        </w:rPr>
      </w:pPr>
      <w:r w:rsidRPr="004E157E">
        <w:rPr>
          <w:bCs/>
          <w:sz w:val="22"/>
          <w:szCs w:val="22"/>
          <w:lang w:val="es-ES"/>
        </w:rPr>
        <w:t xml:space="preserve">Tel: +34 93 301 00 64 </w:t>
      </w:r>
    </w:p>
    <w:p w14:paraId="6245AF12" w14:textId="77777777" w:rsidR="00581915" w:rsidRPr="004E157E" w:rsidRDefault="00581915" w:rsidP="00581915">
      <w:pPr>
        <w:pStyle w:val="Default"/>
        <w:rPr>
          <w:sz w:val="22"/>
          <w:szCs w:val="22"/>
          <w:lang w:val="es-ES"/>
        </w:rPr>
      </w:pPr>
    </w:p>
    <w:p w14:paraId="265A3A0E" w14:textId="77777777" w:rsidR="00581915" w:rsidRPr="004E157E" w:rsidRDefault="00581915" w:rsidP="00581915">
      <w:pPr>
        <w:pStyle w:val="Default"/>
        <w:rPr>
          <w:bCs/>
          <w:color w:val="auto"/>
          <w:sz w:val="22"/>
          <w:szCs w:val="22"/>
          <w:lang w:val="es-ES"/>
        </w:rPr>
      </w:pPr>
      <w:r w:rsidRPr="004E157E">
        <w:rPr>
          <w:bCs/>
          <w:color w:val="auto"/>
          <w:sz w:val="22"/>
          <w:szCs w:val="22"/>
          <w:lang w:val="es-ES"/>
        </w:rPr>
        <w:t xml:space="preserve">EL </w:t>
      </w:r>
    </w:p>
    <w:p w14:paraId="6E71EFDE" w14:textId="77777777" w:rsidR="00581915" w:rsidRPr="004E157E" w:rsidRDefault="00581915" w:rsidP="00581915">
      <w:pPr>
        <w:rPr>
          <w:bCs/>
          <w:szCs w:val="22"/>
          <w:lang w:val="el-GR"/>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240C0E1D" w14:textId="3B711DCF" w:rsidR="00581915" w:rsidRPr="004E157E" w:rsidRDefault="00581915" w:rsidP="00581915">
      <w:pPr>
        <w:rPr>
          <w:bCs/>
          <w:szCs w:val="22"/>
          <w:lang w:val="el-GR"/>
        </w:rPr>
      </w:pPr>
      <w:r w:rsidRPr="004E157E">
        <w:rPr>
          <w:bCs/>
          <w:szCs w:val="22"/>
          <w:lang w:val="el-GR"/>
        </w:rPr>
        <w:t>Τηλ</w:t>
      </w:r>
      <w:r w:rsidRPr="002403E4">
        <w:rPr>
          <w:bCs/>
          <w:szCs w:val="22"/>
          <w:lang w:val="el-GR"/>
        </w:rPr>
        <w:t>: +30 210 74 88</w:t>
      </w:r>
      <w:r w:rsidRPr="006F6064">
        <w:rPr>
          <w:bCs/>
          <w:szCs w:val="22"/>
          <w:lang w:val="sv-SE"/>
        </w:rPr>
        <w:t> </w:t>
      </w:r>
      <w:r w:rsidRPr="002403E4">
        <w:rPr>
          <w:bCs/>
          <w:szCs w:val="22"/>
          <w:lang w:val="el-GR"/>
        </w:rPr>
        <w:t>821</w:t>
      </w:r>
    </w:p>
    <w:p w14:paraId="2CCDBBD7" w14:textId="77777777" w:rsidR="005F7704" w:rsidRPr="008A5A33" w:rsidRDefault="005F7704" w:rsidP="005F7704">
      <w:pPr>
        <w:widowControl w:val="0"/>
        <w:tabs>
          <w:tab w:val="clear" w:pos="567"/>
        </w:tabs>
        <w:ind w:right="-2"/>
        <w:rPr>
          <w:szCs w:val="22"/>
          <w:lang w:val="x-none" w:eastAsia="x-none"/>
        </w:rPr>
      </w:pPr>
    </w:p>
    <w:p w14:paraId="02E33AF6" w14:textId="724F20A2" w:rsidR="00F62E60" w:rsidRPr="008A5A33" w:rsidRDefault="003911C1">
      <w:pPr>
        <w:widowControl w:val="0"/>
        <w:tabs>
          <w:tab w:val="clear" w:pos="567"/>
        </w:tabs>
        <w:ind w:right="-2"/>
        <w:rPr>
          <w:b/>
          <w:szCs w:val="22"/>
          <w:lang w:val="is-IS"/>
        </w:rPr>
      </w:pPr>
      <w:r w:rsidRPr="008A5A33">
        <w:rPr>
          <w:b/>
          <w:szCs w:val="22"/>
          <w:lang w:val="is-IS"/>
        </w:rPr>
        <w:t xml:space="preserve">Þessi fylgiseðill var síðast uppfærður </w:t>
      </w:r>
    </w:p>
    <w:p w14:paraId="49A02DC7" w14:textId="77777777" w:rsidR="00812C0F" w:rsidRPr="008A5A33" w:rsidRDefault="00812C0F">
      <w:pPr>
        <w:widowControl w:val="0"/>
        <w:tabs>
          <w:tab w:val="clear" w:pos="567"/>
        </w:tabs>
        <w:ind w:right="-2"/>
        <w:rPr>
          <w:b/>
          <w:szCs w:val="22"/>
          <w:lang w:val="is-IS"/>
        </w:rPr>
      </w:pPr>
    </w:p>
    <w:p w14:paraId="237B6DA3" w14:textId="4C858EF9" w:rsidR="00F62E60" w:rsidRPr="008A5A33" w:rsidRDefault="003911C1">
      <w:pPr>
        <w:rPr>
          <w:noProof/>
          <w:color w:val="000000" w:themeColor="text1"/>
          <w:szCs w:val="22"/>
          <w:lang w:val="is-IS"/>
        </w:rPr>
      </w:pPr>
      <w:r w:rsidRPr="008A5A33">
        <w:rPr>
          <w:szCs w:val="22"/>
          <w:lang w:val="is-IS"/>
        </w:rPr>
        <w:t xml:space="preserve">Ítarlegar upplýsingar um lyfið eru birtar á vef </w:t>
      </w:r>
      <w:r w:rsidRPr="008A5A33">
        <w:rPr>
          <w:color w:val="000000" w:themeColor="text1"/>
          <w:szCs w:val="22"/>
          <w:lang w:val="is-IS"/>
        </w:rPr>
        <w:t xml:space="preserve">Lyfjastofnunar Evrópu </w:t>
      </w:r>
      <w:r w:rsidR="00876D31">
        <w:fldChar w:fldCharType="begin"/>
      </w:r>
      <w:r w:rsidR="00876D31" w:rsidRPr="003910D8">
        <w:rPr>
          <w:lang w:val="is-IS"/>
          <w:rPrChange w:id="27" w:author="Gita Baryalai" w:date="2025-08-01T10:51:00Z" w16du:dateUtc="2025-08-01T08:51:00Z">
            <w:rPr/>
          </w:rPrChange>
        </w:rPr>
        <w:instrText>HYPERLINK "https://www.ema.europa.eu"</w:instrText>
      </w:r>
      <w:r w:rsidR="00876D31">
        <w:fldChar w:fldCharType="separate"/>
      </w:r>
      <w:r w:rsidR="00876D31" w:rsidRPr="002403E4">
        <w:rPr>
          <w:rStyle w:val="Hyperlink"/>
          <w:noProof/>
          <w:szCs w:val="22"/>
          <w:lang w:val="is-IS"/>
        </w:rPr>
        <w:t>https://www.ema.europa.eu</w:t>
      </w:r>
      <w:r w:rsidR="00876D31">
        <w:fldChar w:fldCharType="end"/>
      </w:r>
    </w:p>
    <w:p w14:paraId="5129CC6C" w14:textId="0C1BD5EB" w:rsidR="00463028" w:rsidRPr="008A5A33" w:rsidRDefault="003911C1">
      <w:pPr>
        <w:widowControl w:val="0"/>
        <w:tabs>
          <w:tab w:val="clear" w:pos="567"/>
        </w:tabs>
        <w:ind w:right="-2"/>
        <w:rPr>
          <w:color w:val="000000" w:themeColor="text1"/>
          <w:szCs w:val="22"/>
          <w:lang w:val="is-IS"/>
        </w:rPr>
      </w:pPr>
      <w:r w:rsidRPr="008A5A33">
        <w:rPr>
          <w:noProof/>
          <w:color w:val="000000" w:themeColor="text1"/>
          <w:szCs w:val="22"/>
          <w:lang w:val="is-IS"/>
        </w:rPr>
        <w:t>og á vef Lyfjastofnunar (</w:t>
      </w:r>
      <w:r w:rsidR="00876D31">
        <w:fldChar w:fldCharType="begin"/>
      </w:r>
      <w:r w:rsidR="00876D31" w:rsidRPr="003910D8">
        <w:rPr>
          <w:lang w:val="nn-NO"/>
          <w:rPrChange w:id="28" w:author="Gita Baryalai" w:date="2025-08-01T10:51:00Z" w16du:dateUtc="2025-08-01T08:51:00Z">
            <w:rPr/>
          </w:rPrChange>
        </w:rPr>
        <w:instrText>HYPERLINK "https://www.serlyfjaskra.is"</w:instrText>
      </w:r>
      <w:r w:rsidR="00876D31">
        <w:fldChar w:fldCharType="separate"/>
      </w:r>
      <w:r w:rsidR="00876D31" w:rsidRPr="002403E4">
        <w:rPr>
          <w:rStyle w:val="Hyperlink"/>
          <w:szCs w:val="22"/>
          <w:lang w:val="is-IS"/>
        </w:rPr>
        <w:t>https://www.serlyfjaskra.is</w:t>
      </w:r>
      <w:r w:rsidR="00876D31">
        <w:fldChar w:fldCharType="end"/>
      </w:r>
      <w:r w:rsidRPr="008A5A33">
        <w:rPr>
          <w:color w:val="000000" w:themeColor="text1"/>
          <w:szCs w:val="22"/>
          <w:u w:val="single"/>
          <w:lang w:val="is-IS"/>
        </w:rPr>
        <w:t>)</w:t>
      </w:r>
      <w:r w:rsidRPr="008A5A33">
        <w:rPr>
          <w:color w:val="000000" w:themeColor="text1"/>
          <w:szCs w:val="22"/>
          <w:lang w:val="is-IS"/>
        </w:rPr>
        <w:t>.</w:t>
      </w:r>
    </w:p>
    <w:p w14:paraId="5022EAD6" w14:textId="4B456771" w:rsidR="00602336" w:rsidRPr="008A5A33" w:rsidRDefault="00602336" w:rsidP="00086D21">
      <w:pPr>
        <w:tabs>
          <w:tab w:val="clear" w:pos="567"/>
        </w:tabs>
        <w:suppressAutoHyphens w:val="0"/>
        <w:rPr>
          <w:szCs w:val="22"/>
          <w:lang w:val="is-IS"/>
        </w:rPr>
      </w:pPr>
    </w:p>
    <w:sectPr w:rsidR="00602336" w:rsidRPr="008A5A33" w:rsidSect="00104593">
      <w:footerReference w:type="default" r:id="rId17"/>
      <w:pgSz w:w="11906" w:h="16838" w:code="9"/>
      <w:pgMar w:top="1138" w:right="1411" w:bottom="1138" w:left="1411" w:header="734" w:footer="7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F5BE" w14:textId="77777777" w:rsidR="00D65150" w:rsidRDefault="00D65150">
      <w:r>
        <w:separator/>
      </w:r>
    </w:p>
  </w:endnote>
  <w:endnote w:type="continuationSeparator" w:id="0">
    <w:p w14:paraId="123F0668" w14:textId="77777777" w:rsidR="00D65150" w:rsidRDefault="00D65150">
      <w:r>
        <w:continuationSeparator/>
      </w:r>
    </w:p>
  </w:endnote>
  <w:endnote w:type="continuationNotice" w:id="1">
    <w:p w14:paraId="7D81609C" w14:textId="77777777" w:rsidR="00D65150" w:rsidRDefault="00D65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3746" w14:textId="443F167E" w:rsidR="00EA7534" w:rsidRDefault="00EA7534">
    <w:pPr>
      <w:pStyle w:val="Footer"/>
      <w:tabs>
        <w:tab w:val="right" w:pos="8931"/>
      </w:tabs>
      <w:ind w:right="96"/>
      <w:jc w:val="center"/>
      <w:rP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827ADD">
      <w:rPr>
        <w:rStyle w:val="PageNumber"/>
        <w:rFonts w:ascii="Arial" w:hAnsi="Arial" w:cs="Arial"/>
        <w:noProof/>
        <w:sz w:val="18"/>
        <w:szCs w:val="18"/>
      </w:rPr>
      <w:t>34</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936B" w14:textId="77777777" w:rsidR="00D65150" w:rsidRDefault="00D65150">
      <w:r>
        <w:separator/>
      </w:r>
    </w:p>
  </w:footnote>
  <w:footnote w:type="continuationSeparator" w:id="0">
    <w:p w14:paraId="1B9EFB3E" w14:textId="77777777" w:rsidR="00D65150" w:rsidRDefault="00D65150">
      <w:r>
        <w:continuationSeparator/>
      </w:r>
    </w:p>
  </w:footnote>
  <w:footnote w:type="continuationNotice" w:id="1">
    <w:p w14:paraId="0B449AA4" w14:textId="77777777" w:rsidR="00D65150" w:rsidRDefault="00D651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243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BC1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5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5E0C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E6D0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22A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4BF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F2EB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43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D264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1287" w:hanging="360"/>
      </w:pPr>
      <w:rPr>
        <w:rFonts w:ascii="Wingdings" w:hAnsi="Wingdings"/>
      </w:rPr>
    </w:lvl>
  </w:abstractNum>
  <w:abstractNum w:abstractNumId="17" w15:restartNumberingAfterBreak="0">
    <w:nsid w:val="039238B8"/>
    <w:multiLevelType w:val="hybridMultilevel"/>
    <w:tmpl w:val="E84AF9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B0233A"/>
    <w:multiLevelType w:val="hybridMultilevel"/>
    <w:tmpl w:val="5784D012"/>
    <w:lvl w:ilvl="0" w:tplc="00000003">
      <w:start w:val="4"/>
      <w:numFmt w:val="bullet"/>
      <w:lvlText w:val="-"/>
      <w:lvlJc w:val="left"/>
      <w:pPr>
        <w:ind w:left="720" w:hanging="360"/>
      </w:pPr>
      <w:rPr>
        <w:rFonts w:ascii="Times New Roman" w:hAnsi="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C607C1"/>
    <w:multiLevelType w:val="hybridMultilevel"/>
    <w:tmpl w:val="565A3ABC"/>
    <w:lvl w:ilvl="0" w:tplc="081C6B1C">
      <w:start w:val="4"/>
      <w:numFmt w:val="bullet"/>
      <w:lvlText w:val="-"/>
      <w:lvlJc w:val="left"/>
      <w:pPr>
        <w:ind w:left="720" w:hanging="360"/>
      </w:pPr>
      <w:rPr>
        <w:rFonts w:ascii="Times New Roman" w:eastAsia="Times New Roman" w:hAnsi="Times New Roman" w:cs="Times New Roman" w:hint="default"/>
        <w:b/>
        <w:sz w:val="22"/>
      </w:rPr>
    </w:lvl>
    <w:lvl w:ilvl="1" w:tplc="9ABA4FE8" w:tentative="1">
      <w:start w:val="1"/>
      <w:numFmt w:val="bullet"/>
      <w:lvlText w:val="o"/>
      <w:lvlJc w:val="left"/>
      <w:pPr>
        <w:ind w:left="1440" w:hanging="360"/>
      </w:pPr>
      <w:rPr>
        <w:rFonts w:ascii="Courier New" w:hAnsi="Courier New" w:cs="Courier New" w:hint="default"/>
      </w:rPr>
    </w:lvl>
    <w:lvl w:ilvl="2" w:tplc="D61C6ADA" w:tentative="1">
      <w:start w:val="1"/>
      <w:numFmt w:val="bullet"/>
      <w:lvlText w:val=""/>
      <w:lvlJc w:val="left"/>
      <w:pPr>
        <w:ind w:left="2160" w:hanging="360"/>
      </w:pPr>
      <w:rPr>
        <w:rFonts w:ascii="Wingdings" w:hAnsi="Wingdings" w:hint="default"/>
      </w:rPr>
    </w:lvl>
    <w:lvl w:ilvl="3" w:tplc="A316FD76" w:tentative="1">
      <w:start w:val="1"/>
      <w:numFmt w:val="bullet"/>
      <w:lvlText w:val=""/>
      <w:lvlJc w:val="left"/>
      <w:pPr>
        <w:ind w:left="2880" w:hanging="360"/>
      </w:pPr>
      <w:rPr>
        <w:rFonts w:ascii="Symbol" w:hAnsi="Symbol" w:hint="default"/>
      </w:rPr>
    </w:lvl>
    <w:lvl w:ilvl="4" w:tplc="3378F3B8" w:tentative="1">
      <w:start w:val="1"/>
      <w:numFmt w:val="bullet"/>
      <w:lvlText w:val="o"/>
      <w:lvlJc w:val="left"/>
      <w:pPr>
        <w:ind w:left="3600" w:hanging="360"/>
      </w:pPr>
      <w:rPr>
        <w:rFonts w:ascii="Courier New" w:hAnsi="Courier New" w:cs="Courier New" w:hint="default"/>
      </w:rPr>
    </w:lvl>
    <w:lvl w:ilvl="5" w:tplc="A2062A9C" w:tentative="1">
      <w:start w:val="1"/>
      <w:numFmt w:val="bullet"/>
      <w:lvlText w:val=""/>
      <w:lvlJc w:val="left"/>
      <w:pPr>
        <w:ind w:left="4320" w:hanging="360"/>
      </w:pPr>
      <w:rPr>
        <w:rFonts w:ascii="Wingdings" w:hAnsi="Wingdings" w:hint="default"/>
      </w:rPr>
    </w:lvl>
    <w:lvl w:ilvl="6" w:tplc="0AA84084" w:tentative="1">
      <w:start w:val="1"/>
      <w:numFmt w:val="bullet"/>
      <w:lvlText w:val=""/>
      <w:lvlJc w:val="left"/>
      <w:pPr>
        <w:ind w:left="5040" w:hanging="360"/>
      </w:pPr>
      <w:rPr>
        <w:rFonts w:ascii="Symbol" w:hAnsi="Symbol" w:hint="default"/>
      </w:rPr>
    </w:lvl>
    <w:lvl w:ilvl="7" w:tplc="5E6AA5BE" w:tentative="1">
      <w:start w:val="1"/>
      <w:numFmt w:val="bullet"/>
      <w:lvlText w:val="o"/>
      <w:lvlJc w:val="left"/>
      <w:pPr>
        <w:ind w:left="5760" w:hanging="360"/>
      </w:pPr>
      <w:rPr>
        <w:rFonts w:ascii="Courier New" w:hAnsi="Courier New" w:cs="Courier New" w:hint="default"/>
      </w:rPr>
    </w:lvl>
    <w:lvl w:ilvl="8" w:tplc="1A80FCA0" w:tentative="1">
      <w:start w:val="1"/>
      <w:numFmt w:val="bullet"/>
      <w:lvlText w:val=""/>
      <w:lvlJc w:val="left"/>
      <w:pPr>
        <w:ind w:left="6480" w:hanging="360"/>
      </w:pPr>
      <w:rPr>
        <w:rFonts w:ascii="Wingdings" w:hAnsi="Wingdings" w:hint="default"/>
      </w:rPr>
    </w:lvl>
  </w:abstractNum>
  <w:abstractNum w:abstractNumId="20" w15:restartNumberingAfterBreak="0">
    <w:nsid w:val="277A3FA5"/>
    <w:multiLevelType w:val="hybridMultilevel"/>
    <w:tmpl w:val="C88052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571D6A"/>
    <w:multiLevelType w:val="hybridMultilevel"/>
    <w:tmpl w:val="BE7E73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543FF"/>
    <w:multiLevelType w:val="hybridMultilevel"/>
    <w:tmpl w:val="AA2E4E50"/>
    <w:lvl w:ilvl="0" w:tplc="00000003">
      <w:start w:val="4"/>
      <w:numFmt w:val="bullet"/>
      <w:lvlText w:val="-"/>
      <w:lvlJc w:val="left"/>
      <w:pPr>
        <w:ind w:left="720" w:hanging="360"/>
      </w:pPr>
      <w:rPr>
        <w:rFonts w:ascii="Times New Roman" w:hAnsi="Times New Roman"/>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8448E4"/>
    <w:multiLevelType w:val="hybridMultilevel"/>
    <w:tmpl w:val="8F483312"/>
    <w:lvl w:ilvl="0" w:tplc="08090001">
      <w:start w:val="1"/>
      <w:numFmt w:val="bullet"/>
      <w:pStyle w:val="Bullet"/>
      <w:lvlText w:val=""/>
      <w:lvlJc w:val="left"/>
      <w:pPr>
        <w:ind w:left="1134"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F6929"/>
    <w:multiLevelType w:val="hybridMultilevel"/>
    <w:tmpl w:val="67FEED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E7933"/>
    <w:multiLevelType w:val="hybridMultilevel"/>
    <w:tmpl w:val="BE02C7BA"/>
    <w:lvl w:ilvl="0" w:tplc="6EE4A370">
      <w:start w:val="1"/>
      <w:numFmt w:val="bullet"/>
      <w:lvlText w:val=""/>
      <w:lvlJc w:val="left"/>
      <w:pPr>
        <w:ind w:left="1134"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11B75"/>
    <w:multiLevelType w:val="hybridMultilevel"/>
    <w:tmpl w:val="15803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C032BA"/>
    <w:multiLevelType w:val="hybridMultilevel"/>
    <w:tmpl w:val="7D12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44183">
    <w:abstractNumId w:val="10"/>
  </w:num>
  <w:num w:numId="2" w16cid:durableId="1793287979">
    <w:abstractNumId w:val="11"/>
  </w:num>
  <w:num w:numId="3" w16cid:durableId="1162741187">
    <w:abstractNumId w:val="12"/>
  </w:num>
  <w:num w:numId="4" w16cid:durableId="643391755">
    <w:abstractNumId w:val="13"/>
  </w:num>
  <w:num w:numId="5" w16cid:durableId="68042316">
    <w:abstractNumId w:val="14"/>
  </w:num>
  <w:num w:numId="6" w16cid:durableId="889995391">
    <w:abstractNumId w:val="15"/>
  </w:num>
  <w:num w:numId="7" w16cid:durableId="244340504">
    <w:abstractNumId w:val="16"/>
  </w:num>
  <w:num w:numId="8" w16cid:durableId="1282414674">
    <w:abstractNumId w:val="10"/>
  </w:num>
  <w:num w:numId="9" w16cid:durableId="1234387902">
    <w:abstractNumId w:val="10"/>
  </w:num>
  <w:num w:numId="10" w16cid:durableId="1936669629">
    <w:abstractNumId w:val="10"/>
  </w:num>
  <w:num w:numId="11" w16cid:durableId="938373676">
    <w:abstractNumId w:val="28"/>
  </w:num>
  <w:num w:numId="12" w16cid:durableId="1007248139">
    <w:abstractNumId w:val="18"/>
  </w:num>
  <w:num w:numId="13" w16cid:durableId="672143039">
    <w:abstractNumId w:val="9"/>
  </w:num>
  <w:num w:numId="14" w16cid:durableId="1415278167">
    <w:abstractNumId w:val="7"/>
  </w:num>
  <w:num w:numId="15" w16cid:durableId="1106924412">
    <w:abstractNumId w:val="6"/>
  </w:num>
  <w:num w:numId="16" w16cid:durableId="215747854">
    <w:abstractNumId w:val="5"/>
  </w:num>
  <w:num w:numId="17" w16cid:durableId="381750472">
    <w:abstractNumId w:val="4"/>
  </w:num>
  <w:num w:numId="18" w16cid:durableId="1561742686">
    <w:abstractNumId w:val="8"/>
  </w:num>
  <w:num w:numId="19" w16cid:durableId="1876111217">
    <w:abstractNumId w:val="3"/>
  </w:num>
  <w:num w:numId="20" w16cid:durableId="1323045295">
    <w:abstractNumId w:val="2"/>
  </w:num>
  <w:num w:numId="21" w16cid:durableId="1827668321">
    <w:abstractNumId w:val="1"/>
  </w:num>
  <w:num w:numId="22" w16cid:durableId="147089932">
    <w:abstractNumId w:val="0"/>
  </w:num>
  <w:num w:numId="23" w16cid:durableId="455442364">
    <w:abstractNumId w:val="20"/>
  </w:num>
  <w:num w:numId="24" w16cid:durableId="1672676546">
    <w:abstractNumId w:val="22"/>
  </w:num>
  <w:num w:numId="25" w16cid:durableId="1669386">
    <w:abstractNumId w:val="24"/>
  </w:num>
  <w:num w:numId="26" w16cid:durableId="837890589">
    <w:abstractNumId w:val="24"/>
    <w:lvlOverride w:ilvl="0">
      <w:startOverride w:val="1"/>
    </w:lvlOverride>
  </w:num>
  <w:num w:numId="27" w16cid:durableId="2028435038">
    <w:abstractNumId w:val="23"/>
  </w:num>
  <w:num w:numId="28" w16cid:durableId="798837253">
    <w:abstractNumId w:val="19"/>
  </w:num>
  <w:num w:numId="29" w16cid:durableId="1126966644">
    <w:abstractNumId w:val="27"/>
  </w:num>
  <w:num w:numId="30" w16cid:durableId="983122036">
    <w:abstractNumId w:val="21"/>
  </w:num>
  <w:num w:numId="31" w16cid:durableId="1564869359">
    <w:abstractNumId w:val="17"/>
  </w:num>
  <w:num w:numId="32" w16cid:durableId="886184671">
    <w:abstractNumId w:val="25"/>
  </w:num>
  <w:num w:numId="33" w16cid:durableId="90934082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2MAbSxpbmFsYWBko6SsGpxcWZ+XkgBWa1ABvRG7IsAAAA"/>
  </w:docVars>
  <w:rsids>
    <w:rsidRoot w:val="00F62E60"/>
    <w:rsid w:val="00001380"/>
    <w:rsid w:val="00001DB5"/>
    <w:rsid w:val="00006B3F"/>
    <w:rsid w:val="000078E9"/>
    <w:rsid w:val="00012F4F"/>
    <w:rsid w:val="000137FD"/>
    <w:rsid w:val="0002128D"/>
    <w:rsid w:val="0002143C"/>
    <w:rsid w:val="00026B4A"/>
    <w:rsid w:val="000279D8"/>
    <w:rsid w:val="00027AF6"/>
    <w:rsid w:val="00034E50"/>
    <w:rsid w:val="00035967"/>
    <w:rsid w:val="0004223E"/>
    <w:rsid w:val="00043A92"/>
    <w:rsid w:val="0005180E"/>
    <w:rsid w:val="00052698"/>
    <w:rsid w:val="000567D6"/>
    <w:rsid w:val="000628F0"/>
    <w:rsid w:val="00074803"/>
    <w:rsid w:val="00077681"/>
    <w:rsid w:val="00077D3D"/>
    <w:rsid w:val="000840D1"/>
    <w:rsid w:val="0008452F"/>
    <w:rsid w:val="00086D21"/>
    <w:rsid w:val="00091C35"/>
    <w:rsid w:val="0009287A"/>
    <w:rsid w:val="00097EAE"/>
    <w:rsid w:val="000A0B12"/>
    <w:rsid w:val="000A23D3"/>
    <w:rsid w:val="000A321E"/>
    <w:rsid w:val="000A3A3A"/>
    <w:rsid w:val="000A4F7D"/>
    <w:rsid w:val="000B2B38"/>
    <w:rsid w:val="000B561F"/>
    <w:rsid w:val="000B6A23"/>
    <w:rsid w:val="000B7043"/>
    <w:rsid w:val="000C087F"/>
    <w:rsid w:val="000C1A9A"/>
    <w:rsid w:val="000C2846"/>
    <w:rsid w:val="000C3941"/>
    <w:rsid w:val="000C4193"/>
    <w:rsid w:val="000D2EF6"/>
    <w:rsid w:val="000D7295"/>
    <w:rsid w:val="000E453C"/>
    <w:rsid w:val="000E5C7B"/>
    <w:rsid w:val="000E7172"/>
    <w:rsid w:val="000E7FEB"/>
    <w:rsid w:val="000F1698"/>
    <w:rsid w:val="000F3C9F"/>
    <w:rsid w:val="000F781C"/>
    <w:rsid w:val="000F7968"/>
    <w:rsid w:val="00100D8C"/>
    <w:rsid w:val="00104593"/>
    <w:rsid w:val="00105B72"/>
    <w:rsid w:val="00106E88"/>
    <w:rsid w:val="001072EA"/>
    <w:rsid w:val="00111176"/>
    <w:rsid w:val="0011421D"/>
    <w:rsid w:val="001156FB"/>
    <w:rsid w:val="00116713"/>
    <w:rsid w:val="00122F90"/>
    <w:rsid w:val="00124919"/>
    <w:rsid w:val="00125E4B"/>
    <w:rsid w:val="00133D0C"/>
    <w:rsid w:val="001408F2"/>
    <w:rsid w:val="00142B39"/>
    <w:rsid w:val="001466E7"/>
    <w:rsid w:val="001472B8"/>
    <w:rsid w:val="0015756B"/>
    <w:rsid w:val="001579A0"/>
    <w:rsid w:val="001629C2"/>
    <w:rsid w:val="00165849"/>
    <w:rsid w:val="0016605A"/>
    <w:rsid w:val="0016677F"/>
    <w:rsid w:val="00166D12"/>
    <w:rsid w:val="00171D50"/>
    <w:rsid w:val="00174CA8"/>
    <w:rsid w:val="001768A2"/>
    <w:rsid w:val="0018300C"/>
    <w:rsid w:val="00183970"/>
    <w:rsid w:val="00185DFF"/>
    <w:rsid w:val="00192071"/>
    <w:rsid w:val="00194223"/>
    <w:rsid w:val="001A200D"/>
    <w:rsid w:val="001B0468"/>
    <w:rsid w:val="001B2EA0"/>
    <w:rsid w:val="001B2F02"/>
    <w:rsid w:val="001B4DCB"/>
    <w:rsid w:val="001B6736"/>
    <w:rsid w:val="001B7DB4"/>
    <w:rsid w:val="001C1225"/>
    <w:rsid w:val="001C40F6"/>
    <w:rsid w:val="001C4196"/>
    <w:rsid w:val="001D1AE7"/>
    <w:rsid w:val="001E34E2"/>
    <w:rsid w:val="001E514B"/>
    <w:rsid w:val="001E6049"/>
    <w:rsid w:val="001E6AF6"/>
    <w:rsid w:val="001F3E65"/>
    <w:rsid w:val="00201C6C"/>
    <w:rsid w:val="002021DF"/>
    <w:rsid w:val="00212501"/>
    <w:rsid w:val="002148C1"/>
    <w:rsid w:val="002168D4"/>
    <w:rsid w:val="00216C41"/>
    <w:rsid w:val="002205A7"/>
    <w:rsid w:val="00221159"/>
    <w:rsid w:val="00223683"/>
    <w:rsid w:val="00225D70"/>
    <w:rsid w:val="00230AD5"/>
    <w:rsid w:val="002312E2"/>
    <w:rsid w:val="0023203D"/>
    <w:rsid w:val="002320C9"/>
    <w:rsid w:val="0023442D"/>
    <w:rsid w:val="002403E4"/>
    <w:rsid w:val="00242E33"/>
    <w:rsid w:val="002448F2"/>
    <w:rsid w:val="00244A6F"/>
    <w:rsid w:val="00246E5C"/>
    <w:rsid w:val="00247DA3"/>
    <w:rsid w:val="002513BD"/>
    <w:rsid w:val="00251C3A"/>
    <w:rsid w:val="002526CC"/>
    <w:rsid w:val="00263017"/>
    <w:rsid w:val="002643C5"/>
    <w:rsid w:val="0026458A"/>
    <w:rsid w:val="002645B0"/>
    <w:rsid w:val="0026496C"/>
    <w:rsid w:val="00266D45"/>
    <w:rsid w:val="0027019E"/>
    <w:rsid w:val="00270AE5"/>
    <w:rsid w:val="0027114D"/>
    <w:rsid w:val="002743AB"/>
    <w:rsid w:val="0027716F"/>
    <w:rsid w:val="0028042D"/>
    <w:rsid w:val="00280D1F"/>
    <w:rsid w:val="0028355F"/>
    <w:rsid w:val="002859C7"/>
    <w:rsid w:val="0029596B"/>
    <w:rsid w:val="002A40E8"/>
    <w:rsid w:val="002A63BC"/>
    <w:rsid w:val="002A798A"/>
    <w:rsid w:val="002B1E55"/>
    <w:rsid w:val="002B5E43"/>
    <w:rsid w:val="002B7026"/>
    <w:rsid w:val="002C1A8E"/>
    <w:rsid w:val="002C7BBD"/>
    <w:rsid w:val="002D0B77"/>
    <w:rsid w:val="002D43F4"/>
    <w:rsid w:val="002D5318"/>
    <w:rsid w:val="002D60B2"/>
    <w:rsid w:val="002D70B0"/>
    <w:rsid w:val="002E2067"/>
    <w:rsid w:val="002E29FB"/>
    <w:rsid w:val="002E45C8"/>
    <w:rsid w:val="002F3067"/>
    <w:rsid w:val="002F5153"/>
    <w:rsid w:val="002F52E4"/>
    <w:rsid w:val="002F5C5E"/>
    <w:rsid w:val="002F664B"/>
    <w:rsid w:val="002F67BD"/>
    <w:rsid w:val="002F720F"/>
    <w:rsid w:val="00302975"/>
    <w:rsid w:val="00303E5B"/>
    <w:rsid w:val="00305A3C"/>
    <w:rsid w:val="00316649"/>
    <w:rsid w:val="003171BF"/>
    <w:rsid w:val="00317277"/>
    <w:rsid w:val="003177F8"/>
    <w:rsid w:val="00320B6E"/>
    <w:rsid w:val="00320E19"/>
    <w:rsid w:val="00321EB5"/>
    <w:rsid w:val="003264A4"/>
    <w:rsid w:val="0033087F"/>
    <w:rsid w:val="00330DD3"/>
    <w:rsid w:val="00331D7D"/>
    <w:rsid w:val="0033342B"/>
    <w:rsid w:val="00337F0D"/>
    <w:rsid w:val="0034085E"/>
    <w:rsid w:val="0034229C"/>
    <w:rsid w:val="003443D1"/>
    <w:rsid w:val="00346766"/>
    <w:rsid w:val="00353D28"/>
    <w:rsid w:val="00354608"/>
    <w:rsid w:val="003559AF"/>
    <w:rsid w:val="00357DA8"/>
    <w:rsid w:val="003628DF"/>
    <w:rsid w:val="00365FA0"/>
    <w:rsid w:val="00372118"/>
    <w:rsid w:val="00374718"/>
    <w:rsid w:val="0037535F"/>
    <w:rsid w:val="0038447E"/>
    <w:rsid w:val="00385504"/>
    <w:rsid w:val="00387F24"/>
    <w:rsid w:val="0039033D"/>
    <w:rsid w:val="003910D8"/>
    <w:rsid w:val="003911C1"/>
    <w:rsid w:val="00392B83"/>
    <w:rsid w:val="0039596E"/>
    <w:rsid w:val="00395CBF"/>
    <w:rsid w:val="003A4E74"/>
    <w:rsid w:val="003B1FB7"/>
    <w:rsid w:val="003B2F1B"/>
    <w:rsid w:val="003B3FBF"/>
    <w:rsid w:val="003C0227"/>
    <w:rsid w:val="003C026D"/>
    <w:rsid w:val="003C1DDF"/>
    <w:rsid w:val="003D3502"/>
    <w:rsid w:val="003D4939"/>
    <w:rsid w:val="003D6B43"/>
    <w:rsid w:val="003D6BA1"/>
    <w:rsid w:val="003E0355"/>
    <w:rsid w:val="003E2F00"/>
    <w:rsid w:val="003E3B4A"/>
    <w:rsid w:val="003F055C"/>
    <w:rsid w:val="003F186A"/>
    <w:rsid w:val="003F2E43"/>
    <w:rsid w:val="003F6ADD"/>
    <w:rsid w:val="00401274"/>
    <w:rsid w:val="00405643"/>
    <w:rsid w:val="00413355"/>
    <w:rsid w:val="0041408A"/>
    <w:rsid w:val="0041613C"/>
    <w:rsid w:val="00432D93"/>
    <w:rsid w:val="0043425F"/>
    <w:rsid w:val="00440232"/>
    <w:rsid w:val="00441767"/>
    <w:rsid w:val="00442DDE"/>
    <w:rsid w:val="00442DE4"/>
    <w:rsid w:val="00450273"/>
    <w:rsid w:val="00453630"/>
    <w:rsid w:val="00463028"/>
    <w:rsid w:val="00475328"/>
    <w:rsid w:val="00483604"/>
    <w:rsid w:val="00487521"/>
    <w:rsid w:val="00487AF4"/>
    <w:rsid w:val="00492356"/>
    <w:rsid w:val="00495BB0"/>
    <w:rsid w:val="00497105"/>
    <w:rsid w:val="004A0F68"/>
    <w:rsid w:val="004A1DD1"/>
    <w:rsid w:val="004A4DE7"/>
    <w:rsid w:val="004A5CCF"/>
    <w:rsid w:val="004A5D13"/>
    <w:rsid w:val="004A674A"/>
    <w:rsid w:val="004B2BCA"/>
    <w:rsid w:val="004B389B"/>
    <w:rsid w:val="004C16BF"/>
    <w:rsid w:val="004C1DDE"/>
    <w:rsid w:val="004C34AB"/>
    <w:rsid w:val="004C493E"/>
    <w:rsid w:val="004C4D21"/>
    <w:rsid w:val="004D0E40"/>
    <w:rsid w:val="004D19E3"/>
    <w:rsid w:val="004D497D"/>
    <w:rsid w:val="004D726B"/>
    <w:rsid w:val="004E1271"/>
    <w:rsid w:val="004E2F84"/>
    <w:rsid w:val="004E3502"/>
    <w:rsid w:val="004E3EBE"/>
    <w:rsid w:val="004E6BF3"/>
    <w:rsid w:val="004E703E"/>
    <w:rsid w:val="004F3D2F"/>
    <w:rsid w:val="004F497F"/>
    <w:rsid w:val="004F62A3"/>
    <w:rsid w:val="005012E6"/>
    <w:rsid w:val="00502E03"/>
    <w:rsid w:val="005038AE"/>
    <w:rsid w:val="00504244"/>
    <w:rsid w:val="00504CA4"/>
    <w:rsid w:val="0050769C"/>
    <w:rsid w:val="00507DD8"/>
    <w:rsid w:val="00511F97"/>
    <w:rsid w:val="00513010"/>
    <w:rsid w:val="00520AE2"/>
    <w:rsid w:val="00521457"/>
    <w:rsid w:val="00527950"/>
    <w:rsid w:val="0053120F"/>
    <w:rsid w:val="005324C6"/>
    <w:rsid w:val="00532A16"/>
    <w:rsid w:val="00534D5D"/>
    <w:rsid w:val="00544FB8"/>
    <w:rsid w:val="0054663D"/>
    <w:rsid w:val="00547EEE"/>
    <w:rsid w:val="00550FC3"/>
    <w:rsid w:val="005510A6"/>
    <w:rsid w:val="00552A7F"/>
    <w:rsid w:val="00553541"/>
    <w:rsid w:val="0055563F"/>
    <w:rsid w:val="005567AA"/>
    <w:rsid w:val="00562134"/>
    <w:rsid w:val="00562FBA"/>
    <w:rsid w:val="0056331C"/>
    <w:rsid w:val="0056499F"/>
    <w:rsid w:val="00564CED"/>
    <w:rsid w:val="00567415"/>
    <w:rsid w:val="0057089A"/>
    <w:rsid w:val="005723A5"/>
    <w:rsid w:val="005756F2"/>
    <w:rsid w:val="00581915"/>
    <w:rsid w:val="00584D5A"/>
    <w:rsid w:val="005870A1"/>
    <w:rsid w:val="00593B54"/>
    <w:rsid w:val="00595BFD"/>
    <w:rsid w:val="005974AB"/>
    <w:rsid w:val="005A082F"/>
    <w:rsid w:val="005A524A"/>
    <w:rsid w:val="005B2EFE"/>
    <w:rsid w:val="005C0961"/>
    <w:rsid w:val="005D5132"/>
    <w:rsid w:val="005D56B7"/>
    <w:rsid w:val="005D589B"/>
    <w:rsid w:val="005E1341"/>
    <w:rsid w:val="005F094D"/>
    <w:rsid w:val="005F731A"/>
    <w:rsid w:val="005F76DF"/>
    <w:rsid w:val="005F7704"/>
    <w:rsid w:val="00602336"/>
    <w:rsid w:val="006026EA"/>
    <w:rsid w:val="00605A05"/>
    <w:rsid w:val="00610766"/>
    <w:rsid w:val="00614590"/>
    <w:rsid w:val="00625EF9"/>
    <w:rsid w:val="0062671B"/>
    <w:rsid w:val="00631597"/>
    <w:rsid w:val="006339D3"/>
    <w:rsid w:val="00633A56"/>
    <w:rsid w:val="00633A89"/>
    <w:rsid w:val="006369A2"/>
    <w:rsid w:val="00637B5D"/>
    <w:rsid w:val="00644EAC"/>
    <w:rsid w:val="00645394"/>
    <w:rsid w:val="00653AC0"/>
    <w:rsid w:val="00653D4C"/>
    <w:rsid w:val="00654E5B"/>
    <w:rsid w:val="006569FF"/>
    <w:rsid w:val="00656FCE"/>
    <w:rsid w:val="006570C7"/>
    <w:rsid w:val="00661DC0"/>
    <w:rsid w:val="00662318"/>
    <w:rsid w:val="00665CEE"/>
    <w:rsid w:val="00667256"/>
    <w:rsid w:val="006673F5"/>
    <w:rsid w:val="0067646D"/>
    <w:rsid w:val="00681555"/>
    <w:rsid w:val="006826FA"/>
    <w:rsid w:val="006834A3"/>
    <w:rsid w:val="006A1DBB"/>
    <w:rsid w:val="006A2A06"/>
    <w:rsid w:val="006A3EF5"/>
    <w:rsid w:val="006A6D0D"/>
    <w:rsid w:val="006B2134"/>
    <w:rsid w:val="006B66C4"/>
    <w:rsid w:val="006C1381"/>
    <w:rsid w:val="006C299C"/>
    <w:rsid w:val="006C349E"/>
    <w:rsid w:val="006C4E9A"/>
    <w:rsid w:val="006C5541"/>
    <w:rsid w:val="006C5F0E"/>
    <w:rsid w:val="006C6091"/>
    <w:rsid w:val="006D0C3C"/>
    <w:rsid w:val="006D177F"/>
    <w:rsid w:val="006D304E"/>
    <w:rsid w:val="006D733A"/>
    <w:rsid w:val="006E0215"/>
    <w:rsid w:val="006E3E5E"/>
    <w:rsid w:val="006E6884"/>
    <w:rsid w:val="006E7AA3"/>
    <w:rsid w:val="006F120B"/>
    <w:rsid w:val="006F14FA"/>
    <w:rsid w:val="006F21C4"/>
    <w:rsid w:val="006F231B"/>
    <w:rsid w:val="006F2E85"/>
    <w:rsid w:val="006F6064"/>
    <w:rsid w:val="00702373"/>
    <w:rsid w:val="00702D82"/>
    <w:rsid w:val="00703DEF"/>
    <w:rsid w:val="0070503E"/>
    <w:rsid w:val="0070678B"/>
    <w:rsid w:val="0070771D"/>
    <w:rsid w:val="00707895"/>
    <w:rsid w:val="007128ED"/>
    <w:rsid w:val="007149BD"/>
    <w:rsid w:val="007153C3"/>
    <w:rsid w:val="00716627"/>
    <w:rsid w:val="0073151D"/>
    <w:rsid w:val="00731C9F"/>
    <w:rsid w:val="00734670"/>
    <w:rsid w:val="007347DA"/>
    <w:rsid w:val="00734852"/>
    <w:rsid w:val="0073703D"/>
    <w:rsid w:val="00737F57"/>
    <w:rsid w:val="00741391"/>
    <w:rsid w:val="007436B4"/>
    <w:rsid w:val="007450B3"/>
    <w:rsid w:val="00745B36"/>
    <w:rsid w:val="00745CB5"/>
    <w:rsid w:val="00747F3C"/>
    <w:rsid w:val="0075457E"/>
    <w:rsid w:val="00757873"/>
    <w:rsid w:val="007631E0"/>
    <w:rsid w:val="0076511F"/>
    <w:rsid w:val="0076584E"/>
    <w:rsid w:val="00767EDE"/>
    <w:rsid w:val="007729B0"/>
    <w:rsid w:val="00774C11"/>
    <w:rsid w:val="007758E0"/>
    <w:rsid w:val="00784B4F"/>
    <w:rsid w:val="0078510D"/>
    <w:rsid w:val="00796C77"/>
    <w:rsid w:val="007A1666"/>
    <w:rsid w:val="007A19F7"/>
    <w:rsid w:val="007A2075"/>
    <w:rsid w:val="007A2292"/>
    <w:rsid w:val="007A342F"/>
    <w:rsid w:val="007A4AA2"/>
    <w:rsid w:val="007A4AB9"/>
    <w:rsid w:val="007A70C4"/>
    <w:rsid w:val="007B1C87"/>
    <w:rsid w:val="007C3A0E"/>
    <w:rsid w:val="007C3AD9"/>
    <w:rsid w:val="007C77FE"/>
    <w:rsid w:val="007D12CC"/>
    <w:rsid w:val="007D15B6"/>
    <w:rsid w:val="007D4BD7"/>
    <w:rsid w:val="007D6668"/>
    <w:rsid w:val="007D7372"/>
    <w:rsid w:val="007E5213"/>
    <w:rsid w:val="007E7D5A"/>
    <w:rsid w:val="007F05F2"/>
    <w:rsid w:val="007F1EEE"/>
    <w:rsid w:val="007F2806"/>
    <w:rsid w:val="007F6FC0"/>
    <w:rsid w:val="00803041"/>
    <w:rsid w:val="0080605A"/>
    <w:rsid w:val="0080613F"/>
    <w:rsid w:val="00807EF0"/>
    <w:rsid w:val="00810EA8"/>
    <w:rsid w:val="00811515"/>
    <w:rsid w:val="00812C0F"/>
    <w:rsid w:val="00820C6E"/>
    <w:rsid w:val="00821E02"/>
    <w:rsid w:val="008223CF"/>
    <w:rsid w:val="0082443E"/>
    <w:rsid w:val="00827ADD"/>
    <w:rsid w:val="00827D08"/>
    <w:rsid w:val="0083005B"/>
    <w:rsid w:val="0083007B"/>
    <w:rsid w:val="00832BA0"/>
    <w:rsid w:val="00834185"/>
    <w:rsid w:val="008346C5"/>
    <w:rsid w:val="00840638"/>
    <w:rsid w:val="008407E5"/>
    <w:rsid w:val="00842730"/>
    <w:rsid w:val="008443C7"/>
    <w:rsid w:val="0085263B"/>
    <w:rsid w:val="00854947"/>
    <w:rsid w:val="008568F8"/>
    <w:rsid w:val="00860AED"/>
    <w:rsid w:val="00866472"/>
    <w:rsid w:val="0087109E"/>
    <w:rsid w:val="00871370"/>
    <w:rsid w:val="0087230E"/>
    <w:rsid w:val="008724C5"/>
    <w:rsid w:val="00873F68"/>
    <w:rsid w:val="00876011"/>
    <w:rsid w:val="00876D31"/>
    <w:rsid w:val="008839AE"/>
    <w:rsid w:val="008903A8"/>
    <w:rsid w:val="0089416C"/>
    <w:rsid w:val="0089479B"/>
    <w:rsid w:val="008A02DF"/>
    <w:rsid w:val="008A36D3"/>
    <w:rsid w:val="008A3A7C"/>
    <w:rsid w:val="008A5A33"/>
    <w:rsid w:val="008B4F27"/>
    <w:rsid w:val="008B5AEE"/>
    <w:rsid w:val="008B5B3C"/>
    <w:rsid w:val="008C5B3E"/>
    <w:rsid w:val="008D00F6"/>
    <w:rsid w:val="008D4A8B"/>
    <w:rsid w:val="008E067D"/>
    <w:rsid w:val="008E2DD9"/>
    <w:rsid w:val="008E7FDB"/>
    <w:rsid w:val="0090053D"/>
    <w:rsid w:val="00900985"/>
    <w:rsid w:val="0090772B"/>
    <w:rsid w:val="00907ED4"/>
    <w:rsid w:val="00915F42"/>
    <w:rsid w:val="0092197B"/>
    <w:rsid w:val="00921ADE"/>
    <w:rsid w:val="009236DC"/>
    <w:rsid w:val="009250C1"/>
    <w:rsid w:val="00925470"/>
    <w:rsid w:val="00934C42"/>
    <w:rsid w:val="009368E0"/>
    <w:rsid w:val="00945EFD"/>
    <w:rsid w:val="00945FCF"/>
    <w:rsid w:val="009475E7"/>
    <w:rsid w:val="00953493"/>
    <w:rsid w:val="00955B8E"/>
    <w:rsid w:val="009565C8"/>
    <w:rsid w:val="00956DEC"/>
    <w:rsid w:val="00957E6F"/>
    <w:rsid w:val="0097191A"/>
    <w:rsid w:val="00972AA3"/>
    <w:rsid w:val="00973257"/>
    <w:rsid w:val="00973B17"/>
    <w:rsid w:val="00980225"/>
    <w:rsid w:val="0099069D"/>
    <w:rsid w:val="009918D2"/>
    <w:rsid w:val="009936A9"/>
    <w:rsid w:val="009968D5"/>
    <w:rsid w:val="009A40C8"/>
    <w:rsid w:val="009B3185"/>
    <w:rsid w:val="009B4F43"/>
    <w:rsid w:val="009B6898"/>
    <w:rsid w:val="009B70B3"/>
    <w:rsid w:val="009B7DD4"/>
    <w:rsid w:val="009C1268"/>
    <w:rsid w:val="009C1CD5"/>
    <w:rsid w:val="009C2598"/>
    <w:rsid w:val="009C3F07"/>
    <w:rsid w:val="009D1B6E"/>
    <w:rsid w:val="009D4ED8"/>
    <w:rsid w:val="009D5379"/>
    <w:rsid w:val="009D71A6"/>
    <w:rsid w:val="009D7A2D"/>
    <w:rsid w:val="009D7C9D"/>
    <w:rsid w:val="009E05B3"/>
    <w:rsid w:val="009E3520"/>
    <w:rsid w:val="009E4A04"/>
    <w:rsid w:val="009E6717"/>
    <w:rsid w:val="009F1E3B"/>
    <w:rsid w:val="009F2EBD"/>
    <w:rsid w:val="009F624D"/>
    <w:rsid w:val="009F7647"/>
    <w:rsid w:val="00A03290"/>
    <w:rsid w:val="00A07AFE"/>
    <w:rsid w:val="00A11CEF"/>
    <w:rsid w:val="00A17FAD"/>
    <w:rsid w:val="00A20871"/>
    <w:rsid w:val="00A229A2"/>
    <w:rsid w:val="00A266F8"/>
    <w:rsid w:val="00A27A21"/>
    <w:rsid w:val="00A30FD2"/>
    <w:rsid w:val="00A325E2"/>
    <w:rsid w:val="00A35642"/>
    <w:rsid w:val="00A35B53"/>
    <w:rsid w:val="00A36E53"/>
    <w:rsid w:val="00A376B5"/>
    <w:rsid w:val="00A431F1"/>
    <w:rsid w:val="00A47354"/>
    <w:rsid w:val="00A4779F"/>
    <w:rsid w:val="00A47EDE"/>
    <w:rsid w:val="00A5046A"/>
    <w:rsid w:val="00A61954"/>
    <w:rsid w:val="00A66040"/>
    <w:rsid w:val="00A67300"/>
    <w:rsid w:val="00A70FD6"/>
    <w:rsid w:val="00A71E79"/>
    <w:rsid w:val="00A72506"/>
    <w:rsid w:val="00A73B0D"/>
    <w:rsid w:val="00A77B6A"/>
    <w:rsid w:val="00A80DEC"/>
    <w:rsid w:val="00A8304F"/>
    <w:rsid w:val="00A8439E"/>
    <w:rsid w:val="00A84C52"/>
    <w:rsid w:val="00A90999"/>
    <w:rsid w:val="00A9254D"/>
    <w:rsid w:val="00A939B0"/>
    <w:rsid w:val="00A94633"/>
    <w:rsid w:val="00A95D9D"/>
    <w:rsid w:val="00A9623C"/>
    <w:rsid w:val="00A9714B"/>
    <w:rsid w:val="00AA0C1C"/>
    <w:rsid w:val="00AB0C71"/>
    <w:rsid w:val="00AB1971"/>
    <w:rsid w:val="00AC2D7D"/>
    <w:rsid w:val="00AC5476"/>
    <w:rsid w:val="00AD023B"/>
    <w:rsid w:val="00AD295F"/>
    <w:rsid w:val="00AE0380"/>
    <w:rsid w:val="00AE3E84"/>
    <w:rsid w:val="00AE68E7"/>
    <w:rsid w:val="00AE7463"/>
    <w:rsid w:val="00AF308B"/>
    <w:rsid w:val="00AF31DB"/>
    <w:rsid w:val="00B00EE7"/>
    <w:rsid w:val="00B02A6F"/>
    <w:rsid w:val="00B07AD1"/>
    <w:rsid w:val="00B07D08"/>
    <w:rsid w:val="00B129E2"/>
    <w:rsid w:val="00B14C39"/>
    <w:rsid w:val="00B151CF"/>
    <w:rsid w:val="00B173AA"/>
    <w:rsid w:val="00B24875"/>
    <w:rsid w:val="00B266CE"/>
    <w:rsid w:val="00B27CED"/>
    <w:rsid w:val="00B311C6"/>
    <w:rsid w:val="00B321CD"/>
    <w:rsid w:val="00B3239E"/>
    <w:rsid w:val="00B330A2"/>
    <w:rsid w:val="00B33645"/>
    <w:rsid w:val="00B3400C"/>
    <w:rsid w:val="00B43B86"/>
    <w:rsid w:val="00B52E0D"/>
    <w:rsid w:val="00B53389"/>
    <w:rsid w:val="00B540D4"/>
    <w:rsid w:val="00B554C9"/>
    <w:rsid w:val="00B56C95"/>
    <w:rsid w:val="00B570DC"/>
    <w:rsid w:val="00B6023C"/>
    <w:rsid w:val="00B61ADE"/>
    <w:rsid w:val="00B63AC1"/>
    <w:rsid w:val="00B7014D"/>
    <w:rsid w:val="00B74648"/>
    <w:rsid w:val="00B82578"/>
    <w:rsid w:val="00B8270B"/>
    <w:rsid w:val="00B93D97"/>
    <w:rsid w:val="00B95367"/>
    <w:rsid w:val="00BA0571"/>
    <w:rsid w:val="00BA1E5F"/>
    <w:rsid w:val="00BA5798"/>
    <w:rsid w:val="00BA5F47"/>
    <w:rsid w:val="00BB193B"/>
    <w:rsid w:val="00BB25E9"/>
    <w:rsid w:val="00BB735B"/>
    <w:rsid w:val="00BB75C1"/>
    <w:rsid w:val="00BC1BF6"/>
    <w:rsid w:val="00BC4E36"/>
    <w:rsid w:val="00BD3A6C"/>
    <w:rsid w:val="00BD3AD0"/>
    <w:rsid w:val="00BD3AED"/>
    <w:rsid w:val="00BD6FEF"/>
    <w:rsid w:val="00BE2ADD"/>
    <w:rsid w:val="00BE2D2D"/>
    <w:rsid w:val="00BE350F"/>
    <w:rsid w:val="00BE55FF"/>
    <w:rsid w:val="00C016D3"/>
    <w:rsid w:val="00C03A42"/>
    <w:rsid w:val="00C0580E"/>
    <w:rsid w:val="00C0588B"/>
    <w:rsid w:val="00C06675"/>
    <w:rsid w:val="00C07593"/>
    <w:rsid w:val="00C0766D"/>
    <w:rsid w:val="00C07FC1"/>
    <w:rsid w:val="00C13910"/>
    <w:rsid w:val="00C1504B"/>
    <w:rsid w:val="00C15DF0"/>
    <w:rsid w:val="00C1634B"/>
    <w:rsid w:val="00C170B2"/>
    <w:rsid w:val="00C2095B"/>
    <w:rsid w:val="00C2202D"/>
    <w:rsid w:val="00C23033"/>
    <w:rsid w:val="00C24E92"/>
    <w:rsid w:val="00C25D51"/>
    <w:rsid w:val="00C2745C"/>
    <w:rsid w:val="00C317ED"/>
    <w:rsid w:val="00C32392"/>
    <w:rsid w:val="00C33D79"/>
    <w:rsid w:val="00C342F7"/>
    <w:rsid w:val="00C412BB"/>
    <w:rsid w:val="00C442BC"/>
    <w:rsid w:val="00C46B8A"/>
    <w:rsid w:val="00C47048"/>
    <w:rsid w:val="00C47133"/>
    <w:rsid w:val="00C47215"/>
    <w:rsid w:val="00C5184D"/>
    <w:rsid w:val="00C51B69"/>
    <w:rsid w:val="00C530A0"/>
    <w:rsid w:val="00C54924"/>
    <w:rsid w:val="00C55073"/>
    <w:rsid w:val="00C55209"/>
    <w:rsid w:val="00C56222"/>
    <w:rsid w:val="00C62E2E"/>
    <w:rsid w:val="00C6762C"/>
    <w:rsid w:val="00C67807"/>
    <w:rsid w:val="00C726CC"/>
    <w:rsid w:val="00C72943"/>
    <w:rsid w:val="00C744B3"/>
    <w:rsid w:val="00C74794"/>
    <w:rsid w:val="00C76184"/>
    <w:rsid w:val="00C76D7E"/>
    <w:rsid w:val="00C80D77"/>
    <w:rsid w:val="00C82016"/>
    <w:rsid w:val="00C836FF"/>
    <w:rsid w:val="00C83840"/>
    <w:rsid w:val="00C86B3C"/>
    <w:rsid w:val="00C8733D"/>
    <w:rsid w:val="00C919D1"/>
    <w:rsid w:val="00C91B9D"/>
    <w:rsid w:val="00C92399"/>
    <w:rsid w:val="00C9633E"/>
    <w:rsid w:val="00CB15EE"/>
    <w:rsid w:val="00CB3495"/>
    <w:rsid w:val="00CB4C63"/>
    <w:rsid w:val="00CB51F2"/>
    <w:rsid w:val="00CB7B08"/>
    <w:rsid w:val="00CC0FD1"/>
    <w:rsid w:val="00CC1B58"/>
    <w:rsid w:val="00CC2EB3"/>
    <w:rsid w:val="00CD07FA"/>
    <w:rsid w:val="00CD4E00"/>
    <w:rsid w:val="00CE0436"/>
    <w:rsid w:val="00CE1CD3"/>
    <w:rsid w:val="00CF0EEA"/>
    <w:rsid w:val="00CF1D69"/>
    <w:rsid w:val="00CF23F3"/>
    <w:rsid w:val="00CF5F70"/>
    <w:rsid w:val="00D0048E"/>
    <w:rsid w:val="00D07737"/>
    <w:rsid w:val="00D07A9C"/>
    <w:rsid w:val="00D109A1"/>
    <w:rsid w:val="00D10AD7"/>
    <w:rsid w:val="00D119DB"/>
    <w:rsid w:val="00D225AF"/>
    <w:rsid w:val="00D22DCC"/>
    <w:rsid w:val="00D23409"/>
    <w:rsid w:val="00D2371D"/>
    <w:rsid w:val="00D342F1"/>
    <w:rsid w:val="00D37002"/>
    <w:rsid w:val="00D379CD"/>
    <w:rsid w:val="00D41417"/>
    <w:rsid w:val="00D504AE"/>
    <w:rsid w:val="00D53A7D"/>
    <w:rsid w:val="00D55749"/>
    <w:rsid w:val="00D56226"/>
    <w:rsid w:val="00D63BDD"/>
    <w:rsid w:val="00D65150"/>
    <w:rsid w:val="00D653EC"/>
    <w:rsid w:val="00D67B40"/>
    <w:rsid w:val="00D71C01"/>
    <w:rsid w:val="00D732A2"/>
    <w:rsid w:val="00D733BD"/>
    <w:rsid w:val="00D76DCA"/>
    <w:rsid w:val="00D776A5"/>
    <w:rsid w:val="00D830F2"/>
    <w:rsid w:val="00D90F94"/>
    <w:rsid w:val="00D91089"/>
    <w:rsid w:val="00D91281"/>
    <w:rsid w:val="00D9255A"/>
    <w:rsid w:val="00D93FDA"/>
    <w:rsid w:val="00D972B5"/>
    <w:rsid w:val="00D97C86"/>
    <w:rsid w:val="00DA0778"/>
    <w:rsid w:val="00DA2037"/>
    <w:rsid w:val="00DA463D"/>
    <w:rsid w:val="00DA4E38"/>
    <w:rsid w:val="00DB2758"/>
    <w:rsid w:val="00DB392E"/>
    <w:rsid w:val="00DC0C16"/>
    <w:rsid w:val="00DC38AE"/>
    <w:rsid w:val="00DC5ABE"/>
    <w:rsid w:val="00DC724E"/>
    <w:rsid w:val="00DD2F3A"/>
    <w:rsid w:val="00DD52F5"/>
    <w:rsid w:val="00DD58C6"/>
    <w:rsid w:val="00DD664F"/>
    <w:rsid w:val="00DE0E90"/>
    <w:rsid w:val="00DE552A"/>
    <w:rsid w:val="00DE620C"/>
    <w:rsid w:val="00DE65AC"/>
    <w:rsid w:val="00DE6C35"/>
    <w:rsid w:val="00DF7658"/>
    <w:rsid w:val="00E00825"/>
    <w:rsid w:val="00E0424F"/>
    <w:rsid w:val="00E10F4E"/>
    <w:rsid w:val="00E12AD5"/>
    <w:rsid w:val="00E14148"/>
    <w:rsid w:val="00E157AE"/>
    <w:rsid w:val="00E17CF8"/>
    <w:rsid w:val="00E23DAE"/>
    <w:rsid w:val="00E2585E"/>
    <w:rsid w:val="00E27268"/>
    <w:rsid w:val="00E27837"/>
    <w:rsid w:val="00E3209D"/>
    <w:rsid w:val="00E335B5"/>
    <w:rsid w:val="00E37188"/>
    <w:rsid w:val="00E46CAC"/>
    <w:rsid w:val="00E51C37"/>
    <w:rsid w:val="00E560C4"/>
    <w:rsid w:val="00E60FF1"/>
    <w:rsid w:val="00E639FE"/>
    <w:rsid w:val="00E65F07"/>
    <w:rsid w:val="00E7155C"/>
    <w:rsid w:val="00E7233D"/>
    <w:rsid w:val="00E72F73"/>
    <w:rsid w:val="00E73021"/>
    <w:rsid w:val="00E760E8"/>
    <w:rsid w:val="00E804C3"/>
    <w:rsid w:val="00E81490"/>
    <w:rsid w:val="00E8226D"/>
    <w:rsid w:val="00E839AA"/>
    <w:rsid w:val="00E8456B"/>
    <w:rsid w:val="00E84CCE"/>
    <w:rsid w:val="00E87EED"/>
    <w:rsid w:val="00E96200"/>
    <w:rsid w:val="00E9701E"/>
    <w:rsid w:val="00E979CE"/>
    <w:rsid w:val="00EA0068"/>
    <w:rsid w:val="00EA1CF4"/>
    <w:rsid w:val="00EA1D8C"/>
    <w:rsid w:val="00EA2FC6"/>
    <w:rsid w:val="00EA3504"/>
    <w:rsid w:val="00EA44FA"/>
    <w:rsid w:val="00EA4B7C"/>
    <w:rsid w:val="00EA7534"/>
    <w:rsid w:val="00EB5AFC"/>
    <w:rsid w:val="00EC2731"/>
    <w:rsid w:val="00EC59DE"/>
    <w:rsid w:val="00EC6030"/>
    <w:rsid w:val="00ED1A4B"/>
    <w:rsid w:val="00ED3A31"/>
    <w:rsid w:val="00ED4A56"/>
    <w:rsid w:val="00ED4A98"/>
    <w:rsid w:val="00ED4B62"/>
    <w:rsid w:val="00ED536E"/>
    <w:rsid w:val="00ED7A73"/>
    <w:rsid w:val="00EE4F42"/>
    <w:rsid w:val="00EE5DE5"/>
    <w:rsid w:val="00EF2622"/>
    <w:rsid w:val="00EF4ECC"/>
    <w:rsid w:val="00EF6A52"/>
    <w:rsid w:val="00EF7C19"/>
    <w:rsid w:val="00F0306E"/>
    <w:rsid w:val="00F06D4D"/>
    <w:rsid w:val="00F07AB7"/>
    <w:rsid w:val="00F10EEA"/>
    <w:rsid w:val="00F120F4"/>
    <w:rsid w:val="00F251DE"/>
    <w:rsid w:val="00F2558F"/>
    <w:rsid w:val="00F30D57"/>
    <w:rsid w:val="00F342FE"/>
    <w:rsid w:val="00F34411"/>
    <w:rsid w:val="00F35626"/>
    <w:rsid w:val="00F35E6A"/>
    <w:rsid w:val="00F362E3"/>
    <w:rsid w:val="00F36318"/>
    <w:rsid w:val="00F401C0"/>
    <w:rsid w:val="00F41832"/>
    <w:rsid w:val="00F47172"/>
    <w:rsid w:val="00F5261B"/>
    <w:rsid w:val="00F563B9"/>
    <w:rsid w:val="00F62E60"/>
    <w:rsid w:val="00F631BB"/>
    <w:rsid w:val="00F66388"/>
    <w:rsid w:val="00F663FA"/>
    <w:rsid w:val="00F667FC"/>
    <w:rsid w:val="00F6735D"/>
    <w:rsid w:val="00F67D6D"/>
    <w:rsid w:val="00F766AD"/>
    <w:rsid w:val="00F81078"/>
    <w:rsid w:val="00F8146F"/>
    <w:rsid w:val="00F833D9"/>
    <w:rsid w:val="00F8655B"/>
    <w:rsid w:val="00F86C12"/>
    <w:rsid w:val="00FA0A19"/>
    <w:rsid w:val="00FA48AD"/>
    <w:rsid w:val="00FA5F28"/>
    <w:rsid w:val="00FA6292"/>
    <w:rsid w:val="00FA779D"/>
    <w:rsid w:val="00FB23A4"/>
    <w:rsid w:val="00FB7822"/>
    <w:rsid w:val="00FC01E8"/>
    <w:rsid w:val="00FC0FF4"/>
    <w:rsid w:val="00FC234B"/>
    <w:rsid w:val="00FC3CF3"/>
    <w:rsid w:val="00FC4321"/>
    <w:rsid w:val="00FD2ABD"/>
    <w:rsid w:val="00FD38EF"/>
    <w:rsid w:val="00FD6F57"/>
    <w:rsid w:val="00FE0A34"/>
    <w:rsid w:val="00FE7C3F"/>
    <w:rsid w:val="00FF1CEF"/>
    <w:rsid w:val="00FF3B32"/>
    <w:rsid w:val="00FF45EA"/>
    <w:rsid w:val="00FF5C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94B4149"/>
  <w15:docId w15:val="{FF71520D-70E8-4D96-98B0-9E3B21E6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SimSun"/>
      <w:sz w:val="22"/>
      <w:lang w:val="en-GB" w:eastAsia="ar-SA"/>
    </w:rPr>
  </w:style>
  <w:style w:type="paragraph" w:styleId="Heading1">
    <w:name w:val="heading 1"/>
    <w:basedOn w:val="Normal"/>
    <w:next w:val="Normal"/>
    <w:qFormat/>
    <w:pPr>
      <w:keepNext/>
      <w:outlineLvl w:val="0"/>
    </w:pPr>
    <w:rPr>
      <w:rFonts w:eastAsia="Times New Roman"/>
      <w:b/>
      <w:kern w:val="1"/>
      <w:sz w:val="32"/>
      <w:lang w:val="x-none"/>
    </w:rPr>
  </w:style>
  <w:style w:type="paragraph" w:styleId="Heading2">
    <w:name w:val="heading 2"/>
    <w:basedOn w:val="Normal"/>
    <w:next w:val="BodyText"/>
    <w:qFormat/>
    <w:pPr>
      <w:tabs>
        <w:tab w:val="clear" w:pos="567"/>
      </w:tabs>
      <w:spacing w:before="100" w:after="100"/>
      <w:outlineLvl w:val="1"/>
    </w:pPr>
    <w:rPr>
      <w:rFonts w:eastAsia="Times New Roman"/>
      <w:b/>
      <w:sz w:val="36"/>
      <w:lang w:val="en-US"/>
    </w:rPr>
  </w:style>
  <w:style w:type="paragraph" w:styleId="Heading3">
    <w:name w:val="heading 3"/>
    <w:basedOn w:val="Normal"/>
    <w:next w:val="Normal"/>
    <w:qFormat/>
    <w:pPr>
      <w:keepNext/>
      <w:spacing w:before="240" w:after="60"/>
      <w:outlineLvl w:val="2"/>
    </w:pPr>
    <w:rPr>
      <w:rFonts w:ascii="Cambria" w:hAnsi="Cambria"/>
      <w:b/>
      <w:sz w:val="26"/>
      <w:lang w:val="x-none"/>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tyle>
  <w:style w:type="character" w:customStyle="1" w:styleId="BodyTextChar1">
    <w:name w:val="Body Text Char1"/>
    <w:link w:val="BodyText"/>
    <w:rPr>
      <w:rFonts w:eastAsia="SimSun"/>
      <w:sz w:val="22"/>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OpenSymbol" w:hAnsi="OpenSymbo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DefaultParagraphFont2">
    <w:name w:val="Default Paragraph Font2"/>
  </w:style>
  <w:style w:type="character" w:customStyle="1" w:styleId="Heading1Char">
    <w:name w:val="Heading 1 Char"/>
    <w:rPr>
      <w:rFonts w:eastAsia="Times New Roman"/>
      <w:b/>
      <w:kern w:val="1"/>
      <w:sz w:val="32"/>
      <w:lang w:val="x-none"/>
    </w:rPr>
  </w:style>
  <w:style w:type="character" w:customStyle="1" w:styleId="Heading2Char">
    <w:name w:val="Heading 2 Char"/>
    <w:rPr>
      <w:rFonts w:eastAsia="Times New Roman"/>
      <w:b/>
      <w:sz w:val="36"/>
      <w:lang w:val="en-US"/>
    </w:rPr>
  </w:style>
  <w:style w:type="character" w:customStyle="1" w:styleId="Heading3Char">
    <w:name w:val="Heading 3 Char"/>
    <w:rPr>
      <w:rFonts w:ascii="Cambria" w:hAnsi="Cambria"/>
      <w:b/>
      <w:sz w:val="26"/>
      <w:lang w:val="x-none"/>
    </w:rPr>
  </w:style>
  <w:style w:type="character" w:customStyle="1" w:styleId="FooterChar">
    <w:name w:val="Footer Char"/>
    <w:rPr>
      <w:sz w:val="22"/>
      <w:lang w:val="en-GB"/>
    </w:rPr>
  </w:style>
  <w:style w:type="character" w:customStyle="1" w:styleId="HeaderChar">
    <w:name w:val="Header Char"/>
    <w:uiPriority w:val="99"/>
    <w:rPr>
      <w:sz w:val="22"/>
      <w:lang w:val="en-GB"/>
    </w:rPr>
  </w:style>
  <w:style w:type="character" w:styleId="PageNumber">
    <w:name w:val="page number"/>
    <w:rPr>
      <w:rFonts w:cs="Times New Roman"/>
    </w:rPr>
  </w:style>
  <w:style w:type="character" w:customStyle="1" w:styleId="BodyTextChar">
    <w:name w:val="Body Text Char"/>
    <w:rPr>
      <w:sz w:val="22"/>
      <w:lang w:val="en-GB"/>
    </w:rPr>
  </w:style>
  <w:style w:type="character" w:customStyle="1" w:styleId="CommentTextChar">
    <w:name w:val="Comment Text Char"/>
    <w:rPr>
      <w:rFonts w:eastAsia="Times New Roman"/>
      <w:lang w:val="x-none"/>
    </w:rPr>
  </w:style>
  <w:style w:type="character" w:styleId="Hyperlink">
    <w:name w:val="Hyperlink"/>
    <w:uiPriority w:val="99"/>
    <w:rPr>
      <w:color w:val="0000FF"/>
      <w:u w:val="single"/>
    </w:rPr>
  </w:style>
  <w:style w:type="character" w:customStyle="1" w:styleId="BalloonTextChar">
    <w:name w:val="Balloon Text Char"/>
    <w:rPr>
      <w:rFonts w:ascii="Tahoma" w:hAnsi="Tahoma" w:cs="Tahoma"/>
      <w:sz w:val="16"/>
      <w:szCs w:val="16"/>
      <w:lang w:val="en-GB"/>
    </w:rPr>
  </w:style>
  <w:style w:type="character" w:customStyle="1" w:styleId="BodytextAgencyChar">
    <w:name w:val="Body text (Agency) Char"/>
    <w:rPr>
      <w:rFonts w:ascii="Verdana" w:eastAsia="Times New Roman" w:hAnsi="Verdana"/>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Verdana" w:eastAsia="Times New Roman" w:hAnsi="Verdana" w:cs="Tunga"/>
      <w:sz w:val="18"/>
      <w:lang w:val="en-GB" w:eastAsia="kn-IN" w:bidi="kn-IN"/>
    </w:rPr>
  </w:style>
  <w:style w:type="character" w:styleId="CommentReference">
    <w:name w:val="annotation reference"/>
    <w:rPr>
      <w:sz w:val="16"/>
    </w:rPr>
  </w:style>
  <w:style w:type="character" w:customStyle="1" w:styleId="CommentSubjectChar">
    <w:name w:val="Comment Subject Char"/>
    <w:rPr>
      <w:rFonts w:eastAsia="Times New Roman"/>
      <w:b/>
      <w:lang w:val="x-none"/>
    </w:rPr>
  </w:style>
  <w:style w:type="character" w:styleId="LineNumber">
    <w:name w:val="line number"/>
    <w:basedOn w:val="DefaultParagraphFont2"/>
  </w:style>
  <w:style w:type="character" w:customStyle="1" w:styleId="LogoportTag">
    <w:name w:val="LogoportTag"/>
    <w:rPr>
      <w:rFonts w:ascii="Courier New" w:hAnsi="Courier New" w:cs="Courier New"/>
      <w:vanish/>
      <w:color w:val="800080"/>
      <w:sz w:val="20"/>
      <w:vertAlign w:val="subscript"/>
      <w:lang w:val="en-U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536"/>
        <w:tab w:val="right" w:pos="8306"/>
      </w:tabs>
    </w:pPr>
  </w:style>
  <w:style w:type="paragraph" w:styleId="Header">
    <w:name w:val="header"/>
    <w:basedOn w:val="Normal"/>
    <w:uiPriority w:val="99"/>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basedOn w:val="Normal"/>
    <w:rPr>
      <w:rFonts w:eastAsia="Times New Roman"/>
      <w:sz w:val="20"/>
      <w:lang w:val="x-none"/>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rPr>
      <w:rFonts w:ascii="Tahoma" w:hAnsi="Tahoma"/>
      <w:sz w:val="16"/>
      <w:szCs w:val="16"/>
    </w:rPr>
  </w:style>
  <w:style w:type="paragraph" w:customStyle="1" w:styleId="BodytextAgency">
    <w:name w:val="Body text (Agency)"/>
    <w:basedOn w:val="Normal"/>
    <w:qFormat/>
    <w:pPr>
      <w:spacing w:after="140" w:line="280" w:lineRule="atLeast"/>
    </w:pPr>
    <w:rPr>
      <w:rFonts w:ascii="Verdana" w:eastAsia="Times New Roman" w:hAnsi="Verdana"/>
      <w:sz w:val="18"/>
    </w:rPr>
  </w:style>
  <w:style w:type="paragraph" w:customStyle="1" w:styleId="DraftingNotesAgency">
    <w:name w:val="Drafting Notes (Agency)"/>
    <w:basedOn w:val="Normal"/>
    <w:next w:val="BodytextAgency"/>
    <w:pPr>
      <w:spacing w:after="140" w:line="280" w:lineRule="atLeast"/>
    </w:pPr>
    <w:rPr>
      <w:rFonts w:ascii="Courier New" w:eastAsia="Times New Roman" w:hAnsi="Courier New"/>
      <w:i/>
      <w:color w:val="339966"/>
      <w:sz w:val="18"/>
    </w:rPr>
  </w:style>
  <w:style w:type="paragraph" w:customStyle="1" w:styleId="NormalAgency">
    <w:name w:val="Normal (Agency)"/>
    <w:pPr>
      <w:suppressAutoHyphens/>
    </w:pPr>
    <w:rPr>
      <w:rFonts w:ascii="Verdana" w:hAnsi="Verdana" w:cs="Tunga"/>
      <w:sz w:val="18"/>
      <w:lang w:val="en-GB" w:eastAsia="kn-IN" w:bidi="kn-IN"/>
    </w:r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styleId="CommentSubject">
    <w:name w:val="annotation subject"/>
    <w:basedOn w:val="CommentText"/>
    <w:next w:val="CommentText"/>
    <w:rPr>
      <w:b/>
    </w:rPr>
  </w:style>
  <w:style w:type="paragraph" w:customStyle="1" w:styleId="GTCBodyText">
    <w:name w:val="GTC Body Text"/>
    <w:basedOn w:val="Normal"/>
    <w:pPr>
      <w:spacing w:before="240" w:after="240" w:line="300" w:lineRule="auto"/>
      <w:jc w:val="both"/>
    </w:pPr>
    <w:rPr>
      <w:sz w:val="24"/>
      <w:szCs w:val="24"/>
      <w:lang w:val="en-US"/>
    </w:rPr>
  </w:style>
  <w:style w:type="paragraph" w:styleId="Revision">
    <w:name w:val="Revision"/>
    <w:pPr>
      <w:suppressAutoHyphens/>
    </w:pPr>
    <w:rPr>
      <w:rFonts w:eastAsia="SimSun"/>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styleId="ListParagraph">
    <w:name w:val="List Paragraph"/>
    <w:basedOn w:val="Normal"/>
    <w:qFormat/>
    <w:pPr>
      <w:ind w:left="720"/>
    </w:pPr>
  </w:style>
  <w:style w:type="paragraph" w:styleId="NormalWeb">
    <w:name w:val="Normal (Web)"/>
    <w:basedOn w:val="Normal"/>
    <w:uiPriority w:val="99"/>
    <w:pPr>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tleA">
    <w:name w:val="Title A"/>
    <w:basedOn w:val="Normal"/>
    <w:link w:val="TitleAChar"/>
    <w:qFormat/>
    <w:pPr>
      <w:widowControl w:val="0"/>
      <w:suppressLineNumbers/>
      <w:tabs>
        <w:tab w:val="left" w:pos="-1440"/>
        <w:tab w:val="left" w:pos="-720"/>
      </w:tabs>
      <w:jc w:val="center"/>
    </w:pPr>
    <w:rPr>
      <w:b/>
      <w:szCs w:val="22"/>
      <w:lang w:val="en-US"/>
    </w:rPr>
  </w:style>
  <w:style w:type="character" w:customStyle="1" w:styleId="TitleAChar">
    <w:name w:val="Title A Char"/>
    <w:link w:val="TitleA"/>
    <w:rPr>
      <w:rFonts w:eastAsia="SimSun"/>
      <w:b/>
      <w:sz w:val="22"/>
      <w:szCs w:val="22"/>
      <w:lang w:val="en-US" w:eastAsia="ar-SA"/>
    </w:rPr>
  </w:style>
  <w:style w:type="paragraph" w:customStyle="1" w:styleId="TitleB">
    <w:name w:val="Title B"/>
    <w:basedOn w:val="Normal"/>
    <w:link w:val="TitleBChar"/>
    <w:qFormat/>
    <w:pPr>
      <w:ind w:left="567" w:hanging="567"/>
    </w:pPr>
    <w:rPr>
      <w:b/>
      <w:noProof/>
      <w:szCs w:val="22"/>
      <w:lang w:val="is-IS"/>
    </w:rPr>
  </w:style>
  <w:style w:type="character" w:customStyle="1" w:styleId="TitleBChar">
    <w:name w:val="Title B Char"/>
    <w:link w:val="TitleB"/>
    <w:rPr>
      <w:rFonts w:eastAsia="SimSun"/>
      <w:b/>
      <w:noProof/>
      <w:sz w:val="22"/>
      <w:szCs w:val="22"/>
      <w:lang w:val="is-IS" w:eastAsia="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SimSun"/>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SimSun"/>
      <w:sz w:val="16"/>
      <w:szCs w:val="16"/>
      <w:lang w:val="en-GB" w:eastAsia="ar-SA"/>
    </w:rPr>
  </w:style>
  <w:style w:type="paragraph" w:styleId="BodyTextFirstIndent">
    <w:name w:val="Body Text First Indent"/>
    <w:basedOn w:val="BodyText"/>
    <w:link w:val="BodyTextFirstIndentChar"/>
    <w:uiPriority w:val="99"/>
    <w:semiHidden/>
    <w:unhideWhenUsed/>
    <w:pPr>
      <w:spacing w:after="120"/>
      <w:ind w:firstLine="210"/>
    </w:pPr>
  </w:style>
  <w:style w:type="character" w:customStyle="1" w:styleId="BodyTextFirstIndentChar">
    <w:name w:val="Body Text First Indent Char"/>
    <w:link w:val="BodyTextFirstIndent"/>
    <w:uiPriority w:val="99"/>
    <w:semiHidden/>
    <w:rPr>
      <w:rFonts w:eastAsia="SimSun"/>
      <w:sz w:val="22"/>
      <w:lang w:val="en-GB"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SimSun"/>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SimSun"/>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SimSun"/>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SimSun"/>
      <w:sz w:val="16"/>
      <w:szCs w:val="16"/>
      <w:lang w:val="en-GB"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SimSun"/>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SimSun"/>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eastAsia="SimSun"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SimSun"/>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SimSun"/>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SimSun"/>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SimSun"/>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eastAsia="SimSun"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3"/>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ListNumber5">
    <w:name w:val="List Number 5"/>
    <w:basedOn w:val="Normal"/>
    <w:uiPriority w:val="99"/>
    <w:semiHidden/>
    <w:unhideWhenUsed/>
    <w:pPr>
      <w:numPr>
        <w:numId w:val="2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ar-SA"/>
    </w:rPr>
  </w:style>
  <w:style w:type="character" w:customStyle="1" w:styleId="MacroTextChar">
    <w:name w:val="Macro Text Char"/>
    <w:link w:val="MacroText"/>
    <w:uiPriority w:val="99"/>
    <w:semiHidden/>
    <w:rPr>
      <w:rFonts w:ascii="Courier New" w:eastAsia="SimSun"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styleId="NoSpacing">
    <w:name w:val="No Spacing"/>
    <w:uiPriority w:val="1"/>
    <w:qFormat/>
    <w:pPr>
      <w:tabs>
        <w:tab w:val="left" w:pos="567"/>
      </w:tabs>
      <w:suppressAutoHyphens/>
    </w:pPr>
    <w:rPr>
      <w:rFonts w:eastAsia="SimSun"/>
      <w:sz w:val="22"/>
      <w:lang w:val="en-GB" w:eastAsia="ar-SA"/>
    </w:rPr>
  </w:style>
  <w:style w:type="paragraph" w:styleId="NormalIndent">
    <w:name w:val="Normal Indent"/>
    <w:basedOn w:val="Normal"/>
    <w:uiPriority w:val="99"/>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SimSun"/>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eastAsia="SimSun" w:hAnsi="Courier New" w:cs="Courier New"/>
      <w:lang w:val="en-GB"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SimSun"/>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SimSun"/>
      <w:sz w:val="22"/>
      <w:lang w:val="en-GB" w:eastAsia="ar-S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rPr>
  </w:style>
  <w:style w:type="character" w:customStyle="1" w:styleId="TitleChar">
    <w:name w:val="Title Char"/>
    <w:link w:val="Title"/>
    <w:uiPriority w:val="10"/>
    <w:rPr>
      <w:b/>
      <w:bCs/>
      <w:kern w:val="28"/>
      <w:sz w:val="22"/>
      <w:szCs w:val="32"/>
      <w:lang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spacing w:before="240" w:after="60"/>
      <w:outlineLvl w:val="9"/>
    </w:pPr>
    <w:rPr>
      <w:rFonts w:ascii="Cambria" w:hAnsi="Cambria"/>
      <w:bCs/>
      <w:kern w:val="32"/>
      <w:szCs w:val="32"/>
      <w:lang w:val="en-GB"/>
    </w:rPr>
  </w:style>
  <w:style w:type="paragraph" w:customStyle="1" w:styleId="GTCParagraph">
    <w:name w:val="GTC Paragraph"/>
    <w:rPr>
      <w:sz w:val="24"/>
      <w:szCs w:val="24"/>
      <w:lang w:eastAsia="en-US"/>
    </w:rPr>
  </w:style>
  <w:style w:type="paragraph" w:customStyle="1" w:styleId="Standard">
    <w:name w:val="Standard"/>
    <w:qFormat/>
    <w:pPr>
      <w:tabs>
        <w:tab w:val="left" w:pos="567"/>
      </w:tabs>
    </w:pPr>
    <w:rPr>
      <w:sz w:val="22"/>
      <w:lang w:val="en-GB" w:eastAsia="en-US"/>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pPr>
    <w:rPr>
      <w:b/>
      <w:bCs/>
      <w:szCs w:val="22"/>
      <w:lang w:val="is-IS" w:eastAsia="zh-CN"/>
    </w:rPr>
  </w:style>
  <w:style w:type="character" w:customStyle="1" w:styleId="HeadingStrongChar">
    <w:name w:val="Heading Strong Char"/>
    <w:link w:val="HeadingStrong"/>
    <w:locked/>
    <w:rPr>
      <w:rFonts w:eastAsia="SimSun"/>
      <w:b/>
      <w:bCs/>
      <w:sz w:val="22"/>
      <w:szCs w:val="22"/>
      <w:lang w:val="is-IS" w:eastAsia="zh-CN"/>
    </w:rPr>
  </w:style>
  <w:style w:type="character" w:customStyle="1" w:styleId="Superscript">
    <w:name w:val="Superscript"/>
    <w:uiPriority w:val="1"/>
    <w:qFormat/>
    <w:rPr>
      <w:vertAlign w:val="superscript"/>
    </w:rPr>
  </w:style>
  <w:style w:type="paragraph" w:customStyle="1" w:styleId="Bullet">
    <w:name w:val="Bullet •"/>
    <w:basedOn w:val="Normal"/>
    <w:qFormat/>
    <w:pPr>
      <w:numPr>
        <w:numId w:val="25"/>
      </w:numPr>
      <w:tabs>
        <w:tab w:val="clear" w:pos="567"/>
      </w:tabs>
    </w:pPr>
    <w:rPr>
      <w:szCs w:val="22"/>
      <w:lang w:val="is-IS" w:eastAsia="zh-CN"/>
    </w:rPr>
  </w:style>
  <w:style w:type="paragraph" w:customStyle="1" w:styleId="Standard1">
    <w:name w:val="Standard1"/>
    <w:qFormat/>
    <w:pPr>
      <w:tabs>
        <w:tab w:val="left" w:pos="567"/>
      </w:tabs>
    </w:pPr>
    <w:rPr>
      <w:sz w:val="22"/>
      <w:lang w:val="is-IS" w:eastAsia="en-US"/>
    </w:rPr>
  </w:style>
  <w:style w:type="paragraph" w:customStyle="1" w:styleId="C-TableText">
    <w:name w:val="C-Table Text"/>
    <w:link w:val="C-TableTextChar"/>
    <w:pPr>
      <w:spacing w:before="60" w:after="60"/>
    </w:pPr>
    <w:rPr>
      <w:sz w:val="22"/>
      <w:lang w:val="is-IS" w:eastAsia="en-US"/>
    </w:rPr>
  </w:style>
  <w:style w:type="character" w:customStyle="1" w:styleId="C-TableTextChar">
    <w:name w:val="C-Table Text Char"/>
    <w:link w:val="C-TableText"/>
    <w:locked/>
    <w:rPr>
      <w:sz w:val="22"/>
      <w:lang w:val="is-IS" w:eastAsia="en-US"/>
    </w:rPr>
  </w:style>
  <w:style w:type="paragraph" w:customStyle="1" w:styleId="No-numheading3Agency">
    <w:name w:val="No-num heading 3 (Agency)"/>
    <w:basedOn w:val="Normal"/>
    <w:next w:val="BodytextAgency"/>
    <w:rsid w:val="00734852"/>
    <w:pPr>
      <w:keepNext/>
      <w:tabs>
        <w:tab w:val="clear" w:pos="567"/>
      </w:tabs>
      <w:suppressAutoHyphens w:val="0"/>
      <w:spacing w:before="280" w:after="220"/>
      <w:outlineLvl w:val="2"/>
    </w:pPr>
    <w:rPr>
      <w:rFonts w:ascii="Verdana" w:eastAsia="Times New Roman" w:hAnsi="Verdana"/>
      <w:b/>
      <w:snapToGrid w:val="0"/>
      <w:kern w:val="32"/>
      <w:lang w:eastAsia="en-GB"/>
    </w:rPr>
  </w:style>
  <w:style w:type="table" w:styleId="TableGrid">
    <w:name w:val="Table Grid"/>
    <w:basedOn w:val="TableNormal"/>
    <w:rsid w:val="0071662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03041"/>
    <w:rPr>
      <w:color w:val="605E5C"/>
      <w:shd w:val="clear" w:color="auto" w:fill="E1DFDD"/>
    </w:rPr>
  </w:style>
  <w:style w:type="paragraph" w:customStyle="1" w:styleId="Default">
    <w:name w:val="Default"/>
    <w:uiPriority w:val="99"/>
    <w:rsid w:val="002C1A8E"/>
    <w:pPr>
      <w:autoSpaceDE w:val="0"/>
      <w:autoSpaceDN w:val="0"/>
      <w:adjustRightInd w:val="0"/>
    </w:pPr>
    <w:rPr>
      <w:rFonts w:eastAsia="SimSun"/>
      <w:color w:val="000000"/>
      <w:sz w:val="24"/>
      <w:szCs w:val="24"/>
      <w:lang w:eastAsia="en-US"/>
    </w:rPr>
  </w:style>
  <w:style w:type="character" w:styleId="FollowedHyperlink">
    <w:name w:val="FollowedHyperlink"/>
    <w:basedOn w:val="DefaultParagraphFont"/>
    <w:uiPriority w:val="99"/>
    <w:semiHidden/>
    <w:unhideWhenUsed/>
    <w:rsid w:val="00C2202D"/>
    <w:rPr>
      <w:color w:val="954F72" w:themeColor="followedHyperlink"/>
      <w:u w:val="single"/>
    </w:rPr>
  </w:style>
  <w:style w:type="character" w:styleId="UnresolvedMention">
    <w:name w:val="Unresolved Mention"/>
    <w:basedOn w:val="DefaultParagraphFont"/>
    <w:uiPriority w:val="99"/>
    <w:semiHidden/>
    <w:unhideWhenUsed/>
    <w:rsid w:val="0087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1855">
      <w:bodyDiv w:val="1"/>
      <w:marLeft w:val="0"/>
      <w:marRight w:val="0"/>
      <w:marTop w:val="0"/>
      <w:marBottom w:val="0"/>
      <w:divBdr>
        <w:top w:val="none" w:sz="0" w:space="0" w:color="auto"/>
        <w:left w:val="none" w:sz="0" w:space="0" w:color="auto"/>
        <w:bottom w:val="none" w:sz="0" w:space="0" w:color="auto"/>
        <w:right w:val="none" w:sz="0" w:space="0" w:color="auto"/>
      </w:divBdr>
    </w:div>
    <w:div w:id="252662285">
      <w:bodyDiv w:val="1"/>
      <w:marLeft w:val="0"/>
      <w:marRight w:val="0"/>
      <w:marTop w:val="0"/>
      <w:marBottom w:val="0"/>
      <w:divBdr>
        <w:top w:val="none" w:sz="0" w:space="0" w:color="auto"/>
        <w:left w:val="none" w:sz="0" w:space="0" w:color="auto"/>
        <w:bottom w:val="none" w:sz="0" w:space="0" w:color="auto"/>
        <w:right w:val="none" w:sz="0" w:space="0" w:color="auto"/>
      </w:divBdr>
    </w:div>
    <w:div w:id="721446652">
      <w:bodyDiv w:val="1"/>
      <w:marLeft w:val="0"/>
      <w:marRight w:val="0"/>
      <w:marTop w:val="0"/>
      <w:marBottom w:val="0"/>
      <w:divBdr>
        <w:top w:val="none" w:sz="0" w:space="0" w:color="auto"/>
        <w:left w:val="none" w:sz="0" w:space="0" w:color="auto"/>
        <w:bottom w:val="none" w:sz="0" w:space="0" w:color="auto"/>
        <w:right w:val="none" w:sz="0" w:space="0" w:color="auto"/>
      </w:divBdr>
    </w:div>
    <w:div w:id="754983603">
      <w:bodyDiv w:val="1"/>
      <w:marLeft w:val="0"/>
      <w:marRight w:val="0"/>
      <w:marTop w:val="0"/>
      <w:marBottom w:val="0"/>
      <w:divBdr>
        <w:top w:val="none" w:sz="0" w:space="0" w:color="auto"/>
        <w:left w:val="none" w:sz="0" w:space="0" w:color="auto"/>
        <w:bottom w:val="none" w:sz="0" w:space="0" w:color="auto"/>
        <w:right w:val="none" w:sz="0" w:space="0" w:color="auto"/>
      </w:divBdr>
    </w:div>
    <w:div w:id="776297273">
      <w:bodyDiv w:val="1"/>
      <w:marLeft w:val="0"/>
      <w:marRight w:val="0"/>
      <w:marTop w:val="0"/>
      <w:marBottom w:val="0"/>
      <w:divBdr>
        <w:top w:val="none" w:sz="0" w:space="0" w:color="auto"/>
        <w:left w:val="none" w:sz="0" w:space="0" w:color="auto"/>
        <w:bottom w:val="none" w:sz="0" w:space="0" w:color="auto"/>
        <w:right w:val="none" w:sz="0" w:space="0" w:color="auto"/>
      </w:divBdr>
    </w:div>
    <w:div w:id="845175283">
      <w:bodyDiv w:val="1"/>
      <w:marLeft w:val="0"/>
      <w:marRight w:val="0"/>
      <w:marTop w:val="0"/>
      <w:marBottom w:val="0"/>
      <w:divBdr>
        <w:top w:val="none" w:sz="0" w:space="0" w:color="auto"/>
        <w:left w:val="none" w:sz="0" w:space="0" w:color="auto"/>
        <w:bottom w:val="none" w:sz="0" w:space="0" w:color="auto"/>
        <w:right w:val="none" w:sz="0" w:space="0" w:color="auto"/>
      </w:divBdr>
    </w:div>
    <w:div w:id="850144342">
      <w:bodyDiv w:val="1"/>
      <w:marLeft w:val="0"/>
      <w:marRight w:val="0"/>
      <w:marTop w:val="0"/>
      <w:marBottom w:val="0"/>
      <w:divBdr>
        <w:top w:val="none" w:sz="0" w:space="0" w:color="auto"/>
        <w:left w:val="none" w:sz="0" w:space="0" w:color="auto"/>
        <w:bottom w:val="none" w:sz="0" w:space="0" w:color="auto"/>
        <w:right w:val="none" w:sz="0" w:space="0" w:color="auto"/>
      </w:divBdr>
    </w:div>
    <w:div w:id="1032682321">
      <w:bodyDiv w:val="1"/>
      <w:marLeft w:val="0"/>
      <w:marRight w:val="0"/>
      <w:marTop w:val="0"/>
      <w:marBottom w:val="0"/>
      <w:divBdr>
        <w:top w:val="none" w:sz="0" w:space="0" w:color="auto"/>
        <w:left w:val="none" w:sz="0" w:space="0" w:color="auto"/>
        <w:bottom w:val="none" w:sz="0" w:space="0" w:color="auto"/>
        <w:right w:val="none" w:sz="0" w:space="0" w:color="auto"/>
      </w:divBdr>
    </w:div>
    <w:div w:id="1036733738">
      <w:bodyDiv w:val="1"/>
      <w:marLeft w:val="0"/>
      <w:marRight w:val="0"/>
      <w:marTop w:val="0"/>
      <w:marBottom w:val="0"/>
      <w:divBdr>
        <w:top w:val="none" w:sz="0" w:space="0" w:color="auto"/>
        <w:left w:val="none" w:sz="0" w:space="0" w:color="auto"/>
        <w:bottom w:val="none" w:sz="0" w:space="0" w:color="auto"/>
        <w:right w:val="none" w:sz="0" w:space="0" w:color="auto"/>
      </w:divBdr>
    </w:div>
    <w:div w:id="1757705393">
      <w:bodyDiv w:val="1"/>
      <w:marLeft w:val="0"/>
      <w:marRight w:val="0"/>
      <w:marTop w:val="0"/>
      <w:marBottom w:val="0"/>
      <w:divBdr>
        <w:top w:val="none" w:sz="0" w:space="0" w:color="auto"/>
        <w:left w:val="none" w:sz="0" w:space="0" w:color="auto"/>
        <w:bottom w:val="none" w:sz="0" w:space="0" w:color="auto"/>
        <w:right w:val="none" w:sz="0" w:space="0" w:color="auto"/>
      </w:divBdr>
    </w:div>
    <w:div w:id="20935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dimethyl-fumarate-ac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rlyfjaskra.i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EMADOC-1700519818-2385108</_dlc_DocId>
    <_dlc_DocIdUrl xmlns="a034c160-bfb7-45f5-8632-2eb7e0508071">
      <Url>https://euema.sharepoint.com/sites/CRM/_layouts/15/DocIdRedir.aspx?ID=EMADOC-1700519818-2385108</Url>
      <Description>EMADOC-1700519818-2385108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C3222D-99DE-4DB2-B43E-CBDE7B585C1F}">
  <ds:schemaRefs>
    <ds:schemaRef ds:uri="http://schemas.microsoft.com/office/2006/metadata/longProperties"/>
  </ds:schemaRefs>
</ds:datastoreItem>
</file>

<file path=customXml/itemProps2.xml><?xml version="1.0" encoding="utf-8"?>
<ds:datastoreItem xmlns:ds="http://schemas.openxmlformats.org/officeDocument/2006/customXml" ds:itemID="{529CF3FC-A6D2-4D9A-9B92-792A6FCE0F70}">
  <ds:schemaRefs>
    <ds:schemaRef ds:uri="http://schemas.openxmlformats.org/officeDocument/2006/bibliography"/>
  </ds:schemaRefs>
</ds:datastoreItem>
</file>

<file path=customXml/itemProps3.xml><?xml version="1.0" encoding="utf-8"?>
<ds:datastoreItem xmlns:ds="http://schemas.openxmlformats.org/officeDocument/2006/customXml" ds:itemID="{20CA1B73-2F91-4907-A22E-1D594ECCE755}"/>
</file>

<file path=customXml/itemProps4.xml><?xml version="1.0" encoding="utf-8"?>
<ds:datastoreItem xmlns:ds="http://schemas.openxmlformats.org/officeDocument/2006/customXml" ds:itemID="{27791573-A28A-4D3C-800E-EC21DE95F3EA}">
  <ds:schemaRefs>
    <ds:schemaRef ds:uri="http://schemas.microsoft.com/sharepoint/v3/contenttype/forms"/>
  </ds:schemaRefs>
</ds:datastoreItem>
</file>

<file path=customXml/itemProps5.xml><?xml version="1.0" encoding="utf-8"?>
<ds:datastoreItem xmlns:ds="http://schemas.openxmlformats.org/officeDocument/2006/customXml" ds:itemID="{73F1C217-858A-4F6C-A528-5D85EDDEA39E}">
  <ds:schemaRefs>
    <ds:schemaRef ds:uri="http://purl.org/dc/elements/1.1/"/>
    <ds:schemaRef ds:uri="c4e9ff09-de2c-4526-a912-55dace768934"/>
    <ds:schemaRef ds:uri="eb6aad3b-1cc7-4608-acce-3f727fc4a67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ae5a1c39-a48e-40ff-b6ec-cca187fd8be7"/>
    <ds:schemaRef ds:uri="http://www.w3.org/XML/1998/namespace"/>
  </ds:schemaRefs>
</ds:datastoreItem>
</file>

<file path=customXml/itemProps6.xml><?xml version="1.0" encoding="utf-8"?>
<ds:datastoreItem xmlns:ds="http://schemas.openxmlformats.org/officeDocument/2006/customXml" ds:itemID="{65EE65DD-4A21-4DA3-B526-A782E7EC43E5}"/>
</file>

<file path=docProps/app.xml><?xml version="1.0" encoding="utf-8"?>
<Properties xmlns="http://schemas.openxmlformats.org/officeDocument/2006/extended-properties" xmlns:vt="http://schemas.openxmlformats.org/officeDocument/2006/docPropsVTypes">
  <Template>Normal</Template>
  <TotalTime>10</TotalTime>
  <Pages>40</Pages>
  <Words>12839</Words>
  <Characters>73183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Company/>
  <LinksUpToDate>false</LinksUpToDate>
  <CharactersWithSpaces>85851</CharactersWithSpaces>
  <SharedDoc>false</SharedDoc>
  <HLinks>
    <vt:vector size="24"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13</cp:revision>
  <cp:lastPrinted>2025-02-25T05:07:00Z</cp:lastPrinted>
  <dcterms:created xsi:type="dcterms:W3CDTF">2025-02-24T18:42:00Z</dcterms:created>
  <dcterms:modified xsi:type="dcterms:W3CDTF">2025-08-14T10:59:00Z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2022-07-27T09:40:53Z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8664e7a5-9f26-4ccf-baa1-390a92b27b8c</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2024-04-04T14:25:02Z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c5c6bc0d-85e5-4a5c-a090-84ed9edfec92</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MediaServiceImageTags">
    <vt:lpwstr/>
  </property>
  <property fmtid="{D5CDD505-2E9C-101B-9397-08002B2CF9AE}" pid="18" name="_dlc_DocIdItemGuid">
    <vt:lpwstr>621d4aa7-282c-48d3-bb53-5e03aad08b0a</vt:lpwstr>
  </property>
</Properties>
</file>