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Mar>
          <w:left w:w="0" w:type="dxa"/>
          <w:right w:w="0" w:type="dxa"/>
        </w:tblCellMar>
        <w:tblLook w:val="04A0" w:firstRow="1" w:lastRow="0" w:firstColumn="1" w:lastColumn="0" w:noHBand="0" w:noVBand="1"/>
      </w:tblPr>
      <w:tblGrid>
        <w:gridCol w:w="9050"/>
      </w:tblGrid>
      <w:tr w:rsidR="009E7D3E" w14:paraId="54332916" w14:textId="77777777" w:rsidTr="00996573">
        <w:trPr>
          <w:ins w:id="0" w:author="Author"/>
        </w:trPr>
        <w:tc>
          <w:tcPr>
            <w:tcW w:w="93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BB3908" w14:textId="756066D9" w:rsidR="009E7D3E" w:rsidRPr="009E7D3E" w:rsidRDefault="009E7D3E" w:rsidP="009E7D3E">
            <w:pPr>
              <w:rPr>
                <w:ins w:id="1" w:author="Author"/>
                <w:lang/>
              </w:rPr>
            </w:pPr>
            <w:ins w:id="2" w:author="Author">
              <w:r w:rsidRPr="009E7D3E">
                <w:t xml:space="preserve">Þetta skjal inniheldur samþykktar lyfjaupplýsingar fyrir </w:t>
              </w:r>
              <w:r>
                <w:t>Forsteo</w:t>
              </w:r>
              <w:r w:rsidRPr="009E7D3E">
                <w:t>, þar sem breytingar frá fyrra ferli sem hafa áhrif á lyfjaupplýsingarnar (</w:t>
              </w:r>
              <w:r>
                <w:t>EMEA/H/C/000425/N/0060</w:t>
              </w:r>
              <w:r w:rsidRPr="009E7D3E">
                <w:t>) eru auðkenndar.</w:t>
              </w:r>
            </w:ins>
          </w:p>
          <w:p w14:paraId="4687BCA6" w14:textId="0A0784A2" w:rsidR="009E7D3E" w:rsidRPr="00D31A61" w:rsidRDefault="009E7D3E" w:rsidP="009E7D3E">
            <w:pPr>
              <w:rPr>
                <w:ins w:id="3" w:author="Author"/>
                <w:lang w:val="en-US"/>
                <w:rPrChange w:id="4" w:author="Author">
                  <w:rPr>
                    <w:ins w:id="5" w:author="Author"/>
                    <w:lang w:val="bg-BG"/>
                  </w:rPr>
                </w:rPrChange>
              </w:rPr>
            </w:pPr>
          </w:p>
          <w:p w14:paraId="605D16DA" w14:textId="77777777" w:rsidR="009E7D3E" w:rsidRPr="009E7D3E" w:rsidRDefault="009E7D3E" w:rsidP="009E7D3E">
            <w:pPr>
              <w:rPr>
                <w:ins w:id="6" w:author="Author"/>
              </w:rPr>
            </w:pPr>
            <w:ins w:id="7" w:author="Author">
              <w:r w:rsidRPr="009E7D3E">
                <w:t xml:space="preserve">Nánari upplýsingar er að finna á vefsíðu Lyfjastofnunar Evrópu: </w:t>
              </w:r>
            </w:ins>
          </w:p>
          <w:p w14:paraId="4644B07B" w14:textId="75831B4C" w:rsidR="009E7D3E" w:rsidRPr="00D31A61" w:rsidRDefault="009E7D3E" w:rsidP="00996573">
            <w:pPr>
              <w:rPr>
                <w:ins w:id="8" w:author="Author"/>
                <w:sz w:val="24"/>
                <w:rPrChange w:id="9" w:author="Author">
                  <w:rPr>
                    <w:ins w:id="10" w:author="Author"/>
                    <w:sz w:val="24"/>
                    <w:lang w:val="en-US"/>
                  </w:rPr>
                </w:rPrChange>
              </w:rPr>
            </w:pPr>
            <w:ins w:id="11" w:author="Author">
              <w:r>
                <w:fldChar w:fldCharType="begin"/>
              </w:r>
              <w:r>
                <w:instrText xml:space="preserve"> HYPERLINK "https://www.ema.europa.eu/en/medicines/human/epar/forsteo"</w:instrText>
              </w:r>
              <w:r>
                <w:fldChar w:fldCharType="separate"/>
              </w:r>
              <w:r>
                <w:rPr>
                  <w:rStyle w:val="Hyperlink"/>
                </w:rPr>
                <w:t>https://www.ema.europa.eu/en/medicines/human/epar/forsteo</w:t>
              </w:r>
              <w:r>
                <w:fldChar w:fldCharType="end"/>
              </w:r>
            </w:ins>
          </w:p>
        </w:tc>
      </w:tr>
    </w:tbl>
    <w:p w14:paraId="36D40E8A" w14:textId="77777777" w:rsidR="00127521" w:rsidRPr="009E7D3E" w:rsidRDefault="00127521">
      <w:pPr>
        <w:rPr>
          <w:noProof/>
        </w:rPr>
      </w:pPr>
    </w:p>
    <w:p w14:paraId="003EA312" w14:textId="77777777" w:rsidR="00127521" w:rsidRDefault="00127521">
      <w:pPr>
        <w:rPr>
          <w:noProof/>
        </w:rPr>
      </w:pPr>
    </w:p>
    <w:p w14:paraId="7E02A255" w14:textId="77777777" w:rsidR="00127521" w:rsidRDefault="00127521">
      <w:pPr>
        <w:rPr>
          <w:noProof/>
        </w:rPr>
      </w:pPr>
    </w:p>
    <w:p w14:paraId="461A8AF2" w14:textId="77777777" w:rsidR="00127521" w:rsidRDefault="00127521">
      <w:pPr>
        <w:rPr>
          <w:noProof/>
        </w:rPr>
      </w:pPr>
    </w:p>
    <w:p w14:paraId="035135B7" w14:textId="77777777" w:rsidR="00127521" w:rsidRDefault="00127521">
      <w:pPr>
        <w:rPr>
          <w:noProof/>
        </w:rPr>
      </w:pPr>
    </w:p>
    <w:p w14:paraId="5D86721D" w14:textId="77777777" w:rsidR="00127521" w:rsidRDefault="00127521">
      <w:pPr>
        <w:rPr>
          <w:noProof/>
        </w:rPr>
      </w:pPr>
    </w:p>
    <w:p w14:paraId="09D4AB11" w14:textId="77777777" w:rsidR="00127521" w:rsidRDefault="00127521">
      <w:pPr>
        <w:rPr>
          <w:noProof/>
        </w:rPr>
      </w:pPr>
    </w:p>
    <w:p w14:paraId="3EB35E34" w14:textId="77777777" w:rsidR="00127521" w:rsidRDefault="00127521">
      <w:pPr>
        <w:rPr>
          <w:noProof/>
        </w:rPr>
      </w:pPr>
    </w:p>
    <w:p w14:paraId="0231BF1F" w14:textId="77777777" w:rsidR="00127521" w:rsidRDefault="00127521">
      <w:pPr>
        <w:rPr>
          <w:noProof/>
        </w:rPr>
      </w:pPr>
    </w:p>
    <w:p w14:paraId="497DADA7" w14:textId="77777777" w:rsidR="00127521" w:rsidRDefault="00127521">
      <w:pPr>
        <w:rPr>
          <w:noProof/>
        </w:rPr>
      </w:pPr>
    </w:p>
    <w:p w14:paraId="757BABA5" w14:textId="77777777" w:rsidR="00127521" w:rsidRDefault="00127521">
      <w:pPr>
        <w:rPr>
          <w:noProof/>
        </w:rPr>
      </w:pPr>
    </w:p>
    <w:p w14:paraId="2474D0D4" w14:textId="77777777" w:rsidR="00127521" w:rsidRDefault="00127521">
      <w:pPr>
        <w:rPr>
          <w:noProof/>
        </w:rPr>
      </w:pPr>
    </w:p>
    <w:p w14:paraId="307C2078" w14:textId="77777777" w:rsidR="00127521" w:rsidRDefault="00127521">
      <w:pPr>
        <w:rPr>
          <w:noProof/>
        </w:rPr>
      </w:pPr>
    </w:p>
    <w:p w14:paraId="24F67210" w14:textId="77777777" w:rsidR="00127521" w:rsidRDefault="00127521">
      <w:pPr>
        <w:rPr>
          <w:noProof/>
        </w:rPr>
      </w:pPr>
    </w:p>
    <w:p w14:paraId="1D829AD1" w14:textId="77777777" w:rsidR="00127521" w:rsidRDefault="00127521">
      <w:pPr>
        <w:rPr>
          <w:noProof/>
        </w:rPr>
      </w:pPr>
    </w:p>
    <w:p w14:paraId="367A16F2" w14:textId="77777777" w:rsidR="00127521" w:rsidRDefault="00127521">
      <w:pPr>
        <w:rPr>
          <w:noProof/>
        </w:rPr>
      </w:pPr>
    </w:p>
    <w:p w14:paraId="04CF25A6" w14:textId="77777777" w:rsidR="00127521" w:rsidRDefault="00127521">
      <w:pPr>
        <w:rPr>
          <w:noProof/>
        </w:rPr>
      </w:pPr>
    </w:p>
    <w:p w14:paraId="19E3FBB7" w14:textId="77777777" w:rsidR="00127521" w:rsidRDefault="00127521">
      <w:pPr>
        <w:rPr>
          <w:noProof/>
        </w:rPr>
      </w:pPr>
    </w:p>
    <w:p w14:paraId="5A3C6DFA" w14:textId="77777777" w:rsidR="00127521" w:rsidRDefault="00127521">
      <w:pPr>
        <w:rPr>
          <w:noProof/>
        </w:rPr>
      </w:pPr>
    </w:p>
    <w:p w14:paraId="5B53E922" w14:textId="77777777" w:rsidR="00127521" w:rsidRDefault="00127521">
      <w:pPr>
        <w:rPr>
          <w:noProof/>
        </w:rPr>
      </w:pPr>
    </w:p>
    <w:p w14:paraId="3D23AAF9" w14:textId="77777777" w:rsidR="00127521" w:rsidRDefault="00127521">
      <w:pPr>
        <w:rPr>
          <w:noProof/>
        </w:rPr>
      </w:pPr>
    </w:p>
    <w:p w14:paraId="1C62E255" w14:textId="77777777" w:rsidR="00127521" w:rsidRDefault="00127521">
      <w:pPr>
        <w:rPr>
          <w:noProof/>
        </w:rPr>
      </w:pPr>
    </w:p>
    <w:p w14:paraId="1891A27C" w14:textId="77777777" w:rsidR="005E58FB" w:rsidRDefault="005E58FB">
      <w:pPr>
        <w:rPr>
          <w:noProof/>
        </w:rPr>
      </w:pPr>
    </w:p>
    <w:p w14:paraId="26132D17" w14:textId="77777777" w:rsidR="00127521" w:rsidRDefault="00400C88" w:rsidP="005E58FB">
      <w:pPr>
        <w:pStyle w:val="TitleA"/>
      </w:pPr>
      <w:r>
        <w:t>VIÐAUKI I</w:t>
      </w:r>
    </w:p>
    <w:p w14:paraId="48B58E1E" w14:textId="77777777" w:rsidR="00127521" w:rsidRDefault="00127521">
      <w:pPr>
        <w:jc w:val="center"/>
        <w:rPr>
          <w:noProof/>
        </w:rPr>
      </w:pPr>
    </w:p>
    <w:p w14:paraId="7819E8AA" w14:textId="77777777" w:rsidR="00127521" w:rsidRDefault="00400C88" w:rsidP="008076BC">
      <w:pPr>
        <w:pStyle w:val="TitleA"/>
      </w:pPr>
      <w:r>
        <w:t>SAMANTEKT Á EIGINLEIKUM LYFS</w:t>
      </w:r>
    </w:p>
    <w:p w14:paraId="14FFC4CF" w14:textId="46BB4C52" w:rsidR="00127521" w:rsidRDefault="00400C88">
      <w:pPr>
        <w:ind w:left="567" w:hanging="567"/>
        <w:outlineLvl w:val="0"/>
        <w:rPr>
          <w:b/>
        </w:rPr>
      </w:pPr>
      <w:r>
        <w:rPr>
          <w:szCs w:val="22"/>
        </w:rPr>
        <w:br w:type="page"/>
      </w:r>
      <w:r>
        <w:rPr>
          <w:b/>
        </w:rPr>
        <w:lastRenderedPageBreak/>
        <w:t>1.</w:t>
      </w:r>
      <w:r>
        <w:rPr>
          <w:b/>
        </w:rPr>
        <w:tab/>
        <w:t>HEITI LYFS</w:t>
      </w:r>
      <w:r w:rsidR="002B1444">
        <w:rPr>
          <w:b/>
        </w:rPr>
        <w:fldChar w:fldCharType="begin"/>
      </w:r>
      <w:r w:rsidR="002B1444">
        <w:rPr>
          <w:b/>
        </w:rPr>
        <w:instrText xml:space="preserve"> DOCVARIABLE VAULT_ND_3598b83a-8d9c-42f3-a458-1ee0eec348aa \* MERGEFORMAT </w:instrText>
      </w:r>
      <w:r w:rsidR="002B1444">
        <w:rPr>
          <w:b/>
        </w:rPr>
        <w:fldChar w:fldCharType="separate"/>
      </w:r>
      <w:r w:rsidR="002B1444">
        <w:rPr>
          <w:b/>
        </w:rPr>
        <w:t xml:space="preserve"> </w:t>
      </w:r>
      <w:r w:rsidR="002B1444">
        <w:rPr>
          <w:b/>
        </w:rPr>
        <w:fldChar w:fldCharType="end"/>
      </w:r>
    </w:p>
    <w:p w14:paraId="332E0733" w14:textId="77777777" w:rsidR="00127521" w:rsidRDefault="00127521"/>
    <w:p w14:paraId="07D70CBE" w14:textId="77777777" w:rsidR="00127521" w:rsidRDefault="00400C88">
      <w:r>
        <w:t>FORSTEO 20 míkrógrömm/80 míkrólítra, stungulyf, lausn, í áfylltum lyfjapenna.</w:t>
      </w:r>
    </w:p>
    <w:p w14:paraId="60108700" w14:textId="77777777" w:rsidR="00127521" w:rsidRDefault="00127521"/>
    <w:p w14:paraId="7517EAC1" w14:textId="77777777" w:rsidR="00127521" w:rsidRDefault="00127521"/>
    <w:p w14:paraId="3195F390" w14:textId="10CEA456" w:rsidR="00127521" w:rsidRDefault="00400C88">
      <w:pPr>
        <w:ind w:left="567" w:hanging="567"/>
        <w:outlineLvl w:val="0"/>
        <w:rPr>
          <w:b/>
        </w:rPr>
      </w:pPr>
      <w:r>
        <w:rPr>
          <w:b/>
        </w:rPr>
        <w:t>2.</w:t>
      </w:r>
      <w:r>
        <w:rPr>
          <w:b/>
        </w:rPr>
        <w:tab/>
      </w:r>
      <w:r w:rsidR="00BA353E">
        <w:rPr>
          <w:b/>
        </w:rPr>
        <w:t>INNIHALDSLÝSING</w:t>
      </w:r>
      <w:r w:rsidR="002B1444">
        <w:rPr>
          <w:b/>
        </w:rPr>
        <w:fldChar w:fldCharType="begin"/>
      </w:r>
      <w:r w:rsidR="002B1444">
        <w:rPr>
          <w:b/>
        </w:rPr>
        <w:instrText xml:space="preserve"> DOCVARIABLE VAULT_ND_81a0d8a8-d76c-4458-bb41-9781cbf1b70c \* MERGEFORMAT </w:instrText>
      </w:r>
      <w:r w:rsidR="002B1444">
        <w:rPr>
          <w:b/>
        </w:rPr>
        <w:fldChar w:fldCharType="separate"/>
      </w:r>
      <w:r w:rsidR="002B1444">
        <w:rPr>
          <w:b/>
        </w:rPr>
        <w:t xml:space="preserve"> </w:t>
      </w:r>
      <w:r w:rsidR="002B1444">
        <w:rPr>
          <w:b/>
        </w:rPr>
        <w:fldChar w:fldCharType="end"/>
      </w:r>
    </w:p>
    <w:p w14:paraId="60ADA21E" w14:textId="77777777" w:rsidR="00127521" w:rsidRDefault="00127521"/>
    <w:p w14:paraId="00314BB1" w14:textId="77777777" w:rsidR="00127521" w:rsidRDefault="00400C88">
      <w:r>
        <w:t xml:space="preserve">Hver </w:t>
      </w:r>
      <w:r w:rsidR="004A328A">
        <w:t xml:space="preserve">80 míkrólítra </w:t>
      </w:r>
      <w:r>
        <w:t>skammtur inniheldur 20 míkrógrömm af teriparatidi</w:t>
      </w:r>
      <w:r w:rsidR="004A328A">
        <w:t>*</w:t>
      </w:r>
      <w:r>
        <w:t>.</w:t>
      </w:r>
    </w:p>
    <w:p w14:paraId="7E318343" w14:textId="77777777" w:rsidR="00397B25" w:rsidRDefault="00397B25"/>
    <w:p w14:paraId="4C85A9DC" w14:textId="77777777" w:rsidR="00127521" w:rsidRDefault="00400C88">
      <w:r>
        <w:t xml:space="preserve">Hver 2,4 ml áfylltur lyfjapenni inniheldur 600 míkrógrömm af teriparatidi (samsvarandi </w:t>
      </w:r>
      <w:r w:rsidR="004A328A">
        <w:t>250 </w:t>
      </w:r>
      <w:r>
        <w:t>míkrógrömmum í ml).</w:t>
      </w:r>
    </w:p>
    <w:p w14:paraId="3ED24333" w14:textId="77777777" w:rsidR="00127521" w:rsidRDefault="00127521"/>
    <w:p w14:paraId="2368D30C" w14:textId="77777777" w:rsidR="00127521" w:rsidRDefault="004A328A">
      <w:r>
        <w:t>*</w:t>
      </w:r>
      <w:r w:rsidR="00400C88">
        <w:t xml:space="preserve">Teriparatid rhPTH(1-34), framleitt í </w:t>
      </w:r>
      <w:r w:rsidR="00400C88" w:rsidRPr="004A328A">
        <w:rPr>
          <w:i/>
        </w:rPr>
        <w:t xml:space="preserve">E. coli </w:t>
      </w:r>
      <w:r w:rsidR="00400C88">
        <w:t>með DNA raðbrigða tækni, er nákvæm eftirmynd af amínósýruröð 34 N-enda innræns manna paratýróíðhormóns.</w:t>
      </w:r>
    </w:p>
    <w:p w14:paraId="07752CD5" w14:textId="77777777" w:rsidR="00127521" w:rsidRDefault="00127521"/>
    <w:p w14:paraId="3545A712" w14:textId="77777777" w:rsidR="00127521" w:rsidRDefault="00400C88">
      <w:pPr>
        <w:rPr>
          <w:noProof/>
        </w:rPr>
      </w:pPr>
      <w:r>
        <w:rPr>
          <w:noProof/>
        </w:rPr>
        <w:t>Sjá lista yfir öll hjálparefni í kafla 6.1.</w:t>
      </w:r>
    </w:p>
    <w:p w14:paraId="4C272026" w14:textId="77777777" w:rsidR="00127521" w:rsidRDefault="00127521"/>
    <w:p w14:paraId="14093E01" w14:textId="77777777" w:rsidR="00127521" w:rsidRDefault="00127521"/>
    <w:p w14:paraId="419C6AEE" w14:textId="65023777" w:rsidR="00127521" w:rsidRDefault="00400C88">
      <w:pPr>
        <w:ind w:left="567" w:hanging="567"/>
        <w:outlineLvl w:val="0"/>
        <w:rPr>
          <w:b/>
        </w:rPr>
      </w:pPr>
      <w:r>
        <w:rPr>
          <w:b/>
        </w:rPr>
        <w:t>3.</w:t>
      </w:r>
      <w:r>
        <w:rPr>
          <w:b/>
        </w:rPr>
        <w:tab/>
        <w:t>LYFJAFORM</w:t>
      </w:r>
      <w:r w:rsidR="002B1444">
        <w:rPr>
          <w:b/>
        </w:rPr>
        <w:fldChar w:fldCharType="begin"/>
      </w:r>
      <w:r w:rsidR="002B1444">
        <w:rPr>
          <w:b/>
        </w:rPr>
        <w:instrText xml:space="preserve"> DOCVARIABLE VAULT_ND_10bbc470-edee-4a89-8c1b-46715636ff49 \* MERGEFORMAT </w:instrText>
      </w:r>
      <w:r w:rsidR="002B1444">
        <w:rPr>
          <w:b/>
        </w:rPr>
        <w:fldChar w:fldCharType="separate"/>
      </w:r>
      <w:r w:rsidR="002B1444">
        <w:rPr>
          <w:b/>
        </w:rPr>
        <w:t xml:space="preserve"> </w:t>
      </w:r>
      <w:r w:rsidR="002B1444">
        <w:rPr>
          <w:b/>
        </w:rPr>
        <w:fldChar w:fldCharType="end"/>
      </w:r>
    </w:p>
    <w:p w14:paraId="28BEF9A4" w14:textId="77777777" w:rsidR="00127521" w:rsidRDefault="00127521"/>
    <w:p w14:paraId="417BBF80" w14:textId="77777777" w:rsidR="00127521" w:rsidRDefault="00400C88">
      <w:r>
        <w:t xml:space="preserve">Stungulyf, lausn </w:t>
      </w:r>
    </w:p>
    <w:p w14:paraId="436E70CF" w14:textId="77777777" w:rsidR="00127521" w:rsidRDefault="00127521"/>
    <w:p w14:paraId="7EEA90D5" w14:textId="77777777" w:rsidR="00127521" w:rsidRDefault="00400C88">
      <w:r>
        <w:t>Litlaus, tær lausn.</w:t>
      </w:r>
    </w:p>
    <w:p w14:paraId="07C34134" w14:textId="77777777" w:rsidR="00127521" w:rsidRDefault="00127521"/>
    <w:p w14:paraId="68A92B40" w14:textId="77777777" w:rsidR="00127521" w:rsidRDefault="00127521"/>
    <w:p w14:paraId="3CED1B67" w14:textId="202BD24C" w:rsidR="00127521" w:rsidRDefault="00400C88">
      <w:pPr>
        <w:ind w:left="567" w:hanging="567"/>
        <w:outlineLvl w:val="0"/>
        <w:rPr>
          <w:b/>
        </w:rPr>
      </w:pPr>
      <w:r>
        <w:rPr>
          <w:b/>
        </w:rPr>
        <w:t>4.</w:t>
      </w:r>
      <w:r>
        <w:rPr>
          <w:b/>
        </w:rPr>
        <w:tab/>
        <w:t>KLÍNÍSKAR UPPLÝSINGAR</w:t>
      </w:r>
      <w:r w:rsidR="002B1444">
        <w:rPr>
          <w:b/>
        </w:rPr>
        <w:fldChar w:fldCharType="begin"/>
      </w:r>
      <w:r w:rsidR="002B1444">
        <w:rPr>
          <w:b/>
        </w:rPr>
        <w:instrText xml:space="preserve"> DOCVARIABLE VAULT_ND_5e62bfad-dfa6-4b43-afe3-6413b0d3cbe6 \* MERGEFORMAT </w:instrText>
      </w:r>
      <w:r w:rsidR="002B1444">
        <w:rPr>
          <w:b/>
        </w:rPr>
        <w:fldChar w:fldCharType="separate"/>
      </w:r>
      <w:r w:rsidR="002B1444">
        <w:rPr>
          <w:b/>
        </w:rPr>
        <w:t xml:space="preserve"> </w:t>
      </w:r>
      <w:r w:rsidR="002B1444">
        <w:rPr>
          <w:b/>
        </w:rPr>
        <w:fldChar w:fldCharType="end"/>
      </w:r>
    </w:p>
    <w:p w14:paraId="6F41207F" w14:textId="77777777" w:rsidR="00127521" w:rsidRDefault="00127521"/>
    <w:p w14:paraId="30889F6C" w14:textId="0336C17E" w:rsidR="00127521" w:rsidRDefault="00400C88">
      <w:pPr>
        <w:ind w:left="567" w:hanging="567"/>
        <w:outlineLvl w:val="0"/>
        <w:rPr>
          <w:b/>
        </w:rPr>
      </w:pPr>
      <w:r>
        <w:rPr>
          <w:b/>
        </w:rPr>
        <w:t>4.1</w:t>
      </w:r>
      <w:r>
        <w:rPr>
          <w:b/>
        </w:rPr>
        <w:tab/>
        <w:t>Ábendingar</w:t>
      </w:r>
      <w:r w:rsidR="002B1444">
        <w:rPr>
          <w:b/>
        </w:rPr>
        <w:fldChar w:fldCharType="begin"/>
      </w:r>
      <w:r w:rsidR="002B1444">
        <w:rPr>
          <w:b/>
        </w:rPr>
        <w:instrText xml:space="preserve"> DOCVARIABLE vault_nd_7865a894-645b-4f50-a42d-93f329128bb0 \* MERGEFORMAT </w:instrText>
      </w:r>
      <w:r w:rsidR="002B1444">
        <w:rPr>
          <w:b/>
        </w:rPr>
        <w:fldChar w:fldCharType="separate"/>
      </w:r>
      <w:r w:rsidR="002B1444">
        <w:rPr>
          <w:b/>
        </w:rPr>
        <w:t xml:space="preserve"> </w:t>
      </w:r>
      <w:r w:rsidR="002B1444">
        <w:rPr>
          <w:b/>
        </w:rPr>
        <w:fldChar w:fldCharType="end"/>
      </w:r>
    </w:p>
    <w:p w14:paraId="0458D2AC" w14:textId="77777777" w:rsidR="00127521" w:rsidRDefault="00127521"/>
    <w:p w14:paraId="5E96BB31" w14:textId="77777777" w:rsidR="004A328A" w:rsidRDefault="004A328A">
      <w:r>
        <w:t>Forsteo er ætlað fyrir fullorðna</w:t>
      </w:r>
      <w:r w:rsidR="008B0417">
        <w:t>.</w:t>
      </w:r>
    </w:p>
    <w:p w14:paraId="5798352B" w14:textId="77777777" w:rsidR="00397B25" w:rsidRDefault="00397B25"/>
    <w:p w14:paraId="053CA1D2" w14:textId="77777777" w:rsidR="00127521" w:rsidRDefault="00400C88">
      <w:r>
        <w:t>Beinþynning hjá konum eftir tíðahvörf og hjá karlmönnum sem eru í aukinni hættu á beinbrotum (sjá kafla 5.1). Hjá konum eftir tíðahvörf hefur verið sýnt fram á marktæka fækkun á tíðni samfallsbrota í hrygg og annarra brota að undanskildum mjaðmarbrotum.</w:t>
      </w:r>
    </w:p>
    <w:p w14:paraId="021897AF" w14:textId="77777777" w:rsidR="00127521" w:rsidRDefault="00127521"/>
    <w:p w14:paraId="047FD65D" w14:textId="77777777" w:rsidR="00127521" w:rsidRDefault="00400C88">
      <w:r>
        <w:t>Beinþynning vegna altækrar (systemic) langtímameðferðar með barksterum hjá konum og körlum með aukna áhættu á beinbrotum (sjá kafla 5.1).</w:t>
      </w:r>
    </w:p>
    <w:p w14:paraId="374F73B2" w14:textId="77777777" w:rsidR="00127521" w:rsidRDefault="00127521"/>
    <w:p w14:paraId="7E165030" w14:textId="09D6FE68" w:rsidR="00127521" w:rsidRDefault="00400C88">
      <w:pPr>
        <w:ind w:left="567" w:hanging="567"/>
        <w:outlineLvl w:val="0"/>
        <w:rPr>
          <w:b/>
        </w:rPr>
      </w:pPr>
      <w:r>
        <w:rPr>
          <w:b/>
        </w:rPr>
        <w:t>4.2</w:t>
      </w:r>
      <w:r>
        <w:rPr>
          <w:b/>
        </w:rPr>
        <w:tab/>
        <w:t>Skammtar og lyfjagjöf</w:t>
      </w:r>
      <w:r w:rsidR="002B1444">
        <w:rPr>
          <w:b/>
        </w:rPr>
        <w:fldChar w:fldCharType="begin"/>
      </w:r>
      <w:r w:rsidR="002B1444">
        <w:rPr>
          <w:b/>
        </w:rPr>
        <w:instrText xml:space="preserve"> DOCVARIABLE vault_nd_63dd2398-3242-4651-8ff7-20cd919cfc4c \* MERGEFORMAT </w:instrText>
      </w:r>
      <w:r w:rsidR="002B1444">
        <w:rPr>
          <w:b/>
        </w:rPr>
        <w:fldChar w:fldCharType="separate"/>
      </w:r>
      <w:r w:rsidR="002B1444">
        <w:rPr>
          <w:b/>
        </w:rPr>
        <w:t xml:space="preserve"> </w:t>
      </w:r>
      <w:r w:rsidR="002B1444">
        <w:rPr>
          <w:b/>
        </w:rPr>
        <w:fldChar w:fldCharType="end"/>
      </w:r>
    </w:p>
    <w:p w14:paraId="390F3EDE" w14:textId="77777777" w:rsidR="00127521" w:rsidRDefault="00127521"/>
    <w:p w14:paraId="18EBA730" w14:textId="77777777" w:rsidR="004A328A" w:rsidRPr="004A328A" w:rsidRDefault="004A328A">
      <w:pPr>
        <w:rPr>
          <w:u w:val="single"/>
        </w:rPr>
      </w:pPr>
      <w:r w:rsidRPr="004A328A">
        <w:rPr>
          <w:u w:val="single"/>
        </w:rPr>
        <w:t>Skammtar</w:t>
      </w:r>
    </w:p>
    <w:p w14:paraId="23799C6E" w14:textId="77777777" w:rsidR="00397B25" w:rsidRDefault="00397B25"/>
    <w:p w14:paraId="0B72E016" w14:textId="77777777" w:rsidR="00127521" w:rsidRDefault="00400C88">
      <w:r>
        <w:t>Ráðlagður skammtur af FORSTEO er 20 míkrógrömm sem gefið er einu sinni á dag</w:t>
      </w:r>
      <w:r w:rsidR="004A328A">
        <w:t>.</w:t>
      </w:r>
      <w:r>
        <w:t xml:space="preserve"> </w:t>
      </w:r>
    </w:p>
    <w:p w14:paraId="510B6157" w14:textId="6A00186E" w:rsidR="00127521" w:rsidDel="00095300" w:rsidRDefault="00127521">
      <w:pPr>
        <w:rPr>
          <w:del w:id="12" w:author="Author"/>
        </w:rPr>
      </w:pPr>
    </w:p>
    <w:p w14:paraId="3CA22D08" w14:textId="680B06D1" w:rsidR="00127521" w:rsidRDefault="00400C88">
      <w:r>
        <w:t>Sjúklingar skulu þjálfaðir í að nota rétta spraututækni (sjá kafla 6.6). Notkunarleiðbeiningar með leiðbeiningum um rétta notkun pennans eru einnig fáanlegar fyrir sjúklinga.</w:t>
      </w:r>
    </w:p>
    <w:p w14:paraId="34A6715C" w14:textId="77777777" w:rsidR="00127521" w:rsidRDefault="00127521"/>
    <w:p w14:paraId="7057AE03" w14:textId="56C0A596" w:rsidR="00127521" w:rsidRDefault="000A3DB6">
      <w:r>
        <w:t>Hámarks meðferðarlengd með FORSTEO er 24 mánuðir</w:t>
      </w:r>
      <w:del w:id="13" w:author="Author">
        <w:r w:rsidR="001974CB" w:rsidDel="00916A2B">
          <w:delText>.</w:delText>
        </w:r>
      </w:del>
      <w:ins w:id="14" w:author="Author">
        <w:r w:rsidR="00916A2B">
          <w:t xml:space="preserve"> </w:t>
        </w:r>
      </w:ins>
      <w:r w:rsidR="00400C88">
        <w:t>(sjá kafla 4.4</w:t>
      </w:r>
      <w:r w:rsidR="00400C88">
        <w:rPr>
          <w:bCs/>
        </w:rPr>
        <w:t>). Ekki skal endurtaka</w:t>
      </w:r>
      <w:r>
        <w:rPr>
          <w:bCs/>
        </w:rPr>
        <w:t xml:space="preserve"> </w:t>
      </w:r>
      <w:r w:rsidR="001974CB">
        <w:rPr>
          <w:bCs/>
        </w:rPr>
        <w:t xml:space="preserve">24 </w:t>
      </w:r>
      <w:r w:rsidR="00400C88">
        <w:rPr>
          <w:bCs/>
        </w:rPr>
        <w:t>mánaða meðferð með FORSTEO á ævi sjúklings.</w:t>
      </w:r>
    </w:p>
    <w:p w14:paraId="6EBB8FE4" w14:textId="77777777" w:rsidR="00127521" w:rsidRDefault="00127521"/>
    <w:p w14:paraId="2C8BFFC3" w14:textId="77777777" w:rsidR="00127521" w:rsidRDefault="00400C88">
      <w:r>
        <w:t>Mælt er með að sjúklingar sem fá lítið kalk og D-vítamín úr fæðu sé gefið kalk og D-vítamín.</w:t>
      </w:r>
    </w:p>
    <w:p w14:paraId="11DF9EE7" w14:textId="77777777" w:rsidR="00127521" w:rsidRDefault="00127521"/>
    <w:p w14:paraId="4ADFCD33" w14:textId="77777777" w:rsidR="00127521" w:rsidRDefault="00400C88">
      <w:r>
        <w:t>Eftir að meðferð með FORSTEO er hætt, mega sjúklingar fá aðra meðferð við beinþynningu.</w:t>
      </w:r>
    </w:p>
    <w:p w14:paraId="06CFE9BC" w14:textId="77777777" w:rsidR="00127521" w:rsidRDefault="00127521"/>
    <w:p w14:paraId="71467A5B" w14:textId="77777777" w:rsidR="00DC0C7A" w:rsidRPr="000A5AA7" w:rsidRDefault="00DC0C7A" w:rsidP="00397B25">
      <w:pPr>
        <w:keepNext/>
        <w:rPr>
          <w:u w:val="single"/>
        </w:rPr>
      </w:pPr>
      <w:r w:rsidRPr="000A5AA7">
        <w:rPr>
          <w:u w:val="single"/>
        </w:rPr>
        <w:lastRenderedPageBreak/>
        <w:t>Sérstakir sjúklingahópar</w:t>
      </w:r>
    </w:p>
    <w:p w14:paraId="37D0E394" w14:textId="77777777" w:rsidR="00397B25" w:rsidRDefault="00397B25" w:rsidP="00397B25">
      <w:pPr>
        <w:keepNext/>
        <w:rPr>
          <w:i/>
          <w:u w:val="single"/>
        </w:rPr>
      </w:pPr>
    </w:p>
    <w:p w14:paraId="63B77B9B" w14:textId="77777777" w:rsidR="00DC0C7A" w:rsidRPr="00D051C7" w:rsidRDefault="00DC0C7A" w:rsidP="00397B25">
      <w:pPr>
        <w:keepNext/>
        <w:rPr>
          <w:i/>
        </w:rPr>
      </w:pPr>
      <w:r w:rsidRPr="00D051C7">
        <w:rPr>
          <w:i/>
        </w:rPr>
        <w:t xml:space="preserve">Sjúklingar með </w:t>
      </w:r>
      <w:r w:rsidR="00400C88" w:rsidRPr="00D051C7">
        <w:rPr>
          <w:i/>
        </w:rPr>
        <w:t>skerta nýrnastarfsemi</w:t>
      </w:r>
    </w:p>
    <w:p w14:paraId="110DD728" w14:textId="77777777" w:rsidR="00127521" w:rsidRDefault="00400C88">
      <w:r>
        <w:t xml:space="preserve">Ekki </w:t>
      </w:r>
      <w:r w:rsidR="00DC0C7A">
        <w:t xml:space="preserve">má </w:t>
      </w:r>
      <w:r>
        <w:t xml:space="preserve">gefa sjúklingum með mikið skerta nýrnastarfsemi FORSTEO (sjá </w:t>
      </w:r>
      <w:r w:rsidR="00DC0C7A">
        <w:t xml:space="preserve">kafla </w:t>
      </w:r>
      <w:r>
        <w:t>4.3). Nota skal FORSTEO með varúð hjá sjúklingum með meðal skerta nýrnastarfsemi.</w:t>
      </w:r>
      <w:r w:rsidR="00DC0C7A">
        <w:t xml:space="preserve"> Ekki er þörf á sérstökum varúðarráðstöfunum hjá sjúklingum með væga skerðingu á nýrnastarfsemi.</w:t>
      </w:r>
    </w:p>
    <w:p w14:paraId="5B03D7F2" w14:textId="77777777" w:rsidR="00127521" w:rsidRDefault="00127521"/>
    <w:p w14:paraId="3D804484" w14:textId="77777777" w:rsidR="00DC0C7A" w:rsidRPr="00D051C7" w:rsidRDefault="00DC0C7A">
      <w:pPr>
        <w:rPr>
          <w:i/>
        </w:rPr>
      </w:pPr>
      <w:r w:rsidRPr="00D051C7">
        <w:rPr>
          <w:i/>
        </w:rPr>
        <w:t>Sjúklingar með skerta lifrarstarfssemi</w:t>
      </w:r>
    </w:p>
    <w:p w14:paraId="7CD1617A" w14:textId="77777777" w:rsidR="00127521" w:rsidRDefault="00400C88">
      <w:r>
        <w:t xml:space="preserve">Ekki eru </w:t>
      </w:r>
      <w:r w:rsidR="00DC0C7A">
        <w:t xml:space="preserve">til nein </w:t>
      </w:r>
      <w:r>
        <w:t>fyrirliggjandi gögn um notkun hjá sjúklingum með skerta lifrarstarfsemi (sjá kafla 5.3).</w:t>
      </w:r>
      <w:r w:rsidR="00DC0C7A">
        <w:t xml:space="preserve"> Því skal nota Forsteo með varúð</w:t>
      </w:r>
      <w:r w:rsidR="00400D8C">
        <w:t>.</w:t>
      </w:r>
      <w:r w:rsidR="00DC0C7A">
        <w:t xml:space="preserve"> </w:t>
      </w:r>
    </w:p>
    <w:p w14:paraId="07958A3F" w14:textId="77777777" w:rsidR="00127521" w:rsidRDefault="00127521"/>
    <w:p w14:paraId="0EE54F5B" w14:textId="77777777" w:rsidR="00DC0C7A" w:rsidRPr="00D051C7" w:rsidRDefault="00400C88">
      <w:pPr>
        <w:rPr>
          <w:i/>
        </w:rPr>
      </w:pPr>
      <w:r w:rsidRPr="00D051C7">
        <w:rPr>
          <w:i/>
        </w:rPr>
        <w:t>Börn og ungir fullorðnir einstaklingar með opnar vaxtalínur</w:t>
      </w:r>
    </w:p>
    <w:p w14:paraId="0E221FF1" w14:textId="77777777" w:rsidR="00127521" w:rsidRDefault="00DC0C7A">
      <w:r>
        <w:t xml:space="preserve">Öryggi og verkun FORSTEO hjá börnum og unglingum undir 18 ára aldri hefur ekki verið staðfest. </w:t>
      </w:r>
      <w:r w:rsidR="00400C88">
        <w:t>Ekki skal gefa börnum (undir 18 ára aldri) eða ungum einstaklingum með opnar vaxtarlínur FORSTEO.</w:t>
      </w:r>
    </w:p>
    <w:p w14:paraId="4E3017C6" w14:textId="77777777" w:rsidR="00127521" w:rsidRDefault="00127521"/>
    <w:p w14:paraId="260CDBC0" w14:textId="77777777" w:rsidR="00DC0C7A" w:rsidRPr="00D051C7" w:rsidRDefault="00400C88">
      <w:pPr>
        <w:rPr>
          <w:i/>
        </w:rPr>
      </w:pPr>
      <w:r w:rsidRPr="00D051C7">
        <w:rPr>
          <w:i/>
        </w:rPr>
        <w:t>Aldraðir</w:t>
      </w:r>
    </w:p>
    <w:p w14:paraId="56571FE7" w14:textId="77777777" w:rsidR="00127521" w:rsidRDefault="00400C88">
      <w:r>
        <w:t>Ekki er þörf á skammtabreytingum vegna aldurs (sjá kafla 5.2).</w:t>
      </w:r>
    </w:p>
    <w:p w14:paraId="676FC1E0" w14:textId="77777777" w:rsidR="00127521" w:rsidRDefault="00127521"/>
    <w:p w14:paraId="456D89DD" w14:textId="77777777" w:rsidR="00DC0C7A" w:rsidRPr="00D051C7" w:rsidRDefault="00DC0C7A">
      <w:pPr>
        <w:rPr>
          <w:u w:val="single"/>
        </w:rPr>
      </w:pPr>
      <w:r w:rsidRPr="00D051C7">
        <w:rPr>
          <w:u w:val="single"/>
        </w:rPr>
        <w:t>Lyfjagjöf</w:t>
      </w:r>
    </w:p>
    <w:p w14:paraId="164EB4CF" w14:textId="77777777" w:rsidR="00397B25" w:rsidRDefault="00397B25"/>
    <w:p w14:paraId="647B34A6" w14:textId="77777777" w:rsidR="00DC0C7A" w:rsidRDefault="00DC0C7A">
      <w:r>
        <w:t>FORSTEO á að gefa einu sinni á dag með inndælingu undir húð í læri eða kvið.</w:t>
      </w:r>
    </w:p>
    <w:p w14:paraId="659FC122" w14:textId="77777777" w:rsidR="00DC0C7A" w:rsidRDefault="00DC0C7A"/>
    <w:p w14:paraId="3CC126B8" w14:textId="77777777" w:rsidR="00DC0C7A" w:rsidRDefault="00DC0C7A">
      <w:r>
        <w:t>Sjúklingar eiga að fá þjálfun í r</w:t>
      </w:r>
      <w:r w:rsidR="00822449">
        <w:t>ét</w:t>
      </w:r>
      <w:r>
        <w:t xml:space="preserve">tri inndælingartækni (sjá kafla 6.6). </w:t>
      </w:r>
      <w:r w:rsidR="00822449">
        <w:t>Notkunarleiðbeiningar eru einnig fáanlegar þar sem sjúklingum er leiðbeint um rétta notkun pennans.</w:t>
      </w:r>
    </w:p>
    <w:p w14:paraId="58F733DD" w14:textId="77777777" w:rsidR="00DC0C7A" w:rsidRDefault="00DC0C7A"/>
    <w:p w14:paraId="1E8D8904" w14:textId="5AED3D48" w:rsidR="00127521" w:rsidRDefault="00400C88">
      <w:pPr>
        <w:ind w:left="567" w:hanging="567"/>
        <w:outlineLvl w:val="0"/>
        <w:rPr>
          <w:b/>
        </w:rPr>
      </w:pPr>
      <w:r>
        <w:rPr>
          <w:b/>
        </w:rPr>
        <w:t>4.3</w:t>
      </w:r>
      <w:r>
        <w:rPr>
          <w:b/>
        </w:rPr>
        <w:tab/>
        <w:t>Frábendingar</w:t>
      </w:r>
      <w:r w:rsidR="002B1444">
        <w:rPr>
          <w:b/>
        </w:rPr>
        <w:fldChar w:fldCharType="begin"/>
      </w:r>
      <w:r w:rsidR="002B1444">
        <w:rPr>
          <w:b/>
        </w:rPr>
        <w:instrText xml:space="preserve"> DOCVARIABLE vault_nd_3501eb09-a360-40e7-a39b-a1f559325423 \* MERGEFORMAT </w:instrText>
      </w:r>
      <w:r w:rsidR="002B1444">
        <w:rPr>
          <w:b/>
        </w:rPr>
        <w:fldChar w:fldCharType="separate"/>
      </w:r>
      <w:r w:rsidR="002B1444">
        <w:rPr>
          <w:b/>
        </w:rPr>
        <w:t xml:space="preserve"> </w:t>
      </w:r>
      <w:r w:rsidR="002B1444">
        <w:rPr>
          <w:b/>
        </w:rPr>
        <w:fldChar w:fldCharType="end"/>
      </w:r>
    </w:p>
    <w:p w14:paraId="36CE2F3A" w14:textId="77777777" w:rsidR="00127521" w:rsidRDefault="00127521"/>
    <w:p w14:paraId="1EF69692" w14:textId="77777777" w:rsidR="00127521" w:rsidRDefault="00400C88">
      <w:r>
        <w:rPr>
          <w:rFonts w:ascii="Symbol" w:hAnsi="Symbol"/>
        </w:rPr>
        <w:t></w:t>
      </w:r>
      <w:r>
        <w:rPr>
          <w:rFonts w:ascii="Symbol" w:hAnsi="Symbol"/>
        </w:rPr>
        <w:tab/>
      </w:r>
      <w:r>
        <w:t>Ofnæmi fyrir virka efninu eða einhverju hjálparefnanna</w:t>
      </w:r>
      <w:r w:rsidR="00822449">
        <w:t xml:space="preserve"> sem talin eru upp í kafla 6.1</w:t>
      </w:r>
      <w:r>
        <w:t>.</w:t>
      </w:r>
    </w:p>
    <w:p w14:paraId="74FB11FD" w14:textId="77777777" w:rsidR="00127521" w:rsidRDefault="00400C88">
      <w:r>
        <w:rPr>
          <w:rFonts w:ascii="Symbol" w:hAnsi="Symbol"/>
        </w:rPr>
        <w:t></w:t>
      </w:r>
      <w:r>
        <w:rPr>
          <w:rFonts w:ascii="Symbol" w:hAnsi="Symbol"/>
        </w:rPr>
        <w:tab/>
      </w:r>
      <w:r>
        <w:t>Þungun og brjóstagjöf (sjá kafla 4.4 og 4.6)</w:t>
      </w:r>
    </w:p>
    <w:p w14:paraId="5EEE0487" w14:textId="77777777" w:rsidR="00127521" w:rsidRDefault="00400C88">
      <w:r>
        <w:rPr>
          <w:rFonts w:ascii="Symbol" w:hAnsi="Symbol"/>
        </w:rPr>
        <w:t></w:t>
      </w:r>
      <w:r>
        <w:rPr>
          <w:rFonts w:ascii="Symbol" w:hAnsi="Symbol"/>
        </w:rPr>
        <w:tab/>
      </w:r>
      <w:r>
        <w:t>Saga um hækkun kalks í blóði</w:t>
      </w:r>
    </w:p>
    <w:p w14:paraId="6C30A55A" w14:textId="77777777" w:rsidR="00127521" w:rsidRDefault="00400C88">
      <w:r>
        <w:rPr>
          <w:rFonts w:ascii="Symbol" w:hAnsi="Symbol"/>
        </w:rPr>
        <w:t></w:t>
      </w:r>
      <w:r>
        <w:rPr>
          <w:rFonts w:ascii="Symbol" w:hAnsi="Symbol"/>
        </w:rPr>
        <w:tab/>
      </w:r>
      <w:r>
        <w:t>Verulega skert nýrnastarfsemi</w:t>
      </w:r>
    </w:p>
    <w:p w14:paraId="214466A2" w14:textId="77777777" w:rsidR="00127521" w:rsidRDefault="00400C88" w:rsidP="002A07CF">
      <w:pPr>
        <w:ind w:left="720" w:hanging="720"/>
      </w:pPr>
      <w:r>
        <w:rPr>
          <w:rFonts w:ascii="Symbol" w:hAnsi="Symbol"/>
        </w:rPr>
        <w:t></w:t>
      </w:r>
      <w:r>
        <w:rPr>
          <w:rFonts w:ascii="Symbol" w:hAnsi="Symbol"/>
        </w:rPr>
        <w:tab/>
      </w:r>
      <w:r>
        <w:t xml:space="preserve">Efnaskiptasjúkdómar í beinum </w:t>
      </w:r>
      <w:r w:rsidR="004169E9">
        <w:t>(þar með talið ofstarfsemi kalkkirtla og Pagets</w:t>
      </w:r>
      <w:r w:rsidR="002A07CF">
        <w:t>sjúkdómur í beini)</w:t>
      </w:r>
      <w:r w:rsidR="004169E9">
        <w:t xml:space="preserve"> </w:t>
      </w:r>
      <w:r>
        <w:t>aðrir en fyrsta stigs beinþynning</w:t>
      </w:r>
      <w:r w:rsidR="004169E9">
        <w:t xml:space="preserve"> eða beinþynning af völdum barkstera</w:t>
      </w:r>
    </w:p>
    <w:p w14:paraId="58220EEB" w14:textId="77777777" w:rsidR="00127521" w:rsidRDefault="00400C88">
      <w:r>
        <w:rPr>
          <w:rFonts w:ascii="Symbol" w:hAnsi="Symbol"/>
        </w:rPr>
        <w:t></w:t>
      </w:r>
      <w:r>
        <w:rPr>
          <w:rFonts w:ascii="Symbol" w:hAnsi="Symbol"/>
        </w:rPr>
        <w:tab/>
      </w:r>
      <w:r>
        <w:t>Óútskýrð hækkun á alkalískum fosfatasa</w:t>
      </w:r>
    </w:p>
    <w:p w14:paraId="2DA344CF" w14:textId="77777777" w:rsidR="00127521" w:rsidRDefault="00400C88">
      <w:r>
        <w:rPr>
          <w:rFonts w:ascii="Symbol" w:hAnsi="Symbol"/>
        </w:rPr>
        <w:t></w:t>
      </w:r>
      <w:r>
        <w:rPr>
          <w:rFonts w:ascii="Symbol" w:hAnsi="Symbol"/>
        </w:rPr>
        <w:tab/>
      </w:r>
      <w:r>
        <w:t>Fyrri útvortis eða ígrædd geislameðferð á beinagrind</w:t>
      </w:r>
    </w:p>
    <w:p w14:paraId="6B938134" w14:textId="77777777" w:rsidR="00127521" w:rsidRDefault="00400C88">
      <w:r>
        <w:rPr>
          <w:rFonts w:ascii="Symbol" w:hAnsi="Symbol"/>
        </w:rPr>
        <w:t></w:t>
      </w:r>
      <w:r>
        <w:rPr>
          <w:rFonts w:ascii="Symbol" w:hAnsi="Symbol"/>
        </w:rPr>
        <w:tab/>
      </w:r>
      <w:r>
        <w:t>Ekki skal meðhöndla sjúklinga með illkynjavöxt í beinagrind eða meinvörp í beinum með</w:t>
      </w:r>
    </w:p>
    <w:p w14:paraId="14D09716" w14:textId="77777777" w:rsidR="00127521" w:rsidRDefault="00400C88">
      <w:r>
        <w:t xml:space="preserve"> </w:t>
      </w:r>
      <w:r>
        <w:tab/>
        <w:t>teriparatid.</w:t>
      </w:r>
    </w:p>
    <w:p w14:paraId="2140EFC0" w14:textId="77777777" w:rsidR="00127521" w:rsidRDefault="00127521"/>
    <w:p w14:paraId="533A5A89" w14:textId="71846B79" w:rsidR="00127521" w:rsidRDefault="00400C88">
      <w:pPr>
        <w:ind w:left="567" w:hanging="567"/>
        <w:outlineLvl w:val="0"/>
        <w:rPr>
          <w:b/>
        </w:rPr>
      </w:pPr>
      <w:r>
        <w:rPr>
          <w:b/>
        </w:rPr>
        <w:t>4.4</w:t>
      </w:r>
      <w:r>
        <w:rPr>
          <w:b/>
        </w:rPr>
        <w:tab/>
        <w:t>Sérstök varnaðarorð og varúðarreglur við notkun</w:t>
      </w:r>
      <w:r w:rsidR="002B1444">
        <w:rPr>
          <w:b/>
        </w:rPr>
        <w:fldChar w:fldCharType="begin"/>
      </w:r>
      <w:r w:rsidR="002B1444">
        <w:rPr>
          <w:b/>
        </w:rPr>
        <w:instrText xml:space="preserve"> DOCVARIABLE vault_nd_d1154874-686b-4dd6-abb0-e7ba1aa1eb41 \* MERGEFORMAT </w:instrText>
      </w:r>
      <w:r w:rsidR="002B1444">
        <w:rPr>
          <w:b/>
        </w:rPr>
        <w:fldChar w:fldCharType="separate"/>
      </w:r>
      <w:r w:rsidR="002B1444">
        <w:rPr>
          <w:b/>
        </w:rPr>
        <w:t xml:space="preserve"> </w:t>
      </w:r>
      <w:r w:rsidR="002B1444">
        <w:rPr>
          <w:b/>
        </w:rPr>
        <w:fldChar w:fldCharType="end"/>
      </w:r>
    </w:p>
    <w:p w14:paraId="00B0260C" w14:textId="77777777" w:rsidR="00397B25" w:rsidRPr="001C3056" w:rsidRDefault="00397B25" w:rsidP="00397B25">
      <w:pPr>
        <w:rPr>
          <w:noProof/>
          <w:szCs w:val="22"/>
        </w:rPr>
      </w:pPr>
    </w:p>
    <w:p w14:paraId="00B03989" w14:textId="77777777" w:rsidR="00397B25" w:rsidRDefault="00397B25" w:rsidP="00397B25">
      <w:pPr>
        <w:rPr>
          <w:szCs w:val="22"/>
        </w:rPr>
      </w:pPr>
      <w:r w:rsidRPr="0003501F">
        <w:rPr>
          <w:szCs w:val="22"/>
          <w:u w:val="single"/>
        </w:rPr>
        <w:t>Rekjanleiki</w:t>
      </w:r>
    </w:p>
    <w:p w14:paraId="039BDF77" w14:textId="77777777" w:rsidR="00C33AE6" w:rsidRDefault="00C33AE6" w:rsidP="00397B25">
      <w:pPr>
        <w:rPr>
          <w:noProof/>
          <w:szCs w:val="22"/>
        </w:rPr>
      </w:pPr>
    </w:p>
    <w:p w14:paraId="0DD89B08" w14:textId="77777777" w:rsidR="00397B25" w:rsidRDefault="00397B25" w:rsidP="00397B25">
      <w:pPr>
        <w:rPr>
          <w:noProof/>
          <w:szCs w:val="22"/>
        </w:rPr>
      </w:pPr>
      <w:r>
        <w:rPr>
          <w:noProof/>
          <w:szCs w:val="22"/>
        </w:rPr>
        <w:t>Til þess að bæta rekjanleika líffræðilegra lyfja skal heiti og lotunúmer lyfsins sem gefið er vera skráð með skýrum hætti.</w:t>
      </w:r>
    </w:p>
    <w:p w14:paraId="49C02EFC" w14:textId="77777777" w:rsidR="00127521" w:rsidRDefault="00127521"/>
    <w:p w14:paraId="6CD7594E" w14:textId="77777777" w:rsidR="00C208EE" w:rsidRPr="000A5AA7" w:rsidRDefault="00C208EE">
      <w:pPr>
        <w:rPr>
          <w:u w:val="single"/>
        </w:rPr>
      </w:pPr>
      <w:r w:rsidRPr="000A5AA7">
        <w:rPr>
          <w:u w:val="single"/>
        </w:rPr>
        <w:t>Kalk í sermi og þvagi</w:t>
      </w:r>
    </w:p>
    <w:p w14:paraId="1C89E46C" w14:textId="77777777" w:rsidR="00397B25" w:rsidRDefault="00397B25"/>
    <w:p w14:paraId="710CCA0A" w14:textId="588F6257" w:rsidR="00127521" w:rsidRDefault="00400C88">
      <w:r>
        <w:t>Væg afturkræf hækkun kalks í sermi hefur mælst eftir gjöf teripartids hjá sjúklingum með eðlilega kalkþéttni í sermi. Eftir hvern teriparatid skammt hefur kalkþéttni í sermi náð hámarki eftir 4 til 6 tíma og náð aftur grunngildi eftir</w:t>
      </w:r>
      <w:ins w:id="15" w:author="Author">
        <w:r w:rsidR="00916A2B">
          <w:t xml:space="preserve"> </w:t>
        </w:r>
      </w:ins>
      <w:r>
        <w:t xml:space="preserve">16 til 24 tíma. </w:t>
      </w:r>
      <w:r w:rsidR="00C208EE">
        <w:t xml:space="preserve">Ef blóðsýni eru tekin til að mæla kalkþéttni í sermi skulu þau tekin í það minnsta 16 klst. eftir síðustu inndælingu með Forsteo. </w:t>
      </w:r>
      <w:r>
        <w:t>Ekki er þörf á reglubundnu eftirliti með kalkþéttni í sermi.</w:t>
      </w:r>
    </w:p>
    <w:p w14:paraId="12AFD46D" w14:textId="77777777" w:rsidR="00127521" w:rsidRDefault="00127521"/>
    <w:p w14:paraId="7E75178F" w14:textId="3BBEB756" w:rsidR="00127521" w:rsidRDefault="00400C88">
      <w:r>
        <w:t>FORSTEO getur valdið vægri aukningu í kalkútskilnaði í þvagi, en í klínískum rannsóknum hefur tíðni aukningar á kalki í þvagi hefur ekki verið frábrugðin borið saman við sjúklinga sem fegnu lyfleysu.</w:t>
      </w:r>
    </w:p>
    <w:p w14:paraId="6D15D177" w14:textId="77777777" w:rsidR="00C208EE" w:rsidRDefault="00C208EE"/>
    <w:p w14:paraId="7911C0A2" w14:textId="77FFFC8F" w:rsidR="00127521" w:rsidRDefault="00C208EE">
      <w:pPr>
        <w:rPr>
          <w:u w:val="single"/>
        </w:rPr>
      </w:pPr>
      <w:r w:rsidRPr="000A5AA7">
        <w:rPr>
          <w:u w:val="single"/>
        </w:rPr>
        <w:t>Kalkútskilnaður</w:t>
      </w:r>
    </w:p>
    <w:p w14:paraId="6196A8A1" w14:textId="77777777" w:rsidR="00916A2B" w:rsidRPr="000A5AA7" w:rsidRDefault="00916A2B">
      <w:pPr>
        <w:rPr>
          <w:ins w:id="16" w:author="Author"/>
          <w:u w:val="single"/>
        </w:rPr>
      </w:pPr>
    </w:p>
    <w:p w14:paraId="3917F12D" w14:textId="77777777" w:rsidR="00397B25" w:rsidRDefault="00397B25"/>
    <w:p w14:paraId="668C1B98" w14:textId="77777777" w:rsidR="00127521" w:rsidRDefault="00400C88">
      <w:r>
        <w:t>FORSTEO hefur ekki verið gefið sjúklingum með nýrnasteinamyndun í rannsóknum. FORSTEO skal gefið sjúklingum með nýrnasteinamyndum eða nýlega sögu um nýrnasteina með varúð, vegna möguleika á að það valdi versnun einkenna.</w:t>
      </w:r>
    </w:p>
    <w:p w14:paraId="280B84AA" w14:textId="77777777" w:rsidR="00127521" w:rsidRDefault="00127521"/>
    <w:p w14:paraId="5CED3D8E" w14:textId="77777777" w:rsidR="00C208EE" w:rsidRPr="000A5AA7" w:rsidRDefault="00C208EE">
      <w:pPr>
        <w:rPr>
          <w:u w:val="single"/>
        </w:rPr>
      </w:pPr>
      <w:r w:rsidRPr="000A5AA7">
        <w:rPr>
          <w:u w:val="single"/>
        </w:rPr>
        <w:t>Réttstöðublóðþrýstingsfall</w:t>
      </w:r>
    </w:p>
    <w:p w14:paraId="145F5B96" w14:textId="77777777" w:rsidR="00397B25" w:rsidRDefault="00397B25"/>
    <w:p w14:paraId="29494BA8" w14:textId="77777777" w:rsidR="00127521" w:rsidRDefault="00400C88">
      <w:r>
        <w:t>Fáeinum tilvikum af afturkræfu réttstöðublóðþrýstingsfalli var lýst í skammtímarannsóknum á FORSTEO. Yfirleitt varð vart við einkennin 4 tímum eftir gjöf lyfsins og hurfu einkennin á fáum mínútum eða fáeinum tímum. Í þeim tilfellum sem réttstöðu blóðþrýstingsfalli átti sér stað, gerðist það eftir fyrstu skammtana, einkennin liðu hjá ef sjúklingur lagði sig og hindraði ekki áframhaldandi meðferð.</w:t>
      </w:r>
    </w:p>
    <w:p w14:paraId="7BE82E6A" w14:textId="77777777" w:rsidR="00C208EE" w:rsidRDefault="00C208EE"/>
    <w:p w14:paraId="1549962A" w14:textId="77777777" w:rsidR="00127521" w:rsidRPr="000A5AA7" w:rsidRDefault="00C208EE">
      <w:pPr>
        <w:rPr>
          <w:u w:val="single"/>
        </w:rPr>
      </w:pPr>
      <w:r w:rsidRPr="000A5AA7">
        <w:rPr>
          <w:u w:val="single"/>
        </w:rPr>
        <w:t>Skert nýrnastarfsemi</w:t>
      </w:r>
    </w:p>
    <w:p w14:paraId="43129443" w14:textId="77777777" w:rsidR="00397B25" w:rsidRDefault="00397B25"/>
    <w:p w14:paraId="3ACEA15C" w14:textId="77777777" w:rsidR="00127521" w:rsidRDefault="00400C88">
      <w:r>
        <w:t>Gæta skal varúðar við gjöf lyfsins hjá sjúklingum með miðlungs skerðingu á nýrnastarfsemi.</w:t>
      </w:r>
    </w:p>
    <w:p w14:paraId="24112A27" w14:textId="77777777" w:rsidR="00127521" w:rsidRDefault="00127521"/>
    <w:p w14:paraId="418AEAF1" w14:textId="77777777" w:rsidR="00C208EE" w:rsidRPr="000A5AA7" w:rsidRDefault="00C208EE">
      <w:pPr>
        <w:rPr>
          <w:u w:val="single"/>
        </w:rPr>
      </w:pPr>
      <w:r w:rsidRPr="000A5AA7">
        <w:rPr>
          <w:u w:val="single"/>
        </w:rPr>
        <w:t>Notkun hjá ungum fullorðnum einstaklingum</w:t>
      </w:r>
    </w:p>
    <w:p w14:paraId="0963F20D" w14:textId="77777777" w:rsidR="00397B25" w:rsidRDefault="00397B25"/>
    <w:p w14:paraId="5A498FAC" w14:textId="77777777" w:rsidR="00127521" w:rsidRDefault="00400C88">
      <w:r>
        <w:t>Reynsla af notkun lyfsins hjá ungu fullorðnu fólki, þar með talið hjá konum fyrir tíðahvörf, er takmörkuð (sjá kafla 5.1). Einungis skal hefja meðferð hjá þessum hóp ef ávinningur er augljóslega meiri en áhætta.</w:t>
      </w:r>
    </w:p>
    <w:p w14:paraId="5319A71B" w14:textId="77777777" w:rsidR="00127521" w:rsidRDefault="00127521"/>
    <w:p w14:paraId="1A2C86AF" w14:textId="77777777" w:rsidR="00127521" w:rsidRDefault="00400C88">
      <w:r>
        <w:t>Konur á barneignaraldri skulu að nota örugga getnaðarvörn meðan á töku FORSTEO stendur. Ef kona verður þunguð, skal stöðva meðferð með FORSTEO.</w:t>
      </w:r>
    </w:p>
    <w:p w14:paraId="3937B32D" w14:textId="77777777" w:rsidR="00127521" w:rsidRDefault="00127521"/>
    <w:p w14:paraId="28E1A9C1" w14:textId="77777777" w:rsidR="00C208EE" w:rsidRPr="000A5AA7" w:rsidRDefault="00C208EE">
      <w:pPr>
        <w:rPr>
          <w:u w:val="single"/>
        </w:rPr>
      </w:pPr>
      <w:r w:rsidRPr="000A5AA7">
        <w:rPr>
          <w:u w:val="single"/>
        </w:rPr>
        <w:t>Lengd meðferðar</w:t>
      </w:r>
    </w:p>
    <w:p w14:paraId="743A13DF" w14:textId="77777777" w:rsidR="00397B25" w:rsidRDefault="00397B25"/>
    <w:p w14:paraId="73194C24" w14:textId="77777777" w:rsidR="00127521" w:rsidRDefault="00400C88">
      <w:r>
        <w:t xml:space="preserve">Rannsóknir á rottum benda til aukins nýgengis beinsarkmeins við langtímanotkun teriparatids (sjá kafla 5.3). Ekki er mælt með lengri en </w:t>
      </w:r>
      <w:r w:rsidR="001974CB">
        <w:t xml:space="preserve">24 </w:t>
      </w:r>
      <w:r>
        <w:t>mánaða meðferð, uns frekari gögn liggja fyrir.</w:t>
      </w:r>
    </w:p>
    <w:p w14:paraId="2C8B0447" w14:textId="77777777" w:rsidR="00397B25" w:rsidRDefault="00397B25" w:rsidP="00397B25">
      <w:pPr>
        <w:ind w:right="-19"/>
      </w:pPr>
    </w:p>
    <w:p w14:paraId="6C2FF3BA" w14:textId="77777777" w:rsidR="00397B25" w:rsidRPr="00D91A37" w:rsidRDefault="00C33AE6" w:rsidP="00397B25">
      <w:pPr>
        <w:tabs>
          <w:tab w:val="left" w:pos="567"/>
        </w:tabs>
        <w:rPr>
          <w:szCs w:val="22"/>
          <w:u w:val="single"/>
        </w:rPr>
      </w:pPr>
      <w:r>
        <w:rPr>
          <w:szCs w:val="22"/>
          <w:u w:val="single"/>
        </w:rPr>
        <w:t>Natr</w:t>
      </w:r>
      <w:r w:rsidR="0094769A">
        <w:rPr>
          <w:szCs w:val="22"/>
          <w:u w:val="single"/>
        </w:rPr>
        <w:t>íum</w:t>
      </w:r>
      <w:r w:rsidR="001510CF">
        <w:rPr>
          <w:szCs w:val="22"/>
          <w:u w:val="single"/>
        </w:rPr>
        <w:t xml:space="preserve"> </w:t>
      </w:r>
      <w:r>
        <w:rPr>
          <w:szCs w:val="22"/>
          <w:u w:val="single"/>
        </w:rPr>
        <w:t>innihald</w:t>
      </w:r>
    </w:p>
    <w:p w14:paraId="06A621E8" w14:textId="77777777" w:rsidR="00397B25" w:rsidRPr="00397B25" w:rsidRDefault="00397B25" w:rsidP="00397B25"/>
    <w:p w14:paraId="2E6F7429" w14:textId="77777777" w:rsidR="00127521" w:rsidRPr="00397B25" w:rsidRDefault="00397B25" w:rsidP="00397B25">
      <w:r w:rsidRPr="00397B25">
        <w:t>Lyfið inniheldur minna en 1</w:t>
      </w:r>
      <w:r>
        <w:t> </w:t>
      </w:r>
      <w:r w:rsidRPr="00397B25">
        <w:t>mmól (23</w:t>
      </w:r>
      <w:r>
        <w:t> </w:t>
      </w:r>
      <w:r w:rsidRPr="00397B25">
        <w:t>mg) af natríum í hverjum</w:t>
      </w:r>
      <w:r>
        <w:t xml:space="preserve"> skammti</w:t>
      </w:r>
      <w:r w:rsidRPr="00397B25">
        <w:t>, þ.e.a.s. er sem næst natríumlaust.</w:t>
      </w:r>
    </w:p>
    <w:p w14:paraId="04C80930" w14:textId="77777777" w:rsidR="00397B25" w:rsidRDefault="00397B25" w:rsidP="00397B25"/>
    <w:p w14:paraId="09152413" w14:textId="6FCF1C2E" w:rsidR="00127521" w:rsidRDefault="00400C88">
      <w:pPr>
        <w:ind w:left="567" w:hanging="567"/>
        <w:outlineLvl w:val="0"/>
        <w:rPr>
          <w:b/>
        </w:rPr>
      </w:pPr>
      <w:r>
        <w:rPr>
          <w:b/>
        </w:rPr>
        <w:t>4.5</w:t>
      </w:r>
      <w:r>
        <w:rPr>
          <w:b/>
        </w:rPr>
        <w:tab/>
        <w:t>Milliverkanir við önnur lyf og aðrar milliverkanir</w:t>
      </w:r>
      <w:r w:rsidR="002B1444">
        <w:rPr>
          <w:b/>
        </w:rPr>
        <w:fldChar w:fldCharType="begin"/>
      </w:r>
      <w:r w:rsidR="002B1444">
        <w:rPr>
          <w:b/>
        </w:rPr>
        <w:instrText xml:space="preserve"> DOCVARIABLE vault_nd_a059a550-ae98-42a7-9068-6c9f39568f54 \* MERGEFORMAT </w:instrText>
      </w:r>
      <w:r w:rsidR="002B1444">
        <w:rPr>
          <w:b/>
        </w:rPr>
        <w:fldChar w:fldCharType="separate"/>
      </w:r>
      <w:r w:rsidR="002B1444">
        <w:rPr>
          <w:b/>
        </w:rPr>
        <w:t xml:space="preserve"> </w:t>
      </w:r>
      <w:r w:rsidR="002B1444">
        <w:rPr>
          <w:b/>
        </w:rPr>
        <w:fldChar w:fldCharType="end"/>
      </w:r>
    </w:p>
    <w:p w14:paraId="0B1591C5" w14:textId="77777777" w:rsidR="004E4DEC" w:rsidRDefault="004E4DEC">
      <w:pPr>
        <w:ind w:left="567" w:hanging="567"/>
        <w:outlineLvl w:val="0"/>
        <w:rPr>
          <w:b/>
        </w:rPr>
      </w:pPr>
    </w:p>
    <w:p w14:paraId="5585F421" w14:textId="77777777" w:rsidR="004E4DEC" w:rsidRDefault="004E4DEC" w:rsidP="004E4DEC">
      <w:r>
        <w:t>Rannsókn á 15 heilbrigðum einstaklingum sem fengu dígóxín daglega og höfðu náð stöðugri blóðþéttni sýndi að einn skammtur af FORSTEO hafði engin áhrif á virkni dígoxíns á hjarta. Hins vegar benda stakar tilkynningar til þess að hækkun kalks í blóði geti aukið líkur á digitalis eitrun. Þar sem FORSTEO getur valdið tímabundinni hækkun á kalki í sermi, skal nota FORSTEO með varúð hjá sjúklingum sem taka digitalis.</w:t>
      </w:r>
    </w:p>
    <w:p w14:paraId="0EF36D5C" w14:textId="77777777" w:rsidR="00127521" w:rsidRDefault="00127521"/>
    <w:p w14:paraId="2BB70DF5" w14:textId="77777777" w:rsidR="00127521" w:rsidRDefault="00400C88">
      <w:r>
        <w:t>Gerðar hafa verið milliverkunarrannsóknir á FORSTEO við hýdróklórtíazíð. Engar klínískt marktækar milliverkanir fundust.</w:t>
      </w:r>
    </w:p>
    <w:p w14:paraId="289F37F0" w14:textId="77777777" w:rsidR="00127521" w:rsidRDefault="00127521"/>
    <w:p w14:paraId="7F31B40C" w14:textId="77777777" w:rsidR="00127521" w:rsidRDefault="00400C88">
      <w:r>
        <w:t>Samhliða meðferð raloxifens eða hormónauppbótarmeðferð með FORSTEO olli ekki breytinum á verkun FORSTEO á kalk í sermi eða þvagi né á aukaverkanir.</w:t>
      </w:r>
    </w:p>
    <w:p w14:paraId="30D5239A" w14:textId="77777777" w:rsidR="00127521" w:rsidRDefault="00127521"/>
    <w:p w14:paraId="7BC38C81" w14:textId="7B59CAAC" w:rsidR="00127521" w:rsidRDefault="00E9439B" w:rsidP="00D051C7">
      <w:pPr>
        <w:keepNext/>
        <w:numPr>
          <w:ilvl w:val="1"/>
          <w:numId w:val="22"/>
        </w:numPr>
        <w:outlineLvl w:val="0"/>
        <w:rPr>
          <w:b/>
        </w:rPr>
      </w:pPr>
      <w:r>
        <w:rPr>
          <w:b/>
        </w:rPr>
        <w:lastRenderedPageBreak/>
        <w:t>Frjósemi, m</w:t>
      </w:r>
      <w:r w:rsidR="00400C88">
        <w:rPr>
          <w:b/>
        </w:rPr>
        <w:t>eðganga og brjóstagjöf</w:t>
      </w:r>
      <w:r w:rsidR="002B1444">
        <w:rPr>
          <w:b/>
        </w:rPr>
        <w:fldChar w:fldCharType="begin"/>
      </w:r>
      <w:r w:rsidR="002B1444">
        <w:rPr>
          <w:b/>
        </w:rPr>
        <w:instrText xml:space="preserve"> DOCVARIABLE vault_nd_b2f4784e-906f-4732-869a-3566bdb7bd2c \* MERGEFORMAT </w:instrText>
      </w:r>
      <w:r w:rsidR="002B1444">
        <w:rPr>
          <w:b/>
        </w:rPr>
        <w:fldChar w:fldCharType="separate"/>
      </w:r>
      <w:r w:rsidR="002B1444">
        <w:rPr>
          <w:b/>
        </w:rPr>
        <w:t xml:space="preserve"> </w:t>
      </w:r>
      <w:r w:rsidR="002B1444">
        <w:rPr>
          <w:b/>
        </w:rPr>
        <w:fldChar w:fldCharType="end"/>
      </w:r>
    </w:p>
    <w:p w14:paraId="17F22E99" w14:textId="77777777" w:rsidR="00127521" w:rsidRDefault="00127521" w:rsidP="00D051C7">
      <w:pPr>
        <w:keepNext/>
      </w:pPr>
    </w:p>
    <w:p w14:paraId="40F24F44" w14:textId="77777777" w:rsidR="00127521" w:rsidRDefault="00400C88" w:rsidP="00D051C7">
      <w:pPr>
        <w:keepNext/>
        <w:rPr>
          <w:b/>
          <w:i/>
        </w:rPr>
      </w:pPr>
      <w:r w:rsidRPr="00184AAF">
        <w:rPr>
          <w:u w:val="single"/>
        </w:rPr>
        <w:t>Konur á barneignaraldri /getnaðarvarnir kvenna</w:t>
      </w:r>
    </w:p>
    <w:p w14:paraId="2AD7B993" w14:textId="77777777" w:rsidR="00397B25" w:rsidRDefault="00397B25" w:rsidP="00D051C7">
      <w:pPr>
        <w:keepNext/>
      </w:pPr>
    </w:p>
    <w:p w14:paraId="30F6F606" w14:textId="77777777" w:rsidR="00127521" w:rsidRDefault="00400C88" w:rsidP="00D051C7">
      <w:pPr>
        <w:keepNext/>
      </w:pPr>
      <w:r>
        <w:t>Konur á barneignaraldri ættu að nota örugga getnaðarvörn meðan á töku FORSTEO stendur. Ef kona verður þunguð, skal stöðva meðferð með FORSTEO.</w:t>
      </w:r>
    </w:p>
    <w:p w14:paraId="0D4911CF" w14:textId="77777777" w:rsidR="00184AAF" w:rsidRDefault="00184AAF"/>
    <w:p w14:paraId="473CEC91" w14:textId="77777777" w:rsidR="00184AAF" w:rsidRPr="00184AAF" w:rsidRDefault="00184AAF">
      <w:pPr>
        <w:rPr>
          <w:u w:val="single"/>
        </w:rPr>
      </w:pPr>
      <w:r w:rsidRPr="00184AAF">
        <w:rPr>
          <w:u w:val="single"/>
        </w:rPr>
        <w:t>Meðganga</w:t>
      </w:r>
    </w:p>
    <w:p w14:paraId="074C63A0" w14:textId="77777777" w:rsidR="00397B25" w:rsidRDefault="00397B25"/>
    <w:p w14:paraId="1896A8A6" w14:textId="77777777" w:rsidR="00184AAF" w:rsidRDefault="00184AAF">
      <w:r>
        <w:t>Ekki má nota FORSTEO á meðgöngu (sjá kafla 4.3).</w:t>
      </w:r>
    </w:p>
    <w:p w14:paraId="66D0B2A2" w14:textId="77777777" w:rsidR="00184AAF" w:rsidRDefault="00184AAF"/>
    <w:p w14:paraId="6F61D1E2" w14:textId="77777777" w:rsidR="00184AAF" w:rsidRPr="00184AAF" w:rsidRDefault="00184AAF" w:rsidP="00184AAF">
      <w:pPr>
        <w:rPr>
          <w:u w:val="single"/>
        </w:rPr>
      </w:pPr>
      <w:r w:rsidRPr="00184AAF">
        <w:rPr>
          <w:u w:val="single"/>
        </w:rPr>
        <w:t>Brjóstagjöf</w:t>
      </w:r>
    </w:p>
    <w:p w14:paraId="16BDAD8F" w14:textId="77777777" w:rsidR="00397B25" w:rsidRDefault="00397B25" w:rsidP="00184AAF"/>
    <w:p w14:paraId="05B81481" w14:textId="77777777" w:rsidR="00184AAF" w:rsidRDefault="00184AAF" w:rsidP="00184AAF">
      <w:r>
        <w:t>Ekki má nota FORSTEO meðan á brjóstagjöf stendur.</w:t>
      </w:r>
      <w:r w:rsidRPr="00184AAF">
        <w:t xml:space="preserve"> </w:t>
      </w:r>
      <w:r>
        <w:t>Ekki er vitað hvort teriparatid skilst út í brjóstamjólk</w:t>
      </w:r>
      <w:r w:rsidR="008F7E3D">
        <w:t xml:space="preserve"> hjá mönnum</w:t>
      </w:r>
      <w:r>
        <w:t>.</w:t>
      </w:r>
    </w:p>
    <w:p w14:paraId="01F74C45" w14:textId="77777777" w:rsidR="00184AAF" w:rsidRDefault="00184AAF" w:rsidP="00184AAF"/>
    <w:p w14:paraId="07359769" w14:textId="77777777" w:rsidR="00184AAF" w:rsidRPr="00184AAF" w:rsidRDefault="00184AAF" w:rsidP="00184AAF">
      <w:pPr>
        <w:rPr>
          <w:u w:val="single"/>
        </w:rPr>
      </w:pPr>
      <w:r w:rsidRPr="00184AAF">
        <w:rPr>
          <w:u w:val="single"/>
        </w:rPr>
        <w:t>Frjósemi</w:t>
      </w:r>
    </w:p>
    <w:p w14:paraId="2DFE4E4C" w14:textId="77777777" w:rsidR="00397B25" w:rsidRDefault="00397B25" w:rsidP="00184AAF"/>
    <w:p w14:paraId="100E7818" w14:textId="77777777" w:rsidR="00184AAF" w:rsidRDefault="00184AAF" w:rsidP="00184AAF">
      <w:r>
        <w:t xml:space="preserve">Rannsóknir á kanínum hafa sýnt eituráhrif á æxlun (sjá kafla 5.3). Áhrif teriparatids á þroska fósturs hjá mönnum hafa ekki verið rannsökuð. Möguleg áhætta fyrir menn er óþekkt. </w:t>
      </w:r>
    </w:p>
    <w:p w14:paraId="1621E7AE" w14:textId="77777777" w:rsidR="00127521" w:rsidRDefault="00127521"/>
    <w:p w14:paraId="2DC1CDD3" w14:textId="421CB08A" w:rsidR="00127521" w:rsidRDefault="00400C88">
      <w:pPr>
        <w:ind w:left="567" w:hanging="567"/>
        <w:outlineLvl w:val="0"/>
        <w:rPr>
          <w:b/>
        </w:rPr>
      </w:pPr>
      <w:r>
        <w:rPr>
          <w:b/>
        </w:rPr>
        <w:t>4.7</w:t>
      </w:r>
      <w:r>
        <w:rPr>
          <w:b/>
        </w:rPr>
        <w:tab/>
        <w:t>Áhrif á hæfni til aksturs og notkunar véla</w:t>
      </w:r>
      <w:r w:rsidR="002B1444">
        <w:rPr>
          <w:b/>
        </w:rPr>
        <w:fldChar w:fldCharType="begin"/>
      </w:r>
      <w:r w:rsidR="002B1444">
        <w:rPr>
          <w:b/>
        </w:rPr>
        <w:instrText xml:space="preserve"> DOCVARIABLE vault_nd_255debe7-20d6-4a56-a3eb-473853503553 \* MERGEFORMAT </w:instrText>
      </w:r>
      <w:r w:rsidR="002B1444">
        <w:rPr>
          <w:b/>
        </w:rPr>
        <w:fldChar w:fldCharType="separate"/>
      </w:r>
      <w:r w:rsidR="002B1444">
        <w:rPr>
          <w:b/>
        </w:rPr>
        <w:t xml:space="preserve"> </w:t>
      </w:r>
      <w:r w:rsidR="002B1444">
        <w:rPr>
          <w:b/>
        </w:rPr>
        <w:fldChar w:fldCharType="end"/>
      </w:r>
    </w:p>
    <w:p w14:paraId="7F01DE0B" w14:textId="77777777" w:rsidR="00127521" w:rsidRDefault="00127521"/>
    <w:p w14:paraId="05B05202" w14:textId="77777777" w:rsidR="00127521" w:rsidRDefault="00184AAF">
      <w:r>
        <w:t>FORSTEO hefur engin eða óveruleg áhrif á hæfni til aksturs eða notkunar véla.</w:t>
      </w:r>
      <w:r w:rsidR="00400C88">
        <w:t xml:space="preserve"> </w:t>
      </w:r>
      <w:r>
        <w:t xml:space="preserve">Sumir </w:t>
      </w:r>
      <w:r w:rsidR="00400C88">
        <w:t xml:space="preserve">sjúklingar </w:t>
      </w:r>
      <w:r>
        <w:t xml:space="preserve">hafa </w:t>
      </w:r>
      <w:r w:rsidR="00400C88">
        <w:t>fundið fyrir tímabundnu réttstöðu blóðþrýstingsfalli eða svima. Sjúklingum sem finna fyrir þessum einkennum skal ráðlagt að aka ekki bifreiðum eða stjórna vélum uns einkennin eru liðin hjá.</w:t>
      </w:r>
    </w:p>
    <w:p w14:paraId="5846D84A" w14:textId="77777777" w:rsidR="00127521" w:rsidRDefault="00127521"/>
    <w:p w14:paraId="30E46640" w14:textId="61880254" w:rsidR="00127521" w:rsidRDefault="00400C88" w:rsidP="00714382">
      <w:pPr>
        <w:keepNext/>
        <w:ind w:left="567" w:hanging="567"/>
        <w:outlineLvl w:val="0"/>
        <w:rPr>
          <w:b/>
        </w:rPr>
      </w:pPr>
      <w:r>
        <w:rPr>
          <w:b/>
        </w:rPr>
        <w:t>4.8</w:t>
      </w:r>
      <w:r>
        <w:rPr>
          <w:b/>
        </w:rPr>
        <w:tab/>
        <w:t>Aukaverkanir</w:t>
      </w:r>
      <w:r w:rsidR="002B1444">
        <w:rPr>
          <w:b/>
        </w:rPr>
        <w:fldChar w:fldCharType="begin"/>
      </w:r>
      <w:r w:rsidR="002B1444">
        <w:rPr>
          <w:b/>
        </w:rPr>
        <w:instrText xml:space="preserve"> DOCVARIABLE vault_nd_2a2e0d46-ac76-4dd5-b521-83f2d4b9f55c \* MERGEFORMAT </w:instrText>
      </w:r>
      <w:r w:rsidR="002B1444">
        <w:rPr>
          <w:b/>
        </w:rPr>
        <w:fldChar w:fldCharType="separate"/>
      </w:r>
      <w:r w:rsidR="002B1444">
        <w:rPr>
          <w:b/>
        </w:rPr>
        <w:t xml:space="preserve"> </w:t>
      </w:r>
      <w:r w:rsidR="002B1444">
        <w:rPr>
          <w:b/>
        </w:rPr>
        <w:fldChar w:fldCharType="end"/>
      </w:r>
    </w:p>
    <w:p w14:paraId="45337726" w14:textId="77777777" w:rsidR="00127521" w:rsidRDefault="00127521" w:rsidP="00714382">
      <w:pPr>
        <w:keepNext/>
      </w:pPr>
    </w:p>
    <w:p w14:paraId="626EB4BC" w14:textId="77777777" w:rsidR="00127521" w:rsidRPr="008B0417" w:rsidRDefault="00184AAF" w:rsidP="00714382">
      <w:pPr>
        <w:keepNext/>
        <w:rPr>
          <w:u w:val="single"/>
        </w:rPr>
      </w:pPr>
      <w:r w:rsidRPr="008B0417">
        <w:rPr>
          <w:u w:val="single"/>
        </w:rPr>
        <w:t>Samantekt á aukaverkunum</w:t>
      </w:r>
    </w:p>
    <w:p w14:paraId="4C187886" w14:textId="77777777" w:rsidR="00397B25" w:rsidRDefault="00397B25"/>
    <w:p w14:paraId="61D4798E" w14:textId="77777777" w:rsidR="00127521" w:rsidRDefault="00400C88">
      <w:r>
        <w:t>Algengustu aukaverkanir sem hefur verið lýst hjá sjúklingum sem fengu meðferð með FORSTEO eru ógleði, verkir í útlimum, höfuðverkur og sundl.</w:t>
      </w:r>
    </w:p>
    <w:p w14:paraId="2F48245D" w14:textId="77777777" w:rsidR="00127521" w:rsidRDefault="00127521"/>
    <w:p w14:paraId="7DA7CD36" w14:textId="77777777" w:rsidR="00184AAF" w:rsidRPr="00184AAF" w:rsidRDefault="00184AAF">
      <w:pPr>
        <w:rPr>
          <w:u w:val="single"/>
        </w:rPr>
      </w:pPr>
      <w:r w:rsidRPr="00184AAF">
        <w:rPr>
          <w:u w:val="single"/>
        </w:rPr>
        <w:t>Aukaverkanir settar upp í töflu</w:t>
      </w:r>
    </w:p>
    <w:p w14:paraId="2978911F" w14:textId="77777777" w:rsidR="00397B25" w:rsidRDefault="00397B25" w:rsidP="00184AAF"/>
    <w:p w14:paraId="11641986" w14:textId="77777777" w:rsidR="00184AAF" w:rsidRDefault="00184AAF" w:rsidP="00184AAF">
      <w:r>
        <w:t>82,8% sjúklinga sem fengu FORSTEO og 84,5% sjúklinga sem fengu lyfleysu í rannsóknum á teriparatid tilkynntu um að minnsta kosti eina aukaverkun.</w:t>
      </w:r>
    </w:p>
    <w:p w14:paraId="4833D331" w14:textId="77777777" w:rsidR="00184AAF" w:rsidRDefault="00184AAF"/>
    <w:p w14:paraId="0739CA68" w14:textId="0F05D157" w:rsidR="00127521" w:rsidRDefault="00400C88">
      <w:r>
        <w:t xml:space="preserve">Aukaverkanir sem hafa verið tilkynntar vegna notkunar teriparatids í klínískum rannsóknum á beinþynningu </w:t>
      </w:r>
      <w:r w:rsidR="004169E9">
        <w:t xml:space="preserve">og eftir markaðssetningu </w:t>
      </w:r>
      <w:r>
        <w:t>hafa verið teknar saman og eru í töflunni hér að neðan. Eftirfarandi tíðniflokkun hefur verið notuð til að flokka aukaverkanirnar: Mjög algengar (≥1/10), algengar (≥1/100 til &lt;1/10), sjaldgæfar (≥1/1000 til &lt;1/100), mjög sjaldgæfar (≥1/10.000 til &lt;1/1000), örsjaldan koma fyrir (&lt;1/10.000)</w:t>
      </w:r>
      <w:r w:rsidR="00714382">
        <w:t>.</w:t>
      </w:r>
    </w:p>
    <w:p w14:paraId="4F16B5D2" w14:textId="77777777" w:rsidR="00371BF3" w:rsidRDefault="00371BF3">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127521" w14:paraId="27D8507B" w14:textId="77777777">
        <w:tc>
          <w:tcPr>
            <w:tcW w:w="9210" w:type="dxa"/>
          </w:tcPr>
          <w:p w14:paraId="354A226A" w14:textId="77777777" w:rsidR="0099583B" w:rsidRDefault="0099583B" w:rsidP="0099583B">
            <w:pPr>
              <w:rPr>
                <w:b/>
              </w:rPr>
            </w:pPr>
            <w:r>
              <w:rPr>
                <w:b/>
              </w:rPr>
              <w:t>Blóð og eitlar</w:t>
            </w:r>
          </w:p>
          <w:p w14:paraId="78171046" w14:textId="77777777" w:rsidR="00127521" w:rsidRDefault="0099583B">
            <w:r>
              <w:rPr>
                <w:i/>
              </w:rPr>
              <w:t>Algengar:</w:t>
            </w:r>
            <w:r>
              <w:t xml:space="preserve"> Blóðleysi</w:t>
            </w:r>
          </w:p>
        </w:tc>
      </w:tr>
      <w:tr w:rsidR="00BA7C32" w14:paraId="1A2DA15D" w14:textId="77777777">
        <w:tc>
          <w:tcPr>
            <w:tcW w:w="9210" w:type="dxa"/>
          </w:tcPr>
          <w:p w14:paraId="30944CAF" w14:textId="77777777" w:rsidR="00BA7C32" w:rsidRDefault="00BA7C32" w:rsidP="0099583B">
            <w:pPr>
              <w:rPr>
                <w:b/>
              </w:rPr>
            </w:pPr>
            <w:r>
              <w:rPr>
                <w:b/>
              </w:rPr>
              <w:t>Ónæmiskerfi</w:t>
            </w:r>
          </w:p>
          <w:p w14:paraId="444EB2C9" w14:textId="77777777" w:rsidR="00BA7C32" w:rsidRPr="00447FD8" w:rsidRDefault="00BA7C32" w:rsidP="0099583B">
            <w:r w:rsidRPr="00447FD8">
              <w:rPr>
                <w:i/>
              </w:rPr>
              <w:t>Mjög sjaldgæfar:</w:t>
            </w:r>
            <w:r w:rsidRPr="00447FD8">
              <w:t xml:space="preserve"> Bráðaofnæmi</w:t>
            </w:r>
          </w:p>
        </w:tc>
      </w:tr>
      <w:tr w:rsidR="0099583B" w14:paraId="02C0108D" w14:textId="77777777">
        <w:tc>
          <w:tcPr>
            <w:tcW w:w="9210" w:type="dxa"/>
          </w:tcPr>
          <w:p w14:paraId="6394262E" w14:textId="77777777" w:rsidR="0099583B" w:rsidRDefault="0099583B" w:rsidP="0099583B">
            <w:pPr>
              <w:rPr>
                <w:b/>
              </w:rPr>
            </w:pPr>
            <w:r>
              <w:rPr>
                <w:b/>
              </w:rPr>
              <w:t>Efnaskipti og næring:</w:t>
            </w:r>
          </w:p>
          <w:p w14:paraId="458991CC" w14:textId="77777777" w:rsidR="0099583B" w:rsidRDefault="0099583B" w:rsidP="0099583B">
            <w:pPr>
              <w:rPr>
                <w:i/>
              </w:rPr>
            </w:pPr>
            <w:r>
              <w:rPr>
                <w:i/>
              </w:rPr>
              <w:t>Algengar:</w:t>
            </w:r>
            <w:r>
              <w:t xml:space="preserve"> Kólesterólhækkun í blóði</w:t>
            </w:r>
          </w:p>
          <w:p w14:paraId="49AB05D7" w14:textId="492D7B2D" w:rsidR="0099583B" w:rsidRDefault="0099583B" w:rsidP="0099583B">
            <w:pPr>
              <w:rPr>
                <w:i/>
              </w:rPr>
            </w:pPr>
            <w:r>
              <w:rPr>
                <w:i/>
              </w:rPr>
              <w:t>Sjaldgæfar:</w:t>
            </w:r>
            <w:r w:rsidR="00400D8C">
              <w:t xml:space="preserve"> Gildi k</w:t>
            </w:r>
            <w:r>
              <w:t xml:space="preserve">alsíums í blóði </w:t>
            </w:r>
            <w:r w:rsidR="00400D8C">
              <w:t>hærra</w:t>
            </w:r>
            <w:r>
              <w:t xml:space="preserve"> en 2,76 mmol/l, þvagsýrudreyri</w:t>
            </w:r>
          </w:p>
          <w:p w14:paraId="410BF4ED" w14:textId="77777777" w:rsidR="0099583B" w:rsidRDefault="0099583B" w:rsidP="00400D8C">
            <w:pPr>
              <w:rPr>
                <w:b/>
              </w:rPr>
            </w:pPr>
            <w:r>
              <w:rPr>
                <w:i/>
              </w:rPr>
              <w:t>Mjög sjaldgæfar:</w:t>
            </w:r>
            <w:r>
              <w:t xml:space="preserve"> </w:t>
            </w:r>
            <w:r w:rsidR="00400D8C">
              <w:t>Gildi</w:t>
            </w:r>
            <w:r>
              <w:t xml:space="preserve"> kalsíums í blóði </w:t>
            </w:r>
            <w:r w:rsidR="00400D8C">
              <w:t>hærra</w:t>
            </w:r>
            <w:r>
              <w:t xml:space="preserve"> en 3,25 mmol/l</w:t>
            </w:r>
          </w:p>
        </w:tc>
      </w:tr>
      <w:tr w:rsidR="0099583B" w14:paraId="4161F3D5" w14:textId="77777777">
        <w:tc>
          <w:tcPr>
            <w:tcW w:w="9210" w:type="dxa"/>
          </w:tcPr>
          <w:p w14:paraId="1D47ACA5" w14:textId="77777777" w:rsidR="0099583B" w:rsidRDefault="0099583B" w:rsidP="0099583B">
            <w:pPr>
              <w:rPr>
                <w:b/>
              </w:rPr>
            </w:pPr>
            <w:r>
              <w:rPr>
                <w:b/>
              </w:rPr>
              <w:t>Geðræn vandamál</w:t>
            </w:r>
          </w:p>
          <w:p w14:paraId="61B6EAFE" w14:textId="77777777" w:rsidR="0099583B" w:rsidRDefault="0099583B" w:rsidP="0099583B">
            <w:pPr>
              <w:rPr>
                <w:b/>
              </w:rPr>
            </w:pPr>
            <w:r>
              <w:rPr>
                <w:i/>
              </w:rPr>
              <w:t>Algengar:</w:t>
            </w:r>
            <w:r>
              <w:t xml:space="preserve"> Þunglyndi</w:t>
            </w:r>
          </w:p>
        </w:tc>
      </w:tr>
      <w:tr w:rsidR="00127521" w14:paraId="6928C50D" w14:textId="77777777">
        <w:tc>
          <w:tcPr>
            <w:tcW w:w="9210" w:type="dxa"/>
          </w:tcPr>
          <w:p w14:paraId="65D3F8E2" w14:textId="77777777" w:rsidR="00127521" w:rsidRDefault="00400C88">
            <w:pPr>
              <w:rPr>
                <w:b/>
              </w:rPr>
            </w:pPr>
            <w:r>
              <w:rPr>
                <w:b/>
              </w:rPr>
              <w:t>Taugakerfi</w:t>
            </w:r>
          </w:p>
          <w:p w14:paraId="0FFFF363" w14:textId="77777777" w:rsidR="008960F4" w:rsidRDefault="00400C88" w:rsidP="00E96224">
            <w:r>
              <w:rPr>
                <w:i/>
              </w:rPr>
              <w:t>Algengar:</w:t>
            </w:r>
            <w:r>
              <w:t xml:space="preserve"> Sundl, höfuðverkur, settaugarbólga</w:t>
            </w:r>
            <w:r w:rsidR="00E96224">
              <w:t>, yfirlið</w:t>
            </w:r>
          </w:p>
        </w:tc>
      </w:tr>
      <w:tr w:rsidR="00127521" w14:paraId="6AA4F6FC" w14:textId="77777777">
        <w:tc>
          <w:tcPr>
            <w:tcW w:w="9210" w:type="dxa"/>
          </w:tcPr>
          <w:p w14:paraId="5C1C6461" w14:textId="77777777" w:rsidR="00127521" w:rsidRDefault="00400C88">
            <w:pPr>
              <w:rPr>
                <w:b/>
              </w:rPr>
            </w:pPr>
            <w:r>
              <w:rPr>
                <w:b/>
              </w:rPr>
              <w:lastRenderedPageBreak/>
              <w:t>Eyru og völundarhús</w:t>
            </w:r>
          </w:p>
          <w:p w14:paraId="4843C337" w14:textId="77777777" w:rsidR="00127521" w:rsidRDefault="00400C88">
            <w:r>
              <w:rPr>
                <w:i/>
              </w:rPr>
              <w:t>Algengar:</w:t>
            </w:r>
            <w:r>
              <w:t xml:space="preserve"> Svimi</w:t>
            </w:r>
          </w:p>
        </w:tc>
      </w:tr>
      <w:tr w:rsidR="0099583B" w14:paraId="52CD795D" w14:textId="77777777">
        <w:tc>
          <w:tcPr>
            <w:tcW w:w="9210" w:type="dxa"/>
          </w:tcPr>
          <w:p w14:paraId="55A411DD" w14:textId="77777777" w:rsidR="0099583B" w:rsidRDefault="0099583B" w:rsidP="0099583B">
            <w:pPr>
              <w:rPr>
                <w:b/>
              </w:rPr>
            </w:pPr>
            <w:r>
              <w:rPr>
                <w:b/>
              </w:rPr>
              <w:t>Hjarta</w:t>
            </w:r>
          </w:p>
          <w:p w14:paraId="124E2FD8" w14:textId="77777777" w:rsidR="0099583B" w:rsidRDefault="0099583B" w:rsidP="0099583B">
            <w:r>
              <w:t>Algengar: Hjartsláttarónot</w:t>
            </w:r>
          </w:p>
          <w:p w14:paraId="5C8E1BCD" w14:textId="77777777" w:rsidR="0099583B" w:rsidRDefault="0099583B" w:rsidP="0099583B">
            <w:pPr>
              <w:rPr>
                <w:b/>
              </w:rPr>
            </w:pPr>
            <w:r>
              <w:t>Sjaldgæfar: Hraðtaktur</w:t>
            </w:r>
          </w:p>
        </w:tc>
      </w:tr>
      <w:tr w:rsidR="0099583B" w14:paraId="7FD7333F" w14:textId="77777777">
        <w:tc>
          <w:tcPr>
            <w:tcW w:w="9210" w:type="dxa"/>
          </w:tcPr>
          <w:p w14:paraId="2FB5C239" w14:textId="77777777" w:rsidR="0099583B" w:rsidRDefault="0099583B" w:rsidP="0099583B">
            <w:pPr>
              <w:rPr>
                <w:b/>
              </w:rPr>
            </w:pPr>
            <w:r>
              <w:rPr>
                <w:b/>
              </w:rPr>
              <w:t>Æðar</w:t>
            </w:r>
          </w:p>
          <w:p w14:paraId="6AE8CB96" w14:textId="77777777" w:rsidR="0099583B" w:rsidRDefault="0099583B" w:rsidP="0099583B">
            <w:pPr>
              <w:rPr>
                <w:b/>
              </w:rPr>
            </w:pPr>
            <w:r>
              <w:rPr>
                <w:i/>
              </w:rPr>
              <w:t>Algengar:</w:t>
            </w:r>
            <w:r>
              <w:t>Lágþrýstingur</w:t>
            </w:r>
          </w:p>
        </w:tc>
      </w:tr>
      <w:tr w:rsidR="00127521" w14:paraId="0E0E4741" w14:textId="77777777">
        <w:tc>
          <w:tcPr>
            <w:tcW w:w="9210" w:type="dxa"/>
          </w:tcPr>
          <w:p w14:paraId="7DD5FE88" w14:textId="77777777" w:rsidR="00127521" w:rsidRDefault="00400C88">
            <w:pPr>
              <w:rPr>
                <w:b/>
              </w:rPr>
            </w:pPr>
            <w:r>
              <w:rPr>
                <w:b/>
              </w:rPr>
              <w:t>Öndunarfæri, brjósthol og miðmæti</w:t>
            </w:r>
          </w:p>
          <w:p w14:paraId="159290FC" w14:textId="77777777" w:rsidR="00127521" w:rsidRDefault="00400C88">
            <w:pPr>
              <w:rPr>
                <w:i/>
              </w:rPr>
            </w:pPr>
            <w:r>
              <w:rPr>
                <w:i/>
              </w:rPr>
              <w:t>Algengar:</w:t>
            </w:r>
            <w:r>
              <w:t xml:space="preserve"> Mæði</w:t>
            </w:r>
          </w:p>
          <w:p w14:paraId="32D0C47A" w14:textId="77777777" w:rsidR="00127521" w:rsidRDefault="00400C88">
            <w:pPr>
              <w:rPr>
                <w:b/>
              </w:rPr>
            </w:pPr>
            <w:r>
              <w:rPr>
                <w:i/>
              </w:rPr>
              <w:t>Sjaldgæfar:</w:t>
            </w:r>
            <w:r>
              <w:t xml:space="preserve"> Lungnaþemba</w:t>
            </w:r>
          </w:p>
        </w:tc>
      </w:tr>
      <w:tr w:rsidR="00127521" w14:paraId="694BBABD" w14:textId="77777777">
        <w:tc>
          <w:tcPr>
            <w:tcW w:w="9210" w:type="dxa"/>
          </w:tcPr>
          <w:p w14:paraId="54D02E4D" w14:textId="77777777" w:rsidR="00127521" w:rsidRDefault="00400C88">
            <w:pPr>
              <w:rPr>
                <w:b/>
              </w:rPr>
            </w:pPr>
            <w:r>
              <w:rPr>
                <w:b/>
              </w:rPr>
              <w:t>Meltingarfæri</w:t>
            </w:r>
          </w:p>
          <w:p w14:paraId="518D27D3" w14:textId="33A07F1A" w:rsidR="00127521" w:rsidRDefault="00400C88">
            <w:r>
              <w:rPr>
                <w:i/>
              </w:rPr>
              <w:t>Algengar:</w:t>
            </w:r>
            <w:r>
              <w:t xml:space="preserve"> Ógleði, uppköst,</w:t>
            </w:r>
            <w:ins w:id="17" w:author="Author">
              <w:r w:rsidR="00916A2B">
                <w:t xml:space="preserve"> </w:t>
              </w:r>
            </w:ins>
            <w:r>
              <w:t>vélindisgapshaull (Hiatus hernia), vélindabakflæði</w:t>
            </w:r>
          </w:p>
          <w:p w14:paraId="2F3D9A0D" w14:textId="77777777" w:rsidR="00127521" w:rsidRDefault="00400C88">
            <w:pPr>
              <w:rPr>
                <w:b/>
              </w:rPr>
            </w:pPr>
            <w:r>
              <w:rPr>
                <w:i/>
              </w:rPr>
              <w:t>Sjaldgæfar:</w:t>
            </w:r>
            <w:r>
              <w:t xml:space="preserve"> Gylliniæð</w:t>
            </w:r>
          </w:p>
        </w:tc>
      </w:tr>
      <w:tr w:rsidR="0099583B" w14:paraId="3A047A12" w14:textId="77777777">
        <w:tc>
          <w:tcPr>
            <w:tcW w:w="9210" w:type="dxa"/>
          </w:tcPr>
          <w:p w14:paraId="1947D295" w14:textId="77777777" w:rsidR="0099583B" w:rsidRDefault="0099583B" w:rsidP="0099583B">
            <w:pPr>
              <w:rPr>
                <w:b/>
              </w:rPr>
            </w:pPr>
            <w:r>
              <w:rPr>
                <w:b/>
              </w:rPr>
              <w:t>Húð og undirhúð</w:t>
            </w:r>
          </w:p>
          <w:p w14:paraId="73666382" w14:textId="77777777" w:rsidR="0099583B" w:rsidRDefault="0099583B" w:rsidP="0099583B">
            <w:pPr>
              <w:rPr>
                <w:b/>
              </w:rPr>
            </w:pPr>
            <w:r>
              <w:rPr>
                <w:i/>
              </w:rPr>
              <w:t>Algengar:</w:t>
            </w:r>
            <w:r>
              <w:t xml:space="preserve"> Aukin svitamyndun</w:t>
            </w:r>
          </w:p>
        </w:tc>
      </w:tr>
      <w:tr w:rsidR="0099583B" w14:paraId="6BA62CAA" w14:textId="77777777">
        <w:tc>
          <w:tcPr>
            <w:tcW w:w="9210" w:type="dxa"/>
          </w:tcPr>
          <w:p w14:paraId="58CBEA84" w14:textId="77777777" w:rsidR="0099583B" w:rsidRDefault="0099583B" w:rsidP="0099583B">
            <w:pPr>
              <w:rPr>
                <w:b/>
              </w:rPr>
            </w:pPr>
            <w:r>
              <w:rPr>
                <w:b/>
              </w:rPr>
              <w:t>Stoðkerfi og stoðvefur</w:t>
            </w:r>
          </w:p>
          <w:p w14:paraId="21F0ABF6" w14:textId="77777777" w:rsidR="0099583B" w:rsidRDefault="0099583B" w:rsidP="0099583B">
            <w:pPr>
              <w:rPr>
                <w:i/>
              </w:rPr>
            </w:pPr>
            <w:r>
              <w:rPr>
                <w:i/>
              </w:rPr>
              <w:t>Mjög algengar:</w:t>
            </w:r>
            <w:r>
              <w:t xml:space="preserve"> Verkur í útlim</w:t>
            </w:r>
          </w:p>
          <w:p w14:paraId="2901C653" w14:textId="77777777" w:rsidR="0099583B" w:rsidRDefault="0099583B" w:rsidP="0099583B">
            <w:r>
              <w:rPr>
                <w:i/>
              </w:rPr>
              <w:t>Algengar:</w:t>
            </w:r>
            <w:r>
              <w:t xml:space="preserve"> Vöðvakrampar</w:t>
            </w:r>
          </w:p>
          <w:p w14:paraId="44221C58" w14:textId="77777777" w:rsidR="0099583B" w:rsidRDefault="0099583B" w:rsidP="0099583B">
            <w:pPr>
              <w:rPr>
                <w:b/>
              </w:rPr>
            </w:pPr>
            <w:r>
              <w:rPr>
                <w:i/>
              </w:rPr>
              <w:t>Sjaldgæfar:</w:t>
            </w:r>
            <w:r>
              <w:t xml:space="preserve"> Liðverkir, vöðvaverkir, krampi í baki/bakverkur*</w:t>
            </w:r>
          </w:p>
        </w:tc>
      </w:tr>
      <w:tr w:rsidR="00127521" w14:paraId="4365E2AD" w14:textId="77777777">
        <w:tc>
          <w:tcPr>
            <w:tcW w:w="9210" w:type="dxa"/>
          </w:tcPr>
          <w:p w14:paraId="610C67A6" w14:textId="77777777" w:rsidR="00127521" w:rsidRDefault="00400C88">
            <w:pPr>
              <w:rPr>
                <w:b/>
              </w:rPr>
            </w:pPr>
            <w:r>
              <w:rPr>
                <w:b/>
              </w:rPr>
              <w:t>Nýru og þvagfæri</w:t>
            </w:r>
          </w:p>
          <w:p w14:paraId="33F128BE" w14:textId="77777777" w:rsidR="00127521" w:rsidRDefault="00400C88">
            <w:r>
              <w:rPr>
                <w:i/>
              </w:rPr>
              <w:t>Sjaldgæfar:</w:t>
            </w:r>
            <w:r>
              <w:t xml:space="preserve"> Þvagleki, ofsamiga, áköf þvaglátaþörf</w:t>
            </w:r>
            <w:r w:rsidR="00E96224">
              <w:t>, nýr</w:t>
            </w:r>
            <w:r w:rsidR="0026249A">
              <w:t>n</w:t>
            </w:r>
            <w:r w:rsidR="00E96224">
              <w:t>asteinakvilli</w:t>
            </w:r>
          </w:p>
          <w:p w14:paraId="45B4C7E8" w14:textId="77777777" w:rsidR="004169E9" w:rsidRDefault="00E96224">
            <w:r>
              <w:rPr>
                <w:i/>
              </w:rPr>
              <w:t>Mjög sjaldgæfar</w:t>
            </w:r>
            <w:r w:rsidR="004169E9">
              <w:rPr>
                <w:i/>
              </w:rPr>
              <w:t>:</w:t>
            </w:r>
            <w:r w:rsidR="004169E9" w:rsidRPr="00FA2072">
              <w:t>Nýrnabilun/skert nýrnastarfssemi</w:t>
            </w:r>
          </w:p>
        </w:tc>
      </w:tr>
      <w:tr w:rsidR="00127521" w14:paraId="19A4D07E" w14:textId="77777777">
        <w:tc>
          <w:tcPr>
            <w:tcW w:w="9210" w:type="dxa"/>
          </w:tcPr>
          <w:p w14:paraId="36B5E70E" w14:textId="2563BC3A" w:rsidR="00127521" w:rsidRDefault="00400C88">
            <w:pPr>
              <w:rPr>
                <w:b/>
              </w:rPr>
            </w:pPr>
            <w:r>
              <w:rPr>
                <w:b/>
              </w:rPr>
              <w:t>Almennar aukaverkanir og aukaverkandi á íkomustað</w:t>
            </w:r>
          </w:p>
          <w:p w14:paraId="7B6DE69D" w14:textId="77777777" w:rsidR="00127521" w:rsidRDefault="00400C88">
            <w:r>
              <w:rPr>
                <w:i/>
              </w:rPr>
              <w:t>Algengar:</w:t>
            </w:r>
            <w:r>
              <w:t xml:space="preserve"> Þreyta, brjóstverkur, slen, væg og tímabundin einkenni frá stungustað þar með talið verkur, bólga, roðaþot, staðbundið mar, kláði, og lítil blæðing á stungustað</w:t>
            </w:r>
          </w:p>
          <w:p w14:paraId="42350FC5" w14:textId="77777777" w:rsidR="00127521" w:rsidRDefault="00400C88">
            <w:r>
              <w:rPr>
                <w:i/>
              </w:rPr>
              <w:t>Sjaldgæfar:</w:t>
            </w:r>
            <w:r>
              <w:t xml:space="preserve"> Roði á stungustað, útbrot á stungustað</w:t>
            </w:r>
          </w:p>
          <w:p w14:paraId="08AAC06D" w14:textId="0C36F78A" w:rsidR="00127521" w:rsidRDefault="00400C88">
            <w:pPr>
              <w:rPr>
                <w:i/>
              </w:rPr>
            </w:pPr>
            <w:r>
              <w:rPr>
                <w:i/>
              </w:rPr>
              <w:t xml:space="preserve">Mjög sjaldgæfar: </w:t>
            </w:r>
            <w:r>
              <w:t>Hugsanleg ofnæmisviðbrögð fljótlega eftir inndælingu: bráð mæði, bjúgur í munni/andliti, almennur ofsakláði, brjóstverkur, bjúgur (aðallega á útlimum).</w:t>
            </w:r>
          </w:p>
        </w:tc>
      </w:tr>
      <w:tr w:rsidR="0099583B" w14:paraId="78A8050B" w14:textId="77777777">
        <w:tc>
          <w:tcPr>
            <w:tcW w:w="9210" w:type="dxa"/>
          </w:tcPr>
          <w:p w14:paraId="62DF42C5" w14:textId="77777777" w:rsidR="0099583B" w:rsidRDefault="0099583B" w:rsidP="0099583B">
            <w:pPr>
              <w:rPr>
                <w:b/>
              </w:rPr>
            </w:pPr>
            <w:r>
              <w:rPr>
                <w:b/>
              </w:rPr>
              <w:t>Rannsóknarniðurstöður</w:t>
            </w:r>
          </w:p>
          <w:p w14:paraId="2A1166F8" w14:textId="77777777" w:rsidR="0099583B" w:rsidRDefault="0099583B" w:rsidP="004E26E4">
            <w:pPr>
              <w:rPr>
                <w:b/>
              </w:rPr>
            </w:pPr>
            <w:r>
              <w:rPr>
                <w:i/>
              </w:rPr>
              <w:t>Sjaldgæfar:</w:t>
            </w:r>
            <w:r>
              <w:t xml:space="preserve"> Þyngdaraukning, hjarta</w:t>
            </w:r>
            <w:r w:rsidR="004E26E4">
              <w:t>niður</w:t>
            </w:r>
            <w:r w:rsidR="006C2454">
              <w:t xml:space="preserve"> (hjartamurr)</w:t>
            </w:r>
            <w:r>
              <w:t>, hækkaður alkalískur fosfatasi</w:t>
            </w:r>
          </w:p>
        </w:tc>
      </w:tr>
    </w:tbl>
    <w:p w14:paraId="60D665BD" w14:textId="0502A16F" w:rsidR="00127521" w:rsidRDefault="00400C88">
      <w:r>
        <w:t>*Tilkynnt hefur verið um alvarleg tilfelli af bakverk innan nokkurra mínútna eftir inndælingu.</w:t>
      </w:r>
    </w:p>
    <w:p w14:paraId="1C09EF7C" w14:textId="77777777" w:rsidR="00127521" w:rsidRDefault="00127521">
      <w:pPr>
        <w:rPr>
          <w:highlight w:val="yellow"/>
        </w:rPr>
      </w:pPr>
    </w:p>
    <w:p w14:paraId="44352A22" w14:textId="77777777" w:rsidR="00184AAF" w:rsidRPr="00184AAF" w:rsidRDefault="00184AAF">
      <w:r w:rsidRPr="00184AAF">
        <w:rPr>
          <w:u w:val="single"/>
        </w:rPr>
        <w:t>Lýsing á völdum aukaverkunum</w:t>
      </w:r>
    </w:p>
    <w:p w14:paraId="469E3C22" w14:textId="77777777" w:rsidR="00397B25" w:rsidRDefault="00397B25"/>
    <w:p w14:paraId="3F75BFC4" w14:textId="77777777" w:rsidR="00127521" w:rsidRPr="00184AAF" w:rsidRDefault="00400C88">
      <w:r w:rsidRPr="00184AAF">
        <w:t xml:space="preserve">Tilkynnt hefur verið um eftirfarandi aukaverkanir í klínískum rannsóknum í </w:t>
      </w:r>
      <w:r w:rsidR="00626E5A" w:rsidRPr="007E18BA">
        <w:t>≥</w:t>
      </w:r>
      <w:r w:rsidR="00626E5A">
        <w:t xml:space="preserve"> </w:t>
      </w:r>
      <w:r w:rsidRPr="00184AAF">
        <w:t>1</w:t>
      </w:r>
      <w:r w:rsidR="00684E72">
        <w:t> </w:t>
      </w:r>
      <w:r w:rsidRPr="00184AAF">
        <w:t>% tíðni hjá sjúklingum sem fengu lyfleysu: svimi, ógleði, verkir í útlimum, sundl, þunglyndi, mæði.</w:t>
      </w:r>
    </w:p>
    <w:p w14:paraId="234A8CC2" w14:textId="77777777" w:rsidR="00127521" w:rsidRDefault="00127521"/>
    <w:p w14:paraId="7E06BE0C" w14:textId="77777777" w:rsidR="00127521" w:rsidRDefault="00400C88">
      <w:r>
        <w:t>FORSTEO eykur þéttni þvagsýru í sermi. Í klínískum rannsóknum mældist þéttni þvagsýru yfir efri eðlilegum mörkum hjá 2,8% sjúklinga sem fengu FORSTEO samanborið við 0,7% hjá þeim sem fengu lyfleysu. Hins vegar olli þessi hækkun þvagsýru ekki aukinni tíðni á þvagsýrugigt, liðverkjum eða nýrnasteinamyndun.</w:t>
      </w:r>
    </w:p>
    <w:p w14:paraId="63B5CED0" w14:textId="77777777" w:rsidR="00127521" w:rsidRDefault="00127521"/>
    <w:p w14:paraId="50CBF686" w14:textId="77777777" w:rsidR="00127521" w:rsidRDefault="00400C88">
      <w:r>
        <w:t xml:space="preserve">Í stórri </w:t>
      </w:r>
      <w:r w:rsidR="00F414D3">
        <w:t xml:space="preserve">klínískri </w:t>
      </w:r>
      <w:r>
        <w:t>rannsókn fundust mótefni sem kross-tengdust við teriparatid hjá 2,8% kvenna sem fengu FORSTEO. Venjulega fundust mótefnin eftir 12 mánaða meðferð og lækkuðu eftir að meðferð var hætt. Ekki varð vart við ofnæmisviðbrögð, áhrif á þéttni kalks í sermi eða áhrif á verkun á beinþéttni.</w:t>
      </w:r>
    </w:p>
    <w:p w14:paraId="3BBD6146" w14:textId="77777777" w:rsidR="00BA7C32" w:rsidRDefault="00BA7C32"/>
    <w:p w14:paraId="6B49982A" w14:textId="77777777" w:rsidR="00BA7C32" w:rsidRDefault="00BA7C32" w:rsidP="00BA7C32">
      <w:pPr>
        <w:rPr>
          <w:szCs w:val="22"/>
        </w:rPr>
      </w:pPr>
      <w:r>
        <w:rPr>
          <w:szCs w:val="22"/>
          <w:u w:val="single"/>
        </w:rPr>
        <w:t>Tilkynning aukaverkana sem grunur er um að tengist lyfinu</w:t>
      </w:r>
    </w:p>
    <w:p w14:paraId="015F6604" w14:textId="77777777" w:rsidR="00397B25" w:rsidRDefault="00397B25" w:rsidP="00BA7C32">
      <w:pPr>
        <w:rPr>
          <w:szCs w:val="22"/>
        </w:rPr>
      </w:pPr>
    </w:p>
    <w:p w14:paraId="43D96A84" w14:textId="77777777" w:rsidR="00BA7C32" w:rsidRDefault="00BA7C32" w:rsidP="00BA7C32">
      <w:r>
        <w:rPr>
          <w:szCs w:val="22"/>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421B24">
        <w:rPr>
          <w:szCs w:val="22"/>
          <w:highlight w:val="lightGray"/>
        </w:rPr>
        <w:t xml:space="preserve">samkvæmt fyrirkomulagi sem gildir í hverju landi fyrir sig, sjá </w:t>
      </w:r>
      <w:hyperlink r:id="rId9" w:history="1">
        <w:r w:rsidRPr="00421B24">
          <w:rPr>
            <w:rStyle w:val="Hyperlink"/>
            <w:szCs w:val="22"/>
            <w:highlight w:val="lightGray"/>
          </w:rPr>
          <w:t>Appendix V</w:t>
        </w:r>
      </w:hyperlink>
      <w:r w:rsidR="00D574A2">
        <w:rPr>
          <w:szCs w:val="22"/>
        </w:rPr>
        <w:t>.</w:t>
      </w:r>
    </w:p>
    <w:p w14:paraId="06D8133D" w14:textId="77777777" w:rsidR="00127521" w:rsidRDefault="00127521"/>
    <w:p w14:paraId="2A66BC77" w14:textId="43EB86F2" w:rsidR="00127521" w:rsidRDefault="00400C88">
      <w:pPr>
        <w:keepNext/>
        <w:ind w:left="567" w:hanging="567"/>
        <w:outlineLvl w:val="0"/>
        <w:rPr>
          <w:b/>
        </w:rPr>
      </w:pPr>
      <w:r>
        <w:rPr>
          <w:b/>
        </w:rPr>
        <w:lastRenderedPageBreak/>
        <w:t>4.9</w:t>
      </w:r>
      <w:r>
        <w:rPr>
          <w:b/>
        </w:rPr>
        <w:tab/>
        <w:t>Ofskömmtun</w:t>
      </w:r>
      <w:r w:rsidR="002B1444">
        <w:rPr>
          <w:b/>
        </w:rPr>
        <w:fldChar w:fldCharType="begin"/>
      </w:r>
      <w:r w:rsidR="002B1444">
        <w:rPr>
          <w:b/>
        </w:rPr>
        <w:instrText xml:space="preserve"> DOCVARIABLE vault_nd_1e2615d6-7607-4f62-8a12-2e8c65375b3e \* MERGEFORMAT </w:instrText>
      </w:r>
      <w:r w:rsidR="002B1444">
        <w:rPr>
          <w:b/>
        </w:rPr>
        <w:fldChar w:fldCharType="separate"/>
      </w:r>
      <w:r w:rsidR="002B1444">
        <w:rPr>
          <w:b/>
        </w:rPr>
        <w:t xml:space="preserve"> </w:t>
      </w:r>
      <w:r w:rsidR="002B1444">
        <w:rPr>
          <w:b/>
        </w:rPr>
        <w:fldChar w:fldCharType="end"/>
      </w:r>
    </w:p>
    <w:p w14:paraId="4258E8A3" w14:textId="77777777" w:rsidR="00127521" w:rsidRDefault="00127521">
      <w:pPr>
        <w:keepNext/>
      </w:pPr>
    </w:p>
    <w:p w14:paraId="67E19306" w14:textId="77777777" w:rsidR="00127521" w:rsidRPr="00D03190" w:rsidRDefault="00400C88" w:rsidP="00D051C7">
      <w:pPr>
        <w:keepNext/>
        <w:rPr>
          <w:u w:val="single"/>
        </w:rPr>
      </w:pPr>
      <w:r w:rsidRPr="00D03190">
        <w:rPr>
          <w:u w:val="single"/>
        </w:rPr>
        <w:t>Merki og einkenni</w:t>
      </w:r>
    </w:p>
    <w:p w14:paraId="53D236E7" w14:textId="77777777" w:rsidR="00397B25" w:rsidRDefault="00397B25" w:rsidP="00D051C7">
      <w:pPr>
        <w:keepNext/>
      </w:pPr>
    </w:p>
    <w:p w14:paraId="42912112" w14:textId="77777777" w:rsidR="00127521" w:rsidRDefault="00400C88" w:rsidP="00D051C7">
      <w:pPr>
        <w:keepNext/>
      </w:pPr>
      <w:r>
        <w:t>Allt að 100 míkrógramma stakir skammtar af FORSTEO og endurteknir skammtar allt að 60</w:t>
      </w:r>
      <w:r w:rsidR="00A55C09">
        <w:t> </w:t>
      </w:r>
      <w:r>
        <w:t>míkrógrömm/dag í 6 vikur hafa verið gefnir.</w:t>
      </w:r>
    </w:p>
    <w:p w14:paraId="54AE919F" w14:textId="77777777" w:rsidR="00127521" w:rsidRDefault="00127521"/>
    <w:p w14:paraId="481551AF" w14:textId="77777777" w:rsidR="00127521" w:rsidRDefault="00400C88">
      <w:r>
        <w:t>Við ofskömmtun má vænta hækkunar kalks í blóði og réttstöðu blóðþrýstingsfalls. Einnig má eiga von á ógleði, uppköstum, svima og höfuðverk.</w:t>
      </w:r>
    </w:p>
    <w:p w14:paraId="74EB8701" w14:textId="77777777" w:rsidR="00127521" w:rsidRDefault="00127521">
      <w:pPr>
        <w:rPr>
          <w:i/>
        </w:rPr>
      </w:pPr>
    </w:p>
    <w:p w14:paraId="0AA728CD" w14:textId="77777777" w:rsidR="00127521" w:rsidRPr="00D03190" w:rsidRDefault="00400C88">
      <w:pPr>
        <w:rPr>
          <w:u w:val="single"/>
        </w:rPr>
      </w:pPr>
      <w:r w:rsidRPr="00D03190">
        <w:rPr>
          <w:u w:val="single"/>
        </w:rPr>
        <w:t>Reynsla af ofskömmtunum byggð á tilkynningum eftir markaðssetningu</w:t>
      </w:r>
    </w:p>
    <w:p w14:paraId="49D508A1" w14:textId="77777777" w:rsidR="00397B25" w:rsidRDefault="00397B25"/>
    <w:p w14:paraId="0CB8DF42" w14:textId="40C8DB58" w:rsidR="00127521" w:rsidRDefault="00400C88">
      <w:r>
        <w:t>Í tilkynningum eftir markaðssetningu eru dæmi um ranga lyfjagjöf þar sem allt innihald teriparatid pennans (allt að 800 míkrógröm) hefur verið gefið í einum skammti. Skammtímaáhrif hafa meðal annars verið ógleði, þróttleysi/doði og lágþrýstingur. Í sumum tilfellum komu engar aukaverkanir fram eftir ofskömmtun. Ekki hefur verið tilkynnt um nein dauðsföll vegna ofskömmtunar.</w:t>
      </w:r>
    </w:p>
    <w:p w14:paraId="2B59A77E" w14:textId="77777777" w:rsidR="00127521" w:rsidRDefault="00127521"/>
    <w:p w14:paraId="297B4F50" w14:textId="77777777" w:rsidR="00127521" w:rsidRPr="00D03190" w:rsidRDefault="00400C88">
      <w:pPr>
        <w:rPr>
          <w:u w:val="single"/>
        </w:rPr>
      </w:pPr>
      <w:r w:rsidRPr="00D03190">
        <w:rPr>
          <w:u w:val="single"/>
        </w:rPr>
        <w:t>Meðferð ofskömmtunar</w:t>
      </w:r>
    </w:p>
    <w:p w14:paraId="7A9E6EED" w14:textId="77777777" w:rsidR="00397B25" w:rsidRDefault="00397B25"/>
    <w:p w14:paraId="2B126326" w14:textId="77777777" w:rsidR="00127521" w:rsidRDefault="00400C88">
      <w:r>
        <w:t>Ekki er til neitt sértækt mótefni gegn FORSTEO. Ef grunur er um ofskömmtun skal meðferð með FORSTEO hætt tímabundið, fylgjast skal með kalkþéttni í sermi og veita skal viðeigandi stuðningsmeðferð, svo sem vökvagjöf.</w:t>
      </w:r>
    </w:p>
    <w:p w14:paraId="7B7275C1" w14:textId="77777777" w:rsidR="00127521" w:rsidRDefault="00127521"/>
    <w:p w14:paraId="711C5BDB" w14:textId="77777777" w:rsidR="00127521" w:rsidRDefault="00127521"/>
    <w:p w14:paraId="67FCCC61" w14:textId="0DFB2B27" w:rsidR="00127521" w:rsidRDefault="00400C88" w:rsidP="000A5AA7">
      <w:pPr>
        <w:keepNext/>
        <w:ind w:left="567" w:hanging="567"/>
        <w:outlineLvl w:val="0"/>
        <w:rPr>
          <w:b/>
        </w:rPr>
      </w:pPr>
      <w:r>
        <w:rPr>
          <w:b/>
        </w:rPr>
        <w:t>5.</w:t>
      </w:r>
      <w:r>
        <w:rPr>
          <w:b/>
        </w:rPr>
        <w:tab/>
        <w:t>LYFJAFRÆÐILEGAR UPPLÝSINGAR</w:t>
      </w:r>
      <w:r w:rsidR="002B1444">
        <w:rPr>
          <w:b/>
        </w:rPr>
        <w:fldChar w:fldCharType="begin"/>
      </w:r>
      <w:r w:rsidR="002B1444">
        <w:rPr>
          <w:b/>
        </w:rPr>
        <w:instrText xml:space="preserve"> DOCVARIABLE VAULT_ND_07698cf3-da97-4394-be16-784583e1dc1f \* MERGEFORMAT </w:instrText>
      </w:r>
      <w:r w:rsidR="002B1444">
        <w:rPr>
          <w:b/>
        </w:rPr>
        <w:fldChar w:fldCharType="separate"/>
      </w:r>
      <w:r w:rsidR="002B1444">
        <w:rPr>
          <w:b/>
        </w:rPr>
        <w:t xml:space="preserve"> </w:t>
      </w:r>
      <w:r w:rsidR="002B1444">
        <w:rPr>
          <w:b/>
        </w:rPr>
        <w:fldChar w:fldCharType="end"/>
      </w:r>
    </w:p>
    <w:p w14:paraId="68398DC3" w14:textId="77777777" w:rsidR="00127521" w:rsidRDefault="00127521" w:rsidP="000A5AA7">
      <w:pPr>
        <w:keepNext/>
      </w:pPr>
    </w:p>
    <w:p w14:paraId="03005A98" w14:textId="2F9ACE51" w:rsidR="00127521" w:rsidRDefault="00400C88" w:rsidP="000A5AA7">
      <w:pPr>
        <w:keepNext/>
        <w:ind w:left="567" w:hanging="567"/>
        <w:outlineLvl w:val="0"/>
        <w:rPr>
          <w:b/>
        </w:rPr>
      </w:pPr>
      <w:r>
        <w:rPr>
          <w:b/>
        </w:rPr>
        <w:t>5.1</w:t>
      </w:r>
      <w:r>
        <w:rPr>
          <w:b/>
        </w:rPr>
        <w:tab/>
        <w:t>Lyfhrif</w:t>
      </w:r>
      <w:r w:rsidR="002B1444">
        <w:rPr>
          <w:b/>
        </w:rPr>
        <w:fldChar w:fldCharType="begin"/>
      </w:r>
      <w:r w:rsidR="002B1444">
        <w:rPr>
          <w:b/>
        </w:rPr>
        <w:instrText xml:space="preserve"> DOCVARIABLE vault_nd_1b1379a8-aa7b-4c8c-8c1e-bea93c8dff20 \* MERGEFORMAT </w:instrText>
      </w:r>
      <w:r w:rsidR="002B1444">
        <w:rPr>
          <w:b/>
        </w:rPr>
        <w:fldChar w:fldCharType="separate"/>
      </w:r>
      <w:r w:rsidR="002B1444">
        <w:rPr>
          <w:b/>
        </w:rPr>
        <w:t xml:space="preserve"> </w:t>
      </w:r>
      <w:r w:rsidR="002B1444">
        <w:rPr>
          <w:b/>
        </w:rPr>
        <w:fldChar w:fldCharType="end"/>
      </w:r>
    </w:p>
    <w:p w14:paraId="3FA02A26" w14:textId="77777777" w:rsidR="00127521" w:rsidRDefault="00127521" w:rsidP="000A5AA7">
      <w:pPr>
        <w:keepNext/>
      </w:pPr>
    </w:p>
    <w:p w14:paraId="7E7DBEBB" w14:textId="77777777" w:rsidR="00127521" w:rsidRDefault="00400C88" w:rsidP="000A5AA7">
      <w:pPr>
        <w:keepNext/>
      </w:pPr>
      <w:r>
        <w:t xml:space="preserve">Flokkun eftir verkun: </w:t>
      </w:r>
      <w:r w:rsidR="00190D46">
        <w:t xml:space="preserve">Lyf sem verka á kalsíumjafnvægi líkamans, </w:t>
      </w:r>
      <w:r>
        <w:t xml:space="preserve">paratýróíðhormón og hliðstæður, ATC flokkur: H05 </w:t>
      </w:r>
      <w:r w:rsidR="000E5E71">
        <w:t>AA02</w:t>
      </w:r>
    </w:p>
    <w:p w14:paraId="390B155A" w14:textId="77777777" w:rsidR="00127521" w:rsidRDefault="00127521"/>
    <w:p w14:paraId="793EFCA0" w14:textId="77777777" w:rsidR="006F7A6A" w:rsidRDefault="00672DB4">
      <w:pPr>
        <w:rPr>
          <w:u w:val="single"/>
        </w:rPr>
      </w:pPr>
      <w:r w:rsidRPr="00672DB4">
        <w:rPr>
          <w:u w:val="single"/>
        </w:rPr>
        <w:t>Verkunarháttur</w:t>
      </w:r>
    </w:p>
    <w:p w14:paraId="006E8BA7" w14:textId="77777777" w:rsidR="00397B25" w:rsidRDefault="00397B25"/>
    <w:p w14:paraId="2BF02D28" w14:textId="77777777" w:rsidR="00127521" w:rsidRDefault="00400C88">
      <w:r>
        <w:t>Innrænt 84-amínósýru paratýróíðhormón stjórnar fyrst og fremst efnaskiptum kalks og fosfats í beinum og nýrum. FORSTEO (rhPTH(1-34)) er virki hlutinn (1-34) af innrænu mannaparatýróíðhormóni. Lífeðlisfræðileg verkun paratýróíðhormóns er að örva beinmyndun með beinum áhrifum á beinmyndandi frumur (osteoblastar), auka óbeint frásog kalks frá þörmum og auka pípluendurfrásog kalks og útskilnað fosfats um nýru.</w:t>
      </w:r>
    </w:p>
    <w:p w14:paraId="380126CF" w14:textId="77777777" w:rsidR="00127521" w:rsidRDefault="00127521"/>
    <w:p w14:paraId="1F3A98EC" w14:textId="77777777" w:rsidR="00127521" w:rsidRPr="00190D46" w:rsidRDefault="00400C88">
      <w:pPr>
        <w:rPr>
          <w:u w:val="single"/>
        </w:rPr>
      </w:pPr>
      <w:r w:rsidRPr="00190D46">
        <w:rPr>
          <w:u w:val="single"/>
        </w:rPr>
        <w:t>Lyfhrif</w:t>
      </w:r>
    </w:p>
    <w:p w14:paraId="26095D11" w14:textId="77777777" w:rsidR="00397B25" w:rsidRDefault="00397B25"/>
    <w:p w14:paraId="50442C04" w14:textId="77777777" w:rsidR="00127521" w:rsidRDefault="00400C88">
      <w:r>
        <w:t>FORSTEO er beinmyndandi lyf til meðferðar við beinþynningu. Áhrif FORSTEO á bein eru skammtaháð. Þegar FORSTEO er gefið einu sinni á dag eykst myndun nýrra laga af beini á yfirborði beinbjálka (trabecular) og utan á beini (cortical) á yfirborði beina með æskilegri örvun á beinmyndun umfram beineyðingu.</w:t>
      </w:r>
    </w:p>
    <w:p w14:paraId="6259834C" w14:textId="77777777" w:rsidR="00127521" w:rsidRDefault="00127521"/>
    <w:p w14:paraId="1F0EDF64" w14:textId="77777777" w:rsidR="00127521" w:rsidRPr="00190D46" w:rsidRDefault="00400C88">
      <w:pPr>
        <w:rPr>
          <w:u w:val="single"/>
        </w:rPr>
      </w:pPr>
      <w:r w:rsidRPr="00190D46">
        <w:rPr>
          <w:u w:val="single"/>
        </w:rPr>
        <w:t>Klínísk</w:t>
      </w:r>
      <w:r w:rsidRPr="00485F46">
        <w:rPr>
          <w:u w:val="single"/>
        </w:rPr>
        <w:t xml:space="preserve"> </w:t>
      </w:r>
      <w:r w:rsidR="00672DB4" w:rsidRPr="00D31A61">
        <w:rPr>
          <w:iCs/>
          <w:snapToGrid w:val="0"/>
          <w:u w:val="single"/>
          <w:rPrChange w:id="18" w:author="Author">
            <w:rPr>
              <w:iCs/>
              <w:snapToGrid w:val="0"/>
              <w:u w:val="single"/>
              <w:lang w:val="en-GB"/>
            </w:rPr>
          </w:rPrChange>
        </w:rPr>
        <w:t>verkun</w:t>
      </w:r>
    </w:p>
    <w:p w14:paraId="189CBE92" w14:textId="77777777" w:rsidR="00127521" w:rsidRDefault="00127521">
      <w:pPr>
        <w:rPr>
          <w:i/>
        </w:rPr>
      </w:pPr>
    </w:p>
    <w:p w14:paraId="5047A634" w14:textId="77777777" w:rsidR="00127521" w:rsidRPr="00190D46" w:rsidRDefault="00400C88">
      <w:pPr>
        <w:rPr>
          <w:i/>
        </w:rPr>
      </w:pPr>
      <w:r w:rsidRPr="00190D46">
        <w:rPr>
          <w:i/>
        </w:rPr>
        <w:t>Áhættuþættir</w:t>
      </w:r>
    </w:p>
    <w:p w14:paraId="67BFF773" w14:textId="77777777" w:rsidR="00127521" w:rsidRDefault="00400C88">
      <w:r>
        <w:t>Skoða skal óháða áhættuþætti, t.d. lága beinþéttni, aldur, fyrri beinbrot til staðar, fjölskyldusögu um mjaðmarbrot, háan umsetningarhraða beina og lágan líkamsmassastuðull til þess að finna konur og karla sem eru í aukinni hættu á beinþynningarbrotum og gætu haft gagn af meðferð.</w:t>
      </w:r>
    </w:p>
    <w:p w14:paraId="4A84D975" w14:textId="77777777" w:rsidR="00127521" w:rsidRDefault="00127521"/>
    <w:p w14:paraId="65973FCF" w14:textId="77777777" w:rsidR="00127521" w:rsidRDefault="00400C88">
      <w:r>
        <w:t xml:space="preserve">Gera má ráð fyrir að konur fyrir tíðahvörf með beinþynningu af völdum barkstera séu í mikilli áhættu á beinbrotum ef þær hafa beinbrotnað oft eða eru með fleiri en einn áhættuþátt sem auka líkur á beinbrotum (t.d. lág beinþéttni [t.d. T gildi </w:t>
      </w:r>
      <w:r>
        <w:rPr>
          <w:u w:val="single"/>
        </w:rPr>
        <w:t>&lt;</w:t>
      </w:r>
      <w:r>
        <w:t xml:space="preserve">-2 ], langtímameðferð með háum skömmtum af </w:t>
      </w:r>
      <w:r>
        <w:lastRenderedPageBreak/>
        <w:t xml:space="preserve">barksterum [t.d. </w:t>
      </w:r>
      <w:r>
        <w:rPr>
          <w:u w:val="single"/>
        </w:rPr>
        <w:t>&gt;</w:t>
      </w:r>
      <w:r>
        <w:t xml:space="preserve"> 7,</w:t>
      </w:r>
      <w:r w:rsidR="00190D46">
        <w:t>5 </w:t>
      </w:r>
      <w:r>
        <w:t>mg/dag í að minnsta kosti 6 mánuði], mikil virkni undirliggjandi sjúkdóms, lág gildi kynhormóna).</w:t>
      </w:r>
    </w:p>
    <w:p w14:paraId="7677CE06" w14:textId="77777777" w:rsidR="00127521" w:rsidRDefault="00127521"/>
    <w:p w14:paraId="6D27B69C" w14:textId="77777777" w:rsidR="00127521" w:rsidRPr="00190D46" w:rsidRDefault="000A3DB6">
      <w:pPr>
        <w:rPr>
          <w:i/>
        </w:rPr>
      </w:pPr>
      <w:r w:rsidRPr="00190D46">
        <w:rPr>
          <w:i/>
        </w:rPr>
        <w:t xml:space="preserve">Beinþynning </w:t>
      </w:r>
      <w:r w:rsidR="00400C88" w:rsidRPr="00190D46">
        <w:rPr>
          <w:i/>
        </w:rPr>
        <w:t>eftir tíðahvörf</w:t>
      </w:r>
    </w:p>
    <w:p w14:paraId="27957762" w14:textId="77777777" w:rsidR="00127521" w:rsidRDefault="00400C88">
      <w:r>
        <w:t xml:space="preserve">Þátttakendur í </w:t>
      </w:r>
      <w:r w:rsidRPr="000A5AA7">
        <w:t>aðalrannsókninni</w:t>
      </w:r>
      <w:r w:rsidRPr="006F33C5">
        <w:t xml:space="preserve"> </w:t>
      </w:r>
      <w:r>
        <w:t>voru 1637 konur eftir tíðahvörf (meðalaldur 69,5 ár). Við upphaf rannsóknarinnar höfðu níutíu prósent sjúklinganna orðið fyrir einu eða fleiri brotum í hrygg og að meðaltali var beinþéttnin í hryggjarlið 0,</w:t>
      </w:r>
      <w:r w:rsidR="00190D46">
        <w:t>82 </w:t>
      </w:r>
      <w:r>
        <w:t>g/cm</w:t>
      </w:r>
      <w:r>
        <w:rPr>
          <w:rFonts w:ascii="Times"/>
          <w:vertAlign w:val="superscript"/>
        </w:rPr>
        <w:t xml:space="preserve">2 </w:t>
      </w:r>
      <w:r>
        <w:t>(jafngildir T-gildi = - 2,6). Öllum sjúklingunum var boðið 1000</w:t>
      </w:r>
      <w:r w:rsidR="00EF6839">
        <w:t> </w:t>
      </w:r>
      <w:r>
        <w:t xml:space="preserve">mg kalk á dag og minnst 400 AE D-vítamín á dag. Niðurstöður eftir 24 mánaða meðferð (miðgildi 19 mánuðir) með FORSTEO sýndi tölfræðilega marktæka fækkun beinbrota (tafla </w:t>
      </w:r>
      <w:r w:rsidR="00E9439B">
        <w:t>1</w:t>
      </w:r>
      <w:r>
        <w:t>). Til að fyrirbyggja eitt eða fleiri samfallsbrot í hrygg, þurfti að meðhöndla 11 konur að miðgildi í 19 mánuði.</w:t>
      </w:r>
    </w:p>
    <w:p w14:paraId="2C11B60E" w14:textId="77777777" w:rsidR="00127521" w:rsidRDefault="00127521"/>
    <w:p w14:paraId="3E820D8E" w14:textId="77777777" w:rsidR="00127521" w:rsidRDefault="00400C88">
      <w:pPr>
        <w:keepNext/>
        <w:rPr>
          <w:b/>
        </w:rPr>
      </w:pPr>
      <w:r>
        <w:rPr>
          <w:b/>
        </w:rPr>
        <w:t xml:space="preserve">Tafla </w:t>
      </w:r>
      <w:r w:rsidR="00E9439B">
        <w:rPr>
          <w:b/>
        </w:rPr>
        <w:t>1</w:t>
      </w:r>
    </w:p>
    <w:p w14:paraId="1E4ECB97" w14:textId="77777777" w:rsidR="00127521" w:rsidRDefault="00127521">
      <w:pPr>
        <w:keepNext/>
      </w:pPr>
    </w:p>
    <w:tbl>
      <w:tblPr>
        <w:tblW w:w="86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61"/>
        <w:gridCol w:w="2162"/>
        <w:gridCol w:w="2162"/>
        <w:gridCol w:w="2162"/>
      </w:tblGrid>
      <w:tr w:rsidR="00127521" w14:paraId="26DD9F1B" w14:textId="77777777">
        <w:trPr>
          <w:cantSplit/>
          <w:trHeight w:val="260"/>
        </w:trPr>
        <w:tc>
          <w:tcPr>
            <w:tcW w:w="8647" w:type="dxa"/>
            <w:gridSpan w:val="4"/>
          </w:tcPr>
          <w:p w14:paraId="4FE532E0" w14:textId="77777777" w:rsidR="00127521" w:rsidRDefault="00400C88">
            <w:pPr>
              <w:keepNext/>
              <w:jc w:val="center"/>
            </w:pPr>
            <w:r>
              <w:t xml:space="preserve">Tíðni beinbrota hjá konum eftir tíðahvörf: </w:t>
            </w:r>
            <w:r>
              <w:br/>
            </w:r>
          </w:p>
        </w:tc>
      </w:tr>
      <w:tr w:rsidR="00127521" w14:paraId="7804F7A8" w14:textId="77777777">
        <w:trPr>
          <w:cantSplit/>
          <w:trHeight w:val="260"/>
        </w:trPr>
        <w:tc>
          <w:tcPr>
            <w:tcW w:w="2161" w:type="dxa"/>
          </w:tcPr>
          <w:p w14:paraId="1F2D9F95" w14:textId="77777777" w:rsidR="00127521" w:rsidRDefault="00127521">
            <w:pPr>
              <w:keepNext/>
            </w:pPr>
          </w:p>
        </w:tc>
        <w:tc>
          <w:tcPr>
            <w:tcW w:w="2162" w:type="dxa"/>
          </w:tcPr>
          <w:p w14:paraId="344FE9A0" w14:textId="77777777" w:rsidR="00127521" w:rsidRDefault="00400C88">
            <w:pPr>
              <w:keepNext/>
              <w:jc w:val="center"/>
            </w:pPr>
            <w:r>
              <w:t>Lyfleysa</w:t>
            </w:r>
          </w:p>
          <w:p w14:paraId="78C27870" w14:textId="77777777" w:rsidR="00127521" w:rsidRDefault="00400C88">
            <w:pPr>
              <w:keepNext/>
              <w:jc w:val="center"/>
            </w:pPr>
            <w:r>
              <w:t>(N = 544) (%)</w:t>
            </w:r>
          </w:p>
        </w:tc>
        <w:tc>
          <w:tcPr>
            <w:tcW w:w="2162" w:type="dxa"/>
          </w:tcPr>
          <w:p w14:paraId="57934E4E" w14:textId="77777777" w:rsidR="00127521" w:rsidRDefault="00400C88">
            <w:pPr>
              <w:keepNext/>
              <w:jc w:val="center"/>
            </w:pPr>
            <w:r>
              <w:rPr>
                <w:snapToGrid w:val="0"/>
              </w:rPr>
              <w:t>FORSTEO</w:t>
            </w:r>
          </w:p>
          <w:p w14:paraId="492FFCA6" w14:textId="77777777" w:rsidR="00127521" w:rsidRDefault="00400C88">
            <w:pPr>
              <w:keepNext/>
              <w:jc w:val="center"/>
            </w:pPr>
            <w:r>
              <w:t>(N = 541) (%)</w:t>
            </w:r>
          </w:p>
        </w:tc>
        <w:tc>
          <w:tcPr>
            <w:tcW w:w="2162" w:type="dxa"/>
          </w:tcPr>
          <w:p w14:paraId="50FC3EE0" w14:textId="77777777" w:rsidR="00127521" w:rsidRDefault="00400C88">
            <w:pPr>
              <w:keepNext/>
              <w:jc w:val="center"/>
            </w:pPr>
            <w:r>
              <w:t xml:space="preserve">Hlutfallsleg áhætta </w:t>
            </w:r>
            <w:r>
              <w:br/>
              <w:t xml:space="preserve">(95% CI) </w:t>
            </w:r>
            <w:r>
              <w:br/>
              <w:t>samanborið við lyfleysu</w:t>
            </w:r>
          </w:p>
        </w:tc>
      </w:tr>
      <w:tr w:rsidR="00127521" w14:paraId="6A23241A" w14:textId="77777777">
        <w:tc>
          <w:tcPr>
            <w:tcW w:w="2161" w:type="dxa"/>
          </w:tcPr>
          <w:p w14:paraId="719DD187" w14:textId="77777777" w:rsidR="00127521" w:rsidRDefault="00400C88">
            <w:pPr>
              <w:keepNext/>
            </w:pPr>
            <w:r>
              <w:t>Ný brot í hrygg (</w:t>
            </w:r>
            <w:r>
              <w:sym w:font="Symbol" w:char="F0B3"/>
            </w:r>
            <w:r>
              <w:t>1)</w:t>
            </w:r>
            <w:r>
              <w:rPr>
                <w:vertAlign w:val="superscript"/>
              </w:rPr>
              <w:t xml:space="preserve"> a</w:t>
            </w:r>
          </w:p>
        </w:tc>
        <w:tc>
          <w:tcPr>
            <w:tcW w:w="2162" w:type="dxa"/>
          </w:tcPr>
          <w:p w14:paraId="4E7C1EA7" w14:textId="77777777" w:rsidR="00127521" w:rsidRDefault="00400C88">
            <w:pPr>
              <w:keepNext/>
              <w:jc w:val="center"/>
            </w:pPr>
            <w:r>
              <w:t>14,3</w:t>
            </w:r>
          </w:p>
        </w:tc>
        <w:tc>
          <w:tcPr>
            <w:tcW w:w="2162" w:type="dxa"/>
          </w:tcPr>
          <w:p w14:paraId="0AB0DB31" w14:textId="77777777" w:rsidR="00127521" w:rsidRDefault="00400C88">
            <w:pPr>
              <w:keepNext/>
              <w:jc w:val="center"/>
            </w:pPr>
            <w:r>
              <w:t>5,0</w:t>
            </w:r>
            <w:r>
              <w:rPr>
                <w:vertAlign w:val="superscript"/>
              </w:rPr>
              <w:t xml:space="preserve"> b</w:t>
            </w:r>
          </w:p>
        </w:tc>
        <w:tc>
          <w:tcPr>
            <w:tcW w:w="2162" w:type="dxa"/>
          </w:tcPr>
          <w:p w14:paraId="3DD59734" w14:textId="77777777" w:rsidR="00127521" w:rsidRDefault="00400C88">
            <w:pPr>
              <w:keepNext/>
              <w:jc w:val="center"/>
            </w:pPr>
            <w:r>
              <w:t>0,35</w:t>
            </w:r>
          </w:p>
          <w:p w14:paraId="46168CC4" w14:textId="77777777" w:rsidR="00127521" w:rsidRDefault="00400C88">
            <w:pPr>
              <w:keepNext/>
              <w:jc w:val="center"/>
            </w:pPr>
            <w:r>
              <w:t>(0,22, 0,55)</w:t>
            </w:r>
          </w:p>
        </w:tc>
      </w:tr>
      <w:tr w:rsidR="00127521" w14:paraId="605AE55D" w14:textId="77777777">
        <w:tc>
          <w:tcPr>
            <w:tcW w:w="2161" w:type="dxa"/>
          </w:tcPr>
          <w:p w14:paraId="612CDEAC" w14:textId="77777777" w:rsidR="00127521" w:rsidRDefault="00400C88">
            <w:pPr>
              <w:keepNext/>
            </w:pPr>
            <w:r>
              <w:t>Mörg brot í hrygg (</w:t>
            </w:r>
            <w:r>
              <w:sym w:font="Symbol" w:char="F0B3"/>
            </w:r>
            <w:r>
              <w:t>2)</w:t>
            </w:r>
            <w:r>
              <w:rPr>
                <w:vertAlign w:val="superscript"/>
              </w:rPr>
              <w:t xml:space="preserve"> a</w:t>
            </w:r>
          </w:p>
        </w:tc>
        <w:tc>
          <w:tcPr>
            <w:tcW w:w="2162" w:type="dxa"/>
          </w:tcPr>
          <w:p w14:paraId="11675589" w14:textId="77777777" w:rsidR="00127521" w:rsidRDefault="00400C88">
            <w:pPr>
              <w:keepNext/>
              <w:jc w:val="center"/>
            </w:pPr>
            <w:r>
              <w:t>4,9</w:t>
            </w:r>
          </w:p>
        </w:tc>
        <w:tc>
          <w:tcPr>
            <w:tcW w:w="2162" w:type="dxa"/>
          </w:tcPr>
          <w:p w14:paraId="44493592" w14:textId="77777777" w:rsidR="00127521" w:rsidRDefault="00400C88">
            <w:pPr>
              <w:keepNext/>
              <w:jc w:val="center"/>
            </w:pPr>
            <w:r>
              <w:t>1,1</w:t>
            </w:r>
            <w:r>
              <w:rPr>
                <w:vertAlign w:val="superscript"/>
              </w:rPr>
              <w:t xml:space="preserve"> b</w:t>
            </w:r>
          </w:p>
        </w:tc>
        <w:tc>
          <w:tcPr>
            <w:tcW w:w="2162" w:type="dxa"/>
          </w:tcPr>
          <w:p w14:paraId="479902D9" w14:textId="77777777" w:rsidR="00127521" w:rsidRDefault="00400C88">
            <w:pPr>
              <w:keepNext/>
              <w:jc w:val="center"/>
            </w:pPr>
            <w:r>
              <w:t>0,23</w:t>
            </w:r>
          </w:p>
          <w:p w14:paraId="540F0C62" w14:textId="77777777" w:rsidR="00127521" w:rsidRDefault="00400C88">
            <w:pPr>
              <w:keepNext/>
              <w:jc w:val="center"/>
            </w:pPr>
            <w:r>
              <w:t>(0,09, 0,60)</w:t>
            </w:r>
          </w:p>
        </w:tc>
      </w:tr>
      <w:tr w:rsidR="00127521" w14:paraId="33BF8021" w14:textId="77777777">
        <w:tc>
          <w:tcPr>
            <w:tcW w:w="2161" w:type="dxa"/>
          </w:tcPr>
          <w:p w14:paraId="1A1E11DB" w14:textId="77777777" w:rsidR="00127521" w:rsidRDefault="00400C88">
            <w:pPr>
              <w:keepNext/>
            </w:pPr>
            <w:r>
              <w:t xml:space="preserve">Brot á stökkum beinum (fragility fractures) utan hryggjar </w:t>
            </w:r>
            <w:r>
              <w:rPr>
                <w:vertAlign w:val="superscript"/>
              </w:rPr>
              <w:t>c</w:t>
            </w:r>
          </w:p>
        </w:tc>
        <w:tc>
          <w:tcPr>
            <w:tcW w:w="2162" w:type="dxa"/>
          </w:tcPr>
          <w:p w14:paraId="0E9FB5B6" w14:textId="77777777" w:rsidR="00127521" w:rsidRDefault="00400C88">
            <w:pPr>
              <w:keepNext/>
              <w:jc w:val="center"/>
            </w:pPr>
            <w:r>
              <w:t>5,5%</w:t>
            </w:r>
          </w:p>
        </w:tc>
        <w:tc>
          <w:tcPr>
            <w:tcW w:w="2162" w:type="dxa"/>
          </w:tcPr>
          <w:p w14:paraId="200AAE9B" w14:textId="77777777" w:rsidR="00127521" w:rsidRDefault="00400C88">
            <w:pPr>
              <w:keepNext/>
              <w:jc w:val="center"/>
            </w:pPr>
            <w:r>
              <w:t>2,6%</w:t>
            </w:r>
            <w:r>
              <w:rPr>
                <w:vertAlign w:val="superscript"/>
              </w:rPr>
              <w:t xml:space="preserve"> d</w:t>
            </w:r>
          </w:p>
        </w:tc>
        <w:tc>
          <w:tcPr>
            <w:tcW w:w="2162" w:type="dxa"/>
          </w:tcPr>
          <w:p w14:paraId="54D93F95" w14:textId="77777777" w:rsidR="00127521" w:rsidRDefault="00400C88">
            <w:pPr>
              <w:keepNext/>
              <w:jc w:val="center"/>
            </w:pPr>
            <w:r>
              <w:t>0,47</w:t>
            </w:r>
          </w:p>
          <w:p w14:paraId="2D6917B7" w14:textId="77777777" w:rsidR="00127521" w:rsidRDefault="00400C88">
            <w:pPr>
              <w:keepNext/>
              <w:jc w:val="center"/>
            </w:pPr>
            <w:r>
              <w:t>(0,25; 0,87)</w:t>
            </w:r>
          </w:p>
        </w:tc>
      </w:tr>
      <w:tr w:rsidR="00127521" w14:paraId="046CC08F" w14:textId="77777777">
        <w:tc>
          <w:tcPr>
            <w:tcW w:w="2161" w:type="dxa"/>
          </w:tcPr>
          <w:p w14:paraId="54A331C0" w14:textId="77777777" w:rsidR="00127521" w:rsidRDefault="00400C88">
            <w:pPr>
              <w:keepNext/>
            </w:pPr>
            <w:r>
              <w:t>Brot á stökkum beinum utan</w:t>
            </w:r>
          </w:p>
          <w:p w14:paraId="13B882B2" w14:textId="77777777" w:rsidR="00127521" w:rsidRDefault="00400C88">
            <w:pPr>
              <w:keepNext/>
            </w:pPr>
            <w:r>
              <w:t xml:space="preserve">hryggjar </w:t>
            </w:r>
            <w:r>
              <w:rPr>
                <w:vertAlign w:val="superscript"/>
              </w:rPr>
              <w:t>c</w:t>
            </w:r>
            <w:r>
              <w:t xml:space="preserve"> </w:t>
            </w:r>
          </w:p>
          <w:p w14:paraId="287AA861" w14:textId="77777777" w:rsidR="00127521" w:rsidRDefault="00400C88">
            <w:pPr>
              <w:keepNext/>
            </w:pPr>
            <w:r>
              <w:t xml:space="preserve">(mjöðm, hverfileggur (radius), upphandleggur, rifbein og mjaðmagrind) </w:t>
            </w:r>
          </w:p>
        </w:tc>
        <w:tc>
          <w:tcPr>
            <w:tcW w:w="2162" w:type="dxa"/>
          </w:tcPr>
          <w:p w14:paraId="049A502F" w14:textId="77777777" w:rsidR="00127521" w:rsidRDefault="00400C88">
            <w:pPr>
              <w:keepNext/>
              <w:jc w:val="center"/>
            </w:pPr>
            <w:r>
              <w:t>3,9%</w:t>
            </w:r>
          </w:p>
        </w:tc>
        <w:tc>
          <w:tcPr>
            <w:tcW w:w="2162" w:type="dxa"/>
          </w:tcPr>
          <w:p w14:paraId="2F02BE5E" w14:textId="77777777" w:rsidR="00127521" w:rsidRDefault="00400C88">
            <w:pPr>
              <w:keepNext/>
              <w:jc w:val="center"/>
            </w:pPr>
            <w:r>
              <w:t>1,5%</w:t>
            </w:r>
            <w:r>
              <w:rPr>
                <w:vertAlign w:val="superscript"/>
              </w:rPr>
              <w:t xml:space="preserve"> d </w:t>
            </w:r>
          </w:p>
        </w:tc>
        <w:tc>
          <w:tcPr>
            <w:tcW w:w="2162" w:type="dxa"/>
          </w:tcPr>
          <w:p w14:paraId="174DE4D5" w14:textId="77777777" w:rsidR="00127521" w:rsidRDefault="00400C88">
            <w:pPr>
              <w:keepNext/>
              <w:jc w:val="center"/>
            </w:pPr>
            <w:r>
              <w:t>0,38</w:t>
            </w:r>
          </w:p>
          <w:p w14:paraId="22507A33" w14:textId="77777777" w:rsidR="00127521" w:rsidRDefault="00400C88">
            <w:pPr>
              <w:keepNext/>
              <w:jc w:val="center"/>
            </w:pPr>
            <w:r>
              <w:t>(0,17; 0,86)</w:t>
            </w:r>
          </w:p>
        </w:tc>
      </w:tr>
    </w:tbl>
    <w:p w14:paraId="5B23F31B" w14:textId="77777777" w:rsidR="00127521" w:rsidRDefault="00400C88">
      <w:pPr>
        <w:rPr>
          <w:rFonts w:ascii="Times"/>
          <w:sz w:val="18"/>
          <w:szCs w:val="18"/>
        </w:rPr>
      </w:pPr>
      <w:r>
        <w:rPr>
          <w:rFonts w:ascii="Times"/>
          <w:sz w:val="18"/>
          <w:szCs w:val="18"/>
        </w:rPr>
        <w:t>Skammst</w:t>
      </w:r>
      <w:r>
        <w:rPr>
          <w:rFonts w:ascii="Times"/>
          <w:sz w:val="18"/>
          <w:szCs w:val="18"/>
        </w:rPr>
        <w:t>ö</w:t>
      </w:r>
      <w:r>
        <w:rPr>
          <w:rFonts w:ascii="Times"/>
          <w:sz w:val="18"/>
          <w:szCs w:val="18"/>
        </w:rPr>
        <w:t>fun: N = fj</w:t>
      </w:r>
      <w:r>
        <w:rPr>
          <w:rFonts w:ascii="Times"/>
          <w:sz w:val="18"/>
          <w:szCs w:val="18"/>
        </w:rPr>
        <w:t>ö</w:t>
      </w:r>
      <w:r>
        <w:rPr>
          <w:rFonts w:ascii="Times"/>
          <w:sz w:val="18"/>
          <w:szCs w:val="18"/>
        </w:rPr>
        <w:t>ldi sj</w:t>
      </w:r>
      <w:r>
        <w:rPr>
          <w:rFonts w:ascii="Times"/>
          <w:sz w:val="18"/>
          <w:szCs w:val="18"/>
        </w:rPr>
        <w:t>ú</w:t>
      </w:r>
      <w:r>
        <w:rPr>
          <w:rFonts w:ascii="Times"/>
          <w:sz w:val="18"/>
          <w:szCs w:val="18"/>
        </w:rPr>
        <w:t>klinga sem handah</w:t>
      </w:r>
      <w:r>
        <w:rPr>
          <w:rFonts w:ascii="Times"/>
          <w:sz w:val="18"/>
          <w:szCs w:val="18"/>
        </w:rPr>
        <w:t>ó</w:t>
      </w:r>
      <w:r>
        <w:rPr>
          <w:rFonts w:ascii="Times"/>
          <w:sz w:val="18"/>
          <w:szCs w:val="18"/>
        </w:rPr>
        <w:t>fskennt var ra</w:t>
      </w:r>
      <w:r>
        <w:rPr>
          <w:rFonts w:ascii="Times"/>
          <w:sz w:val="18"/>
          <w:szCs w:val="18"/>
        </w:rPr>
        <w:t>ð</w:t>
      </w:r>
      <w:r>
        <w:rPr>
          <w:rFonts w:ascii="Times"/>
          <w:sz w:val="18"/>
          <w:szCs w:val="18"/>
        </w:rPr>
        <w:t>a</w:t>
      </w:r>
      <w:r>
        <w:rPr>
          <w:rFonts w:ascii="Times"/>
          <w:sz w:val="18"/>
          <w:szCs w:val="18"/>
        </w:rPr>
        <w:t>ð</w:t>
      </w:r>
      <w:r>
        <w:rPr>
          <w:rFonts w:ascii="Times"/>
          <w:sz w:val="18"/>
          <w:szCs w:val="18"/>
        </w:rPr>
        <w:t xml:space="preserve"> </w:t>
      </w:r>
      <w:r>
        <w:rPr>
          <w:rFonts w:ascii="Times"/>
          <w:sz w:val="18"/>
          <w:szCs w:val="18"/>
        </w:rPr>
        <w:t>á</w:t>
      </w:r>
      <w:r>
        <w:rPr>
          <w:rFonts w:ascii="Times"/>
          <w:sz w:val="18"/>
          <w:szCs w:val="18"/>
        </w:rPr>
        <w:t xml:space="preserve"> annan hvorn me</w:t>
      </w:r>
      <w:r>
        <w:rPr>
          <w:rFonts w:ascii="Times"/>
          <w:sz w:val="18"/>
          <w:szCs w:val="18"/>
        </w:rPr>
        <w:t>ð</w:t>
      </w:r>
      <w:r>
        <w:rPr>
          <w:rFonts w:ascii="Times"/>
          <w:sz w:val="18"/>
          <w:szCs w:val="18"/>
        </w:rPr>
        <w:t>fer</w:t>
      </w:r>
      <w:r>
        <w:rPr>
          <w:rFonts w:ascii="Times"/>
          <w:sz w:val="18"/>
          <w:szCs w:val="18"/>
        </w:rPr>
        <w:t>ð</w:t>
      </w:r>
      <w:r>
        <w:rPr>
          <w:rFonts w:ascii="Times"/>
          <w:sz w:val="18"/>
          <w:szCs w:val="18"/>
        </w:rPr>
        <w:t>ararminn; CI = Confidence Interval</w:t>
      </w:r>
    </w:p>
    <w:p w14:paraId="0D3245C1" w14:textId="77777777" w:rsidR="00127521" w:rsidRDefault="00127521">
      <w:pPr>
        <w:rPr>
          <w:sz w:val="18"/>
          <w:szCs w:val="18"/>
          <w:vertAlign w:val="superscript"/>
        </w:rPr>
      </w:pPr>
    </w:p>
    <w:p w14:paraId="5CAAA2A7" w14:textId="77777777" w:rsidR="00127521" w:rsidRDefault="00400C88">
      <w:pPr>
        <w:rPr>
          <w:sz w:val="18"/>
          <w:szCs w:val="18"/>
        </w:rPr>
      </w:pPr>
      <w:r>
        <w:rPr>
          <w:sz w:val="18"/>
          <w:szCs w:val="18"/>
          <w:vertAlign w:val="superscript"/>
        </w:rPr>
        <w:t xml:space="preserve">a </w:t>
      </w:r>
      <w:r>
        <w:rPr>
          <w:sz w:val="18"/>
          <w:szCs w:val="18"/>
        </w:rPr>
        <w:t>Tíðni samfallsbrota í hrygg var metin hjá 448 lyfleysu- og 444 Forsteo sjúklingum sem fóru í röntgenmyndatöku af hrygg við upphaf rannsóknarinnar og síðan aftur vegna eftirfylgni.</w:t>
      </w:r>
    </w:p>
    <w:p w14:paraId="192EBA96" w14:textId="77777777" w:rsidR="00127521" w:rsidRDefault="00400C88">
      <w:pPr>
        <w:rPr>
          <w:sz w:val="18"/>
          <w:szCs w:val="18"/>
        </w:rPr>
      </w:pPr>
      <w:r>
        <w:rPr>
          <w:sz w:val="18"/>
          <w:szCs w:val="18"/>
          <w:vertAlign w:val="superscript"/>
        </w:rPr>
        <w:t xml:space="preserve">b </w:t>
      </w:r>
      <w:r>
        <w:rPr>
          <w:sz w:val="18"/>
          <w:szCs w:val="18"/>
        </w:rPr>
        <w:t>p</w:t>
      </w:r>
      <w:r>
        <w:rPr>
          <w:sz w:val="18"/>
          <w:szCs w:val="18"/>
        </w:rPr>
        <w:sym w:font="Symbol" w:char="F0A3"/>
      </w:r>
      <w:r>
        <w:rPr>
          <w:sz w:val="18"/>
          <w:szCs w:val="18"/>
        </w:rPr>
        <w:t>0,001 samanborið við lyfleysu.</w:t>
      </w:r>
    </w:p>
    <w:p w14:paraId="30B8BEC5" w14:textId="2987A96C" w:rsidR="00127521" w:rsidRDefault="00400C88">
      <w:pPr>
        <w:rPr>
          <w:sz w:val="18"/>
          <w:szCs w:val="18"/>
        </w:rPr>
      </w:pPr>
      <w:r>
        <w:rPr>
          <w:sz w:val="18"/>
          <w:szCs w:val="18"/>
          <w:vertAlign w:val="superscript"/>
        </w:rPr>
        <w:t>c</w:t>
      </w:r>
      <w:r>
        <w:rPr>
          <w:sz w:val="18"/>
          <w:szCs w:val="18"/>
        </w:rPr>
        <w:t xml:space="preserve"> Ekki hefur verið sýnt fram á að marktæka fækkun mjaðmabrota.</w:t>
      </w:r>
    </w:p>
    <w:p w14:paraId="3A7B60D6" w14:textId="77777777" w:rsidR="00127521" w:rsidRDefault="00400C88">
      <w:pPr>
        <w:rPr>
          <w:sz w:val="18"/>
          <w:szCs w:val="18"/>
        </w:rPr>
      </w:pPr>
      <w:r>
        <w:rPr>
          <w:sz w:val="18"/>
          <w:szCs w:val="18"/>
          <w:vertAlign w:val="superscript"/>
        </w:rPr>
        <w:t xml:space="preserve">d </w:t>
      </w:r>
      <w:r>
        <w:rPr>
          <w:sz w:val="18"/>
          <w:szCs w:val="18"/>
        </w:rPr>
        <w:t>p</w:t>
      </w:r>
      <w:r>
        <w:rPr>
          <w:sz w:val="18"/>
          <w:szCs w:val="18"/>
        </w:rPr>
        <w:sym w:font="Symbol" w:char="F0A3"/>
      </w:r>
      <w:r>
        <w:rPr>
          <w:sz w:val="18"/>
          <w:szCs w:val="18"/>
        </w:rPr>
        <w:t>0,025 samanborið við lyfleysu.</w:t>
      </w:r>
    </w:p>
    <w:p w14:paraId="2A3EC058" w14:textId="77777777" w:rsidR="00127521" w:rsidRDefault="00127521"/>
    <w:p w14:paraId="4465B833" w14:textId="77777777" w:rsidR="00127521" w:rsidRDefault="00400C88">
      <w:r>
        <w:t>Eftir 19 mánaða (miðgildi) meðferð, hafði beinþéttni aukist í lendarhrygg um 9</w:t>
      </w:r>
      <w:r w:rsidR="00190D46">
        <w:t> </w:t>
      </w:r>
      <w:r>
        <w:t>% og í mjöðm um 4</w:t>
      </w:r>
      <w:r w:rsidR="00190D46">
        <w:t> </w:t>
      </w:r>
      <w:r>
        <w:t>% samanborið við lyfleysu (p&lt;0,001).</w:t>
      </w:r>
    </w:p>
    <w:p w14:paraId="0D585A44" w14:textId="77777777" w:rsidR="00127521" w:rsidRDefault="00127521"/>
    <w:p w14:paraId="118B9F19" w14:textId="77777777" w:rsidR="00127521" w:rsidRDefault="00400C88">
      <w:r>
        <w:t>Upplýsingaöflun eftir meðferð: Eftir meðferðina með FORSTEO, tóku 1262 konur úr aðalrannsókninni þátt í eftirfylgnirannsókn. Aðalmarkmið rannsóknarinnar var að safna saman upplýsingum um öryggi FORSTEO. Á upplýsingaöflunartímabilinu var önnur meðferð við beinþynningu heimiluð og mat á samfallsbrotum í hrygg var endurtekið.</w:t>
      </w:r>
    </w:p>
    <w:p w14:paraId="346344FE" w14:textId="77777777" w:rsidR="00127521" w:rsidRDefault="00127521"/>
    <w:p w14:paraId="5F5AA5FA" w14:textId="77777777" w:rsidR="00127521" w:rsidRDefault="00400C88">
      <w:r>
        <w:t>Á 18 mánaða tímabili (miðgildi) eftir að meðferð með FORSTEO var hætt, fækkaði nýjum samfallsbrotum í hrygg um 41% (p=0,004) samanborið við lyfleysu hjá sjúklingum sem höfðu áður orðið fyrir minnst einu samfallsbroti.</w:t>
      </w:r>
    </w:p>
    <w:p w14:paraId="339E62A1" w14:textId="77777777" w:rsidR="001974CB" w:rsidRDefault="001974CB"/>
    <w:p w14:paraId="5E3A8929" w14:textId="77777777" w:rsidR="00127521" w:rsidRDefault="001974CB">
      <w:r>
        <w:t>Í opinni ranns</w:t>
      </w:r>
      <w:r w:rsidR="0096585E">
        <w:t>ókn</w:t>
      </w:r>
      <w:r w:rsidR="00E50F5A">
        <w:t xml:space="preserve"> voru</w:t>
      </w:r>
      <w:r>
        <w:t xml:space="preserve"> </w:t>
      </w:r>
      <w:r w:rsidR="000A3DB6">
        <w:t>503</w:t>
      </w:r>
      <w:r w:rsidR="003B3913">
        <w:t xml:space="preserve"> konu</w:t>
      </w:r>
      <w:r w:rsidR="00E50F5A">
        <w:t>r</w:t>
      </w:r>
      <w:r>
        <w:t xml:space="preserve"> eftir tíðahvörf með alvarlega beinþynningu og </w:t>
      </w:r>
      <w:r w:rsidR="0096585E">
        <w:t>brot á stökkum beinum á síðustu 3 árum</w:t>
      </w:r>
      <w:r>
        <w:t xml:space="preserve"> (</w:t>
      </w:r>
      <w:r w:rsidR="000A3DB6">
        <w:t>83</w:t>
      </w:r>
      <w:r w:rsidR="00190D46">
        <w:t> </w:t>
      </w:r>
      <w:r>
        <w:t>%</w:t>
      </w:r>
      <w:r w:rsidR="000A3DB6">
        <w:t>)</w:t>
      </w:r>
      <w:r w:rsidR="003B3913">
        <w:t xml:space="preserve"> sem</w:t>
      </w:r>
      <w:r w:rsidR="0096585E">
        <w:t xml:space="preserve"> höfðu fengið meðferð áður</w:t>
      </w:r>
      <w:r w:rsidR="0014445F">
        <w:t xml:space="preserve"> við beinþynningu,</w:t>
      </w:r>
      <w:r>
        <w:t xml:space="preserve"> settar á meðferð m</w:t>
      </w:r>
      <w:r w:rsidR="00C9335B">
        <w:t xml:space="preserve">eð FORSTEO í allt að 24 mánuði. </w:t>
      </w:r>
      <w:r>
        <w:t xml:space="preserve">Eftir 24 mánuði </w:t>
      </w:r>
      <w:r w:rsidR="0096585E">
        <w:t>hafði</w:t>
      </w:r>
      <w:r>
        <w:t xml:space="preserve"> </w:t>
      </w:r>
      <w:r w:rsidR="003239D1">
        <w:t>meðaltal</w:t>
      </w:r>
      <w:r w:rsidR="003B3913">
        <w:t>s</w:t>
      </w:r>
      <w:r w:rsidR="003239D1">
        <w:t xml:space="preserve"> </w:t>
      </w:r>
      <w:r w:rsidR="00C9335B">
        <w:t xml:space="preserve">beinþéttni aukist </w:t>
      </w:r>
      <w:r>
        <w:t xml:space="preserve">miðað við </w:t>
      </w:r>
      <w:r>
        <w:lastRenderedPageBreak/>
        <w:t>grunngildi</w:t>
      </w:r>
      <w:r w:rsidR="00C9335B">
        <w:t xml:space="preserve"> í lendarhrygg</w:t>
      </w:r>
      <w:r w:rsidR="003B3913">
        <w:t xml:space="preserve"> um 10,5</w:t>
      </w:r>
      <w:r w:rsidR="00190D46">
        <w:t> </w:t>
      </w:r>
      <w:r w:rsidR="003B3913">
        <w:t>%</w:t>
      </w:r>
      <w:r w:rsidR="000A3DB6">
        <w:t>,</w:t>
      </w:r>
      <w:r w:rsidR="00C9335B">
        <w:t xml:space="preserve"> mjöðm</w:t>
      </w:r>
      <w:r w:rsidR="003B3913">
        <w:t xml:space="preserve"> um 2,6</w:t>
      </w:r>
      <w:r w:rsidR="00190D46">
        <w:t> </w:t>
      </w:r>
      <w:r w:rsidR="003B3913">
        <w:t>%</w:t>
      </w:r>
      <w:r w:rsidR="00C9335B">
        <w:t xml:space="preserve"> og lærleggsh</w:t>
      </w:r>
      <w:r w:rsidR="000A3DB6">
        <w:t>álsi</w:t>
      </w:r>
      <w:r w:rsidR="00C9335B">
        <w:t xml:space="preserve"> um </w:t>
      </w:r>
      <w:r w:rsidR="000A3DB6">
        <w:t>3,</w:t>
      </w:r>
      <w:r w:rsidR="00190D46">
        <w:t>9 </w:t>
      </w:r>
      <w:r w:rsidR="00C9335B">
        <w:t>%</w:t>
      </w:r>
      <w:r w:rsidR="003239D1">
        <w:t>. Meðal</w:t>
      </w:r>
      <w:r w:rsidR="0096585E">
        <w:t>tals</w:t>
      </w:r>
      <w:r w:rsidR="003239D1">
        <w:t xml:space="preserve"> aukning á beinþét</w:t>
      </w:r>
      <w:r w:rsidR="000A3DB6">
        <w:t>tni frá 18 til 24 mánaða var 1,4</w:t>
      </w:r>
      <w:r w:rsidR="00190D46">
        <w:t> </w:t>
      </w:r>
      <w:r w:rsidR="003239D1">
        <w:t>%</w:t>
      </w:r>
      <w:r w:rsidR="000A3DB6">
        <w:t xml:space="preserve"> </w:t>
      </w:r>
      <w:r w:rsidR="003239D1">
        <w:t>í lendarhrygg</w:t>
      </w:r>
      <w:r w:rsidR="003B3913">
        <w:t xml:space="preserve"> 1,2</w:t>
      </w:r>
      <w:r w:rsidR="00190D46">
        <w:t> </w:t>
      </w:r>
      <w:r w:rsidR="003B3913">
        <w:t>%</w:t>
      </w:r>
      <w:r w:rsidR="00531B1F">
        <w:t xml:space="preserve"> í</w:t>
      </w:r>
      <w:r w:rsidR="003239D1">
        <w:t xml:space="preserve"> mjöðm og </w:t>
      </w:r>
      <w:r w:rsidR="003B3913">
        <w:t>1,6</w:t>
      </w:r>
      <w:r w:rsidR="00190D46">
        <w:t> </w:t>
      </w:r>
      <w:r w:rsidR="003B3913">
        <w:t xml:space="preserve">% </w:t>
      </w:r>
      <w:r w:rsidR="00531B1F">
        <w:t xml:space="preserve">í </w:t>
      </w:r>
      <w:r w:rsidR="003239D1">
        <w:t>lærleggsh</w:t>
      </w:r>
      <w:r w:rsidR="000A3DB6">
        <w:t>álsi</w:t>
      </w:r>
      <w:r w:rsidR="003B3913">
        <w:t>.</w:t>
      </w:r>
    </w:p>
    <w:p w14:paraId="06ACDF76" w14:textId="77777777" w:rsidR="000B2F14" w:rsidRDefault="000B2F14" w:rsidP="000B2F14"/>
    <w:p w14:paraId="3105651F" w14:textId="7CC80F39" w:rsidR="0004229E" w:rsidRDefault="0004229E" w:rsidP="0004229E">
      <w:r w:rsidRPr="00133B6A">
        <w:t>1</w:t>
      </w:r>
      <w:r>
        <w:t>.</w:t>
      </w:r>
      <w:r w:rsidRPr="00133B6A">
        <w:t xml:space="preserve">360 </w:t>
      </w:r>
      <w:r>
        <w:t xml:space="preserve">konur með staðfesta beinþynningu eftir tíðahvörf tóku þátt í </w:t>
      </w:r>
      <w:r w:rsidRPr="00133B6A">
        <w:t>24-m</w:t>
      </w:r>
      <w:r>
        <w:t xml:space="preserve">ánaða, slembiraðaðri, tvíblindri 4. stigs rannsókn með samanburði við samanburðarlyf. </w:t>
      </w:r>
      <w:r w:rsidRPr="00133B6A">
        <w:t xml:space="preserve">680 </w:t>
      </w:r>
      <w:r>
        <w:t xml:space="preserve">konum var slembiraðað </w:t>
      </w:r>
      <w:r w:rsidR="00AD47CE">
        <w:t xml:space="preserve">til að fá </w:t>
      </w:r>
      <w:r>
        <w:t xml:space="preserve">meðferð með </w:t>
      </w:r>
      <w:r w:rsidRPr="00133B6A">
        <w:t xml:space="preserve">Forsteo </w:t>
      </w:r>
      <w:r>
        <w:t xml:space="preserve">og </w:t>
      </w:r>
      <w:r w:rsidRPr="00133B6A">
        <w:t xml:space="preserve">680 </w:t>
      </w:r>
      <w:r>
        <w:t>konu</w:t>
      </w:r>
      <w:r w:rsidR="00AD47CE">
        <w:t>m</w:t>
      </w:r>
      <w:r w:rsidR="007268E2">
        <w:t xml:space="preserve"> var slembiraðað</w:t>
      </w:r>
      <w:r w:rsidR="00AD47CE">
        <w:t xml:space="preserve"> til að fá meðferð með </w:t>
      </w:r>
      <w:r w:rsidRPr="00133B6A">
        <w:t>r</w:t>
      </w:r>
      <w:r>
        <w:t>í</w:t>
      </w:r>
      <w:r w:rsidRPr="00133B6A">
        <w:t>sedr</w:t>
      </w:r>
      <w:r>
        <w:t>ó</w:t>
      </w:r>
      <w:r w:rsidRPr="00133B6A">
        <w:t>nat</w:t>
      </w:r>
      <w:r w:rsidR="00AD47CE">
        <w:t>i</w:t>
      </w:r>
      <w:r w:rsidRPr="00133B6A">
        <w:t xml:space="preserve"> </w:t>
      </w:r>
      <w:r>
        <w:t>með inntöku</w:t>
      </w:r>
      <w:r w:rsidR="00AD47CE">
        <w:t xml:space="preserve"> </w:t>
      </w:r>
      <w:r w:rsidR="00AD47CE" w:rsidRPr="00133B6A">
        <w:t>35</w:t>
      </w:r>
      <w:r w:rsidR="00EF6839">
        <w:t> </w:t>
      </w:r>
      <w:r w:rsidR="00AD47CE" w:rsidRPr="00133B6A">
        <w:t>mg/</w:t>
      </w:r>
      <w:r w:rsidR="00AD47CE">
        <w:t>viku</w:t>
      </w:r>
      <w:r>
        <w:t xml:space="preserve">. Við upphaf ransóknarinnar var meðalaldur kvennanna </w:t>
      </w:r>
      <w:r w:rsidRPr="00133B6A">
        <w:t>72</w:t>
      </w:r>
      <w:r>
        <w:t>,</w:t>
      </w:r>
      <w:r w:rsidRPr="00133B6A">
        <w:t>1</w:t>
      </w:r>
      <w:r w:rsidR="00A55C09">
        <w:t> </w:t>
      </w:r>
      <w:r>
        <w:t xml:space="preserve">ár og þær voru með </w:t>
      </w:r>
      <w:r w:rsidRPr="00133B6A">
        <w:t xml:space="preserve">2 </w:t>
      </w:r>
      <w:r>
        <w:t>algeng hryggjarliðbrot</w:t>
      </w:r>
      <w:r w:rsidRPr="0004229E">
        <w:t xml:space="preserve"> </w:t>
      </w:r>
      <w:r>
        <w:t>að miðgildi</w:t>
      </w:r>
      <w:r w:rsidRPr="00133B6A">
        <w:t>; 57</w:t>
      </w:r>
      <w:r>
        <w:t>,</w:t>
      </w:r>
      <w:r w:rsidRPr="00133B6A">
        <w:t xml:space="preserve">9% </w:t>
      </w:r>
      <w:r>
        <w:t xml:space="preserve">sjúklinga höfðu áður fengið meðferð með </w:t>
      </w:r>
      <w:r w:rsidRPr="00133B6A">
        <w:t>bisphosphonat</w:t>
      </w:r>
      <w:r>
        <w:t>i</w:t>
      </w:r>
      <w:r w:rsidRPr="00133B6A">
        <w:t xml:space="preserve"> </w:t>
      </w:r>
      <w:r>
        <w:t>og</w:t>
      </w:r>
      <w:r w:rsidRPr="00A369A5">
        <w:t xml:space="preserve"> 18</w:t>
      </w:r>
      <w:r>
        <w:t>,</w:t>
      </w:r>
      <w:r w:rsidRPr="00A369A5">
        <w:t>8% t</w:t>
      </w:r>
      <w:r>
        <w:t>óku samhliða sykurstera meðan á rannsókninni stóð</w:t>
      </w:r>
      <w:r w:rsidRPr="00133B6A">
        <w:t>. 1</w:t>
      </w:r>
      <w:r>
        <w:t>.</w:t>
      </w:r>
      <w:r w:rsidRPr="00133B6A">
        <w:t>013 (7</w:t>
      </w:r>
      <w:r>
        <w:t xml:space="preserve">4,5%) sjúklingar luku 24 vikna eftirfylgnitímanum. Meðal </w:t>
      </w:r>
      <w:r w:rsidRPr="00A369A5">
        <w:t>(m</w:t>
      </w:r>
      <w:r>
        <w:t>iðgildi</w:t>
      </w:r>
      <w:r w:rsidRPr="00A369A5">
        <w:t xml:space="preserve">) </w:t>
      </w:r>
      <w:r>
        <w:t xml:space="preserve">uppsafnaður skammtur sykurstera var </w:t>
      </w:r>
      <w:r w:rsidRPr="00A369A5">
        <w:t>474</w:t>
      </w:r>
      <w:r>
        <w:t>,</w:t>
      </w:r>
      <w:r w:rsidRPr="00A369A5">
        <w:t>3 (66</w:t>
      </w:r>
      <w:r>
        <w:t>,</w:t>
      </w:r>
      <w:r w:rsidRPr="00A369A5">
        <w:t xml:space="preserve">2) mg </w:t>
      </w:r>
      <w:r>
        <w:t>hjá þeim sem fengu</w:t>
      </w:r>
      <w:r w:rsidRPr="00A369A5">
        <w:t xml:space="preserve"> teriparatid </w:t>
      </w:r>
      <w:r>
        <w:t xml:space="preserve">og </w:t>
      </w:r>
      <w:r w:rsidRPr="00A369A5">
        <w:t>898</w:t>
      </w:r>
      <w:r>
        <w:t>,</w:t>
      </w:r>
      <w:r w:rsidRPr="00A369A5">
        <w:t>0 (100</w:t>
      </w:r>
      <w:r>
        <w:t>,</w:t>
      </w:r>
      <w:r w:rsidRPr="00A369A5">
        <w:t xml:space="preserve">0) mg </w:t>
      </w:r>
      <w:r>
        <w:t xml:space="preserve">hjá þeim sem fengu </w:t>
      </w:r>
      <w:r w:rsidR="00AD47CE">
        <w:t>rísedró</w:t>
      </w:r>
      <w:r w:rsidRPr="00A369A5">
        <w:t>nat</w:t>
      </w:r>
      <w:r w:rsidRPr="00133B6A">
        <w:t xml:space="preserve">. </w:t>
      </w:r>
    </w:p>
    <w:p w14:paraId="37051308" w14:textId="77777777" w:rsidR="0004229E" w:rsidRDefault="0004229E" w:rsidP="0004229E">
      <w:r>
        <w:t>Meðal</w:t>
      </w:r>
      <w:r w:rsidR="00144C39">
        <w:t>talsgildi</w:t>
      </w:r>
      <w:r>
        <w:t xml:space="preserve"> </w:t>
      </w:r>
      <w:r w:rsidRPr="00133B6A">
        <w:t>(m</w:t>
      </w:r>
      <w:r>
        <w:t>iðgildi</w:t>
      </w:r>
      <w:r w:rsidRPr="00133B6A">
        <w:t xml:space="preserve">) </w:t>
      </w:r>
      <w:r>
        <w:t xml:space="preserve">inntöku </w:t>
      </w:r>
      <w:r w:rsidRPr="00133B6A">
        <w:t xml:space="preserve">D </w:t>
      </w:r>
      <w:r>
        <w:t>vítamíns hjá þeim sem fengu teriparatid var</w:t>
      </w:r>
      <w:r w:rsidRPr="00133B6A">
        <w:t xml:space="preserve"> 1433</w:t>
      </w:r>
      <w:r w:rsidR="006F33C5">
        <w:t> </w:t>
      </w:r>
      <w:r>
        <w:t>a.e.</w:t>
      </w:r>
      <w:r w:rsidRPr="00133B6A">
        <w:t>/da</w:t>
      </w:r>
      <w:r>
        <w:t>g</w:t>
      </w:r>
      <w:r w:rsidRPr="00133B6A">
        <w:t xml:space="preserve"> (1400</w:t>
      </w:r>
      <w:r w:rsidR="006F33C5">
        <w:t> </w:t>
      </w:r>
      <w:r>
        <w:t>a.e.</w:t>
      </w:r>
      <w:r w:rsidRPr="00133B6A">
        <w:t>/da</w:t>
      </w:r>
      <w:r>
        <w:t>g</w:t>
      </w:r>
      <w:r w:rsidRPr="00133B6A">
        <w:t xml:space="preserve">) </w:t>
      </w:r>
      <w:r>
        <w:t xml:space="preserve">og </w:t>
      </w:r>
      <w:r w:rsidR="00AD47CE">
        <w:t>hjá þeim sem fengu ríse</w:t>
      </w:r>
      <w:r w:rsidR="00144C39">
        <w:t>dr</w:t>
      </w:r>
      <w:r w:rsidR="00AD47CE">
        <w:t>ó</w:t>
      </w:r>
      <w:r w:rsidR="00144C39">
        <w:t xml:space="preserve">nat </w:t>
      </w:r>
      <w:r w:rsidR="00144C39" w:rsidRPr="00133B6A">
        <w:t>1191</w:t>
      </w:r>
      <w:r w:rsidR="006F33C5">
        <w:t> </w:t>
      </w:r>
      <w:r w:rsidR="00144C39">
        <w:t>a.e.</w:t>
      </w:r>
      <w:r w:rsidR="00144C39" w:rsidRPr="00133B6A">
        <w:t>/da</w:t>
      </w:r>
      <w:r w:rsidR="00144C39">
        <w:t xml:space="preserve">g </w:t>
      </w:r>
      <w:r w:rsidR="00144C39" w:rsidRPr="00133B6A">
        <w:t>(900</w:t>
      </w:r>
      <w:r w:rsidR="006F33C5">
        <w:t> </w:t>
      </w:r>
      <w:r w:rsidR="00144C39">
        <w:t>a.e.</w:t>
      </w:r>
      <w:r w:rsidR="00144C39" w:rsidRPr="00133B6A">
        <w:t>/da</w:t>
      </w:r>
      <w:r w:rsidR="00144C39">
        <w:t>g</w:t>
      </w:r>
      <w:r w:rsidR="00144C39" w:rsidRPr="00133B6A">
        <w:t>).</w:t>
      </w:r>
    </w:p>
    <w:p w14:paraId="58B7D94B" w14:textId="77777777" w:rsidR="0004229E" w:rsidRPr="00133B6A" w:rsidRDefault="0004229E" w:rsidP="0004229E">
      <w:r>
        <w:t>Hjá þeim sem fóru í röntgenmyndatöku á hrygg áður en rannsókn</w:t>
      </w:r>
      <w:r w:rsidR="00AD47CE">
        <w:t>in</w:t>
      </w:r>
      <w:r>
        <w:t xml:space="preserve"> hófst og við eftirfylgni, var tíðni nýrra hryggjarliðbrota </w:t>
      </w:r>
      <w:r w:rsidRPr="00A369A5">
        <w:t>28/516 (5</w:t>
      </w:r>
      <w:r>
        <w:t>,</w:t>
      </w:r>
      <w:r w:rsidRPr="00A369A5">
        <w:t xml:space="preserve">4%) </w:t>
      </w:r>
      <w:r>
        <w:t>hjá þeim sem fengu F</w:t>
      </w:r>
      <w:r w:rsidRPr="00A369A5">
        <w:t>orsteo</w:t>
      </w:r>
      <w:r>
        <w:t xml:space="preserve"> og</w:t>
      </w:r>
      <w:r w:rsidRPr="00A369A5">
        <w:t xml:space="preserve"> 64/533 (12</w:t>
      </w:r>
      <w:r>
        <w:t>,</w:t>
      </w:r>
      <w:r w:rsidRPr="00A369A5">
        <w:t xml:space="preserve">0%) </w:t>
      </w:r>
      <w:r>
        <w:t xml:space="preserve">hjá þeim sem fengu </w:t>
      </w:r>
      <w:r w:rsidR="00AD47CE">
        <w:t>rí</w:t>
      </w:r>
      <w:r w:rsidRPr="00A369A5">
        <w:t>sedr</w:t>
      </w:r>
      <w:r w:rsidR="00AD47CE">
        <w:t>ó</w:t>
      </w:r>
      <w:r w:rsidRPr="00A369A5">
        <w:t xml:space="preserve">nat, </w:t>
      </w:r>
      <w:r>
        <w:t xml:space="preserve">hlutfallsleg áhætta </w:t>
      </w:r>
      <w:r w:rsidRPr="00A369A5">
        <w:t>(95%</w:t>
      </w:r>
      <w:r w:rsidR="006F33C5">
        <w:t> </w:t>
      </w:r>
      <w:r w:rsidRPr="00A369A5">
        <w:t>CI)</w:t>
      </w:r>
      <w:r w:rsidR="006F33C5">
        <w:t> </w:t>
      </w:r>
      <w:r w:rsidRPr="00A369A5">
        <w:t>=</w:t>
      </w:r>
      <w:r w:rsidR="006F33C5">
        <w:t> </w:t>
      </w:r>
      <w:r w:rsidRPr="00A369A5">
        <w:t>0</w:t>
      </w:r>
      <w:r>
        <w:t>,</w:t>
      </w:r>
      <w:r w:rsidRPr="00A369A5">
        <w:t>44</w:t>
      </w:r>
      <w:r w:rsidR="006F33C5">
        <w:t> </w:t>
      </w:r>
      <w:r w:rsidRPr="00A369A5">
        <w:t>(0</w:t>
      </w:r>
      <w:r>
        <w:t>,</w:t>
      </w:r>
      <w:r w:rsidRPr="00A369A5">
        <w:t>29-0</w:t>
      </w:r>
      <w:r>
        <w:t>,</w:t>
      </w:r>
      <w:r w:rsidRPr="00A369A5">
        <w:t>68),</w:t>
      </w:r>
      <w:r w:rsidR="006F33C5">
        <w:t xml:space="preserve"> </w:t>
      </w:r>
      <w:r w:rsidRPr="00A369A5">
        <w:t>P&lt;0</w:t>
      </w:r>
      <w:r>
        <w:t>,</w:t>
      </w:r>
      <w:r w:rsidRPr="00A369A5">
        <w:t xml:space="preserve">0001. </w:t>
      </w:r>
      <w:r>
        <w:t xml:space="preserve">Uppsafnað algengi </w:t>
      </w:r>
      <w:r w:rsidR="00275EDC">
        <w:t xml:space="preserve">samantekinna </w:t>
      </w:r>
      <w:r>
        <w:t xml:space="preserve">klínískra brota </w:t>
      </w:r>
      <w:r w:rsidRPr="00A369A5">
        <w:t>(</w:t>
      </w:r>
      <w:r>
        <w:t>klínískra hryggjarliðbrota og brota í ö</w:t>
      </w:r>
      <w:r w:rsidR="00AD47CE">
        <w:t>ðrum</w:t>
      </w:r>
      <w:r>
        <w:t xml:space="preserve"> bei</w:t>
      </w:r>
      <w:r w:rsidR="00144C39">
        <w:t>n</w:t>
      </w:r>
      <w:r w:rsidR="00AD47CE">
        <w:t>um</w:t>
      </w:r>
      <w:r w:rsidRPr="00A369A5">
        <w:t xml:space="preserve">) </w:t>
      </w:r>
      <w:r>
        <w:t>var</w:t>
      </w:r>
      <w:r w:rsidRPr="00A369A5">
        <w:t xml:space="preserve"> </w:t>
      </w:r>
      <w:r>
        <w:t>4,8% hjá Forsteo</w:t>
      </w:r>
      <w:r w:rsidRPr="00A369A5">
        <w:t xml:space="preserve"> </w:t>
      </w:r>
      <w:r>
        <w:t>og</w:t>
      </w:r>
      <w:r w:rsidRPr="00A369A5">
        <w:t xml:space="preserve"> </w:t>
      </w:r>
      <w:r>
        <w:t>9,8%</w:t>
      </w:r>
      <w:r w:rsidRPr="00A369A5">
        <w:t xml:space="preserve"> </w:t>
      </w:r>
      <w:r>
        <w:t>hjá</w:t>
      </w:r>
      <w:r w:rsidR="00AD47CE">
        <w:t xml:space="preserve"> rísedró</w:t>
      </w:r>
      <w:r w:rsidRPr="00A369A5">
        <w:t>nat</w:t>
      </w:r>
      <w:r>
        <w:t xml:space="preserve"> meðhöndluðum sjúklingum</w:t>
      </w:r>
      <w:r w:rsidRPr="00A369A5">
        <w:t xml:space="preserve">, </w:t>
      </w:r>
      <w:r>
        <w:t>öryggismörk</w:t>
      </w:r>
      <w:r w:rsidRPr="00A369A5">
        <w:t xml:space="preserve"> </w:t>
      </w:r>
      <w:r w:rsidRPr="00E07EFC">
        <w:t>(95%</w:t>
      </w:r>
      <w:r w:rsidR="006F33C5">
        <w:t> </w:t>
      </w:r>
      <w:r w:rsidRPr="00E07EFC">
        <w:t>CI)</w:t>
      </w:r>
      <w:r w:rsidR="006F33C5">
        <w:t> </w:t>
      </w:r>
      <w:r w:rsidRPr="00E07EFC">
        <w:t>=</w:t>
      </w:r>
      <w:r w:rsidR="006F33C5">
        <w:t> </w:t>
      </w:r>
      <w:r w:rsidRPr="00E07EFC">
        <w:t>0</w:t>
      </w:r>
      <w:r>
        <w:t>,</w:t>
      </w:r>
      <w:r w:rsidRPr="00E07EFC">
        <w:t>48 (0</w:t>
      </w:r>
      <w:r>
        <w:t>,</w:t>
      </w:r>
      <w:r w:rsidRPr="00E07EFC">
        <w:t>32-0</w:t>
      </w:r>
      <w:r>
        <w:t>,</w:t>
      </w:r>
      <w:r w:rsidRPr="00E07EFC">
        <w:t>74), P=0</w:t>
      </w:r>
      <w:r>
        <w:t>,</w:t>
      </w:r>
      <w:r w:rsidRPr="00E07EFC">
        <w:t>0009</w:t>
      </w:r>
      <w:r w:rsidRPr="00A369A5">
        <w:t>.</w:t>
      </w:r>
    </w:p>
    <w:p w14:paraId="201805B6" w14:textId="77777777" w:rsidR="000B2F14" w:rsidRDefault="000B2F14" w:rsidP="00F631E4">
      <w:pPr>
        <w:keepNext/>
        <w:rPr>
          <w:i/>
        </w:rPr>
      </w:pPr>
    </w:p>
    <w:p w14:paraId="549FED6F" w14:textId="77777777" w:rsidR="00F631E4" w:rsidRPr="00190D46" w:rsidRDefault="00400C88" w:rsidP="00F631E4">
      <w:pPr>
        <w:keepNext/>
        <w:rPr>
          <w:i/>
        </w:rPr>
      </w:pPr>
      <w:r w:rsidRPr="00190D46">
        <w:rPr>
          <w:i/>
        </w:rPr>
        <w:t xml:space="preserve">Beinþynning hjá körlum </w:t>
      </w:r>
    </w:p>
    <w:p w14:paraId="16649EC2" w14:textId="77777777" w:rsidR="00127521" w:rsidRDefault="00400C88">
      <w:r>
        <w:t>437 sjúklingar (meðalaldur 58,7 ár) tóku þátt í klínískri rannsókn fyrir karla með beinþynningu sem stafaði af vanstarfsemi kynkirtla (staðfest sem lágt óbundið testósterón á morgnana eða hækkað FSH eða LH) eða af óþekktri orsök (idiopathic). Við upphaf rannsóknar voru beinþéttni T-gildin að meðaltali -2,2 í hrygg og -2,1 í lærleggshálsi. Við upphaf rannsóknar voru 35</w:t>
      </w:r>
      <w:r w:rsidR="00190D46">
        <w:t> </w:t>
      </w:r>
      <w:r>
        <w:t>% sjúklinga með brot í hrygg og 59</w:t>
      </w:r>
      <w:r w:rsidR="00190D46">
        <w:t> </w:t>
      </w:r>
      <w:r>
        <w:t>% með brot utan hryggjar.</w:t>
      </w:r>
    </w:p>
    <w:p w14:paraId="2D2B2D61" w14:textId="77777777" w:rsidR="00127521" w:rsidRDefault="00127521"/>
    <w:p w14:paraId="6C789EDA" w14:textId="327374D2" w:rsidR="00127521" w:rsidRDefault="00400C88">
      <w:r>
        <w:t xml:space="preserve">Öllum sjúklingunum var boðið </w:t>
      </w:r>
      <w:r w:rsidR="00190D46">
        <w:t>1</w:t>
      </w:r>
      <w:r w:rsidR="00400D8C">
        <w:t>.</w:t>
      </w:r>
      <w:r w:rsidR="00190D46">
        <w:t>000 </w:t>
      </w:r>
      <w:r>
        <w:t>mg kalk á dag og minnst 400</w:t>
      </w:r>
      <w:r w:rsidR="00190D46">
        <w:t> a.e.</w:t>
      </w:r>
      <w:r>
        <w:t xml:space="preserve"> D-vítamín á dag. Beinþéttni í lendarhrygg jókst marktækt eftir 3 mánuði. Eftir 12 mánuði hafði beinþéttni aukist í lendarhrygg um 6</w:t>
      </w:r>
      <w:r w:rsidR="00190D46">
        <w:t> </w:t>
      </w:r>
      <w:r>
        <w:t>% og í mjöðm um 1</w:t>
      </w:r>
      <w:r w:rsidR="00190D46">
        <w:t> </w:t>
      </w:r>
      <w:r>
        <w:t>% samanborið við lyfleysu. Hins vegar var ekki sýnt fram á marktæk áhrif á brotatíðni.</w:t>
      </w:r>
    </w:p>
    <w:p w14:paraId="6A730F5F" w14:textId="77777777" w:rsidR="00127521" w:rsidRDefault="00127521"/>
    <w:p w14:paraId="5B21AB38" w14:textId="77777777" w:rsidR="00127521" w:rsidRPr="00190D46" w:rsidRDefault="00400C88">
      <w:pPr>
        <w:rPr>
          <w:i/>
        </w:rPr>
      </w:pPr>
      <w:r w:rsidRPr="00190D46">
        <w:rPr>
          <w:i/>
        </w:rPr>
        <w:t>Beinþynning af völdum barkstera</w:t>
      </w:r>
    </w:p>
    <w:p w14:paraId="35B258EA" w14:textId="4CAC1F42" w:rsidR="00190D46" w:rsidRDefault="00400C88">
      <w:r>
        <w:t xml:space="preserve">Sýnt var fram á virkni Forsteo hjá körlum og konum (N=428) sem eru á langvarandi meðferð með barksterum (jafngildi </w:t>
      </w:r>
      <w:r w:rsidR="00190D46">
        <w:t>5 </w:t>
      </w:r>
      <w:r>
        <w:t xml:space="preserve">mg eða meira af prednisóni á dag í að minnsta kosti 3 mánuði) </w:t>
      </w:r>
      <w:r w:rsidR="003239D1">
        <w:t>á fyrstu</w:t>
      </w:r>
      <w:ins w:id="19" w:author="Author">
        <w:r w:rsidR="00916A2B">
          <w:t xml:space="preserve"> </w:t>
        </w:r>
      </w:ins>
      <w:r>
        <w:t>18</w:t>
      </w:r>
      <w:r w:rsidR="000A3DB6">
        <w:t> </w:t>
      </w:r>
      <w:r w:rsidR="003239D1">
        <w:t xml:space="preserve">mánuðunum í 36 mánaða </w:t>
      </w:r>
      <w:r>
        <w:t xml:space="preserve">langri, slembiraðaðri, tvíblindri, samanburðarrannsókn við sambærilegt lyf (alendronat </w:t>
      </w:r>
      <w:r w:rsidR="00190D46">
        <w:t>10 </w:t>
      </w:r>
      <w:r>
        <w:t xml:space="preserve">mg/dag). Tuttugu og átta prósent sjúklinga höfðu eitt eða fleiri samfallsbrot í hrygg sem sáust við röntgenskoðun í upphafi rannsóknar. Öllum sjúklingum var boðið </w:t>
      </w:r>
      <w:r w:rsidR="00190D46">
        <w:t>1</w:t>
      </w:r>
      <w:r w:rsidR="00400D8C">
        <w:t>.</w:t>
      </w:r>
      <w:r w:rsidR="00190D46">
        <w:t>000 </w:t>
      </w:r>
      <w:r>
        <w:t xml:space="preserve">mg af kalki á dag og </w:t>
      </w:r>
      <w:r w:rsidR="00190D46">
        <w:t>800 </w:t>
      </w:r>
      <w:r>
        <w:t>a.e. af D vítamíni á dag.</w:t>
      </w:r>
    </w:p>
    <w:p w14:paraId="1609CD1F" w14:textId="77777777" w:rsidR="00397B25" w:rsidRDefault="00397B25"/>
    <w:p w14:paraId="110ED603" w14:textId="77777777" w:rsidR="00127521" w:rsidRDefault="00400C88">
      <w:r>
        <w:t>Í rannsókninni tóku þátt konur eftir tíðahvörf (N=277), konur fyrir tíðahvörf (N=67) og karlar (N=83). Við upphaf rannsóknar var meðalaldur kvenna eftir tíðahvörf 61 ár, meðalbeinþéttni í lendarhrygg var -2,7 T-stig, miðgildi steraskammts jafngilti 7,</w:t>
      </w:r>
      <w:r w:rsidR="006C6EA7">
        <w:t>5 </w:t>
      </w:r>
      <w:r>
        <w:t>mg af prednisóni á dag og 34</w:t>
      </w:r>
      <w:r w:rsidR="006C6EA7">
        <w:t> </w:t>
      </w:r>
      <w:r>
        <w:t xml:space="preserve">% höfðu eitt eða fleiri samfallsbrot í hrygg séð á röntgenmynd; meðalaldur kvenna fyrir tíðahvörf var 37 ár, meðalbeinþéttni í lendarhrygg var -2,5 T-stig, miðgildi steraskammts jafngilti </w:t>
      </w:r>
      <w:r w:rsidR="006C6EA7">
        <w:t>10 </w:t>
      </w:r>
      <w:r>
        <w:t>mg af prednisóni á dag og 9</w:t>
      </w:r>
      <w:r w:rsidR="006C6EA7">
        <w:t> </w:t>
      </w:r>
      <w:r>
        <w:t xml:space="preserve">% höfðu eitt eða fleiri samfallsbrot í hrygg séð á röntgenmynd; og meðalaldur karla var 57 ár, meðalbeinþéttni í lendarhrygg var -2,2 T-stig, miðgildi steraskammts jafngilti </w:t>
      </w:r>
      <w:r w:rsidR="006C6EA7">
        <w:t>10 </w:t>
      </w:r>
      <w:r>
        <w:t>mg af prednisóni á dag og 24</w:t>
      </w:r>
      <w:r w:rsidR="006C6EA7">
        <w:t> </w:t>
      </w:r>
      <w:r>
        <w:t>% höfðu eitt eða fleiri samfallsbrot í hrygg séð á röntgenmynd.</w:t>
      </w:r>
    </w:p>
    <w:p w14:paraId="0134E9F7" w14:textId="77777777" w:rsidR="00127521" w:rsidRDefault="00127521"/>
    <w:p w14:paraId="66005709" w14:textId="15FF9846" w:rsidR="008161A6" w:rsidRDefault="00400C88">
      <w:r>
        <w:t xml:space="preserve">Sextíu og níu prósent sjúklinganna luku </w:t>
      </w:r>
      <w:r w:rsidR="003239D1">
        <w:t xml:space="preserve">fyrstu </w:t>
      </w:r>
      <w:r w:rsidR="006C6EA7">
        <w:t>18</w:t>
      </w:r>
      <w:ins w:id="20" w:author="Author">
        <w:r w:rsidR="006E6E17">
          <w:t xml:space="preserve"> </w:t>
        </w:r>
      </w:ins>
      <w:r w:rsidR="006C6EA7">
        <w:softHyphen/>
      </w:r>
      <w:r w:rsidR="003239D1">
        <w:t>mánuðu</w:t>
      </w:r>
      <w:r w:rsidR="008161A6">
        <w:t>m</w:t>
      </w:r>
      <w:r w:rsidR="00AA1186">
        <w:t xml:space="preserve"> rannsóknarinnar</w:t>
      </w:r>
      <w:r>
        <w:t xml:space="preserve">. </w:t>
      </w:r>
      <w:r w:rsidR="0096585E">
        <w:t>Eftir fyrstu</w:t>
      </w:r>
      <w:ins w:id="21" w:author="Author">
        <w:r w:rsidR="00765B9B">
          <w:t xml:space="preserve"> </w:t>
        </w:r>
      </w:ins>
      <w:r w:rsidR="0096585E">
        <w:t>18 mánuðina</w:t>
      </w:r>
      <w:r>
        <w:t xml:space="preserve"> hafði FORSTEO hækkað beinþéttni í lendarhrygg (7,2</w:t>
      </w:r>
      <w:r w:rsidR="006C6EA7">
        <w:t> </w:t>
      </w:r>
      <w:r>
        <w:t>%) marktækt samanborið við alendronat (3,4</w:t>
      </w:r>
      <w:r w:rsidR="006C6EA7">
        <w:t> </w:t>
      </w:r>
      <w:r>
        <w:t>%) (p&lt;0,001). FORSTEO hækkaði beinþéttni í mjöðm (3,6</w:t>
      </w:r>
      <w:r w:rsidR="006C6EA7">
        <w:t> </w:t>
      </w:r>
      <w:r>
        <w:t>%) samanborið við alendronat (2,2</w:t>
      </w:r>
      <w:r w:rsidR="006C6EA7">
        <w:t> </w:t>
      </w:r>
      <w:r>
        <w:t>%)</w:t>
      </w:r>
      <w:ins w:id="22" w:author="Author">
        <w:r w:rsidR="00765B9B">
          <w:t xml:space="preserve"> </w:t>
        </w:r>
      </w:ins>
      <w:r>
        <w:t>(p&lt;0,01), sem og í lærleggshálsi (3,7</w:t>
      </w:r>
      <w:r w:rsidR="006C6EA7">
        <w:t> </w:t>
      </w:r>
      <w:r>
        <w:t>%) samanborið við alendronat (2,1</w:t>
      </w:r>
      <w:r w:rsidR="006C6EA7">
        <w:t> </w:t>
      </w:r>
      <w:r>
        <w:t>%)</w:t>
      </w:r>
      <w:ins w:id="23" w:author="Author">
        <w:r w:rsidR="00765B9B">
          <w:t xml:space="preserve"> </w:t>
        </w:r>
      </w:ins>
      <w:r>
        <w:t xml:space="preserve">(p&lt;0,05). </w:t>
      </w:r>
      <w:r w:rsidR="008161A6">
        <w:t xml:space="preserve">Hjá sjúklingum sem fengu meðferð með teriparatid hækkaði beinþéttni </w:t>
      </w:r>
      <w:r w:rsidR="003B3913">
        <w:t xml:space="preserve">til viðbótar </w:t>
      </w:r>
      <w:r w:rsidR="008161A6">
        <w:t xml:space="preserve">í lendarhrygg </w:t>
      </w:r>
      <w:r w:rsidR="003B3913">
        <w:t>um 1,7</w:t>
      </w:r>
      <w:r w:rsidR="006C6EA7">
        <w:t> </w:t>
      </w:r>
      <w:r w:rsidR="003B3913">
        <w:t xml:space="preserve">%, í </w:t>
      </w:r>
      <w:r w:rsidR="008161A6">
        <w:t xml:space="preserve">mjöðm </w:t>
      </w:r>
      <w:r w:rsidR="003B3913">
        <w:t>um 0,9</w:t>
      </w:r>
      <w:r w:rsidR="006C6EA7">
        <w:t> </w:t>
      </w:r>
      <w:r w:rsidR="003B3913">
        <w:t xml:space="preserve">% </w:t>
      </w:r>
      <w:r w:rsidR="008161A6">
        <w:t xml:space="preserve">og </w:t>
      </w:r>
      <w:r w:rsidR="00531B1F">
        <w:t xml:space="preserve">í </w:t>
      </w:r>
      <w:r w:rsidR="008161A6">
        <w:t>lærleggshálsi</w:t>
      </w:r>
      <w:r w:rsidR="003B3913">
        <w:t xml:space="preserve"> um</w:t>
      </w:r>
      <w:r w:rsidR="00531B1F">
        <w:t xml:space="preserve"> </w:t>
      </w:r>
      <w:r w:rsidR="003B3913">
        <w:t>0,4</w:t>
      </w:r>
      <w:r w:rsidR="006C6EA7">
        <w:t> </w:t>
      </w:r>
      <w:r w:rsidR="003B3913">
        <w:t>%</w:t>
      </w:r>
      <w:r w:rsidR="008161A6">
        <w:t xml:space="preserve"> milli 18 og 24 mánaða</w:t>
      </w:r>
      <w:r w:rsidR="003B3913">
        <w:t>.</w:t>
      </w:r>
    </w:p>
    <w:p w14:paraId="3617D7DA" w14:textId="77777777" w:rsidR="003B3913" w:rsidRDefault="003B3913"/>
    <w:p w14:paraId="4BC0947F" w14:textId="77777777" w:rsidR="008161A6" w:rsidRDefault="008161A6">
      <w:r>
        <w:lastRenderedPageBreak/>
        <w:t xml:space="preserve">Eftir 36 mánuði </w:t>
      </w:r>
      <w:r w:rsidR="004F671D">
        <w:t xml:space="preserve">sýndi </w:t>
      </w:r>
      <w:r>
        <w:t>greining á röntgenmyndum a</w:t>
      </w:r>
      <w:r w:rsidR="004F671D">
        <w:t>f</w:t>
      </w:r>
      <w:r w:rsidR="00DC5171">
        <w:t xml:space="preserve"> hrygg hjá</w:t>
      </w:r>
      <w:r w:rsidR="004F671D">
        <w:t xml:space="preserve"> 169 </w:t>
      </w:r>
      <w:r w:rsidR="0069067B">
        <w:t>sjúklingum sem fengu alendronat</w:t>
      </w:r>
      <w:r w:rsidR="004F671D">
        <w:t xml:space="preserve"> að 13</w:t>
      </w:r>
      <w:r w:rsidR="007F2730">
        <w:t> </w:t>
      </w:r>
      <w:r w:rsidR="004F671D">
        <w:t>sjúklingar í hópnum sem fékk alendrónat (7,7</w:t>
      </w:r>
      <w:r w:rsidR="006C6EA7">
        <w:t> </w:t>
      </w:r>
      <w:r w:rsidR="004F671D">
        <w:t xml:space="preserve">%) </w:t>
      </w:r>
      <w:r w:rsidR="007F2730">
        <w:t xml:space="preserve">höfðu </w:t>
      </w:r>
      <w:r w:rsidR="004F671D">
        <w:t>fengið nýtt samfallsbrot samanborið við</w:t>
      </w:r>
      <w:r w:rsidR="007F2730">
        <w:t xml:space="preserve"> </w:t>
      </w:r>
      <w:r w:rsidR="004F671D">
        <w:t>3</w:t>
      </w:r>
      <w:r w:rsidR="007F2730">
        <w:t> </w:t>
      </w:r>
      <w:r w:rsidR="004F671D">
        <w:t xml:space="preserve">sjúklinga </w:t>
      </w:r>
      <w:r w:rsidR="007F2730">
        <w:t xml:space="preserve">af 173 </w:t>
      </w:r>
      <w:r w:rsidR="004F671D">
        <w:t>í hópnum sem fékk FORSTEO (1,7</w:t>
      </w:r>
      <w:r w:rsidR="006C6EA7">
        <w:t> </w:t>
      </w:r>
      <w:r w:rsidR="004F671D">
        <w:t>%) (p=0,</w:t>
      </w:r>
      <w:r w:rsidR="00DC5171">
        <w:t>0</w:t>
      </w:r>
      <w:r w:rsidR="004F671D">
        <w:t>1). Að auki höfðu 15 af 214 sjúklingum í hópnum sem fékk alendrónat (7,0</w:t>
      </w:r>
      <w:r w:rsidR="006C6EA7">
        <w:t> </w:t>
      </w:r>
      <w:r w:rsidR="004F671D">
        <w:t>%) fengið brot í önnur bein samanborið við 16 af 214 sjúklingum í hópnum sem fékk FORSTEO (7,5) (p=0,84).</w:t>
      </w:r>
    </w:p>
    <w:p w14:paraId="360D9EDC" w14:textId="77777777" w:rsidR="00127521" w:rsidRDefault="00127521"/>
    <w:p w14:paraId="439425C7" w14:textId="77777777" w:rsidR="00127521" w:rsidRDefault="00400C88">
      <w:r>
        <w:t xml:space="preserve">Hjá konum fyrir tíðahvörf var hækkun á beinþéttni í lendarhrygg frá upphafi </w:t>
      </w:r>
      <w:r w:rsidR="003B3913">
        <w:t xml:space="preserve">og </w:t>
      </w:r>
      <w:r w:rsidR="00AF3442">
        <w:t>við</w:t>
      </w:r>
      <w:r w:rsidR="004F671D">
        <w:t xml:space="preserve"> 18 mánuð</w:t>
      </w:r>
      <w:r w:rsidR="003B3913">
        <w:t>i</w:t>
      </w:r>
      <w:r>
        <w:t xml:space="preserve"> rannsóknarinnar marktækt meiri hjá hópnum sem fékk FORSTEO en hjá hópnum sem fékk alendronat (4,2</w:t>
      </w:r>
      <w:r w:rsidR="006C6EA7">
        <w:t> </w:t>
      </w:r>
      <w:r>
        <w:t>% samanborið við -1,9</w:t>
      </w:r>
      <w:r w:rsidR="006C6EA7">
        <w:t> </w:t>
      </w:r>
      <w:r>
        <w:t>%, p&lt;0,001) og í mjöðm (3,8</w:t>
      </w:r>
      <w:r w:rsidR="006C6EA7">
        <w:t> </w:t>
      </w:r>
      <w:r>
        <w:t>% samanborið við 0,9</w:t>
      </w:r>
      <w:r w:rsidR="006C6EA7">
        <w:t> </w:t>
      </w:r>
      <w:r>
        <w:t xml:space="preserve">%; p=0,005). Samt sem áður var enginn marktækur munur á tíðni beinbrota. </w:t>
      </w:r>
    </w:p>
    <w:p w14:paraId="257A248D" w14:textId="77777777" w:rsidR="00127521" w:rsidRDefault="00127521"/>
    <w:p w14:paraId="59D90638" w14:textId="108B507C" w:rsidR="00127521" w:rsidRDefault="00400C88">
      <w:pPr>
        <w:ind w:left="567" w:hanging="567"/>
        <w:outlineLvl w:val="0"/>
        <w:rPr>
          <w:b/>
        </w:rPr>
      </w:pPr>
      <w:r>
        <w:rPr>
          <w:b/>
        </w:rPr>
        <w:t>5.2</w:t>
      </w:r>
      <w:r>
        <w:rPr>
          <w:b/>
        </w:rPr>
        <w:tab/>
        <w:t>Lyfjahvörf</w:t>
      </w:r>
      <w:r w:rsidR="002B1444">
        <w:rPr>
          <w:b/>
        </w:rPr>
        <w:fldChar w:fldCharType="begin"/>
      </w:r>
      <w:r w:rsidR="002B1444">
        <w:rPr>
          <w:b/>
        </w:rPr>
        <w:instrText xml:space="preserve"> DOCVARIABLE vault_nd_fdc8b324-c76a-476a-97e5-d286e31d2660 \* MERGEFORMAT </w:instrText>
      </w:r>
      <w:r w:rsidR="002B1444">
        <w:rPr>
          <w:b/>
        </w:rPr>
        <w:fldChar w:fldCharType="separate"/>
      </w:r>
      <w:r w:rsidR="002B1444">
        <w:rPr>
          <w:b/>
        </w:rPr>
        <w:t xml:space="preserve"> </w:t>
      </w:r>
      <w:r w:rsidR="002B1444">
        <w:rPr>
          <w:b/>
        </w:rPr>
        <w:fldChar w:fldCharType="end"/>
      </w:r>
    </w:p>
    <w:p w14:paraId="75D079BE" w14:textId="77777777" w:rsidR="00127521" w:rsidRDefault="00127521"/>
    <w:p w14:paraId="59DB6156" w14:textId="77777777" w:rsidR="006C6EA7" w:rsidRPr="006C6EA7" w:rsidRDefault="006C6EA7">
      <w:pPr>
        <w:rPr>
          <w:u w:val="single"/>
        </w:rPr>
      </w:pPr>
      <w:r w:rsidRPr="006C6EA7">
        <w:rPr>
          <w:u w:val="single"/>
        </w:rPr>
        <w:t>Dreifing</w:t>
      </w:r>
    </w:p>
    <w:p w14:paraId="50320F0F" w14:textId="77777777" w:rsidR="00397B25" w:rsidRDefault="00397B25"/>
    <w:p w14:paraId="2B78A517" w14:textId="77777777" w:rsidR="006C6EA7" w:rsidRDefault="00400C88">
      <w:r>
        <w:t>Dreifirúmmál er um 1,7</w:t>
      </w:r>
      <w:r w:rsidR="009E347D">
        <w:t> </w:t>
      </w:r>
      <w:r>
        <w:t xml:space="preserve">l/kg. Helmingunartími FORSTEO er um 1 klst. eftir gjöf undir húð, sem endurspeglar tímann sem frásog frá stungustað tekur. </w:t>
      </w:r>
    </w:p>
    <w:p w14:paraId="4E6239BF" w14:textId="77777777" w:rsidR="009E347D" w:rsidRDefault="009E347D">
      <w:pPr>
        <w:rPr>
          <w:u w:val="single"/>
        </w:rPr>
      </w:pPr>
    </w:p>
    <w:p w14:paraId="294E3EC9" w14:textId="77777777" w:rsidR="006C6EA7" w:rsidRPr="006C6EA7" w:rsidRDefault="006C6EA7">
      <w:pPr>
        <w:rPr>
          <w:u w:val="single"/>
        </w:rPr>
      </w:pPr>
      <w:r w:rsidRPr="006C6EA7">
        <w:rPr>
          <w:u w:val="single"/>
        </w:rPr>
        <w:t>Umbrot</w:t>
      </w:r>
    </w:p>
    <w:p w14:paraId="39CB7C29" w14:textId="77777777" w:rsidR="00397B25" w:rsidRDefault="00397B25"/>
    <w:p w14:paraId="4E671440" w14:textId="77777777" w:rsidR="00127521" w:rsidRDefault="00400C88">
      <w:r>
        <w:t>Engar rannsóknir hafa verið gerðar á umbroti eða úthreinsun FORSTEO en útræn umbrot paratýróíðhormóns eru talin fara aðallega fram í lifur og nýrum.</w:t>
      </w:r>
    </w:p>
    <w:p w14:paraId="6380AF8B" w14:textId="77777777" w:rsidR="006C6EA7" w:rsidRDefault="006C6EA7"/>
    <w:p w14:paraId="5ADB4E99" w14:textId="77777777" w:rsidR="006C6EA7" w:rsidRPr="006C6EA7" w:rsidRDefault="006C6EA7">
      <w:pPr>
        <w:rPr>
          <w:u w:val="single"/>
        </w:rPr>
      </w:pPr>
      <w:r w:rsidRPr="006C6EA7">
        <w:rPr>
          <w:u w:val="single"/>
        </w:rPr>
        <w:t>Útskilnaður</w:t>
      </w:r>
    </w:p>
    <w:p w14:paraId="2A631B06" w14:textId="77777777" w:rsidR="00397B25" w:rsidRDefault="00397B25"/>
    <w:p w14:paraId="37108E0C" w14:textId="77777777" w:rsidR="00127521" w:rsidRDefault="006C6EA7">
      <w:r>
        <w:t>FORSTEO er skilið út um lifur og utanlifrar (heildarúthreinsun 62</w:t>
      </w:r>
      <w:r w:rsidR="009E347D">
        <w:t> </w:t>
      </w:r>
      <w:r>
        <w:t>l/klst. hjá konum og 94</w:t>
      </w:r>
      <w:r w:rsidR="009E347D">
        <w:t> </w:t>
      </w:r>
      <w:r>
        <w:t>l/klst. hjá körlum).</w:t>
      </w:r>
    </w:p>
    <w:p w14:paraId="1126262C" w14:textId="77777777" w:rsidR="00127521" w:rsidRDefault="00127521"/>
    <w:p w14:paraId="7F932838" w14:textId="77777777" w:rsidR="00127521" w:rsidRPr="006C6EA7" w:rsidRDefault="00400C88">
      <w:pPr>
        <w:rPr>
          <w:u w:val="single"/>
        </w:rPr>
      </w:pPr>
      <w:r w:rsidRPr="006C6EA7">
        <w:rPr>
          <w:u w:val="single"/>
        </w:rPr>
        <w:t>Aldraðir</w:t>
      </w:r>
    </w:p>
    <w:p w14:paraId="4B7ADC10" w14:textId="77777777" w:rsidR="00397B25" w:rsidRDefault="00397B25"/>
    <w:p w14:paraId="4359250F" w14:textId="77777777" w:rsidR="00127521" w:rsidRDefault="00400C88">
      <w:r>
        <w:t>Enginn munur fannst á lyfjahvörfum FORSTEO með tilliti til aldurs (aldursbil 31 til 85 ára). Engin þörf er á skammtabreytingum.</w:t>
      </w:r>
    </w:p>
    <w:p w14:paraId="4DEF82B8" w14:textId="77777777" w:rsidR="00127521" w:rsidRDefault="00127521"/>
    <w:p w14:paraId="7876B79D" w14:textId="4750B79C" w:rsidR="00127521" w:rsidRDefault="00400C88">
      <w:pPr>
        <w:ind w:left="567" w:hanging="567"/>
        <w:outlineLvl w:val="0"/>
        <w:rPr>
          <w:b/>
        </w:rPr>
      </w:pPr>
      <w:r>
        <w:rPr>
          <w:b/>
        </w:rPr>
        <w:t>5.3</w:t>
      </w:r>
      <w:r>
        <w:rPr>
          <w:b/>
        </w:rPr>
        <w:tab/>
        <w:t>Forklínískar upplýsingar</w:t>
      </w:r>
      <w:r w:rsidR="002B1444">
        <w:rPr>
          <w:b/>
        </w:rPr>
        <w:fldChar w:fldCharType="begin"/>
      </w:r>
      <w:r w:rsidR="002B1444">
        <w:rPr>
          <w:b/>
        </w:rPr>
        <w:instrText xml:space="preserve"> DOCVARIABLE vault_nd_e5666aa8-3181-4f76-bf9f-3add52f65e52 \* MERGEFORMAT </w:instrText>
      </w:r>
      <w:r w:rsidR="002B1444">
        <w:rPr>
          <w:b/>
        </w:rPr>
        <w:fldChar w:fldCharType="separate"/>
      </w:r>
      <w:r w:rsidR="002B1444">
        <w:rPr>
          <w:b/>
        </w:rPr>
        <w:t xml:space="preserve"> </w:t>
      </w:r>
      <w:r w:rsidR="002B1444">
        <w:rPr>
          <w:b/>
        </w:rPr>
        <w:fldChar w:fldCharType="end"/>
      </w:r>
    </w:p>
    <w:p w14:paraId="7D6EFC04" w14:textId="77777777" w:rsidR="00127521" w:rsidRDefault="00127521"/>
    <w:p w14:paraId="25C71A91" w14:textId="77777777" w:rsidR="00127521" w:rsidRDefault="00400C88">
      <w:r>
        <w:t>Teriparatid olli ekki eituráhrifum á erfðaefni í stöðluðum rannsóknum. Það olli ekki fósturskemmdum hjá rottum, músum eða kanínum. Ekki var tekið eftir neinum mikilvægum áhrifum hjá ungafullum rottum eða músum sem fengu teriparatid daglega í 30 til 1.</w:t>
      </w:r>
      <w:r w:rsidR="006C6EA7">
        <w:t>000 </w:t>
      </w:r>
      <w:r>
        <w:t xml:space="preserve">míkrógramma/kg skömmtum. Samt sem áður barst lyfið til fósturs og got urðu minni hjá ungafullum kanínum sem fengu 3 til </w:t>
      </w:r>
      <w:r w:rsidR="006C6EA7">
        <w:t>100 </w:t>
      </w:r>
      <w:r>
        <w:t>míkrógrömm/kg daglega. Eituráhrif á fóstur sem sáust hjá kanínum geta verið tengd því að kanínur eru miklu næmari en nagdýr fyrir áhrifum kalkvaka (parathyriod hormone PTH) á jónað kalk í blóði.</w:t>
      </w:r>
    </w:p>
    <w:p w14:paraId="625302EB" w14:textId="77777777" w:rsidR="00127521" w:rsidRDefault="00127521"/>
    <w:p w14:paraId="25A3CDD6" w14:textId="2CCD0321" w:rsidR="00127521" w:rsidRDefault="00400C88">
      <w:r>
        <w:t>Rottur voru meðhöndlaðar með sprautum daglega nær allan sinn líftíma höfðu skammtaháða ýkta beinmyndun og aukið nýgengi beinsarkmeina sem sennilegast stafaði af epigenetískri verkun.</w:t>
      </w:r>
      <w:r w:rsidR="00AF3953">
        <w:t xml:space="preserve"> </w:t>
      </w:r>
      <w:r>
        <w:t>Teriparatid jók ekki nýgengi neinna annarra gerða af æxlismyndunum hjá rottum. Þar sem munur er á lífeðlisfræði beina hjá rottum og mönnum, er klínísk þýðing þessara niðurstaðna líklega lítilvæg.</w:t>
      </w:r>
      <w:r w:rsidR="00AF3953">
        <w:t xml:space="preserve"> </w:t>
      </w:r>
      <w:r>
        <w:t>Engin æxli fundust í beinum apa sem eggjastokkar höfðu verið fjarlægðir úr eftir meðferð í 18 mánuði</w:t>
      </w:r>
      <w:r w:rsidR="00AF3953">
        <w:t xml:space="preserve"> eða á meðan </w:t>
      </w:r>
      <w:r w:rsidR="0096585E">
        <w:t xml:space="preserve">þriggja </w:t>
      </w:r>
      <w:r w:rsidR="00AF3953">
        <w:t>ára eftirfylgnitímabili stóð</w:t>
      </w:r>
      <w:r w:rsidR="0096585E">
        <w:t xml:space="preserve"> eftir lok meðferðar</w:t>
      </w:r>
      <w:r>
        <w:t>. Auk þess hafa engin beinsarkmeinstilfelli fundist í klínískum rannsóknum eða á því tímabili sem sjúklingum hefur verið fylgt eftir í rannsókn eftir meðferðina.</w:t>
      </w:r>
    </w:p>
    <w:p w14:paraId="181C43C4" w14:textId="77777777" w:rsidR="00AF3953" w:rsidRDefault="00AF3953"/>
    <w:p w14:paraId="0F607273" w14:textId="77777777" w:rsidR="00127521" w:rsidRDefault="00400C88">
      <w:r>
        <w:t>Dýrarannsóknir hafa sýnt að mikið skert blóðflæði um lifur lækkar streymi parahtýróíðhormóns til aðalumbrotskerfa (Kupffer frumur) og þar af leiðandi úthreinsun paratýróíðhormóns (1-84).</w:t>
      </w:r>
    </w:p>
    <w:p w14:paraId="02135AC1" w14:textId="77777777" w:rsidR="00127521" w:rsidRDefault="00127521"/>
    <w:p w14:paraId="3B8D61B3" w14:textId="77777777" w:rsidR="00127521" w:rsidRDefault="00127521"/>
    <w:p w14:paraId="39E9E3BA" w14:textId="328CEC94" w:rsidR="00127521" w:rsidRDefault="00400C88" w:rsidP="00D051C7">
      <w:pPr>
        <w:keepNext/>
        <w:ind w:left="567" w:hanging="567"/>
        <w:outlineLvl w:val="0"/>
        <w:rPr>
          <w:b/>
        </w:rPr>
      </w:pPr>
      <w:r>
        <w:rPr>
          <w:b/>
        </w:rPr>
        <w:lastRenderedPageBreak/>
        <w:t>6.</w:t>
      </w:r>
      <w:r>
        <w:rPr>
          <w:b/>
        </w:rPr>
        <w:tab/>
        <w:t>LYFJAGERÐARFRÆÐILEGAR UPPLÝSINGAR</w:t>
      </w:r>
      <w:r w:rsidR="002B1444">
        <w:rPr>
          <w:b/>
        </w:rPr>
        <w:fldChar w:fldCharType="begin"/>
      </w:r>
      <w:r w:rsidR="002B1444">
        <w:rPr>
          <w:b/>
        </w:rPr>
        <w:instrText xml:space="preserve"> DOCVARIABLE VAULT_ND_573f7918-de39-4a65-baf1-e54704b8a58c \* MERGEFORMAT </w:instrText>
      </w:r>
      <w:r w:rsidR="002B1444">
        <w:rPr>
          <w:b/>
        </w:rPr>
        <w:fldChar w:fldCharType="separate"/>
      </w:r>
      <w:r w:rsidR="002B1444">
        <w:rPr>
          <w:b/>
        </w:rPr>
        <w:t xml:space="preserve"> </w:t>
      </w:r>
      <w:r w:rsidR="002B1444">
        <w:rPr>
          <w:b/>
        </w:rPr>
        <w:fldChar w:fldCharType="end"/>
      </w:r>
    </w:p>
    <w:p w14:paraId="5CD21CED" w14:textId="77777777" w:rsidR="00127521" w:rsidRDefault="00127521" w:rsidP="00D051C7">
      <w:pPr>
        <w:keepNext/>
      </w:pPr>
    </w:p>
    <w:p w14:paraId="03AC9F72" w14:textId="0BC02080" w:rsidR="00127521" w:rsidRDefault="00400C88" w:rsidP="00D051C7">
      <w:pPr>
        <w:keepNext/>
        <w:ind w:left="567" w:hanging="567"/>
        <w:outlineLvl w:val="0"/>
        <w:rPr>
          <w:b/>
        </w:rPr>
      </w:pPr>
      <w:r>
        <w:rPr>
          <w:b/>
        </w:rPr>
        <w:t>6.1</w:t>
      </w:r>
      <w:r>
        <w:rPr>
          <w:b/>
        </w:rPr>
        <w:tab/>
        <w:t>Hjálparefni</w:t>
      </w:r>
      <w:r w:rsidR="002B1444">
        <w:rPr>
          <w:b/>
        </w:rPr>
        <w:fldChar w:fldCharType="begin"/>
      </w:r>
      <w:r w:rsidR="002B1444">
        <w:rPr>
          <w:b/>
        </w:rPr>
        <w:instrText xml:space="preserve"> DOCVARIABLE vault_nd_3b41f7e9-9bdd-423c-ab57-dbb017f417bf \* MERGEFORMAT </w:instrText>
      </w:r>
      <w:r w:rsidR="002B1444">
        <w:rPr>
          <w:b/>
        </w:rPr>
        <w:fldChar w:fldCharType="separate"/>
      </w:r>
      <w:r w:rsidR="002B1444">
        <w:rPr>
          <w:b/>
        </w:rPr>
        <w:t xml:space="preserve"> </w:t>
      </w:r>
      <w:r w:rsidR="002B1444">
        <w:rPr>
          <w:b/>
        </w:rPr>
        <w:fldChar w:fldCharType="end"/>
      </w:r>
    </w:p>
    <w:p w14:paraId="106D88BF" w14:textId="77777777" w:rsidR="00127521" w:rsidRDefault="00127521"/>
    <w:p w14:paraId="5523C0EE" w14:textId="77777777" w:rsidR="00127521" w:rsidRDefault="00400C88">
      <w:r>
        <w:t>Ísediksýra</w:t>
      </w:r>
    </w:p>
    <w:p w14:paraId="57AD577B" w14:textId="77777777" w:rsidR="00127521" w:rsidRDefault="00400C88">
      <w:r>
        <w:t>Natríumacetat (vatnsfrítt)</w:t>
      </w:r>
    </w:p>
    <w:p w14:paraId="3001EE8A" w14:textId="77777777" w:rsidR="00127521" w:rsidRDefault="00400C88">
      <w:r>
        <w:t xml:space="preserve">Mannitól </w:t>
      </w:r>
    </w:p>
    <w:p w14:paraId="5528EA57" w14:textId="77777777" w:rsidR="00127521" w:rsidRDefault="00400C88">
      <w:r>
        <w:t>Metakresól</w:t>
      </w:r>
    </w:p>
    <w:p w14:paraId="1DB2ED04" w14:textId="77777777" w:rsidR="00127521" w:rsidRDefault="00400C88">
      <w:r>
        <w:t>Saltsýra</w:t>
      </w:r>
      <w:r w:rsidR="006C6EA7">
        <w:t xml:space="preserve"> (til að stilla pH)</w:t>
      </w:r>
    </w:p>
    <w:p w14:paraId="743B6B05" w14:textId="77777777" w:rsidR="00127521" w:rsidRDefault="00400C88">
      <w:r>
        <w:t>Natríumhýdroxíð</w:t>
      </w:r>
      <w:r w:rsidR="006C6EA7">
        <w:t xml:space="preserve"> (til að stilla pH)</w:t>
      </w:r>
    </w:p>
    <w:p w14:paraId="2685A457" w14:textId="77777777" w:rsidR="00127521" w:rsidRDefault="00400C88">
      <w:r>
        <w:t>Vatn fyrir stungulyf</w:t>
      </w:r>
    </w:p>
    <w:p w14:paraId="6FFE6B74" w14:textId="77777777" w:rsidR="00127521" w:rsidRDefault="00127521"/>
    <w:p w14:paraId="0E6D36C8" w14:textId="4FF76FC5" w:rsidR="00127521" w:rsidRDefault="00400C88">
      <w:pPr>
        <w:ind w:left="567" w:hanging="567"/>
        <w:outlineLvl w:val="0"/>
        <w:rPr>
          <w:b/>
        </w:rPr>
      </w:pPr>
      <w:r>
        <w:rPr>
          <w:b/>
        </w:rPr>
        <w:t>6.2</w:t>
      </w:r>
      <w:r>
        <w:rPr>
          <w:b/>
        </w:rPr>
        <w:tab/>
        <w:t>Ósamrýmanleiki</w:t>
      </w:r>
      <w:r w:rsidR="002B1444">
        <w:rPr>
          <w:b/>
        </w:rPr>
        <w:fldChar w:fldCharType="begin"/>
      </w:r>
      <w:r w:rsidR="002B1444">
        <w:rPr>
          <w:b/>
        </w:rPr>
        <w:instrText xml:space="preserve"> DOCVARIABLE vault_nd_a4ecf35d-d5c7-4f87-b294-f22f2885f592 \* MERGEFORMAT </w:instrText>
      </w:r>
      <w:r w:rsidR="002B1444">
        <w:rPr>
          <w:b/>
        </w:rPr>
        <w:fldChar w:fldCharType="separate"/>
      </w:r>
      <w:r w:rsidR="002B1444">
        <w:rPr>
          <w:b/>
        </w:rPr>
        <w:t xml:space="preserve"> </w:t>
      </w:r>
      <w:r w:rsidR="002B1444">
        <w:rPr>
          <w:b/>
        </w:rPr>
        <w:fldChar w:fldCharType="end"/>
      </w:r>
    </w:p>
    <w:p w14:paraId="0EDB5107" w14:textId="77777777" w:rsidR="00127521" w:rsidRDefault="00127521"/>
    <w:p w14:paraId="0EC04021" w14:textId="77777777" w:rsidR="00127521" w:rsidRDefault="00400C88">
      <w:r>
        <w:t>Þar sem ekki hafa verið gerðar rannsóknir á ósamrýmanleika, má ekki blanda þessu lyfi við önnur lyf</w:t>
      </w:r>
      <w:r w:rsidR="009E347D">
        <w:t>.</w:t>
      </w:r>
    </w:p>
    <w:p w14:paraId="0068E984" w14:textId="77777777" w:rsidR="00127521" w:rsidRDefault="00127521"/>
    <w:p w14:paraId="53D310EB" w14:textId="4FFBCC15" w:rsidR="00127521" w:rsidRDefault="00400C88">
      <w:pPr>
        <w:ind w:left="567" w:hanging="567"/>
        <w:outlineLvl w:val="0"/>
        <w:rPr>
          <w:b/>
        </w:rPr>
      </w:pPr>
      <w:r>
        <w:rPr>
          <w:b/>
        </w:rPr>
        <w:t>6.3</w:t>
      </w:r>
      <w:r>
        <w:rPr>
          <w:b/>
        </w:rPr>
        <w:tab/>
        <w:t>Geymsluþol</w:t>
      </w:r>
      <w:r w:rsidR="002B1444">
        <w:rPr>
          <w:b/>
        </w:rPr>
        <w:fldChar w:fldCharType="begin"/>
      </w:r>
      <w:r w:rsidR="002B1444">
        <w:rPr>
          <w:b/>
        </w:rPr>
        <w:instrText xml:space="preserve"> DOCVARIABLE vault_nd_68f1e4d8-561c-4bd5-843d-63bcf86b35c8 \* MERGEFORMAT </w:instrText>
      </w:r>
      <w:r w:rsidR="002B1444">
        <w:rPr>
          <w:b/>
        </w:rPr>
        <w:fldChar w:fldCharType="separate"/>
      </w:r>
      <w:r w:rsidR="002B1444">
        <w:rPr>
          <w:b/>
        </w:rPr>
        <w:t xml:space="preserve"> </w:t>
      </w:r>
      <w:r w:rsidR="002B1444">
        <w:rPr>
          <w:b/>
        </w:rPr>
        <w:fldChar w:fldCharType="end"/>
      </w:r>
    </w:p>
    <w:p w14:paraId="633CE867" w14:textId="77777777" w:rsidR="00127521" w:rsidRDefault="00127521"/>
    <w:p w14:paraId="32ACA843" w14:textId="77777777" w:rsidR="00127521" w:rsidRDefault="00400C88">
      <w:r>
        <w:t>2 ár</w:t>
      </w:r>
    </w:p>
    <w:p w14:paraId="24BFDAF3" w14:textId="77777777" w:rsidR="00127521" w:rsidRDefault="00127521"/>
    <w:p w14:paraId="6F3F5020" w14:textId="1171F9D0" w:rsidR="00127521" w:rsidRDefault="00400C88">
      <w:r>
        <w:t>Sýnt hefur verið fram á efnafræðilegan, eðlisfræðilegan og örverufræðilegan stöðugleika við notkun í 28 daga við 2-8°C. Eftir að penninn hefur verið notaður einu sinni, má nota hann í allt að 28 daga ef hann er geymdur við 2° til 8°C. Notkun og geymsla umfram þennan tíma eða við önnur geymsluskilyrði er á ábyrgð notanda.</w:t>
      </w:r>
    </w:p>
    <w:p w14:paraId="6AF1D023" w14:textId="77777777" w:rsidR="00127521" w:rsidRDefault="00127521"/>
    <w:p w14:paraId="59CAB9F0" w14:textId="4A669059" w:rsidR="00127521" w:rsidRDefault="00400C88">
      <w:pPr>
        <w:ind w:left="567" w:hanging="567"/>
        <w:outlineLvl w:val="0"/>
        <w:rPr>
          <w:b/>
        </w:rPr>
      </w:pPr>
      <w:r>
        <w:rPr>
          <w:b/>
        </w:rPr>
        <w:t>6.4</w:t>
      </w:r>
      <w:r>
        <w:rPr>
          <w:b/>
        </w:rPr>
        <w:tab/>
        <w:t>Sérstakar varúðarreglur við geymslu</w:t>
      </w:r>
      <w:r w:rsidR="002B1444">
        <w:rPr>
          <w:b/>
        </w:rPr>
        <w:fldChar w:fldCharType="begin"/>
      </w:r>
      <w:r w:rsidR="002B1444">
        <w:rPr>
          <w:b/>
        </w:rPr>
        <w:instrText xml:space="preserve"> DOCVARIABLE vault_nd_a321906c-b7f4-45eb-9009-c6d75272f1f7 \* MERGEFORMAT </w:instrText>
      </w:r>
      <w:r w:rsidR="002B1444">
        <w:rPr>
          <w:b/>
        </w:rPr>
        <w:fldChar w:fldCharType="separate"/>
      </w:r>
      <w:r w:rsidR="002B1444">
        <w:rPr>
          <w:b/>
        </w:rPr>
        <w:t xml:space="preserve"> </w:t>
      </w:r>
      <w:r w:rsidR="002B1444">
        <w:rPr>
          <w:b/>
        </w:rPr>
        <w:fldChar w:fldCharType="end"/>
      </w:r>
    </w:p>
    <w:p w14:paraId="514C0354" w14:textId="77777777" w:rsidR="00127521" w:rsidRDefault="00127521"/>
    <w:p w14:paraId="6C2890DE" w14:textId="2FD88E00" w:rsidR="00127521" w:rsidRDefault="00400C88">
      <w:r>
        <w:t>Geymið í kæli (2°C til 8°C). Eftir notkun skal penninn settur strax aftur í kæli. Má ekki frjósa.</w:t>
      </w:r>
    </w:p>
    <w:p w14:paraId="6B4A8F4E" w14:textId="77777777" w:rsidR="00127521" w:rsidRDefault="00127521"/>
    <w:p w14:paraId="26688A84" w14:textId="77777777" w:rsidR="00127521" w:rsidRDefault="00400C88">
      <w:r>
        <w:t>Geymið ekki pennann með nál á.</w:t>
      </w:r>
    </w:p>
    <w:p w14:paraId="1396A214" w14:textId="77777777" w:rsidR="00127521" w:rsidRDefault="00127521"/>
    <w:p w14:paraId="14D48E9E" w14:textId="4D49E633" w:rsidR="00127521" w:rsidRDefault="00400C88">
      <w:pPr>
        <w:ind w:left="567" w:hanging="567"/>
        <w:outlineLvl w:val="0"/>
        <w:rPr>
          <w:b/>
        </w:rPr>
      </w:pPr>
      <w:r>
        <w:rPr>
          <w:b/>
        </w:rPr>
        <w:t>6.5</w:t>
      </w:r>
      <w:r>
        <w:rPr>
          <w:b/>
        </w:rPr>
        <w:tab/>
        <w:t>Gerð íláts og innihald</w:t>
      </w:r>
      <w:r w:rsidR="002B1444">
        <w:rPr>
          <w:b/>
        </w:rPr>
        <w:fldChar w:fldCharType="begin"/>
      </w:r>
      <w:r w:rsidR="002B1444">
        <w:rPr>
          <w:b/>
        </w:rPr>
        <w:instrText xml:space="preserve"> DOCVARIABLE vault_nd_0ac43450-6838-49be-8461-41880df899c3 \* MERGEFORMAT </w:instrText>
      </w:r>
      <w:r w:rsidR="002B1444">
        <w:rPr>
          <w:b/>
        </w:rPr>
        <w:fldChar w:fldCharType="separate"/>
      </w:r>
      <w:r w:rsidR="002B1444">
        <w:rPr>
          <w:b/>
        </w:rPr>
        <w:t xml:space="preserve"> </w:t>
      </w:r>
      <w:r w:rsidR="002B1444">
        <w:rPr>
          <w:b/>
        </w:rPr>
        <w:fldChar w:fldCharType="end"/>
      </w:r>
    </w:p>
    <w:p w14:paraId="39700376" w14:textId="77777777" w:rsidR="00127521" w:rsidRDefault="00127521"/>
    <w:p w14:paraId="1941AB53" w14:textId="4919E124" w:rsidR="00127521" w:rsidRDefault="00400C88">
      <w:r>
        <w:t>2,4 ml af lausn í rörlykju (sílikonhúðuð af tegund I) með stimpli (halóbútýl gúmmí), diskinnsigli (pólýísopren/brómobýtýl gúmmí</w:t>
      </w:r>
      <w:ins w:id="24" w:author="Author">
        <w:r w:rsidR="0039382A">
          <w:t>,</w:t>
        </w:r>
      </w:ins>
      <w:r>
        <w:t xml:space="preserve"> samlímt)/ál sem er komið fyrir í einnota penna.</w:t>
      </w:r>
    </w:p>
    <w:p w14:paraId="07564062" w14:textId="77777777" w:rsidR="00127521" w:rsidRDefault="00127521"/>
    <w:p w14:paraId="12F0B00B" w14:textId="77777777" w:rsidR="00127521" w:rsidRDefault="00400C88">
      <w:r>
        <w:t>FORSTEO er fáanlegt í pakkningarstærðum sem innihalda 1 eða 3 penna. Hver penni inniheldur 28 skammta sem eru 20 míkrógrömm (í 80 míkrólítrum). Ekki er víst að allar pakkningastærðir séu markaðssettar.</w:t>
      </w:r>
    </w:p>
    <w:p w14:paraId="369E5191" w14:textId="77777777" w:rsidR="00127521" w:rsidRDefault="00127521"/>
    <w:p w14:paraId="72ABEAA9" w14:textId="1DD4E0F1" w:rsidR="00127521" w:rsidRDefault="00400C88" w:rsidP="000A5AA7">
      <w:pPr>
        <w:keepNext/>
        <w:ind w:left="567" w:hanging="567"/>
        <w:outlineLvl w:val="0"/>
        <w:rPr>
          <w:b/>
        </w:rPr>
      </w:pPr>
      <w:r>
        <w:rPr>
          <w:b/>
        </w:rPr>
        <w:t>6.6</w:t>
      </w:r>
      <w:r>
        <w:rPr>
          <w:b/>
        </w:rPr>
        <w:tab/>
      </w:r>
      <w:r>
        <w:rPr>
          <w:b/>
          <w:bCs/>
          <w:noProof/>
        </w:rPr>
        <w:t>Sérstakar varúðarráðstafanir við förgun</w:t>
      </w:r>
      <w:r w:rsidR="002B1444">
        <w:rPr>
          <w:b/>
          <w:bCs/>
          <w:noProof/>
        </w:rPr>
        <w:fldChar w:fldCharType="begin"/>
      </w:r>
      <w:r w:rsidR="002B1444">
        <w:rPr>
          <w:b/>
          <w:bCs/>
          <w:noProof/>
        </w:rPr>
        <w:instrText xml:space="preserve"> DOCVARIABLE vault_nd_b555915d-6556-479e-96f8-d08ae9cc2423 \* MERGEFORMAT </w:instrText>
      </w:r>
      <w:r w:rsidR="002B1444">
        <w:rPr>
          <w:b/>
          <w:bCs/>
          <w:noProof/>
        </w:rPr>
        <w:fldChar w:fldCharType="separate"/>
      </w:r>
      <w:r w:rsidR="002B1444">
        <w:rPr>
          <w:b/>
          <w:bCs/>
          <w:noProof/>
        </w:rPr>
        <w:t xml:space="preserve"> </w:t>
      </w:r>
      <w:r w:rsidR="002B1444">
        <w:rPr>
          <w:b/>
          <w:bCs/>
          <w:noProof/>
        </w:rPr>
        <w:fldChar w:fldCharType="end"/>
      </w:r>
    </w:p>
    <w:p w14:paraId="48563E12" w14:textId="77777777" w:rsidR="00127521" w:rsidRDefault="00127521"/>
    <w:p w14:paraId="2F9808F0" w14:textId="1D0F8ADC" w:rsidR="00127521" w:rsidRDefault="00400C88">
      <w:r>
        <w:t>FORSTEO fæst sem áfylltur lyfjapenni. Hver penni skal einungis notaður af einum sjúklingi. Nota skal nýja nál við hverja inndælingu. Notkunarleiðbeiningar með ítarlegum upplýsingum um notkun pennans fylgja með í hverjum pakka af FORSTEO. Nálar fylgja ekki með lyfinu. Nota sömu nálar og eru notaðar með insúlínpennum. Eftir hverja inndælingu, skal FORSTEO penninn settur aftur í kæli.</w:t>
      </w:r>
    </w:p>
    <w:p w14:paraId="769BB534" w14:textId="77777777" w:rsidR="00127521" w:rsidRDefault="00127521"/>
    <w:p w14:paraId="4E8379CF" w14:textId="77777777" w:rsidR="00127521" w:rsidRDefault="00400C88">
      <w:r>
        <w:t>Ekki má nota FORSTEO ef lausnin er skýjuð, lituð eða inniheldur agnir.</w:t>
      </w:r>
    </w:p>
    <w:p w14:paraId="24E4E606" w14:textId="77777777" w:rsidR="00127521" w:rsidRDefault="00127521"/>
    <w:p w14:paraId="7C593643" w14:textId="77777777" w:rsidR="00127521" w:rsidRDefault="00400C88">
      <w:r>
        <w:t>Fylgið notkunarleiðbeiningum um notkun pennans.</w:t>
      </w:r>
    </w:p>
    <w:p w14:paraId="0583B07D" w14:textId="77777777" w:rsidR="00127521" w:rsidRDefault="00127521"/>
    <w:p w14:paraId="28166089" w14:textId="77777777" w:rsidR="00127521" w:rsidRDefault="00400C88">
      <w:pPr>
        <w:rPr>
          <w:noProof/>
        </w:rPr>
      </w:pPr>
      <w:r>
        <w:rPr>
          <w:noProof/>
        </w:rPr>
        <w:t>Farga skal öllum lyfjaleifum og/eða úrgangi í samræmi við gildandi reglur.</w:t>
      </w:r>
    </w:p>
    <w:p w14:paraId="7D82394A" w14:textId="77777777" w:rsidR="00127521" w:rsidRDefault="00127521"/>
    <w:p w14:paraId="07DCBDB4" w14:textId="77777777" w:rsidR="00127521" w:rsidRDefault="00127521"/>
    <w:p w14:paraId="3A665292" w14:textId="0769E6D8" w:rsidR="00127521" w:rsidRDefault="00400C88">
      <w:pPr>
        <w:ind w:left="567" w:hanging="567"/>
        <w:outlineLvl w:val="0"/>
        <w:rPr>
          <w:b/>
        </w:rPr>
      </w:pPr>
      <w:r>
        <w:rPr>
          <w:b/>
        </w:rPr>
        <w:t>7.</w:t>
      </w:r>
      <w:r>
        <w:rPr>
          <w:b/>
        </w:rPr>
        <w:tab/>
        <w:t>MARKAÐSLEYFISHAFI</w:t>
      </w:r>
      <w:r w:rsidR="002B1444">
        <w:rPr>
          <w:b/>
        </w:rPr>
        <w:fldChar w:fldCharType="begin"/>
      </w:r>
      <w:r w:rsidR="002B1444">
        <w:rPr>
          <w:b/>
        </w:rPr>
        <w:instrText xml:space="preserve"> DOCVARIABLE VAULT_ND_c22b5c7a-f060-476e-aae2-075ff39912f4 \* MERGEFORMAT </w:instrText>
      </w:r>
      <w:r w:rsidR="002B1444">
        <w:rPr>
          <w:b/>
        </w:rPr>
        <w:fldChar w:fldCharType="separate"/>
      </w:r>
      <w:r w:rsidR="002B1444">
        <w:rPr>
          <w:b/>
        </w:rPr>
        <w:t xml:space="preserve"> </w:t>
      </w:r>
      <w:r w:rsidR="002B1444">
        <w:rPr>
          <w:b/>
        </w:rPr>
        <w:fldChar w:fldCharType="end"/>
      </w:r>
    </w:p>
    <w:p w14:paraId="027A7D04" w14:textId="77777777" w:rsidR="00127521" w:rsidRDefault="00127521"/>
    <w:p w14:paraId="301AAAFE" w14:textId="083DA0DC" w:rsidR="00127521" w:rsidRDefault="00400C88">
      <w:r>
        <w:t xml:space="preserve">Eli Lilly Nederland B.V, </w:t>
      </w:r>
      <w:ins w:id="25" w:author="Author">
        <w:r w:rsidR="009E7D3E" w:rsidRPr="0094163F">
          <w:rPr>
            <w:szCs w:val="22"/>
          </w:rPr>
          <w:t>Orteliuslaan 1000</w:t>
        </w:r>
      </w:ins>
      <w:del w:id="26" w:author="Author">
        <w:r w:rsidR="00EC7DC0" w:rsidDel="009E7D3E">
          <w:delText>Papendorpseweg 83</w:delText>
        </w:r>
      </w:del>
      <w:r w:rsidR="00EC7DC0">
        <w:t>, 3528 B</w:t>
      </w:r>
      <w:del w:id="27" w:author="Author">
        <w:r w:rsidR="00EC7DC0" w:rsidDel="009E7D3E">
          <w:delText>J</w:delText>
        </w:r>
      </w:del>
      <w:ins w:id="28" w:author="Author">
        <w:r w:rsidR="009E7D3E">
          <w:t>D</w:t>
        </w:r>
      </w:ins>
      <w:r w:rsidR="00EC7DC0">
        <w:t xml:space="preserve"> Utrecht</w:t>
      </w:r>
      <w:r>
        <w:t>, Holland</w:t>
      </w:r>
    </w:p>
    <w:p w14:paraId="0A1E9005" w14:textId="110B45F0" w:rsidR="00127521" w:rsidDel="003568BC" w:rsidRDefault="00127521">
      <w:pPr>
        <w:rPr>
          <w:del w:id="29" w:author="Author"/>
        </w:rPr>
      </w:pPr>
    </w:p>
    <w:p w14:paraId="5187CDB5" w14:textId="14DBC655" w:rsidR="00127521" w:rsidDel="003568BC" w:rsidRDefault="00127521">
      <w:pPr>
        <w:rPr>
          <w:del w:id="30" w:author="Author"/>
        </w:rPr>
      </w:pPr>
    </w:p>
    <w:p w14:paraId="61EB73F1" w14:textId="2F23DE9E" w:rsidR="00127521" w:rsidRDefault="00400C88">
      <w:pPr>
        <w:ind w:left="567" w:hanging="567"/>
        <w:outlineLvl w:val="0"/>
        <w:rPr>
          <w:b/>
        </w:rPr>
      </w:pPr>
      <w:r>
        <w:rPr>
          <w:b/>
        </w:rPr>
        <w:t>8.</w:t>
      </w:r>
      <w:r>
        <w:rPr>
          <w:b/>
        </w:rPr>
        <w:tab/>
        <w:t>MARKAÐSLEYFISNÚMER</w:t>
      </w:r>
      <w:r w:rsidR="002B1444">
        <w:rPr>
          <w:b/>
        </w:rPr>
        <w:fldChar w:fldCharType="begin"/>
      </w:r>
      <w:r w:rsidR="002B1444">
        <w:rPr>
          <w:b/>
        </w:rPr>
        <w:instrText xml:space="preserve"> DOCVARIABLE VAULT_ND_720f57ba-f23f-4d8a-8c46-a95a38555513 \* MERGEFORMAT </w:instrText>
      </w:r>
      <w:r w:rsidR="002B1444">
        <w:rPr>
          <w:b/>
        </w:rPr>
        <w:fldChar w:fldCharType="separate"/>
      </w:r>
      <w:r w:rsidR="002B1444">
        <w:rPr>
          <w:b/>
        </w:rPr>
        <w:t xml:space="preserve"> </w:t>
      </w:r>
      <w:r w:rsidR="002B1444">
        <w:rPr>
          <w:b/>
        </w:rPr>
        <w:fldChar w:fldCharType="end"/>
      </w:r>
    </w:p>
    <w:p w14:paraId="20CBC091" w14:textId="77777777" w:rsidR="00127521" w:rsidRDefault="00127521"/>
    <w:p w14:paraId="43A73040" w14:textId="77777777" w:rsidR="00127521" w:rsidRDefault="00400C88">
      <w:r>
        <w:t>EU/1/03/247/001-002</w:t>
      </w:r>
    </w:p>
    <w:p w14:paraId="7FF2DC37" w14:textId="77777777" w:rsidR="00127521" w:rsidRDefault="00127521"/>
    <w:p w14:paraId="22F72970" w14:textId="77777777" w:rsidR="00127521" w:rsidRDefault="00127521"/>
    <w:p w14:paraId="7EFD601C" w14:textId="138C0504" w:rsidR="00127521" w:rsidRDefault="00400C88">
      <w:pPr>
        <w:ind w:left="567" w:hanging="567"/>
        <w:outlineLvl w:val="0"/>
        <w:rPr>
          <w:b/>
        </w:rPr>
      </w:pPr>
      <w:r>
        <w:rPr>
          <w:b/>
        </w:rPr>
        <w:t>9.</w:t>
      </w:r>
      <w:r>
        <w:rPr>
          <w:b/>
        </w:rPr>
        <w:tab/>
        <w:t>DAGSETNING FYRSTU ÚTGÁFU MARKAÐSLEYFIS/ENDURNÝJUNAR MARKAÐSLEYFIS</w:t>
      </w:r>
      <w:r w:rsidR="002B1444">
        <w:rPr>
          <w:b/>
        </w:rPr>
        <w:fldChar w:fldCharType="begin"/>
      </w:r>
      <w:r w:rsidR="002B1444">
        <w:rPr>
          <w:b/>
        </w:rPr>
        <w:instrText xml:space="preserve"> DOCVARIABLE VAULT_ND_ede4161c-44b8-4fdc-9d3e-9fb1b7a2da51 \* MERGEFORMAT </w:instrText>
      </w:r>
      <w:r w:rsidR="002B1444">
        <w:rPr>
          <w:b/>
        </w:rPr>
        <w:fldChar w:fldCharType="separate"/>
      </w:r>
      <w:r w:rsidR="002B1444">
        <w:rPr>
          <w:b/>
        </w:rPr>
        <w:t xml:space="preserve"> </w:t>
      </w:r>
      <w:r w:rsidR="002B1444">
        <w:rPr>
          <w:b/>
        </w:rPr>
        <w:fldChar w:fldCharType="end"/>
      </w:r>
    </w:p>
    <w:p w14:paraId="595D1BBD" w14:textId="77777777" w:rsidR="00127521" w:rsidRDefault="00127521">
      <w:pPr>
        <w:rPr>
          <w:b/>
        </w:rPr>
      </w:pPr>
    </w:p>
    <w:p w14:paraId="63FE0E61" w14:textId="77777777" w:rsidR="00127521" w:rsidRDefault="00400C88">
      <w:r>
        <w:t>Dagsetning fyrstu útgáfu markaðsleyfis: 10. júní 2003</w:t>
      </w:r>
    </w:p>
    <w:p w14:paraId="247A8E95" w14:textId="77777777" w:rsidR="00127521" w:rsidRDefault="005C639C">
      <w:r>
        <w:t>Nýjasta dagsetning</w:t>
      </w:r>
      <w:r w:rsidR="00400C88">
        <w:t xml:space="preserve"> endurnýjunar markaðsleyfis: </w:t>
      </w:r>
      <w:r w:rsidR="00187EBE">
        <w:t>13. febrúar</w:t>
      </w:r>
      <w:r w:rsidR="00CE5580">
        <w:t xml:space="preserve"> 20</w:t>
      </w:r>
      <w:r w:rsidR="00BA7C32">
        <w:t>13</w:t>
      </w:r>
    </w:p>
    <w:p w14:paraId="0CBCC0D3" w14:textId="22223748" w:rsidR="00127521" w:rsidDel="003568BC" w:rsidRDefault="00127521">
      <w:pPr>
        <w:ind w:left="567" w:hanging="567"/>
        <w:outlineLvl w:val="0"/>
        <w:rPr>
          <w:del w:id="31" w:author="Author"/>
        </w:rPr>
      </w:pPr>
    </w:p>
    <w:p w14:paraId="616A668A" w14:textId="77777777" w:rsidR="003568BC" w:rsidRDefault="003568BC">
      <w:pPr>
        <w:rPr>
          <w:ins w:id="32" w:author="Author"/>
        </w:rPr>
      </w:pPr>
    </w:p>
    <w:p w14:paraId="08F87EBE" w14:textId="77777777" w:rsidR="003568BC" w:rsidRDefault="003568BC">
      <w:pPr>
        <w:rPr>
          <w:ins w:id="33" w:author="Author"/>
        </w:rPr>
      </w:pPr>
    </w:p>
    <w:p w14:paraId="403E1833" w14:textId="09B0BD65" w:rsidR="00127521" w:rsidDel="00765B9B" w:rsidRDefault="00127521">
      <w:pPr>
        <w:rPr>
          <w:del w:id="34" w:author="Author"/>
        </w:rPr>
      </w:pPr>
    </w:p>
    <w:p w14:paraId="29332330" w14:textId="23ACD5EC" w:rsidR="00127521" w:rsidRDefault="00400C88">
      <w:pPr>
        <w:ind w:left="567" w:hanging="567"/>
        <w:outlineLvl w:val="0"/>
        <w:rPr>
          <w:b/>
        </w:rPr>
      </w:pPr>
      <w:r>
        <w:rPr>
          <w:b/>
        </w:rPr>
        <w:t>10.</w:t>
      </w:r>
      <w:r>
        <w:rPr>
          <w:b/>
        </w:rPr>
        <w:tab/>
        <w:t>DAGSETNING ENDURSKOÐUNAR TEXTANS</w:t>
      </w:r>
      <w:r w:rsidR="002B1444">
        <w:rPr>
          <w:b/>
        </w:rPr>
        <w:fldChar w:fldCharType="begin"/>
      </w:r>
      <w:r w:rsidR="002B1444">
        <w:rPr>
          <w:b/>
        </w:rPr>
        <w:instrText xml:space="preserve"> DOCVARIABLE VAULT_ND_119b5a84-4be5-4f60-9dce-06ec798425a8 \* MERGEFORMAT </w:instrText>
      </w:r>
      <w:r w:rsidR="002B1444">
        <w:rPr>
          <w:b/>
        </w:rPr>
        <w:fldChar w:fldCharType="separate"/>
      </w:r>
      <w:r w:rsidR="002B1444">
        <w:rPr>
          <w:b/>
        </w:rPr>
        <w:t xml:space="preserve"> </w:t>
      </w:r>
      <w:r w:rsidR="002B1444">
        <w:rPr>
          <w:b/>
        </w:rPr>
        <w:fldChar w:fldCharType="end"/>
      </w:r>
    </w:p>
    <w:p w14:paraId="29D9A6EE" w14:textId="77777777" w:rsidR="00127521" w:rsidRDefault="00127521">
      <w:pPr>
        <w:rPr>
          <w:ins w:id="35" w:author="Author"/>
        </w:rPr>
      </w:pPr>
    </w:p>
    <w:p w14:paraId="5BC7A470" w14:textId="77777777" w:rsidR="003568BC" w:rsidRDefault="003568BC">
      <w:pPr>
        <w:rPr>
          <w:ins w:id="36" w:author="Author"/>
        </w:rPr>
      </w:pPr>
    </w:p>
    <w:p w14:paraId="5BED65FE" w14:textId="77777777" w:rsidR="003568BC" w:rsidRDefault="003568BC"/>
    <w:p w14:paraId="1DE5BEAC" w14:textId="39C0286F" w:rsidR="005C639C" w:rsidRPr="00FB5225" w:rsidRDefault="005C639C" w:rsidP="005C639C">
      <w:pPr>
        <w:rPr>
          <w:noProof/>
          <w:szCs w:val="22"/>
        </w:rPr>
      </w:pPr>
      <w:r w:rsidRPr="00FB5225">
        <w:rPr>
          <w:bCs/>
          <w:noProof/>
          <w:szCs w:val="22"/>
        </w:rPr>
        <w:t xml:space="preserve">Ítarlegar upplýsingar um lyfið eru birtar á vef Lyfjastofnunar Evrópu </w:t>
      </w:r>
      <w:ins w:id="37" w:author="Author">
        <w:r w:rsidR="009E7D3E">
          <w:rPr>
            <w:noProof/>
            <w:szCs w:val="22"/>
          </w:rPr>
          <w:fldChar w:fldCharType="begin"/>
        </w:r>
        <w:r w:rsidR="009E7D3E">
          <w:rPr>
            <w:noProof/>
            <w:szCs w:val="22"/>
          </w:rPr>
          <w:instrText xml:space="preserve"> HYPERLINK "</w:instrText>
        </w:r>
      </w:ins>
      <w:r w:rsidR="009E7D3E" w:rsidRPr="00D31A61">
        <w:rPr>
          <w:rPrChange w:id="38" w:author="Author">
            <w:rPr>
              <w:rStyle w:val="Hyperlink"/>
              <w:noProof/>
              <w:szCs w:val="22"/>
            </w:rPr>
          </w:rPrChange>
        </w:rPr>
        <w:instrText>http</w:instrText>
      </w:r>
      <w:ins w:id="39" w:author="Author">
        <w:r w:rsidR="009E7D3E" w:rsidRPr="00D31A61">
          <w:rPr>
            <w:rPrChange w:id="40" w:author="Author">
              <w:rPr>
                <w:rStyle w:val="Hyperlink"/>
                <w:noProof/>
                <w:szCs w:val="22"/>
              </w:rPr>
            </w:rPrChange>
          </w:rPr>
          <w:instrText>s</w:instrText>
        </w:r>
      </w:ins>
      <w:r w:rsidR="009E7D3E" w:rsidRPr="00D31A61">
        <w:rPr>
          <w:rPrChange w:id="41" w:author="Author">
            <w:rPr>
              <w:rStyle w:val="Hyperlink"/>
              <w:noProof/>
              <w:szCs w:val="22"/>
            </w:rPr>
          </w:rPrChange>
        </w:rPr>
        <w:instrText>://www.ema.europa.eu</w:instrText>
      </w:r>
      <w:ins w:id="42" w:author="Author">
        <w:r w:rsidR="009E7D3E">
          <w:rPr>
            <w:noProof/>
            <w:szCs w:val="22"/>
          </w:rPr>
          <w:instrText>"</w:instrText>
        </w:r>
        <w:r w:rsidR="009E7D3E">
          <w:rPr>
            <w:noProof/>
            <w:szCs w:val="22"/>
          </w:rPr>
        </w:r>
        <w:r w:rsidR="009E7D3E">
          <w:rPr>
            <w:noProof/>
            <w:szCs w:val="22"/>
          </w:rPr>
          <w:fldChar w:fldCharType="separate"/>
        </w:r>
      </w:ins>
      <w:r w:rsidR="009E7D3E" w:rsidRPr="009E7D3E">
        <w:rPr>
          <w:rStyle w:val="Hyperlink"/>
          <w:noProof/>
          <w:szCs w:val="22"/>
        </w:rPr>
        <w:t>http</w:t>
      </w:r>
      <w:ins w:id="43" w:author="Author">
        <w:r w:rsidR="009E7D3E" w:rsidRPr="009E7D3E">
          <w:rPr>
            <w:rStyle w:val="Hyperlink"/>
            <w:noProof/>
            <w:szCs w:val="22"/>
          </w:rPr>
          <w:t>s</w:t>
        </w:r>
      </w:ins>
      <w:r w:rsidR="009E7D3E" w:rsidRPr="009E7D3E">
        <w:rPr>
          <w:rStyle w:val="Hyperlink"/>
          <w:noProof/>
          <w:szCs w:val="22"/>
        </w:rPr>
        <w:t>://www.ema.europa.eu</w:t>
      </w:r>
      <w:ins w:id="44" w:author="Author">
        <w:r w:rsidR="009E7D3E">
          <w:rPr>
            <w:noProof/>
            <w:szCs w:val="22"/>
          </w:rPr>
          <w:fldChar w:fldCharType="end"/>
        </w:r>
      </w:ins>
      <w:r w:rsidRPr="00FB5225">
        <w:rPr>
          <w:noProof/>
          <w:szCs w:val="22"/>
        </w:rPr>
        <w:t>.</w:t>
      </w:r>
      <w:del w:id="45" w:author="Author">
        <w:r w:rsidR="00645F5F" w:rsidDel="009E7D3E">
          <w:rPr>
            <w:noProof/>
            <w:szCs w:val="22"/>
          </w:rPr>
          <w:delText>/</w:delText>
        </w:r>
        <w:r w:rsidR="00645F5F" w:rsidRPr="00645F5F" w:rsidDel="009E7D3E">
          <w:delText xml:space="preserve"> </w:delText>
        </w:r>
        <w:r w:rsidR="00645F5F" w:rsidDel="009E7D3E">
          <w:delText>og á vef Lyfjastofnunar http/</w:delText>
        </w:r>
        <w:r w:rsidR="00645F5F" w:rsidDel="009E7D3E">
          <w:rPr>
            <w:noProof/>
            <w:szCs w:val="22"/>
          </w:rPr>
          <w:delText>/www.serlyfjaskra.is</w:delText>
        </w:r>
        <w:r w:rsidR="00645F5F" w:rsidRPr="00441E04" w:rsidDel="009E7D3E">
          <w:rPr>
            <w:noProof/>
            <w:szCs w:val="22"/>
          </w:rPr>
          <w:delText>.</w:delText>
        </w:r>
      </w:del>
    </w:p>
    <w:p w14:paraId="11D08788" w14:textId="77777777" w:rsidR="005C639C" w:rsidRPr="00FB5225" w:rsidRDefault="005C639C" w:rsidP="005C639C">
      <w:pPr>
        <w:rPr>
          <w:bCs/>
          <w:noProof/>
          <w:szCs w:val="22"/>
        </w:rPr>
      </w:pPr>
    </w:p>
    <w:p w14:paraId="07EC24FB" w14:textId="77777777" w:rsidR="005C639C" w:rsidRDefault="005C639C"/>
    <w:p w14:paraId="095369FC" w14:textId="77777777" w:rsidR="00127521" w:rsidRDefault="00C0533F">
      <w:r>
        <w:br w:type="page"/>
      </w:r>
    </w:p>
    <w:p w14:paraId="60158FE2" w14:textId="77777777" w:rsidR="00127521" w:rsidRDefault="00127521"/>
    <w:p w14:paraId="363DB8CE" w14:textId="77777777" w:rsidR="00127521" w:rsidRDefault="00127521"/>
    <w:p w14:paraId="78E7794B" w14:textId="77777777" w:rsidR="00127521" w:rsidRDefault="00127521"/>
    <w:p w14:paraId="632536DE" w14:textId="77777777" w:rsidR="00127521" w:rsidRDefault="00127521"/>
    <w:p w14:paraId="25B6CFF9" w14:textId="77777777" w:rsidR="00127521" w:rsidRDefault="00127521"/>
    <w:p w14:paraId="71553774" w14:textId="77777777" w:rsidR="00127521" w:rsidRDefault="00127521"/>
    <w:p w14:paraId="6D3D5F97" w14:textId="77777777" w:rsidR="00127521" w:rsidRDefault="00127521"/>
    <w:p w14:paraId="668906D5" w14:textId="77777777" w:rsidR="00127521" w:rsidRDefault="00127521"/>
    <w:p w14:paraId="31D817A2" w14:textId="77777777" w:rsidR="00127521" w:rsidRDefault="00127521"/>
    <w:p w14:paraId="4A0F7E2A" w14:textId="77777777" w:rsidR="00127521" w:rsidRDefault="00127521"/>
    <w:p w14:paraId="4F67E2B4" w14:textId="77777777" w:rsidR="00127521" w:rsidRDefault="00127521"/>
    <w:p w14:paraId="5F70FE3D" w14:textId="77777777" w:rsidR="00127521" w:rsidRDefault="00127521"/>
    <w:p w14:paraId="0CD644C0" w14:textId="77777777" w:rsidR="00127521" w:rsidRDefault="00127521"/>
    <w:p w14:paraId="13184462" w14:textId="77777777" w:rsidR="00127521" w:rsidRDefault="00127521"/>
    <w:p w14:paraId="250413C8" w14:textId="77777777" w:rsidR="00127521" w:rsidRDefault="00127521"/>
    <w:p w14:paraId="2877B1A1" w14:textId="77777777" w:rsidR="00127521" w:rsidRDefault="00127521"/>
    <w:p w14:paraId="12E63C64" w14:textId="77777777" w:rsidR="00127521" w:rsidRDefault="00127521"/>
    <w:p w14:paraId="25A78612" w14:textId="77777777" w:rsidR="00127521" w:rsidRDefault="00127521"/>
    <w:p w14:paraId="26CF2DCB" w14:textId="77777777" w:rsidR="00127521" w:rsidRDefault="00127521"/>
    <w:p w14:paraId="751C82A2" w14:textId="77777777" w:rsidR="00127521" w:rsidRDefault="00127521"/>
    <w:p w14:paraId="61CC8267" w14:textId="77777777" w:rsidR="00127521" w:rsidRDefault="00127521"/>
    <w:p w14:paraId="7DB38580" w14:textId="0E99C5E6" w:rsidR="00127521" w:rsidRDefault="00400C88">
      <w:pPr>
        <w:ind w:right="1416"/>
        <w:jc w:val="center"/>
        <w:outlineLvl w:val="0"/>
        <w:rPr>
          <w:b/>
        </w:rPr>
      </w:pPr>
      <w:r>
        <w:rPr>
          <w:b/>
        </w:rPr>
        <w:t>VIÐAUKI II</w:t>
      </w:r>
      <w:r w:rsidR="002B1444">
        <w:rPr>
          <w:b/>
        </w:rPr>
        <w:fldChar w:fldCharType="begin"/>
      </w:r>
      <w:r w:rsidR="002B1444">
        <w:rPr>
          <w:b/>
        </w:rPr>
        <w:instrText xml:space="preserve"> DOCVARIABLE VAULT_ND_36bf9ab6-3189-43f0-bd03-df6c0e82e532 \* MERGEFORMAT </w:instrText>
      </w:r>
      <w:r w:rsidR="002B1444">
        <w:rPr>
          <w:b/>
        </w:rPr>
        <w:fldChar w:fldCharType="separate"/>
      </w:r>
      <w:r w:rsidR="002B1444">
        <w:rPr>
          <w:b/>
        </w:rPr>
        <w:t xml:space="preserve"> </w:t>
      </w:r>
      <w:r w:rsidR="002B1444">
        <w:rPr>
          <w:b/>
        </w:rPr>
        <w:fldChar w:fldCharType="end"/>
      </w:r>
    </w:p>
    <w:p w14:paraId="6B1588C4" w14:textId="77777777" w:rsidR="00127521" w:rsidRDefault="00127521">
      <w:pPr>
        <w:ind w:left="1701" w:right="1416" w:hanging="567"/>
      </w:pPr>
    </w:p>
    <w:p w14:paraId="342CBE6A" w14:textId="77777777" w:rsidR="00127521" w:rsidRDefault="009E347D">
      <w:pPr>
        <w:numPr>
          <w:ilvl w:val="0"/>
          <w:numId w:val="17"/>
        </w:numPr>
        <w:ind w:left="1701" w:right="1416" w:hanging="567"/>
        <w:rPr>
          <w:b/>
        </w:rPr>
      </w:pPr>
      <w:r>
        <w:rPr>
          <w:b/>
        </w:rPr>
        <w:t>FRAMLEIÐENDUR LÍFFRÆÐILEGRA</w:t>
      </w:r>
      <w:r w:rsidR="00400C88">
        <w:rPr>
          <w:b/>
        </w:rPr>
        <w:t>VIRK</w:t>
      </w:r>
      <w:r>
        <w:rPr>
          <w:b/>
        </w:rPr>
        <w:t xml:space="preserve">RA EFNA </w:t>
      </w:r>
      <w:r w:rsidR="00400C88">
        <w:rPr>
          <w:b/>
        </w:rPr>
        <w:t xml:space="preserve">OG </w:t>
      </w:r>
      <w:r w:rsidR="0008278F">
        <w:rPr>
          <w:b/>
        </w:rPr>
        <w:t>FRAMLEIÐ</w:t>
      </w:r>
      <w:r>
        <w:rPr>
          <w:b/>
        </w:rPr>
        <w:t>E</w:t>
      </w:r>
      <w:r w:rsidR="0008278F">
        <w:rPr>
          <w:b/>
        </w:rPr>
        <w:t>ND</w:t>
      </w:r>
      <w:r>
        <w:rPr>
          <w:b/>
        </w:rPr>
        <w:t xml:space="preserve">UR </w:t>
      </w:r>
      <w:r w:rsidR="00400C88">
        <w:rPr>
          <w:b/>
        </w:rPr>
        <w:t>SEM ER</w:t>
      </w:r>
      <w:r>
        <w:rPr>
          <w:b/>
        </w:rPr>
        <w:t>U</w:t>
      </w:r>
      <w:r w:rsidR="00400C88">
        <w:rPr>
          <w:b/>
        </w:rPr>
        <w:t xml:space="preserve"> </w:t>
      </w:r>
      <w:r w:rsidR="0008278F">
        <w:rPr>
          <w:b/>
        </w:rPr>
        <w:t>ÁBYRG</w:t>
      </w:r>
      <w:r>
        <w:rPr>
          <w:b/>
        </w:rPr>
        <w:t>I</w:t>
      </w:r>
      <w:r w:rsidR="0008278F">
        <w:rPr>
          <w:b/>
        </w:rPr>
        <w:t xml:space="preserve">R </w:t>
      </w:r>
      <w:r w:rsidR="00400C88">
        <w:rPr>
          <w:b/>
        </w:rPr>
        <w:t>FYRIR LOKASAMÞYKKT</w:t>
      </w:r>
    </w:p>
    <w:p w14:paraId="3391C20C" w14:textId="77777777" w:rsidR="0008278F" w:rsidRPr="00FB5225" w:rsidRDefault="0008278F" w:rsidP="0008278F">
      <w:pPr>
        <w:ind w:left="1494" w:right="567"/>
        <w:rPr>
          <w:noProof/>
          <w:szCs w:val="22"/>
        </w:rPr>
      </w:pPr>
    </w:p>
    <w:p w14:paraId="79CE2285" w14:textId="77777777" w:rsidR="0008278F" w:rsidRDefault="0008278F" w:rsidP="0008278F">
      <w:pPr>
        <w:numPr>
          <w:ilvl w:val="0"/>
          <w:numId w:val="17"/>
        </w:numPr>
        <w:ind w:left="1701" w:right="1418" w:hanging="567"/>
        <w:rPr>
          <w:b/>
          <w:noProof/>
          <w:szCs w:val="22"/>
        </w:rPr>
      </w:pPr>
      <w:r w:rsidRPr="00FB5225">
        <w:rPr>
          <w:b/>
          <w:noProof/>
          <w:szCs w:val="22"/>
        </w:rPr>
        <w:t>FORSENDUR FYRIR, EÐA TAKMARKANIR Á, AFGREIÐSLU OG NOTKUN</w:t>
      </w:r>
    </w:p>
    <w:p w14:paraId="740F3230" w14:textId="77777777" w:rsidR="0008278F" w:rsidRPr="00FB5225" w:rsidRDefault="0008278F" w:rsidP="0008278F">
      <w:pPr>
        <w:ind w:right="1418"/>
        <w:rPr>
          <w:b/>
          <w:noProof/>
          <w:szCs w:val="22"/>
        </w:rPr>
      </w:pPr>
    </w:p>
    <w:p w14:paraId="06054E9B" w14:textId="77777777" w:rsidR="0008278F" w:rsidRPr="0008278F" w:rsidRDefault="0008278F" w:rsidP="0008278F">
      <w:pPr>
        <w:ind w:left="1701" w:right="1418" w:hanging="567"/>
        <w:rPr>
          <w:noProof/>
          <w:szCs w:val="22"/>
        </w:rPr>
      </w:pPr>
      <w:r w:rsidRPr="0008278F">
        <w:rPr>
          <w:b/>
          <w:noProof/>
          <w:szCs w:val="22"/>
        </w:rPr>
        <w:t>C.</w:t>
      </w:r>
      <w:r w:rsidRPr="0008278F">
        <w:rPr>
          <w:b/>
          <w:noProof/>
          <w:szCs w:val="22"/>
        </w:rPr>
        <w:tab/>
        <w:t>AÐRAR FORSENDUR OG SKILYRÐI MARKAÐSLEYFIS</w:t>
      </w:r>
    </w:p>
    <w:p w14:paraId="14A54AD5" w14:textId="77777777" w:rsidR="0008278F" w:rsidRPr="00FB5225" w:rsidRDefault="0008278F" w:rsidP="0008278F">
      <w:pPr>
        <w:ind w:left="1494" w:right="567"/>
        <w:rPr>
          <w:noProof/>
          <w:szCs w:val="22"/>
        </w:rPr>
      </w:pPr>
    </w:p>
    <w:p w14:paraId="24347B89" w14:textId="77777777" w:rsidR="0008278F" w:rsidRPr="00FB5225" w:rsidRDefault="0008278F" w:rsidP="0008278F">
      <w:pPr>
        <w:ind w:left="1701" w:right="1418" w:hanging="567"/>
        <w:rPr>
          <w:b/>
          <w:noProof/>
          <w:szCs w:val="22"/>
        </w:rPr>
      </w:pPr>
      <w:r>
        <w:rPr>
          <w:b/>
          <w:noProof/>
          <w:szCs w:val="22"/>
        </w:rPr>
        <w:t>D</w:t>
      </w:r>
      <w:r w:rsidRPr="00FB5225">
        <w:rPr>
          <w:b/>
          <w:noProof/>
          <w:szCs w:val="22"/>
        </w:rPr>
        <w:t>.</w:t>
      </w:r>
      <w:r w:rsidRPr="00FB5225">
        <w:rPr>
          <w:b/>
          <w:noProof/>
          <w:szCs w:val="22"/>
        </w:rPr>
        <w:tab/>
        <w:t xml:space="preserve">FORSENDUR EÐA TAKMARKANIR </w:t>
      </w:r>
      <w:r>
        <w:rPr>
          <w:b/>
          <w:noProof/>
          <w:szCs w:val="22"/>
        </w:rPr>
        <w:t xml:space="preserve">ER VARÐA ÖRYGGI OG VERKUN VIÐ </w:t>
      </w:r>
      <w:r w:rsidRPr="00FB5225">
        <w:rPr>
          <w:b/>
          <w:noProof/>
          <w:szCs w:val="22"/>
        </w:rPr>
        <w:t>NOTKUN</w:t>
      </w:r>
      <w:r>
        <w:rPr>
          <w:b/>
          <w:noProof/>
          <w:szCs w:val="22"/>
        </w:rPr>
        <w:t xml:space="preserve"> LYFSINS</w:t>
      </w:r>
    </w:p>
    <w:p w14:paraId="0C740C6B" w14:textId="77777777" w:rsidR="00127521" w:rsidRDefault="00127521">
      <w:pPr>
        <w:ind w:left="1701" w:right="1416" w:hanging="567"/>
      </w:pPr>
    </w:p>
    <w:p w14:paraId="5B0D0996" w14:textId="77777777" w:rsidR="00127521" w:rsidRDefault="00400C88" w:rsidP="005E58FB">
      <w:pPr>
        <w:pStyle w:val="TitleB"/>
      </w:pPr>
      <w:r>
        <w:br w:type="page"/>
      </w:r>
      <w:r>
        <w:lastRenderedPageBreak/>
        <w:t>A.</w:t>
      </w:r>
      <w:r>
        <w:tab/>
      </w:r>
      <w:r w:rsidR="00E905C3">
        <w:t xml:space="preserve">FRAMLEIÐENDUR </w:t>
      </w:r>
      <w:r>
        <w:t>LÍFFRÆÐILEG</w:t>
      </w:r>
      <w:r w:rsidR="00E905C3">
        <w:t>R</w:t>
      </w:r>
      <w:r>
        <w:t xml:space="preserve">A </w:t>
      </w:r>
      <w:r w:rsidR="00E905C3">
        <w:t xml:space="preserve">VIRKRA EFNA </w:t>
      </w:r>
      <w:r w:rsidR="0008278F">
        <w:t>OGFRAMLEIÐ</w:t>
      </w:r>
      <w:r w:rsidR="00E905C3">
        <w:t>E</w:t>
      </w:r>
      <w:r w:rsidR="0008278F">
        <w:t>ND</w:t>
      </w:r>
      <w:r w:rsidR="00E905C3">
        <w:t>UR</w:t>
      </w:r>
      <w:r w:rsidR="0008278F">
        <w:t xml:space="preserve"> </w:t>
      </w:r>
      <w:r>
        <w:t>SEM ER</w:t>
      </w:r>
      <w:r w:rsidR="00E905C3">
        <w:t>U</w:t>
      </w:r>
      <w:r>
        <w:t xml:space="preserve"> ÁBYRG</w:t>
      </w:r>
      <w:r w:rsidR="00E905C3">
        <w:t>I</w:t>
      </w:r>
      <w:r>
        <w:t>R FYRIR LOKASAMÞYKKT</w:t>
      </w:r>
    </w:p>
    <w:p w14:paraId="1E35997C" w14:textId="77777777" w:rsidR="00127521" w:rsidRDefault="00127521">
      <w:pPr>
        <w:numPr>
          <w:ilvl w:val="12"/>
          <w:numId w:val="0"/>
        </w:numPr>
        <w:ind w:right="1416"/>
      </w:pPr>
    </w:p>
    <w:p w14:paraId="094DE34C" w14:textId="68C8F838" w:rsidR="00127521" w:rsidRDefault="00400C88">
      <w:pPr>
        <w:numPr>
          <w:ilvl w:val="12"/>
          <w:numId w:val="0"/>
        </w:numPr>
        <w:outlineLvl w:val="0"/>
        <w:rPr>
          <w:u w:val="single"/>
        </w:rPr>
      </w:pPr>
      <w:r>
        <w:rPr>
          <w:u w:val="single"/>
        </w:rPr>
        <w:t xml:space="preserve">Heiti og heimilisfang </w:t>
      </w:r>
      <w:r w:rsidR="00E905C3">
        <w:rPr>
          <w:u w:val="single"/>
        </w:rPr>
        <w:t xml:space="preserve">framleiðenda líffræðilegra </w:t>
      </w:r>
      <w:r>
        <w:rPr>
          <w:u w:val="single"/>
        </w:rPr>
        <w:t>virk</w:t>
      </w:r>
      <w:r w:rsidR="00E905C3">
        <w:rPr>
          <w:u w:val="single"/>
        </w:rPr>
        <w:t>ra</w:t>
      </w:r>
      <w:r>
        <w:rPr>
          <w:u w:val="single"/>
        </w:rPr>
        <w:t xml:space="preserve"> </w:t>
      </w:r>
      <w:r w:rsidR="00E905C3">
        <w:rPr>
          <w:u w:val="single"/>
        </w:rPr>
        <w:t>efna</w:t>
      </w:r>
      <w:r w:rsidR="002B1444">
        <w:rPr>
          <w:u w:val="single"/>
        </w:rPr>
        <w:fldChar w:fldCharType="begin"/>
      </w:r>
      <w:r w:rsidR="002B1444">
        <w:rPr>
          <w:u w:val="single"/>
        </w:rPr>
        <w:instrText xml:space="preserve"> DOCVARIABLE vault_nd_a9c11f33-4218-4764-ac7f-388a2de8592c \* MERGEFORMAT </w:instrText>
      </w:r>
      <w:r w:rsidR="002B1444">
        <w:rPr>
          <w:u w:val="single"/>
        </w:rPr>
        <w:fldChar w:fldCharType="separate"/>
      </w:r>
      <w:r w:rsidR="002B1444">
        <w:rPr>
          <w:u w:val="single"/>
        </w:rPr>
        <w:t xml:space="preserve"> </w:t>
      </w:r>
      <w:r w:rsidR="002B1444">
        <w:rPr>
          <w:u w:val="single"/>
        </w:rPr>
        <w:fldChar w:fldCharType="end"/>
      </w:r>
    </w:p>
    <w:p w14:paraId="0C158566" w14:textId="77777777" w:rsidR="00127521" w:rsidRDefault="00127521">
      <w:pPr>
        <w:numPr>
          <w:ilvl w:val="12"/>
          <w:numId w:val="0"/>
        </w:numPr>
        <w:ind w:right="1416"/>
      </w:pPr>
    </w:p>
    <w:p w14:paraId="30AB42AB" w14:textId="77777777" w:rsidR="00E9439B" w:rsidRPr="003644D0" w:rsidRDefault="00E9439B" w:rsidP="00E9439B">
      <w:pPr>
        <w:rPr>
          <w:szCs w:val="22"/>
          <w:lang w:eastAsia="ja-JP"/>
        </w:rPr>
      </w:pPr>
      <w:r w:rsidRPr="003644D0">
        <w:rPr>
          <w:szCs w:val="22"/>
          <w:lang w:eastAsia="ja-JP"/>
        </w:rPr>
        <w:t>Boehringer-Ingelheim RCV GmbH &amp; Co KG, Dr.-Boehringer-Gasse 5-11, 1121 Vienna, Austurríki</w:t>
      </w:r>
    </w:p>
    <w:p w14:paraId="35295ED5" w14:textId="77777777" w:rsidR="00127521" w:rsidRDefault="00127521">
      <w:pPr>
        <w:numPr>
          <w:ilvl w:val="12"/>
          <w:numId w:val="0"/>
        </w:numPr>
      </w:pPr>
    </w:p>
    <w:p w14:paraId="0F27DA83" w14:textId="4B84ED6B" w:rsidR="00127521" w:rsidRDefault="00400C88">
      <w:pPr>
        <w:numPr>
          <w:ilvl w:val="12"/>
          <w:numId w:val="0"/>
        </w:numPr>
        <w:outlineLvl w:val="0"/>
        <w:rPr>
          <w:u w:val="single"/>
        </w:rPr>
      </w:pPr>
      <w:r>
        <w:rPr>
          <w:u w:val="single"/>
        </w:rPr>
        <w:t>Heiti og heimilisfang framleiðenda</w:t>
      </w:r>
      <w:r>
        <w:rPr>
          <w:color w:val="FF0000"/>
          <w:u w:val="single"/>
        </w:rPr>
        <w:t xml:space="preserve"> </w:t>
      </w:r>
      <w:r>
        <w:rPr>
          <w:u w:val="single"/>
        </w:rPr>
        <w:t>sem eru ábyrgir fyrir lokasamþykkt</w:t>
      </w:r>
      <w:r w:rsidR="002B1444">
        <w:rPr>
          <w:u w:val="single"/>
        </w:rPr>
        <w:fldChar w:fldCharType="begin"/>
      </w:r>
      <w:r w:rsidR="002B1444">
        <w:rPr>
          <w:u w:val="single"/>
        </w:rPr>
        <w:instrText xml:space="preserve"> DOCVARIABLE vault_nd_8d245f48-71d1-4c17-9d9a-077842171eb5 \* MERGEFORMAT </w:instrText>
      </w:r>
      <w:r w:rsidR="002B1444">
        <w:rPr>
          <w:u w:val="single"/>
        </w:rPr>
        <w:fldChar w:fldCharType="separate"/>
      </w:r>
      <w:r w:rsidR="002B1444">
        <w:rPr>
          <w:u w:val="single"/>
        </w:rPr>
        <w:t xml:space="preserve"> </w:t>
      </w:r>
      <w:r w:rsidR="002B1444">
        <w:rPr>
          <w:u w:val="single"/>
        </w:rPr>
        <w:fldChar w:fldCharType="end"/>
      </w:r>
    </w:p>
    <w:p w14:paraId="06F691DC" w14:textId="77777777" w:rsidR="00127521" w:rsidRDefault="00127521">
      <w:pPr>
        <w:numPr>
          <w:ilvl w:val="12"/>
          <w:numId w:val="0"/>
        </w:numPr>
      </w:pPr>
    </w:p>
    <w:p w14:paraId="3C46563A" w14:textId="77777777" w:rsidR="00127521" w:rsidRDefault="00400C88">
      <w:pPr>
        <w:numPr>
          <w:ilvl w:val="12"/>
          <w:numId w:val="0"/>
        </w:numPr>
      </w:pPr>
      <w:r>
        <w:t>Lilly France S.A.S., rue du colonel Lilly, 67640 Fegersheim, Frakkland</w:t>
      </w:r>
    </w:p>
    <w:p w14:paraId="7166B679" w14:textId="77777777" w:rsidR="00127521" w:rsidRDefault="00127521">
      <w:pPr>
        <w:numPr>
          <w:ilvl w:val="12"/>
          <w:numId w:val="0"/>
        </w:numPr>
      </w:pPr>
    </w:p>
    <w:p w14:paraId="0C734422" w14:textId="77777777" w:rsidR="003644D0" w:rsidRDefault="003644D0">
      <w:pPr>
        <w:numPr>
          <w:ilvl w:val="12"/>
          <w:numId w:val="0"/>
        </w:numPr>
      </w:pPr>
    </w:p>
    <w:p w14:paraId="3D098FB6" w14:textId="77777777" w:rsidR="0008278F" w:rsidRDefault="00400C88" w:rsidP="00602AC9">
      <w:pPr>
        <w:pStyle w:val="TitleB"/>
        <w:rPr>
          <w:noProof/>
        </w:rPr>
      </w:pPr>
      <w:r w:rsidRPr="0008278F">
        <w:t>B.</w:t>
      </w:r>
      <w:r>
        <w:tab/>
      </w:r>
      <w:r w:rsidR="0008278F" w:rsidRPr="00FB5225">
        <w:rPr>
          <w:noProof/>
        </w:rPr>
        <w:t>FORSENDUR FYRIR, EÐA TAKMARKANIR Á, AFGREIÐSLU OG NOTKUN</w:t>
      </w:r>
    </w:p>
    <w:p w14:paraId="32DB1E46" w14:textId="77777777" w:rsidR="00127521" w:rsidRDefault="00127521" w:rsidP="0008278F">
      <w:pPr>
        <w:pStyle w:val="TitleB"/>
      </w:pPr>
    </w:p>
    <w:p w14:paraId="1B251F26" w14:textId="77777777" w:rsidR="00127521" w:rsidRDefault="00400C88">
      <w:pPr>
        <w:numPr>
          <w:ilvl w:val="12"/>
          <w:numId w:val="0"/>
        </w:numPr>
      </w:pPr>
      <w:r>
        <w:t>Lyfið er lyfseðilsskylt</w:t>
      </w:r>
      <w:r w:rsidR="00E905C3">
        <w:t>.</w:t>
      </w:r>
    </w:p>
    <w:p w14:paraId="7A28C5B9" w14:textId="77777777" w:rsidR="00E905C3" w:rsidRDefault="00E905C3">
      <w:pPr>
        <w:numPr>
          <w:ilvl w:val="12"/>
          <w:numId w:val="0"/>
        </w:numPr>
      </w:pPr>
    </w:p>
    <w:p w14:paraId="09365102" w14:textId="77777777" w:rsidR="00127521" w:rsidRDefault="00127521">
      <w:pPr>
        <w:ind w:right="-1"/>
      </w:pPr>
    </w:p>
    <w:p w14:paraId="03CE6484" w14:textId="77777777" w:rsidR="0008278F" w:rsidRPr="00FB5225" w:rsidRDefault="0008278F" w:rsidP="00602AC9">
      <w:pPr>
        <w:pStyle w:val="TitleB"/>
        <w:rPr>
          <w:noProof/>
        </w:rPr>
      </w:pPr>
      <w:r w:rsidRPr="00FB5225">
        <w:rPr>
          <w:noProof/>
        </w:rPr>
        <w:t>C.</w:t>
      </w:r>
      <w:r w:rsidRPr="00FB5225">
        <w:rPr>
          <w:noProof/>
        </w:rPr>
        <w:tab/>
        <w:t>AÐRAR FORSENDUR OG SKILYRÐI MARKAÐSLEYFIS</w:t>
      </w:r>
    </w:p>
    <w:p w14:paraId="1FF2C491" w14:textId="77777777" w:rsidR="00127521" w:rsidRDefault="00127521">
      <w:pPr>
        <w:ind w:right="567"/>
        <w:rPr>
          <w:noProof/>
        </w:rPr>
      </w:pPr>
    </w:p>
    <w:p w14:paraId="3F6BB363" w14:textId="77777777" w:rsidR="0008278F" w:rsidRPr="00FB5225" w:rsidRDefault="0008278F" w:rsidP="0008278F">
      <w:pPr>
        <w:numPr>
          <w:ilvl w:val="12"/>
          <w:numId w:val="0"/>
        </w:numPr>
        <w:rPr>
          <w:noProof/>
          <w:szCs w:val="22"/>
        </w:rPr>
      </w:pPr>
      <w:r w:rsidRPr="00FB5225">
        <w:rPr>
          <w:b/>
          <w:noProof/>
          <w:szCs w:val="22"/>
        </w:rPr>
        <w:t>•</w:t>
      </w:r>
      <w:r w:rsidRPr="00FB5225">
        <w:rPr>
          <w:b/>
          <w:noProof/>
          <w:szCs w:val="22"/>
        </w:rPr>
        <w:tab/>
      </w:r>
      <w:r>
        <w:rPr>
          <w:b/>
          <w:noProof/>
          <w:szCs w:val="22"/>
        </w:rPr>
        <w:t>Samantektir um öryggi lyfsins (PSUR)</w:t>
      </w:r>
    </w:p>
    <w:p w14:paraId="21CDA619" w14:textId="77777777" w:rsidR="0008278F" w:rsidRDefault="0008278F">
      <w:pPr>
        <w:ind w:right="567"/>
        <w:rPr>
          <w:noProof/>
          <w:lang w:val="pt-PT"/>
        </w:rPr>
      </w:pPr>
    </w:p>
    <w:p w14:paraId="6969CB58" w14:textId="77777777" w:rsidR="00E905C3" w:rsidRPr="004F43F6" w:rsidRDefault="00203970" w:rsidP="0008278F">
      <w:pPr>
        <w:pStyle w:val="NormalWeb"/>
        <w:rPr>
          <w:sz w:val="22"/>
          <w:szCs w:val="22"/>
        </w:rPr>
      </w:pPr>
      <w:r w:rsidRPr="001C3056">
        <w:rPr>
          <w:sz w:val="22"/>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r>
        <w:rPr>
          <w:sz w:val="22"/>
          <w:szCs w:val="22"/>
        </w:rPr>
        <w:t xml:space="preserve"> </w:t>
      </w:r>
    </w:p>
    <w:p w14:paraId="1AAAED00" w14:textId="77777777" w:rsidR="0008278F" w:rsidRDefault="0008278F">
      <w:pPr>
        <w:ind w:right="567"/>
        <w:rPr>
          <w:noProof/>
          <w:lang w:val="pt-PT"/>
        </w:rPr>
      </w:pPr>
    </w:p>
    <w:p w14:paraId="2A52E069" w14:textId="77777777" w:rsidR="00371BF3" w:rsidRDefault="00371BF3">
      <w:pPr>
        <w:ind w:right="567"/>
        <w:rPr>
          <w:noProof/>
          <w:lang w:val="pt-PT"/>
        </w:rPr>
      </w:pPr>
    </w:p>
    <w:p w14:paraId="4877D397" w14:textId="77777777" w:rsidR="0008278F" w:rsidRDefault="0008278F" w:rsidP="00602AC9">
      <w:pPr>
        <w:pStyle w:val="TitleB"/>
        <w:rPr>
          <w:noProof/>
        </w:rPr>
      </w:pPr>
      <w:r>
        <w:rPr>
          <w:noProof/>
        </w:rPr>
        <w:t>D</w:t>
      </w:r>
      <w:r w:rsidRPr="00FB5225">
        <w:rPr>
          <w:noProof/>
        </w:rPr>
        <w:t>.</w:t>
      </w:r>
      <w:r w:rsidRPr="00FB5225">
        <w:rPr>
          <w:noProof/>
        </w:rPr>
        <w:tab/>
        <w:t xml:space="preserve">FORSENDUR EÐA TAKMARKANIR </w:t>
      </w:r>
      <w:r>
        <w:rPr>
          <w:noProof/>
        </w:rPr>
        <w:t xml:space="preserve">ER VARÐA ÖRYGGI OG VERKUN VIÐ </w:t>
      </w:r>
      <w:r w:rsidRPr="00FB5225">
        <w:rPr>
          <w:noProof/>
        </w:rPr>
        <w:t>NOTKUN</w:t>
      </w:r>
      <w:r>
        <w:rPr>
          <w:noProof/>
        </w:rPr>
        <w:t xml:space="preserve"> LYFSINS</w:t>
      </w:r>
    </w:p>
    <w:p w14:paraId="37FD3195" w14:textId="77777777" w:rsidR="0008278F" w:rsidRPr="00FB5225" w:rsidRDefault="0008278F" w:rsidP="0008278F">
      <w:pPr>
        <w:ind w:left="567" w:hanging="567"/>
        <w:rPr>
          <w:b/>
          <w:noProof/>
          <w:szCs w:val="22"/>
        </w:rPr>
      </w:pPr>
    </w:p>
    <w:p w14:paraId="0763DFEC" w14:textId="77777777" w:rsidR="0008278F" w:rsidRPr="00FB5225" w:rsidRDefault="0008278F" w:rsidP="0008278F">
      <w:pPr>
        <w:numPr>
          <w:ilvl w:val="12"/>
          <w:numId w:val="0"/>
        </w:numPr>
        <w:rPr>
          <w:noProof/>
          <w:szCs w:val="22"/>
        </w:rPr>
      </w:pPr>
      <w:r w:rsidRPr="00FB5225">
        <w:rPr>
          <w:b/>
          <w:noProof/>
          <w:szCs w:val="22"/>
        </w:rPr>
        <w:t>•</w:t>
      </w:r>
      <w:r w:rsidRPr="00FB5225">
        <w:rPr>
          <w:b/>
          <w:noProof/>
          <w:szCs w:val="22"/>
        </w:rPr>
        <w:tab/>
      </w:r>
      <w:r>
        <w:rPr>
          <w:b/>
          <w:noProof/>
          <w:szCs w:val="22"/>
        </w:rPr>
        <w:t>Áætlun um áhættustjórnun</w:t>
      </w:r>
    </w:p>
    <w:p w14:paraId="1D921C74" w14:textId="77777777" w:rsidR="0008278F" w:rsidRDefault="0008278F">
      <w:pPr>
        <w:ind w:right="567"/>
        <w:rPr>
          <w:noProof/>
          <w:lang w:val="pt-PT"/>
        </w:rPr>
      </w:pPr>
    </w:p>
    <w:p w14:paraId="095A5F11" w14:textId="77777777" w:rsidR="0008278F" w:rsidRDefault="0008278F" w:rsidP="0008278F">
      <w:pPr>
        <w:rPr>
          <w:noProof/>
          <w:szCs w:val="22"/>
        </w:rPr>
      </w:pPr>
      <w:r>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6AFDC93E" w14:textId="77777777" w:rsidR="0008278F" w:rsidRDefault="0008278F" w:rsidP="0008278F">
      <w:pPr>
        <w:rPr>
          <w:noProof/>
          <w:szCs w:val="22"/>
        </w:rPr>
      </w:pPr>
    </w:p>
    <w:p w14:paraId="251E46F6" w14:textId="77777777" w:rsidR="0008278F" w:rsidRDefault="0008278F" w:rsidP="0008278F">
      <w:pPr>
        <w:rPr>
          <w:noProof/>
          <w:szCs w:val="22"/>
        </w:rPr>
      </w:pPr>
    </w:p>
    <w:p w14:paraId="15951387" w14:textId="77777777" w:rsidR="0008278F" w:rsidRDefault="00BA7C32" w:rsidP="0008278F">
      <w:pPr>
        <w:rPr>
          <w:noProof/>
          <w:szCs w:val="22"/>
        </w:rPr>
      </w:pPr>
      <w:r>
        <w:rPr>
          <w:noProof/>
          <w:szCs w:val="22"/>
        </w:rPr>
        <w:t>L</w:t>
      </w:r>
      <w:r w:rsidR="0008278F">
        <w:rPr>
          <w:noProof/>
          <w:szCs w:val="22"/>
        </w:rPr>
        <w:t xml:space="preserve">eggja </w:t>
      </w:r>
      <w:r>
        <w:rPr>
          <w:noProof/>
          <w:szCs w:val="22"/>
        </w:rPr>
        <w:t xml:space="preserve">skal </w:t>
      </w:r>
      <w:r w:rsidR="0008278F">
        <w:rPr>
          <w:noProof/>
          <w:szCs w:val="22"/>
        </w:rPr>
        <w:t>fram uppfærða áætlun um áhættustjórnun:</w:t>
      </w:r>
    </w:p>
    <w:p w14:paraId="131AD273" w14:textId="77777777" w:rsidR="0008278F" w:rsidRDefault="0008278F" w:rsidP="0008278F">
      <w:pPr>
        <w:numPr>
          <w:ilvl w:val="12"/>
          <w:numId w:val="0"/>
        </w:numPr>
        <w:ind w:left="1134" w:hanging="567"/>
        <w:rPr>
          <w:noProof/>
          <w:szCs w:val="22"/>
        </w:rPr>
      </w:pPr>
      <w:r w:rsidRPr="000E2980">
        <w:rPr>
          <w:noProof/>
          <w:szCs w:val="22"/>
        </w:rPr>
        <w:t>•</w:t>
      </w:r>
      <w:r w:rsidRPr="000E2980">
        <w:rPr>
          <w:noProof/>
          <w:szCs w:val="22"/>
        </w:rPr>
        <w:tab/>
      </w:r>
      <w:r>
        <w:rPr>
          <w:noProof/>
          <w:szCs w:val="22"/>
        </w:rPr>
        <w:t>Að beiðni Lyfjastofnunar Evrópu.</w:t>
      </w:r>
    </w:p>
    <w:p w14:paraId="0708464B" w14:textId="77777777" w:rsidR="0008278F" w:rsidRDefault="0008278F" w:rsidP="0008278F">
      <w:pPr>
        <w:numPr>
          <w:ilvl w:val="12"/>
          <w:numId w:val="0"/>
        </w:numPr>
        <w:ind w:left="1134" w:hanging="567"/>
        <w:rPr>
          <w:noProof/>
          <w:szCs w:val="22"/>
        </w:rPr>
      </w:pPr>
      <w:r w:rsidRPr="000E2980">
        <w:rPr>
          <w:noProof/>
          <w:szCs w:val="22"/>
        </w:rPr>
        <w:t>•</w:t>
      </w:r>
      <w:r w:rsidRPr="000E2980">
        <w:rPr>
          <w:noProof/>
          <w:szCs w:val="22"/>
        </w:rPr>
        <w:tab/>
      </w:r>
      <w:r>
        <w:rPr>
          <w:noProof/>
          <w:szCs w:val="22"/>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637D6DC8" w14:textId="77777777" w:rsidR="003D5B85" w:rsidRDefault="003D5B85">
      <w:pPr>
        <w:ind w:right="566"/>
      </w:pPr>
    </w:p>
    <w:p w14:paraId="5DE976E2" w14:textId="77777777" w:rsidR="00BA7C32" w:rsidRPr="00610DB0" w:rsidRDefault="00BA7C32" w:rsidP="00BA7C32">
      <w:pPr>
        <w:rPr>
          <w:noProof/>
          <w:szCs w:val="22"/>
        </w:rPr>
      </w:pPr>
    </w:p>
    <w:p w14:paraId="6082A526" w14:textId="77777777" w:rsidR="00BA7C32" w:rsidRDefault="00BA7C32">
      <w:pPr>
        <w:ind w:right="566"/>
      </w:pPr>
    </w:p>
    <w:p w14:paraId="0F0695F9" w14:textId="77777777" w:rsidR="00127521" w:rsidRDefault="00400C88">
      <w:pPr>
        <w:ind w:right="566"/>
      </w:pPr>
      <w:r>
        <w:br w:type="page"/>
      </w:r>
    </w:p>
    <w:p w14:paraId="0AB42BE8" w14:textId="77777777" w:rsidR="00127521" w:rsidRDefault="00127521"/>
    <w:p w14:paraId="3D050A78" w14:textId="77777777" w:rsidR="00127521" w:rsidRDefault="00127521"/>
    <w:p w14:paraId="056F775D" w14:textId="77777777" w:rsidR="00127521" w:rsidRDefault="00127521"/>
    <w:p w14:paraId="2042CF21" w14:textId="77777777" w:rsidR="00127521" w:rsidRDefault="00127521"/>
    <w:p w14:paraId="3E10DC23" w14:textId="77777777" w:rsidR="00127521" w:rsidRDefault="00127521"/>
    <w:p w14:paraId="27D9F891" w14:textId="77777777" w:rsidR="00127521" w:rsidRDefault="00127521"/>
    <w:p w14:paraId="7021A1F3" w14:textId="77777777" w:rsidR="00127521" w:rsidRDefault="00127521"/>
    <w:p w14:paraId="554EC7DC" w14:textId="77777777" w:rsidR="00127521" w:rsidRDefault="00127521"/>
    <w:p w14:paraId="4A562201" w14:textId="77777777" w:rsidR="00127521" w:rsidRDefault="00127521"/>
    <w:p w14:paraId="65636D75" w14:textId="77777777" w:rsidR="00127521" w:rsidRDefault="00127521"/>
    <w:p w14:paraId="326B0D54" w14:textId="77777777" w:rsidR="00127521" w:rsidRDefault="00127521"/>
    <w:p w14:paraId="4FEB119A" w14:textId="77777777" w:rsidR="00127521" w:rsidRDefault="00127521"/>
    <w:p w14:paraId="080F22BB" w14:textId="77777777" w:rsidR="00127521" w:rsidRDefault="00127521"/>
    <w:p w14:paraId="47B414FC" w14:textId="77777777" w:rsidR="00127521" w:rsidRDefault="00127521"/>
    <w:p w14:paraId="6295D219" w14:textId="77777777" w:rsidR="00127521" w:rsidRDefault="00127521"/>
    <w:p w14:paraId="28A9FF05" w14:textId="77777777" w:rsidR="00127521" w:rsidRDefault="00127521"/>
    <w:p w14:paraId="1CA938E9" w14:textId="77777777" w:rsidR="00127521" w:rsidRDefault="00127521"/>
    <w:p w14:paraId="22F9112C" w14:textId="77777777" w:rsidR="00127521" w:rsidRDefault="00127521"/>
    <w:p w14:paraId="4814863F" w14:textId="77777777" w:rsidR="00127521" w:rsidRDefault="00127521"/>
    <w:p w14:paraId="566F00BE" w14:textId="77777777" w:rsidR="00127521" w:rsidRDefault="00127521"/>
    <w:p w14:paraId="7B7C5B67" w14:textId="77777777" w:rsidR="00127521" w:rsidRDefault="00127521"/>
    <w:p w14:paraId="6CCB6B36" w14:textId="77777777" w:rsidR="00127521" w:rsidRDefault="00127521"/>
    <w:p w14:paraId="52DCECEE" w14:textId="77777777" w:rsidR="00127521" w:rsidRDefault="00400C88">
      <w:pPr>
        <w:jc w:val="center"/>
        <w:rPr>
          <w:b/>
        </w:rPr>
      </w:pPr>
      <w:r>
        <w:rPr>
          <w:b/>
        </w:rPr>
        <w:t>VIÐAUKI III</w:t>
      </w:r>
    </w:p>
    <w:p w14:paraId="007A391C" w14:textId="77777777" w:rsidR="00127521" w:rsidRDefault="00127521">
      <w:pPr>
        <w:jc w:val="center"/>
      </w:pPr>
    </w:p>
    <w:p w14:paraId="6BEDA80F" w14:textId="77777777" w:rsidR="00127521" w:rsidRDefault="00400C88">
      <w:pPr>
        <w:jc w:val="center"/>
        <w:rPr>
          <w:b/>
        </w:rPr>
      </w:pPr>
      <w:r>
        <w:rPr>
          <w:b/>
        </w:rPr>
        <w:t>ÁLETRANIR OG FYLGISEÐILL</w:t>
      </w:r>
    </w:p>
    <w:p w14:paraId="17552CD5" w14:textId="77777777" w:rsidR="00127521" w:rsidRDefault="00400C88">
      <w:r>
        <w:br w:type="page"/>
      </w:r>
    </w:p>
    <w:p w14:paraId="39A59D41" w14:textId="77777777" w:rsidR="00127521" w:rsidRDefault="00127521"/>
    <w:p w14:paraId="218E9118" w14:textId="77777777" w:rsidR="00127521" w:rsidRDefault="00127521"/>
    <w:p w14:paraId="75610E52" w14:textId="77777777" w:rsidR="00127521" w:rsidRDefault="00127521"/>
    <w:p w14:paraId="276F605E" w14:textId="77777777" w:rsidR="00127521" w:rsidRDefault="00127521"/>
    <w:p w14:paraId="76D0C44C" w14:textId="77777777" w:rsidR="00127521" w:rsidRDefault="00127521"/>
    <w:p w14:paraId="420782C2" w14:textId="77777777" w:rsidR="00127521" w:rsidRDefault="00127521"/>
    <w:p w14:paraId="35301CBA" w14:textId="77777777" w:rsidR="00127521" w:rsidRDefault="00127521"/>
    <w:p w14:paraId="11CAD3A8" w14:textId="77777777" w:rsidR="00127521" w:rsidRDefault="00127521"/>
    <w:p w14:paraId="2D267D78" w14:textId="77777777" w:rsidR="00127521" w:rsidRDefault="00127521"/>
    <w:p w14:paraId="38A8293B" w14:textId="77777777" w:rsidR="00127521" w:rsidRDefault="00127521"/>
    <w:p w14:paraId="26427E99" w14:textId="77777777" w:rsidR="00127521" w:rsidRDefault="00127521"/>
    <w:p w14:paraId="5FFF75F8" w14:textId="77777777" w:rsidR="00127521" w:rsidRDefault="00127521"/>
    <w:p w14:paraId="665D8262" w14:textId="77777777" w:rsidR="00127521" w:rsidRDefault="00127521"/>
    <w:p w14:paraId="2C5FDAE5" w14:textId="77777777" w:rsidR="00127521" w:rsidRDefault="00127521"/>
    <w:p w14:paraId="745D4F3E" w14:textId="77777777" w:rsidR="00127521" w:rsidRDefault="00127521"/>
    <w:p w14:paraId="3AB5E560" w14:textId="77777777" w:rsidR="00127521" w:rsidRDefault="00127521"/>
    <w:p w14:paraId="6F2D646C" w14:textId="77777777" w:rsidR="00127521" w:rsidRDefault="00127521"/>
    <w:p w14:paraId="3B726730" w14:textId="77777777" w:rsidR="00127521" w:rsidRDefault="00127521"/>
    <w:p w14:paraId="2EED8244" w14:textId="77777777" w:rsidR="00127521" w:rsidRDefault="00127521"/>
    <w:p w14:paraId="68AB3EC5" w14:textId="77777777" w:rsidR="00127521" w:rsidRDefault="00127521"/>
    <w:p w14:paraId="0C940421" w14:textId="77777777" w:rsidR="00127521" w:rsidRDefault="00127521"/>
    <w:p w14:paraId="256F236E" w14:textId="77777777" w:rsidR="00127521" w:rsidRDefault="00127521"/>
    <w:p w14:paraId="33AF0AB4" w14:textId="77777777" w:rsidR="00127521" w:rsidRDefault="00400C88" w:rsidP="005E58FB">
      <w:pPr>
        <w:pStyle w:val="TitleA"/>
      </w:pPr>
      <w:r>
        <w:t>A. ÁLETRANIR</w:t>
      </w:r>
    </w:p>
    <w:p w14:paraId="5D3A69C4" w14:textId="77777777" w:rsidR="00127521" w:rsidRDefault="00400C88">
      <w:pPr>
        <w:shd w:val="clear" w:color="auto" w:fill="FFFFFF"/>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18F8096A" w14:textId="77777777" w:rsidTr="000A5AA7">
        <w:trPr>
          <w:trHeight w:val="730"/>
        </w:trPr>
        <w:tc>
          <w:tcPr>
            <w:tcW w:w="9287" w:type="dxa"/>
            <w:tcBorders>
              <w:bottom w:val="single" w:sz="4" w:space="0" w:color="auto"/>
            </w:tcBorders>
          </w:tcPr>
          <w:p w14:paraId="24F85DE5" w14:textId="77777777" w:rsidR="00127521" w:rsidRDefault="00400C88">
            <w:pPr>
              <w:rPr>
                <w:b/>
              </w:rPr>
            </w:pPr>
            <w:r>
              <w:rPr>
                <w:b/>
              </w:rPr>
              <w:lastRenderedPageBreak/>
              <w:t>UPPLÝSINGAR SEM EIGA AÐ KOMA FRAM Á YTRI UMBÚÐUM</w:t>
            </w:r>
          </w:p>
          <w:p w14:paraId="6736DDED" w14:textId="77777777" w:rsidR="00127521" w:rsidRDefault="00127521">
            <w:pPr>
              <w:rPr>
                <w:b/>
              </w:rPr>
            </w:pPr>
          </w:p>
          <w:p w14:paraId="3EECAEBB" w14:textId="372A039A" w:rsidR="00127521" w:rsidRDefault="00400C88">
            <w:pPr>
              <w:rPr>
                <w:b/>
              </w:rPr>
            </w:pPr>
            <w:r>
              <w:rPr>
                <w:b/>
              </w:rPr>
              <w:t>YTRI UMBÚÐIR TEXTI</w:t>
            </w:r>
          </w:p>
        </w:tc>
      </w:tr>
    </w:tbl>
    <w:p w14:paraId="7E8DD3F0" w14:textId="77777777" w:rsidR="00127521" w:rsidRDefault="00127521"/>
    <w:p w14:paraId="22089361"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9B5EF76" w14:textId="77777777">
        <w:tc>
          <w:tcPr>
            <w:tcW w:w="9287" w:type="dxa"/>
          </w:tcPr>
          <w:p w14:paraId="3E0AA703" w14:textId="77777777" w:rsidR="00127521" w:rsidRDefault="00400C88">
            <w:pPr>
              <w:ind w:left="567" w:hanging="567"/>
              <w:rPr>
                <w:b/>
              </w:rPr>
            </w:pPr>
            <w:r>
              <w:rPr>
                <w:b/>
              </w:rPr>
              <w:t>1.</w:t>
            </w:r>
            <w:r>
              <w:rPr>
                <w:b/>
              </w:rPr>
              <w:tab/>
              <w:t>HEITI LYFS</w:t>
            </w:r>
          </w:p>
        </w:tc>
      </w:tr>
    </w:tbl>
    <w:p w14:paraId="13B065C0" w14:textId="77777777" w:rsidR="00127521" w:rsidRDefault="00127521"/>
    <w:p w14:paraId="713C2F18" w14:textId="77777777" w:rsidR="00127521" w:rsidRDefault="00400C88">
      <w:r>
        <w:t xml:space="preserve">FORSTEO </w:t>
      </w:r>
      <w:r w:rsidR="00621A59">
        <w:t>20 </w:t>
      </w:r>
      <w:r>
        <w:t>míkrógrömm/</w:t>
      </w:r>
      <w:r w:rsidR="00621A59">
        <w:t>80 </w:t>
      </w:r>
      <w:r>
        <w:t>míkrólítra stungulyf lausn í áfylltum lyfjapenna</w:t>
      </w:r>
    </w:p>
    <w:p w14:paraId="2CE79C56" w14:textId="77777777" w:rsidR="00127521" w:rsidRDefault="00397B25">
      <w:r>
        <w:t>t</w:t>
      </w:r>
      <w:r w:rsidR="00400C88">
        <w:t>eriparatid</w:t>
      </w:r>
    </w:p>
    <w:p w14:paraId="4C656961" w14:textId="77777777" w:rsidR="00127521" w:rsidRDefault="00127521"/>
    <w:p w14:paraId="69889BC8"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3C0F1D3" w14:textId="77777777">
        <w:tc>
          <w:tcPr>
            <w:tcW w:w="9287" w:type="dxa"/>
          </w:tcPr>
          <w:p w14:paraId="38CD36ED" w14:textId="77777777" w:rsidR="00127521" w:rsidRDefault="00400C88">
            <w:pPr>
              <w:ind w:left="567" w:hanging="567"/>
              <w:rPr>
                <w:b/>
              </w:rPr>
            </w:pPr>
            <w:r>
              <w:rPr>
                <w:b/>
              </w:rPr>
              <w:t>2.</w:t>
            </w:r>
            <w:r>
              <w:rPr>
                <w:b/>
              </w:rPr>
              <w:tab/>
              <w:t>VIRK(T) EFNI</w:t>
            </w:r>
          </w:p>
        </w:tc>
      </w:tr>
    </w:tbl>
    <w:p w14:paraId="0C09E952" w14:textId="77777777" w:rsidR="00127521" w:rsidRDefault="00127521"/>
    <w:p w14:paraId="7348B512" w14:textId="77777777" w:rsidR="00127521" w:rsidRDefault="00400C88">
      <w:r>
        <w:t xml:space="preserve">Hver ml inniheldur </w:t>
      </w:r>
      <w:r w:rsidR="00621A59">
        <w:t>250 </w:t>
      </w:r>
      <w:r>
        <w:t>míkrógrömm af teriparatidi.</w:t>
      </w:r>
    </w:p>
    <w:p w14:paraId="47575BEA" w14:textId="77777777" w:rsidR="00127521" w:rsidRDefault="00127521"/>
    <w:p w14:paraId="7D6DFAE4" w14:textId="77777777" w:rsidR="00127521" w:rsidRDefault="00127521"/>
    <w:p w14:paraId="7F3F09B1" w14:textId="77777777" w:rsidR="00127521" w:rsidRDefault="00400C88">
      <w:pPr>
        <w:pBdr>
          <w:top w:val="single" w:sz="4" w:space="1" w:color="auto"/>
          <w:left w:val="single" w:sz="4" w:space="4" w:color="auto"/>
          <w:bottom w:val="single" w:sz="4" w:space="1" w:color="auto"/>
          <w:right w:val="single" w:sz="4" w:space="4" w:color="auto"/>
        </w:pBdr>
        <w:ind w:left="567" w:hanging="567"/>
        <w:rPr>
          <w:b/>
        </w:rPr>
      </w:pPr>
      <w:r>
        <w:rPr>
          <w:b/>
        </w:rPr>
        <w:t>3.</w:t>
      </w:r>
      <w:r>
        <w:rPr>
          <w:b/>
        </w:rPr>
        <w:tab/>
        <w:t>HJÁLPAREFNI</w:t>
      </w:r>
    </w:p>
    <w:p w14:paraId="3063B7B9" w14:textId="77777777" w:rsidR="00127521" w:rsidRDefault="00127521"/>
    <w:p w14:paraId="7C8C07C0" w14:textId="77777777" w:rsidR="00127521" w:rsidRDefault="00400C88">
      <w:r>
        <w:t>Ísediksýra, natríumacetat (vatnsfrítt), mannitól, metakresól</w:t>
      </w:r>
      <w:r w:rsidR="004005E3">
        <w:t>-</w:t>
      </w:r>
      <w:r>
        <w:t>, vatn fyrir stungulyf. Saltsýrulausn og/eða natríumhýdroxíðlausn (</w:t>
      </w:r>
      <w:r w:rsidR="00621A59">
        <w:t>til að stilla pH</w:t>
      </w:r>
      <w:r>
        <w:t>).</w:t>
      </w:r>
    </w:p>
    <w:p w14:paraId="23123EE6" w14:textId="77777777" w:rsidR="00127521" w:rsidRDefault="00127521"/>
    <w:p w14:paraId="0E03B1A2"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F98C348" w14:textId="77777777">
        <w:tc>
          <w:tcPr>
            <w:tcW w:w="9287" w:type="dxa"/>
          </w:tcPr>
          <w:p w14:paraId="3EC2508B" w14:textId="77777777" w:rsidR="00127521" w:rsidRDefault="00400C88">
            <w:pPr>
              <w:ind w:left="567" w:hanging="567"/>
              <w:rPr>
                <w:b/>
              </w:rPr>
            </w:pPr>
            <w:r>
              <w:rPr>
                <w:b/>
              </w:rPr>
              <w:t>4.</w:t>
            </w:r>
            <w:r>
              <w:rPr>
                <w:b/>
              </w:rPr>
              <w:tab/>
              <w:t>LYFJAFORM OG INNIHALD</w:t>
            </w:r>
          </w:p>
        </w:tc>
      </w:tr>
    </w:tbl>
    <w:p w14:paraId="62887260" w14:textId="77777777" w:rsidR="00127521" w:rsidRDefault="00127521"/>
    <w:p w14:paraId="2798C92F" w14:textId="77777777" w:rsidR="00621A59" w:rsidRDefault="00400C88">
      <w:r>
        <w:t>Stungulyf, lausn.</w:t>
      </w:r>
    </w:p>
    <w:p w14:paraId="2B6AD0AA" w14:textId="77777777" w:rsidR="00127521" w:rsidRDefault="00400C88">
      <w:r>
        <w:t>1 penni með 2,4 ml af lausn.</w:t>
      </w:r>
    </w:p>
    <w:p w14:paraId="3BD3D343" w14:textId="77777777" w:rsidR="00621A59" w:rsidRDefault="00621A59" w:rsidP="00621A59">
      <w:r w:rsidRPr="005F78B9">
        <w:t>3</w:t>
      </w:r>
      <w:r>
        <w:t xml:space="preserve"> penn</w:t>
      </w:r>
      <w:r w:rsidR="007F27FA">
        <w:t>ar</w:t>
      </w:r>
      <w:r w:rsidR="009B5046">
        <w:t xml:space="preserve"> hver</w:t>
      </w:r>
      <w:r>
        <w:t xml:space="preserve"> með 2,4 ml af lausn.</w:t>
      </w:r>
    </w:p>
    <w:p w14:paraId="485C9272" w14:textId="77777777" w:rsidR="00127521" w:rsidRDefault="00127521"/>
    <w:p w14:paraId="226B08D7" w14:textId="77777777" w:rsidR="00127521" w:rsidRDefault="00400C88">
      <w:r>
        <w:t xml:space="preserve">Hver penni inniheldur 28 skammta sem eru </w:t>
      </w:r>
      <w:r w:rsidR="00621A59">
        <w:t>20 </w:t>
      </w:r>
      <w:r>
        <w:t>míkrógrömm (í 80</w:t>
      </w:r>
      <w:r w:rsidR="00621A59">
        <w:t> </w:t>
      </w:r>
      <w:r>
        <w:t>míkrólítrum).</w:t>
      </w:r>
    </w:p>
    <w:p w14:paraId="7F3EE962" w14:textId="77777777" w:rsidR="00127521" w:rsidRDefault="00127521"/>
    <w:p w14:paraId="2B8C472B"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0744D064" w14:textId="77777777">
        <w:tc>
          <w:tcPr>
            <w:tcW w:w="9287" w:type="dxa"/>
          </w:tcPr>
          <w:p w14:paraId="3F930C1F" w14:textId="77777777" w:rsidR="00127521" w:rsidRDefault="00400C88">
            <w:pPr>
              <w:ind w:left="567" w:hanging="567"/>
              <w:rPr>
                <w:b/>
              </w:rPr>
            </w:pPr>
            <w:r>
              <w:rPr>
                <w:b/>
              </w:rPr>
              <w:t>5.</w:t>
            </w:r>
            <w:r>
              <w:rPr>
                <w:b/>
              </w:rPr>
              <w:tab/>
              <w:t>AÐFERÐ VIÐ LYFJAGJÖF OG ÍKOMULEIÐ(IR)</w:t>
            </w:r>
          </w:p>
        </w:tc>
      </w:tr>
    </w:tbl>
    <w:p w14:paraId="75FB389C" w14:textId="77777777" w:rsidR="00127521" w:rsidRDefault="00127521"/>
    <w:p w14:paraId="41B79FEC" w14:textId="77777777" w:rsidR="00621A59" w:rsidRDefault="00621A59" w:rsidP="00621A59">
      <w:r>
        <w:t>Lesið fylgiseðilinn fyrir notkun.</w:t>
      </w:r>
    </w:p>
    <w:p w14:paraId="3C7F0643" w14:textId="77777777" w:rsidR="00127521" w:rsidRDefault="00400C88">
      <w:r>
        <w:t>Til notkunar undir húð</w:t>
      </w:r>
    </w:p>
    <w:p w14:paraId="702016E6" w14:textId="77777777" w:rsidR="00A23D4B" w:rsidRDefault="00A23D4B"/>
    <w:p w14:paraId="1A1B583D"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08B62326" w14:textId="77777777">
        <w:tc>
          <w:tcPr>
            <w:tcW w:w="9287" w:type="dxa"/>
          </w:tcPr>
          <w:p w14:paraId="2614D82E" w14:textId="77777777" w:rsidR="00127521" w:rsidRDefault="00400C88">
            <w:pPr>
              <w:ind w:left="567" w:hanging="567"/>
              <w:rPr>
                <w:b/>
              </w:rPr>
            </w:pPr>
            <w:r>
              <w:rPr>
                <w:b/>
              </w:rPr>
              <w:t>6.</w:t>
            </w:r>
            <w:r>
              <w:rPr>
                <w:b/>
              </w:rPr>
              <w:tab/>
              <w:t>SÉRSTÖK VARNAÐARORÐ UM AÐ LYFIÐ SKULI GEYMT ÞAR SEM BÖRN HVORKI NÁ TIL NÉ SJÁ</w:t>
            </w:r>
          </w:p>
        </w:tc>
      </w:tr>
    </w:tbl>
    <w:p w14:paraId="4E6F1264" w14:textId="77777777" w:rsidR="00127521" w:rsidRDefault="00127521"/>
    <w:p w14:paraId="162158E7" w14:textId="77777777" w:rsidR="00127521" w:rsidRDefault="00400C88">
      <w:r>
        <w:t>Geymið þar sem börn hvorki ná til né sjá.</w:t>
      </w:r>
    </w:p>
    <w:p w14:paraId="185C4FD7" w14:textId="77777777" w:rsidR="00127521" w:rsidRDefault="00127521"/>
    <w:p w14:paraId="286FAE3E"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F338403" w14:textId="77777777">
        <w:tc>
          <w:tcPr>
            <w:tcW w:w="9287" w:type="dxa"/>
          </w:tcPr>
          <w:p w14:paraId="5F7C50C5" w14:textId="77777777" w:rsidR="00127521" w:rsidRDefault="00400C88">
            <w:pPr>
              <w:ind w:left="567" w:hanging="567"/>
              <w:rPr>
                <w:b/>
              </w:rPr>
            </w:pPr>
            <w:r>
              <w:rPr>
                <w:b/>
              </w:rPr>
              <w:t>7.</w:t>
            </w:r>
            <w:r>
              <w:rPr>
                <w:b/>
              </w:rPr>
              <w:tab/>
              <w:t>ÖNNUR SÉRSTÖK VARNAÐARORÐ, EF MEÐ ÞARF</w:t>
            </w:r>
          </w:p>
        </w:tc>
      </w:tr>
    </w:tbl>
    <w:p w14:paraId="365C36E4" w14:textId="77777777" w:rsidR="00127521" w:rsidRDefault="00127521"/>
    <w:p w14:paraId="0AB28D77" w14:textId="77777777" w:rsidR="00127521" w:rsidRDefault="00C2447E">
      <w:r>
        <w:t>Til að opna, lyftið hér og togið.</w:t>
      </w:r>
    </w:p>
    <w:p w14:paraId="7EE9D063" w14:textId="77777777" w:rsidR="00127521" w:rsidRDefault="00127521"/>
    <w:p w14:paraId="6AEC7513"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1AB593B2" w14:textId="77777777">
        <w:tc>
          <w:tcPr>
            <w:tcW w:w="9287" w:type="dxa"/>
          </w:tcPr>
          <w:p w14:paraId="0C5457B6" w14:textId="77777777" w:rsidR="00127521" w:rsidRDefault="00400C88">
            <w:pPr>
              <w:ind w:left="567" w:hanging="567"/>
              <w:rPr>
                <w:b/>
              </w:rPr>
            </w:pPr>
            <w:r>
              <w:rPr>
                <w:b/>
              </w:rPr>
              <w:t>8.</w:t>
            </w:r>
            <w:r>
              <w:rPr>
                <w:b/>
              </w:rPr>
              <w:tab/>
              <w:t>FYRNINGARDAGSETNING</w:t>
            </w:r>
          </w:p>
        </w:tc>
      </w:tr>
    </w:tbl>
    <w:p w14:paraId="42EFDE71" w14:textId="77777777" w:rsidR="00127521" w:rsidRDefault="00127521"/>
    <w:p w14:paraId="07357989" w14:textId="77777777" w:rsidR="00127521" w:rsidRDefault="00400C88">
      <w:r>
        <w:t xml:space="preserve">EXP </w:t>
      </w:r>
    </w:p>
    <w:p w14:paraId="29842023" w14:textId="77777777" w:rsidR="00127521" w:rsidRDefault="00400C88">
      <w:r>
        <w:t>Pennanum skal fargað 28 dögum eftir fyrstu notkun.</w:t>
      </w:r>
    </w:p>
    <w:p w14:paraId="4CD1AE5D" w14:textId="77777777" w:rsidR="00127521" w:rsidRDefault="00400C88">
      <w:r>
        <w:t>Dagsetning fyrstu notkunar:</w:t>
      </w:r>
    </w:p>
    <w:p w14:paraId="231B02D9" w14:textId="77777777" w:rsidR="00127521" w:rsidRDefault="00127521"/>
    <w:p w14:paraId="5E49093C"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5C1AB271" w14:textId="77777777">
        <w:tc>
          <w:tcPr>
            <w:tcW w:w="9287" w:type="dxa"/>
          </w:tcPr>
          <w:p w14:paraId="32F42ACC" w14:textId="77777777" w:rsidR="00127521" w:rsidRDefault="00400C88">
            <w:pPr>
              <w:keepNext/>
              <w:ind w:left="567" w:hanging="567"/>
              <w:rPr>
                <w:b/>
              </w:rPr>
              <w:pPrChange w:id="46" w:author="Author">
                <w:pPr>
                  <w:ind w:left="567" w:hanging="567"/>
                </w:pPr>
              </w:pPrChange>
            </w:pPr>
            <w:r>
              <w:rPr>
                <w:b/>
              </w:rPr>
              <w:lastRenderedPageBreak/>
              <w:t>9.</w:t>
            </w:r>
            <w:r>
              <w:rPr>
                <w:b/>
              </w:rPr>
              <w:tab/>
              <w:t>SÉRSTÖK GEYMSLUSKILYRÐI</w:t>
            </w:r>
          </w:p>
        </w:tc>
      </w:tr>
    </w:tbl>
    <w:p w14:paraId="073C8D32" w14:textId="77777777" w:rsidR="00127521" w:rsidRDefault="00127521">
      <w:pPr>
        <w:keepNext/>
        <w:pPrChange w:id="47" w:author="Author">
          <w:pPr/>
        </w:pPrChange>
      </w:pPr>
    </w:p>
    <w:p w14:paraId="3901591B" w14:textId="77777777" w:rsidR="00127521" w:rsidRDefault="00400C88">
      <w:r>
        <w:t>Geymið í kæli.</w:t>
      </w:r>
    </w:p>
    <w:p w14:paraId="03C44584" w14:textId="77777777" w:rsidR="00127521" w:rsidRDefault="00400C88">
      <w:r>
        <w:t>Má ekki frjósa.</w:t>
      </w:r>
    </w:p>
    <w:p w14:paraId="1BAB913A" w14:textId="77777777" w:rsidR="00127521" w:rsidRDefault="00127521"/>
    <w:p w14:paraId="1FEF215C"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1FFAF6BA" w14:textId="77777777">
        <w:tc>
          <w:tcPr>
            <w:tcW w:w="9287" w:type="dxa"/>
          </w:tcPr>
          <w:p w14:paraId="33DF7E3F" w14:textId="77777777" w:rsidR="00127521" w:rsidRDefault="00400C88">
            <w:pPr>
              <w:ind w:left="567" w:hanging="567"/>
              <w:rPr>
                <w:b/>
              </w:rPr>
            </w:pPr>
            <w:r>
              <w:rPr>
                <w:b/>
              </w:rPr>
              <w:t>10.</w:t>
            </w:r>
            <w:r>
              <w:rPr>
                <w:b/>
              </w:rPr>
              <w:tab/>
              <w:t>SÉRSTAKAR VARÚÐARRÁÐSTAFANIR VIÐ FÖRGUN LYFJALEIFA EÐA ÚRGANGS VEGNA LYFSINS ÞAR SEM VIÐ Á</w:t>
            </w:r>
          </w:p>
        </w:tc>
      </w:tr>
    </w:tbl>
    <w:p w14:paraId="79D80E1D" w14:textId="77777777" w:rsidR="00127521" w:rsidRDefault="00127521"/>
    <w:p w14:paraId="70A278DA"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28499F53" w14:textId="77777777">
        <w:tc>
          <w:tcPr>
            <w:tcW w:w="9287" w:type="dxa"/>
          </w:tcPr>
          <w:p w14:paraId="24032906" w14:textId="77777777" w:rsidR="00127521" w:rsidRDefault="00400C88">
            <w:pPr>
              <w:ind w:left="567" w:hanging="567"/>
              <w:rPr>
                <w:b/>
              </w:rPr>
            </w:pPr>
            <w:r>
              <w:rPr>
                <w:b/>
              </w:rPr>
              <w:t>11.</w:t>
            </w:r>
            <w:r>
              <w:rPr>
                <w:b/>
              </w:rPr>
              <w:tab/>
              <w:t>NAFN OG HEIMILISFANG MARKAÐSLEYFISHAFA</w:t>
            </w:r>
          </w:p>
        </w:tc>
      </w:tr>
    </w:tbl>
    <w:p w14:paraId="2B720C52" w14:textId="77777777" w:rsidR="00127521" w:rsidRDefault="00127521"/>
    <w:p w14:paraId="514F5F1C" w14:textId="77777777" w:rsidR="00127521" w:rsidRDefault="00400C88">
      <w:r>
        <w:t>Eli Lilly Nederland B.V.</w:t>
      </w:r>
    </w:p>
    <w:p w14:paraId="6D008D49" w14:textId="213F7F7D" w:rsidR="00EC7DC0" w:rsidRDefault="00EC7DC0">
      <w:del w:id="48" w:author="Author">
        <w:r w:rsidRPr="00EC7DC0" w:rsidDel="009E7D3E">
          <w:delText>Papendorpseweg 83,</w:delText>
        </w:r>
      </w:del>
      <w:ins w:id="49" w:author="Author">
        <w:r w:rsidR="009E7D3E" w:rsidRPr="0094163F">
          <w:rPr>
            <w:szCs w:val="22"/>
          </w:rPr>
          <w:t>Orteliuslaan 1000</w:t>
        </w:r>
      </w:ins>
      <w:r w:rsidRPr="00EC7DC0">
        <w:t xml:space="preserve"> </w:t>
      </w:r>
    </w:p>
    <w:p w14:paraId="49391ABC" w14:textId="212525D3" w:rsidR="00127521" w:rsidRDefault="00EC7DC0">
      <w:r w:rsidRPr="00EC7DC0">
        <w:t>3528 B</w:t>
      </w:r>
      <w:del w:id="50" w:author="Author">
        <w:r w:rsidRPr="00EC7DC0" w:rsidDel="009E7D3E">
          <w:delText>J</w:delText>
        </w:r>
      </w:del>
      <w:ins w:id="51" w:author="Author">
        <w:r w:rsidR="009E7D3E">
          <w:t>D</w:t>
        </w:r>
      </w:ins>
      <w:r w:rsidRPr="00EC7DC0">
        <w:t xml:space="preserve"> Utrecht</w:t>
      </w:r>
      <w:r w:rsidR="00400C88">
        <w:t xml:space="preserve"> </w:t>
      </w:r>
    </w:p>
    <w:p w14:paraId="2EC389D2" w14:textId="77777777" w:rsidR="00127521" w:rsidRDefault="00400C88">
      <w:r>
        <w:t>Holland</w:t>
      </w:r>
    </w:p>
    <w:p w14:paraId="1E8B09DE" w14:textId="77777777" w:rsidR="004A50C7" w:rsidRDefault="004A50C7"/>
    <w:p w14:paraId="5706558D"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6D66035A" w14:textId="77777777">
        <w:tc>
          <w:tcPr>
            <w:tcW w:w="9287" w:type="dxa"/>
          </w:tcPr>
          <w:p w14:paraId="290CDC23" w14:textId="77777777" w:rsidR="00127521" w:rsidRDefault="00400C88">
            <w:pPr>
              <w:ind w:left="567" w:hanging="567"/>
              <w:rPr>
                <w:b/>
              </w:rPr>
            </w:pPr>
            <w:r>
              <w:rPr>
                <w:b/>
              </w:rPr>
              <w:t>12.</w:t>
            </w:r>
            <w:r>
              <w:rPr>
                <w:b/>
              </w:rPr>
              <w:tab/>
              <w:t>MARKAÐSLEYFISNÚMER</w:t>
            </w:r>
          </w:p>
        </w:tc>
      </w:tr>
    </w:tbl>
    <w:p w14:paraId="7D9B8F53" w14:textId="77777777" w:rsidR="00127521" w:rsidRDefault="00127521"/>
    <w:p w14:paraId="53D65844" w14:textId="77777777" w:rsidR="00127521" w:rsidRDefault="00400C88">
      <w:r>
        <w:t>EU/1/03/247/001</w:t>
      </w:r>
    </w:p>
    <w:p w14:paraId="6104FEF2" w14:textId="77777777" w:rsidR="00127521" w:rsidRDefault="00400C88">
      <w:r w:rsidRPr="005F78B9">
        <w:rPr>
          <w:highlight w:val="lightGray"/>
        </w:rPr>
        <w:t>EU/1/03/247/002</w:t>
      </w:r>
    </w:p>
    <w:p w14:paraId="17B56661" w14:textId="77777777" w:rsidR="00127521" w:rsidRDefault="00127521"/>
    <w:p w14:paraId="25255043"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A28ED78" w14:textId="77777777">
        <w:tc>
          <w:tcPr>
            <w:tcW w:w="9287" w:type="dxa"/>
          </w:tcPr>
          <w:p w14:paraId="2384D696" w14:textId="77777777" w:rsidR="00127521" w:rsidRDefault="00400C88">
            <w:pPr>
              <w:ind w:left="567" w:hanging="567"/>
              <w:rPr>
                <w:b/>
              </w:rPr>
            </w:pPr>
            <w:r>
              <w:rPr>
                <w:b/>
              </w:rPr>
              <w:t>13.</w:t>
            </w:r>
            <w:r>
              <w:rPr>
                <w:b/>
              </w:rPr>
              <w:tab/>
              <w:t xml:space="preserve">LOTUNÚMER </w:t>
            </w:r>
          </w:p>
        </w:tc>
      </w:tr>
    </w:tbl>
    <w:p w14:paraId="4F2AD82E" w14:textId="77777777" w:rsidR="00127521" w:rsidRDefault="00127521"/>
    <w:p w14:paraId="39B43068" w14:textId="77777777" w:rsidR="00127521" w:rsidRDefault="00400C88">
      <w:r>
        <w:t xml:space="preserve">Lot </w:t>
      </w:r>
    </w:p>
    <w:p w14:paraId="50B1DB80" w14:textId="77777777" w:rsidR="00127521" w:rsidRDefault="00127521"/>
    <w:p w14:paraId="523E8F8C"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6F02968D" w14:textId="77777777">
        <w:tc>
          <w:tcPr>
            <w:tcW w:w="9287" w:type="dxa"/>
          </w:tcPr>
          <w:p w14:paraId="4515C3BA" w14:textId="77777777" w:rsidR="00127521" w:rsidRDefault="00400C88">
            <w:pPr>
              <w:ind w:left="567" w:hanging="567"/>
              <w:rPr>
                <w:b/>
              </w:rPr>
            </w:pPr>
            <w:r>
              <w:rPr>
                <w:b/>
              </w:rPr>
              <w:t>14.</w:t>
            </w:r>
            <w:r>
              <w:rPr>
                <w:b/>
              </w:rPr>
              <w:tab/>
              <w:t>AFGREIÐSLUTILHÖGUN</w:t>
            </w:r>
          </w:p>
        </w:tc>
      </w:tr>
    </w:tbl>
    <w:p w14:paraId="51569336" w14:textId="77777777" w:rsidR="00127521" w:rsidRDefault="00127521"/>
    <w:p w14:paraId="015A5F5B" w14:textId="77777777" w:rsidR="00127521" w:rsidRDefault="00127521"/>
    <w:p w14:paraId="0308C648"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05E83C0B" w14:textId="77777777">
        <w:tc>
          <w:tcPr>
            <w:tcW w:w="9287" w:type="dxa"/>
          </w:tcPr>
          <w:p w14:paraId="02AB6FAF" w14:textId="77777777" w:rsidR="00127521" w:rsidRDefault="00400C88">
            <w:pPr>
              <w:ind w:left="567" w:hanging="567"/>
              <w:rPr>
                <w:b/>
              </w:rPr>
            </w:pPr>
            <w:r>
              <w:rPr>
                <w:b/>
              </w:rPr>
              <w:t>15.</w:t>
            </w:r>
            <w:r>
              <w:rPr>
                <w:b/>
              </w:rPr>
              <w:tab/>
              <w:t>NOTKUNARLEIÐBEININGAR</w:t>
            </w:r>
          </w:p>
        </w:tc>
      </w:tr>
    </w:tbl>
    <w:p w14:paraId="39542452" w14:textId="77777777" w:rsidR="00127521" w:rsidRDefault="00127521">
      <w:pPr>
        <w:rPr>
          <w:b/>
          <w:u w:val="single"/>
        </w:rPr>
      </w:pPr>
    </w:p>
    <w:p w14:paraId="6C02329D" w14:textId="77777777" w:rsidR="00127521" w:rsidRDefault="00127521">
      <w:pPr>
        <w:rPr>
          <w:b/>
          <w:u w:val="single"/>
        </w:rPr>
      </w:pPr>
    </w:p>
    <w:p w14:paraId="2B5CB1D7" w14:textId="77777777" w:rsidR="00127521" w:rsidRDefault="00400C88">
      <w:pPr>
        <w:pBdr>
          <w:top w:val="single" w:sz="4" w:space="1" w:color="auto"/>
          <w:left w:val="single" w:sz="4" w:space="4" w:color="auto"/>
          <w:bottom w:val="single" w:sz="4" w:space="1" w:color="auto"/>
          <w:right w:val="single" w:sz="4" w:space="4" w:color="auto"/>
        </w:pBdr>
        <w:ind w:left="567" w:hanging="567"/>
        <w:rPr>
          <w:b/>
          <w:noProof/>
        </w:rPr>
      </w:pPr>
      <w:r>
        <w:rPr>
          <w:b/>
          <w:noProof/>
        </w:rPr>
        <w:t xml:space="preserve">16. </w:t>
      </w:r>
      <w:r>
        <w:rPr>
          <w:b/>
          <w:noProof/>
        </w:rPr>
        <w:tab/>
        <w:t>UPPLÝSINGAR MEÐ BLINDRALETRI</w:t>
      </w:r>
    </w:p>
    <w:p w14:paraId="1E1F41E0" w14:textId="77777777" w:rsidR="00127521" w:rsidRDefault="00127521">
      <w:pPr>
        <w:shd w:val="clear" w:color="auto" w:fill="FFFFFF"/>
        <w:rPr>
          <w:b/>
          <w:u w:val="single"/>
        </w:rPr>
      </w:pPr>
    </w:p>
    <w:p w14:paraId="302EEDC4" w14:textId="77777777" w:rsidR="00AE1A03" w:rsidRDefault="00F631E4">
      <w:pPr>
        <w:shd w:val="clear" w:color="auto" w:fill="FFFFFF"/>
      </w:pPr>
      <w:r w:rsidRPr="00F631E4">
        <w:t>FORSTEO</w:t>
      </w:r>
    </w:p>
    <w:p w14:paraId="1364454F" w14:textId="77777777" w:rsidR="00AE1A03" w:rsidRDefault="00AE1A03">
      <w:pPr>
        <w:shd w:val="clear" w:color="auto" w:fill="FFFFFF"/>
      </w:pPr>
    </w:p>
    <w:p w14:paraId="08C397A8" w14:textId="77777777" w:rsidR="00AE1A03" w:rsidRPr="00235976" w:rsidRDefault="00AE1A03" w:rsidP="00AE1A0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1A03" w:rsidRPr="000C5805" w14:paraId="099F2B59" w14:textId="77777777" w:rsidTr="000B478F">
        <w:tc>
          <w:tcPr>
            <w:tcW w:w="9287" w:type="dxa"/>
          </w:tcPr>
          <w:p w14:paraId="529DC519" w14:textId="77777777" w:rsidR="00AE1A03" w:rsidRPr="000C5805" w:rsidRDefault="00AE1A03" w:rsidP="000B478F">
            <w:pPr>
              <w:rPr>
                <w:b/>
                <w:noProof/>
                <w:szCs w:val="22"/>
              </w:rPr>
            </w:pPr>
            <w:r w:rsidRPr="000C5805">
              <w:rPr>
                <w:b/>
                <w:noProof/>
                <w:szCs w:val="22"/>
              </w:rPr>
              <w:t>17.</w:t>
            </w:r>
            <w:r w:rsidRPr="000C5805">
              <w:rPr>
                <w:b/>
                <w:noProof/>
                <w:szCs w:val="22"/>
              </w:rPr>
              <w:tab/>
              <w:t>EINKVÆMT AUÐKENNI – TVÍVÍTT STRIKAMERKI</w:t>
            </w:r>
          </w:p>
        </w:tc>
      </w:tr>
    </w:tbl>
    <w:p w14:paraId="3A4EB1F3" w14:textId="77777777" w:rsidR="00AE1A03" w:rsidRPr="000C5805" w:rsidRDefault="00AE1A03" w:rsidP="00AE1A03">
      <w:pPr>
        <w:rPr>
          <w:noProof/>
          <w:szCs w:val="22"/>
        </w:rPr>
      </w:pPr>
    </w:p>
    <w:p w14:paraId="780D8F17" w14:textId="77777777" w:rsidR="00AE1A03" w:rsidRPr="000C5805" w:rsidRDefault="00AE1A03" w:rsidP="00AE1A03">
      <w:pPr>
        <w:rPr>
          <w:szCs w:val="22"/>
        </w:rPr>
      </w:pPr>
      <w:r w:rsidRPr="000C5805">
        <w:rPr>
          <w:szCs w:val="22"/>
          <w:highlight w:val="lightGray"/>
        </w:rPr>
        <w:t>Á pakkningunni er tvívítt strikamerki með einkvæmu auðkenni</w:t>
      </w:r>
      <w:r>
        <w:rPr>
          <w:szCs w:val="22"/>
          <w:highlight w:val="lightGray"/>
        </w:rPr>
        <w:t>.</w:t>
      </w:r>
    </w:p>
    <w:p w14:paraId="3B376110" w14:textId="77777777" w:rsidR="00AE1A03" w:rsidRPr="000C5805" w:rsidRDefault="00AE1A03" w:rsidP="00AE1A03">
      <w:pPr>
        <w:rPr>
          <w:noProof/>
          <w:szCs w:val="22"/>
        </w:rPr>
      </w:pPr>
    </w:p>
    <w:p w14:paraId="56937874" w14:textId="77777777" w:rsidR="00AE1A03" w:rsidRPr="000C5805" w:rsidRDefault="00AE1A03" w:rsidP="00AE1A03">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AE1A03" w:rsidRPr="000C5805" w14:paraId="56DA8D1E" w14:textId="77777777" w:rsidTr="000B478F">
        <w:tc>
          <w:tcPr>
            <w:tcW w:w="9287" w:type="dxa"/>
          </w:tcPr>
          <w:p w14:paraId="7280EB94" w14:textId="77777777" w:rsidR="00AE1A03" w:rsidRPr="000C5805" w:rsidRDefault="00AE1A03" w:rsidP="000B478F">
            <w:pPr>
              <w:rPr>
                <w:b/>
                <w:noProof/>
                <w:szCs w:val="22"/>
              </w:rPr>
            </w:pPr>
            <w:r w:rsidRPr="000C5805">
              <w:rPr>
                <w:b/>
                <w:noProof/>
                <w:szCs w:val="22"/>
              </w:rPr>
              <w:t>18.</w:t>
            </w:r>
            <w:r w:rsidRPr="000C5805">
              <w:rPr>
                <w:b/>
                <w:noProof/>
                <w:szCs w:val="22"/>
              </w:rPr>
              <w:tab/>
              <w:t>EINKVÆMT AUÐKENNI – UPPLÝSINGAR SEM FÓLK GETUR LESIÐ</w:t>
            </w:r>
          </w:p>
        </w:tc>
      </w:tr>
    </w:tbl>
    <w:p w14:paraId="19649796" w14:textId="77777777" w:rsidR="00AE1A03" w:rsidRPr="000C5805" w:rsidRDefault="00AE1A03" w:rsidP="00AE1A03">
      <w:pPr>
        <w:rPr>
          <w:noProof/>
          <w:szCs w:val="22"/>
        </w:rPr>
      </w:pPr>
    </w:p>
    <w:p w14:paraId="4318073F" w14:textId="77777777" w:rsidR="00AE1A03" w:rsidRPr="000C5805" w:rsidRDefault="00AE1A03" w:rsidP="00AE1A03">
      <w:pPr>
        <w:rPr>
          <w:noProof/>
          <w:szCs w:val="22"/>
        </w:rPr>
      </w:pPr>
      <w:r>
        <w:rPr>
          <w:noProof/>
          <w:szCs w:val="22"/>
        </w:rPr>
        <w:t>PC</w:t>
      </w:r>
    </w:p>
    <w:p w14:paraId="0BDAC6BE" w14:textId="77777777" w:rsidR="00AE1A03" w:rsidRPr="000C5805" w:rsidRDefault="00AE1A03" w:rsidP="00AE1A03">
      <w:pPr>
        <w:rPr>
          <w:noProof/>
          <w:szCs w:val="22"/>
        </w:rPr>
      </w:pPr>
      <w:r>
        <w:rPr>
          <w:noProof/>
          <w:szCs w:val="22"/>
        </w:rPr>
        <w:t>SN</w:t>
      </w:r>
    </w:p>
    <w:p w14:paraId="63072C1B" w14:textId="77777777" w:rsidR="00AE1A03" w:rsidRPr="000C5805" w:rsidRDefault="00AE1A03" w:rsidP="00AE1A03">
      <w:pPr>
        <w:rPr>
          <w:noProof/>
          <w:szCs w:val="22"/>
        </w:rPr>
      </w:pPr>
      <w:r w:rsidRPr="00BB46DD">
        <w:rPr>
          <w:noProof/>
          <w:szCs w:val="22"/>
        </w:rPr>
        <w:t>NN</w:t>
      </w:r>
    </w:p>
    <w:p w14:paraId="2533F3C8" w14:textId="77777777" w:rsidR="00127521" w:rsidRPr="0096585E" w:rsidRDefault="00F631E4">
      <w:pPr>
        <w:shd w:val="clear" w:color="auto" w:fill="FFFFFF"/>
        <w:rPr>
          <w:b/>
        </w:rPr>
      </w:pPr>
      <w:r w:rsidRPr="00F631E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B44E885" w14:textId="77777777">
        <w:trPr>
          <w:trHeight w:val="1040"/>
        </w:trPr>
        <w:tc>
          <w:tcPr>
            <w:tcW w:w="9287" w:type="dxa"/>
            <w:tcBorders>
              <w:bottom w:val="single" w:sz="4" w:space="0" w:color="auto"/>
            </w:tcBorders>
          </w:tcPr>
          <w:p w14:paraId="551C0FAE" w14:textId="77777777" w:rsidR="00127521" w:rsidRDefault="00400C88">
            <w:pPr>
              <w:rPr>
                <w:b/>
              </w:rPr>
            </w:pPr>
            <w:r>
              <w:rPr>
                <w:b/>
              </w:rPr>
              <w:lastRenderedPageBreak/>
              <w:t>LÁGMARKS UPPLÝSINGAR SEM SKULU KOMA FRAM Á INNRI UMBÚÐUM LÍTILLA EININGA</w:t>
            </w:r>
          </w:p>
          <w:p w14:paraId="30925FC0" w14:textId="77777777" w:rsidR="00127521" w:rsidRDefault="00127521">
            <w:pPr>
              <w:rPr>
                <w:b/>
              </w:rPr>
            </w:pPr>
          </w:p>
          <w:p w14:paraId="7A7024E9" w14:textId="5001A343" w:rsidR="00127521" w:rsidRDefault="00400C88">
            <w:pPr>
              <w:rPr>
                <w:b/>
              </w:rPr>
            </w:pPr>
            <w:r>
              <w:rPr>
                <w:b/>
              </w:rPr>
              <w:t>MERKIMIÐI TEXTI</w:t>
            </w:r>
          </w:p>
        </w:tc>
      </w:tr>
    </w:tbl>
    <w:p w14:paraId="5D99031E" w14:textId="77777777" w:rsidR="00127521" w:rsidRDefault="00127521"/>
    <w:p w14:paraId="521976B4"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31E3491A" w14:textId="77777777">
        <w:tc>
          <w:tcPr>
            <w:tcW w:w="9287" w:type="dxa"/>
          </w:tcPr>
          <w:p w14:paraId="35EBCB4E" w14:textId="77777777" w:rsidR="00127521" w:rsidRDefault="00400C88">
            <w:pPr>
              <w:ind w:left="567" w:hanging="567"/>
              <w:rPr>
                <w:b/>
              </w:rPr>
            </w:pPr>
            <w:r>
              <w:rPr>
                <w:b/>
              </w:rPr>
              <w:t>1.</w:t>
            </w:r>
            <w:r>
              <w:rPr>
                <w:b/>
              </w:rPr>
              <w:tab/>
              <w:t>HEITI LYFS OG ÍKOMULEIÐ(IR)</w:t>
            </w:r>
          </w:p>
        </w:tc>
      </w:tr>
    </w:tbl>
    <w:p w14:paraId="77783525" w14:textId="77777777" w:rsidR="00127521" w:rsidRDefault="00127521"/>
    <w:p w14:paraId="599BD050" w14:textId="77777777" w:rsidR="00127521" w:rsidRDefault="00400C88">
      <w:r>
        <w:t xml:space="preserve">FORSTEO </w:t>
      </w:r>
      <w:r w:rsidR="00621A59">
        <w:t>20 </w:t>
      </w:r>
      <w:r>
        <w:t>míkrógrömm/80</w:t>
      </w:r>
      <w:r w:rsidRPr="00621A59">
        <w:t xml:space="preserve"> </w:t>
      </w:r>
      <w:r>
        <w:t>míkrólítra stungulyf</w:t>
      </w:r>
    </w:p>
    <w:p w14:paraId="49938147" w14:textId="77777777" w:rsidR="00127521" w:rsidRDefault="00397B25">
      <w:r>
        <w:t>t</w:t>
      </w:r>
      <w:r w:rsidR="00400C88">
        <w:t>eriparatid</w:t>
      </w:r>
    </w:p>
    <w:p w14:paraId="3AD35011" w14:textId="77777777" w:rsidR="00127521" w:rsidRDefault="00400C88">
      <w:r>
        <w:t>Til notkunar undir húð</w:t>
      </w:r>
    </w:p>
    <w:p w14:paraId="57B37CC2" w14:textId="77777777" w:rsidR="00127521" w:rsidRDefault="00127521"/>
    <w:p w14:paraId="1BC5FD7D"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5F01DBED" w14:textId="77777777">
        <w:tc>
          <w:tcPr>
            <w:tcW w:w="9287" w:type="dxa"/>
          </w:tcPr>
          <w:p w14:paraId="159A642D" w14:textId="77777777" w:rsidR="00127521" w:rsidRDefault="00400C88">
            <w:pPr>
              <w:ind w:left="567" w:hanging="567"/>
              <w:rPr>
                <w:b/>
              </w:rPr>
            </w:pPr>
            <w:r>
              <w:rPr>
                <w:b/>
              </w:rPr>
              <w:t>2.</w:t>
            </w:r>
            <w:r>
              <w:rPr>
                <w:b/>
              </w:rPr>
              <w:tab/>
              <w:t>AÐFERÐ VIÐ LYFJAGJÖF</w:t>
            </w:r>
          </w:p>
        </w:tc>
      </w:tr>
    </w:tbl>
    <w:p w14:paraId="655EFB2C" w14:textId="77777777" w:rsidR="00127521" w:rsidRDefault="00127521"/>
    <w:p w14:paraId="519C5C89" w14:textId="77777777" w:rsidR="00127521" w:rsidRDefault="00127521"/>
    <w:p w14:paraId="7696E2CF"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2343377E" w14:textId="77777777">
        <w:tc>
          <w:tcPr>
            <w:tcW w:w="9287" w:type="dxa"/>
          </w:tcPr>
          <w:p w14:paraId="158826BF" w14:textId="77777777" w:rsidR="00127521" w:rsidRDefault="00400C88">
            <w:pPr>
              <w:ind w:left="567" w:hanging="567"/>
              <w:rPr>
                <w:b/>
              </w:rPr>
            </w:pPr>
            <w:r>
              <w:rPr>
                <w:b/>
              </w:rPr>
              <w:t>3.</w:t>
            </w:r>
            <w:r>
              <w:rPr>
                <w:b/>
              </w:rPr>
              <w:tab/>
              <w:t>FYRNINGARDAGSETNING</w:t>
            </w:r>
          </w:p>
        </w:tc>
      </w:tr>
    </w:tbl>
    <w:p w14:paraId="64B4A8E6" w14:textId="77777777" w:rsidR="00127521" w:rsidRDefault="00127521"/>
    <w:p w14:paraId="01C06E61" w14:textId="77777777" w:rsidR="00127521" w:rsidRDefault="004A50C7">
      <w:r>
        <w:t>EXP</w:t>
      </w:r>
      <w:r w:rsidR="00400C88">
        <w:t xml:space="preserve"> </w:t>
      </w:r>
    </w:p>
    <w:p w14:paraId="4E572527"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2A7CB25A" w14:textId="77777777">
        <w:tc>
          <w:tcPr>
            <w:tcW w:w="9287" w:type="dxa"/>
          </w:tcPr>
          <w:p w14:paraId="00391F91" w14:textId="77777777" w:rsidR="00127521" w:rsidRDefault="00400C88">
            <w:pPr>
              <w:ind w:left="567" w:hanging="567"/>
              <w:rPr>
                <w:b/>
              </w:rPr>
            </w:pPr>
            <w:r>
              <w:rPr>
                <w:b/>
              </w:rPr>
              <w:t>4.</w:t>
            </w:r>
            <w:r>
              <w:rPr>
                <w:b/>
              </w:rPr>
              <w:tab/>
              <w:t>LOTUNÚMER</w:t>
            </w:r>
          </w:p>
        </w:tc>
      </w:tr>
    </w:tbl>
    <w:p w14:paraId="0CD2F4C7" w14:textId="77777777" w:rsidR="00127521" w:rsidRDefault="00127521"/>
    <w:p w14:paraId="14051C23" w14:textId="77777777" w:rsidR="00127521" w:rsidRDefault="00400C88">
      <w:r>
        <w:t xml:space="preserve">Lot </w:t>
      </w:r>
    </w:p>
    <w:p w14:paraId="231513C7" w14:textId="77777777" w:rsidR="00127521" w:rsidRDefault="00127521"/>
    <w:p w14:paraId="7AA48172" w14:textId="77777777" w:rsidR="00127521" w:rsidRDefault="001275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127521" w14:paraId="69208E85" w14:textId="77777777">
        <w:tc>
          <w:tcPr>
            <w:tcW w:w="9287" w:type="dxa"/>
          </w:tcPr>
          <w:p w14:paraId="1406EF8C" w14:textId="77777777" w:rsidR="00127521" w:rsidRDefault="00400C88">
            <w:pPr>
              <w:ind w:left="567" w:hanging="567"/>
              <w:rPr>
                <w:b/>
              </w:rPr>
            </w:pPr>
            <w:r>
              <w:rPr>
                <w:b/>
              </w:rPr>
              <w:t>5.</w:t>
            </w:r>
            <w:r>
              <w:rPr>
                <w:b/>
              </w:rPr>
              <w:tab/>
              <w:t>INNIHALD TILGREINT SEM ÞYNGD, RÚMMÁL EÐA FJÖLDI EININGA</w:t>
            </w:r>
          </w:p>
        </w:tc>
      </w:tr>
    </w:tbl>
    <w:p w14:paraId="21087B28" w14:textId="77777777" w:rsidR="00127521" w:rsidRDefault="00127521"/>
    <w:p w14:paraId="5D696427" w14:textId="77777777" w:rsidR="00127521" w:rsidRDefault="00400C88">
      <w:r>
        <w:t>2,4 ml</w:t>
      </w:r>
    </w:p>
    <w:p w14:paraId="2F3415F8" w14:textId="77777777" w:rsidR="00127521" w:rsidRDefault="00127521">
      <w:pPr>
        <w:pStyle w:val="EndnoteText"/>
        <w:tabs>
          <w:tab w:val="clear" w:pos="567"/>
        </w:tabs>
        <w:rPr>
          <w:szCs w:val="24"/>
          <w:lang w:val="is-IS"/>
        </w:rPr>
      </w:pPr>
    </w:p>
    <w:p w14:paraId="7C3B90D9" w14:textId="77777777" w:rsidR="00127521" w:rsidRDefault="00127521">
      <w:pPr>
        <w:pStyle w:val="EndnoteText"/>
        <w:tabs>
          <w:tab w:val="clear" w:pos="567"/>
        </w:tabs>
        <w:rPr>
          <w:szCs w:val="24"/>
          <w:lang w:val="is-IS"/>
        </w:rPr>
      </w:pPr>
    </w:p>
    <w:p w14:paraId="1430D929" w14:textId="77777777" w:rsidR="00127521" w:rsidRDefault="00400C88">
      <w:pPr>
        <w:pBdr>
          <w:top w:val="single" w:sz="4" w:space="1" w:color="auto"/>
          <w:left w:val="single" w:sz="4" w:space="4" w:color="auto"/>
          <w:bottom w:val="single" w:sz="4" w:space="1" w:color="auto"/>
          <w:right w:val="single" w:sz="4" w:space="4" w:color="auto"/>
        </w:pBdr>
        <w:tabs>
          <w:tab w:val="left" w:pos="602"/>
        </w:tabs>
        <w:rPr>
          <w:i/>
          <w:noProof/>
        </w:rPr>
      </w:pPr>
      <w:r>
        <w:rPr>
          <w:b/>
          <w:noProof/>
        </w:rPr>
        <w:t xml:space="preserve">6. </w:t>
      </w:r>
      <w:r>
        <w:rPr>
          <w:b/>
          <w:noProof/>
        </w:rPr>
        <w:tab/>
        <w:t>ANNAÐ</w:t>
      </w:r>
    </w:p>
    <w:p w14:paraId="3107A4FB" w14:textId="77777777" w:rsidR="00127521" w:rsidRDefault="00127521">
      <w:pPr>
        <w:pStyle w:val="EndnoteText"/>
        <w:tabs>
          <w:tab w:val="clear" w:pos="567"/>
        </w:tabs>
        <w:rPr>
          <w:szCs w:val="24"/>
          <w:lang w:val="is-IS"/>
        </w:rPr>
      </w:pPr>
    </w:p>
    <w:p w14:paraId="0D50F5AC" w14:textId="77777777" w:rsidR="00127521" w:rsidRDefault="00400C88">
      <w:pPr>
        <w:pStyle w:val="EndnoteText"/>
        <w:tabs>
          <w:tab w:val="clear" w:pos="567"/>
        </w:tabs>
        <w:rPr>
          <w:szCs w:val="24"/>
          <w:lang w:val="is-IS"/>
        </w:rPr>
      </w:pPr>
      <w:r>
        <w:rPr>
          <w:szCs w:val="24"/>
          <w:lang w:val="is-IS"/>
        </w:rPr>
        <w:t>Geymið í kæli</w:t>
      </w:r>
    </w:p>
    <w:p w14:paraId="75ED7BB5" w14:textId="77777777" w:rsidR="00127521" w:rsidRDefault="00127521">
      <w:pPr>
        <w:pStyle w:val="EndnoteText"/>
        <w:tabs>
          <w:tab w:val="clear" w:pos="567"/>
        </w:tabs>
        <w:rPr>
          <w:szCs w:val="24"/>
          <w:lang w:val="is-IS"/>
        </w:rPr>
      </w:pPr>
    </w:p>
    <w:p w14:paraId="32AFBFBF" w14:textId="77777777" w:rsidR="00127521" w:rsidRDefault="004A50C7">
      <w:pPr>
        <w:pStyle w:val="EndnoteText"/>
        <w:tabs>
          <w:tab w:val="clear" w:pos="567"/>
        </w:tabs>
        <w:rPr>
          <w:szCs w:val="24"/>
          <w:lang w:val="is-IS"/>
        </w:rPr>
      </w:pPr>
      <w:r>
        <w:rPr>
          <w:szCs w:val="24"/>
          <w:lang w:val="is-IS"/>
        </w:rPr>
        <w:br w:type="page"/>
      </w:r>
    </w:p>
    <w:p w14:paraId="1B5BD8EE" w14:textId="77777777" w:rsidR="00127521" w:rsidRDefault="00127521">
      <w:pPr>
        <w:pStyle w:val="EndnoteText"/>
        <w:tabs>
          <w:tab w:val="clear" w:pos="567"/>
        </w:tabs>
        <w:rPr>
          <w:szCs w:val="24"/>
          <w:lang w:val="is-IS"/>
        </w:rPr>
      </w:pPr>
    </w:p>
    <w:p w14:paraId="2D9DF46F" w14:textId="77777777" w:rsidR="00127521" w:rsidRDefault="00127521">
      <w:pPr>
        <w:pStyle w:val="EndnoteText"/>
        <w:tabs>
          <w:tab w:val="clear" w:pos="567"/>
        </w:tabs>
        <w:rPr>
          <w:szCs w:val="24"/>
          <w:lang w:val="is-IS"/>
        </w:rPr>
      </w:pPr>
    </w:p>
    <w:p w14:paraId="1FB7153A" w14:textId="77777777" w:rsidR="00127521" w:rsidRDefault="00127521">
      <w:pPr>
        <w:pStyle w:val="EndnoteText"/>
        <w:tabs>
          <w:tab w:val="clear" w:pos="567"/>
        </w:tabs>
        <w:rPr>
          <w:szCs w:val="24"/>
          <w:lang w:val="is-IS"/>
        </w:rPr>
      </w:pPr>
    </w:p>
    <w:p w14:paraId="4DB60FD0" w14:textId="77777777" w:rsidR="00127521" w:rsidRDefault="00127521">
      <w:pPr>
        <w:pStyle w:val="EndnoteText"/>
        <w:tabs>
          <w:tab w:val="clear" w:pos="567"/>
        </w:tabs>
        <w:rPr>
          <w:szCs w:val="24"/>
          <w:lang w:val="is-IS"/>
        </w:rPr>
      </w:pPr>
    </w:p>
    <w:p w14:paraId="5C896BD0" w14:textId="77777777" w:rsidR="00127521" w:rsidRDefault="00127521">
      <w:pPr>
        <w:pStyle w:val="EndnoteText"/>
        <w:tabs>
          <w:tab w:val="clear" w:pos="567"/>
        </w:tabs>
        <w:rPr>
          <w:szCs w:val="24"/>
          <w:lang w:val="is-IS"/>
        </w:rPr>
      </w:pPr>
    </w:p>
    <w:p w14:paraId="1EF9EED2" w14:textId="77777777" w:rsidR="00127521" w:rsidRDefault="00127521">
      <w:pPr>
        <w:pStyle w:val="EndnoteText"/>
        <w:tabs>
          <w:tab w:val="clear" w:pos="567"/>
        </w:tabs>
        <w:rPr>
          <w:szCs w:val="24"/>
          <w:lang w:val="is-IS"/>
        </w:rPr>
      </w:pPr>
    </w:p>
    <w:p w14:paraId="754BA31C" w14:textId="77777777" w:rsidR="00127521" w:rsidRDefault="00127521">
      <w:pPr>
        <w:pStyle w:val="EndnoteText"/>
        <w:tabs>
          <w:tab w:val="clear" w:pos="567"/>
        </w:tabs>
        <w:rPr>
          <w:szCs w:val="24"/>
          <w:lang w:val="is-IS"/>
        </w:rPr>
      </w:pPr>
    </w:p>
    <w:p w14:paraId="71BD6B8B" w14:textId="77777777" w:rsidR="00127521" w:rsidRDefault="00127521">
      <w:pPr>
        <w:pStyle w:val="EndnoteText"/>
        <w:tabs>
          <w:tab w:val="clear" w:pos="567"/>
        </w:tabs>
        <w:rPr>
          <w:szCs w:val="24"/>
          <w:lang w:val="is-IS"/>
        </w:rPr>
      </w:pPr>
    </w:p>
    <w:p w14:paraId="0AD3B5CD" w14:textId="77777777" w:rsidR="00127521" w:rsidRDefault="00127521">
      <w:pPr>
        <w:pStyle w:val="EndnoteText"/>
        <w:tabs>
          <w:tab w:val="clear" w:pos="567"/>
        </w:tabs>
        <w:rPr>
          <w:szCs w:val="24"/>
          <w:lang w:val="is-IS"/>
        </w:rPr>
      </w:pPr>
    </w:p>
    <w:p w14:paraId="76F22826" w14:textId="77777777" w:rsidR="00127521" w:rsidRDefault="00127521">
      <w:pPr>
        <w:pStyle w:val="EndnoteText"/>
        <w:tabs>
          <w:tab w:val="clear" w:pos="567"/>
        </w:tabs>
        <w:rPr>
          <w:szCs w:val="24"/>
          <w:lang w:val="is-IS"/>
        </w:rPr>
      </w:pPr>
    </w:p>
    <w:p w14:paraId="42FB403A" w14:textId="77777777" w:rsidR="00127521" w:rsidRDefault="00127521">
      <w:pPr>
        <w:pStyle w:val="EndnoteText"/>
        <w:tabs>
          <w:tab w:val="clear" w:pos="567"/>
        </w:tabs>
        <w:rPr>
          <w:szCs w:val="24"/>
          <w:lang w:val="is-IS"/>
        </w:rPr>
      </w:pPr>
    </w:p>
    <w:p w14:paraId="3BDBC5D1" w14:textId="77777777" w:rsidR="00127521" w:rsidRDefault="00127521">
      <w:pPr>
        <w:pStyle w:val="EndnoteText"/>
        <w:tabs>
          <w:tab w:val="clear" w:pos="567"/>
        </w:tabs>
        <w:rPr>
          <w:szCs w:val="24"/>
          <w:lang w:val="is-IS"/>
        </w:rPr>
      </w:pPr>
    </w:p>
    <w:p w14:paraId="7940A71B" w14:textId="77777777" w:rsidR="00127521" w:rsidRDefault="00127521">
      <w:pPr>
        <w:pStyle w:val="EndnoteText"/>
        <w:tabs>
          <w:tab w:val="clear" w:pos="567"/>
        </w:tabs>
        <w:rPr>
          <w:szCs w:val="24"/>
          <w:lang w:val="is-IS"/>
        </w:rPr>
      </w:pPr>
    </w:p>
    <w:p w14:paraId="4057C240" w14:textId="77777777" w:rsidR="00127521" w:rsidRDefault="00127521">
      <w:pPr>
        <w:pStyle w:val="EndnoteText"/>
        <w:tabs>
          <w:tab w:val="clear" w:pos="567"/>
        </w:tabs>
        <w:rPr>
          <w:szCs w:val="24"/>
          <w:lang w:val="is-IS"/>
        </w:rPr>
      </w:pPr>
    </w:p>
    <w:p w14:paraId="01C3EC71" w14:textId="77777777" w:rsidR="00127521" w:rsidRDefault="00127521">
      <w:pPr>
        <w:pStyle w:val="EndnoteText"/>
        <w:tabs>
          <w:tab w:val="clear" w:pos="567"/>
        </w:tabs>
        <w:rPr>
          <w:szCs w:val="24"/>
          <w:lang w:val="is-IS"/>
        </w:rPr>
      </w:pPr>
    </w:p>
    <w:p w14:paraId="545260B3" w14:textId="77777777" w:rsidR="00127521" w:rsidRDefault="00127521">
      <w:pPr>
        <w:pStyle w:val="EndnoteText"/>
        <w:tabs>
          <w:tab w:val="clear" w:pos="567"/>
        </w:tabs>
        <w:rPr>
          <w:szCs w:val="24"/>
          <w:lang w:val="is-IS"/>
        </w:rPr>
      </w:pPr>
    </w:p>
    <w:p w14:paraId="77548EF7" w14:textId="77777777" w:rsidR="00127521" w:rsidRDefault="00127521">
      <w:pPr>
        <w:pStyle w:val="EndnoteText"/>
        <w:tabs>
          <w:tab w:val="clear" w:pos="567"/>
        </w:tabs>
        <w:rPr>
          <w:szCs w:val="24"/>
          <w:lang w:val="is-IS"/>
        </w:rPr>
      </w:pPr>
    </w:p>
    <w:p w14:paraId="01FD85B5" w14:textId="77777777" w:rsidR="00127521" w:rsidRDefault="00127521">
      <w:pPr>
        <w:pStyle w:val="EndnoteText"/>
        <w:tabs>
          <w:tab w:val="clear" w:pos="567"/>
        </w:tabs>
        <w:rPr>
          <w:szCs w:val="24"/>
          <w:lang w:val="is-IS"/>
        </w:rPr>
      </w:pPr>
    </w:p>
    <w:p w14:paraId="75FF1A7C" w14:textId="77777777" w:rsidR="00127521" w:rsidRDefault="00127521">
      <w:pPr>
        <w:pStyle w:val="EndnoteText"/>
        <w:tabs>
          <w:tab w:val="clear" w:pos="567"/>
        </w:tabs>
        <w:rPr>
          <w:szCs w:val="24"/>
          <w:lang w:val="is-IS"/>
        </w:rPr>
      </w:pPr>
    </w:p>
    <w:p w14:paraId="56A80DEB" w14:textId="77777777" w:rsidR="00127521" w:rsidRDefault="00127521">
      <w:pPr>
        <w:pStyle w:val="EndnoteText"/>
        <w:tabs>
          <w:tab w:val="clear" w:pos="567"/>
        </w:tabs>
        <w:rPr>
          <w:szCs w:val="24"/>
          <w:lang w:val="is-IS"/>
        </w:rPr>
      </w:pPr>
    </w:p>
    <w:p w14:paraId="082ADF7E" w14:textId="77777777" w:rsidR="00127521" w:rsidRDefault="00127521">
      <w:pPr>
        <w:pStyle w:val="EndnoteText"/>
        <w:tabs>
          <w:tab w:val="clear" w:pos="567"/>
        </w:tabs>
        <w:rPr>
          <w:szCs w:val="24"/>
          <w:lang w:val="is-IS"/>
        </w:rPr>
      </w:pPr>
    </w:p>
    <w:p w14:paraId="6FCCA68F" w14:textId="77777777" w:rsidR="00127521" w:rsidRDefault="00127521">
      <w:pPr>
        <w:pStyle w:val="EndnoteText"/>
        <w:tabs>
          <w:tab w:val="clear" w:pos="567"/>
        </w:tabs>
        <w:rPr>
          <w:szCs w:val="24"/>
          <w:lang w:val="is-IS"/>
        </w:rPr>
      </w:pPr>
    </w:p>
    <w:p w14:paraId="191EA839" w14:textId="77777777" w:rsidR="00127521" w:rsidRDefault="00400C88" w:rsidP="004A50C7">
      <w:pPr>
        <w:pStyle w:val="TitleA"/>
      </w:pPr>
      <w:r>
        <w:t>B. FYLGISEÐILL</w:t>
      </w:r>
    </w:p>
    <w:p w14:paraId="48285851" w14:textId="77777777" w:rsidR="00127521" w:rsidRPr="00621A59" w:rsidRDefault="0096585E">
      <w:pPr>
        <w:jc w:val="center"/>
        <w:rPr>
          <w:b/>
          <w:noProof/>
          <w:szCs w:val="22"/>
        </w:rPr>
      </w:pPr>
      <w:r>
        <w:rPr>
          <w:b/>
        </w:rPr>
        <w:br w:type="page"/>
      </w:r>
      <w:r w:rsidR="00621A59" w:rsidRPr="00621A59">
        <w:rPr>
          <w:b/>
          <w:szCs w:val="22"/>
        </w:rPr>
        <w:lastRenderedPageBreak/>
        <w:t>Fylgiseðill</w:t>
      </w:r>
      <w:r w:rsidR="00621A59" w:rsidRPr="00621A59">
        <w:rPr>
          <w:b/>
          <w:noProof/>
          <w:szCs w:val="22"/>
        </w:rPr>
        <w:t xml:space="preserve">: </w:t>
      </w:r>
      <w:r w:rsidR="009B5046">
        <w:rPr>
          <w:b/>
          <w:noProof/>
          <w:szCs w:val="22"/>
        </w:rPr>
        <w:t>U</w:t>
      </w:r>
      <w:r w:rsidR="00621A59" w:rsidRPr="00621A59">
        <w:rPr>
          <w:b/>
          <w:noProof/>
          <w:szCs w:val="22"/>
        </w:rPr>
        <w:t>pplýsingar fyrir notanda lyfsins</w:t>
      </w:r>
    </w:p>
    <w:p w14:paraId="4ED0EB73" w14:textId="77777777" w:rsidR="00127521" w:rsidRPr="00C0533F" w:rsidRDefault="00127521">
      <w:pPr>
        <w:jc w:val="center"/>
        <w:rPr>
          <w:b/>
          <w:noProof/>
        </w:rPr>
      </w:pPr>
    </w:p>
    <w:p w14:paraId="3FE57451" w14:textId="77777777" w:rsidR="00127521" w:rsidRDefault="00400C88">
      <w:pPr>
        <w:jc w:val="center"/>
        <w:rPr>
          <w:b/>
        </w:rPr>
      </w:pPr>
      <w:r>
        <w:rPr>
          <w:b/>
        </w:rPr>
        <w:t>FORSTEO 20 míkrógrömm/80 míkrólítra stungulyf lausn í áfylltum lyfjapenna</w:t>
      </w:r>
    </w:p>
    <w:p w14:paraId="60AC2396" w14:textId="77777777" w:rsidR="00127521" w:rsidRDefault="00397B25">
      <w:pPr>
        <w:jc w:val="center"/>
      </w:pPr>
      <w:r>
        <w:t>t</w:t>
      </w:r>
      <w:r w:rsidR="00400C88">
        <w:t>eriparatid</w:t>
      </w:r>
    </w:p>
    <w:p w14:paraId="46DE1B5E" w14:textId="77777777" w:rsidR="00127521" w:rsidRDefault="00127521"/>
    <w:p w14:paraId="51CCB1E0" w14:textId="77777777" w:rsidR="00127521" w:rsidRDefault="00400C88">
      <w:pPr>
        <w:ind w:right="-2"/>
        <w:rPr>
          <w:b/>
        </w:rPr>
      </w:pPr>
      <w:r>
        <w:rPr>
          <w:b/>
        </w:rPr>
        <w:t>Lesið allan fylgiseðilinn vandlega áður en byrjað er að nota lyfið.</w:t>
      </w:r>
      <w:r w:rsidR="00621A59">
        <w:rPr>
          <w:b/>
        </w:rPr>
        <w:t xml:space="preserve"> </w:t>
      </w:r>
      <w:r w:rsidR="00621A59" w:rsidRPr="00FB5225">
        <w:rPr>
          <w:b/>
          <w:noProof/>
          <w:szCs w:val="22"/>
        </w:rPr>
        <w:t>Í honum eru mikilvægar upplýsingar.</w:t>
      </w:r>
    </w:p>
    <w:p w14:paraId="34D0B837" w14:textId="77777777" w:rsidR="00127521" w:rsidRDefault="00400C88">
      <w:pPr>
        <w:numPr>
          <w:ilvl w:val="12"/>
          <w:numId w:val="0"/>
        </w:numPr>
        <w:ind w:left="567" w:right="-29" w:hanging="567"/>
      </w:pPr>
      <w:r>
        <w:t>-</w:t>
      </w:r>
      <w:r>
        <w:tab/>
        <w:t>Geymið fylgiseðilinn. Nauðsynlegt getur verið að lesa hann síðar.</w:t>
      </w:r>
    </w:p>
    <w:p w14:paraId="4637E7A7" w14:textId="77777777" w:rsidR="00127521" w:rsidRDefault="00400C88">
      <w:pPr>
        <w:numPr>
          <w:ilvl w:val="12"/>
          <w:numId w:val="0"/>
        </w:numPr>
        <w:ind w:left="567" w:right="-29" w:hanging="567"/>
      </w:pPr>
      <w:r>
        <w:t>-</w:t>
      </w:r>
      <w:r>
        <w:tab/>
        <w:t>Leitið til læknisins eða lyfjafræðings ef þörf er á frekari upplýsingum um lyfið.</w:t>
      </w:r>
    </w:p>
    <w:p w14:paraId="69BECB0E" w14:textId="77777777" w:rsidR="00127521" w:rsidRDefault="00400C88">
      <w:pPr>
        <w:numPr>
          <w:ilvl w:val="12"/>
          <w:numId w:val="0"/>
        </w:numPr>
        <w:ind w:left="567" w:right="-29" w:hanging="567"/>
      </w:pPr>
      <w:r>
        <w:t>-</w:t>
      </w:r>
      <w:r>
        <w:tab/>
        <w:t>Þessu lyfi hefur verið ávísað til persónulegra nota. Ekki má gefa það öðrum.</w:t>
      </w:r>
    </w:p>
    <w:p w14:paraId="5780CCAC" w14:textId="77777777" w:rsidR="00127521" w:rsidRDefault="00400C88">
      <w:pPr>
        <w:numPr>
          <w:ilvl w:val="12"/>
          <w:numId w:val="0"/>
        </w:numPr>
        <w:ind w:right="-2" w:firstLine="567"/>
      </w:pPr>
      <w:r>
        <w:t>Það getur valdið þeim skaða, jafnvel þótt um sömu sjúkdómseinkenni sé að ræða.</w:t>
      </w:r>
    </w:p>
    <w:p w14:paraId="0338D49B" w14:textId="77777777" w:rsidR="00621A59" w:rsidRPr="00FB5225" w:rsidRDefault="00400C88" w:rsidP="00621A59">
      <w:pPr>
        <w:numPr>
          <w:ilvl w:val="12"/>
          <w:numId w:val="0"/>
        </w:numPr>
        <w:ind w:left="567" w:hanging="567"/>
        <w:rPr>
          <w:noProof/>
          <w:szCs w:val="22"/>
        </w:rPr>
      </w:pPr>
      <w:r>
        <w:rPr>
          <w:noProof/>
        </w:rPr>
        <w:t>-</w:t>
      </w:r>
      <w:r>
        <w:rPr>
          <w:noProof/>
        </w:rPr>
        <w:tab/>
        <w:t xml:space="preserve">Látið lækninn eða lyfjafræðing </w:t>
      </w:r>
      <w:r w:rsidR="00621A59" w:rsidRPr="00FB5225">
        <w:rPr>
          <w:noProof/>
          <w:szCs w:val="22"/>
        </w:rPr>
        <w:t>vita um allar aukaverkanir. Þetta gildir einnig um aukaverkanir sem ekki e</w:t>
      </w:r>
      <w:r w:rsidR="00621A59">
        <w:rPr>
          <w:noProof/>
          <w:szCs w:val="22"/>
        </w:rPr>
        <w:t>r minnst á í þessum fylgiseðli.</w:t>
      </w:r>
      <w:r w:rsidR="00BA7C32">
        <w:rPr>
          <w:noProof/>
          <w:szCs w:val="22"/>
        </w:rPr>
        <w:t xml:space="preserve"> Sjá kafla 4.</w:t>
      </w:r>
    </w:p>
    <w:p w14:paraId="3640E3EC" w14:textId="77777777" w:rsidR="00127521" w:rsidRDefault="00127521">
      <w:pPr>
        <w:numPr>
          <w:ilvl w:val="12"/>
          <w:numId w:val="0"/>
        </w:numPr>
        <w:ind w:left="567" w:right="-29" w:hanging="567"/>
        <w:rPr>
          <w:b/>
          <w:noProof/>
        </w:rPr>
      </w:pPr>
    </w:p>
    <w:p w14:paraId="7274B59E" w14:textId="77777777" w:rsidR="00127521" w:rsidRDefault="00127521">
      <w:pPr>
        <w:numPr>
          <w:ilvl w:val="12"/>
          <w:numId w:val="0"/>
        </w:numPr>
        <w:ind w:right="-2"/>
      </w:pPr>
    </w:p>
    <w:p w14:paraId="026859ED" w14:textId="77777777" w:rsidR="00127521" w:rsidRDefault="00400C88">
      <w:pPr>
        <w:numPr>
          <w:ilvl w:val="12"/>
          <w:numId w:val="0"/>
        </w:numPr>
        <w:ind w:right="-2"/>
      </w:pPr>
      <w:r>
        <w:rPr>
          <w:b/>
        </w:rPr>
        <w:t>Í fylgiseðlinum</w:t>
      </w:r>
      <w:r w:rsidR="00621A59">
        <w:rPr>
          <w:b/>
        </w:rPr>
        <w:t xml:space="preserve"> eru eftirfarandi kaflar</w:t>
      </w:r>
      <w:r>
        <w:t>:</w:t>
      </w:r>
    </w:p>
    <w:p w14:paraId="784E7F62" w14:textId="77777777" w:rsidR="00127521" w:rsidRDefault="00400C88">
      <w:pPr>
        <w:numPr>
          <w:ilvl w:val="12"/>
          <w:numId w:val="0"/>
        </w:numPr>
        <w:ind w:left="567" w:right="-29" w:hanging="567"/>
      </w:pPr>
      <w:r>
        <w:t>1.</w:t>
      </w:r>
      <w:r>
        <w:tab/>
      </w:r>
      <w:r w:rsidR="00067E54">
        <w:t>Upplýsingar um</w:t>
      </w:r>
      <w:r>
        <w:t xml:space="preserve"> FORSTEO og við hverju það er notað</w:t>
      </w:r>
    </w:p>
    <w:p w14:paraId="7679CBD6" w14:textId="77777777" w:rsidR="00127521" w:rsidRDefault="00400C88">
      <w:pPr>
        <w:numPr>
          <w:ilvl w:val="12"/>
          <w:numId w:val="0"/>
        </w:numPr>
        <w:ind w:left="567" w:right="-29" w:hanging="567"/>
      </w:pPr>
      <w:r>
        <w:t>2.</w:t>
      </w:r>
      <w:r>
        <w:tab/>
      </w:r>
      <w:r w:rsidR="009B5046">
        <w:t>Á</w:t>
      </w:r>
      <w:r>
        <w:t>ður en byrjað er að nota FORSTEO</w:t>
      </w:r>
    </w:p>
    <w:p w14:paraId="398DBD9D" w14:textId="77777777" w:rsidR="00127521" w:rsidRDefault="00400C88">
      <w:pPr>
        <w:numPr>
          <w:ilvl w:val="12"/>
          <w:numId w:val="0"/>
        </w:numPr>
        <w:ind w:left="567" w:right="-29" w:hanging="567"/>
      </w:pPr>
      <w:r>
        <w:t>3.</w:t>
      </w:r>
      <w:r>
        <w:tab/>
        <w:t xml:space="preserve">Hvernig </w:t>
      </w:r>
      <w:r w:rsidR="00067E54">
        <w:t>nota á</w:t>
      </w:r>
      <w:r>
        <w:t xml:space="preserve"> FORSTEO</w:t>
      </w:r>
    </w:p>
    <w:p w14:paraId="0DB00708" w14:textId="77777777" w:rsidR="00127521" w:rsidRDefault="00400C88">
      <w:pPr>
        <w:numPr>
          <w:ilvl w:val="12"/>
          <w:numId w:val="0"/>
        </w:numPr>
        <w:ind w:left="567" w:right="-29" w:hanging="567"/>
      </w:pPr>
      <w:r>
        <w:t>4.</w:t>
      </w:r>
      <w:r>
        <w:tab/>
        <w:t>Hugsanlegar aukaverkanir</w:t>
      </w:r>
    </w:p>
    <w:p w14:paraId="350A6CF6" w14:textId="77777777" w:rsidR="00127521" w:rsidRDefault="00400C88">
      <w:pPr>
        <w:numPr>
          <w:ilvl w:val="12"/>
          <w:numId w:val="0"/>
        </w:numPr>
        <w:ind w:left="567" w:right="-29" w:hanging="567"/>
      </w:pPr>
      <w:r>
        <w:t>5.</w:t>
      </w:r>
      <w:r>
        <w:tab/>
      </w:r>
      <w:r>
        <w:rPr>
          <w:noProof/>
        </w:rPr>
        <w:t xml:space="preserve">Hvernig </w:t>
      </w:r>
      <w:r w:rsidR="00067E54">
        <w:rPr>
          <w:noProof/>
        </w:rPr>
        <w:t xml:space="preserve">geyma á </w:t>
      </w:r>
      <w:r>
        <w:t>FORSTEO</w:t>
      </w:r>
    </w:p>
    <w:p w14:paraId="6C02F5E7" w14:textId="77777777" w:rsidR="00127521" w:rsidRDefault="00400C88">
      <w:pPr>
        <w:ind w:left="567" w:right="-29" w:hanging="567"/>
      </w:pPr>
      <w:r>
        <w:t>6.</w:t>
      </w:r>
      <w:r>
        <w:tab/>
      </w:r>
      <w:r w:rsidR="0062263D">
        <w:t>Pakkningar og a</w:t>
      </w:r>
      <w:r>
        <w:t>ðrar upplýsingar</w:t>
      </w:r>
    </w:p>
    <w:p w14:paraId="48A08545" w14:textId="77777777" w:rsidR="00127521" w:rsidRDefault="00127521">
      <w:pPr>
        <w:numPr>
          <w:ilvl w:val="12"/>
          <w:numId w:val="0"/>
        </w:numPr>
        <w:ind w:right="-2"/>
      </w:pPr>
    </w:p>
    <w:p w14:paraId="512586B3" w14:textId="77777777" w:rsidR="00C0533F" w:rsidRDefault="00C0533F">
      <w:pPr>
        <w:numPr>
          <w:ilvl w:val="12"/>
          <w:numId w:val="0"/>
        </w:numPr>
        <w:ind w:right="-2"/>
      </w:pPr>
    </w:p>
    <w:p w14:paraId="27AD6AAE" w14:textId="77777777" w:rsidR="00127521" w:rsidRDefault="00400C88">
      <w:pPr>
        <w:numPr>
          <w:ilvl w:val="12"/>
          <w:numId w:val="0"/>
        </w:numPr>
        <w:ind w:left="567" w:right="-2" w:hanging="567"/>
      </w:pPr>
      <w:r>
        <w:rPr>
          <w:b/>
        </w:rPr>
        <w:t>1.</w:t>
      </w:r>
      <w:r>
        <w:rPr>
          <w:b/>
        </w:rPr>
        <w:tab/>
      </w:r>
      <w:r w:rsidR="0062263D">
        <w:rPr>
          <w:b/>
        </w:rPr>
        <w:t>Upplýsingar um FORSTEO og við hverju það er notað</w:t>
      </w:r>
      <w:r>
        <w:t xml:space="preserve"> </w:t>
      </w:r>
    </w:p>
    <w:p w14:paraId="42E24D08" w14:textId="77777777" w:rsidR="00127521" w:rsidRDefault="00127521">
      <w:pPr>
        <w:numPr>
          <w:ilvl w:val="12"/>
          <w:numId w:val="0"/>
        </w:numPr>
        <w:ind w:right="-2"/>
      </w:pPr>
    </w:p>
    <w:p w14:paraId="7EB2121B" w14:textId="314403F5" w:rsidR="00127521" w:rsidRDefault="00400C88">
      <w:pPr>
        <w:numPr>
          <w:ilvl w:val="12"/>
          <w:numId w:val="0"/>
        </w:numPr>
        <w:ind w:right="-2"/>
      </w:pPr>
      <w:r>
        <w:t xml:space="preserve">FORSTEO </w:t>
      </w:r>
      <w:r w:rsidR="009B5046">
        <w:t xml:space="preserve">inniheldur virka efnið teriparatid sem </w:t>
      </w:r>
      <w:r>
        <w:t xml:space="preserve">er notað til að styrkja beinin og draga úr áhættu á beinbrotum </w:t>
      </w:r>
      <w:r w:rsidR="009B5046">
        <w:t xml:space="preserve">með því að </w:t>
      </w:r>
      <w:r>
        <w:t>örva beinmyndun.</w:t>
      </w:r>
    </w:p>
    <w:p w14:paraId="106D8CB9" w14:textId="77777777" w:rsidR="00127521" w:rsidRDefault="00127521">
      <w:pPr>
        <w:numPr>
          <w:ilvl w:val="12"/>
          <w:numId w:val="0"/>
        </w:numPr>
        <w:ind w:right="-2"/>
      </w:pPr>
    </w:p>
    <w:p w14:paraId="55BC52DF" w14:textId="77777777" w:rsidR="00127521" w:rsidRDefault="009B5046">
      <w:r>
        <w:t>FORSTEO</w:t>
      </w:r>
      <w:r w:rsidR="00400C88">
        <w:t xml:space="preserve"> er notað til meðferðar við beinþynningu</w:t>
      </w:r>
      <w:r>
        <w:t xml:space="preserve"> hjá fullorðnum</w:t>
      </w:r>
      <w:r w:rsidR="00400C88">
        <w:t xml:space="preserve">. Beinþynning er sjúkdómur sem veldur því að beinin þynnast og verða brothætt. Þessi sjúkdómur er sérstaklega algengur hjá konum eftir tíðahvörf, en getur einnig komið fram hjá karlmönnum. Beinþynning er einnig algeng hjá sjúklingum sem eru á barksterum. </w:t>
      </w:r>
    </w:p>
    <w:p w14:paraId="34C421A9" w14:textId="77777777" w:rsidR="00127521" w:rsidRDefault="00127521">
      <w:pPr>
        <w:numPr>
          <w:ilvl w:val="12"/>
          <w:numId w:val="0"/>
        </w:numPr>
        <w:ind w:right="-2"/>
        <w:rPr>
          <w:ins w:id="52" w:author="Author"/>
        </w:rPr>
      </w:pPr>
    </w:p>
    <w:p w14:paraId="00C3C64F" w14:textId="77777777" w:rsidR="009E7D3E" w:rsidRDefault="009E7D3E">
      <w:pPr>
        <w:numPr>
          <w:ilvl w:val="12"/>
          <w:numId w:val="0"/>
        </w:numPr>
        <w:ind w:right="-2"/>
      </w:pPr>
    </w:p>
    <w:p w14:paraId="634C1268" w14:textId="77777777" w:rsidR="00127521" w:rsidRDefault="00400C88">
      <w:pPr>
        <w:numPr>
          <w:ilvl w:val="12"/>
          <w:numId w:val="0"/>
        </w:numPr>
        <w:ind w:left="567" w:right="-2" w:hanging="567"/>
      </w:pPr>
      <w:r>
        <w:rPr>
          <w:b/>
        </w:rPr>
        <w:t>2.</w:t>
      </w:r>
      <w:r>
        <w:rPr>
          <w:b/>
        </w:rPr>
        <w:tab/>
      </w:r>
      <w:r w:rsidR="009B5046">
        <w:rPr>
          <w:b/>
        </w:rPr>
        <w:t>Á</w:t>
      </w:r>
      <w:r w:rsidR="0062263D" w:rsidRPr="0062263D">
        <w:rPr>
          <w:b/>
        </w:rPr>
        <w:t>ður en byrjað er að nota FORSTEO</w:t>
      </w:r>
    </w:p>
    <w:p w14:paraId="786AFA97" w14:textId="77777777" w:rsidR="00127521" w:rsidRDefault="00127521">
      <w:pPr>
        <w:numPr>
          <w:ilvl w:val="12"/>
          <w:numId w:val="0"/>
        </w:numPr>
        <w:ind w:right="-2"/>
      </w:pPr>
    </w:p>
    <w:p w14:paraId="3B1C78C1" w14:textId="77777777" w:rsidR="00127521" w:rsidRDefault="00400C88">
      <w:pPr>
        <w:numPr>
          <w:ilvl w:val="12"/>
          <w:numId w:val="0"/>
        </w:numPr>
        <w:rPr>
          <w:b/>
        </w:rPr>
      </w:pPr>
      <w:r>
        <w:rPr>
          <w:b/>
        </w:rPr>
        <w:t>Ekki má nota FORSTEO</w:t>
      </w:r>
    </w:p>
    <w:p w14:paraId="4E514E5E" w14:textId="77777777" w:rsidR="00F631E4" w:rsidRDefault="00400C88" w:rsidP="00F631E4">
      <w:pPr>
        <w:pStyle w:val="Header"/>
        <w:numPr>
          <w:ilvl w:val="0"/>
          <w:numId w:val="18"/>
        </w:numPr>
        <w:tabs>
          <w:tab w:val="clear" w:pos="360"/>
          <w:tab w:val="clear" w:pos="567"/>
          <w:tab w:val="clear" w:pos="4153"/>
          <w:tab w:val="clear" w:pos="8306"/>
          <w:tab w:val="num" w:pos="720"/>
        </w:tabs>
        <w:ind w:left="567" w:hanging="567"/>
        <w:rPr>
          <w:rFonts w:ascii="Times New Roman" w:hAnsi="Times New Roman"/>
          <w:szCs w:val="24"/>
          <w:lang w:val="is-IS"/>
        </w:rPr>
      </w:pPr>
      <w:r w:rsidRPr="00665370">
        <w:rPr>
          <w:rFonts w:ascii="Times New Roman" w:hAnsi="Times New Roman"/>
          <w:szCs w:val="24"/>
          <w:lang w:val="is-IS"/>
        </w:rPr>
        <w:t xml:space="preserve">ef </w:t>
      </w:r>
      <w:r w:rsidR="00665370" w:rsidRPr="00C01483">
        <w:rPr>
          <w:rFonts w:ascii="Times New Roman" w:hAnsi="Times New Roman"/>
          <w:noProof/>
          <w:szCs w:val="22"/>
          <w:lang w:val="is-IS"/>
        </w:rPr>
        <w:t>um er að ræða</w:t>
      </w:r>
      <w:r w:rsidR="00665370" w:rsidRPr="00C01483">
        <w:rPr>
          <w:noProof/>
          <w:szCs w:val="22"/>
          <w:lang w:val="is-IS"/>
        </w:rPr>
        <w:t xml:space="preserve"> </w:t>
      </w:r>
      <w:r>
        <w:rPr>
          <w:rFonts w:ascii="Times New Roman" w:hAnsi="Times New Roman"/>
          <w:noProof/>
          <w:lang w:val="is-IS"/>
        </w:rPr>
        <w:t xml:space="preserve">ofnæmi fyrir teriparatidi eða einhverju öðru innihaldsefni </w:t>
      </w:r>
      <w:r w:rsidR="0062263D">
        <w:rPr>
          <w:rFonts w:ascii="Times New Roman" w:hAnsi="Times New Roman"/>
          <w:noProof/>
          <w:lang w:val="is-IS"/>
        </w:rPr>
        <w:t>lyfsins (sem talin eru upp í kafla 6)</w:t>
      </w:r>
    </w:p>
    <w:p w14:paraId="20384637" w14:textId="77777777" w:rsidR="00127521" w:rsidRDefault="00400C88" w:rsidP="00662771">
      <w:pPr>
        <w:numPr>
          <w:ilvl w:val="0"/>
          <w:numId w:val="3"/>
        </w:numPr>
        <w:ind w:left="567" w:hanging="567"/>
      </w:pPr>
      <w:r>
        <w:t>ef þú ert með hækkað kalk (sögu um hækkun kalks í blóði)</w:t>
      </w:r>
    </w:p>
    <w:p w14:paraId="29EA6C32" w14:textId="77777777" w:rsidR="00127521" w:rsidRDefault="00400C88">
      <w:pPr>
        <w:numPr>
          <w:ilvl w:val="0"/>
          <w:numId w:val="3"/>
        </w:numPr>
        <w:ind w:left="567" w:hanging="567"/>
      </w:pPr>
      <w:r>
        <w:t xml:space="preserve">ef þú ert með alvarlega skerta nýrnastarfsemi </w:t>
      </w:r>
    </w:p>
    <w:p w14:paraId="21458731" w14:textId="77777777" w:rsidR="00127521" w:rsidRDefault="00400C88">
      <w:pPr>
        <w:numPr>
          <w:ilvl w:val="0"/>
          <w:numId w:val="3"/>
        </w:numPr>
        <w:ind w:left="567" w:hanging="567"/>
      </w:pPr>
      <w:r>
        <w:t>ef þú ert með æxli í beinum eða önnur krabbamein sem hafa myndað meinvörp í beinum.</w:t>
      </w:r>
    </w:p>
    <w:p w14:paraId="03603227" w14:textId="77777777" w:rsidR="00F631E4" w:rsidDel="00765B9B" w:rsidRDefault="00400C88" w:rsidP="00122F11">
      <w:pPr>
        <w:numPr>
          <w:ilvl w:val="0"/>
          <w:numId w:val="3"/>
        </w:numPr>
        <w:ind w:left="567" w:hanging="567"/>
        <w:rPr>
          <w:del w:id="53" w:author="Author"/>
        </w:rPr>
      </w:pPr>
      <w:r>
        <w:t>ef þú ert með ákveðna beinasjúkdóma. Ef þú hefur beinasjúkdóma, segðu lækninum frá því.</w:t>
      </w:r>
    </w:p>
    <w:p w14:paraId="7221753F" w14:textId="77777777" w:rsidR="00765B9B" w:rsidRDefault="00765B9B" w:rsidP="00F631E4">
      <w:pPr>
        <w:numPr>
          <w:ilvl w:val="0"/>
          <w:numId w:val="3"/>
        </w:numPr>
        <w:ind w:left="567" w:hanging="567"/>
        <w:rPr>
          <w:ins w:id="54" w:author="Author"/>
        </w:rPr>
      </w:pPr>
    </w:p>
    <w:p w14:paraId="1C70C35C" w14:textId="77777777" w:rsidR="00F631E4" w:rsidRDefault="00400C88">
      <w:pPr>
        <w:numPr>
          <w:ilvl w:val="0"/>
          <w:numId w:val="3"/>
        </w:numPr>
        <w:ind w:left="567" w:hanging="567"/>
        <w:pPrChange w:id="55" w:author="Author">
          <w:pPr>
            <w:numPr>
              <w:numId w:val="3"/>
            </w:numPr>
            <w:tabs>
              <w:tab w:val="num" w:pos="720"/>
            </w:tabs>
            <w:ind w:left="709" w:hanging="709"/>
          </w:pPr>
        </w:pPrChange>
      </w:pPr>
      <w:r>
        <w:t>ef þú ert með óútskýrðan hækkaðan alkalískan fosfatasa í blóðinu, sem gæti þýtt að þú sért með Paget</w:t>
      </w:r>
      <w:r w:rsidR="00665370">
        <w:t>s</w:t>
      </w:r>
      <w:r>
        <w:t>sjúkdóm</w:t>
      </w:r>
      <w:r w:rsidR="0062263D">
        <w:t xml:space="preserve"> í beini (sjúkdómur með óeðlilegum breytingum í beini)</w:t>
      </w:r>
      <w:r>
        <w:t>. Spurðu lækninn ef þú ert ekki viss.</w:t>
      </w:r>
    </w:p>
    <w:p w14:paraId="2D0354F3" w14:textId="77777777" w:rsidR="00127521" w:rsidRDefault="00400C88">
      <w:pPr>
        <w:numPr>
          <w:ilvl w:val="0"/>
          <w:numId w:val="3"/>
        </w:numPr>
        <w:tabs>
          <w:tab w:val="num" w:pos="-720"/>
        </w:tabs>
        <w:ind w:left="567" w:hanging="567"/>
      </w:pPr>
      <w:r>
        <w:t>ef þú hefur farið í geislameðferð sem tengist beinum.</w:t>
      </w:r>
    </w:p>
    <w:p w14:paraId="73DEAE6A" w14:textId="77777777" w:rsidR="00127521" w:rsidRDefault="00400C88">
      <w:pPr>
        <w:numPr>
          <w:ilvl w:val="0"/>
          <w:numId w:val="3"/>
        </w:numPr>
        <w:ind w:left="567" w:hanging="567"/>
      </w:pPr>
      <w:r>
        <w:t>ef þú ert þunguð eða með barn á brjósti.</w:t>
      </w:r>
    </w:p>
    <w:p w14:paraId="40D604EE" w14:textId="77777777" w:rsidR="00127521" w:rsidRPr="00C0533F" w:rsidRDefault="00127521">
      <w:pPr>
        <w:numPr>
          <w:ilvl w:val="12"/>
          <w:numId w:val="0"/>
        </w:numPr>
        <w:ind w:right="-2"/>
        <w:rPr>
          <w:b/>
          <w:noProof/>
        </w:rPr>
      </w:pPr>
    </w:p>
    <w:p w14:paraId="6D87F201" w14:textId="77777777" w:rsidR="0062263D" w:rsidRPr="00FB5225" w:rsidRDefault="0062263D" w:rsidP="0062263D">
      <w:pPr>
        <w:numPr>
          <w:ilvl w:val="12"/>
          <w:numId w:val="0"/>
        </w:numPr>
        <w:rPr>
          <w:noProof/>
          <w:szCs w:val="22"/>
        </w:rPr>
      </w:pPr>
      <w:r w:rsidRPr="00FB5225">
        <w:rPr>
          <w:b/>
          <w:noProof/>
          <w:szCs w:val="22"/>
        </w:rPr>
        <w:t>Varnaðarorð og varúðarreglur</w:t>
      </w:r>
    </w:p>
    <w:p w14:paraId="135BFE83" w14:textId="77777777" w:rsidR="00127521" w:rsidRDefault="00127521">
      <w:pPr>
        <w:numPr>
          <w:ilvl w:val="12"/>
          <w:numId w:val="0"/>
        </w:numPr>
        <w:ind w:right="-2"/>
      </w:pPr>
    </w:p>
    <w:p w14:paraId="4B3F9BAA" w14:textId="77777777" w:rsidR="0062263D" w:rsidRDefault="00400C88">
      <w:pPr>
        <w:numPr>
          <w:ilvl w:val="12"/>
          <w:numId w:val="0"/>
        </w:numPr>
        <w:ind w:right="-2"/>
      </w:pPr>
      <w:r>
        <w:t>FORSTEO getur valdið aukningu á kalki í blóði</w:t>
      </w:r>
      <w:r w:rsidR="0062263D">
        <w:t xml:space="preserve"> eða þvagi</w:t>
      </w:r>
      <w:r>
        <w:t xml:space="preserve">. </w:t>
      </w:r>
    </w:p>
    <w:p w14:paraId="6243ABD0" w14:textId="77777777" w:rsidR="0062263D" w:rsidRDefault="0062263D">
      <w:pPr>
        <w:numPr>
          <w:ilvl w:val="12"/>
          <w:numId w:val="0"/>
        </w:numPr>
        <w:ind w:right="-2"/>
      </w:pPr>
    </w:p>
    <w:p w14:paraId="59232958" w14:textId="10998C76" w:rsidR="0062263D" w:rsidRDefault="0062263D">
      <w:pPr>
        <w:numPr>
          <w:ilvl w:val="12"/>
          <w:numId w:val="0"/>
        </w:numPr>
        <w:ind w:right="-2"/>
        <w:rPr>
          <w:noProof/>
          <w:szCs w:val="22"/>
        </w:rPr>
      </w:pPr>
      <w:r w:rsidRPr="00FB5225">
        <w:rPr>
          <w:noProof/>
          <w:szCs w:val="22"/>
        </w:rPr>
        <w:t xml:space="preserve">Leitið ráða hjá lækninum </w:t>
      </w:r>
      <w:r w:rsidR="00665370">
        <w:rPr>
          <w:noProof/>
          <w:szCs w:val="22"/>
        </w:rPr>
        <w:t>fyrir</w:t>
      </w:r>
      <w:r w:rsidRPr="00FB5225">
        <w:rPr>
          <w:noProof/>
          <w:szCs w:val="22"/>
        </w:rPr>
        <w:t xml:space="preserve"> </w:t>
      </w:r>
      <w:r w:rsidR="00665370">
        <w:rPr>
          <w:noProof/>
          <w:szCs w:val="22"/>
        </w:rPr>
        <w:t xml:space="preserve">eða meðan á notkun </w:t>
      </w:r>
      <w:r>
        <w:rPr>
          <w:noProof/>
          <w:szCs w:val="22"/>
        </w:rPr>
        <w:t>FORSTEO</w:t>
      </w:r>
      <w:r w:rsidRPr="00FB5225">
        <w:rPr>
          <w:noProof/>
          <w:szCs w:val="22"/>
        </w:rPr>
        <w:t xml:space="preserve"> </w:t>
      </w:r>
      <w:r w:rsidR="00665370">
        <w:rPr>
          <w:noProof/>
          <w:szCs w:val="22"/>
        </w:rPr>
        <w:t>stendur</w:t>
      </w:r>
      <w:r>
        <w:rPr>
          <w:noProof/>
          <w:szCs w:val="22"/>
        </w:rPr>
        <w:t>:</w:t>
      </w:r>
    </w:p>
    <w:p w14:paraId="34F60C8E" w14:textId="77777777" w:rsidR="0062263D" w:rsidRDefault="0062263D">
      <w:pPr>
        <w:numPr>
          <w:ilvl w:val="12"/>
          <w:numId w:val="0"/>
        </w:numPr>
        <w:ind w:right="-2"/>
      </w:pPr>
    </w:p>
    <w:p w14:paraId="5E4C7987" w14:textId="77777777" w:rsidR="00127521" w:rsidRDefault="0062263D" w:rsidP="0062263D">
      <w:pPr>
        <w:numPr>
          <w:ilvl w:val="12"/>
          <w:numId w:val="0"/>
        </w:numPr>
        <w:ind w:left="720" w:hanging="720"/>
      </w:pPr>
      <w:r>
        <w:lastRenderedPageBreak/>
        <w:t>●</w:t>
      </w:r>
      <w:r>
        <w:tab/>
        <w:t>E</w:t>
      </w:r>
      <w:r w:rsidR="00400C88">
        <w:t>f þú hefur langvarandi ógleði, uppköst, hægðatregðu, ert orkulaus, eða vöðvaslappleika. Allt</w:t>
      </w:r>
      <w:r>
        <w:t xml:space="preserve"> </w:t>
      </w:r>
      <w:r w:rsidR="00400C88">
        <w:t>þetta geta verið einkenni um of mikið kalk í blóði.</w:t>
      </w:r>
    </w:p>
    <w:p w14:paraId="36DF16FF" w14:textId="77777777" w:rsidR="00127521" w:rsidRDefault="0062263D">
      <w:pPr>
        <w:numPr>
          <w:ilvl w:val="12"/>
          <w:numId w:val="0"/>
        </w:numPr>
        <w:ind w:right="-2"/>
      </w:pPr>
      <w:r>
        <w:t>●</w:t>
      </w:r>
      <w:r>
        <w:tab/>
        <w:t>E</w:t>
      </w:r>
      <w:r w:rsidR="00400C88">
        <w:t>f þú ert með nýrnasteina eða hefur sögu um nýrnasteina.</w:t>
      </w:r>
    </w:p>
    <w:p w14:paraId="2781FE25" w14:textId="77777777" w:rsidR="00127521" w:rsidRDefault="0062263D">
      <w:pPr>
        <w:numPr>
          <w:ilvl w:val="12"/>
          <w:numId w:val="0"/>
        </w:numPr>
        <w:ind w:right="-2"/>
      </w:pPr>
      <w:r>
        <w:t>●</w:t>
      </w:r>
      <w:r>
        <w:tab/>
        <w:t xml:space="preserve">Ef </w:t>
      </w:r>
      <w:r w:rsidR="00400C88">
        <w:t>þú ert með nýrnavandamál (miðlungs mikið skerta nýrnastarfsemi).</w:t>
      </w:r>
    </w:p>
    <w:p w14:paraId="40FF8C2F" w14:textId="77777777" w:rsidR="00127521" w:rsidRDefault="00127521">
      <w:pPr>
        <w:numPr>
          <w:ilvl w:val="12"/>
          <w:numId w:val="0"/>
        </w:numPr>
        <w:ind w:right="-2"/>
      </w:pPr>
    </w:p>
    <w:p w14:paraId="26B1D080" w14:textId="77777777" w:rsidR="00397B25" w:rsidRDefault="00400C88">
      <w:pPr>
        <w:numPr>
          <w:ilvl w:val="12"/>
          <w:numId w:val="0"/>
        </w:numPr>
        <w:ind w:right="-2"/>
      </w:pPr>
      <w:r>
        <w:t>Sumir sjúklingar geta fundið fyrir svima eða hraðari hjartslætti við notkun fyrstu skammtana. Þegar fyrstu skömmtunum er sprautað inn þá skal gera það þar sem hægt er að setjast strax eða leggjast út af ef þig svimar.</w:t>
      </w:r>
    </w:p>
    <w:p w14:paraId="0E9887C9" w14:textId="77777777" w:rsidR="00397B25" w:rsidRDefault="00397B25">
      <w:pPr>
        <w:numPr>
          <w:ilvl w:val="12"/>
          <w:numId w:val="0"/>
        </w:numPr>
        <w:ind w:right="-2"/>
      </w:pPr>
    </w:p>
    <w:p w14:paraId="0C9DCFDD" w14:textId="77777777" w:rsidR="00127521" w:rsidRDefault="00400C88">
      <w:pPr>
        <w:numPr>
          <w:ilvl w:val="12"/>
          <w:numId w:val="0"/>
        </w:numPr>
        <w:ind w:right="-2"/>
      </w:pPr>
      <w:r>
        <w:t xml:space="preserve">Ekki á að lengja meðferðartíma fram yfir </w:t>
      </w:r>
      <w:r w:rsidR="002C0AA1">
        <w:t>24</w:t>
      </w:r>
      <w:r>
        <w:t xml:space="preserve"> mánaða ráðlagða meðferð.</w:t>
      </w:r>
    </w:p>
    <w:p w14:paraId="1D3BFA59" w14:textId="77777777" w:rsidR="00127521" w:rsidRDefault="00127521">
      <w:pPr>
        <w:numPr>
          <w:ilvl w:val="12"/>
          <w:numId w:val="0"/>
        </w:numPr>
        <w:ind w:right="-2"/>
      </w:pPr>
    </w:p>
    <w:p w14:paraId="20FFF07D" w14:textId="77777777" w:rsidR="0062263D" w:rsidRDefault="0062263D">
      <w:pPr>
        <w:numPr>
          <w:ilvl w:val="12"/>
          <w:numId w:val="0"/>
        </w:numPr>
        <w:ind w:right="-2"/>
      </w:pPr>
      <w:r>
        <w:t>FORSTEO má ekki nota hjá ungu fólki sem er enn að vaxa.</w:t>
      </w:r>
    </w:p>
    <w:p w14:paraId="15B9C22E" w14:textId="77777777" w:rsidR="0062263D" w:rsidRDefault="0062263D">
      <w:pPr>
        <w:numPr>
          <w:ilvl w:val="12"/>
          <w:numId w:val="0"/>
        </w:numPr>
        <w:ind w:right="-2"/>
      </w:pPr>
    </w:p>
    <w:p w14:paraId="125B1F3A" w14:textId="77777777" w:rsidR="0062263D" w:rsidRPr="0062263D" w:rsidRDefault="0062263D">
      <w:pPr>
        <w:numPr>
          <w:ilvl w:val="12"/>
          <w:numId w:val="0"/>
        </w:numPr>
        <w:ind w:right="-2"/>
        <w:rPr>
          <w:b/>
        </w:rPr>
      </w:pPr>
      <w:r w:rsidRPr="0062263D">
        <w:rPr>
          <w:b/>
        </w:rPr>
        <w:t>Börn og unglingar</w:t>
      </w:r>
    </w:p>
    <w:p w14:paraId="4CC9B69B" w14:textId="77777777" w:rsidR="0062263D" w:rsidRDefault="0062263D" w:rsidP="0062263D">
      <w:pPr>
        <w:numPr>
          <w:ilvl w:val="12"/>
          <w:numId w:val="0"/>
        </w:numPr>
        <w:ind w:right="-2"/>
      </w:pPr>
      <w:r>
        <w:t xml:space="preserve">FORSTEO má ekki gefa börnum </w:t>
      </w:r>
      <w:r w:rsidR="007F27FA">
        <w:t xml:space="preserve">eða unglingum </w:t>
      </w:r>
      <w:r>
        <w:t>(undir 18 ára aldri)</w:t>
      </w:r>
      <w:r w:rsidR="007F27FA">
        <w:t>.</w:t>
      </w:r>
    </w:p>
    <w:p w14:paraId="716F3D89" w14:textId="77777777" w:rsidR="0062263D" w:rsidRDefault="0062263D">
      <w:pPr>
        <w:numPr>
          <w:ilvl w:val="12"/>
          <w:numId w:val="0"/>
        </w:numPr>
        <w:ind w:right="-2"/>
      </w:pPr>
    </w:p>
    <w:p w14:paraId="539899D1" w14:textId="77777777" w:rsidR="00127521" w:rsidRDefault="00400C88">
      <w:pPr>
        <w:keepNext/>
        <w:numPr>
          <w:ilvl w:val="12"/>
          <w:numId w:val="0"/>
        </w:numPr>
        <w:rPr>
          <w:b/>
        </w:rPr>
      </w:pPr>
      <w:r>
        <w:rPr>
          <w:b/>
        </w:rPr>
        <w:t>Notkun annarra lyfja</w:t>
      </w:r>
      <w:r w:rsidR="0062263D">
        <w:rPr>
          <w:b/>
        </w:rPr>
        <w:t xml:space="preserve"> samhliða FORSTEO</w:t>
      </w:r>
    </w:p>
    <w:p w14:paraId="2051DA3E" w14:textId="77777777" w:rsidR="00127521" w:rsidRDefault="00400C88">
      <w:pPr>
        <w:tabs>
          <w:tab w:val="left" w:pos="567"/>
        </w:tabs>
      </w:pPr>
      <w:r>
        <w:t>Látið lækninn eða lyfjafræðing vita um önnur lyf sem eru notuð eða hafa nýlega verið notuð</w:t>
      </w:r>
      <w:r w:rsidR="00735C05">
        <w:t xml:space="preserve"> eða kynnu að verða notuð</w:t>
      </w:r>
      <w:r>
        <w:t>, einnig þau sem fengin eru án lyfseðils, því stundum geta þau haft milliverkanir (t.d. dígoxín/digitalis, lyf sem eru notuð við hjartasjúkdómi).</w:t>
      </w:r>
    </w:p>
    <w:p w14:paraId="7F2E44E7" w14:textId="77777777" w:rsidR="00127521" w:rsidRPr="00C0533F" w:rsidRDefault="00127521">
      <w:pPr>
        <w:numPr>
          <w:ilvl w:val="12"/>
          <w:numId w:val="0"/>
        </w:numPr>
        <w:ind w:right="-2"/>
        <w:rPr>
          <w:b/>
        </w:rPr>
      </w:pPr>
    </w:p>
    <w:p w14:paraId="2D163D97" w14:textId="77777777" w:rsidR="00127521" w:rsidRDefault="00400C88">
      <w:pPr>
        <w:numPr>
          <w:ilvl w:val="12"/>
          <w:numId w:val="0"/>
        </w:numPr>
        <w:ind w:right="-2"/>
        <w:rPr>
          <w:b/>
        </w:rPr>
      </w:pPr>
      <w:r>
        <w:rPr>
          <w:b/>
        </w:rPr>
        <w:t>Meðganga og brjóstagjöf</w:t>
      </w:r>
    </w:p>
    <w:p w14:paraId="4945A472" w14:textId="77777777" w:rsidR="00127521" w:rsidRDefault="00400C88">
      <w:pPr>
        <w:numPr>
          <w:ilvl w:val="12"/>
          <w:numId w:val="0"/>
        </w:numPr>
      </w:pPr>
      <w:r>
        <w:t xml:space="preserve">Þú mátt ekki nota FORSTEO ef þú ert þunguð eða með barn á brjósti. </w:t>
      </w:r>
      <w:r w:rsidR="00735C05">
        <w:t xml:space="preserve">Ef þú ert kona </w:t>
      </w:r>
      <w:r>
        <w:t xml:space="preserve">á barneignaraldri </w:t>
      </w:r>
      <w:r w:rsidR="00735C05">
        <w:t>skalt þú</w:t>
      </w:r>
      <w:r>
        <w:t xml:space="preserve"> nota örugga getnaðarvörn meðan á töku FORSTEO stendur. </w:t>
      </w:r>
      <w:r w:rsidR="00735C05">
        <w:t>Ef þú</w:t>
      </w:r>
      <w:r>
        <w:t xml:space="preserve"> verður þunguð, skal stöðva meðferð með FORSTEO. Leitið ráða hjá lækninum eða lyfjafræðingi áður en lyf eru notuð.</w:t>
      </w:r>
    </w:p>
    <w:p w14:paraId="0FC2740C" w14:textId="77777777" w:rsidR="00127521" w:rsidRDefault="00127521">
      <w:pPr>
        <w:pStyle w:val="EndnoteText"/>
        <w:numPr>
          <w:ilvl w:val="12"/>
          <w:numId w:val="0"/>
        </w:numPr>
        <w:tabs>
          <w:tab w:val="clear" w:pos="567"/>
        </w:tabs>
        <w:rPr>
          <w:lang w:val="is-IS"/>
        </w:rPr>
      </w:pPr>
    </w:p>
    <w:p w14:paraId="31EAA08A" w14:textId="77777777" w:rsidR="00127521" w:rsidRDefault="00400C88">
      <w:pPr>
        <w:numPr>
          <w:ilvl w:val="12"/>
          <w:numId w:val="0"/>
        </w:numPr>
        <w:ind w:right="-2"/>
      </w:pPr>
      <w:r>
        <w:rPr>
          <w:b/>
        </w:rPr>
        <w:t>Akstur og notkun véla</w:t>
      </w:r>
    </w:p>
    <w:p w14:paraId="111DA01C" w14:textId="77777777" w:rsidR="00127521" w:rsidRDefault="00400C88">
      <w:pPr>
        <w:numPr>
          <w:ilvl w:val="12"/>
          <w:numId w:val="0"/>
        </w:numPr>
        <w:ind w:right="-29"/>
      </w:pPr>
      <w:r>
        <w:t>Sumir sjúklingar hafa fundið fyrir svima eftir FORSTEO sprautu. Ef þig svimar skaltu ekki aka eða nota vélar fyrr en þér líður betur.</w:t>
      </w:r>
    </w:p>
    <w:p w14:paraId="3893FAB5" w14:textId="77777777" w:rsidR="00127521" w:rsidRDefault="00127521">
      <w:pPr>
        <w:numPr>
          <w:ilvl w:val="12"/>
          <w:numId w:val="0"/>
        </w:numPr>
        <w:ind w:right="-29"/>
      </w:pPr>
    </w:p>
    <w:p w14:paraId="2005D5DC" w14:textId="77777777" w:rsidR="00127521" w:rsidRDefault="00400C88">
      <w:pPr>
        <w:numPr>
          <w:ilvl w:val="12"/>
          <w:numId w:val="0"/>
        </w:numPr>
        <w:ind w:right="-29"/>
        <w:rPr>
          <w:b/>
        </w:rPr>
      </w:pPr>
      <w:r>
        <w:rPr>
          <w:b/>
        </w:rPr>
        <w:t>FORSTEO</w:t>
      </w:r>
      <w:r w:rsidR="00E57E69">
        <w:rPr>
          <w:b/>
        </w:rPr>
        <w:t xml:space="preserve"> inniheldur natríum</w:t>
      </w:r>
    </w:p>
    <w:p w14:paraId="1AEA262D" w14:textId="77777777" w:rsidR="00127521" w:rsidRDefault="00735C05">
      <w:pPr>
        <w:numPr>
          <w:ilvl w:val="12"/>
          <w:numId w:val="0"/>
        </w:numPr>
        <w:ind w:right="-29"/>
      </w:pPr>
      <w:r>
        <w:t>Lyfið</w:t>
      </w:r>
      <w:r w:rsidR="00400C88">
        <w:t xml:space="preserve"> inniheldur minna en 1 mmól (</w:t>
      </w:r>
      <w:r>
        <w:t>23 </w:t>
      </w:r>
      <w:r w:rsidR="00400C88">
        <w:t>mg)</w:t>
      </w:r>
      <w:r w:rsidR="00EC0105">
        <w:t xml:space="preserve"> af natríum</w:t>
      </w:r>
      <w:r w:rsidR="00400C88">
        <w:t xml:space="preserve"> í hverjum skammti</w:t>
      </w:r>
      <w:r w:rsidR="00E57E69">
        <w:t>, þ.e.a.s.</w:t>
      </w:r>
      <w:r w:rsidR="00400C88">
        <w:t xml:space="preserve"> er </w:t>
      </w:r>
      <w:r w:rsidR="00EC0105">
        <w:t xml:space="preserve">sem </w:t>
      </w:r>
      <w:r w:rsidR="00400C88">
        <w:t>næ</w:t>
      </w:r>
      <w:r w:rsidR="00EC0105">
        <w:t>st</w:t>
      </w:r>
      <w:r w:rsidR="00400C88">
        <w:t xml:space="preserve"> natríum</w:t>
      </w:r>
      <w:r w:rsidR="00EC0105">
        <w:t>laust</w:t>
      </w:r>
      <w:r w:rsidR="00400C88">
        <w:t>.</w:t>
      </w:r>
      <w:r w:rsidR="00E57E69" w:rsidRPr="00E57E69">
        <w:t xml:space="preserve"> </w:t>
      </w:r>
    </w:p>
    <w:p w14:paraId="23C74A3E" w14:textId="77777777" w:rsidR="00127521" w:rsidRDefault="00127521">
      <w:pPr>
        <w:numPr>
          <w:ilvl w:val="12"/>
          <w:numId w:val="0"/>
        </w:numPr>
        <w:ind w:right="-2"/>
      </w:pPr>
    </w:p>
    <w:p w14:paraId="2F77E159" w14:textId="77777777" w:rsidR="00127521" w:rsidRDefault="00127521">
      <w:pPr>
        <w:numPr>
          <w:ilvl w:val="12"/>
          <w:numId w:val="0"/>
        </w:numPr>
        <w:ind w:right="-2"/>
      </w:pPr>
    </w:p>
    <w:p w14:paraId="250CEF59" w14:textId="77777777" w:rsidR="00127521" w:rsidRDefault="00400C88">
      <w:pPr>
        <w:numPr>
          <w:ilvl w:val="12"/>
          <w:numId w:val="0"/>
        </w:numPr>
        <w:ind w:left="567" w:right="-2" w:hanging="567"/>
      </w:pPr>
      <w:r>
        <w:rPr>
          <w:b/>
        </w:rPr>
        <w:t>3.</w:t>
      </w:r>
      <w:r>
        <w:rPr>
          <w:b/>
        </w:rPr>
        <w:tab/>
        <w:t xml:space="preserve">HVERNIG </w:t>
      </w:r>
      <w:r w:rsidR="002C0AA1">
        <w:rPr>
          <w:b/>
        </w:rPr>
        <w:t>NOTA Á</w:t>
      </w:r>
      <w:r>
        <w:rPr>
          <w:b/>
        </w:rPr>
        <w:t xml:space="preserve"> </w:t>
      </w:r>
      <w:r>
        <w:rPr>
          <w:b/>
          <w:caps/>
        </w:rPr>
        <w:t>FORSTEO</w:t>
      </w:r>
    </w:p>
    <w:p w14:paraId="7C46DEE7" w14:textId="77777777" w:rsidR="00127521" w:rsidRDefault="00127521">
      <w:pPr>
        <w:numPr>
          <w:ilvl w:val="12"/>
          <w:numId w:val="0"/>
        </w:numPr>
        <w:ind w:right="-2"/>
      </w:pPr>
    </w:p>
    <w:p w14:paraId="45E23F40" w14:textId="77777777" w:rsidR="00127521" w:rsidRDefault="00400C88">
      <w:pPr>
        <w:numPr>
          <w:ilvl w:val="12"/>
          <w:numId w:val="0"/>
        </w:numPr>
        <w:ind w:right="-2"/>
      </w:pPr>
      <w:r>
        <w:t xml:space="preserve">Notaðu </w:t>
      </w:r>
      <w:r w:rsidR="00735C05">
        <w:t xml:space="preserve">lyfið </w:t>
      </w:r>
      <w:r>
        <w:t>alltaf eins og læknirinn hefur sagt til um. Ef þú ert ekki viss um hvernig á að nota lyfið leitaðu þá upplýsinga hjá lækninum eða lyfjafræðingi.</w:t>
      </w:r>
    </w:p>
    <w:p w14:paraId="13A1537E" w14:textId="77777777" w:rsidR="00127521" w:rsidRDefault="00127521">
      <w:pPr>
        <w:numPr>
          <w:ilvl w:val="12"/>
          <w:numId w:val="0"/>
        </w:numPr>
        <w:ind w:right="-2"/>
      </w:pPr>
    </w:p>
    <w:p w14:paraId="2F0CC910" w14:textId="77777777" w:rsidR="00127521" w:rsidRDefault="00400C88">
      <w:pPr>
        <w:numPr>
          <w:ilvl w:val="12"/>
          <w:numId w:val="0"/>
        </w:numPr>
        <w:ind w:right="-2"/>
      </w:pPr>
      <w:r>
        <w:t>Ráðlagður skammtur er 20 míkrógrömm sem er gefinn einu sinni á dag með sprautu undir húð (til notkunar undir húð), í læri eða kvið. Sprautaðu þig ávallt á sama tíma dags</w:t>
      </w:r>
      <w:r w:rsidR="00735C05">
        <w:t>,</w:t>
      </w:r>
      <w:r>
        <w:t xml:space="preserve"> því það auðveldar þér að muna eftir að nota lyfið.</w:t>
      </w:r>
    </w:p>
    <w:p w14:paraId="188A3ECF" w14:textId="77777777" w:rsidR="00127521" w:rsidRDefault="00127521">
      <w:pPr>
        <w:numPr>
          <w:ilvl w:val="12"/>
          <w:numId w:val="0"/>
        </w:numPr>
        <w:ind w:right="-2"/>
      </w:pPr>
    </w:p>
    <w:p w14:paraId="0A98566E" w14:textId="77777777" w:rsidR="00397B25" w:rsidRDefault="00400C88">
      <w:pPr>
        <w:jc w:val="both"/>
      </w:pPr>
      <w:r>
        <w:t xml:space="preserve">Notaðu FORSTEO daglega eins lengi og læknirinn hefur gefið fyrirmæli um. Meðferðarlengd með FORSTEO ætti ekki að vera lengri en </w:t>
      </w:r>
      <w:r w:rsidR="002C0AA1">
        <w:t xml:space="preserve">24 </w:t>
      </w:r>
      <w:r>
        <w:t xml:space="preserve">mánuðir. Þú átt ekki að fá meira en eina </w:t>
      </w:r>
      <w:r w:rsidR="002C0AA1">
        <w:t xml:space="preserve">24 </w:t>
      </w:r>
      <w:r>
        <w:t>mánaða meðferð um ævina.</w:t>
      </w:r>
    </w:p>
    <w:p w14:paraId="11387B87" w14:textId="77777777" w:rsidR="00397B25" w:rsidRDefault="00397B25">
      <w:pPr>
        <w:jc w:val="both"/>
      </w:pPr>
    </w:p>
    <w:p w14:paraId="3EE79B0C" w14:textId="77777777" w:rsidR="00127521" w:rsidRDefault="00400C88">
      <w:pPr>
        <w:jc w:val="both"/>
      </w:pPr>
      <w:r>
        <w:t>FORSTEO</w:t>
      </w:r>
      <w:r>
        <w:rPr>
          <w:snapToGrid w:val="0"/>
          <w:color w:val="000000"/>
        </w:rPr>
        <w:t xml:space="preserve"> má gefa samtímis með máltíð.</w:t>
      </w:r>
    </w:p>
    <w:p w14:paraId="5633ED41" w14:textId="77777777" w:rsidR="00127521" w:rsidRDefault="00127521">
      <w:pPr>
        <w:jc w:val="both"/>
      </w:pPr>
    </w:p>
    <w:p w14:paraId="2121C4E9" w14:textId="49564E60" w:rsidR="00127521" w:rsidRDefault="00400C88">
      <w:pPr>
        <w:jc w:val="both"/>
      </w:pPr>
      <w:r>
        <w:t>Fylgið notkunarleiðbeiningum um notkun FORSTEO pennans.</w:t>
      </w:r>
    </w:p>
    <w:p w14:paraId="278BE082" w14:textId="77777777" w:rsidR="00127521" w:rsidRDefault="00127521">
      <w:pPr>
        <w:jc w:val="both"/>
      </w:pPr>
    </w:p>
    <w:p w14:paraId="3C30A81B" w14:textId="77777777" w:rsidR="00735C05" w:rsidRDefault="00400C88">
      <w:pPr>
        <w:jc w:val="both"/>
        <w:rPr>
          <w:rFonts w:ascii="Arial" w:hAnsi="Arial" w:cs="Arial"/>
          <w:sz w:val="20"/>
        </w:rPr>
      </w:pPr>
      <w:r>
        <w:t xml:space="preserve">Nálar fylgja ekki með pennanum. </w:t>
      </w:r>
      <w:r w:rsidR="00735C05" w:rsidRPr="00735C05">
        <w:rPr>
          <w:szCs w:val="22"/>
        </w:rPr>
        <w:t xml:space="preserve">Hægt er að nota Becton, Dickinson og Company nálar fyrir pennann. </w:t>
      </w:r>
    </w:p>
    <w:p w14:paraId="31ADD539" w14:textId="77777777" w:rsidR="00127521" w:rsidRDefault="00127521">
      <w:pPr>
        <w:jc w:val="both"/>
      </w:pPr>
    </w:p>
    <w:p w14:paraId="74D9B522" w14:textId="77777777" w:rsidR="00127521" w:rsidRDefault="00400C88">
      <w:pPr>
        <w:rPr>
          <w:color w:val="000000"/>
        </w:rPr>
      </w:pPr>
      <w:r>
        <w:rPr>
          <w:color w:val="000000"/>
        </w:rPr>
        <w:t xml:space="preserve">Sprautaðu þig með </w:t>
      </w:r>
      <w:r>
        <w:t>FORSTEO skömmu eftir að þú hefur tekið pennann út úr kælinum eins og lýst er í notkunarleiðbeiningunum</w:t>
      </w:r>
      <w:r>
        <w:rPr>
          <w:color w:val="000000"/>
        </w:rPr>
        <w:t>. Settu pennann strax í kælinn eftir notkun.</w:t>
      </w:r>
      <w:r w:rsidR="00735C05">
        <w:rPr>
          <w:color w:val="000000"/>
        </w:rPr>
        <w:t xml:space="preserve"> </w:t>
      </w:r>
    </w:p>
    <w:p w14:paraId="5F06D9DA" w14:textId="77777777" w:rsidR="00735C05" w:rsidRDefault="00735C05">
      <w:pPr>
        <w:rPr>
          <w:color w:val="000000"/>
        </w:rPr>
      </w:pPr>
    </w:p>
    <w:p w14:paraId="24E06DD1" w14:textId="7B3E3019" w:rsidR="00127521" w:rsidRDefault="00400C88">
      <w:pPr>
        <w:rPr>
          <w:color w:val="000000"/>
        </w:rPr>
      </w:pPr>
      <w:r>
        <w:rPr>
          <w:color w:val="000000"/>
        </w:rPr>
        <w:lastRenderedPageBreak/>
        <w:t xml:space="preserve">Notaðu nýja nál í hvert skipti sem þú sprautar þig. Ekki má geyma pennann með nál á. </w:t>
      </w:r>
      <w:r w:rsidR="007F27FA">
        <w:rPr>
          <w:color w:val="000000"/>
        </w:rPr>
        <w:t>Ekki deila FORSTEO pennanum þínum með öðrum.</w:t>
      </w:r>
    </w:p>
    <w:p w14:paraId="50E1BACC" w14:textId="77777777" w:rsidR="00127521" w:rsidRPr="00C0533F" w:rsidRDefault="00127521">
      <w:pPr>
        <w:rPr>
          <w:b/>
        </w:rPr>
      </w:pPr>
    </w:p>
    <w:p w14:paraId="7EC81612" w14:textId="77777777" w:rsidR="00127521" w:rsidRDefault="00400C88">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pPr>
      <w:r>
        <w:t>Læknirinn getur ráðlagt þér að taka FORSTEO með kalki og/eða D-vítamíni. Ræddu við lækninn um hversu stórir dagsskammtarnir skulu vera.</w:t>
      </w:r>
    </w:p>
    <w:p w14:paraId="5D03BB4E" w14:textId="77777777" w:rsidR="00127521" w:rsidRDefault="00127521"/>
    <w:p w14:paraId="73358875" w14:textId="77777777" w:rsidR="00735C05" w:rsidRDefault="00735C05">
      <w:r>
        <w:t>FORSTEO má gefa með eða án matar.</w:t>
      </w:r>
    </w:p>
    <w:p w14:paraId="67C0EAA3" w14:textId="77777777" w:rsidR="00735C05" w:rsidRDefault="00735C05"/>
    <w:p w14:paraId="6EF64C0C" w14:textId="77777777" w:rsidR="00127521" w:rsidRDefault="00400C88">
      <w:pPr>
        <w:ind w:right="-2"/>
      </w:pPr>
      <w:r>
        <w:rPr>
          <w:b/>
        </w:rPr>
        <w:t>Ef stærri skammtur en mælt er fyrir um er notaður</w:t>
      </w:r>
      <w:r w:rsidR="008A786A">
        <w:rPr>
          <w:b/>
        </w:rPr>
        <w:t xml:space="preserve"> af FORSTEO</w:t>
      </w:r>
      <w:r>
        <w:rPr>
          <w:b/>
        </w:rPr>
        <w:t>:</w:t>
      </w:r>
    </w:p>
    <w:p w14:paraId="79D06A95" w14:textId="77777777" w:rsidR="00127521" w:rsidRDefault="00400C88">
      <w:pPr>
        <w:numPr>
          <w:ilvl w:val="12"/>
          <w:numId w:val="0"/>
        </w:numPr>
        <w:ind w:right="-2"/>
      </w:pPr>
      <w:r>
        <w:t>Hafðu samband við lækni eða lyfjafræðing ef þú hefur</w:t>
      </w:r>
      <w:r w:rsidR="006A4926">
        <w:t>, fyrir mistök,</w:t>
      </w:r>
      <w:r>
        <w:t xml:space="preserve"> notað of mikið af FORSTEO.</w:t>
      </w:r>
    </w:p>
    <w:p w14:paraId="4B95CAA4" w14:textId="77777777" w:rsidR="00127521" w:rsidRDefault="00127521">
      <w:pPr>
        <w:numPr>
          <w:ilvl w:val="12"/>
          <w:numId w:val="0"/>
        </w:numPr>
        <w:ind w:right="-2"/>
      </w:pPr>
    </w:p>
    <w:p w14:paraId="4C8BE0CD" w14:textId="77777777" w:rsidR="00127521" w:rsidRDefault="00400C88">
      <w:pPr>
        <w:numPr>
          <w:ilvl w:val="12"/>
          <w:numId w:val="0"/>
        </w:numPr>
        <w:ind w:right="-2"/>
      </w:pPr>
      <w:r>
        <w:t>Áhrif ofskömmtunar geta meðal annars verið ógleði, uppköst, sundl og höfuðverkur.</w:t>
      </w:r>
    </w:p>
    <w:p w14:paraId="2D3BEF8A" w14:textId="77777777" w:rsidR="00127521" w:rsidRDefault="00127521">
      <w:pPr>
        <w:numPr>
          <w:ilvl w:val="12"/>
          <w:numId w:val="0"/>
        </w:numPr>
        <w:ind w:right="-2"/>
      </w:pPr>
    </w:p>
    <w:p w14:paraId="6F615D84" w14:textId="77777777" w:rsidR="00127521" w:rsidRDefault="00400C88">
      <w:r>
        <w:rPr>
          <w:b/>
        </w:rPr>
        <w:t>Ef þú gleymir eða getur ekki sprautað þig með FORSTEO á vanalegum tíma,</w:t>
      </w:r>
      <w:r>
        <w:t xml:space="preserve"> skaltu sprauta þig eins fljótt og auðið er þann daginn. </w:t>
      </w:r>
      <w:r>
        <w:rPr>
          <w:noProof/>
        </w:rPr>
        <w:t xml:space="preserve">Ekki á að tvöfalda skammt til að bæta upp skammt sem gleymst hefur að nota. </w:t>
      </w:r>
      <w:r>
        <w:t>Ekki má nota fleiri en eina sprautu á dag. Ekki reyna að bæta upp þann skammt sem gleymdist.</w:t>
      </w:r>
    </w:p>
    <w:p w14:paraId="054D8FBC" w14:textId="77777777" w:rsidR="00127521" w:rsidRDefault="00127521"/>
    <w:p w14:paraId="0B8FDFAA" w14:textId="77777777" w:rsidR="008A786A" w:rsidRDefault="008A786A">
      <w:pPr>
        <w:rPr>
          <w:b/>
        </w:rPr>
      </w:pPr>
      <w:r w:rsidRPr="008A786A">
        <w:rPr>
          <w:b/>
        </w:rPr>
        <w:t>Ef hætt er að nota FORSTEO</w:t>
      </w:r>
    </w:p>
    <w:p w14:paraId="2984315C" w14:textId="77777777" w:rsidR="008A786A" w:rsidRPr="008A786A" w:rsidRDefault="008A786A">
      <w:r w:rsidRPr="008A786A">
        <w:t>Ef þú íhugar að hætta notkun FORSTEO sk</w:t>
      </w:r>
      <w:r>
        <w:t xml:space="preserve">alt </w:t>
      </w:r>
      <w:r w:rsidRPr="008A786A">
        <w:t xml:space="preserve">þú ræða það við lækninn. </w:t>
      </w:r>
      <w:r>
        <w:t>Hann</w:t>
      </w:r>
      <w:r w:rsidRPr="008A786A">
        <w:t xml:space="preserve"> mun ráðleggja þér og ákveða hversu lengi þú á</w:t>
      </w:r>
      <w:r>
        <w:t>tt</w:t>
      </w:r>
      <w:r w:rsidRPr="008A786A">
        <w:t xml:space="preserve"> að fá meðferð með FORSTEO.</w:t>
      </w:r>
    </w:p>
    <w:p w14:paraId="4F665D87" w14:textId="77777777" w:rsidR="008A786A" w:rsidRPr="008A786A" w:rsidRDefault="008A786A">
      <w:pPr>
        <w:rPr>
          <w:b/>
        </w:rPr>
      </w:pPr>
    </w:p>
    <w:p w14:paraId="251EEC58" w14:textId="77777777" w:rsidR="00127521" w:rsidRDefault="00400C88">
      <w:pPr>
        <w:numPr>
          <w:ilvl w:val="12"/>
          <w:numId w:val="0"/>
        </w:numPr>
        <w:tabs>
          <w:tab w:val="right" w:pos="9100"/>
        </w:tabs>
        <w:ind w:left="567" w:right="-29" w:hanging="567"/>
        <w:rPr>
          <w:noProof/>
        </w:rPr>
      </w:pPr>
      <w:r>
        <w:rPr>
          <w:noProof/>
        </w:rPr>
        <w:t>Leitið til læknisins eða lyfjafræðings ef þörf er á frekari upplýsingum um notkun lyfsins.</w:t>
      </w:r>
    </w:p>
    <w:p w14:paraId="2E5DBFD1" w14:textId="77777777" w:rsidR="00127521" w:rsidRDefault="00127521">
      <w:pPr>
        <w:numPr>
          <w:ilvl w:val="12"/>
          <w:numId w:val="0"/>
        </w:numPr>
        <w:ind w:right="-2"/>
      </w:pPr>
    </w:p>
    <w:p w14:paraId="5D947237" w14:textId="77777777" w:rsidR="00127521" w:rsidRDefault="00127521">
      <w:pPr>
        <w:numPr>
          <w:ilvl w:val="12"/>
          <w:numId w:val="0"/>
        </w:numPr>
        <w:ind w:right="-2"/>
      </w:pPr>
    </w:p>
    <w:p w14:paraId="22EE9826" w14:textId="77777777" w:rsidR="00127521" w:rsidRDefault="00400C88">
      <w:pPr>
        <w:ind w:left="567" w:right="-2" w:hanging="567"/>
      </w:pPr>
      <w:r>
        <w:rPr>
          <w:b/>
        </w:rPr>
        <w:t>4.</w:t>
      </w:r>
      <w:r>
        <w:rPr>
          <w:b/>
        </w:rPr>
        <w:tab/>
        <w:t>HUGSANLEGAR AUKAVERKANIR</w:t>
      </w:r>
    </w:p>
    <w:p w14:paraId="364FC06C" w14:textId="77777777" w:rsidR="00127521" w:rsidRDefault="00127521">
      <w:pPr>
        <w:ind w:right="-29"/>
      </w:pPr>
    </w:p>
    <w:p w14:paraId="2C95C82D" w14:textId="77777777" w:rsidR="00127521" w:rsidRDefault="00400C88">
      <w:pPr>
        <w:ind w:right="-29"/>
      </w:pPr>
      <w:r>
        <w:t xml:space="preserve">Eins og við á um öll lyf getur </w:t>
      </w:r>
      <w:r w:rsidR="001E35B5">
        <w:t xml:space="preserve">þetta lyf </w:t>
      </w:r>
      <w:r>
        <w:t>valdið aukaverkunum</w:t>
      </w:r>
      <w:r w:rsidR="00067E54">
        <w:rPr>
          <w:noProof/>
        </w:rPr>
        <w:t xml:space="preserve"> en </w:t>
      </w:r>
      <w:r>
        <w:rPr>
          <w:noProof/>
        </w:rPr>
        <w:t>það gerist þó ekki hjá öllum</w:t>
      </w:r>
      <w:r>
        <w:t>.</w:t>
      </w:r>
    </w:p>
    <w:p w14:paraId="092D3121" w14:textId="77777777" w:rsidR="00127521" w:rsidRDefault="00127521">
      <w:pPr>
        <w:ind w:right="-29"/>
      </w:pPr>
    </w:p>
    <w:p w14:paraId="25C27D1B" w14:textId="77777777" w:rsidR="00336AAF" w:rsidRDefault="00C4588A" w:rsidP="00336AAF">
      <w:pPr>
        <w:ind w:right="-29"/>
      </w:pPr>
      <w:r>
        <w:t xml:space="preserve">Algengasta aukaverkunin er verkur í útlim </w:t>
      </w:r>
      <w:r w:rsidR="00400C88">
        <w:t>(</w:t>
      </w:r>
      <w:r>
        <w:t>tíðni er mjög algeng, getur komið fyrir</w:t>
      </w:r>
      <w:r w:rsidR="00400C88">
        <w:t xml:space="preserve"> hjá fleirum en 1 </w:t>
      </w:r>
      <w:r w:rsidR="006A4926">
        <w:t xml:space="preserve">af </w:t>
      </w:r>
      <w:r w:rsidR="00400C88">
        <w:t xml:space="preserve">hverjum 10 </w:t>
      </w:r>
      <w:r w:rsidR="006A4926">
        <w:t>einstaklingum</w:t>
      </w:r>
      <w:r w:rsidR="00400C88">
        <w:t>)</w:t>
      </w:r>
      <w:r>
        <w:t xml:space="preserve"> og ógleði, höfuðverkur og sundl (tíðni algeng). </w:t>
      </w:r>
      <w:r w:rsidR="00336AAF">
        <w:t>Ef þig svimar eftir sprautuna, skaltu setjast eða leggja þig uns einkennin líða hjá. Ef einkennin batna ekki, skaltu hafa samband við lækni, áður en meðferð er haldið áfram. Tilkynnt hefur verið um yfirlið í tengslum við notkun teriparatid.</w:t>
      </w:r>
    </w:p>
    <w:p w14:paraId="31463E8A" w14:textId="77777777" w:rsidR="00397B25" w:rsidRDefault="00397B25" w:rsidP="00C4588A">
      <w:pPr>
        <w:ind w:right="-29"/>
      </w:pPr>
    </w:p>
    <w:p w14:paraId="6EDA03C7" w14:textId="58020380" w:rsidR="00397B25" w:rsidRDefault="00796489" w:rsidP="00C4588A">
      <w:pPr>
        <w:ind w:right="-29"/>
      </w:pPr>
      <w:r>
        <w:t>Sumir einstaklingar geta fundið til óþæginda svo sem hörundsroða, verkja, bólgu, kláða, fengið marbletti eða minniháttar blæðingar á stungusvæði. Venjulega líður það hjá á nokkrum dögum eða vikum. Annars skaltu hafa samband við lækninn eins fljótt og auðið er.</w:t>
      </w:r>
    </w:p>
    <w:p w14:paraId="3CCFECB8" w14:textId="77777777" w:rsidR="00397B25" w:rsidRDefault="00397B25" w:rsidP="00C4588A">
      <w:pPr>
        <w:ind w:right="-29"/>
      </w:pPr>
    </w:p>
    <w:p w14:paraId="0FB91967" w14:textId="7559AE22" w:rsidR="00127521" w:rsidRDefault="00765B9B" w:rsidP="00C4588A">
      <w:pPr>
        <w:ind w:right="-29"/>
      </w:pPr>
      <w:ins w:id="56" w:author="Author">
        <w:r>
          <w:t>Sumir sjúklingar hafa fundið fyrir ofnæmisviðbrögðum fljótlega eftir inndælingu</w:t>
        </w:r>
        <w:r w:rsidRPr="00321F4A">
          <w:t xml:space="preserve">, </w:t>
        </w:r>
        <w:r>
          <w:t>sem samanstanda af mæði, þrota í andliti, útbrotum og brjóstverk (mjög sjaldgæft</w:t>
        </w:r>
        <w:r w:rsidRPr="00321F4A">
          <w:t xml:space="preserve">). </w:t>
        </w:r>
      </w:ins>
      <w:r w:rsidR="00BA7C32">
        <w:t>Í mjög sjaldgæfum tilfellum geta komið fram alvarleg og hugsanlega lífshættuleg ofnæmisviðbrögð að meðtöldum bráðaofnæmisviðbrögðum.</w:t>
      </w:r>
    </w:p>
    <w:p w14:paraId="4B102DA1" w14:textId="77777777" w:rsidR="00127521" w:rsidRDefault="00127521">
      <w:pPr>
        <w:ind w:right="-29"/>
      </w:pPr>
    </w:p>
    <w:p w14:paraId="46B34F95" w14:textId="77777777" w:rsidR="00C4588A" w:rsidRDefault="00C4588A">
      <w:pPr>
        <w:ind w:right="-29"/>
      </w:pPr>
      <w:r>
        <w:t>Aðrar aukav</w:t>
      </w:r>
      <w:r w:rsidR="00397B25">
        <w:t>e</w:t>
      </w:r>
      <w:r>
        <w:t>rkanir eru meðal annarra:</w:t>
      </w:r>
    </w:p>
    <w:p w14:paraId="6800D5A7" w14:textId="77777777" w:rsidR="00127521" w:rsidRDefault="00400C88">
      <w:pPr>
        <w:ind w:right="-29"/>
      </w:pPr>
      <w:r>
        <w:t>Algengar</w:t>
      </w:r>
      <w:r w:rsidR="006C2454">
        <w:t>:</w:t>
      </w:r>
      <w:r>
        <w:t xml:space="preserve"> </w:t>
      </w:r>
      <w:r w:rsidR="00C4588A">
        <w:t xml:space="preserve">geta </w:t>
      </w:r>
      <w:r w:rsidR="00F96D6F">
        <w:t>komið fyrir hj</w:t>
      </w:r>
      <w:r w:rsidR="00C4588A">
        <w:t xml:space="preserve">á </w:t>
      </w:r>
      <w:r w:rsidR="00F96D6F">
        <w:t xml:space="preserve">allt að </w:t>
      </w:r>
      <w:r>
        <w:t>1 af hverjum 10</w:t>
      </w:r>
      <w:r w:rsidR="00336AAF">
        <w:t xml:space="preserve"> einstaklingum</w:t>
      </w:r>
    </w:p>
    <w:p w14:paraId="03114F4C" w14:textId="77777777" w:rsidR="00127521" w:rsidRDefault="00400C88">
      <w:pPr>
        <w:numPr>
          <w:ilvl w:val="1"/>
          <w:numId w:val="28"/>
        </w:numPr>
        <w:ind w:right="-29"/>
      </w:pPr>
      <w:r>
        <w:t>kólesterólhækkun</w:t>
      </w:r>
      <w:r w:rsidR="00336AAF">
        <w:t xml:space="preserve"> í blóði</w:t>
      </w:r>
    </w:p>
    <w:p w14:paraId="4A1BD21A" w14:textId="77777777" w:rsidR="00127521" w:rsidRDefault="00400C88">
      <w:pPr>
        <w:numPr>
          <w:ilvl w:val="1"/>
          <w:numId w:val="28"/>
        </w:numPr>
        <w:ind w:right="-29"/>
      </w:pPr>
      <w:r>
        <w:t>þunglyndi</w:t>
      </w:r>
    </w:p>
    <w:p w14:paraId="285811D5" w14:textId="77777777" w:rsidR="00127521" w:rsidRDefault="00400C88">
      <w:pPr>
        <w:numPr>
          <w:ilvl w:val="1"/>
          <w:numId w:val="28"/>
        </w:numPr>
        <w:ind w:right="-29"/>
      </w:pPr>
      <w:r>
        <w:t>taugaverkur í fæti</w:t>
      </w:r>
    </w:p>
    <w:p w14:paraId="55B0CF73" w14:textId="77777777" w:rsidR="00127521" w:rsidRDefault="00400C88">
      <w:pPr>
        <w:numPr>
          <w:ilvl w:val="1"/>
          <w:numId w:val="28"/>
        </w:numPr>
        <w:ind w:right="-29"/>
      </w:pPr>
      <w:r>
        <w:t>yfirliðstilfinning</w:t>
      </w:r>
    </w:p>
    <w:p w14:paraId="7B135C05" w14:textId="77777777" w:rsidR="00127521" w:rsidRDefault="00400C88">
      <w:pPr>
        <w:numPr>
          <w:ilvl w:val="1"/>
          <w:numId w:val="28"/>
        </w:numPr>
        <w:ind w:right="-29"/>
      </w:pPr>
      <w:r>
        <w:t>óreglulegur hjartsláttur</w:t>
      </w:r>
    </w:p>
    <w:p w14:paraId="30BE2593" w14:textId="77777777" w:rsidR="00127521" w:rsidRDefault="00400C88">
      <w:pPr>
        <w:numPr>
          <w:ilvl w:val="1"/>
          <w:numId w:val="28"/>
        </w:numPr>
        <w:ind w:right="-29"/>
      </w:pPr>
      <w:r>
        <w:t>mæði</w:t>
      </w:r>
    </w:p>
    <w:p w14:paraId="09B458B0" w14:textId="77777777" w:rsidR="00127521" w:rsidRDefault="00400C88">
      <w:pPr>
        <w:numPr>
          <w:ilvl w:val="1"/>
          <w:numId w:val="28"/>
        </w:numPr>
        <w:ind w:right="-29"/>
      </w:pPr>
      <w:r>
        <w:t>aukin svitamyndun</w:t>
      </w:r>
    </w:p>
    <w:p w14:paraId="66BB1B12" w14:textId="77777777" w:rsidR="00127521" w:rsidRDefault="00400C88">
      <w:pPr>
        <w:numPr>
          <w:ilvl w:val="1"/>
          <w:numId w:val="28"/>
        </w:numPr>
        <w:ind w:right="-29"/>
      </w:pPr>
      <w:r>
        <w:t>vöðvakrampar</w:t>
      </w:r>
    </w:p>
    <w:p w14:paraId="330A7827" w14:textId="77777777" w:rsidR="00127521" w:rsidRDefault="00400C88">
      <w:pPr>
        <w:numPr>
          <w:ilvl w:val="1"/>
          <w:numId w:val="28"/>
        </w:numPr>
        <w:ind w:right="-29"/>
      </w:pPr>
      <w:r>
        <w:t>orkuleysi</w:t>
      </w:r>
    </w:p>
    <w:p w14:paraId="33B03840" w14:textId="77777777" w:rsidR="00127521" w:rsidRDefault="00400C88">
      <w:pPr>
        <w:numPr>
          <w:ilvl w:val="1"/>
          <w:numId w:val="28"/>
        </w:numPr>
        <w:ind w:right="-29"/>
      </w:pPr>
      <w:r>
        <w:t xml:space="preserve">þreyta </w:t>
      </w:r>
    </w:p>
    <w:p w14:paraId="0A6ABF0D" w14:textId="77777777" w:rsidR="001C1C30" w:rsidRDefault="00400C88">
      <w:pPr>
        <w:numPr>
          <w:ilvl w:val="1"/>
          <w:numId w:val="28"/>
        </w:numPr>
        <w:ind w:right="-29"/>
      </w:pPr>
      <w:r>
        <w:t>brjóstverkur</w:t>
      </w:r>
    </w:p>
    <w:p w14:paraId="3C301A5C" w14:textId="77777777" w:rsidR="00127521" w:rsidRDefault="001C1C30" w:rsidP="001C1C30">
      <w:pPr>
        <w:numPr>
          <w:ilvl w:val="1"/>
          <w:numId w:val="28"/>
        </w:numPr>
        <w:ind w:right="-29"/>
      </w:pPr>
      <w:r>
        <w:lastRenderedPageBreak/>
        <w:t>lágur blóðþrýstingur</w:t>
      </w:r>
    </w:p>
    <w:p w14:paraId="1C6FFD96" w14:textId="77777777" w:rsidR="001C1C30" w:rsidRDefault="001C1C30" w:rsidP="001C1C30">
      <w:pPr>
        <w:numPr>
          <w:ilvl w:val="0"/>
          <w:numId w:val="28"/>
        </w:numPr>
        <w:ind w:right="-29"/>
      </w:pPr>
      <w:r>
        <w:t>brjóstsviði (sársaukafull eða stingandi tilfinning rétt fyrir neðan bringubein)</w:t>
      </w:r>
    </w:p>
    <w:p w14:paraId="0F6025E2" w14:textId="77777777" w:rsidR="00336AAF" w:rsidRDefault="00336AAF" w:rsidP="001C1C30">
      <w:pPr>
        <w:numPr>
          <w:ilvl w:val="0"/>
          <w:numId w:val="28"/>
        </w:numPr>
        <w:ind w:right="-29"/>
      </w:pPr>
      <w:r>
        <w:t>ógleði (uppköst)</w:t>
      </w:r>
    </w:p>
    <w:p w14:paraId="769A0007" w14:textId="5994ADDE" w:rsidR="00336AAF" w:rsidRPr="00796C93" w:rsidRDefault="00336AAF" w:rsidP="001C1C30">
      <w:pPr>
        <w:numPr>
          <w:ilvl w:val="0"/>
          <w:numId w:val="28"/>
        </w:numPr>
        <w:ind w:right="-29"/>
        <w:rPr>
          <w:lang/>
        </w:rPr>
      </w:pPr>
      <w:r>
        <w:t>blæðing í vélinda</w:t>
      </w:r>
    </w:p>
    <w:p w14:paraId="0CFFFDD7" w14:textId="77777777" w:rsidR="001C1C30" w:rsidRDefault="001C1C30" w:rsidP="001C1C30">
      <w:pPr>
        <w:numPr>
          <w:ilvl w:val="0"/>
          <w:numId w:val="28"/>
        </w:numPr>
        <w:ind w:right="-29"/>
      </w:pPr>
      <w:r>
        <w:t>lágt gildi blóðrauða</w:t>
      </w:r>
      <w:r w:rsidR="00A8424A">
        <w:t xml:space="preserve"> eða lítill fjöldi rau</w:t>
      </w:r>
      <w:r>
        <w:t>ðra blóðkorna (blóðleysi)</w:t>
      </w:r>
    </w:p>
    <w:p w14:paraId="53B9C6CB" w14:textId="77777777" w:rsidR="001C1C30" w:rsidRDefault="001C1C30" w:rsidP="001C1C30">
      <w:pPr>
        <w:ind w:right="-29"/>
      </w:pPr>
    </w:p>
    <w:p w14:paraId="190C4199" w14:textId="77777777" w:rsidR="00127521" w:rsidRDefault="00400C88">
      <w:pPr>
        <w:ind w:right="-29"/>
      </w:pPr>
      <w:r>
        <w:t>Sjaldgæfar</w:t>
      </w:r>
      <w:r w:rsidR="00336AAF">
        <w:t xml:space="preserve">: geta </w:t>
      </w:r>
      <w:r w:rsidR="00F96D6F">
        <w:t>komið fyrir hj</w:t>
      </w:r>
      <w:r w:rsidR="00336AAF">
        <w:t>á</w:t>
      </w:r>
      <w:r>
        <w:t xml:space="preserve"> </w:t>
      </w:r>
      <w:r w:rsidR="00F96D6F">
        <w:t xml:space="preserve">allt að </w:t>
      </w:r>
      <w:r>
        <w:t xml:space="preserve">1 af hverjum 100 </w:t>
      </w:r>
      <w:r w:rsidR="00336AAF">
        <w:t>einstaklingum</w:t>
      </w:r>
    </w:p>
    <w:p w14:paraId="063D5AFC" w14:textId="77777777" w:rsidR="00127521" w:rsidRDefault="00400C88" w:rsidP="001C1C30">
      <w:pPr>
        <w:numPr>
          <w:ilvl w:val="0"/>
          <w:numId w:val="29"/>
        </w:numPr>
        <w:ind w:right="-29"/>
      </w:pPr>
      <w:r>
        <w:t>aukinn hjartsláttur</w:t>
      </w:r>
    </w:p>
    <w:p w14:paraId="7AD82533" w14:textId="24371C59" w:rsidR="00796489" w:rsidRDefault="006C2454" w:rsidP="001C1C30">
      <w:pPr>
        <w:numPr>
          <w:ilvl w:val="0"/>
          <w:numId w:val="29"/>
        </w:numPr>
        <w:ind w:right="-29"/>
      </w:pPr>
      <w:r>
        <w:t>hjartaniður (</w:t>
      </w:r>
      <w:r w:rsidR="00796489">
        <w:t>hjarta</w:t>
      </w:r>
      <w:r>
        <w:t>murr)</w:t>
      </w:r>
    </w:p>
    <w:p w14:paraId="51180372" w14:textId="1273957F" w:rsidR="00127521" w:rsidRDefault="00400C88">
      <w:pPr>
        <w:numPr>
          <w:ilvl w:val="0"/>
          <w:numId w:val="29"/>
        </w:numPr>
        <w:ind w:right="-29"/>
      </w:pPr>
      <w:r>
        <w:t>öndunarerfiðleikar</w:t>
      </w:r>
    </w:p>
    <w:p w14:paraId="2149183D" w14:textId="1958A6F2" w:rsidR="00127521" w:rsidRDefault="00400C88">
      <w:pPr>
        <w:numPr>
          <w:ilvl w:val="0"/>
          <w:numId w:val="29"/>
        </w:numPr>
        <w:ind w:right="-29"/>
      </w:pPr>
      <w:r>
        <w:t>gyllinæð</w:t>
      </w:r>
    </w:p>
    <w:p w14:paraId="0C339E40" w14:textId="77777777" w:rsidR="00127521" w:rsidRDefault="001C1C30" w:rsidP="001C1C30">
      <w:pPr>
        <w:numPr>
          <w:ilvl w:val="0"/>
          <w:numId w:val="29"/>
        </w:numPr>
        <w:ind w:right="-29"/>
      </w:pPr>
      <w:r>
        <w:t>s</w:t>
      </w:r>
      <w:r w:rsidR="00400C88">
        <w:t>kyndileg þvaglát eða</w:t>
      </w:r>
      <w:r>
        <w:t xml:space="preserve"> </w:t>
      </w:r>
      <w:r w:rsidR="00400C88">
        <w:t xml:space="preserve">þvagleki </w:t>
      </w:r>
    </w:p>
    <w:p w14:paraId="334AB8AB" w14:textId="77777777" w:rsidR="00127521" w:rsidRDefault="00400C88">
      <w:pPr>
        <w:numPr>
          <w:ilvl w:val="0"/>
          <w:numId w:val="29"/>
        </w:numPr>
        <w:ind w:right="-29"/>
      </w:pPr>
      <w:r>
        <w:t xml:space="preserve">aukin þvaglátaþörf </w:t>
      </w:r>
    </w:p>
    <w:p w14:paraId="549B5388" w14:textId="77777777" w:rsidR="00127521" w:rsidRDefault="001C1C30">
      <w:pPr>
        <w:numPr>
          <w:ilvl w:val="0"/>
          <w:numId w:val="29"/>
        </w:numPr>
        <w:ind w:right="-29"/>
      </w:pPr>
      <w:r>
        <w:t>þ</w:t>
      </w:r>
      <w:r w:rsidR="00400C88">
        <w:t>yngdaraukning</w:t>
      </w:r>
    </w:p>
    <w:p w14:paraId="65E07952" w14:textId="77777777" w:rsidR="00796489" w:rsidRDefault="00796489">
      <w:pPr>
        <w:numPr>
          <w:ilvl w:val="0"/>
          <w:numId w:val="29"/>
        </w:numPr>
        <w:ind w:right="-29"/>
      </w:pPr>
      <w:r>
        <w:t>n</w:t>
      </w:r>
      <w:r w:rsidR="001C1C30">
        <w:t>ýr</w:t>
      </w:r>
      <w:r w:rsidR="0026249A">
        <w:t>n</w:t>
      </w:r>
      <w:r w:rsidR="001C1C30">
        <w:t>asteinar</w:t>
      </w:r>
    </w:p>
    <w:p w14:paraId="6F9B34B9" w14:textId="77777777" w:rsidR="00127521" w:rsidRDefault="00400C88" w:rsidP="00796489">
      <w:pPr>
        <w:numPr>
          <w:ilvl w:val="0"/>
          <w:numId w:val="29"/>
        </w:numPr>
        <w:ind w:right="-29"/>
      </w:pPr>
      <w:r>
        <w:t>vöðvaverkir og liðverkir.</w:t>
      </w:r>
      <w:r w:rsidR="00796489">
        <w:t xml:space="preserve"> </w:t>
      </w:r>
      <w:r w:rsidR="00796489" w:rsidRPr="009A6CBA">
        <w:rPr>
          <w:u w:val="single"/>
        </w:rPr>
        <w:t>Sumir sjúklingar hafa fengið alvarlegan krampa eða verk í baki sem leiddi til innlagnar á sjúkrahús</w:t>
      </w:r>
    </w:p>
    <w:p w14:paraId="304299AA" w14:textId="77777777" w:rsidR="00796489" w:rsidRDefault="00796489" w:rsidP="00796489">
      <w:pPr>
        <w:numPr>
          <w:ilvl w:val="0"/>
          <w:numId w:val="29"/>
        </w:numPr>
        <w:ind w:right="-29"/>
      </w:pPr>
      <w:r>
        <w:t>kalkhækkun í blóði</w:t>
      </w:r>
    </w:p>
    <w:p w14:paraId="060DDD5D" w14:textId="77777777" w:rsidR="0016424C" w:rsidRDefault="00796489" w:rsidP="00F96D6F">
      <w:pPr>
        <w:numPr>
          <w:ilvl w:val="0"/>
          <w:numId w:val="29"/>
        </w:numPr>
        <w:ind w:right="-29"/>
      </w:pPr>
      <w:r>
        <w:t>þvagsýruhækkun í blóði</w:t>
      </w:r>
      <w:r w:rsidR="00F96D6F" w:rsidRPr="00F96D6F">
        <w:t xml:space="preserve"> </w:t>
      </w:r>
    </w:p>
    <w:p w14:paraId="5CF1DAA7" w14:textId="77777777" w:rsidR="00F96D6F" w:rsidRDefault="00F96D6F" w:rsidP="00F96D6F">
      <w:pPr>
        <w:numPr>
          <w:ilvl w:val="0"/>
          <w:numId w:val="29"/>
        </w:numPr>
        <w:ind w:right="-29"/>
      </w:pPr>
      <w:r>
        <w:t>hækkun á ensími sem kallast alkalískur fosfatasi.</w:t>
      </w:r>
    </w:p>
    <w:p w14:paraId="455E1667" w14:textId="77777777" w:rsidR="00127521" w:rsidRDefault="00127521">
      <w:pPr>
        <w:ind w:right="-29"/>
      </w:pPr>
    </w:p>
    <w:p w14:paraId="458E502C" w14:textId="77777777" w:rsidR="00127521" w:rsidRDefault="00796489">
      <w:pPr>
        <w:ind w:right="-2"/>
      </w:pPr>
      <w:r>
        <w:t xml:space="preserve">Mjög sjaldgæfar: </w:t>
      </w:r>
      <w:r w:rsidR="006C2454">
        <w:t>g</w:t>
      </w:r>
      <w:r>
        <w:t xml:space="preserve">eta </w:t>
      </w:r>
      <w:r w:rsidR="00F96D6F">
        <w:t>komið fyrir hj</w:t>
      </w:r>
      <w:r>
        <w:t xml:space="preserve">á </w:t>
      </w:r>
      <w:r w:rsidR="0016424C">
        <w:t xml:space="preserve">allt að </w:t>
      </w:r>
      <w:r>
        <w:t>1 af hverjum 1.000 einstaklingum</w:t>
      </w:r>
    </w:p>
    <w:p w14:paraId="7FA69141" w14:textId="77777777" w:rsidR="00796489" w:rsidRDefault="00796489" w:rsidP="00796489">
      <w:pPr>
        <w:numPr>
          <w:ilvl w:val="0"/>
          <w:numId w:val="29"/>
        </w:numPr>
        <w:ind w:right="-29"/>
      </w:pPr>
      <w:r>
        <w:t>skert nýrnastarfsemi, þar með talin nýrnabilun</w:t>
      </w:r>
      <w:r w:rsidRPr="00796489">
        <w:t xml:space="preserve"> </w:t>
      </w:r>
    </w:p>
    <w:p w14:paraId="341F72AF" w14:textId="77777777" w:rsidR="00796489" w:rsidRDefault="00796489" w:rsidP="00796489">
      <w:pPr>
        <w:numPr>
          <w:ilvl w:val="0"/>
          <w:numId w:val="29"/>
        </w:numPr>
        <w:ind w:right="-29"/>
      </w:pPr>
      <w:r>
        <w:t>bólga aðallega á höndum, fótum og fótleggjum</w:t>
      </w:r>
      <w:r w:rsidRPr="00796489">
        <w:t xml:space="preserve"> </w:t>
      </w:r>
    </w:p>
    <w:p w14:paraId="357F7805" w14:textId="77777777" w:rsidR="00127521" w:rsidRDefault="00127521">
      <w:pPr>
        <w:ind w:right="-2"/>
      </w:pPr>
    </w:p>
    <w:p w14:paraId="762C267D" w14:textId="77777777" w:rsidR="00BA7C32" w:rsidRPr="003D398F" w:rsidRDefault="00BA7C32" w:rsidP="00BA7C32">
      <w:pPr>
        <w:rPr>
          <w:b/>
          <w:noProof/>
          <w:szCs w:val="22"/>
        </w:rPr>
      </w:pPr>
      <w:r w:rsidRPr="003D398F">
        <w:rPr>
          <w:b/>
          <w:noProof/>
          <w:szCs w:val="22"/>
        </w:rPr>
        <w:t>Tilkynning aukaverkana</w:t>
      </w:r>
    </w:p>
    <w:p w14:paraId="16CD7EFA" w14:textId="77777777" w:rsidR="00BA7C32" w:rsidRDefault="00BA7C32" w:rsidP="00BA7C32">
      <w:pPr>
        <w:rPr>
          <w:noProof/>
          <w:szCs w:val="22"/>
        </w:rPr>
      </w:pPr>
      <w:r>
        <w:rPr>
          <w:noProof/>
          <w:szCs w:val="22"/>
        </w:rPr>
        <w:t xml:space="preserve">Látið lækninn eða lyfjafræðing </w:t>
      </w:r>
      <w:r w:rsidRPr="00FB5225">
        <w:rPr>
          <w:noProof/>
          <w:szCs w:val="22"/>
        </w:rPr>
        <w:t>vita um allar aukaverkanir. Þetta gildir einnig um aukaverkanir sem ekki er minnst á í þessum fylgiseðli.</w:t>
      </w:r>
      <w:r>
        <w:rPr>
          <w:noProof/>
          <w:szCs w:val="22"/>
        </w:rPr>
        <w:t xml:space="preserve"> Einnig er hægt að tilkynna aukaverkanir beint </w:t>
      </w:r>
      <w:r w:rsidRPr="00421B24">
        <w:rPr>
          <w:szCs w:val="22"/>
          <w:highlight w:val="lightGray"/>
        </w:rPr>
        <w:t xml:space="preserve">samkvæmt fyrirkomulagi sem gildir í hverju landi fyrir sig, sjá </w:t>
      </w:r>
      <w:hyperlink r:id="rId10" w:history="1">
        <w:r w:rsidRPr="00421B24">
          <w:rPr>
            <w:rStyle w:val="Hyperlink"/>
            <w:szCs w:val="22"/>
            <w:highlight w:val="lightGray"/>
          </w:rPr>
          <w:t>Appendix V</w:t>
        </w:r>
      </w:hyperlink>
      <w:r>
        <w:rPr>
          <w:noProof/>
          <w:szCs w:val="22"/>
        </w:rPr>
        <w:t>. Með því að tilkynna aukaverkanir er hægt að hjálpa til við að auka upplýsingar um öryggi lyfsins.</w:t>
      </w:r>
    </w:p>
    <w:p w14:paraId="648CF025" w14:textId="77777777" w:rsidR="00127521" w:rsidRDefault="00127521">
      <w:pPr>
        <w:numPr>
          <w:ilvl w:val="12"/>
          <w:numId w:val="0"/>
        </w:numPr>
        <w:ind w:right="-2"/>
      </w:pPr>
    </w:p>
    <w:p w14:paraId="0DE5A58B" w14:textId="77777777" w:rsidR="00127521" w:rsidRDefault="00127521">
      <w:pPr>
        <w:numPr>
          <w:ilvl w:val="12"/>
          <w:numId w:val="0"/>
        </w:numPr>
        <w:ind w:right="-2"/>
      </w:pPr>
    </w:p>
    <w:p w14:paraId="3E0C80C4" w14:textId="77777777" w:rsidR="00127521" w:rsidRDefault="00400C88">
      <w:pPr>
        <w:numPr>
          <w:ilvl w:val="12"/>
          <w:numId w:val="0"/>
        </w:numPr>
        <w:ind w:left="567" w:right="-2" w:hanging="567"/>
      </w:pPr>
      <w:r>
        <w:rPr>
          <w:b/>
        </w:rPr>
        <w:t>5.</w:t>
      </w:r>
      <w:r>
        <w:rPr>
          <w:b/>
        </w:rPr>
        <w:tab/>
      </w:r>
      <w:r w:rsidR="001E35B5">
        <w:rPr>
          <w:b/>
          <w:noProof/>
        </w:rPr>
        <w:t>Hvernig geyma á</w:t>
      </w:r>
      <w:r>
        <w:rPr>
          <w:b/>
          <w:noProof/>
        </w:rPr>
        <w:t xml:space="preserve"> </w:t>
      </w:r>
      <w:r w:rsidR="001E35B5">
        <w:rPr>
          <w:b/>
        </w:rPr>
        <w:t>FORSTEO</w:t>
      </w:r>
    </w:p>
    <w:p w14:paraId="00B4ACAF" w14:textId="77777777" w:rsidR="00127521" w:rsidRDefault="00127521">
      <w:pPr>
        <w:ind w:right="-2"/>
      </w:pPr>
    </w:p>
    <w:p w14:paraId="2E516202" w14:textId="77777777" w:rsidR="00127521" w:rsidRDefault="00400C88">
      <w:pPr>
        <w:ind w:right="-2"/>
      </w:pPr>
      <w:r>
        <w:t xml:space="preserve">Geymið </w:t>
      </w:r>
      <w:r w:rsidR="00EC48EA">
        <w:t xml:space="preserve">lyfið </w:t>
      </w:r>
      <w:r>
        <w:t>þar sem börn hvorki ná til né sjá.</w:t>
      </w:r>
    </w:p>
    <w:p w14:paraId="0329B58E" w14:textId="77777777" w:rsidR="00127521" w:rsidRDefault="00127521">
      <w:pPr>
        <w:ind w:right="-2"/>
        <w:rPr>
          <w:noProof/>
        </w:rPr>
      </w:pPr>
    </w:p>
    <w:p w14:paraId="7226CADB" w14:textId="77777777" w:rsidR="00127521" w:rsidRDefault="00400C88">
      <w:pPr>
        <w:ind w:right="-2"/>
        <w:rPr>
          <w:noProof/>
        </w:rPr>
      </w:pPr>
      <w:r>
        <w:rPr>
          <w:noProof/>
        </w:rPr>
        <w:t>Ekki skal nota</w:t>
      </w:r>
      <w:r w:rsidR="00EC48EA">
        <w:rPr>
          <w:noProof/>
        </w:rPr>
        <w:t xml:space="preserve"> lyfið</w:t>
      </w:r>
      <w:r>
        <w:rPr>
          <w:noProof/>
        </w:rPr>
        <w:t xml:space="preserve"> eftir fyrningardagsetningu sem tilgreind er á öskjunni </w:t>
      </w:r>
      <w:r w:rsidR="00EC48EA">
        <w:rPr>
          <w:noProof/>
        </w:rPr>
        <w:t>á eftir EXP. Fyrningardagsetning er síðasti dagur mánaðarins sem þar kemur fram.</w:t>
      </w:r>
    </w:p>
    <w:p w14:paraId="554139F2" w14:textId="77777777" w:rsidR="00127521" w:rsidRDefault="00127521">
      <w:pPr>
        <w:ind w:right="-2"/>
      </w:pPr>
    </w:p>
    <w:p w14:paraId="4258CDF5" w14:textId="77777777" w:rsidR="00127521" w:rsidRDefault="00400C88">
      <w:r>
        <w:t>Geymið FORSTEO ávallt í kæli (2°C – 8°C). Þú getur notað FORSTEO í allt að 28 daga eftir að fyrst er sprautað úr pennanum, svo fremi sem penninn</w:t>
      </w:r>
      <w:r w:rsidR="00D94D95">
        <w:t xml:space="preserve"> er geymdur í kæli (2°C til 8°C</w:t>
      </w:r>
      <w:r>
        <w:t>).</w:t>
      </w:r>
    </w:p>
    <w:p w14:paraId="63E2100F" w14:textId="77777777" w:rsidR="00127521" w:rsidRDefault="00127521"/>
    <w:p w14:paraId="728F0A67" w14:textId="77777777" w:rsidR="00127521" w:rsidRDefault="00400C88">
      <w:r>
        <w:t xml:space="preserve">FORSTEO má ekki frjósa. Forðist að geyma penna nálægt frystihólfi til að fyrirbyggja að þeir frjósi. Ekki má nota FORSTEO ef það </w:t>
      </w:r>
      <w:r w:rsidR="009408B0">
        <w:t xml:space="preserve">er, eða </w:t>
      </w:r>
      <w:r>
        <w:t>hefur frosið.</w:t>
      </w:r>
    </w:p>
    <w:p w14:paraId="748F1464" w14:textId="77777777" w:rsidR="00127521" w:rsidRDefault="00127521"/>
    <w:p w14:paraId="300E2DA6" w14:textId="77777777" w:rsidR="00127521" w:rsidRDefault="00400C88">
      <w:r>
        <w:t>FORSTEO pennanum skal fargað samkvæmt leiðbeiningum eftir 28 daga, jafnvel þótt hann sé ekki tómur.</w:t>
      </w:r>
    </w:p>
    <w:p w14:paraId="2AFA13BF" w14:textId="77777777" w:rsidR="00127521" w:rsidRDefault="00127521">
      <w:pPr>
        <w:ind w:right="-2"/>
      </w:pPr>
    </w:p>
    <w:p w14:paraId="56D44314" w14:textId="77777777" w:rsidR="00127521" w:rsidRDefault="00400C88">
      <w:pPr>
        <w:numPr>
          <w:ilvl w:val="12"/>
          <w:numId w:val="0"/>
        </w:numPr>
        <w:ind w:right="-2"/>
      </w:pPr>
      <w:r>
        <w:t xml:space="preserve">FORSTEO inniheldur tæra og litlausa, lausn. Ekki má nota FORSTEO ef agnir eru í lausninni, eða ef lausnin er skýjuð eða lituð. </w:t>
      </w:r>
    </w:p>
    <w:p w14:paraId="281E350D" w14:textId="77777777" w:rsidR="00127521" w:rsidRDefault="00127521">
      <w:pPr>
        <w:numPr>
          <w:ilvl w:val="12"/>
          <w:numId w:val="0"/>
        </w:numPr>
        <w:ind w:right="-2"/>
      </w:pPr>
    </w:p>
    <w:p w14:paraId="29E604F2" w14:textId="77777777" w:rsidR="00145B65" w:rsidRPr="00FB5225" w:rsidRDefault="00145B65" w:rsidP="00145B65">
      <w:pPr>
        <w:rPr>
          <w:noProof/>
          <w:szCs w:val="22"/>
        </w:rPr>
      </w:pPr>
      <w:r w:rsidRPr="00FB5225">
        <w:rPr>
          <w:noProof/>
          <w:szCs w:val="22"/>
        </w:rPr>
        <w:t>Ekki má skola ly</w:t>
      </w:r>
      <w:r>
        <w:rPr>
          <w:noProof/>
          <w:szCs w:val="22"/>
        </w:rPr>
        <w:t xml:space="preserve">fjum niður í frárennslislagnir </w:t>
      </w:r>
      <w:r w:rsidRPr="00FB5225">
        <w:rPr>
          <w:noProof/>
          <w:szCs w:val="22"/>
        </w:rPr>
        <w:t>eða</w:t>
      </w:r>
      <w:r>
        <w:rPr>
          <w:noProof/>
          <w:szCs w:val="22"/>
        </w:rPr>
        <w:t xml:space="preserve"> fleygja þeim með heimilissorpi</w:t>
      </w:r>
      <w:r w:rsidRPr="00FB5225">
        <w:rPr>
          <w:noProof/>
          <w:szCs w:val="22"/>
        </w:rPr>
        <w:t>. Leitið ráða í apóteki um hvernig heppilegast er að farga lyfjum sem hætt er að nota. Mark</w:t>
      </w:r>
      <w:r>
        <w:rPr>
          <w:noProof/>
          <w:szCs w:val="22"/>
        </w:rPr>
        <w:t>miðið er að vernda umhverfið.</w:t>
      </w:r>
    </w:p>
    <w:p w14:paraId="78588DDB" w14:textId="77777777" w:rsidR="00127521" w:rsidRDefault="00127521">
      <w:pPr>
        <w:numPr>
          <w:ilvl w:val="12"/>
          <w:numId w:val="0"/>
        </w:numPr>
        <w:ind w:right="-2"/>
        <w:rPr>
          <w:noProof/>
        </w:rPr>
      </w:pPr>
    </w:p>
    <w:p w14:paraId="7846F182" w14:textId="77777777" w:rsidR="00127521" w:rsidRPr="00C0533F" w:rsidRDefault="00127521">
      <w:pPr>
        <w:numPr>
          <w:ilvl w:val="12"/>
          <w:numId w:val="0"/>
        </w:numPr>
        <w:ind w:right="-2"/>
        <w:rPr>
          <w:b/>
        </w:rPr>
      </w:pPr>
    </w:p>
    <w:p w14:paraId="54ABF83E" w14:textId="77777777" w:rsidR="00127521" w:rsidRDefault="00400C88" w:rsidP="001D5953">
      <w:pPr>
        <w:keepNext/>
        <w:numPr>
          <w:ilvl w:val="12"/>
          <w:numId w:val="0"/>
        </w:numPr>
        <w:ind w:right="-2"/>
        <w:rPr>
          <w:noProof/>
        </w:rPr>
      </w:pPr>
      <w:r>
        <w:rPr>
          <w:b/>
        </w:rPr>
        <w:lastRenderedPageBreak/>
        <w:t>6.</w:t>
      </w:r>
      <w:r>
        <w:rPr>
          <w:b/>
        </w:rPr>
        <w:tab/>
      </w:r>
      <w:r w:rsidR="001E35B5">
        <w:rPr>
          <w:b/>
        </w:rPr>
        <w:t>Pakkningar og aðrar upplýsingar</w:t>
      </w:r>
    </w:p>
    <w:p w14:paraId="645F51A4" w14:textId="77777777" w:rsidR="00127521" w:rsidRDefault="00127521">
      <w:pPr>
        <w:keepNext/>
        <w:ind w:right="-2"/>
      </w:pPr>
    </w:p>
    <w:p w14:paraId="37CBE8BB" w14:textId="77777777" w:rsidR="00127521" w:rsidRDefault="00400C88" w:rsidP="00087734">
      <w:pPr>
        <w:keepNext/>
        <w:ind w:right="-2"/>
      </w:pPr>
      <w:r>
        <w:rPr>
          <w:b/>
        </w:rPr>
        <w:t>FORSTEO</w:t>
      </w:r>
      <w:r w:rsidR="001E35B5">
        <w:rPr>
          <w:b/>
        </w:rPr>
        <w:t xml:space="preserve"> inniheldur</w:t>
      </w:r>
    </w:p>
    <w:p w14:paraId="24AC13D8" w14:textId="77777777" w:rsidR="00127521" w:rsidRDefault="00400C88" w:rsidP="00087734">
      <w:pPr>
        <w:keepNext/>
        <w:numPr>
          <w:ilvl w:val="0"/>
          <w:numId w:val="1"/>
        </w:numPr>
        <w:ind w:right="-2"/>
      </w:pPr>
      <w:r>
        <w:t xml:space="preserve">Virka </w:t>
      </w:r>
      <w:r w:rsidR="001E35B5">
        <w:t xml:space="preserve">innihaldsefnið </w:t>
      </w:r>
      <w:r>
        <w:t>er teriparatid. Hver ml af stungulyfi, lausn inniheldur 250 míkrógrömm af teriparatidi.</w:t>
      </w:r>
    </w:p>
    <w:p w14:paraId="78820B00" w14:textId="77777777" w:rsidR="00127521" w:rsidRDefault="00400C88">
      <w:pPr>
        <w:numPr>
          <w:ilvl w:val="0"/>
          <w:numId w:val="1"/>
        </w:numPr>
        <w:ind w:right="-2"/>
      </w:pPr>
      <w:r>
        <w:t xml:space="preserve">Önnur innihaldsefni eru ísediksýra, natríumacetat (vatnsfrítt), mannitól, metakresól og vatn fyrir stungulyf. Auk þess getur verið bætt við saltsýrulausn og/eða natríumhýdroxíðlausn til að stilla </w:t>
      </w:r>
      <w:r w:rsidR="005C3F15">
        <w:t>sýrustig (</w:t>
      </w:r>
      <w:r w:rsidR="001E35B5">
        <w:t>pH</w:t>
      </w:r>
      <w:r w:rsidR="005C3F15">
        <w:t>)</w:t>
      </w:r>
      <w:r>
        <w:t>.</w:t>
      </w:r>
    </w:p>
    <w:p w14:paraId="2FECEE6B" w14:textId="77777777" w:rsidR="00127521" w:rsidRDefault="00127521">
      <w:pPr>
        <w:ind w:right="-2"/>
      </w:pPr>
    </w:p>
    <w:p w14:paraId="2F835C9C" w14:textId="77777777" w:rsidR="00127521" w:rsidRDefault="00145B65">
      <w:pPr>
        <w:ind w:left="567" w:right="-2" w:hanging="567"/>
        <w:rPr>
          <w:b/>
          <w:noProof/>
        </w:rPr>
      </w:pPr>
      <w:r>
        <w:rPr>
          <w:b/>
          <w:noProof/>
        </w:rPr>
        <w:t>Lýsing</w:t>
      </w:r>
      <w:r w:rsidR="001E35B5">
        <w:rPr>
          <w:b/>
          <w:noProof/>
        </w:rPr>
        <w:t xml:space="preserve"> á ú</w:t>
      </w:r>
      <w:r w:rsidR="00400C88">
        <w:rPr>
          <w:b/>
          <w:noProof/>
        </w:rPr>
        <w:t>tlit</w:t>
      </w:r>
      <w:r w:rsidR="001E35B5">
        <w:rPr>
          <w:b/>
          <w:noProof/>
        </w:rPr>
        <w:t>i</w:t>
      </w:r>
      <w:r w:rsidR="00400C88">
        <w:rPr>
          <w:b/>
          <w:noProof/>
        </w:rPr>
        <w:t xml:space="preserve"> FORSTEO og pakkningastærð</w:t>
      </w:r>
      <w:r w:rsidR="00067E54">
        <w:rPr>
          <w:b/>
          <w:noProof/>
        </w:rPr>
        <w:t>ir</w:t>
      </w:r>
    </w:p>
    <w:p w14:paraId="5D848910" w14:textId="77777777" w:rsidR="00127521" w:rsidRDefault="00400C88">
      <w:pPr>
        <w:ind w:right="-2"/>
        <w:rPr>
          <w:u w:val="single"/>
        </w:rPr>
      </w:pPr>
      <w:r>
        <w:t xml:space="preserve">FORSTEO er litlaus og tær lausn. Lyfið </w:t>
      </w:r>
      <w:r w:rsidR="005C3F15">
        <w:t xml:space="preserve">fæst </w:t>
      </w:r>
      <w:r>
        <w:t xml:space="preserve">í rörlykju sem komið er fyrir í áfylltum einnota lyfjapenna. Hver penni inniheldur 2,4 ml af lausn sem nægir í 28 skammta. Pennarnir </w:t>
      </w:r>
      <w:r w:rsidR="005C3F15">
        <w:t>fást</w:t>
      </w:r>
      <w:r>
        <w:t xml:space="preserve"> í öskjum sem innihalda einn eða þrjá penna. Ekki er víst að allar pakkningastærðir séu markaðssettar.</w:t>
      </w:r>
    </w:p>
    <w:p w14:paraId="408B1416" w14:textId="77777777" w:rsidR="00127521" w:rsidRDefault="00127521">
      <w:pPr>
        <w:numPr>
          <w:ilvl w:val="12"/>
          <w:numId w:val="0"/>
        </w:numPr>
        <w:ind w:right="-2"/>
      </w:pPr>
    </w:p>
    <w:p w14:paraId="328E71B3" w14:textId="77777777" w:rsidR="00127521" w:rsidRPr="00B87C34" w:rsidRDefault="00400C88">
      <w:pPr>
        <w:ind w:left="567" w:right="-2" w:hanging="567"/>
        <w:rPr>
          <w:b/>
          <w:noProof/>
        </w:rPr>
      </w:pPr>
      <w:r w:rsidRPr="00B87C34">
        <w:rPr>
          <w:b/>
          <w:noProof/>
        </w:rPr>
        <w:t xml:space="preserve">Markaðsleyfishafi </w:t>
      </w:r>
    </w:p>
    <w:p w14:paraId="1DACB479" w14:textId="75392132" w:rsidR="00127521" w:rsidRDefault="00400C88" w:rsidP="004023EC">
      <w:r>
        <w:t xml:space="preserve">Eli Lilly Nederland B.V., </w:t>
      </w:r>
      <w:ins w:id="57" w:author="Author">
        <w:r w:rsidR="009E7D3E" w:rsidRPr="0094163F">
          <w:rPr>
            <w:szCs w:val="22"/>
          </w:rPr>
          <w:t>Orteliuslaan 1000</w:t>
        </w:r>
      </w:ins>
      <w:del w:id="58" w:author="Author">
        <w:r w:rsidR="00EC7DC0" w:rsidRPr="00EC7DC0" w:rsidDel="009E7D3E">
          <w:delText>Papendorpseweg 83</w:delText>
        </w:r>
      </w:del>
      <w:r w:rsidR="00EC7DC0" w:rsidRPr="00EC7DC0">
        <w:t>, 3528 B</w:t>
      </w:r>
      <w:ins w:id="59" w:author="Author">
        <w:r w:rsidR="009E7D3E">
          <w:t>D</w:t>
        </w:r>
      </w:ins>
      <w:del w:id="60" w:author="Author">
        <w:r w:rsidR="00EC7DC0" w:rsidRPr="00EC7DC0" w:rsidDel="009E7D3E">
          <w:delText>J</w:delText>
        </w:r>
      </w:del>
      <w:r w:rsidR="00EC7DC0" w:rsidRPr="00EC7DC0">
        <w:t xml:space="preserve"> Utrecht</w:t>
      </w:r>
      <w:r>
        <w:t>, Holland.</w:t>
      </w:r>
    </w:p>
    <w:p w14:paraId="059454A3" w14:textId="77777777" w:rsidR="00626E5A" w:rsidRDefault="00626E5A" w:rsidP="00E9439B">
      <w:pPr>
        <w:numPr>
          <w:ilvl w:val="12"/>
          <w:numId w:val="0"/>
        </w:numPr>
        <w:tabs>
          <w:tab w:val="left" w:pos="4253"/>
        </w:tabs>
        <w:ind w:right="-2"/>
        <w:rPr>
          <w:b/>
        </w:rPr>
      </w:pPr>
    </w:p>
    <w:p w14:paraId="267F9A0D" w14:textId="77777777" w:rsidR="00946430" w:rsidRPr="00B87C34" w:rsidRDefault="00400C88" w:rsidP="00E9439B">
      <w:pPr>
        <w:numPr>
          <w:ilvl w:val="12"/>
          <w:numId w:val="0"/>
        </w:numPr>
        <w:tabs>
          <w:tab w:val="left" w:pos="4253"/>
        </w:tabs>
        <w:ind w:right="-2"/>
      </w:pPr>
      <w:r w:rsidRPr="00B87C34">
        <w:rPr>
          <w:b/>
        </w:rPr>
        <w:t>Framleiðandi</w:t>
      </w:r>
      <w:r w:rsidRPr="00B87C34">
        <w:t xml:space="preserve"> </w:t>
      </w:r>
    </w:p>
    <w:p w14:paraId="0845BE57" w14:textId="77777777" w:rsidR="00E9439B" w:rsidRDefault="00400C88" w:rsidP="00E9439B">
      <w:pPr>
        <w:numPr>
          <w:ilvl w:val="12"/>
          <w:numId w:val="0"/>
        </w:numPr>
        <w:tabs>
          <w:tab w:val="left" w:pos="4253"/>
        </w:tabs>
        <w:ind w:right="-2"/>
      </w:pPr>
      <w:r>
        <w:t xml:space="preserve">Lilly France S.A.S, Rue du Colonel Lilly, </w:t>
      </w:r>
      <w:r w:rsidR="00626E5A">
        <w:t>F-</w:t>
      </w:r>
      <w:r>
        <w:t>67640 Fegersheim, Frakkland</w:t>
      </w:r>
      <w:r w:rsidR="00E9439B">
        <w:t>.</w:t>
      </w:r>
    </w:p>
    <w:p w14:paraId="76A3CC5F" w14:textId="77777777" w:rsidR="00127521" w:rsidRDefault="00127521" w:rsidP="00E9439B">
      <w:pPr>
        <w:numPr>
          <w:ilvl w:val="12"/>
          <w:numId w:val="0"/>
        </w:numPr>
        <w:tabs>
          <w:tab w:val="left" w:pos="4253"/>
        </w:tabs>
        <w:ind w:right="-2"/>
      </w:pPr>
    </w:p>
    <w:p w14:paraId="04E43E45" w14:textId="77777777" w:rsidR="00127521" w:rsidRDefault="001E35B5">
      <w:pPr>
        <w:numPr>
          <w:ilvl w:val="12"/>
          <w:numId w:val="0"/>
        </w:numPr>
        <w:ind w:right="-2"/>
      </w:pPr>
      <w:r>
        <w:t>Hafið samband við fulltrúa markaðsleyfishafa á hverjum stað ef óskað er upplýsinga um lyfið:</w:t>
      </w:r>
    </w:p>
    <w:p w14:paraId="433583F4" w14:textId="77777777" w:rsidR="00127521" w:rsidRDefault="00127521">
      <w:pPr>
        <w:numPr>
          <w:ilvl w:val="12"/>
          <w:numId w:val="0"/>
        </w:numPr>
        <w:ind w:right="-2"/>
      </w:pPr>
    </w:p>
    <w:tbl>
      <w:tblPr>
        <w:tblW w:w="9356" w:type="dxa"/>
        <w:tblInd w:w="-34" w:type="dxa"/>
        <w:tblLayout w:type="fixed"/>
        <w:tblLook w:val="0000" w:firstRow="0" w:lastRow="0" w:firstColumn="0" w:lastColumn="0" w:noHBand="0" w:noVBand="0"/>
      </w:tblPr>
      <w:tblGrid>
        <w:gridCol w:w="34"/>
        <w:gridCol w:w="4644"/>
        <w:gridCol w:w="4678"/>
      </w:tblGrid>
      <w:tr w:rsidR="00127521" w14:paraId="31C74A19" w14:textId="77777777">
        <w:trPr>
          <w:gridBefore w:val="1"/>
          <w:wBefore w:w="34" w:type="dxa"/>
        </w:trPr>
        <w:tc>
          <w:tcPr>
            <w:tcW w:w="4644" w:type="dxa"/>
          </w:tcPr>
          <w:p w14:paraId="77140BE4" w14:textId="77777777" w:rsidR="00127521" w:rsidRDefault="00400C88">
            <w:pPr>
              <w:tabs>
                <w:tab w:val="left" w:pos="567"/>
              </w:tabs>
              <w:spacing w:line="260" w:lineRule="exact"/>
              <w:rPr>
                <w:lang w:val="fr-BE"/>
              </w:rPr>
            </w:pPr>
            <w:r>
              <w:rPr>
                <w:b/>
                <w:lang w:val="fr-BE"/>
              </w:rPr>
              <w:t>België/Belgique/Belgien</w:t>
            </w:r>
          </w:p>
          <w:p w14:paraId="57192B61" w14:textId="77777777" w:rsidR="00127521" w:rsidRDefault="00400C88">
            <w:pPr>
              <w:tabs>
                <w:tab w:val="left" w:pos="567"/>
              </w:tabs>
              <w:spacing w:line="260" w:lineRule="exact"/>
              <w:rPr>
                <w:lang w:val="fr-BE"/>
              </w:rPr>
            </w:pPr>
            <w:r>
              <w:t>Eli Lilly Benelux S.A.</w:t>
            </w:r>
            <w:r w:rsidR="002A056D">
              <w:t>/N.V.</w:t>
            </w:r>
          </w:p>
          <w:p w14:paraId="7BA20452" w14:textId="77777777" w:rsidR="00E91391" w:rsidRDefault="00400C88">
            <w:pPr>
              <w:tabs>
                <w:tab w:val="left" w:pos="567"/>
              </w:tabs>
              <w:spacing w:line="260" w:lineRule="exact"/>
            </w:pPr>
            <w:r>
              <w:rPr>
                <w:lang w:val="nl-NL"/>
              </w:rPr>
              <w:t>Tél/Tel: + 32</w:t>
            </w:r>
            <w:r w:rsidR="002A056D">
              <w:rPr>
                <w:lang w:val="nl-NL"/>
              </w:rPr>
              <w:t xml:space="preserve"> </w:t>
            </w:r>
            <w:r>
              <w:rPr>
                <w:lang w:val="nl-NL"/>
              </w:rPr>
              <w:t>(0)</w:t>
            </w:r>
            <w:r w:rsidR="002A056D">
              <w:rPr>
                <w:lang w:val="nl-NL"/>
              </w:rPr>
              <w:t xml:space="preserve"> </w:t>
            </w:r>
            <w:r>
              <w:rPr>
                <w:lang w:val="nl-NL"/>
              </w:rPr>
              <w:t>2 548 84 84</w:t>
            </w:r>
          </w:p>
        </w:tc>
        <w:tc>
          <w:tcPr>
            <w:tcW w:w="4678" w:type="dxa"/>
          </w:tcPr>
          <w:p w14:paraId="118CC710" w14:textId="77777777" w:rsidR="00A03982" w:rsidRDefault="00A03982" w:rsidP="00A03982">
            <w:pPr>
              <w:tabs>
                <w:tab w:val="left" w:pos="567"/>
              </w:tabs>
              <w:spacing w:line="260" w:lineRule="exact"/>
              <w:rPr>
                <w:lang w:val="lt-LT"/>
              </w:rPr>
            </w:pPr>
            <w:r>
              <w:rPr>
                <w:b/>
                <w:lang w:val="lt-LT"/>
              </w:rPr>
              <w:t>Lietuva</w:t>
            </w:r>
          </w:p>
          <w:p w14:paraId="60BD5B4C" w14:textId="77777777" w:rsidR="00A03982" w:rsidRPr="00436813" w:rsidRDefault="00A03982" w:rsidP="00A03982">
            <w:pPr>
              <w:pStyle w:val="NormalWeb"/>
              <w:rPr>
                <w:sz w:val="22"/>
                <w:lang w:val="es-ES" w:eastAsia="es-ES"/>
              </w:rPr>
            </w:pPr>
            <w:r w:rsidRPr="00436813">
              <w:rPr>
                <w:sz w:val="22"/>
              </w:rPr>
              <w:t>Eli Lilly Lietuva</w:t>
            </w:r>
          </w:p>
          <w:p w14:paraId="5B644C13" w14:textId="77777777" w:rsidR="00127521" w:rsidRDefault="00A03982">
            <w:pPr>
              <w:tabs>
                <w:tab w:val="left" w:pos="567"/>
              </w:tabs>
              <w:spacing w:line="260" w:lineRule="exact"/>
              <w:rPr>
                <w:lang w:val="it-IT"/>
              </w:rPr>
            </w:pPr>
            <w:r>
              <w:rPr>
                <w:lang w:val="lt-LT"/>
              </w:rPr>
              <w:t>Tel. + 370 (5) 2649600</w:t>
            </w:r>
          </w:p>
        </w:tc>
      </w:tr>
      <w:tr w:rsidR="00A03982" w14:paraId="0FCA63C3" w14:textId="77777777">
        <w:trPr>
          <w:gridBefore w:val="1"/>
          <w:wBefore w:w="34" w:type="dxa"/>
        </w:trPr>
        <w:tc>
          <w:tcPr>
            <w:tcW w:w="4644" w:type="dxa"/>
          </w:tcPr>
          <w:p w14:paraId="457268B7" w14:textId="77777777" w:rsidR="00A03982" w:rsidRPr="005F78B9" w:rsidRDefault="00A03982" w:rsidP="00A03982">
            <w:pPr>
              <w:tabs>
                <w:tab w:val="left" w:pos="567"/>
              </w:tabs>
              <w:autoSpaceDE w:val="0"/>
              <w:autoSpaceDN w:val="0"/>
              <w:adjustRightInd w:val="0"/>
              <w:spacing w:line="260" w:lineRule="exact"/>
              <w:ind w:right="-144"/>
              <w:rPr>
                <w:b/>
                <w:szCs w:val="22"/>
                <w:lang w:val="bg-BG"/>
              </w:rPr>
            </w:pPr>
            <w:r w:rsidRPr="005F78B9">
              <w:rPr>
                <w:b/>
                <w:szCs w:val="22"/>
                <w:lang w:val="bg-BG"/>
              </w:rPr>
              <w:t>България</w:t>
            </w:r>
          </w:p>
          <w:p w14:paraId="512800D5" w14:textId="77777777" w:rsidR="00A03982" w:rsidRPr="005F78B9" w:rsidRDefault="00A03982" w:rsidP="00A03982">
            <w:pPr>
              <w:autoSpaceDE w:val="0"/>
              <w:autoSpaceDN w:val="0"/>
              <w:adjustRightInd w:val="0"/>
              <w:spacing w:line="240" w:lineRule="atLeast"/>
              <w:ind w:right="-144"/>
              <w:rPr>
                <w:szCs w:val="22"/>
                <w:lang w:val="fr-FR"/>
              </w:rPr>
            </w:pPr>
            <w:r w:rsidRPr="005F78B9">
              <w:rPr>
                <w:szCs w:val="22"/>
                <w:lang w:val="fr-FR"/>
              </w:rPr>
              <w:t>ТП "Ели Лили Недерланд" Б.В. - България</w:t>
            </w:r>
          </w:p>
          <w:p w14:paraId="06B4C8BE" w14:textId="77777777" w:rsidR="00A03982" w:rsidRDefault="00A03982" w:rsidP="00A03982">
            <w:pPr>
              <w:tabs>
                <w:tab w:val="left" w:pos="0"/>
                <w:tab w:val="left" w:pos="675"/>
              </w:tabs>
              <w:autoSpaceDE w:val="0"/>
              <w:autoSpaceDN w:val="0"/>
              <w:adjustRightInd w:val="0"/>
              <w:spacing w:line="240" w:lineRule="atLeast"/>
              <w:ind w:right="-144"/>
            </w:pPr>
            <w:r w:rsidRPr="005F78B9">
              <w:rPr>
                <w:color w:val="000000"/>
                <w:szCs w:val="22"/>
                <w:lang w:val="bg-BG"/>
              </w:rPr>
              <w:t>тел. + 359 2 491 41 40</w:t>
            </w:r>
          </w:p>
        </w:tc>
        <w:tc>
          <w:tcPr>
            <w:tcW w:w="4678" w:type="dxa"/>
          </w:tcPr>
          <w:p w14:paraId="6085E0F0" w14:textId="77777777" w:rsidR="00A03982" w:rsidRDefault="00A03982" w:rsidP="00A03982">
            <w:pPr>
              <w:tabs>
                <w:tab w:val="left" w:pos="567"/>
              </w:tabs>
              <w:spacing w:line="260" w:lineRule="exact"/>
              <w:rPr>
                <w:lang w:val="fr-LU"/>
              </w:rPr>
            </w:pPr>
            <w:r>
              <w:rPr>
                <w:b/>
                <w:lang w:val="fr-LU"/>
              </w:rPr>
              <w:t>Luxembourg/Luxemburg</w:t>
            </w:r>
          </w:p>
          <w:p w14:paraId="0B132EB5" w14:textId="77777777" w:rsidR="00A03982" w:rsidRDefault="00A03982" w:rsidP="00A03982">
            <w:pPr>
              <w:tabs>
                <w:tab w:val="left" w:pos="567"/>
              </w:tabs>
              <w:spacing w:line="260" w:lineRule="exact"/>
              <w:rPr>
                <w:lang w:val="fr-BE"/>
              </w:rPr>
            </w:pPr>
            <w:r>
              <w:rPr>
                <w:lang w:val="fr-LU"/>
              </w:rPr>
              <w:t>Eli Lilly Benelux S.A./N.V.</w:t>
            </w:r>
          </w:p>
          <w:p w14:paraId="79F38F38" w14:textId="77777777" w:rsidR="00A03982" w:rsidRPr="0043474D" w:rsidRDefault="00A03982" w:rsidP="00A03982">
            <w:pPr>
              <w:tabs>
                <w:tab w:val="left" w:pos="-720"/>
                <w:tab w:val="left" w:pos="567"/>
              </w:tabs>
              <w:suppressAutoHyphens/>
              <w:spacing w:line="260" w:lineRule="exact"/>
              <w:rPr>
                <w:lang w:val="en-GB"/>
              </w:rPr>
            </w:pPr>
            <w:r>
              <w:rPr>
                <w:lang w:val="nl-NL"/>
              </w:rPr>
              <w:t>Tél/Tel: + 32 (0) 2 548 84 84</w:t>
            </w:r>
          </w:p>
        </w:tc>
      </w:tr>
      <w:tr w:rsidR="00A03982" w14:paraId="09B22AAB" w14:textId="77777777">
        <w:trPr>
          <w:gridBefore w:val="1"/>
          <w:wBefore w:w="34" w:type="dxa"/>
        </w:trPr>
        <w:tc>
          <w:tcPr>
            <w:tcW w:w="4644" w:type="dxa"/>
          </w:tcPr>
          <w:p w14:paraId="6261F299" w14:textId="77777777" w:rsidR="00A03982" w:rsidRPr="0043474D" w:rsidRDefault="00A03982" w:rsidP="00A03982">
            <w:pPr>
              <w:tabs>
                <w:tab w:val="left" w:pos="-720"/>
                <w:tab w:val="left" w:pos="567"/>
              </w:tabs>
              <w:suppressAutoHyphens/>
              <w:spacing w:line="260" w:lineRule="exact"/>
            </w:pPr>
            <w:r w:rsidRPr="0043474D">
              <w:rPr>
                <w:b/>
              </w:rPr>
              <w:t>Česká republika</w:t>
            </w:r>
          </w:p>
          <w:p w14:paraId="62A4D1B7" w14:textId="77777777" w:rsidR="00A03982" w:rsidRPr="0043474D" w:rsidRDefault="00A03982" w:rsidP="00A03982">
            <w:pPr>
              <w:tabs>
                <w:tab w:val="left" w:pos="-720"/>
                <w:tab w:val="left" w:pos="567"/>
              </w:tabs>
              <w:suppressAutoHyphens/>
              <w:spacing w:line="260" w:lineRule="exact"/>
              <w:rPr>
                <w:color w:val="000000"/>
              </w:rPr>
            </w:pPr>
            <w:r>
              <w:rPr>
                <w:lang w:val="cs-CZ"/>
              </w:rPr>
              <w:t>ELI LILLY ČR, s.r.o.</w:t>
            </w:r>
          </w:p>
          <w:p w14:paraId="680E362A" w14:textId="77777777" w:rsidR="00A03982" w:rsidRDefault="00A03982" w:rsidP="00A03982">
            <w:pPr>
              <w:tabs>
                <w:tab w:val="left" w:pos="567"/>
              </w:tabs>
              <w:spacing w:line="260" w:lineRule="exact"/>
            </w:pPr>
            <w:r>
              <w:t xml:space="preserve">Tel: </w:t>
            </w:r>
            <w:r>
              <w:rPr>
                <w:color w:val="000000"/>
              </w:rPr>
              <w:t>+ 420 234 664 111</w:t>
            </w:r>
          </w:p>
        </w:tc>
        <w:tc>
          <w:tcPr>
            <w:tcW w:w="4678" w:type="dxa"/>
          </w:tcPr>
          <w:p w14:paraId="0440DD8D" w14:textId="77777777" w:rsidR="00A03982" w:rsidRDefault="00A03982" w:rsidP="00A03982">
            <w:pPr>
              <w:tabs>
                <w:tab w:val="left" w:pos="567"/>
              </w:tabs>
              <w:spacing w:line="260" w:lineRule="exact"/>
              <w:rPr>
                <w:b/>
                <w:lang w:val="hu-HU"/>
              </w:rPr>
            </w:pPr>
            <w:r>
              <w:rPr>
                <w:b/>
                <w:lang w:val="hu-HU"/>
              </w:rPr>
              <w:t>Magyarország</w:t>
            </w:r>
          </w:p>
          <w:p w14:paraId="47801A1A" w14:textId="77777777" w:rsidR="00A03982" w:rsidRDefault="00A03982" w:rsidP="00A03982">
            <w:pPr>
              <w:autoSpaceDE w:val="0"/>
              <w:autoSpaceDN w:val="0"/>
              <w:adjustRightInd w:val="0"/>
              <w:spacing w:line="240" w:lineRule="atLeast"/>
              <w:rPr>
                <w:color w:val="000000"/>
              </w:rPr>
            </w:pPr>
            <w:r>
              <w:rPr>
                <w:color w:val="000000"/>
              </w:rPr>
              <w:t>Lilly Hungária Kft.</w:t>
            </w:r>
          </w:p>
          <w:p w14:paraId="187633E9" w14:textId="77777777" w:rsidR="00A03982" w:rsidRDefault="00A03982" w:rsidP="00A03982">
            <w:pPr>
              <w:tabs>
                <w:tab w:val="left" w:pos="567"/>
              </w:tabs>
              <w:spacing w:line="260" w:lineRule="exact"/>
            </w:pPr>
            <w:r>
              <w:rPr>
                <w:color w:val="000000"/>
              </w:rPr>
              <w:t>Tel: + 36 1 328 5100</w:t>
            </w:r>
          </w:p>
        </w:tc>
      </w:tr>
      <w:tr w:rsidR="00A03982" w14:paraId="5809C642" w14:textId="77777777">
        <w:trPr>
          <w:gridBefore w:val="1"/>
          <w:wBefore w:w="34" w:type="dxa"/>
        </w:trPr>
        <w:tc>
          <w:tcPr>
            <w:tcW w:w="4644" w:type="dxa"/>
          </w:tcPr>
          <w:p w14:paraId="131B9E5E" w14:textId="77777777" w:rsidR="00A03982" w:rsidRDefault="00A03982" w:rsidP="00A03982">
            <w:pPr>
              <w:tabs>
                <w:tab w:val="left" w:pos="567"/>
              </w:tabs>
              <w:spacing w:line="260" w:lineRule="exact"/>
            </w:pPr>
            <w:r>
              <w:rPr>
                <w:b/>
              </w:rPr>
              <w:t>Danmark</w:t>
            </w:r>
          </w:p>
          <w:p w14:paraId="25973120" w14:textId="77777777" w:rsidR="00A03982" w:rsidRDefault="00A03982" w:rsidP="00A03982">
            <w:pPr>
              <w:tabs>
                <w:tab w:val="left" w:pos="-720"/>
                <w:tab w:val="left" w:pos="567"/>
              </w:tabs>
              <w:suppressAutoHyphens/>
              <w:spacing w:line="260" w:lineRule="exact"/>
            </w:pPr>
            <w:r>
              <w:t xml:space="preserve">Eli Lilly Danmark A/S </w:t>
            </w:r>
          </w:p>
          <w:p w14:paraId="34445C36" w14:textId="55680A94" w:rsidR="00A03982" w:rsidRDefault="00A03982" w:rsidP="00A03982">
            <w:pPr>
              <w:tabs>
                <w:tab w:val="left" w:pos="-720"/>
                <w:tab w:val="left" w:pos="567"/>
              </w:tabs>
              <w:suppressAutoHyphens/>
              <w:spacing w:line="260" w:lineRule="exact"/>
              <w:rPr>
                <w:lang w:val="fr-FR"/>
              </w:rPr>
            </w:pPr>
            <w:r>
              <w:t>Tlf</w:t>
            </w:r>
            <w:ins w:id="61" w:author="Author">
              <w:r w:rsidR="009E7D3E">
                <w:t>.</w:t>
              </w:r>
            </w:ins>
            <w:r>
              <w:t>: + 45 45 26 60 00</w:t>
            </w:r>
          </w:p>
        </w:tc>
        <w:tc>
          <w:tcPr>
            <w:tcW w:w="4678" w:type="dxa"/>
          </w:tcPr>
          <w:p w14:paraId="3D925750" w14:textId="77777777" w:rsidR="00A03982" w:rsidRDefault="00A03982" w:rsidP="00A03982">
            <w:pPr>
              <w:tabs>
                <w:tab w:val="left" w:pos="-720"/>
                <w:tab w:val="left" w:pos="567"/>
                <w:tab w:val="left" w:pos="4536"/>
              </w:tabs>
              <w:suppressAutoHyphens/>
              <w:spacing w:line="260" w:lineRule="exact"/>
              <w:rPr>
                <w:b/>
                <w:lang w:val="mt-MT"/>
              </w:rPr>
            </w:pPr>
            <w:r>
              <w:rPr>
                <w:b/>
                <w:lang w:val="mt-MT"/>
              </w:rPr>
              <w:t>Malta</w:t>
            </w:r>
          </w:p>
          <w:p w14:paraId="322C6DC8" w14:textId="77777777" w:rsidR="00A03982" w:rsidRDefault="00A03982" w:rsidP="00A03982">
            <w:pPr>
              <w:rPr>
                <w:lang w:val="pt-BR"/>
              </w:rPr>
            </w:pPr>
            <w:r>
              <w:rPr>
                <w:lang w:val="pt-BR"/>
              </w:rPr>
              <w:t>Charles de Giorgio Ltd.</w:t>
            </w:r>
          </w:p>
          <w:p w14:paraId="6D7C63B3" w14:textId="77777777" w:rsidR="00A03982" w:rsidRDefault="00A03982" w:rsidP="00A03982">
            <w:pPr>
              <w:tabs>
                <w:tab w:val="left" w:pos="567"/>
              </w:tabs>
              <w:spacing w:line="260" w:lineRule="exact"/>
            </w:pPr>
            <w:r>
              <w:rPr>
                <w:lang w:val="nl-NL"/>
              </w:rPr>
              <w:t>Tel: + 356 25600 500</w:t>
            </w:r>
          </w:p>
        </w:tc>
      </w:tr>
      <w:tr w:rsidR="00A03982" w14:paraId="1490ACA2" w14:textId="77777777">
        <w:trPr>
          <w:gridBefore w:val="1"/>
          <w:wBefore w:w="34" w:type="dxa"/>
        </w:trPr>
        <w:tc>
          <w:tcPr>
            <w:tcW w:w="4644" w:type="dxa"/>
          </w:tcPr>
          <w:p w14:paraId="0A07B21D" w14:textId="77777777" w:rsidR="00A03982" w:rsidRDefault="00A03982" w:rsidP="00A03982">
            <w:pPr>
              <w:tabs>
                <w:tab w:val="left" w:pos="567"/>
              </w:tabs>
              <w:spacing w:line="260" w:lineRule="exact"/>
              <w:rPr>
                <w:lang w:val="de-DE"/>
              </w:rPr>
            </w:pPr>
            <w:r>
              <w:rPr>
                <w:b/>
                <w:lang w:val="de-DE"/>
              </w:rPr>
              <w:t>Deutschland</w:t>
            </w:r>
          </w:p>
          <w:p w14:paraId="6448B7BB" w14:textId="77777777" w:rsidR="00A03982" w:rsidRDefault="00A03982" w:rsidP="00A03982">
            <w:pPr>
              <w:tabs>
                <w:tab w:val="left" w:pos="-720"/>
                <w:tab w:val="left" w:pos="567"/>
              </w:tabs>
              <w:suppressAutoHyphens/>
              <w:spacing w:line="260" w:lineRule="exact"/>
              <w:rPr>
                <w:lang w:val="de-DE"/>
              </w:rPr>
            </w:pPr>
            <w:r>
              <w:rPr>
                <w:lang w:val="de-DE"/>
              </w:rPr>
              <w:t xml:space="preserve">Lilly Deutschland GmbH. </w:t>
            </w:r>
          </w:p>
          <w:p w14:paraId="54BD7FC9" w14:textId="77777777" w:rsidR="00A03982" w:rsidRDefault="00A03982" w:rsidP="00A03982">
            <w:pPr>
              <w:tabs>
                <w:tab w:val="left" w:pos="-720"/>
                <w:tab w:val="left" w:pos="567"/>
              </w:tabs>
              <w:suppressAutoHyphens/>
              <w:spacing w:line="260" w:lineRule="exact"/>
              <w:rPr>
                <w:lang w:val="de-DE"/>
              </w:rPr>
            </w:pPr>
            <w:r>
              <w:rPr>
                <w:lang w:val="de-DE"/>
              </w:rPr>
              <w:t>Tel. + 49-(0) 6172 273 2222</w:t>
            </w:r>
          </w:p>
        </w:tc>
        <w:tc>
          <w:tcPr>
            <w:tcW w:w="4678" w:type="dxa"/>
          </w:tcPr>
          <w:p w14:paraId="04DC2FB8" w14:textId="77777777" w:rsidR="00A03982" w:rsidRDefault="00A03982" w:rsidP="00A03982">
            <w:pPr>
              <w:tabs>
                <w:tab w:val="left" w:pos="567"/>
              </w:tabs>
              <w:suppressAutoHyphens/>
              <w:spacing w:line="260" w:lineRule="exact"/>
              <w:rPr>
                <w:lang w:val="nl-NL"/>
              </w:rPr>
            </w:pPr>
            <w:r>
              <w:rPr>
                <w:b/>
                <w:lang w:val="nl-NL"/>
              </w:rPr>
              <w:t>Nederland</w:t>
            </w:r>
          </w:p>
          <w:p w14:paraId="0E1F5653" w14:textId="77777777" w:rsidR="00A03982" w:rsidRDefault="00A03982" w:rsidP="00A03982">
            <w:pPr>
              <w:tabs>
                <w:tab w:val="left" w:pos="567"/>
              </w:tabs>
              <w:spacing w:line="260" w:lineRule="exact"/>
            </w:pPr>
            <w:r>
              <w:t xml:space="preserve">Eli Lilly Nederland B.V. </w:t>
            </w:r>
          </w:p>
          <w:p w14:paraId="633F75A2" w14:textId="77777777" w:rsidR="00A03982" w:rsidRDefault="00A03982" w:rsidP="00A03982">
            <w:pPr>
              <w:tabs>
                <w:tab w:val="left" w:pos="-720"/>
                <w:tab w:val="left" w:pos="567"/>
              </w:tabs>
              <w:suppressAutoHyphens/>
              <w:spacing w:line="260" w:lineRule="exact"/>
              <w:rPr>
                <w:lang w:val="et-EE"/>
              </w:rPr>
            </w:pPr>
            <w:r>
              <w:rPr>
                <w:lang w:val="nl-NL"/>
              </w:rPr>
              <w:t>Tel: + 31-(0) 30 60 25 800</w:t>
            </w:r>
          </w:p>
        </w:tc>
      </w:tr>
      <w:tr w:rsidR="00A03982" w14:paraId="2C23AEB3" w14:textId="77777777">
        <w:trPr>
          <w:gridBefore w:val="1"/>
          <w:wBefore w:w="34" w:type="dxa"/>
        </w:trPr>
        <w:tc>
          <w:tcPr>
            <w:tcW w:w="4644" w:type="dxa"/>
          </w:tcPr>
          <w:p w14:paraId="0D3B8218" w14:textId="77777777" w:rsidR="00A03982" w:rsidRDefault="00A03982" w:rsidP="00A03982">
            <w:pPr>
              <w:tabs>
                <w:tab w:val="left" w:pos="-720"/>
                <w:tab w:val="left" w:pos="567"/>
              </w:tabs>
              <w:suppressAutoHyphens/>
              <w:spacing w:line="260" w:lineRule="exact"/>
              <w:rPr>
                <w:b/>
                <w:bCs/>
                <w:lang w:val="et-EE"/>
              </w:rPr>
            </w:pPr>
            <w:r>
              <w:rPr>
                <w:b/>
                <w:bCs/>
                <w:lang w:val="et-EE"/>
              </w:rPr>
              <w:t>Eesti</w:t>
            </w:r>
          </w:p>
          <w:p w14:paraId="3EFA91E2" w14:textId="77777777" w:rsidR="00A03982" w:rsidRPr="005452B4" w:rsidRDefault="00A03982" w:rsidP="00A03982">
            <w:pPr>
              <w:tabs>
                <w:tab w:val="left" w:pos="0"/>
              </w:tabs>
              <w:autoSpaceDE w:val="0"/>
              <w:autoSpaceDN w:val="0"/>
              <w:adjustRightInd w:val="0"/>
              <w:spacing w:line="240" w:lineRule="atLeast"/>
              <w:ind w:right="-144"/>
              <w:rPr>
                <w:color w:val="000000"/>
                <w:szCs w:val="22"/>
                <w:lang w:val="nb-NO"/>
              </w:rPr>
            </w:pPr>
            <w:r w:rsidRPr="005452B4">
              <w:rPr>
                <w:color w:val="000000"/>
                <w:szCs w:val="22"/>
                <w:lang w:val="nb-NO"/>
              </w:rPr>
              <w:t xml:space="preserve">Eli Lilly Nederland B.V.  </w:t>
            </w:r>
          </w:p>
          <w:p w14:paraId="2DBB69AA" w14:textId="77777777" w:rsidR="00A03982" w:rsidRDefault="00A03982" w:rsidP="00A03982">
            <w:pPr>
              <w:tabs>
                <w:tab w:val="left" w:pos="-720"/>
                <w:tab w:val="left" w:pos="567"/>
              </w:tabs>
              <w:suppressAutoHyphens/>
              <w:spacing w:line="260" w:lineRule="exact"/>
              <w:rPr>
                <w:lang w:val="et-EE"/>
              </w:rPr>
            </w:pPr>
            <w:r w:rsidRPr="00662FB5">
              <w:rPr>
                <w:color w:val="000000"/>
                <w:szCs w:val="22"/>
                <w:lang w:val="es-ES"/>
              </w:rPr>
              <w:t>Tel: +372 6 817 280</w:t>
            </w:r>
          </w:p>
        </w:tc>
        <w:tc>
          <w:tcPr>
            <w:tcW w:w="4678" w:type="dxa"/>
          </w:tcPr>
          <w:p w14:paraId="09D15B14" w14:textId="77777777" w:rsidR="00A03982" w:rsidRDefault="00A03982" w:rsidP="00A03982">
            <w:pPr>
              <w:tabs>
                <w:tab w:val="left" w:pos="567"/>
              </w:tabs>
              <w:spacing w:line="260" w:lineRule="exact"/>
              <w:rPr>
                <w:lang w:val="nb-NO"/>
              </w:rPr>
            </w:pPr>
            <w:r>
              <w:rPr>
                <w:b/>
                <w:lang w:val="nb-NO"/>
              </w:rPr>
              <w:t>Norge</w:t>
            </w:r>
          </w:p>
          <w:p w14:paraId="3F9FCA35" w14:textId="77777777" w:rsidR="00A03982" w:rsidRDefault="00A03982" w:rsidP="00A03982">
            <w:pPr>
              <w:tabs>
                <w:tab w:val="left" w:pos="-720"/>
                <w:tab w:val="left" w:pos="567"/>
              </w:tabs>
              <w:suppressAutoHyphens/>
              <w:spacing w:line="260" w:lineRule="exact"/>
              <w:rPr>
                <w:lang w:val="nn-NO"/>
              </w:rPr>
            </w:pPr>
            <w:r>
              <w:rPr>
                <w:lang w:val="nn-NO"/>
              </w:rPr>
              <w:t xml:space="preserve">Eli Lilly Norge A.S. </w:t>
            </w:r>
          </w:p>
          <w:p w14:paraId="701D3914" w14:textId="77777777" w:rsidR="00A03982" w:rsidRDefault="00A03982" w:rsidP="00A03982">
            <w:pPr>
              <w:tabs>
                <w:tab w:val="left" w:pos="567"/>
              </w:tabs>
              <w:spacing w:line="260" w:lineRule="exact"/>
              <w:rPr>
                <w:lang w:val="el-GR"/>
              </w:rPr>
            </w:pPr>
            <w:r>
              <w:rPr>
                <w:lang w:val="nn-NO"/>
              </w:rPr>
              <w:t>Tlf: + 47 22 88 18 00</w:t>
            </w:r>
          </w:p>
        </w:tc>
      </w:tr>
      <w:tr w:rsidR="00A03982" w14:paraId="61432F37" w14:textId="77777777">
        <w:trPr>
          <w:gridBefore w:val="1"/>
          <w:wBefore w:w="34" w:type="dxa"/>
        </w:trPr>
        <w:tc>
          <w:tcPr>
            <w:tcW w:w="4644" w:type="dxa"/>
          </w:tcPr>
          <w:p w14:paraId="6FF1DB5F" w14:textId="77777777" w:rsidR="00A03982" w:rsidRDefault="00A03982" w:rsidP="00A03982">
            <w:pPr>
              <w:tabs>
                <w:tab w:val="left" w:pos="567"/>
              </w:tabs>
              <w:spacing w:line="260" w:lineRule="exact"/>
              <w:rPr>
                <w:lang w:val="el-GR"/>
              </w:rPr>
            </w:pPr>
            <w:r>
              <w:rPr>
                <w:b/>
                <w:lang w:val="el-GR"/>
              </w:rPr>
              <w:t>Ελλάδα</w:t>
            </w:r>
          </w:p>
          <w:p w14:paraId="2C79BD41" w14:textId="77777777" w:rsidR="00A03982" w:rsidRDefault="00A03982" w:rsidP="00A03982">
            <w:pPr>
              <w:tabs>
                <w:tab w:val="left" w:pos="-720"/>
                <w:tab w:val="left" w:pos="567"/>
              </w:tabs>
              <w:suppressAutoHyphens/>
              <w:spacing w:line="260" w:lineRule="exact"/>
              <w:rPr>
                <w:snapToGrid w:val="0"/>
                <w:lang w:val="et-EE"/>
              </w:rPr>
            </w:pPr>
            <w:r>
              <w:rPr>
                <w:snapToGrid w:val="0"/>
                <w:lang w:val="el-GR"/>
              </w:rPr>
              <w:t>ΦΑΡΜΑΣΕΡΒ-ΛΙΛΛΥ Α.Ε.Β.Ε</w:t>
            </w:r>
            <w:r>
              <w:rPr>
                <w:snapToGrid w:val="0"/>
                <w:lang w:val="et-EE"/>
              </w:rPr>
              <w:t xml:space="preserve">. </w:t>
            </w:r>
          </w:p>
          <w:p w14:paraId="555E3643" w14:textId="77777777" w:rsidR="00A03982" w:rsidRPr="00E91391" w:rsidRDefault="00A03982" w:rsidP="00A03982">
            <w:pPr>
              <w:tabs>
                <w:tab w:val="left" w:pos="-720"/>
                <w:tab w:val="left" w:pos="567"/>
              </w:tabs>
              <w:suppressAutoHyphens/>
              <w:spacing w:line="260" w:lineRule="exact"/>
            </w:pPr>
            <w:r>
              <w:rPr>
                <w:snapToGrid w:val="0"/>
                <w:lang w:val="el-GR"/>
              </w:rPr>
              <w:t>Τηλ: +</w:t>
            </w:r>
            <w:r>
              <w:rPr>
                <w:snapToGrid w:val="0"/>
              </w:rPr>
              <w:t xml:space="preserve"> </w:t>
            </w:r>
            <w:r>
              <w:rPr>
                <w:snapToGrid w:val="0"/>
                <w:lang w:val="el-GR"/>
              </w:rPr>
              <w:t>30 210 629 4600</w:t>
            </w:r>
          </w:p>
        </w:tc>
        <w:tc>
          <w:tcPr>
            <w:tcW w:w="4678" w:type="dxa"/>
          </w:tcPr>
          <w:p w14:paraId="1A548567" w14:textId="77777777" w:rsidR="00A03982" w:rsidRDefault="00A03982" w:rsidP="00A03982">
            <w:pPr>
              <w:tabs>
                <w:tab w:val="left" w:pos="567"/>
              </w:tabs>
              <w:spacing w:line="260" w:lineRule="exact"/>
              <w:rPr>
                <w:lang w:val="de-AT"/>
              </w:rPr>
            </w:pPr>
            <w:r>
              <w:rPr>
                <w:b/>
                <w:lang w:val="de-AT"/>
              </w:rPr>
              <w:t>Österreich</w:t>
            </w:r>
          </w:p>
          <w:p w14:paraId="378E8AD3" w14:textId="77777777" w:rsidR="00A03982" w:rsidRDefault="00A03982" w:rsidP="00A03982">
            <w:pPr>
              <w:tabs>
                <w:tab w:val="left" w:pos="567"/>
              </w:tabs>
              <w:spacing w:line="260" w:lineRule="exact"/>
              <w:rPr>
                <w:lang w:val="fi-FI"/>
              </w:rPr>
            </w:pPr>
            <w:r>
              <w:rPr>
                <w:lang w:val="fi-FI"/>
              </w:rPr>
              <w:t xml:space="preserve">Eli Lilly Ges. m.b.H. </w:t>
            </w:r>
          </w:p>
          <w:p w14:paraId="72708249" w14:textId="77777777" w:rsidR="00A03982" w:rsidRDefault="00A03982" w:rsidP="00A03982">
            <w:pPr>
              <w:tabs>
                <w:tab w:val="left" w:pos="567"/>
              </w:tabs>
              <w:spacing w:line="260" w:lineRule="exact"/>
              <w:rPr>
                <w:lang w:val="de-DE"/>
              </w:rPr>
            </w:pPr>
            <w:r>
              <w:rPr>
                <w:lang w:val="de-DE"/>
              </w:rPr>
              <w:t>Tel: + 43-(0) 1 711 780</w:t>
            </w:r>
          </w:p>
        </w:tc>
      </w:tr>
      <w:tr w:rsidR="00A03982" w14:paraId="1EE30D20" w14:textId="77777777">
        <w:trPr>
          <w:gridBefore w:val="1"/>
          <w:wBefore w:w="34" w:type="dxa"/>
        </w:trPr>
        <w:tc>
          <w:tcPr>
            <w:tcW w:w="4644" w:type="dxa"/>
          </w:tcPr>
          <w:p w14:paraId="69774531" w14:textId="77777777" w:rsidR="00A03982" w:rsidRDefault="00A03982" w:rsidP="00A03982">
            <w:pPr>
              <w:tabs>
                <w:tab w:val="left" w:pos="-720"/>
                <w:tab w:val="left" w:pos="567"/>
                <w:tab w:val="left" w:pos="4536"/>
              </w:tabs>
              <w:suppressAutoHyphens/>
              <w:spacing w:line="260" w:lineRule="exact"/>
              <w:rPr>
                <w:b/>
                <w:lang w:val="es-ES"/>
              </w:rPr>
            </w:pPr>
            <w:r>
              <w:rPr>
                <w:b/>
                <w:lang w:val="es-ES"/>
              </w:rPr>
              <w:t>España</w:t>
            </w:r>
          </w:p>
          <w:p w14:paraId="1FA65E71" w14:textId="77777777" w:rsidR="00A03982" w:rsidRDefault="00A03982" w:rsidP="00A03982">
            <w:pPr>
              <w:pStyle w:val="EndnoteText"/>
              <w:tabs>
                <w:tab w:val="left" w:pos="-720"/>
              </w:tabs>
              <w:suppressAutoHyphens/>
              <w:spacing w:line="260" w:lineRule="exact"/>
              <w:rPr>
                <w:color w:val="000000"/>
                <w:szCs w:val="22"/>
                <w:lang w:val="es-ES"/>
              </w:rPr>
            </w:pPr>
            <w:r w:rsidRPr="008A2E35">
              <w:rPr>
                <w:lang w:val="es-ES"/>
              </w:rPr>
              <w:t>Valquifarma, S.A.U.</w:t>
            </w:r>
          </w:p>
          <w:p w14:paraId="4C81CF45" w14:textId="77777777" w:rsidR="00A03982" w:rsidRDefault="00A03982" w:rsidP="00A03982">
            <w:pPr>
              <w:pStyle w:val="EndnoteText"/>
              <w:tabs>
                <w:tab w:val="left" w:pos="-720"/>
              </w:tabs>
              <w:suppressAutoHyphens/>
              <w:spacing w:line="260" w:lineRule="exact"/>
              <w:rPr>
                <w:szCs w:val="24"/>
                <w:lang w:val="pt-PT"/>
              </w:rPr>
            </w:pPr>
            <w:r>
              <w:rPr>
                <w:lang w:val="pt-PT"/>
              </w:rPr>
              <w:t>Tel: + 34-91 623 1732</w:t>
            </w:r>
          </w:p>
        </w:tc>
        <w:tc>
          <w:tcPr>
            <w:tcW w:w="4678" w:type="dxa"/>
          </w:tcPr>
          <w:p w14:paraId="2AF96914" w14:textId="211AE4E5" w:rsidR="00A03982" w:rsidRDefault="00A03982" w:rsidP="00A03982">
            <w:pPr>
              <w:pStyle w:val="Heading7"/>
              <w:spacing w:line="260" w:lineRule="exact"/>
              <w:rPr>
                <w:sz w:val="22"/>
                <w:szCs w:val="22"/>
                <w:lang w:val="pl-PL"/>
              </w:rPr>
            </w:pPr>
            <w:r>
              <w:rPr>
                <w:sz w:val="22"/>
                <w:szCs w:val="22"/>
                <w:lang w:val="pl-PL"/>
              </w:rPr>
              <w:t>Polska</w:t>
            </w:r>
            <w:r w:rsidR="002B1444">
              <w:rPr>
                <w:sz w:val="22"/>
                <w:szCs w:val="22"/>
                <w:lang w:val="pl-PL"/>
              </w:rPr>
              <w:fldChar w:fldCharType="begin"/>
            </w:r>
            <w:r w:rsidR="002B1444">
              <w:rPr>
                <w:sz w:val="22"/>
                <w:szCs w:val="22"/>
                <w:lang w:val="pl-PL"/>
              </w:rPr>
              <w:instrText xml:space="preserve"> DOCVARIABLE vault_nd_3a649ab7-e42a-4423-b877-52a9436d9014 \* MERGEFORMAT </w:instrText>
            </w:r>
            <w:r w:rsidR="002B1444">
              <w:rPr>
                <w:sz w:val="22"/>
                <w:szCs w:val="22"/>
                <w:lang w:val="pl-PL"/>
              </w:rPr>
              <w:fldChar w:fldCharType="separate"/>
            </w:r>
            <w:r w:rsidR="002B1444">
              <w:rPr>
                <w:sz w:val="22"/>
                <w:szCs w:val="22"/>
                <w:lang w:val="pl-PL"/>
              </w:rPr>
              <w:t xml:space="preserve"> </w:t>
            </w:r>
            <w:r w:rsidR="002B1444">
              <w:rPr>
                <w:sz w:val="22"/>
                <w:szCs w:val="22"/>
                <w:lang w:val="pl-PL"/>
              </w:rPr>
              <w:fldChar w:fldCharType="end"/>
            </w:r>
          </w:p>
          <w:p w14:paraId="3D40E408" w14:textId="77777777" w:rsidR="00A03982" w:rsidRDefault="00A03982" w:rsidP="00A03982">
            <w:pPr>
              <w:tabs>
                <w:tab w:val="left" w:pos="567"/>
              </w:tabs>
              <w:spacing w:line="260" w:lineRule="exact"/>
              <w:rPr>
                <w:szCs w:val="22"/>
                <w:lang w:val="pl-PL"/>
              </w:rPr>
            </w:pPr>
            <w:r w:rsidRPr="002E4817">
              <w:rPr>
                <w:color w:val="000000"/>
                <w:lang w:val="nb-NO"/>
              </w:rPr>
              <w:t>Eli Lilly Polska Sp. z o.o.</w:t>
            </w:r>
          </w:p>
          <w:p w14:paraId="7D78D07B" w14:textId="77777777" w:rsidR="00A03982" w:rsidRDefault="00A03982" w:rsidP="00A03982">
            <w:pPr>
              <w:tabs>
                <w:tab w:val="left" w:pos="-720"/>
                <w:tab w:val="left" w:pos="567"/>
              </w:tabs>
              <w:suppressAutoHyphens/>
              <w:spacing w:line="260" w:lineRule="exact"/>
            </w:pPr>
            <w:r>
              <w:rPr>
                <w:szCs w:val="22"/>
                <w:lang w:val="pl-PL"/>
              </w:rPr>
              <w:t xml:space="preserve">Tel.: </w:t>
            </w:r>
            <w:r>
              <w:rPr>
                <w:color w:val="000000"/>
              </w:rPr>
              <w:t>+ 48 22 440 33 00</w:t>
            </w:r>
          </w:p>
        </w:tc>
      </w:tr>
      <w:tr w:rsidR="00A03982" w14:paraId="6C6E3A92" w14:textId="77777777">
        <w:tc>
          <w:tcPr>
            <w:tcW w:w="4678" w:type="dxa"/>
            <w:gridSpan w:val="2"/>
          </w:tcPr>
          <w:p w14:paraId="077B43A5" w14:textId="77777777" w:rsidR="00A03982" w:rsidRDefault="00A03982" w:rsidP="00A03982">
            <w:pPr>
              <w:tabs>
                <w:tab w:val="left" w:pos="-720"/>
                <w:tab w:val="left" w:pos="567"/>
                <w:tab w:val="left" w:pos="4536"/>
              </w:tabs>
              <w:suppressAutoHyphens/>
              <w:spacing w:line="260" w:lineRule="exact"/>
              <w:rPr>
                <w:b/>
                <w:lang w:val="fr-FR"/>
              </w:rPr>
            </w:pPr>
            <w:r>
              <w:rPr>
                <w:b/>
                <w:lang w:val="fr-FR"/>
              </w:rPr>
              <w:t>France</w:t>
            </w:r>
          </w:p>
          <w:p w14:paraId="1EDEBB34" w14:textId="77777777" w:rsidR="00A03982" w:rsidRDefault="00A03982" w:rsidP="00A03982">
            <w:pPr>
              <w:tabs>
                <w:tab w:val="left" w:pos="567"/>
              </w:tabs>
              <w:spacing w:line="260" w:lineRule="exact"/>
              <w:rPr>
                <w:lang w:val="fr-FR"/>
              </w:rPr>
            </w:pPr>
            <w:r>
              <w:t>Lilly France</w:t>
            </w:r>
          </w:p>
          <w:p w14:paraId="61C07E73" w14:textId="77777777" w:rsidR="00A03982" w:rsidRDefault="00A03982" w:rsidP="00A03982">
            <w:pPr>
              <w:tabs>
                <w:tab w:val="left" w:pos="567"/>
              </w:tabs>
              <w:spacing w:line="260" w:lineRule="exact"/>
              <w:rPr>
                <w:b/>
                <w:lang w:val="pl-PL"/>
              </w:rPr>
            </w:pPr>
            <w:r>
              <w:rPr>
                <w:lang w:val="fr-FR"/>
              </w:rPr>
              <w:t xml:space="preserve">Tél: </w:t>
            </w:r>
            <w:r>
              <w:t>+ 33-(0) 1 55 49 34 34</w:t>
            </w:r>
          </w:p>
        </w:tc>
        <w:tc>
          <w:tcPr>
            <w:tcW w:w="4678" w:type="dxa"/>
          </w:tcPr>
          <w:p w14:paraId="30BFE356" w14:textId="77777777" w:rsidR="00A03982" w:rsidRDefault="00A03982" w:rsidP="00A03982">
            <w:pPr>
              <w:tabs>
                <w:tab w:val="left" w:pos="567"/>
              </w:tabs>
              <w:spacing w:line="260" w:lineRule="exact"/>
              <w:rPr>
                <w:lang w:val="pt-PT"/>
              </w:rPr>
            </w:pPr>
            <w:r>
              <w:rPr>
                <w:b/>
                <w:lang w:val="pt-PT"/>
              </w:rPr>
              <w:t>Portugal</w:t>
            </w:r>
          </w:p>
          <w:p w14:paraId="4C8120C0" w14:textId="77777777" w:rsidR="00A03982" w:rsidRDefault="00A03982" w:rsidP="00A03982">
            <w:pPr>
              <w:tabs>
                <w:tab w:val="left" w:pos="-720"/>
                <w:tab w:val="left" w:pos="567"/>
              </w:tabs>
              <w:suppressAutoHyphens/>
              <w:spacing w:line="260" w:lineRule="exact"/>
              <w:rPr>
                <w:lang w:val="pt-PT"/>
              </w:rPr>
            </w:pPr>
            <w:r>
              <w:rPr>
                <w:color w:val="000000"/>
              </w:rPr>
              <w:t>Lilly Portugal - Produtos Farmacêuticos, Lda</w:t>
            </w:r>
          </w:p>
          <w:p w14:paraId="10D23CAC" w14:textId="77777777" w:rsidR="00A03982" w:rsidRDefault="00A03982" w:rsidP="00A03982">
            <w:pPr>
              <w:tabs>
                <w:tab w:val="left" w:pos="-720"/>
                <w:tab w:val="left" w:pos="567"/>
              </w:tabs>
              <w:suppressAutoHyphens/>
              <w:spacing w:line="260" w:lineRule="exact"/>
              <w:rPr>
                <w:lang w:val="pt-PT"/>
              </w:rPr>
            </w:pPr>
            <w:r>
              <w:rPr>
                <w:lang w:val="nl-NL"/>
              </w:rPr>
              <w:t>Tel: + 351-21-4126600</w:t>
            </w:r>
          </w:p>
        </w:tc>
      </w:tr>
      <w:tr w:rsidR="00A03982" w14:paraId="2710AE17" w14:textId="77777777">
        <w:trPr>
          <w:gridBefore w:val="1"/>
          <w:wBefore w:w="34" w:type="dxa"/>
        </w:trPr>
        <w:tc>
          <w:tcPr>
            <w:tcW w:w="4644" w:type="dxa"/>
          </w:tcPr>
          <w:p w14:paraId="5BC9D3B2" w14:textId="77777777" w:rsidR="00A03982" w:rsidRPr="00253D2D" w:rsidRDefault="00A03982" w:rsidP="00A03982">
            <w:pPr>
              <w:rPr>
                <w:b/>
                <w:color w:val="000000"/>
                <w:szCs w:val="22"/>
                <w:lang w:val="sv-SE"/>
              </w:rPr>
            </w:pPr>
            <w:r w:rsidRPr="00253D2D">
              <w:rPr>
                <w:b/>
                <w:color w:val="000000"/>
                <w:szCs w:val="22"/>
                <w:lang w:val="sv-SE"/>
              </w:rPr>
              <w:t>Hrvatska</w:t>
            </w:r>
          </w:p>
          <w:p w14:paraId="68CB39CA" w14:textId="77777777" w:rsidR="00A03982" w:rsidRPr="00253D2D" w:rsidRDefault="00A03982" w:rsidP="00A03982">
            <w:pPr>
              <w:tabs>
                <w:tab w:val="left" w:pos="567"/>
              </w:tabs>
              <w:suppressAutoHyphens/>
              <w:autoSpaceDE w:val="0"/>
              <w:autoSpaceDN w:val="0"/>
              <w:adjustRightInd w:val="0"/>
              <w:spacing w:line="260" w:lineRule="exact"/>
              <w:rPr>
                <w:color w:val="000000"/>
                <w:szCs w:val="22"/>
                <w:lang w:val="sv-SE"/>
              </w:rPr>
            </w:pPr>
            <w:r w:rsidRPr="00253D2D">
              <w:rPr>
                <w:color w:val="000000"/>
                <w:szCs w:val="22"/>
                <w:lang w:val="sv-SE"/>
              </w:rPr>
              <w:t>Eli Lilly Hrvatska d.o.o.</w:t>
            </w:r>
          </w:p>
          <w:p w14:paraId="5774EA53" w14:textId="77777777" w:rsidR="00A03982" w:rsidRDefault="00A03982" w:rsidP="005452B4">
            <w:pPr>
              <w:tabs>
                <w:tab w:val="left" w:pos="567"/>
              </w:tabs>
              <w:spacing w:line="260" w:lineRule="exact"/>
              <w:rPr>
                <w:lang w:val="da-DK"/>
              </w:rPr>
            </w:pPr>
            <w:r w:rsidRPr="00253D2D">
              <w:rPr>
                <w:color w:val="000000"/>
                <w:szCs w:val="22"/>
                <w:lang w:val="sv-SE"/>
              </w:rPr>
              <w:t>Tel: +385 1 2350 999</w:t>
            </w:r>
          </w:p>
        </w:tc>
        <w:tc>
          <w:tcPr>
            <w:tcW w:w="4678" w:type="dxa"/>
          </w:tcPr>
          <w:p w14:paraId="3B4E5A3A" w14:textId="7C4BC523" w:rsidR="00A03982" w:rsidRDefault="00A03982" w:rsidP="00A03982">
            <w:pPr>
              <w:pStyle w:val="Heading2"/>
              <w:tabs>
                <w:tab w:val="left" w:pos="-720"/>
                <w:tab w:val="left" w:pos="4536"/>
              </w:tabs>
              <w:suppressAutoHyphens/>
              <w:rPr>
                <w:bCs w:val="0"/>
                <w:noProof/>
                <w:szCs w:val="22"/>
                <w:lang w:val="fi-FI"/>
              </w:rPr>
            </w:pPr>
            <w:r>
              <w:rPr>
                <w:bCs w:val="0"/>
                <w:noProof/>
                <w:szCs w:val="22"/>
                <w:lang w:val="fi-FI"/>
              </w:rPr>
              <w:t>România</w:t>
            </w:r>
            <w:r w:rsidR="002B1444">
              <w:rPr>
                <w:bCs w:val="0"/>
                <w:noProof/>
                <w:szCs w:val="22"/>
                <w:lang w:val="fi-FI"/>
              </w:rPr>
              <w:fldChar w:fldCharType="begin"/>
            </w:r>
            <w:r w:rsidR="002B1444">
              <w:rPr>
                <w:bCs w:val="0"/>
                <w:noProof/>
                <w:szCs w:val="22"/>
                <w:lang w:val="fi-FI"/>
              </w:rPr>
              <w:instrText xml:space="preserve"> DOCVARIABLE vault_nd_165b2d66-ecb4-45bd-952b-e2340767ed50 \* MERGEFORMAT </w:instrText>
            </w:r>
            <w:r w:rsidR="002B1444">
              <w:rPr>
                <w:bCs w:val="0"/>
                <w:noProof/>
                <w:szCs w:val="22"/>
                <w:lang w:val="fi-FI"/>
              </w:rPr>
              <w:fldChar w:fldCharType="separate"/>
            </w:r>
            <w:r w:rsidR="002B1444">
              <w:rPr>
                <w:bCs w:val="0"/>
                <w:noProof/>
                <w:szCs w:val="22"/>
                <w:lang w:val="fi-FI"/>
              </w:rPr>
              <w:t xml:space="preserve"> </w:t>
            </w:r>
            <w:r w:rsidR="002B1444">
              <w:rPr>
                <w:bCs w:val="0"/>
                <w:noProof/>
                <w:szCs w:val="22"/>
                <w:lang w:val="fi-FI"/>
              </w:rPr>
              <w:fldChar w:fldCharType="end"/>
            </w:r>
          </w:p>
          <w:p w14:paraId="47E84860" w14:textId="77777777" w:rsidR="00A03982" w:rsidRDefault="00A03982" w:rsidP="00A03982">
            <w:pPr>
              <w:tabs>
                <w:tab w:val="left" w:pos="-720"/>
                <w:tab w:val="left" w:pos="4536"/>
              </w:tabs>
              <w:suppressAutoHyphens/>
              <w:rPr>
                <w:noProof/>
                <w:szCs w:val="22"/>
                <w:lang w:val="ro-RO"/>
              </w:rPr>
            </w:pPr>
            <w:r>
              <w:rPr>
                <w:noProof/>
                <w:szCs w:val="22"/>
                <w:lang w:val="ro-RO"/>
              </w:rPr>
              <w:t>Eli Lilly România S.R.L.</w:t>
            </w:r>
          </w:p>
          <w:p w14:paraId="352D5488" w14:textId="77777777" w:rsidR="00A03982" w:rsidRDefault="00A03982" w:rsidP="00A03982">
            <w:pPr>
              <w:tabs>
                <w:tab w:val="left" w:pos="-720"/>
                <w:tab w:val="left" w:pos="567"/>
              </w:tabs>
              <w:suppressAutoHyphens/>
              <w:spacing w:line="260" w:lineRule="exact"/>
              <w:rPr>
                <w:lang w:val="pt-PT"/>
              </w:rPr>
            </w:pPr>
            <w:r>
              <w:rPr>
                <w:noProof/>
                <w:szCs w:val="22"/>
                <w:lang w:val="ro-RO"/>
              </w:rPr>
              <w:t>Tel: + 40 21 4023000</w:t>
            </w:r>
          </w:p>
        </w:tc>
      </w:tr>
      <w:tr w:rsidR="005452B4" w14:paraId="73BDA357" w14:textId="77777777">
        <w:trPr>
          <w:gridBefore w:val="1"/>
          <w:wBefore w:w="34" w:type="dxa"/>
        </w:trPr>
        <w:tc>
          <w:tcPr>
            <w:tcW w:w="4644" w:type="dxa"/>
          </w:tcPr>
          <w:p w14:paraId="45F3632D" w14:textId="77777777" w:rsidR="005452B4" w:rsidRDefault="005452B4" w:rsidP="005452B4">
            <w:pPr>
              <w:tabs>
                <w:tab w:val="left" w:pos="567"/>
              </w:tabs>
              <w:spacing w:line="260" w:lineRule="exact"/>
            </w:pPr>
            <w:r>
              <w:rPr>
                <w:b/>
              </w:rPr>
              <w:t>Ireland</w:t>
            </w:r>
          </w:p>
          <w:p w14:paraId="25307F61" w14:textId="77777777" w:rsidR="005452B4" w:rsidRDefault="005452B4" w:rsidP="005452B4">
            <w:pPr>
              <w:tabs>
                <w:tab w:val="left" w:pos="-720"/>
                <w:tab w:val="left" w:pos="567"/>
              </w:tabs>
              <w:suppressAutoHyphens/>
              <w:spacing w:line="260" w:lineRule="exact"/>
            </w:pPr>
            <w:r>
              <w:t xml:space="preserve">Eli Lilly and Company (Ireland) Limited. </w:t>
            </w:r>
          </w:p>
          <w:p w14:paraId="437222A2" w14:textId="677D8075" w:rsidR="005452B4" w:rsidRPr="00253D2D" w:rsidRDefault="005452B4" w:rsidP="00087734">
            <w:pPr>
              <w:tabs>
                <w:tab w:val="left" w:pos="-720"/>
                <w:tab w:val="left" w:pos="567"/>
              </w:tabs>
              <w:suppressAutoHyphens/>
              <w:spacing w:line="260" w:lineRule="exact"/>
              <w:rPr>
                <w:b/>
                <w:color w:val="000000"/>
                <w:szCs w:val="22"/>
                <w:lang w:val="sv-SE"/>
              </w:rPr>
            </w:pPr>
            <w:r>
              <w:rPr>
                <w:lang w:val="da-DK"/>
              </w:rPr>
              <w:t>Tel: + 353-(0) 1 661 4377</w:t>
            </w:r>
          </w:p>
        </w:tc>
        <w:tc>
          <w:tcPr>
            <w:tcW w:w="4678" w:type="dxa"/>
          </w:tcPr>
          <w:p w14:paraId="0CA76CC2" w14:textId="12B88895" w:rsidR="005452B4" w:rsidRPr="002E4817" w:rsidRDefault="005452B4" w:rsidP="005452B4">
            <w:pPr>
              <w:pStyle w:val="Heading1"/>
              <w:jc w:val="left"/>
              <w:rPr>
                <w:lang w:val="it-IT"/>
              </w:rPr>
            </w:pPr>
            <w:r w:rsidRPr="002E4817">
              <w:rPr>
                <w:lang w:val="it-IT"/>
              </w:rPr>
              <w:t>Slovenija</w:t>
            </w:r>
            <w:r w:rsidR="002B1444">
              <w:rPr>
                <w:lang w:val="it-IT"/>
              </w:rPr>
              <w:fldChar w:fldCharType="begin"/>
            </w:r>
            <w:r w:rsidR="002B1444">
              <w:rPr>
                <w:lang w:val="it-IT"/>
              </w:rPr>
              <w:instrText xml:space="preserve"> DOCVARIABLE vault_nd_401851f7-7aee-493a-a1a0-9c613e4f6260 \* MERGEFORMAT </w:instrText>
            </w:r>
            <w:r w:rsidR="002B1444">
              <w:rPr>
                <w:lang w:val="it-IT"/>
              </w:rPr>
              <w:fldChar w:fldCharType="separate"/>
            </w:r>
            <w:r w:rsidR="002B1444">
              <w:rPr>
                <w:lang w:val="it-IT"/>
              </w:rPr>
              <w:t xml:space="preserve"> </w:t>
            </w:r>
            <w:r w:rsidR="002B1444">
              <w:rPr>
                <w:lang w:val="it-IT"/>
              </w:rPr>
              <w:fldChar w:fldCharType="end"/>
            </w:r>
          </w:p>
          <w:p w14:paraId="0E040208" w14:textId="77777777" w:rsidR="005452B4" w:rsidRPr="002E4817" w:rsidRDefault="005452B4" w:rsidP="005452B4">
            <w:pPr>
              <w:tabs>
                <w:tab w:val="left" w:pos="-720"/>
                <w:tab w:val="left" w:pos="567"/>
              </w:tabs>
              <w:suppressAutoHyphens/>
              <w:spacing w:line="260" w:lineRule="exact"/>
              <w:rPr>
                <w:lang w:val="it-IT"/>
              </w:rPr>
            </w:pPr>
            <w:r>
              <w:rPr>
                <w:szCs w:val="22"/>
                <w:lang w:val="sk-SK"/>
              </w:rPr>
              <w:t>Eli Lilly farmacevtska družba, d.o.o</w:t>
            </w:r>
            <w:r w:rsidRPr="002E4817">
              <w:rPr>
                <w:szCs w:val="22"/>
                <w:lang w:val="it-IT"/>
              </w:rPr>
              <w:t xml:space="preserve"> </w:t>
            </w:r>
          </w:p>
          <w:p w14:paraId="4ACE9F2F" w14:textId="2FA79993" w:rsidR="005452B4" w:rsidRPr="00087734" w:rsidRDefault="005452B4" w:rsidP="005452B4">
            <w:pPr>
              <w:pStyle w:val="Heading2"/>
              <w:tabs>
                <w:tab w:val="left" w:pos="-720"/>
                <w:tab w:val="left" w:pos="4536"/>
              </w:tabs>
              <w:suppressAutoHyphens/>
              <w:rPr>
                <w:b w:val="0"/>
                <w:bCs w:val="0"/>
                <w:noProof/>
                <w:szCs w:val="22"/>
                <w:lang w:val="fi-FI"/>
              </w:rPr>
            </w:pPr>
            <w:r w:rsidRPr="00087734">
              <w:rPr>
                <w:b w:val="0"/>
                <w:bCs w:val="0"/>
                <w:lang w:val="sl-SI"/>
              </w:rPr>
              <w:t xml:space="preserve">Tel: </w:t>
            </w:r>
            <w:r w:rsidRPr="00087734">
              <w:rPr>
                <w:b w:val="0"/>
                <w:bCs w:val="0"/>
                <w:color w:val="000000"/>
                <w:szCs w:val="22"/>
                <w:lang w:val="da-DK"/>
              </w:rPr>
              <w:t>+386 (0)1 580 00 10</w:t>
            </w:r>
            <w:r w:rsidR="002B1444">
              <w:rPr>
                <w:b w:val="0"/>
                <w:bCs w:val="0"/>
                <w:color w:val="000000"/>
                <w:szCs w:val="22"/>
                <w:lang w:val="da-DK"/>
              </w:rPr>
              <w:fldChar w:fldCharType="begin"/>
            </w:r>
            <w:r w:rsidR="002B1444">
              <w:rPr>
                <w:b w:val="0"/>
                <w:bCs w:val="0"/>
                <w:color w:val="000000"/>
                <w:szCs w:val="22"/>
                <w:lang w:val="da-DK"/>
              </w:rPr>
              <w:instrText xml:space="preserve"> DOCVARIABLE vault_nd_1bac3eb7-3edf-4c4d-a9da-1eb92e509ba0 \* MERGEFORMAT </w:instrText>
            </w:r>
            <w:r w:rsidR="002B1444">
              <w:rPr>
                <w:b w:val="0"/>
                <w:bCs w:val="0"/>
                <w:color w:val="000000"/>
                <w:szCs w:val="22"/>
                <w:lang w:val="da-DK"/>
              </w:rPr>
              <w:fldChar w:fldCharType="separate"/>
            </w:r>
            <w:r w:rsidR="002B1444">
              <w:rPr>
                <w:b w:val="0"/>
                <w:bCs w:val="0"/>
                <w:color w:val="000000"/>
                <w:szCs w:val="22"/>
                <w:lang w:val="da-DK"/>
              </w:rPr>
              <w:t xml:space="preserve"> </w:t>
            </w:r>
            <w:r w:rsidR="002B1444">
              <w:rPr>
                <w:b w:val="0"/>
                <w:bCs w:val="0"/>
                <w:color w:val="000000"/>
                <w:szCs w:val="22"/>
                <w:lang w:val="da-DK"/>
              </w:rPr>
              <w:fldChar w:fldCharType="end"/>
            </w:r>
          </w:p>
        </w:tc>
      </w:tr>
      <w:tr w:rsidR="005452B4" w14:paraId="33FA3833" w14:textId="77777777">
        <w:trPr>
          <w:gridBefore w:val="1"/>
          <w:wBefore w:w="34" w:type="dxa"/>
        </w:trPr>
        <w:tc>
          <w:tcPr>
            <w:tcW w:w="4644" w:type="dxa"/>
          </w:tcPr>
          <w:p w14:paraId="4D303591" w14:textId="77777777" w:rsidR="005452B4" w:rsidRDefault="005452B4" w:rsidP="00087734">
            <w:pPr>
              <w:keepNext/>
              <w:tabs>
                <w:tab w:val="left" w:pos="567"/>
              </w:tabs>
              <w:spacing w:line="260" w:lineRule="exact"/>
              <w:rPr>
                <w:b/>
              </w:rPr>
            </w:pPr>
            <w:r>
              <w:rPr>
                <w:b/>
              </w:rPr>
              <w:lastRenderedPageBreak/>
              <w:t>Ísland</w:t>
            </w:r>
          </w:p>
          <w:p w14:paraId="4D83EA58" w14:textId="77777777" w:rsidR="005452B4" w:rsidRDefault="005452B4" w:rsidP="00087734">
            <w:pPr>
              <w:keepNext/>
              <w:tabs>
                <w:tab w:val="left" w:pos="-720"/>
                <w:tab w:val="left" w:pos="567"/>
              </w:tabs>
              <w:suppressAutoHyphens/>
              <w:spacing w:line="260" w:lineRule="exact"/>
            </w:pPr>
            <w:r>
              <w:t>Icepharma hf.</w:t>
            </w:r>
          </w:p>
          <w:p w14:paraId="58C216AC" w14:textId="77777777" w:rsidR="005452B4" w:rsidRDefault="005452B4" w:rsidP="005452B4">
            <w:pPr>
              <w:tabs>
                <w:tab w:val="left" w:pos="-720"/>
                <w:tab w:val="left" w:pos="567"/>
              </w:tabs>
              <w:suppressAutoHyphens/>
              <w:spacing w:line="260" w:lineRule="exact"/>
              <w:rPr>
                <w:b/>
                <w:lang w:val="it-IT"/>
              </w:rPr>
            </w:pPr>
            <w:r>
              <w:t>Sími: + 354 540 8000</w:t>
            </w:r>
          </w:p>
        </w:tc>
        <w:tc>
          <w:tcPr>
            <w:tcW w:w="4678" w:type="dxa"/>
          </w:tcPr>
          <w:p w14:paraId="28ECA31F" w14:textId="77777777" w:rsidR="005452B4" w:rsidRDefault="005452B4" w:rsidP="005452B4">
            <w:pPr>
              <w:tabs>
                <w:tab w:val="left" w:pos="-720"/>
                <w:tab w:val="left" w:pos="567"/>
              </w:tabs>
              <w:suppressAutoHyphens/>
              <w:spacing w:line="260" w:lineRule="exact"/>
              <w:rPr>
                <w:b/>
                <w:szCs w:val="22"/>
                <w:lang w:val="sk-SK"/>
              </w:rPr>
            </w:pPr>
            <w:r>
              <w:rPr>
                <w:b/>
                <w:szCs w:val="22"/>
                <w:lang w:val="sk-SK"/>
              </w:rPr>
              <w:t>Slovenská republika</w:t>
            </w:r>
          </w:p>
          <w:p w14:paraId="193A9F8D" w14:textId="77777777" w:rsidR="005452B4" w:rsidRDefault="005452B4" w:rsidP="005452B4">
            <w:pPr>
              <w:rPr>
                <w:szCs w:val="22"/>
                <w:lang w:val="sk-SK"/>
              </w:rPr>
            </w:pPr>
            <w:r>
              <w:rPr>
                <w:lang w:val="sk-SK"/>
              </w:rPr>
              <w:t>Eli Lilly Slovakia s.r.o.</w:t>
            </w:r>
          </w:p>
          <w:p w14:paraId="79079C0B" w14:textId="77777777" w:rsidR="005452B4" w:rsidRDefault="005452B4" w:rsidP="005452B4">
            <w:pPr>
              <w:tabs>
                <w:tab w:val="left" w:pos="-720"/>
                <w:tab w:val="left" w:pos="567"/>
              </w:tabs>
              <w:suppressAutoHyphens/>
              <w:spacing w:line="260" w:lineRule="exact"/>
              <w:rPr>
                <w:b/>
                <w:szCs w:val="22"/>
                <w:lang w:val="sk-SK"/>
              </w:rPr>
            </w:pPr>
            <w:r>
              <w:rPr>
                <w:szCs w:val="22"/>
                <w:lang w:val="sk-SK"/>
              </w:rPr>
              <w:t xml:space="preserve">Tel: </w:t>
            </w:r>
            <w:r>
              <w:rPr>
                <w:lang w:val="sk-SK"/>
              </w:rPr>
              <w:t xml:space="preserve">+ 421- </w:t>
            </w:r>
            <w:r>
              <w:rPr>
                <w:szCs w:val="22"/>
                <w:lang w:val="sk-SK"/>
              </w:rPr>
              <w:t xml:space="preserve">220 663 </w:t>
            </w:r>
            <w:r>
              <w:rPr>
                <w:lang w:val="sk-SK"/>
              </w:rPr>
              <w:t>111</w:t>
            </w:r>
          </w:p>
        </w:tc>
      </w:tr>
      <w:tr w:rsidR="005452B4" w14:paraId="631A2437" w14:textId="77777777">
        <w:trPr>
          <w:gridBefore w:val="1"/>
          <w:wBefore w:w="34" w:type="dxa"/>
        </w:trPr>
        <w:tc>
          <w:tcPr>
            <w:tcW w:w="4644" w:type="dxa"/>
          </w:tcPr>
          <w:p w14:paraId="214ACD14" w14:textId="77777777" w:rsidR="005452B4" w:rsidRDefault="005452B4" w:rsidP="005452B4">
            <w:pPr>
              <w:tabs>
                <w:tab w:val="left" w:pos="567"/>
              </w:tabs>
              <w:spacing w:line="260" w:lineRule="exact"/>
              <w:rPr>
                <w:lang w:val="it-IT"/>
              </w:rPr>
            </w:pPr>
            <w:r>
              <w:rPr>
                <w:b/>
                <w:lang w:val="it-IT"/>
              </w:rPr>
              <w:t>Italia</w:t>
            </w:r>
          </w:p>
          <w:p w14:paraId="4DAA35DB" w14:textId="77777777" w:rsidR="005452B4" w:rsidRDefault="005452B4" w:rsidP="005452B4">
            <w:pPr>
              <w:rPr>
                <w:lang w:val="sk-SK"/>
              </w:rPr>
            </w:pPr>
            <w:r>
              <w:rPr>
                <w:lang w:val="sk-SK"/>
              </w:rPr>
              <w:t>Eli Lilly Italia S.p.A.</w:t>
            </w:r>
          </w:p>
          <w:p w14:paraId="15E0F83D" w14:textId="77777777" w:rsidR="005452B4" w:rsidRDefault="005452B4" w:rsidP="005452B4">
            <w:pPr>
              <w:tabs>
                <w:tab w:val="left" w:pos="567"/>
              </w:tabs>
              <w:spacing w:line="260" w:lineRule="exact"/>
              <w:rPr>
                <w:b/>
                <w:lang w:val="pt-PT"/>
              </w:rPr>
            </w:pPr>
            <w:r>
              <w:rPr>
                <w:lang w:val="sk-SK"/>
              </w:rPr>
              <w:t>Tel: + 39- 055 42571</w:t>
            </w:r>
          </w:p>
        </w:tc>
        <w:tc>
          <w:tcPr>
            <w:tcW w:w="4678" w:type="dxa"/>
          </w:tcPr>
          <w:p w14:paraId="72A0024A" w14:textId="77777777" w:rsidR="005452B4" w:rsidRDefault="005452B4" w:rsidP="005452B4">
            <w:pPr>
              <w:tabs>
                <w:tab w:val="left" w:pos="-720"/>
                <w:tab w:val="left" w:pos="567"/>
                <w:tab w:val="left" w:pos="4536"/>
              </w:tabs>
              <w:suppressAutoHyphens/>
              <w:spacing w:line="260" w:lineRule="exact"/>
              <w:rPr>
                <w:lang w:val="fi-FI"/>
              </w:rPr>
            </w:pPr>
            <w:r>
              <w:rPr>
                <w:b/>
                <w:lang w:val="fi-FI"/>
              </w:rPr>
              <w:t>Suomi/Finland</w:t>
            </w:r>
          </w:p>
          <w:p w14:paraId="7F84D1AE" w14:textId="77777777" w:rsidR="005452B4" w:rsidRDefault="005452B4" w:rsidP="005452B4">
            <w:pPr>
              <w:rPr>
                <w:lang w:val="fi-FI"/>
              </w:rPr>
            </w:pPr>
            <w:r>
              <w:rPr>
                <w:lang w:val="sv-SE"/>
              </w:rPr>
              <w:t>Oy Eli Lilly Finland Ab</w:t>
            </w:r>
            <w:r>
              <w:rPr>
                <w:lang w:val="fi-FI"/>
              </w:rPr>
              <w:t xml:space="preserve"> </w:t>
            </w:r>
          </w:p>
          <w:p w14:paraId="256D09B5" w14:textId="77777777" w:rsidR="005452B4" w:rsidRDefault="005452B4" w:rsidP="005452B4">
            <w:pPr>
              <w:tabs>
                <w:tab w:val="left" w:pos="-720"/>
                <w:tab w:val="left" w:pos="567"/>
              </w:tabs>
              <w:suppressAutoHyphens/>
              <w:spacing w:line="260" w:lineRule="exact"/>
              <w:rPr>
                <w:b/>
                <w:color w:val="008000"/>
                <w:szCs w:val="22"/>
                <w:lang w:val="it-IT"/>
              </w:rPr>
            </w:pPr>
            <w:r>
              <w:rPr>
                <w:lang w:val="sk-SK"/>
              </w:rPr>
              <w:t>Puh/Tel: + 358-(0) 9 85 45 250</w:t>
            </w:r>
          </w:p>
        </w:tc>
      </w:tr>
      <w:tr w:rsidR="005452B4" w14:paraId="097B4A51" w14:textId="77777777">
        <w:trPr>
          <w:gridBefore w:val="1"/>
          <w:wBefore w:w="34" w:type="dxa"/>
        </w:trPr>
        <w:tc>
          <w:tcPr>
            <w:tcW w:w="4644" w:type="dxa"/>
          </w:tcPr>
          <w:p w14:paraId="7CEC4C69" w14:textId="77777777" w:rsidR="005452B4" w:rsidRDefault="005452B4" w:rsidP="005452B4">
            <w:pPr>
              <w:tabs>
                <w:tab w:val="left" w:pos="567"/>
              </w:tabs>
              <w:spacing w:line="260" w:lineRule="exact"/>
              <w:rPr>
                <w:b/>
                <w:lang w:val="el-GR"/>
              </w:rPr>
            </w:pPr>
            <w:r>
              <w:rPr>
                <w:b/>
                <w:lang w:val="el-GR"/>
              </w:rPr>
              <w:t>Κύπρος</w:t>
            </w:r>
          </w:p>
          <w:p w14:paraId="103C50B5" w14:textId="77777777" w:rsidR="005452B4" w:rsidRDefault="005452B4" w:rsidP="005452B4">
            <w:pPr>
              <w:tabs>
                <w:tab w:val="left" w:pos="567"/>
              </w:tabs>
              <w:spacing w:line="260" w:lineRule="exact"/>
            </w:pPr>
            <w:r>
              <w:t>Phadisco Ltd</w:t>
            </w:r>
            <w:r>
              <w:rPr>
                <w:lang w:val="el-GR"/>
              </w:rPr>
              <w:t xml:space="preserve"> </w:t>
            </w:r>
          </w:p>
          <w:p w14:paraId="74F0ED44" w14:textId="77777777" w:rsidR="005452B4" w:rsidRDefault="005452B4" w:rsidP="005452B4">
            <w:pPr>
              <w:tabs>
                <w:tab w:val="left" w:pos="567"/>
              </w:tabs>
              <w:spacing w:line="260" w:lineRule="exact"/>
              <w:rPr>
                <w:b/>
              </w:rPr>
            </w:pPr>
            <w:r>
              <w:rPr>
                <w:lang w:val="el-GR"/>
              </w:rPr>
              <w:t>Τηλ</w:t>
            </w:r>
            <w:r>
              <w:t>: + 357 22 715000</w:t>
            </w:r>
          </w:p>
        </w:tc>
        <w:tc>
          <w:tcPr>
            <w:tcW w:w="4678" w:type="dxa"/>
          </w:tcPr>
          <w:p w14:paraId="59CB4EC6" w14:textId="77777777" w:rsidR="005452B4" w:rsidRDefault="005452B4" w:rsidP="005452B4">
            <w:pPr>
              <w:tabs>
                <w:tab w:val="left" w:pos="-720"/>
                <w:tab w:val="left" w:pos="567"/>
                <w:tab w:val="left" w:pos="4536"/>
              </w:tabs>
              <w:suppressAutoHyphens/>
              <w:spacing w:line="260" w:lineRule="exact"/>
              <w:rPr>
                <w:b/>
                <w:lang w:val="sv-SE"/>
              </w:rPr>
            </w:pPr>
            <w:r>
              <w:rPr>
                <w:b/>
                <w:lang w:val="sv-SE"/>
              </w:rPr>
              <w:t>Sverige</w:t>
            </w:r>
          </w:p>
          <w:p w14:paraId="6799F28B" w14:textId="77777777" w:rsidR="005452B4" w:rsidRDefault="005452B4" w:rsidP="005452B4">
            <w:pPr>
              <w:rPr>
                <w:lang w:val="da-DK"/>
              </w:rPr>
            </w:pPr>
            <w:r>
              <w:rPr>
                <w:lang w:val="da-DK"/>
              </w:rPr>
              <w:t>Eli Lilly Sweden AB</w:t>
            </w:r>
          </w:p>
          <w:p w14:paraId="17FABEED" w14:textId="77777777" w:rsidR="005452B4" w:rsidRDefault="005452B4" w:rsidP="005452B4">
            <w:pPr>
              <w:rPr>
                <w:b/>
                <w:lang w:val="fi-FI"/>
              </w:rPr>
            </w:pPr>
            <w:r>
              <w:t>Tel: + 46-(0) 8 7378800</w:t>
            </w:r>
          </w:p>
        </w:tc>
      </w:tr>
      <w:tr w:rsidR="005452B4" w14:paraId="55F56C64" w14:textId="77777777">
        <w:trPr>
          <w:gridBefore w:val="1"/>
          <w:wBefore w:w="34" w:type="dxa"/>
        </w:trPr>
        <w:tc>
          <w:tcPr>
            <w:tcW w:w="4644" w:type="dxa"/>
          </w:tcPr>
          <w:p w14:paraId="59DEAC16" w14:textId="77777777" w:rsidR="005452B4" w:rsidRDefault="005452B4" w:rsidP="005452B4">
            <w:pPr>
              <w:tabs>
                <w:tab w:val="left" w:pos="567"/>
              </w:tabs>
              <w:spacing w:line="260" w:lineRule="exact"/>
              <w:rPr>
                <w:b/>
                <w:lang w:val="lv-LV"/>
              </w:rPr>
            </w:pPr>
            <w:r>
              <w:rPr>
                <w:b/>
                <w:lang w:val="lv-LV"/>
              </w:rPr>
              <w:t>Latvija</w:t>
            </w:r>
          </w:p>
          <w:p w14:paraId="4E7CBDB4" w14:textId="77777777" w:rsidR="005452B4" w:rsidRDefault="005452B4" w:rsidP="005452B4">
            <w:pPr>
              <w:rPr>
                <w:lang w:val="lv-LV"/>
              </w:rPr>
            </w:pPr>
            <w:r w:rsidRPr="0027464D">
              <w:rPr>
                <w:color w:val="000000"/>
                <w:szCs w:val="22"/>
              </w:rPr>
              <w:t>Eli Lilly (Suisse) S.A Pārstāvniecība Latvijā</w:t>
            </w:r>
          </w:p>
          <w:p w14:paraId="228689F2" w14:textId="77777777" w:rsidR="005452B4" w:rsidRDefault="005452B4" w:rsidP="005452B4">
            <w:pPr>
              <w:tabs>
                <w:tab w:val="left" w:pos="-720"/>
                <w:tab w:val="left" w:pos="567"/>
              </w:tabs>
              <w:suppressAutoHyphens/>
              <w:spacing w:line="260" w:lineRule="exact"/>
              <w:rPr>
                <w:lang w:val="fi-FI"/>
              </w:rPr>
            </w:pPr>
            <w:r>
              <w:rPr>
                <w:lang w:val="lv-LV"/>
              </w:rPr>
              <w:t xml:space="preserve">Tel: </w:t>
            </w:r>
            <w:r>
              <w:rPr>
                <w:b/>
                <w:bCs/>
              </w:rPr>
              <w:t xml:space="preserve">+ </w:t>
            </w:r>
            <w:r>
              <w:t>371 67364000</w:t>
            </w:r>
          </w:p>
        </w:tc>
        <w:tc>
          <w:tcPr>
            <w:tcW w:w="4678" w:type="dxa"/>
          </w:tcPr>
          <w:p w14:paraId="163F7CDF" w14:textId="164EDF62" w:rsidR="00AA604A" w:rsidRPr="002A7D8E" w:rsidDel="009E7D3E" w:rsidRDefault="00AA604A" w:rsidP="00AA604A">
            <w:pPr>
              <w:tabs>
                <w:tab w:val="left" w:pos="0"/>
                <w:tab w:val="left" w:pos="675"/>
                <w:tab w:val="left" w:pos="4644"/>
              </w:tabs>
              <w:autoSpaceDE w:val="0"/>
              <w:autoSpaceDN w:val="0"/>
              <w:adjustRightInd w:val="0"/>
              <w:spacing w:line="240" w:lineRule="atLeast"/>
              <w:ind w:left="15" w:right="-144"/>
              <w:rPr>
                <w:del w:id="62" w:author="Author"/>
                <w:b/>
                <w:bCs/>
                <w:color w:val="000000"/>
                <w:szCs w:val="22"/>
                <w:lang w:val="en-US"/>
              </w:rPr>
            </w:pPr>
            <w:del w:id="63" w:author="Author">
              <w:r w:rsidRPr="002A7D8E" w:rsidDel="009E7D3E">
                <w:rPr>
                  <w:b/>
                  <w:bCs/>
                  <w:color w:val="000000"/>
                  <w:szCs w:val="22"/>
                  <w:lang w:val="en-US"/>
                </w:rPr>
                <w:delText>United Kingdom</w:delText>
              </w:r>
              <w:r w:rsidDel="009E7D3E">
                <w:rPr>
                  <w:b/>
                  <w:bCs/>
                  <w:color w:val="000000"/>
                  <w:szCs w:val="22"/>
                  <w:lang w:val="en-US"/>
                </w:rPr>
                <w:delText xml:space="preserve"> (Northern Ireland)</w:delText>
              </w:r>
            </w:del>
          </w:p>
          <w:p w14:paraId="1CA6380E" w14:textId="4FB1FC05" w:rsidR="00AA604A" w:rsidRPr="002A7D8E" w:rsidDel="009E7D3E" w:rsidRDefault="00AA604A" w:rsidP="00AA604A">
            <w:pPr>
              <w:tabs>
                <w:tab w:val="left" w:pos="0"/>
                <w:tab w:val="left" w:pos="675"/>
              </w:tabs>
              <w:autoSpaceDE w:val="0"/>
              <w:autoSpaceDN w:val="0"/>
              <w:adjustRightInd w:val="0"/>
              <w:spacing w:line="240" w:lineRule="atLeast"/>
              <w:ind w:left="15" w:right="-144"/>
              <w:rPr>
                <w:del w:id="64" w:author="Author"/>
                <w:color w:val="000000"/>
                <w:szCs w:val="22"/>
                <w:lang w:val="en-US"/>
              </w:rPr>
            </w:pPr>
            <w:del w:id="65" w:author="Author">
              <w:r w:rsidRPr="002A7D8E" w:rsidDel="009E7D3E">
                <w:rPr>
                  <w:color w:val="000000"/>
                  <w:szCs w:val="22"/>
                  <w:lang w:val="en-US"/>
                </w:rPr>
                <w:delText>Eli Lilly and Company</w:delText>
              </w:r>
              <w:r w:rsidDel="009E7D3E">
                <w:rPr>
                  <w:color w:val="000000"/>
                  <w:szCs w:val="22"/>
                  <w:lang w:val="en-US"/>
                </w:rPr>
                <w:delText xml:space="preserve"> (Ireland)</w:delText>
              </w:r>
              <w:r w:rsidRPr="002A7D8E" w:rsidDel="009E7D3E">
                <w:rPr>
                  <w:color w:val="000000"/>
                  <w:szCs w:val="22"/>
                  <w:lang w:val="en-US"/>
                </w:rPr>
                <w:delText xml:space="preserve"> Limited</w:delText>
              </w:r>
            </w:del>
          </w:p>
          <w:p w14:paraId="180A15DD" w14:textId="6FF3C295" w:rsidR="005452B4" w:rsidRDefault="00AA604A" w:rsidP="005452B4">
            <w:pPr>
              <w:tabs>
                <w:tab w:val="left" w:pos="-720"/>
                <w:tab w:val="left" w:pos="567"/>
              </w:tabs>
              <w:suppressAutoHyphens/>
              <w:spacing w:line="260" w:lineRule="exact"/>
              <w:rPr>
                <w:lang w:val="sv-SE"/>
              </w:rPr>
            </w:pPr>
            <w:del w:id="66" w:author="Author">
              <w:r w:rsidRPr="002A7D8E" w:rsidDel="009E7D3E">
                <w:rPr>
                  <w:color w:val="000000"/>
                  <w:szCs w:val="22"/>
                  <w:lang w:val="en-US"/>
                </w:rPr>
                <w:delText>Tel: +</w:delText>
              </w:r>
              <w:r w:rsidDel="009E7D3E">
                <w:rPr>
                  <w:color w:val="000000"/>
                  <w:szCs w:val="22"/>
                  <w:lang w:val="en-US"/>
                </w:rPr>
                <w:delText xml:space="preserve"> 353-(0) 1 661 4377</w:delText>
              </w:r>
            </w:del>
          </w:p>
        </w:tc>
      </w:tr>
      <w:tr w:rsidR="005452B4" w14:paraId="6803302C" w14:textId="77777777" w:rsidTr="00D051C7">
        <w:trPr>
          <w:gridBefore w:val="1"/>
          <w:wBefore w:w="34" w:type="dxa"/>
          <w:trHeight w:val="439"/>
        </w:trPr>
        <w:tc>
          <w:tcPr>
            <w:tcW w:w="4644" w:type="dxa"/>
          </w:tcPr>
          <w:p w14:paraId="434C1F81" w14:textId="77777777" w:rsidR="005452B4" w:rsidRDefault="005452B4" w:rsidP="005452B4">
            <w:pPr>
              <w:tabs>
                <w:tab w:val="left" w:pos="567"/>
              </w:tabs>
              <w:spacing w:line="260" w:lineRule="exact"/>
              <w:ind w:right="-449"/>
              <w:rPr>
                <w:lang w:val="lv-LV"/>
              </w:rPr>
            </w:pPr>
          </w:p>
        </w:tc>
        <w:tc>
          <w:tcPr>
            <w:tcW w:w="4678" w:type="dxa"/>
          </w:tcPr>
          <w:p w14:paraId="5A617646" w14:textId="77777777" w:rsidR="005452B4" w:rsidRDefault="005452B4" w:rsidP="005452B4">
            <w:pPr>
              <w:tabs>
                <w:tab w:val="left" w:pos="-720"/>
                <w:tab w:val="left" w:pos="567"/>
              </w:tabs>
              <w:suppressAutoHyphens/>
              <w:spacing w:line="260" w:lineRule="exact"/>
              <w:rPr>
                <w:lang w:val="lv-LV"/>
              </w:rPr>
            </w:pPr>
          </w:p>
        </w:tc>
      </w:tr>
    </w:tbl>
    <w:p w14:paraId="5D5BF288" w14:textId="77777777" w:rsidR="00127521" w:rsidRDefault="00400C88">
      <w:pPr>
        <w:ind w:right="-449"/>
        <w:rPr>
          <w:b/>
          <w:noProof/>
        </w:rPr>
      </w:pPr>
      <w:r>
        <w:rPr>
          <w:b/>
        </w:rPr>
        <w:t xml:space="preserve">Þessi fylgiseðill var síðast </w:t>
      </w:r>
      <w:r w:rsidR="001E35B5">
        <w:rPr>
          <w:b/>
        </w:rPr>
        <w:t xml:space="preserve">uppfærður </w:t>
      </w:r>
    </w:p>
    <w:p w14:paraId="2B74307C" w14:textId="77777777" w:rsidR="00127521" w:rsidRDefault="00127521">
      <w:pPr>
        <w:ind w:right="-449"/>
        <w:rPr>
          <w:b/>
          <w:sz w:val="20"/>
        </w:rPr>
      </w:pPr>
    </w:p>
    <w:p w14:paraId="2374E029" w14:textId="4EACCCC4" w:rsidR="00127521" w:rsidRDefault="00400C88">
      <w:pPr>
        <w:rPr>
          <w:noProof/>
          <w:color w:val="0000FF"/>
        </w:rPr>
      </w:pPr>
      <w:r>
        <w:rPr>
          <w:noProof/>
        </w:rPr>
        <w:t xml:space="preserve">Ítarlegar upplýsingar um lyfið eru birtar á </w:t>
      </w:r>
      <w:r w:rsidR="00DF27B6">
        <w:rPr>
          <w:noProof/>
        </w:rPr>
        <w:t xml:space="preserve">vef </w:t>
      </w:r>
      <w:r w:rsidR="00067E54">
        <w:rPr>
          <w:noProof/>
        </w:rPr>
        <w:t>Lyfjastofnunar Evrópu</w:t>
      </w:r>
      <w:r>
        <w:rPr>
          <w:noProof/>
        </w:rPr>
        <w:t xml:space="preserve"> </w:t>
      </w:r>
      <w:ins w:id="67" w:author="Author">
        <w:r w:rsidR="009E7D3E">
          <w:rPr>
            <w:noProof/>
          </w:rPr>
          <w:fldChar w:fldCharType="begin"/>
        </w:r>
        <w:r w:rsidR="009E7D3E">
          <w:rPr>
            <w:noProof/>
          </w:rPr>
          <w:instrText xml:space="preserve"> HYPERLINK "</w:instrText>
        </w:r>
      </w:ins>
      <w:r w:rsidR="009E7D3E" w:rsidRPr="00D31A61">
        <w:rPr>
          <w:rPrChange w:id="68" w:author="Author">
            <w:rPr>
              <w:rStyle w:val="Hyperlink"/>
              <w:noProof/>
            </w:rPr>
          </w:rPrChange>
        </w:rPr>
        <w:instrText>http</w:instrText>
      </w:r>
      <w:ins w:id="69" w:author="Author">
        <w:r w:rsidR="009E7D3E" w:rsidRPr="00D31A61">
          <w:rPr>
            <w:rPrChange w:id="70" w:author="Author">
              <w:rPr>
                <w:rStyle w:val="Hyperlink"/>
                <w:noProof/>
              </w:rPr>
            </w:rPrChange>
          </w:rPr>
          <w:instrText>s</w:instrText>
        </w:r>
      </w:ins>
      <w:r w:rsidR="009E7D3E" w:rsidRPr="00D31A61">
        <w:rPr>
          <w:rPrChange w:id="71" w:author="Author">
            <w:rPr>
              <w:rStyle w:val="Hyperlink"/>
              <w:noProof/>
            </w:rPr>
          </w:rPrChange>
        </w:rPr>
        <w:instrText>://www.ema.europa.eu/</w:instrText>
      </w:r>
      <w:ins w:id="72" w:author="Author">
        <w:r w:rsidR="009E7D3E">
          <w:rPr>
            <w:noProof/>
          </w:rPr>
          <w:instrText>"</w:instrText>
        </w:r>
        <w:r w:rsidR="009E7D3E">
          <w:rPr>
            <w:noProof/>
          </w:rPr>
        </w:r>
        <w:r w:rsidR="009E7D3E">
          <w:rPr>
            <w:noProof/>
          </w:rPr>
          <w:fldChar w:fldCharType="separate"/>
        </w:r>
      </w:ins>
      <w:r w:rsidR="009E7D3E" w:rsidRPr="009E7D3E">
        <w:rPr>
          <w:rStyle w:val="Hyperlink"/>
          <w:noProof/>
        </w:rPr>
        <w:t>http</w:t>
      </w:r>
      <w:ins w:id="73" w:author="Author">
        <w:r w:rsidR="009E7D3E" w:rsidRPr="009E7D3E">
          <w:rPr>
            <w:rStyle w:val="Hyperlink"/>
            <w:noProof/>
          </w:rPr>
          <w:t>s</w:t>
        </w:r>
      </w:ins>
      <w:r w:rsidR="009E7D3E" w:rsidRPr="009E7D3E">
        <w:rPr>
          <w:rStyle w:val="Hyperlink"/>
          <w:noProof/>
        </w:rPr>
        <w:t>://www.ema.europa.eu/</w:t>
      </w:r>
      <w:ins w:id="74" w:author="Author">
        <w:r w:rsidR="009E7D3E">
          <w:rPr>
            <w:noProof/>
          </w:rPr>
          <w:fldChar w:fldCharType="end"/>
        </w:r>
      </w:ins>
      <w:del w:id="75" w:author="Author">
        <w:r w:rsidR="00EF0FE4" w:rsidDel="009E7D3E">
          <w:rPr>
            <w:noProof/>
            <w:color w:val="0000FF"/>
          </w:rPr>
          <w:delText xml:space="preserve"> </w:delText>
        </w:r>
        <w:r w:rsidR="00EF0FE4" w:rsidDel="009E7D3E">
          <w:delText>og á vef Lyfjastofnunar http/</w:delText>
        </w:r>
        <w:r w:rsidR="00EF0FE4" w:rsidDel="009E7D3E">
          <w:rPr>
            <w:noProof/>
            <w:szCs w:val="22"/>
          </w:rPr>
          <w:delText>/www.serlyfjaskra.is</w:delText>
        </w:r>
      </w:del>
      <w:r w:rsidR="00EF0FE4" w:rsidRPr="00441E04">
        <w:rPr>
          <w:noProof/>
          <w:szCs w:val="22"/>
        </w:rPr>
        <w:t>.</w:t>
      </w:r>
    </w:p>
    <w:p w14:paraId="55C859F0" w14:textId="77777777" w:rsidR="00127521" w:rsidRDefault="00127521"/>
    <w:p w14:paraId="022F2C40" w14:textId="77777777" w:rsidR="00BA7C32" w:rsidRDefault="00BA7C32">
      <w:r w:rsidRPr="00FB5225">
        <w:rPr>
          <w:bCs/>
          <w:noProof/>
          <w:szCs w:val="22"/>
        </w:rPr>
        <w:t>Þessi fylgiseðill er birtur á vef Lyfjastofnunar Evrópu á tungumálum allra ríkja Evrópska efnahagssvæðisins.</w:t>
      </w:r>
    </w:p>
    <w:p w14:paraId="66C1417B" w14:textId="582E9E05" w:rsidR="00127521" w:rsidRPr="002B1444" w:rsidRDefault="00CA4AFD">
      <w:pPr>
        <w:pStyle w:val="Heading7"/>
        <w:rPr>
          <w:caps/>
          <w:sz w:val="22"/>
          <w:szCs w:val="22"/>
          <w:lang w:val="is-IS"/>
        </w:rPr>
      </w:pPr>
      <w:r>
        <w:rPr>
          <w:caps/>
          <w:lang w:val="is-IS"/>
        </w:rPr>
        <w:br w:type="page"/>
      </w:r>
      <w:r w:rsidR="00400C88" w:rsidRPr="002B1444">
        <w:rPr>
          <w:caps/>
          <w:sz w:val="22"/>
          <w:szCs w:val="22"/>
          <w:lang w:val="is-IS"/>
        </w:rPr>
        <w:lastRenderedPageBreak/>
        <w:t>Notkunarleiðbeiningar fyrir Pennann</w:t>
      </w:r>
      <w:r w:rsidR="002B1444">
        <w:rPr>
          <w:caps/>
          <w:sz w:val="22"/>
          <w:szCs w:val="22"/>
          <w:lang w:val="is-IS"/>
        </w:rPr>
        <w:fldChar w:fldCharType="begin"/>
      </w:r>
      <w:r w:rsidR="002B1444">
        <w:rPr>
          <w:caps/>
          <w:sz w:val="22"/>
          <w:szCs w:val="22"/>
          <w:lang w:val="is-IS"/>
        </w:rPr>
        <w:instrText xml:space="preserve"> DOCVARIABLE VAULT_ND_16cf33f4-3784-4cbd-b9a0-3cc782d3450a \* MERGEFORMAT </w:instrText>
      </w:r>
      <w:r w:rsidR="002B1444">
        <w:rPr>
          <w:caps/>
          <w:sz w:val="22"/>
          <w:szCs w:val="22"/>
          <w:lang w:val="is-IS"/>
        </w:rPr>
        <w:fldChar w:fldCharType="separate"/>
      </w:r>
      <w:r w:rsidR="002B1444">
        <w:rPr>
          <w:caps/>
          <w:sz w:val="22"/>
          <w:szCs w:val="22"/>
          <w:lang w:val="is-IS"/>
        </w:rPr>
        <w:t xml:space="preserve"> </w:t>
      </w:r>
      <w:r w:rsidR="002B1444">
        <w:rPr>
          <w:caps/>
          <w:sz w:val="22"/>
          <w:szCs w:val="22"/>
          <w:lang w:val="is-IS"/>
        </w:rPr>
        <w:fldChar w:fldCharType="end"/>
      </w:r>
    </w:p>
    <w:p w14:paraId="1EF9E84D" w14:textId="77777777" w:rsidR="00127521" w:rsidRPr="00886917" w:rsidRDefault="00127521">
      <w:pPr>
        <w:pStyle w:val="Heading7"/>
        <w:rPr>
          <w:sz w:val="22"/>
          <w:szCs w:val="22"/>
          <w:lang w:val="is-IS"/>
        </w:rPr>
      </w:pPr>
    </w:p>
    <w:p w14:paraId="74518991" w14:textId="63FB2E67" w:rsidR="00127521" w:rsidRPr="00886917" w:rsidRDefault="00400C88">
      <w:pPr>
        <w:pStyle w:val="Heading7"/>
        <w:rPr>
          <w:sz w:val="22"/>
          <w:szCs w:val="22"/>
          <w:lang w:val="is-IS"/>
        </w:rPr>
      </w:pPr>
      <w:r w:rsidRPr="00886917">
        <w:rPr>
          <w:sz w:val="22"/>
          <w:szCs w:val="22"/>
          <w:lang w:val="is-IS"/>
        </w:rPr>
        <w:t>Forsteo</w:t>
      </w:r>
      <w:r w:rsidR="002B1444">
        <w:rPr>
          <w:sz w:val="22"/>
          <w:szCs w:val="22"/>
          <w:lang w:val="is-IS"/>
        </w:rPr>
        <w:fldChar w:fldCharType="begin"/>
      </w:r>
      <w:r w:rsidR="002B1444">
        <w:rPr>
          <w:sz w:val="22"/>
          <w:szCs w:val="22"/>
          <w:lang w:val="is-IS"/>
        </w:rPr>
        <w:instrText xml:space="preserve"> DOCVARIABLE vault_nd_1dc1ff8b-16cf-46d1-9c82-5b8ec2e7ac56 \* MERGEFORMAT </w:instrText>
      </w:r>
      <w:r w:rsidR="002B1444">
        <w:rPr>
          <w:sz w:val="22"/>
          <w:szCs w:val="22"/>
          <w:lang w:val="is-IS"/>
        </w:rPr>
        <w:fldChar w:fldCharType="separate"/>
      </w:r>
      <w:r w:rsidR="002B1444">
        <w:rPr>
          <w:sz w:val="22"/>
          <w:szCs w:val="22"/>
          <w:lang w:val="is-IS"/>
        </w:rPr>
        <w:t xml:space="preserve"> </w:t>
      </w:r>
      <w:r w:rsidR="002B1444">
        <w:rPr>
          <w:sz w:val="22"/>
          <w:szCs w:val="22"/>
          <w:lang w:val="is-IS"/>
        </w:rPr>
        <w:fldChar w:fldCharType="end"/>
      </w:r>
    </w:p>
    <w:p w14:paraId="77177755" w14:textId="2901C3D0" w:rsidR="00127521" w:rsidRPr="00886917" w:rsidRDefault="00400C88">
      <w:pPr>
        <w:rPr>
          <w:b/>
          <w:strike/>
          <w:szCs w:val="22"/>
        </w:rPr>
      </w:pPr>
      <w:r w:rsidRPr="00886917">
        <w:rPr>
          <w:b/>
          <w:szCs w:val="22"/>
        </w:rPr>
        <w:t>FORSTEO</w:t>
      </w:r>
      <w:del w:id="76" w:author="Author">
        <w:r w:rsidRPr="00886917" w:rsidDel="006E6E17">
          <w:rPr>
            <w:b/>
            <w:szCs w:val="22"/>
          </w:rPr>
          <w:delText>,</w:delText>
        </w:r>
      </w:del>
      <w:r w:rsidRPr="00886917">
        <w:rPr>
          <w:b/>
          <w:szCs w:val="22"/>
        </w:rPr>
        <w:t xml:space="preserve"> 20 míkrógrömm (µg)</w:t>
      </w:r>
      <w:ins w:id="77" w:author="Author">
        <w:r w:rsidR="00687737">
          <w:rPr>
            <w:b/>
            <w:szCs w:val="22"/>
          </w:rPr>
          <w:t>/</w:t>
        </w:r>
      </w:ins>
      <w:del w:id="78" w:author="Author">
        <w:r w:rsidRPr="00886917" w:rsidDel="00687737">
          <w:rPr>
            <w:b/>
            <w:szCs w:val="22"/>
          </w:rPr>
          <w:delText xml:space="preserve"> </w:delText>
        </w:r>
      </w:del>
      <w:r w:rsidRPr="00886917">
        <w:rPr>
          <w:b/>
          <w:szCs w:val="22"/>
        </w:rPr>
        <w:t>80 míkrólítra, stungulyf, lausn, í áfylltum lyfjapenna</w:t>
      </w:r>
    </w:p>
    <w:p w14:paraId="5A49FB3A" w14:textId="77777777" w:rsidR="00127521" w:rsidRPr="00886917" w:rsidRDefault="00127521">
      <w:pPr>
        <w:rPr>
          <w:b/>
          <w:i/>
          <w:szCs w:val="22"/>
        </w:rPr>
      </w:pPr>
    </w:p>
    <w:p w14:paraId="6337C9F1" w14:textId="77777777" w:rsidR="00127521" w:rsidRPr="00886917" w:rsidRDefault="00400C88">
      <w:pPr>
        <w:rPr>
          <w:b/>
          <w:bCs/>
          <w:color w:val="FF0000"/>
          <w:szCs w:val="22"/>
        </w:rPr>
      </w:pPr>
      <w:r w:rsidRPr="00886917">
        <w:rPr>
          <w:b/>
          <w:bCs/>
          <w:color w:val="FF0000"/>
          <w:szCs w:val="22"/>
        </w:rPr>
        <w:t>Notkunarleiðbeiningar</w:t>
      </w:r>
    </w:p>
    <w:p w14:paraId="6E4B15A3" w14:textId="77777777" w:rsidR="00127521" w:rsidRPr="00886917" w:rsidRDefault="00127521">
      <w:pPr>
        <w:rPr>
          <w:szCs w:val="22"/>
        </w:rPr>
      </w:pPr>
    </w:p>
    <w:p w14:paraId="518A0E6B" w14:textId="77777777" w:rsidR="00127521" w:rsidRPr="00886917" w:rsidRDefault="00400C88">
      <w:pPr>
        <w:pStyle w:val="Header"/>
        <w:rPr>
          <w:rFonts w:ascii="Times New Roman" w:hAnsi="Times New Roman"/>
          <w:b/>
          <w:szCs w:val="22"/>
          <w:lang w:val="is-IS"/>
        </w:rPr>
      </w:pPr>
      <w:r w:rsidRPr="00886917">
        <w:rPr>
          <w:rFonts w:ascii="Times New Roman" w:hAnsi="Times New Roman"/>
          <w:b/>
          <w:szCs w:val="22"/>
          <w:lang w:val="is-IS"/>
        </w:rPr>
        <w:t xml:space="preserve">Áður en þú notar nýja pennann þinn, vinsamlegast lestu ítarlega kaflann </w:t>
      </w:r>
      <w:r w:rsidRPr="00886917">
        <w:rPr>
          <w:rFonts w:ascii="Times New Roman" w:hAnsi="Times New Roman"/>
          <w:b/>
          <w:i/>
          <w:szCs w:val="22"/>
          <w:lang w:val="is-IS"/>
        </w:rPr>
        <w:t>Leiðbeiningar um notkun.</w:t>
      </w:r>
      <w:r w:rsidRPr="00886917">
        <w:rPr>
          <w:rFonts w:ascii="Times New Roman" w:hAnsi="Times New Roman"/>
          <w:b/>
          <w:szCs w:val="22"/>
          <w:lang w:val="is-IS"/>
        </w:rPr>
        <w:t xml:space="preserve"> Fylgdu leiðbeiningunum vandlega þegar þú notar pennann.</w:t>
      </w:r>
    </w:p>
    <w:p w14:paraId="3857F09E" w14:textId="77777777" w:rsidR="00127521" w:rsidRPr="00886917" w:rsidRDefault="00400C88">
      <w:pPr>
        <w:pStyle w:val="Header"/>
        <w:rPr>
          <w:rFonts w:ascii="Times New Roman" w:hAnsi="Times New Roman"/>
          <w:b/>
          <w:szCs w:val="22"/>
          <w:lang w:val="is-IS"/>
        </w:rPr>
      </w:pPr>
      <w:r w:rsidRPr="00886917">
        <w:rPr>
          <w:rFonts w:ascii="Times New Roman" w:hAnsi="Times New Roman"/>
          <w:b/>
          <w:szCs w:val="22"/>
          <w:lang w:val="is-IS"/>
        </w:rPr>
        <w:t>Lestu einnig fylgiseðilinn sem er í umbúðunum.</w:t>
      </w:r>
    </w:p>
    <w:p w14:paraId="20B6BDC2" w14:textId="77777777" w:rsidR="00127521" w:rsidRPr="00886917" w:rsidRDefault="00127521">
      <w:pPr>
        <w:pStyle w:val="Header"/>
        <w:rPr>
          <w:rFonts w:ascii="Times New Roman" w:hAnsi="Times New Roman"/>
          <w:b/>
          <w:szCs w:val="22"/>
          <w:lang w:val="is-IS"/>
        </w:rPr>
      </w:pPr>
    </w:p>
    <w:p w14:paraId="1D9A8595" w14:textId="77777777" w:rsidR="00A8424A" w:rsidRPr="00886917" w:rsidRDefault="00A8424A">
      <w:pPr>
        <w:pStyle w:val="Header"/>
        <w:rPr>
          <w:rFonts w:ascii="Times New Roman" w:hAnsi="Times New Roman"/>
          <w:b/>
          <w:szCs w:val="22"/>
          <w:lang w:val="is-IS"/>
        </w:rPr>
      </w:pPr>
      <w:r w:rsidRPr="00886917">
        <w:rPr>
          <w:rFonts w:ascii="Times New Roman" w:hAnsi="Times New Roman"/>
          <w:b/>
          <w:szCs w:val="22"/>
          <w:lang w:val="is-IS"/>
        </w:rPr>
        <w:t>Ekki deila pennanum eða nálum með öðrum þar sem það getur aukið hættuna á smiti af völdum sýkla.</w:t>
      </w:r>
    </w:p>
    <w:p w14:paraId="4C037141" w14:textId="77777777" w:rsidR="00A8424A" w:rsidRPr="00886917" w:rsidRDefault="00A8424A">
      <w:pPr>
        <w:pStyle w:val="Header"/>
        <w:rPr>
          <w:rFonts w:ascii="Times New Roman" w:hAnsi="Times New Roman"/>
          <w:b/>
          <w:szCs w:val="22"/>
          <w:lang w:val="is-IS"/>
        </w:rPr>
      </w:pPr>
    </w:p>
    <w:p w14:paraId="3B1CB96F" w14:textId="77777777" w:rsidR="00127521" w:rsidRPr="00886917" w:rsidRDefault="007F27FA">
      <w:pPr>
        <w:pStyle w:val="Header"/>
        <w:rPr>
          <w:rFonts w:ascii="Times New Roman" w:hAnsi="Times New Roman"/>
          <w:b/>
          <w:color w:val="FF0000"/>
          <w:szCs w:val="22"/>
          <w:lang w:val="is-IS"/>
        </w:rPr>
      </w:pPr>
      <w:r w:rsidRPr="00886917">
        <w:rPr>
          <w:rFonts w:ascii="Times New Roman" w:hAnsi="Times New Roman"/>
          <w:b/>
          <w:color w:val="FF0000"/>
          <w:szCs w:val="22"/>
          <w:lang w:val="is-IS"/>
        </w:rPr>
        <w:t>P</w:t>
      </w:r>
      <w:r w:rsidR="00400C88" w:rsidRPr="00886917">
        <w:rPr>
          <w:rFonts w:ascii="Times New Roman" w:hAnsi="Times New Roman"/>
          <w:b/>
          <w:color w:val="FF0000"/>
          <w:szCs w:val="22"/>
          <w:lang w:val="is-IS"/>
        </w:rPr>
        <w:t>enninn þinn inniheldur lyf fyrir 28 daga.</w:t>
      </w:r>
    </w:p>
    <w:p w14:paraId="5802A39A" w14:textId="77777777" w:rsidR="00127521" w:rsidRPr="00886917" w:rsidRDefault="00127521">
      <w:pPr>
        <w:rPr>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90"/>
        <w:gridCol w:w="1224"/>
        <w:gridCol w:w="1657"/>
        <w:gridCol w:w="1408"/>
        <w:gridCol w:w="1289"/>
        <w:gridCol w:w="2092"/>
      </w:tblGrid>
      <w:tr w:rsidR="00127521" w:rsidRPr="00886917" w14:paraId="754ACAA3" w14:textId="77777777">
        <w:tc>
          <w:tcPr>
            <w:tcW w:w="9749" w:type="dxa"/>
            <w:gridSpan w:val="6"/>
          </w:tcPr>
          <w:p w14:paraId="784B2156" w14:textId="77777777" w:rsidR="00127521" w:rsidRPr="00886917" w:rsidRDefault="00400C88">
            <w:pPr>
              <w:rPr>
                <w:szCs w:val="22"/>
              </w:rPr>
            </w:pPr>
            <w:r w:rsidRPr="00886917">
              <w:rPr>
                <w:szCs w:val="22"/>
              </w:rPr>
              <w:t>Uppbygging FORSTEO pennans*</w:t>
            </w:r>
          </w:p>
        </w:tc>
      </w:tr>
      <w:tr w:rsidR="00127521" w:rsidRPr="00886917" w14:paraId="1873F867" w14:textId="77777777">
        <w:trPr>
          <w:cantSplit/>
        </w:trPr>
        <w:tc>
          <w:tcPr>
            <w:tcW w:w="1383" w:type="dxa"/>
          </w:tcPr>
          <w:p w14:paraId="514CCCB8" w14:textId="77777777" w:rsidR="00127521" w:rsidRPr="00886917" w:rsidRDefault="00127521">
            <w:pPr>
              <w:rPr>
                <w:szCs w:val="22"/>
              </w:rPr>
            </w:pPr>
          </w:p>
        </w:tc>
        <w:tc>
          <w:tcPr>
            <w:tcW w:w="5451" w:type="dxa"/>
            <w:gridSpan w:val="4"/>
          </w:tcPr>
          <w:p w14:paraId="0A569247" w14:textId="77777777" w:rsidR="00127521" w:rsidRPr="00886917" w:rsidRDefault="00127521">
            <w:pPr>
              <w:rPr>
                <w:szCs w:val="22"/>
              </w:rPr>
            </w:pPr>
          </w:p>
        </w:tc>
        <w:tc>
          <w:tcPr>
            <w:tcW w:w="2915" w:type="dxa"/>
            <w:vMerge w:val="restart"/>
          </w:tcPr>
          <w:p w14:paraId="363662B1" w14:textId="77777777" w:rsidR="00127521" w:rsidRPr="00886917" w:rsidRDefault="00127521">
            <w:pPr>
              <w:rPr>
                <w:szCs w:val="22"/>
              </w:rPr>
            </w:pPr>
          </w:p>
          <w:p w14:paraId="5F750348" w14:textId="77777777" w:rsidR="00127521" w:rsidRPr="00886917" w:rsidRDefault="00127521">
            <w:pPr>
              <w:rPr>
                <w:szCs w:val="22"/>
              </w:rPr>
            </w:pPr>
          </w:p>
          <w:p w14:paraId="270BB8F9" w14:textId="77777777" w:rsidR="00127521" w:rsidRPr="00886917" w:rsidRDefault="00127521">
            <w:pPr>
              <w:rPr>
                <w:szCs w:val="22"/>
              </w:rPr>
            </w:pPr>
          </w:p>
          <w:p w14:paraId="07C3FDCE" w14:textId="77777777" w:rsidR="00127521" w:rsidRPr="00886917" w:rsidRDefault="00127521">
            <w:pPr>
              <w:rPr>
                <w:szCs w:val="22"/>
              </w:rPr>
            </w:pPr>
          </w:p>
          <w:p w14:paraId="04EC770B" w14:textId="77777777" w:rsidR="00127521" w:rsidRPr="00886917" w:rsidRDefault="00127521">
            <w:pPr>
              <w:rPr>
                <w:szCs w:val="22"/>
              </w:rPr>
            </w:pPr>
          </w:p>
          <w:p w14:paraId="7E9FA51A" w14:textId="77777777" w:rsidR="00127521" w:rsidRPr="00886917" w:rsidRDefault="00127521">
            <w:pPr>
              <w:rPr>
                <w:szCs w:val="22"/>
              </w:rPr>
            </w:pPr>
          </w:p>
          <w:p w14:paraId="4D8DDAEB" w14:textId="77777777" w:rsidR="00127521" w:rsidRPr="00886917" w:rsidRDefault="00127521">
            <w:pPr>
              <w:rPr>
                <w:szCs w:val="22"/>
              </w:rPr>
            </w:pPr>
          </w:p>
          <w:p w14:paraId="5614489B" w14:textId="77777777" w:rsidR="00127521" w:rsidRPr="00886917" w:rsidRDefault="00400C88">
            <w:pPr>
              <w:rPr>
                <w:szCs w:val="22"/>
              </w:rPr>
            </w:pPr>
            <w:r w:rsidRPr="00886917">
              <w:rPr>
                <w:szCs w:val="22"/>
              </w:rPr>
              <w:t xml:space="preserve">* Nálar fylgja ekki með. Hægt er að nota Becton, Dickinson og Company nálar fyrir pennann. Spyrðu </w:t>
            </w:r>
            <w:r w:rsidR="007F27FA" w:rsidRPr="00886917">
              <w:rPr>
                <w:szCs w:val="22"/>
              </w:rPr>
              <w:t xml:space="preserve">lækninn eða lyfjafræðing </w:t>
            </w:r>
            <w:r w:rsidRPr="00886917">
              <w:rPr>
                <w:szCs w:val="22"/>
              </w:rPr>
              <w:t>hvaða nálarstærð er best fyrir þig.</w:t>
            </w:r>
          </w:p>
          <w:p w14:paraId="633236FA" w14:textId="77777777" w:rsidR="00127521" w:rsidRPr="00886917" w:rsidRDefault="00127521">
            <w:pPr>
              <w:rPr>
                <w:strike/>
                <w:szCs w:val="22"/>
              </w:rPr>
            </w:pPr>
          </w:p>
        </w:tc>
      </w:tr>
      <w:tr w:rsidR="00127521" w:rsidRPr="00886917" w14:paraId="1B4D83CB" w14:textId="77777777">
        <w:trPr>
          <w:cantSplit/>
        </w:trPr>
        <w:tc>
          <w:tcPr>
            <w:tcW w:w="1383" w:type="dxa"/>
          </w:tcPr>
          <w:p w14:paraId="340D4A41" w14:textId="77777777" w:rsidR="00127521" w:rsidRPr="00886917" w:rsidRDefault="00127521">
            <w:pPr>
              <w:rPr>
                <w:szCs w:val="22"/>
              </w:rPr>
            </w:pPr>
          </w:p>
        </w:tc>
        <w:tc>
          <w:tcPr>
            <w:tcW w:w="5451" w:type="dxa"/>
            <w:gridSpan w:val="4"/>
          </w:tcPr>
          <w:p w14:paraId="7CE67A59" w14:textId="77777777" w:rsidR="00127521" w:rsidRPr="00886917" w:rsidRDefault="00400C88">
            <w:pPr>
              <w:rPr>
                <w:szCs w:val="22"/>
              </w:rPr>
            </w:pPr>
            <w:r w:rsidRPr="00886917">
              <w:rPr>
                <w:szCs w:val="22"/>
              </w:rPr>
              <w:t>Gulur hólkur</w:t>
            </w:r>
          </w:p>
        </w:tc>
        <w:tc>
          <w:tcPr>
            <w:tcW w:w="2915" w:type="dxa"/>
            <w:vMerge/>
          </w:tcPr>
          <w:p w14:paraId="30F0A743" w14:textId="77777777" w:rsidR="00127521" w:rsidRPr="00886917" w:rsidRDefault="00127521">
            <w:pPr>
              <w:rPr>
                <w:szCs w:val="22"/>
              </w:rPr>
            </w:pPr>
          </w:p>
        </w:tc>
      </w:tr>
      <w:tr w:rsidR="00127521" w:rsidRPr="00886917" w14:paraId="7C81D529" w14:textId="77777777">
        <w:trPr>
          <w:cantSplit/>
        </w:trPr>
        <w:tc>
          <w:tcPr>
            <w:tcW w:w="1383" w:type="dxa"/>
          </w:tcPr>
          <w:p w14:paraId="07C5BD0B" w14:textId="77777777" w:rsidR="00127521" w:rsidRPr="00886917" w:rsidRDefault="00C218EA">
            <w:pPr>
              <w:rPr>
                <w:szCs w:val="22"/>
              </w:rPr>
            </w:pPr>
            <w:r w:rsidRPr="00886917">
              <w:rPr>
                <w:noProof/>
                <w:szCs w:val="22"/>
              </w:rPr>
              <mc:AlternateContent>
                <mc:Choice Requires="wps">
                  <w:drawing>
                    <wp:anchor distT="0" distB="0" distL="114300" distR="114300" simplePos="0" relativeHeight="251656192" behindDoc="0" locked="0" layoutInCell="1" allowOverlap="1" wp14:anchorId="51045E11" wp14:editId="2F999BFA">
                      <wp:simplePos x="0" y="0"/>
                      <wp:positionH relativeFrom="column">
                        <wp:posOffset>401955</wp:posOffset>
                      </wp:positionH>
                      <wp:positionV relativeFrom="paragraph">
                        <wp:posOffset>142240</wp:posOffset>
                      </wp:positionV>
                      <wp:extent cx="237490" cy="0"/>
                      <wp:effectExtent l="6985" t="6350" r="12700" b="12700"/>
                      <wp:wrapNone/>
                      <wp:docPr id="32"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line id="Line 134"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1.65pt,11.2pt" to="50.35pt,11.2pt" w14:anchorId="4001A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"/>
                  </w:pict>
                </mc:Fallback>
              </mc:AlternateContent>
            </w:r>
            <w:r w:rsidR="00400C88" w:rsidRPr="00886917">
              <w:rPr>
                <w:szCs w:val="22"/>
              </w:rPr>
              <w:t>Svartur skömmtunar-takki</w:t>
            </w:r>
          </w:p>
        </w:tc>
        <w:tc>
          <w:tcPr>
            <w:tcW w:w="5451" w:type="dxa"/>
            <w:gridSpan w:val="4"/>
          </w:tcPr>
          <w:p w14:paraId="47F20E9C" w14:textId="77777777" w:rsidR="00127521" w:rsidRPr="00886917" w:rsidRDefault="00C218EA">
            <w:pPr>
              <w:rPr>
                <w:szCs w:val="22"/>
              </w:rPr>
            </w:pPr>
            <w:r w:rsidRPr="00886917">
              <w:rPr>
                <w:noProof/>
                <w:szCs w:val="22"/>
                <w:lang w:eastAsia="is-IS"/>
              </w:rPr>
              <w:drawing>
                <wp:inline distT="0" distB="0" distL="0" distR="0" wp14:anchorId="33018B94" wp14:editId="5D548AB9">
                  <wp:extent cx="3327400" cy="4235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27400" cy="423545"/>
                          </a:xfrm>
                          <a:prstGeom prst="rect">
                            <a:avLst/>
                          </a:prstGeom>
                          <a:noFill/>
                          <a:ln>
                            <a:noFill/>
                          </a:ln>
                        </pic:spPr>
                      </pic:pic>
                    </a:graphicData>
                  </a:graphic>
                </wp:inline>
              </w:drawing>
            </w:r>
          </w:p>
        </w:tc>
        <w:tc>
          <w:tcPr>
            <w:tcW w:w="2915" w:type="dxa"/>
            <w:vMerge/>
          </w:tcPr>
          <w:p w14:paraId="2C2758AE" w14:textId="77777777" w:rsidR="00127521" w:rsidRPr="00886917" w:rsidRDefault="00127521">
            <w:pPr>
              <w:rPr>
                <w:szCs w:val="22"/>
              </w:rPr>
            </w:pPr>
          </w:p>
        </w:tc>
      </w:tr>
      <w:tr w:rsidR="00127521" w:rsidRPr="00886917" w14:paraId="29984C97" w14:textId="77777777">
        <w:trPr>
          <w:cantSplit/>
        </w:trPr>
        <w:tc>
          <w:tcPr>
            <w:tcW w:w="1383" w:type="dxa"/>
          </w:tcPr>
          <w:p w14:paraId="1BDB90D0" w14:textId="77777777" w:rsidR="00127521" w:rsidRPr="00886917" w:rsidRDefault="00127521">
            <w:pPr>
              <w:rPr>
                <w:szCs w:val="22"/>
              </w:rPr>
            </w:pPr>
          </w:p>
        </w:tc>
        <w:tc>
          <w:tcPr>
            <w:tcW w:w="1277" w:type="dxa"/>
          </w:tcPr>
          <w:p w14:paraId="514F4C69" w14:textId="77777777" w:rsidR="00127521" w:rsidRPr="00886917" w:rsidRDefault="00400C88">
            <w:pPr>
              <w:rPr>
                <w:szCs w:val="22"/>
              </w:rPr>
            </w:pPr>
            <w:r w:rsidRPr="00886917">
              <w:rPr>
                <w:szCs w:val="22"/>
              </w:rPr>
              <w:t>Rauð rönd</w:t>
            </w:r>
          </w:p>
        </w:tc>
        <w:tc>
          <w:tcPr>
            <w:tcW w:w="1448" w:type="dxa"/>
          </w:tcPr>
          <w:p w14:paraId="6A33319B" w14:textId="77777777" w:rsidR="00127521" w:rsidRPr="00886917" w:rsidRDefault="00400C88">
            <w:pPr>
              <w:rPr>
                <w:szCs w:val="22"/>
              </w:rPr>
            </w:pPr>
            <w:r w:rsidRPr="00886917">
              <w:rPr>
                <w:szCs w:val="22"/>
              </w:rPr>
              <w:t>Blár pennahólkur</w:t>
            </w:r>
          </w:p>
        </w:tc>
        <w:tc>
          <w:tcPr>
            <w:tcW w:w="1363" w:type="dxa"/>
          </w:tcPr>
          <w:p w14:paraId="490302DD" w14:textId="77777777" w:rsidR="00127521" w:rsidRPr="00886917" w:rsidRDefault="00400C88">
            <w:pPr>
              <w:rPr>
                <w:szCs w:val="22"/>
              </w:rPr>
            </w:pPr>
            <w:r w:rsidRPr="00886917">
              <w:rPr>
                <w:szCs w:val="22"/>
              </w:rPr>
              <w:t>Rörlykja fyrir lyf</w:t>
            </w:r>
          </w:p>
        </w:tc>
        <w:tc>
          <w:tcPr>
            <w:tcW w:w="1363" w:type="dxa"/>
          </w:tcPr>
          <w:p w14:paraId="1391C648" w14:textId="77777777" w:rsidR="00127521" w:rsidRPr="00886917" w:rsidRDefault="00400C88">
            <w:pPr>
              <w:rPr>
                <w:szCs w:val="22"/>
              </w:rPr>
            </w:pPr>
            <w:r w:rsidRPr="00886917">
              <w:rPr>
                <w:szCs w:val="22"/>
              </w:rPr>
              <w:t>Hvítt lok</w:t>
            </w:r>
          </w:p>
        </w:tc>
        <w:tc>
          <w:tcPr>
            <w:tcW w:w="2915" w:type="dxa"/>
            <w:vMerge/>
          </w:tcPr>
          <w:p w14:paraId="5A708482" w14:textId="77777777" w:rsidR="00127521" w:rsidRPr="00886917" w:rsidRDefault="00127521">
            <w:pPr>
              <w:rPr>
                <w:szCs w:val="22"/>
              </w:rPr>
            </w:pPr>
          </w:p>
        </w:tc>
      </w:tr>
      <w:tr w:rsidR="00127521" w:rsidRPr="00886917" w14:paraId="553556EB" w14:textId="77777777">
        <w:trPr>
          <w:cantSplit/>
        </w:trPr>
        <w:tc>
          <w:tcPr>
            <w:tcW w:w="1383" w:type="dxa"/>
          </w:tcPr>
          <w:p w14:paraId="52BEFCC5" w14:textId="77777777" w:rsidR="00127521" w:rsidRPr="00886917" w:rsidRDefault="00127521">
            <w:pPr>
              <w:rPr>
                <w:szCs w:val="22"/>
              </w:rPr>
            </w:pPr>
          </w:p>
        </w:tc>
        <w:tc>
          <w:tcPr>
            <w:tcW w:w="5451" w:type="dxa"/>
            <w:gridSpan w:val="4"/>
          </w:tcPr>
          <w:p w14:paraId="03F3E916" w14:textId="77777777" w:rsidR="00127521" w:rsidRPr="00886917" w:rsidRDefault="00127521">
            <w:pPr>
              <w:rPr>
                <w:szCs w:val="22"/>
              </w:rPr>
            </w:pPr>
          </w:p>
        </w:tc>
        <w:tc>
          <w:tcPr>
            <w:tcW w:w="2915" w:type="dxa"/>
            <w:vMerge/>
          </w:tcPr>
          <w:p w14:paraId="3F41AA76" w14:textId="77777777" w:rsidR="00127521" w:rsidRPr="00886917" w:rsidRDefault="00127521">
            <w:pPr>
              <w:rPr>
                <w:szCs w:val="22"/>
              </w:rPr>
            </w:pPr>
          </w:p>
        </w:tc>
      </w:tr>
      <w:tr w:rsidR="00127521" w:rsidRPr="00886917" w14:paraId="37B1A452" w14:textId="77777777">
        <w:trPr>
          <w:cantSplit/>
        </w:trPr>
        <w:tc>
          <w:tcPr>
            <w:tcW w:w="1383" w:type="dxa"/>
          </w:tcPr>
          <w:p w14:paraId="7A545E58" w14:textId="77777777" w:rsidR="00127521" w:rsidRPr="00886917" w:rsidRDefault="00127521">
            <w:pPr>
              <w:rPr>
                <w:szCs w:val="22"/>
              </w:rPr>
            </w:pPr>
          </w:p>
        </w:tc>
        <w:tc>
          <w:tcPr>
            <w:tcW w:w="5451" w:type="dxa"/>
            <w:gridSpan w:val="4"/>
          </w:tcPr>
          <w:p w14:paraId="11B4422B" w14:textId="40FECD3E" w:rsidR="00127521" w:rsidRPr="00886917" w:rsidRDefault="00400C88">
            <w:pPr>
              <w:pStyle w:val="Heading3"/>
              <w:rPr>
                <w:rFonts w:ascii="Times New Roman" w:hAnsi="Times New Roman" w:cs="Times New Roman"/>
                <w:sz w:val="22"/>
                <w:szCs w:val="22"/>
              </w:rPr>
            </w:pPr>
            <w:r w:rsidRPr="00886917">
              <w:rPr>
                <w:rFonts w:ascii="Times New Roman" w:hAnsi="Times New Roman" w:cs="Times New Roman"/>
                <w:sz w:val="22"/>
                <w:szCs w:val="22"/>
              </w:rPr>
              <w:t>Pappírs-</w:t>
            </w:r>
            <w:r w:rsidR="002B1444">
              <w:rPr>
                <w:rFonts w:ascii="Times New Roman" w:hAnsi="Times New Roman" w:cs="Times New Roman"/>
                <w:sz w:val="22"/>
                <w:szCs w:val="22"/>
              </w:rPr>
              <w:fldChar w:fldCharType="begin"/>
            </w:r>
            <w:r w:rsidR="002B1444">
              <w:rPr>
                <w:rFonts w:ascii="Times New Roman" w:hAnsi="Times New Roman" w:cs="Times New Roman"/>
                <w:sz w:val="22"/>
                <w:szCs w:val="22"/>
              </w:rPr>
              <w:instrText xml:space="preserve"> DOCVARIABLE vault_nd_0a2468a4-a742-47a9-83c7-e9f84e4584ad \* MERGEFORMAT </w:instrText>
            </w:r>
            <w:r w:rsidR="002B1444">
              <w:rPr>
                <w:rFonts w:ascii="Times New Roman" w:hAnsi="Times New Roman" w:cs="Times New Roman"/>
                <w:sz w:val="22"/>
                <w:szCs w:val="22"/>
              </w:rPr>
              <w:fldChar w:fldCharType="separate"/>
            </w:r>
            <w:r w:rsidR="002B1444">
              <w:rPr>
                <w:rFonts w:ascii="Times New Roman" w:hAnsi="Times New Roman" w:cs="Times New Roman"/>
                <w:sz w:val="22"/>
                <w:szCs w:val="22"/>
              </w:rPr>
              <w:t xml:space="preserve"> </w:t>
            </w:r>
            <w:r w:rsidR="002B1444">
              <w:rPr>
                <w:rFonts w:ascii="Times New Roman" w:hAnsi="Times New Roman" w:cs="Times New Roman"/>
                <w:sz w:val="22"/>
                <w:szCs w:val="22"/>
              </w:rPr>
              <w:fldChar w:fldCharType="end"/>
            </w:r>
          </w:p>
          <w:p w14:paraId="4B5B2A30" w14:textId="77777777" w:rsidR="00127521" w:rsidRPr="00886917" w:rsidRDefault="00400C88">
            <w:pPr>
              <w:rPr>
                <w:szCs w:val="22"/>
              </w:rPr>
            </w:pPr>
            <w:r w:rsidRPr="00886917">
              <w:rPr>
                <w:szCs w:val="22"/>
              </w:rPr>
              <w:t>innsigli        Nál                                 Stór nálarhlíf</w:t>
            </w:r>
          </w:p>
        </w:tc>
        <w:tc>
          <w:tcPr>
            <w:tcW w:w="2915" w:type="dxa"/>
            <w:vMerge/>
          </w:tcPr>
          <w:p w14:paraId="036E409E" w14:textId="77777777" w:rsidR="00127521" w:rsidRPr="00886917" w:rsidRDefault="00127521">
            <w:pPr>
              <w:rPr>
                <w:szCs w:val="22"/>
              </w:rPr>
            </w:pPr>
          </w:p>
        </w:tc>
      </w:tr>
      <w:tr w:rsidR="00127521" w:rsidRPr="00886917" w14:paraId="4CF978B2" w14:textId="77777777">
        <w:trPr>
          <w:cantSplit/>
        </w:trPr>
        <w:tc>
          <w:tcPr>
            <w:tcW w:w="1383" w:type="dxa"/>
          </w:tcPr>
          <w:p w14:paraId="34F9BD19" w14:textId="77777777" w:rsidR="00127521" w:rsidRPr="00886917" w:rsidRDefault="00127521">
            <w:pPr>
              <w:rPr>
                <w:szCs w:val="22"/>
              </w:rPr>
            </w:pPr>
          </w:p>
        </w:tc>
        <w:tc>
          <w:tcPr>
            <w:tcW w:w="5451" w:type="dxa"/>
            <w:gridSpan w:val="4"/>
          </w:tcPr>
          <w:p w14:paraId="6BD843B8" w14:textId="77777777" w:rsidR="00127521" w:rsidRPr="00886917" w:rsidRDefault="00400C88">
            <w:pPr>
              <w:rPr>
                <w:szCs w:val="22"/>
              </w:rPr>
            </w:pPr>
            <w:r w:rsidRPr="00886917">
              <w:rPr>
                <w:szCs w:val="22"/>
              </w:rPr>
              <w:t xml:space="preserve"> </w:t>
            </w:r>
            <w:r w:rsidR="00C218EA" w:rsidRPr="00886917">
              <w:rPr>
                <w:noProof/>
                <w:szCs w:val="22"/>
                <w:lang w:eastAsia="is-IS"/>
              </w:rPr>
              <w:drawing>
                <wp:inline distT="0" distB="0" distL="0" distR="0" wp14:anchorId="0F5AD2DF" wp14:editId="2A586B90">
                  <wp:extent cx="363855" cy="389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3855" cy="389255"/>
                          </a:xfrm>
                          <a:prstGeom prst="rect">
                            <a:avLst/>
                          </a:prstGeom>
                          <a:noFill/>
                          <a:ln>
                            <a:noFill/>
                          </a:ln>
                        </pic:spPr>
                      </pic:pic>
                    </a:graphicData>
                  </a:graphic>
                </wp:inline>
              </w:drawing>
            </w:r>
            <w:r w:rsidRPr="00886917">
              <w:rPr>
                <w:szCs w:val="22"/>
              </w:rPr>
              <w:t xml:space="preserve">     </w:t>
            </w:r>
            <w:r w:rsidR="00C218EA" w:rsidRPr="00886917">
              <w:rPr>
                <w:noProof/>
                <w:szCs w:val="22"/>
                <w:lang w:eastAsia="is-IS"/>
              </w:rPr>
              <w:drawing>
                <wp:inline distT="0" distB="0" distL="0" distR="0" wp14:anchorId="1D232FC8" wp14:editId="69ECD589">
                  <wp:extent cx="321945" cy="2876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1945" cy="287655"/>
                          </a:xfrm>
                          <a:prstGeom prst="rect">
                            <a:avLst/>
                          </a:prstGeom>
                          <a:noFill/>
                          <a:ln>
                            <a:noFill/>
                          </a:ln>
                        </pic:spPr>
                      </pic:pic>
                    </a:graphicData>
                  </a:graphic>
                </wp:inline>
              </w:drawing>
            </w:r>
            <w:r w:rsidRPr="00886917">
              <w:rPr>
                <w:szCs w:val="22"/>
              </w:rPr>
              <w:t xml:space="preserve">        </w:t>
            </w:r>
            <w:r w:rsidR="00C218EA" w:rsidRPr="00886917">
              <w:rPr>
                <w:noProof/>
                <w:szCs w:val="22"/>
                <w:lang w:eastAsia="is-IS"/>
              </w:rPr>
              <w:drawing>
                <wp:inline distT="0" distB="0" distL="0" distR="0" wp14:anchorId="3DC8C65B" wp14:editId="5A6E65E0">
                  <wp:extent cx="398145" cy="2965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8145" cy="296545"/>
                          </a:xfrm>
                          <a:prstGeom prst="rect">
                            <a:avLst/>
                          </a:prstGeom>
                          <a:noFill/>
                          <a:ln>
                            <a:noFill/>
                          </a:ln>
                        </pic:spPr>
                      </pic:pic>
                    </a:graphicData>
                  </a:graphic>
                </wp:inline>
              </w:drawing>
            </w:r>
            <w:r w:rsidRPr="00886917">
              <w:rPr>
                <w:szCs w:val="22"/>
              </w:rPr>
              <w:t xml:space="preserve">      </w:t>
            </w:r>
            <w:r w:rsidR="00C218EA" w:rsidRPr="00886917">
              <w:rPr>
                <w:noProof/>
                <w:szCs w:val="22"/>
                <w:lang w:eastAsia="is-IS"/>
              </w:rPr>
              <w:drawing>
                <wp:inline distT="0" distB="0" distL="0" distR="0" wp14:anchorId="584733E4" wp14:editId="3E9E92C9">
                  <wp:extent cx="525145" cy="2711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5145" cy="271145"/>
                          </a:xfrm>
                          <a:prstGeom prst="rect">
                            <a:avLst/>
                          </a:prstGeom>
                          <a:noFill/>
                          <a:ln>
                            <a:noFill/>
                          </a:ln>
                        </pic:spPr>
                      </pic:pic>
                    </a:graphicData>
                  </a:graphic>
                </wp:inline>
              </w:drawing>
            </w:r>
          </w:p>
        </w:tc>
        <w:tc>
          <w:tcPr>
            <w:tcW w:w="2915" w:type="dxa"/>
            <w:vMerge/>
          </w:tcPr>
          <w:p w14:paraId="62AAC94D" w14:textId="77777777" w:rsidR="00127521" w:rsidRPr="00886917" w:rsidRDefault="00127521">
            <w:pPr>
              <w:rPr>
                <w:szCs w:val="22"/>
              </w:rPr>
            </w:pPr>
          </w:p>
        </w:tc>
      </w:tr>
      <w:tr w:rsidR="00127521" w:rsidRPr="00886917" w14:paraId="5050EABD" w14:textId="77777777">
        <w:trPr>
          <w:cantSplit/>
        </w:trPr>
        <w:tc>
          <w:tcPr>
            <w:tcW w:w="1383" w:type="dxa"/>
          </w:tcPr>
          <w:p w14:paraId="199829D2" w14:textId="77777777" w:rsidR="00127521" w:rsidRPr="00886917" w:rsidRDefault="00127521">
            <w:pPr>
              <w:rPr>
                <w:szCs w:val="22"/>
              </w:rPr>
            </w:pPr>
          </w:p>
        </w:tc>
        <w:tc>
          <w:tcPr>
            <w:tcW w:w="5451" w:type="dxa"/>
            <w:gridSpan w:val="4"/>
          </w:tcPr>
          <w:p w14:paraId="7D891901" w14:textId="77777777" w:rsidR="00127521" w:rsidRPr="00886917" w:rsidRDefault="00400C88">
            <w:pPr>
              <w:rPr>
                <w:szCs w:val="22"/>
              </w:rPr>
            </w:pPr>
            <w:r w:rsidRPr="00886917">
              <w:rPr>
                <w:color w:val="0000FF"/>
                <w:szCs w:val="22"/>
              </w:rPr>
              <w:t xml:space="preserve">                              </w:t>
            </w:r>
            <w:r w:rsidRPr="00886917">
              <w:rPr>
                <w:szCs w:val="22"/>
              </w:rPr>
              <w:t>Lítil nálarhlíf</w:t>
            </w:r>
          </w:p>
        </w:tc>
        <w:tc>
          <w:tcPr>
            <w:tcW w:w="2915" w:type="dxa"/>
            <w:vMerge/>
          </w:tcPr>
          <w:p w14:paraId="0F9132A7" w14:textId="77777777" w:rsidR="00127521" w:rsidRPr="00886917" w:rsidRDefault="00127521">
            <w:pPr>
              <w:rPr>
                <w:szCs w:val="22"/>
              </w:rPr>
            </w:pPr>
          </w:p>
        </w:tc>
      </w:tr>
    </w:tbl>
    <w:p w14:paraId="4B4A25BB" w14:textId="77777777" w:rsidR="00127521" w:rsidRPr="00886917" w:rsidRDefault="00127521">
      <w:pPr>
        <w:rPr>
          <w:iCs/>
          <w:color w:val="000000"/>
          <w:szCs w:val="22"/>
          <w:u w:val="single"/>
        </w:rPr>
      </w:pPr>
    </w:p>
    <w:p w14:paraId="7696654D" w14:textId="77777777" w:rsidR="00127521" w:rsidRPr="00886917" w:rsidRDefault="00400C88" w:rsidP="00CA4AFD">
      <w:pPr>
        <w:keepNext/>
        <w:rPr>
          <w:b/>
          <w:iCs/>
          <w:color w:val="FF0000"/>
          <w:szCs w:val="22"/>
          <w:lang w:val="de-DE"/>
        </w:rPr>
      </w:pPr>
      <w:r w:rsidRPr="00886917">
        <w:rPr>
          <w:b/>
          <w:iCs/>
          <w:color w:val="FF0000"/>
          <w:szCs w:val="22"/>
          <w:lang w:val="de-DE"/>
        </w:rPr>
        <w:t xml:space="preserve">Þvoðu hendur alltaf fyrir hverja notkun. Undirbúðu svæðið sem nota á til inndælingar samkvæmt leiðbeiningum frá </w:t>
      </w:r>
      <w:r w:rsidR="007F27FA" w:rsidRPr="00886917">
        <w:rPr>
          <w:b/>
          <w:iCs/>
          <w:color w:val="FF0000"/>
          <w:szCs w:val="22"/>
          <w:lang w:val="de-DE"/>
        </w:rPr>
        <w:t>lækni eða lyfjafræðingi</w:t>
      </w:r>
      <w:r w:rsidRPr="00886917">
        <w:rPr>
          <w:b/>
          <w:iCs/>
          <w:color w:val="FF0000"/>
          <w:szCs w:val="22"/>
          <w:lang w:val="de-DE"/>
        </w:rPr>
        <w:t>.</w:t>
      </w:r>
    </w:p>
    <w:p w14:paraId="02B92A2C" w14:textId="77777777" w:rsidR="00127521" w:rsidRPr="00886917" w:rsidRDefault="00127521" w:rsidP="00CA4AFD">
      <w:pPr>
        <w:keepNext/>
        <w:rPr>
          <w:b/>
          <w:iCs/>
          <w:color w:val="FF0000"/>
          <w:szCs w:val="22"/>
          <w:lang w:val="de-D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11"/>
        <w:gridCol w:w="2751"/>
      </w:tblGrid>
      <w:tr w:rsidR="00127521" w:rsidRPr="00886917" w14:paraId="375038F9" w14:textId="77777777">
        <w:tc>
          <w:tcPr>
            <w:tcW w:w="2511" w:type="dxa"/>
          </w:tcPr>
          <w:p w14:paraId="14937C61" w14:textId="77777777" w:rsidR="00127521" w:rsidRPr="00886917" w:rsidRDefault="00400C88" w:rsidP="00CA4AFD">
            <w:pPr>
              <w:keepNext/>
              <w:rPr>
                <w:b/>
                <w:color w:val="000000"/>
                <w:szCs w:val="22"/>
              </w:rPr>
            </w:pPr>
            <w:r w:rsidRPr="00886917">
              <w:rPr>
                <w:b/>
                <w:color w:val="000000"/>
                <w:szCs w:val="22"/>
              </w:rPr>
              <w:t>1</w:t>
            </w:r>
          </w:p>
          <w:p w14:paraId="79175706" w14:textId="77777777" w:rsidR="00127521" w:rsidRPr="00886917" w:rsidRDefault="00400C88" w:rsidP="00CA4AFD">
            <w:pPr>
              <w:keepNext/>
              <w:rPr>
                <w:b/>
                <w:color w:val="000000"/>
                <w:szCs w:val="22"/>
              </w:rPr>
            </w:pPr>
            <w:r w:rsidRPr="00886917">
              <w:rPr>
                <w:b/>
                <w:color w:val="000000"/>
                <w:szCs w:val="22"/>
              </w:rPr>
              <w:t>Taktu hvíta lokið af</w:t>
            </w:r>
          </w:p>
        </w:tc>
        <w:tc>
          <w:tcPr>
            <w:tcW w:w="2751" w:type="dxa"/>
          </w:tcPr>
          <w:p w14:paraId="0F728475" w14:textId="77777777" w:rsidR="00127521" w:rsidRPr="00886917" w:rsidRDefault="00C218EA" w:rsidP="00CA4AFD">
            <w:pPr>
              <w:keepNext/>
              <w:ind w:left="-2804" w:firstLine="2804"/>
              <w:rPr>
                <w:b/>
                <w:color w:val="FF0000"/>
                <w:szCs w:val="22"/>
              </w:rPr>
            </w:pPr>
            <w:r w:rsidRPr="00886917">
              <w:rPr>
                <w:b/>
                <w:noProof/>
                <w:color w:val="FF0000"/>
                <w:szCs w:val="22"/>
                <w:lang w:eastAsia="is-IS"/>
              </w:rPr>
              <w:drawing>
                <wp:inline distT="0" distB="0" distL="0" distR="0" wp14:anchorId="64720481" wp14:editId="0523C0C1">
                  <wp:extent cx="1608455" cy="558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08455" cy="558800"/>
                          </a:xfrm>
                          <a:prstGeom prst="rect">
                            <a:avLst/>
                          </a:prstGeom>
                          <a:noFill/>
                          <a:ln>
                            <a:noFill/>
                          </a:ln>
                        </pic:spPr>
                      </pic:pic>
                    </a:graphicData>
                  </a:graphic>
                </wp:inline>
              </w:drawing>
            </w:r>
          </w:p>
        </w:tc>
      </w:tr>
    </w:tbl>
    <w:p w14:paraId="1BA67257" w14:textId="77777777" w:rsidR="00127521" w:rsidRPr="00886917" w:rsidRDefault="00C218EA" w:rsidP="00CA4AFD">
      <w:pPr>
        <w:keepNext/>
        <w:rPr>
          <w:b/>
          <w:color w:val="FF0000"/>
          <w:szCs w:val="22"/>
        </w:rPr>
      </w:pPr>
      <w:r w:rsidRPr="00886917">
        <w:rPr>
          <w:b/>
          <w:noProof/>
          <w:color w:val="FF0000"/>
          <w:szCs w:val="22"/>
          <w:lang w:eastAsia="is-IS"/>
        </w:rPr>
        <mc:AlternateContent>
          <mc:Choice Requires="wps">
            <w:drawing>
              <wp:anchor distT="0" distB="0" distL="114300" distR="114300" simplePos="0" relativeHeight="251657216" behindDoc="0" locked="0" layoutInCell="1" allowOverlap="1" wp14:anchorId="47A65134" wp14:editId="52860E5B">
                <wp:simplePos x="0" y="0"/>
                <wp:positionH relativeFrom="column">
                  <wp:posOffset>4869180</wp:posOffset>
                </wp:positionH>
                <wp:positionV relativeFrom="paragraph">
                  <wp:posOffset>90170</wp:posOffset>
                </wp:positionV>
                <wp:extent cx="685800" cy="356870"/>
                <wp:effectExtent l="0" t="0" r="2540" b="0"/>
                <wp:wrapNone/>
                <wp:docPr id="31"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B3D5CA" w14:textId="77777777" w:rsidR="007F27FA" w:rsidRDefault="007F27FA">
                            <w:pPr>
                              <w:rPr>
                                <w:sz w:val="16"/>
                                <w:szCs w:val="16"/>
                              </w:rPr>
                            </w:pPr>
                            <w:r>
                              <w:rPr>
                                <w:sz w:val="16"/>
                                <w:szCs w:val="16"/>
                              </w:rPr>
                              <w:t>Stór nálarhlíf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shapetype id="_x0000_t202" coordsize="21600,21600" o:spt="202" path="m,l,21600r21600,l21600,xe" w14:anchorId="47A65134">
                <v:stroke joinstyle="miter"/>
                <v:path gradientshapeok="t" o:connecttype="rect"/>
              </v:shapetype>
              <v:shape id="Text Box 135" style="position:absolute;margin-left:383.4pt;margin-top:7.1pt;width:54pt;height:2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">
                <v:textbox>
                  <w:txbxContent>
                    <w:p w:rsidR="007F27FA" w:rsidRDefault="007F27FA" w14:paraId="35B3D5CA" w14:textId="77777777">
                      <w:pPr>
                        <w:rPr>
                          <w:sz w:val="16"/>
                          <w:szCs w:val="16"/>
                        </w:rPr>
                      </w:pPr>
                      <w:r>
                        <w:rPr>
                          <w:sz w:val="16"/>
                          <w:szCs w:val="16"/>
                        </w:rPr>
                        <w:t>Stór nálarhlíf</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392"/>
        <w:gridCol w:w="1917"/>
        <w:gridCol w:w="2079"/>
        <w:gridCol w:w="1989"/>
        <w:gridCol w:w="1683"/>
      </w:tblGrid>
      <w:tr w:rsidR="00127521" w:rsidRPr="00886917" w14:paraId="620FC138" w14:textId="77777777">
        <w:tc>
          <w:tcPr>
            <w:tcW w:w="1548" w:type="dxa"/>
          </w:tcPr>
          <w:p w14:paraId="5B7D2AD4" w14:textId="77777777" w:rsidR="00127521" w:rsidRPr="00886917" w:rsidRDefault="00400C88" w:rsidP="00CA4AFD">
            <w:pPr>
              <w:keepNext/>
              <w:rPr>
                <w:b/>
                <w:color w:val="000000"/>
                <w:szCs w:val="22"/>
              </w:rPr>
            </w:pPr>
            <w:r w:rsidRPr="00886917">
              <w:rPr>
                <w:b/>
                <w:color w:val="000000"/>
                <w:szCs w:val="22"/>
              </w:rPr>
              <w:t>2</w:t>
            </w:r>
          </w:p>
          <w:p w14:paraId="6BE0DBD5" w14:textId="77777777" w:rsidR="00127521" w:rsidRPr="00886917" w:rsidRDefault="00400C88" w:rsidP="00CA4AFD">
            <w:pPr>
              <w:keepNext/>
              <w:rPr>
                <w:b/>
                <w:color w:val="000000"/>
                <w:szCs w:val="22"/>
              </w:rPr>
            </w:pPr>
            <w:r w:rsidRPr="00886917">
              <w:rPr>
                <w:b/>
                <w:color w:val="000000"/>
                <w:szCs w:val="22"/>
              </w:rPr>
              <w:t xml:space="preserve">Ný nál sett á </w:t>
            </w:r>
          </w:p>
        </w:tc>
        <w:tc>
          <w:tcPr>
            <w:tcW w:w="1970" w:type="dxa"/>
          </w:tcPr>
          <w:p w14:paraId="2C5E6BE6" w14:textId="77777777" w:rsidR="00127521" w:rsidRPr="00886917" w:rsidRDefault="00C218EA" w:rsidP="00CA4AFD">
            <w:pPr>
              <w:keepNext/>
              <w:rPr>
                <w:b/>
                <w:color w:val="FF0000"/>
                <w:szCs w:val="22"/>
              </w:rPr>
            </w:pPr>
            <w:r w:rsidRPr="00886917">
              <w:rPr>
                <w:b/>
                <w:noProof/>
                <w:color w:val="FF0000"/>
                <w:szCs w:val="22"/>
                <w:lang w:eastAsia="is-IS"/>
              </w:rPr>
              <w:drawing>
                <wp:inline distT="0" distB="0" distL="0" distR="0" wp14:anchorId="7BE1AA6C" wp14:editId="1B53EA9F">
                  <wp:extent cx="880745" cy="4743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80745" cy="474345"/>
                          </a:xfrm>
                          <a:prstGeom prst="rect">
                            <a:avLst/>
                          </a:prstGeom>
                          <a:noFill/>
                          <a:ln>
                            <a:noFill/>
                          </a:ln>
                        </pic:spPr>
                      </pic:pic>
                    </a:graphicData>
                  </a:graphic>
                </wp:inline>
              </w:drawing>
            </w:r>
          </w:p>
        </w:tc>
        <w:tc>
          <w:tcPr>
            <w:tcW w:w="2096" w:type="dxa"/>
          </w:tcPr>
          <w:p w14:paraId="3D5E1139" w14:textId="77777777" w:rsidR="00127521" w:rsidRPr="00886917" w:rsidRDefault="00C218EA" w:rsidP="00CA4AFD">
            <w:pPr>
              <w:keepNext/>
              <w:rPr>
                <w:b/>
                <w:color w:val="FF0000"/>
                <w:szCs w:val="22"/>
              </w:rPr>
            </w:pPr>
            <w:r w:rsidRPr="00886917">
              <w:rPr>
                <w:b/>
                <w:noProof/>
                <w:color w:val="000000"/>
                <w:szCs w:val="22"/>
                <w:lang w:eastAsia="is-IS"/>
              </w:rPr>
              <w:drawing>
                <wp:inline distT="0" distB="0" distL="0" distR="0" wp14:anchorId="7D5C9320" wp14:editId="638529C2">
                  <wp:extent cx="1125855" cy="52514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5855" cy="525145"/>
                          </a:xfrm>
                          <a:prstGeom prst="rect">
                            <a:avLst/>
                          </a:prstGeom>
                          <a:noFill/>
                          <a:ln>
                            <a:noFill/>
                          </a:ln>
                        </pic:spPr>
                      </pic:pic>
                    </a:graphicData>
                  </a:graphic>
                </wp:inline>
              </w:drawing>
            </w:r>
          </w:p>
        </w:tc>
        <w:tc>
          <w:tcPr>
            <w:tcW w:w="0" w:type="auto"/>
          </w:tcPr>
          <w:p w14:paraId="5CC79A29" w14:textId="77777777" w:rsidR="00127521" w:rsidRPr="00886917" w:rsidRDefault="00C218EA" w:rsidP="00CA4AFD">
            <w:pPr>
              <w:keepNext/>
              <w:rPr>
                <w:b/>
                <w:color w:val="FF0000"/>
                <w:szCs w:val="22"/>
              </w:rPr>
            </w:pPr>
            <w:r w:rsidRPr="00886917">
              <w:rPr>
                <w:b/>
                <w:noProof/>
                <w:color w:val="000000"/>
                <w:szCs w:val="22"/>
                <w:lang w:eastAsia="is-IS"/>
              </w:rPr>
              <w:drawing>
                <wp:inline distT="0" distB="0" distL="0" distR="0" wp14:anchorId="069FF07D" wp14:editId="40D9AC4C">
                  <wp:extent cx="1125855" cy="448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25855" cy="448945"/>
                          </a:xfrm>
                          <a:prstGeom prst="rect">
                            <a:avLst/>
                          </a:prstGeom>
                          <a:noFill/>
                          <a:ln>
                            <a:noFill/>
                          </a:ln>
                        </pic:spPr>
                      </pic:pic>
                    </a:graphicData>
                  </a:graphic>
                </wp:inline>
              </w:drawing>
            </w:r>
          </w:p>
        </w:tc>
        <w:tc>
          <w:tcPr>
            <w:tcW w:w="0" w:type="auto"/>
          </w:tcPr>
          <w:p w14:paraId="70720AA8" w14:textId="77777777" w:rsidR="00127521" w:rsidRPr="00886917" w:rsidRDefault="00C218EA" w:rsidP="00CA4AFD">
            <w:pPr>
              <w:keepNext/>
              <w:rPr>
                <w:b/>
                <w:color w:val="FF0000"/>
                <w:szCs w:val="22"/>
              </w:rPr>
            </w:pPr>
            <w:r w:rsidRPr="00886917">
              <w:rPr>
                <w:b/>
                <w:noProof/>
                <w:color w:val="FF0000"/>
                <w:szCs w:val="22"/>
                <w:lang w:eastAsia="is-IS"/>
              </w:rPr>
              <w:drawing>
                <wp:inline distT="0" distB="0" distL="0" distR="0" wp14:anchorId="79B3C4FC" wp14:editId="0098EE8A">
                  <wp:extent cx="931545" cy="66865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1545" cy="668655"/>
                          </a:xfrm>
                          <a:prstGeom prst="rect">
                            <a:avLst/>
                          </a:prstGeom>
                          <a:noFill/>
                          <a:ln>
                            <a:noFill/>
                          </a:ln>
                        </pic:spPr>
                      </pic:pic>
                    </a:graphicData>
                  </a:graphic>
                </wp:inline>
              </w:drawing>
            </w:r>
          </w:p>
        </w:tc>
      </w:tr>
      <w:tr w:rsidR="00127521" w:rsidRPr="00886917" w14:paraId="29C2A839" w14:textId="77777777">
        <w:tc>
          <w:tcPr>
            <w:tcW w:w="1548" w:type="dxa"/>
          </w:tcPr>
          <w:p w14:paraId="11747AA8" w14:textId="77777777" w:rsidR="00127521" w:rsidRPr="00886917" w:rsidRDefault="00127521" w:rsidP="00CA4AFD">
            <w:pPr>
              <w:keepNext/>
              <w:rPr>
                <w:b/>
                <w:color w:val="FF0000"/>
                <w:szCs w:val="22"/>
              </w:rPr>
            </w:pPr>
          </w:p>
        </w:tc>
        <w:tc>
          <w:tcPr>
            <w:tcW w:w="1970" w:type="dxa"/>
          </w:tcPr>
          <w:p w14:paraId="3C92356E" w14:textId="77777777" w:rsidR="00127521" w:rsidRPr="00886917" w:rsidRDefault="00400C88" w:rsidP="00CA4AFD">
            <w:pPr>
              <w:keepNext/>
              <w:rPr>
                <w:color w:val="000000"/>
                <w:szCs w:val="22"/>
              </w:rPr>
            </w:pPr>
            <w:r w:rsidRPr="00886917">
              <w:rPr>
                <w:color w:val="000000"/>
                <w:szCs w:val="22"/>
              </w:rPr>
              <w:t>Taktu pappírsinnsiglið af.</w:t>
            </w:r>
          </w:p>
        </w:tc>
        <w:tc>
          <w:tcPr>
            <w:tcW w:w="2096" w:type="dxa"/>
          </w:tcPr>
          <w:p w14:paraId="501891DB" w14:textId="77777777" w:rsidR="00127521" w:rsidRPr="00886917" w:rsidRDefault="00400C88" w:rsidP="00CA4AFD">
            <w:pPr>
              <w:keepNext/>
              <w:rPr>
                <w:color w:val="000000"/>
                <w:szCs w:val="22"/>
              </w:rPr>
            </w:pPr>
            <w:r w:rsidRPr="00886917">
              <w:rPr>
                <w:color w:val="000000"/>
                <w:szCs w:val="22"/>
              </w:rPr>
              <w:t xml:space="preserve">Þrýstu nálinni </w:t>
            </w:r>
            <w:r w:rsidRPr="00886917">
              <w:rPr>
                <w:b/>
                <w:color w:val="000000"/>
                <w:szCs w:val="22"/>
              </w:rPr>
              <w:t>beint</w:t>
            </w:r>
            <w:r w:rsidRPr="00886917">
              <w:rPr>
                <w:color w:val="000000"/>
                <w:szCs w:val="22"/>
              </w:rPr>
              <w:t xml:space="preserve"> á rörlykjuna með lyfinu.</w:t>
            </w:r>
          </w:p>
        </w:tc>
        <w:tc>
          <w:tcPr>
            <w:tcW w:w="0" w:type="auto"/>
          </w:tcPr>
          <w:p w14:paraId="59A050AE" w14:textId="77777777" w:rsidR="00127521" w:rsidRPr="00886917" w:rsidRDefault="00400C88" w:rsidP="00CA4AFD">
            <w:pPr>
              <w:keepNext/>
              <w:rPr>
                <w:color w:val="000000"/>
                <w:szCs w:val="22"/>
              </w:rPr>
            </w:pPr>
            <w:r w:rsidRPr="00886917">
              <w:rPr>
                <w:color w:val="000000"/>
                <w:szCs w:val="22"/>
              </w:rPr>
              <w:t>Skrúfaðu nálina á þar til hún er föst.</w:t>
            </w:r>
          </w:p>
        </w:tc>
        <w:tc>
          <w:tcPr>
            <w:tcW w:w="0" w:type="auto"/>
          </w:tcPr>
          <w:p w14:paraId="7644000B" w14:textId="77777777" w:rsidR="00127521" w:rsidRPr="00886917" w:rsidRDefault="00400C88" w:rsidP="00CA4AFD">
            <w:pPr>
              <w:keepNext/>
              <w:rPr>
                <w:color w:val="000000"/>
                <w:szCs w:val="22"/>
              </w:rPr>
            </w:pPr>
            <w:r w:rsidRPr="00886917">
              <w:rPr>
                <w:color w:val="000000"/>
                <w:szCs w:val="22"/>
              </w:rPr>
              <w:t xml:space="preserve">Togaðu stóru nálarhlífina af og </w:t>
            </w:r>
            <w:r w:rsidRPr="00886917">
              <w:rPr>
                <w:b/>
                <w:color w:val="000000"/>
                <w:szCs w:val="22"/>
              </w:rPr>
              <w:t>geymið</w:t>
            </w:r>
            <w:r w:rsidRPr="00886917">
              <w:rPr>
                <w:color w:val="000000"/>
                <w:szCs w:val="22"/>
              </w:rPr>
              <w:t>.</w:t>
            </w:r>
          </w:p>
        </w:tc>
      </w:tr>
    </w:tbl>
    <w:p w14:paraId="2BBC60DC" w14:textId="77777777" w:rsidR="00127521" w:rsidRPr="00886917" w:rsidRDefault="00127521">
      <w:pPr>
        <w:rPr>
          <w:b/>
          <w:color w:val="FF0000"/>
          <w:szCs w:val="22"/>
        </w:rPr>
      </w:pPr>
    </w:p>
    <w:p w14:paraId="74DC9CB4" w14:textId="77777777" w:rsidR="00127521" w:rsidRPr="00886917" w:rsidRDefault="00127521">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68"/>
        <w:gridCol w:w="1800"/>
        <w:gridCol w:w="1260"/>
        <w:gridCol w:w="1405"/>
        <w:gridCol w:w="1221"/>
        <w:gridCol w:w="1825"/>
      </w:tblGrid>
      <w:tr w:rsidR="00127521" w:rsidRPr="00886917" w14:paraId="68E4FE11" w14:textId="77777777">
        <w:tc>
          <w:tcPr>
            <w:tcW w:w="1368" w:type="dxa"/>
          </w:tcPr>
          <w:p w14:paraId="4E749BDA" w14:textId="77777777" w:rsidR="00127521" w:rsidRPr="00886917" w:rsidRDefault="00400C88">
            <w:pPr>
              <w:rPr>
                <w:b/>
                <w:color w:val="000000"/>
                <w:szCs w:val="22"/>
              </w:rPr>
            </w:pPr>
            <w:r w:rsidRPr="00886917">
              <w:rPr>
                <w:b/>
                <w:color w:val="000000"/>
                <w:szCs w:val="22"/>
              </w:rPr>
              <w:lastRenderedPageBreak/>
              <w:t>3</w:t>
            </w:r>
          </w:p>
          <w:p w14:paraId="6A8BDAC7" w14:textId="77777777" w:rsidR="00127521" w:rsidRPr="00886917" w:rsidRDefault="00400C88">
            <w:pPr>
              <w:rPr>
                <w:b/>
                <w:color w:val="000000"/>
                <w:szCs w:val="22"/>
              </w:rPr>
            </w:pPr>
            <w:r w:rsidRPr="00886917">
              <w:rPr>
                <w:b/>
                <w:color w:val="000000"/>
                <w:szCs w:val="22"/>
              </w:rPr>
              <w:t>Stillið skammt</w:t>
            </w:r>
          </w:p>
        </w:tc>
        <w:tc>
          <w:tcPr>
            <w:tcW w:w="1800" w:type="dxa"/>
          </w:tcPr>
          <w:p w14:paraId="1254E34E" w14:textId="77777777" w:rsidR="00127521" w:rsidRPr="00886917" w:rsidRDefault="00C218EA">
            <w:pPr>
              <w:rPr>
                <w:b/>
                <w:color w:val="FF0000"/>
                <w:szCs w:val="22"/>
              </w:rPr>
            </w:pPr>
            <w:r w:rsidRPr="00886917">
              <w:rPr>
                <w:b/>
                <w:noProof/>
                <w:color w:val="000000"/>
                <w:szCs w:val="22"/>
                <w:lang w:eastAsia="is-IS"/>
              </w:rPr>
              <w:drawing>
                <wp:inline distT="0" distB="0" distL="0" distR="0" wp14:anchorId="0603C255" wp14:editId="5942F212">
                  <wp:extent cx="990600" cy="11601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1160145"/>
                          </a:xfrm>
                          <a:prstGeom prst="rect">
                            <a:avLst/>
                          </a:prstGeom>
                          <a:noFill/>
                          <a:ln>
                            <a:noFill/>
                          </a:ln>
                        </pic:spPr>
                      </pic:pic>
                    </a:graphicData>
                  </a:graphic>
                </wp:inline>
              </w:drawing>
            </w:r>
          </w:p>
        </w:tc>
        <w:tc>
          <w:tcPr>
            <w:tcW w:w="1260" w:type="dxa"/>
          </w:tcPr>
          <w:p w14:paraId="5DA0E719" w14:textId="77777777" w:rsidR="00127521" w:rsidRPr="00886917" w:rsidRDefault="00C218EA">
            <w:pPr>
              <w:rPr>
                <w:b/>
                <w:color w:val="FF0000"/>
                <w:szCs w:val="22"/>
              </w:rPr>
            </w:pPr>
            <w:r w:rsidRPr="00886917">
              <w:rPr>
                <w:b/>
                <w:noProof/>
                <w:color w:val="FF0000"/>
                <w:szCs w:val="22"/>
                <w:lang w:eastAsia="is-IS"/>
              </w:rPr>
              <w:drawing>
                <wp:inline distT="0" distB="0" distL="0" distR="0" wp14:anchorId="784D94E7" wp14:editId="5356663E">
                  <wp:extent cx="702945" cy="67754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02945" cy="677545"/>
                          </a:xfrm>
                          <a:prstGeom prst="rect">
                            <a:avLst/>
                          </a:prstGeom>
                          <a:noFill/>
                          <a:ln>
                            <a:noFill/>
                          </a:ln>
                        </pic:spPr>
                      </pic:pic>
                    </a:graphicData>
                  </a:graphic>
                </wp:inline>
              </w:drawing>
            </w:r>
          </w:p>
        </w:tc>
        <w:tc>
          <w:tcPr>
            <w:tcW w:w="1405" w:type="dxa"/>
          </w:tcPr>
          <w:p w14:paraId="00CE9A07" w14:textId="77777777" w:rsidR="00127521" w:rsidRPr="00886917" w:rsidRDefault="00400C88">
            <w:pPr>
              <w:rPr>
                <w:color w:val="000000"/>
                <w:szCs w:val="22"/>
              </w:rPr>
            </w:pPr>
            <w:r w:rsidRPr="00886917">
              <w:rPr>
                <w:color w:val="000000"/>
                <w:szCs w:val="22"/>
              </w:rPr>
              <w:t>Rauð rönd</w:t>
            </w:r>
          </w:p>
        </w:tc>
        <w:tc>
          <w:tcPr>
            <w:tcW w:w="1221" w:type="dxa"/>
          </w:tcPr>
          <w:p w14:paraId="10F7C042" w14:textId="77777777" w:rsidR="00127521" w:rsidRPr="00886917" w:rsidRDefault="00127521">
            <w:pPr>
              <w:rPr>
                <w:color w:val="000000"/>
                <w:szCs w:val="22"/>
              </w:rPr>
            </w:pPr>
          </w:p>
          <w:p w14:paraId="0B9762EC" w14:textId="77777777" w:rsidR="00127521" w:rsidRPr="00886917" w:rsidRDefault="00127521">
            <w:pPr>
              <w:rPr>
                <w:color w:val="000000"/>
                <w:szCs w:val="22"/>
              </w:rPr>
            </w:pPr>
          </w:p>
          <w:p w14:paraId="49BAA687" w14:textId="77777777" w:rsidR="00127521" w:rsidRPr="00886917" w:rsidRDefault="00400C88">
            <w:pPr>
              <w:rPr>
                <w:color w:val="000000"/>
                <w:szCs w:val="22"/>
              </w:rPr>
            </w:pPr>
            <w:r w:rsidRPr="00886917">
              <w:rPr>
                <w:color w:val="000000"/>
                <w:szCs w:val="22"/>
              </w:rPr>
              <w:t>Lítil nálarhlíf</w:t>
            </w:r>
          </w:p>
        </w:tc>
        <w:tc>
          <w:tcPr>
            <w:tcW w:w="1825" w:type="dxa"/>
          </w:tcPr>
          <w:p w14:paraId="18936060" w14:textId="77777777" w:rsidR="00127521" w:rsidRPr="00886917" w:rsidRDefault="00C218EA">
            <w:pPr>
              <w:rPr>
                <w:b/>
                <w:color w:val="FF0000"/>
                <w:szCs w:val="22"/>
              </w:rPr>
            </w:pPr>
            <w:r w:rsidRPr="00886917">
              <w:rPr>
                <w:b/>
                <w:noProof/>
                <w:color w:val="000000"/>
                <w:szCs w:val="22"/>
                <w:lang w:eastAsia="is-IS"/>
              </w:rPr>
              <w:drawing>
                <wp:inline distT="0" distB="0" distL="0" distR="0" wp14:anchorId="349D29F9" wp14:editId="0C5FF9F2">
                  <wp:extent cx="711200" cy="60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11200" cy="609600"/>
                          </a:xfrm>
                          <a:prstGeom prst="rect">
                            <a:avLst/>
                          </a:prstGeom>
                          <a:noFill/>
                          <a:ln>
                            <a:noFill/>
                          </a:ln>
                        </pic:spPr>
                      </pic:pic>
                    </a:graphicData>
                  </a:graphic>
                </wp:inline>
              </w:drawing>
            </w:r>
          </w:p>
        </w:tc>
      </w:tr>
      <w:tr w:rsidR="00127521" w:rsidRPr="00886917" w14:paraId="2C49A3CB" w14:textId="77777777">
        <w:tc>
          <w:tcPr>
            <w:tcW w:w="1368" w:type="dxa"/>
          </w:tcPr>
          <w:p w14:paraId="33F3BF0C" w14:textId="77777777" w:rsidR="00127521" w:rsidRPr="00886917" w:rsidRDefault="00127521">
            <w:pPr>
              <w:rPr>
                <w:b/>
                <w:color w:val="FF0000"/>
                <w:szCs w:val="22"/>
              </w:rPr>
            </w:pPr>
          </w:p>
        </w:tc>
        <w:tc>
          <w:tcPr>
            <w:tcW w:w="1800" w:type="dxa"/>
          </w:tcPr>
          <w:p w14:paraId="28F50647" w14:textId="77777777" w:rsidR="00127521" w:rsidRPr="00886917" w:rsidRDefault="00400C88">
            <w:pPr>
              <w:rPr>
                <w:b/>
                <w:color w:val="000000"/>
                <w:szCs w:val="22"/>
              </w:rPr>
            </w:pPr>
            <w:r w:rsidRPr="00886917">
              <w:rPr>
                <w:b/>
                <w:color w:val="000000"/>
                <w:szCs w:val="22"/>
              </w:rPr>
              <w:t xml:space="preserve">Togaðu </w:t>
            </w:r>
            <w:r w:rsidRPr="00886917">
              <w:rPr>
                <w:color w:val="000000"/>
                <w:szCs w:val="22"/>
              </w:rPr>
              <w:t xml:space="preserve">út svarta skömmtunar-takkann </w:t>
            </w:r>
            <w:r w:rsidRPr="00886917">
              <w:rPr>
                <w:b/>
                <w:color w:val="000000"/>
                <w:szCs w:val="22"/>
              </w:rPr>
              <w:t xml:space="preserve">þar til hann stöðvast. </w:t>
            </w:r>
          </w:p>
          <w:p w14:paraId="5AFEA03E" w14:textId="77777777" w:rsidR="00127521" w:rsidRPr="00886917" w:rsidRDefault="00127521">
            <w:pPr>
              <w:rPr>
                <w:b/>
                <w:color w:val="000000"/>
                <w:szCs w:val="22"/>
              </w:rPr>
            </w:pPr>
          </w:p>
          <w:p w14:paraId="75564B2E" w14:textId="77777777" w:rsidR="00127521" w:rsidRPr="00886917" w:rsidRDefault="00400C88">
            <w:pPr>
              <w:rPr>
                <w:color w:val="000000"/>
                <w:szCs w:val="22"/>
              </w:rPr>
            </w:pPr>
            <w:r w:rsidRPr="00886917">
              <w:rPr>
                <w:color w:val="000000"/>
                <w:szCs w:val="22"/>
              </w:rPr>
              <w:t xml:space="preserve">Ef þú getur ekki togað út svarta skömmtunar-takkann skoðaðu þá kaflann </w:t>
            </w:r>
            <w:r w:rsidRPr="00886917">
              <w:rPr>
                <w:i/>
                <w:color w:val="000000"/>
                <w:szCs w:val="22"/>
              </w:rPr>
              <w:t>Spurningar og svör, vandamál E.</w:t>
            </w:r>
          </w:p>
        </w:tc>
        <w:tc>
          <w:tcPr>
            <w:tcW w:w="1260" w:type="dxa"/>
          </w:tcPr>
          <w:p w14:paraId="0A8F09B1" w14:textId="77777777" w:rsidR="00127521" w:rsidRPr="00886917" w:rsidRDefault="00400C88">
            <w:pPr>
              <w:rPr>
                <w:color w:val="000000"/>
                <w:szCs w:val="22"/>
              </w:rPr>
            </w:pPr>
            <w:r w:rsidRPr="00886917">
              <w:rPr>
                <w:b/>
                <w:color w:val="000000"/>
                <w:szCs w:val="22"/>
              </w:rPr>
              <w:t xml:space="preserve">Athugaðu </w:t>
            </w:r>
            <w:r w:rsidRPr="00886917">
              <w:rPr>
                <w:color w:val="000000"/>
                <w:szCs w:val="22"/>
              </w:rPr>
              <w:t>hvort rauða röndin sést.</w:t>
            </w:r>
          </w:p>
        </w:tc>
        <w:tc>
          <w:tcPr>
            <w:tcW w:w="1405" w:type="dxa"/>
          </w:tcPr>
          <w:p w14:paraId="2C738705" w14:textId="77777777" w:rsidR="00127521" w:rsidRPr="00886917" w:rsidRDefault="00127521">
            <w:pPr>
              <w:rPr>
                <w:b/>
                <w:color w:val="FF0000"/>
                <w:szCs w:val="22"/>
              </w:rPr>
            </w:pPr>
          </w:p>
        </w:tc>
        <w:tc>
          <w:tcPr>
            <w:tcW w:w="1221" w:type="dxa"/>
          </w:tcPr>
          <w:p w14:paraId="670F9BBD" w14:textId="77777777" w:rsidR="00127521" w:rsidRPr="00886917" w:rsidRDefault="00127521">
            <w:pPr>
              <w:rPr>
                <w:b/>
                <w:color w:val="FF0000"/>
                <w:szCs w:val="22"/>
              </w:rPr>
            </w:pPr>
          </w:p>
        </w:tc>
        <w:tc>
          <w:tcPr>
            <w:tcW w:w="1825" w:type="dxa"/>
          </w:tcPr>
          <w:p w14:paraId="5CD68217" w14:textId="77777777" w:rsidR="00127521" w:rsidRPr="00886917" w:rsidRDefault="00400C88">
            <w:pPr>
              <w:rPr>
                <w:color w:val="000000"/>
                <w:szCs w:val="22"/>
              </w:rPr>
            </w:pPr>
            <w:r w:rsidRPr="00886917">
              <w:rPr>
                <w:b/>
                <w:color w:val="000000"/>
                <w:szCs w:val="22"/>
              </w:rPr>
              <w:t xml:space="preserve">Togaðu </w:t>
            </w:r>
            <w:r w:rsidRPr="00886917">
              <w:rPr>
                <w:color w:val="000000"/>
                <w:szCs w:val="22"/>
              </w:rPr>
              <w:t>litlu nálarhlífina af og hendið.</w:t>
            </w:r>
          </w:p>
        </w:tc>
      </w:tr>
    </w:tbl>
    <w:p w14:paraId="201D6AC1" w14:textId="77777777" w:rsidR="00127521" w:rsidRPr="00886917" w:rsidRDefault="00127521">
      <w:pPr>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78"/>
        <w:gridCol w:w="3919"/>
        <w:gridCol w:w="4063"/>
      </w:tblGrid>
      <w:tr w:rsidR="00127521" w:rsidRPr="00886917" w14:paraId="35084024" w14:textId="77777777">
        <w:tc>
          <w:tcPr>
            <w:tcW w:w="0" w:type="auto"/>
          </w:tcPr>
          <w:p w14:paraId="239536F2" w14:textId="77777777" w:rsidR="00127521" w:rsidRPr="00886917" w:rsidRDefault="00400C88">
            <w:pPr>
              <w:rPr>
                <w:b/>
                <w:color w:val="000000"/>
                <w:szCs w:val="22"/>
              </w:rPr>
            </w:pPr>
            <w:r w:rsidRPr="00886917">
              <w:rPr>
                <w:b/>
                <w:color w:val="000000"/>
                <w:szCs w:val="22"/>
              </w:rPr>
              <w:t>4</w:t>
            </w:r>
          </w:p>
          <w:p w14:paraId="2E69AAAC" w14:textId="77777777" w:rsidR="00127521" w:rsidRPr="00886917" w:rsidRDefault="00400C88">
            <w:pPr>
              <w:rPr>
                <w:b/>
                <w:color w:val="000000"/>
                <w:szCs w:val="22"/>
              </w:rPr>
            </w:pPr>
            <w:r w:rsidRPr="00886917">
              <w:rPr>
                <w:b/>
                <w:color w:val="000000"/>
                <w:szCs w:val="22"/>
              </w:rPr>
              <w:t>Skammti dælt inn</w:t>
            </w:r>
          </w:p>
        </w:tc>
        <w:tc>
          <w:tcPr>
            <w:tcW w:w="3919" w:type="dxa"/>
          </w:tcPr>
          <w:p w14:paraId="26C54A46" w14:textId="77777777" w:rsidR="00127521" w:rsidRPr="00886917" w:rsidRDefault="00C218EA">
            <w:pPr>
              <w:rPr>
                <w:b/>
                <w:color w:val="FF0000"/>
                <w:szCs w:val="22"/>
              </w:rPr>
            </w:pPr>
            <w:r w:rsidRPr="00886917">
              <w:rPr>
                <w:b/>
                <w:noProof/>
                <w:color w:val="FF0000"/>
                <w:szCs w:val="22"/>
                <w:lang w:eastAsia="is-IS"/>
              </w:rPr>
              <w:drawing>
                <wp:inline distT="0" distB="0" distL="0" distR="0" wp14:anchorId="59046D23" wp14:editId="19DBC8B6">
                  <wp:extent cx="1473200" cy="80454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3200" cy="804545"/>
                          </a:xfrm>
                          <a:prstGeom prst="rect">
                            <a:avLst/>
                          </a:prstGeom>
                          <a:noFill/>
                          <a:ln>
                            <a:noFill/>
                          </a:ln>
                        </pic:spPr>
                      </pic:pic>
                    </a:graphicData>
                  </a:graphic>
                </wp:inline>
              </w:drawing>
            </w:r>
          </w:p>
        </w:tc>
        <w:tc>
          <w:tcPr>
            <w:tcW w:w="4063" w:type="dxa"/>
          </w:tcPr>
          <w:p w14:paraId="79BF2556" w14:textId="77777777" w:rsidR="00127521" w:rsidRPr="00886917" w:rsidRDefault="00C218EA">
            <w:pPr>
              <w:rPr>
                <w:b/>
                <w:color w:val="FF0000"/>
                <w:szCs w:val="22"/>
              </w:rPr>
            </w:pPr>
            <w:r w:rsidRPr="00886917">
              <w:rPr>
                <w:b/>
                <w:noProof/>
                <w:color w:val="FF0000"/>
                <w:szCs w:val="22"/>
                <w:lang w:eastAsia="is-IS"/>
              </w:rPr>
              <w:drawing>
                <wp:inline distT="0" distB="0" distL="0" distR="0" wp14:anchorId="1FAF9E4C" wp14:editId="2F589B95">
                  <wp:extent cx="1524000" cy="787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787400"/>
                          </a:xfrm>
                          <a:prstGeom prst="rect">
                            <a:avLst/>
                          </a:prstGeom>
                          <a:noFill/>
                          <a:ln>
                            <a:noFill/>
                          </a:ln>
                        </pic:spPr>
                      </pic:pic>
                    </a:graphicData>
                  </a:graphic>
                </wp:inline>
              </w:drawing>
            </w:r>
          </w:p>
        </w:tc>
      </w:tr>
      <w:tr w:rsidR="00127521" w:rsidRPr="00886917" w14:paraId="391720C5" w14:textId="77777777">
        <w:tc>
          <w:tcPr>
            <w:tcW w:w="0" w:type="auto"/>
          </w:tcPr>
          <w:p w14:paraId="18916E23" w14:textId="77777777" w:rsidR="00127521" w:rsidRPr="00886917" w:rsidRDefault="00127521">
            <w:pPr>
              <w:rPr>
                <w:b/>
                <w:color w:val="FF0000"/>
                <w:szCs w:val="22"/>
              </w:rPr>
            </w:pPr>
          </w:p>
        </w:tc>
        <w:tc>
          <w:tcPr>
            <w:tcW w:w="3919" w:type="dxa"/>
          </w:tcPr>
          <w:p w14:paraId="1E3AEC04" w14:textId="77777777" w:rsidR="00127521" w:rsidRPr="00886917" w:rsidRDefault="00400C88">
            <w:pPr>
              <w:rPr>
                <w:color w:val="000000"/>
                <w:szCs w:val="22"/>
              </w:rPr>
            </w:pPr>
            <w:r w:rsidRPr="00886917">
              <w:rPr>
                <w:color w:val="000000"/>
                <w:szCs w:val="22"/>
              </w:rPr>
              <w:t>Klemmdu húðina varlega á læri eða kvið og stingdu nálinni beint í húðina.</w:t>
            </w:r>
          </w:p>
        </w:tc>
        <w:tc>
          <w:tcPr>
            <w:tcW w:w="4063" w:type="dxa"/>
          </w:tcPr>
          <w:p w14:paraId="557D0AE0" w14:textId="77777777" w:rsidR="00127521" w:rsidRPr="00886917" w:rsidRDefault="00400C88">
            <w:pPr>
              <w:rPr>
                <w:color w:val="000000"/>
                <w:szCs w:val="22"/>
              </w:rPr>
            </w:pPr>
            <w:r w:rsidRPr="00886917">
              <w:rPr>
                <w:b/>
                <w:color w:val="000000"/>
                <w:szCs w:val="22"/>
              </w:rPr>
              <w:t xml:space="preserve">Þrýstu </w:t>
            </w:r>
            <w:r w:rsidRPr="00886917">
              <w:rPr>
                <w:color w:val="000000"/>
                <w:szCs w:val="22"/>
              </w:rPr>
              <w:t xml:space="preserve">inn svarta skömmtunartakkanum þar til hann stöðvast. </w:t>
            </w:r>
            <w:r w:rsidRPr="00886917">
              <w:rPr>
                <w:color w:val="000000"/>
                <w:szCs w:val="22"/>
                <w:lang w:val="de-DE"/>
              </w:rPr>
              <w:t xml:space="preserve">Haltu honum inni og </w:t>
            </w:r>
            <w:r w:rsidRPr="00886917">
              <w:rPr>
                <w:b/>
                <w:color w:val="000000"/>
                <w:szCs w:val="22"/>
                <w:lang w:val="de-DE"/>
              </w:rPr>
              <w:t>teldu h-æ-g-t upp að 5</w:t>
            </w:r>
            <w:r w:rsidRPr="00886917">
              <w:rPr>
                <w:color w:val="000000"/>
                <w:szCs w:val="22"/>
                <w:lang w:val="de-DE"/>
              </w:rPr>
              <w:t xml:space="preserve">. </w:t>
            </w:r>
            <w:r w:rsidRPr="00886917">
              <w:rPr>
                <w:color w:val="000000"/>
                <w:szCs w:val="22"/>
                <w:lang w:val="en-GB"/>
              </w:rPr>
              <w:t xml:space="preserve">Dragðu nálina úr húðinni. </w:t>
            </w:r>
          </w:p>
        </w:tc>
      </w:tr>
    </w:tbl>
    <w:p w14:paraId="475106E6" w14:textId="77777777" w:rsidR="00127521" w:rsidRPr="00886917" w:rsidRDefault="00127521">
      <w:pPr>
        <w:keepNext/>
        <w:rPr>
          <w:b/>
          <w:color w:val="FF0000"/>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68"/>
        <w:gridCol w:w="1704"/>
        <w:gridCol w:w="1718"/>
        <w:gridCol w:w="1731"/>
        <w:gridCol w:w="2928"/>
      </w:tblGrid>
      <w:tr w:rsidR="00127521" w:rsidRPr="00886917" w14:paraId="4B163A99" w14:textId="77777777">
        <w:tc>
          <w:tcPr>
            <w:tcW w:w="9749" w:type="dxa"/>
            <w:gridSpan w:val="5"/>
            <w:tcBorders>
              <w:top w:val="single" w:sz="4" w:space="0" w:color="FF0000"/>
              <w:left w:val="single" w:sz="4" w:space="0" w:color="FF0000"/>
              <w:bottom w:val="nil"/>
              <w:right w:val="single" w:sz="4" w:space="0" w:color="FF0000"/>
            </w:tcBorders>
            <w:shd w:val="clear" w:color="auto" w:fill="FF0000"/>
          </w:tcPr>
          <w:p w14:paraId="0A827D86" w14:textId="77777777" w:rsidR="00127521" w:rsidRPr="00886917" w:rsidRDefault="00400C88">
            <w:pPr>
              <w:keepNext/>
              <w:rPr>
                <w:b/>
                <w:color w:val="FFFFFF"/>
                <w:szCs w:val="22"/>
              </w:rPr>
            </w:pPr>
            <w:r w:rsidRPr="00886917">
              <w:rPr>
                <w:b/>
                <w:color w:val="FFFFFF"/>
                <w:szCs w:val="22"/>
              </w:rPr>
              <w:t xml:space="preserve">                                                   Mikilvægt</w:t>
            </w:r>
          </w:p>
        </w:tc>
      </w:tr>
      <w:tr w:rsidR="00127521" w:rsidRPr="00886917" w14:paraId="4D1A891B" w14:textId="77777777">
        <w:tc>
          <w:tcPr>
            <w:tcW w:w="1668" w:type="dxa"/>
            <w:tcBorders>
              <w:top w:val="nil"/>
              <w:left w:val="single" w:sz="4" w:space="0" w:color="FF0000"/>
              <w:bottom w:val="single" w:sz="4" w:space="0" w:color="FF0000"/>
            </w:tcBorders>
          </w:tcPr>
          <w:p w14:paraId="2ED2CCE9" w14:textId="77777777" w:rsidR="00127521" w:rsidRPr="00886917" w:rsidRDefault="00400C88">
            <w:pPr>
              <w:keepNext/>
              <w:rPr>
                <w:b/>
                <w:szCs w:val="22"/>
              </w:rPr>
            </w:pPr>
            <w:r w:rsidRPr="00886917">
              <w:rPr>
                <w:b/>
                <w:szCs w:val="22"/>
              </w:rPr>
              <w:t>5</w:t>
            </w:r>
          </w:p>
          <w:p w14:paraId="680BCB80" w14:textId="77777777" w:rsidR="00127521" w:rsidRPr="00886917" w:rsidRDefault="00400C88">
            <w:pPr>
              <w:keepNext/>
              <w:rPr>
                <w:b/>
                <w:szCs w:val="22"/>
              </w:rPr>
            </w:pPr>
            <w:r w:rsidRPr="00886917">
              <w:rPr>
                <w:b/>
                <w:szCs w:val="22"/>
              </w:rPr>
              <w:t>Skammtur staðfestur</w:t>
            </w:r>
          </w:p>
        </w:tc>
        <w:tc>
          <w:tcPr>
            <w:tcW w:w="1704" w:type="dxa"/>
            <w:tcBorders>
              <w:top w:val="nil"/>
              <w:bottom w:val="single" w:sz="4" w:space="0" w:color="FF0000"/>
            </w:tcBorders>
          </w:tcPr>
          <w:p w14:paraId="278AEAEF" w14:textId="77777777" w:rsidR="00127521" w:rsidRPr="00886917" w:rsidRDefault="00C218EA">
            <w:pPr>
              <w:keepNext/>
              <w:rPr>
                <w:b/>
                <w:color w:val="FF0000"/>
                <w:szCs w:val="22"/>
              </w:rPr>
            </w:pPr>
            <w:r w:rsidRPr="00886917">
              <w:rPr>
                <w:b/>
                <w:noProof/>
                <w:color w:val="FF0000"/>
                <w:szCs w:val="22"/>
                <w:lang w:eastAsia="is-IS"/>
              </w:rPr>
              <w:drawing>
                <wp:inline distT="0" distB="0" distL="0" distR="0" wp14:anchorId="75557207" wp14:editId="6A045AA5">
                  <wp:extent cx="990600" cy="7620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0600" cy="762000"/>
                          </a:xfrm>
                          <a:prstGeom prst="rect">
                            <a:avLst/>
                          </a:prstGeom>
                          <a:noFill/>
                          <a:ln>
                            <a:noFill/>
                          </a:ln>
                        </pic:spPr>
                      </pic:pic>
                    </a:graphicData>
                  </a:graphic>
                </wp:inline>
              </w:drawing>
            </w:r>
          </w:p>
        </w:tc>
        <w:tc>
          <w:tcPr>
            <w:tcW w:w="1718" w:type="dxa"/>
            <w:tcBorders>
              <w:top w:val="nil"/>
              <w:bottom w:val="single" w:sz="4" w:space="0" w:color="FF0000"/>
            </w:tcBorders>
          </w:tcPr>
          <w:p w14:paraId="176388DA" w14:textId="77777777" w:rsidR="00127521" w:rsidRPr="00886917" w:rsidRDefault="00400C88">
            <w:pPr>
              <w:keepNext/>
              <w:rPr>
                <w:color w:val="000000"/>
                <w:szCs w:val="22"/>
                <w:lang w:val="de-DE"/>
              </w:rPr>
            </w:pPr>
            <w:r w:rsidRPr="00886917">
              <w:rPr>
                <w:b/>
                <w:color w:val="000000"/>
                <w:szCs w:val="22"/>
                <w:lang w:val="de-DE"/>
              </w:rPr>
              <w:t>Eftir að inndælingu er lokið</w:t>
            </w:r>
            <w:r w:rsidRPr="00886917">
              <w:rPr>
                <w:color w:val="000000"/>
                <w:szCs w:val="22"/>
                <w:lang w:val="de-DE"/>
              </w:rPr>
              <w:t>:</w:t>
            </w:r>
          </w:p>
          <w:p w14:paraId="6085C53F" w14:textId="77777777" w:rsidR="00127521" w:rsidRPr="00886917" w:rsidRDefault="00400C88">
            <w:pPr>
              <w:keepNext/>
              <w:rPr>
                <w:szCs w:val="22"/>
                <w:lang w:val="de-DE"/>
              </w:rPr>
            </w:pPr>
            <w:r w:rsidRPr="00886917">
              <w:rPr>
                <w:szCs w:val="22"/>
                <w:lang w:val="de-DE"/>
              </w:rPr>
              <w:t xml:space="preserve">Þegar nálin hefur verið fjarlægð úr húðinni, </w:t>
            </w:r>
            <w:r w:rsidRPr="00886917">
              <w:rPr>
                <w:b/>
                <w:szCs w:val="22"/>
                <w:lang w:val="de-DE"/>
              </w:rPr>
              <w:t>athugaðu</w:t>
            </w:r>
            <w:r w:rsidRPr="00886917">
              <w:rPr>
                <w:szCs w:val="22"/>
                <w:lang w:val="de-DE"/>
              </w:rPr>
              <w:t xml:space="preserve"> hvort svarta skömmtunar-takkanum hafi verið ýtt alla leið inn. Ef ekki sést í gula hólkinn þá hefur inndælingu verið lokið á fullnægjandi hátt.</w:t>
            </w:r>
          </w:p>
        </w:tc>
        <w:tc>
          <w:tcPr>
            <w:tcW w:w="1731" w:type="dxa"/>
            <w:tcBorders>
              <w:top w:val="nil"/>
              <w:bottom w:val="single" w:sz="4" w:space="0" w:color="FF0000"/>
            </w:tcBorders>
          </w:tcPr>
          <w:p w14:paraId="06ECE89E" w14:textId="77777777" w:rsidR="00127521" w:rsidRPr="00886917" w:rsidRDefault="00C218EA">
            <w:pPr>
              <w:keepNext/>
              <w:rPr>
                <w:b/>
                <w:color w:val="FF0000"/>
                <w:szCs w:val="22"/>
              </w:rPr>
            </w:pPr>
            <w:r w:rsidRPr="00886917">
              <w:rPr>
                <w:b/>
                <w:noProof/>
                <w:color w:val="FF0000"/>
                <w:szCs w:val="22"/>
                <w:lang w:eastAsia="is-IS"/>
              </w:rPr>
              <w:drawing>
                <wp:inline distT="0" distB="0" distL="0" distR="0" wp14:anchorId="44165F8E" wp14:editId="295CAED7">
                  <wp:extent cx="965200" cy="7366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65200" cy="736600"/>
                          </a:xfrm>
                          <a:prstGeom prst="rect">
                            <a:avLst/>
                          </a:prstGeom>
                          <a:noFill/>
                          <a:ln>
                            <a:noFill/>
                          </a:ln>
                        </pic:spPr>
                      </pic:pic>
                    </a:graphicData>
                  </a:graphic>
                </wp:inline>
              </w:drawing>
            </w:r>
          </w:p>
        </w:tc>
        <w:tc>
          <w:tcPr>
            <w:tcW w:w="2928" w:type="dxa"/>
            <w:tcBorders>
              <w:top w:val="nil"/>
              <w:bottom w:val="single" w:sz="4" w:space="0" w:color="FF0000"/>
              <w:right w:val="single" w:sz="4" w:space="0" w:color="FF0000"/>
            </w:tcBorders>
          </w:tcPr>
          <w:p w14:paraId="49A4A9FF" w14:textId="77777777" w:rsidR="00127521" w:rsidRPr="00886917" w:rsidRDefault="00400C88">
            <w:pPr>
              <w:keepNext/>
              <w:rPr>
                <w:b/>
                <w:szCs w:val="22"/>
              </w:rPr>
            </w:pPr>
            <w:r w:rsidRPr="00886917">
              <w:rPr>
                <w:szCs w:val="22"/>
              </w:rPr>
              <w:t xml:space="preserve">Þú ættir </w:t>
            </w:r>
            <w:r w:rsidRPr="00886917">
              <w:rPr>
                <w:b/>
                <w:szCs w:val="22"/>
              </w:rPr>
              <w:t xml:space="preserve">ekki </w:t>
            </w:r>
            <w:r w:rsidRPr="00886917">
              <w:rPr>
                <w:szCs w:val="22"/>
              </w:rPr>
              <w:t xml:space="preserve">að geta séð neitt af gula hólknum. Ef þú gerir það og hefur þegar dælt inn skammti, þá skalt þú ekki endurtaka inndælingu sama dag. Í stað þess </w:t>
            </w:r>
            <w:r w:rsidRPr="00886917">
              <w:rPr>
                <w:b/>
                <w:szCs w:val="22"/>
              </w:rPr>
              <w:t>skalt þú endurstilla FORSTEO</w:t>
            </w:r>
            <w:r w:rsidRPr="00886917">
              <w:rPr>
                <w:szCs w:val="22"/>
              </w:rPr>
              <w:t xml:space="preserve"> pennann (sjá Spurningar og svör, vandamál A)</w:t>
            </w:r>
          </w:p>
        </w:tc>
      </w:tr>
    </w:tbl>
    <w:p w14:paraId="0E0AB91D" w14:textId="77777777" w:rsidR="00127521" w:rsidRPr="00886917" w:rsidRDefault="00127521">
      <w:pPr>
        <w:rPr>
          <w:b/>
          <w:color w:val="FF0000"/>
          <w:szCs w:val="22"/>
        </w:rPr>
      </w:pPr>
    </w:p>
    <w:p w14:paraId="4C6C3B04" w14:textId="77777777" w:rsidR="00127521" w:rsidRPr="00886917" w:rsidRDefault="00127521">
      <w:pPr>
        <w:rPr>
          <w:b/>
          <w:color w:val="FF0000"/>
          <w:szCs w:val="22"/>
        </w:rPr>
      </w:pPr>
    </w:p>
    <w:tbl>
      <w:tblPr>
        <w:tblW w:w="9749"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668"/>
        <w:gridCol w:w="1609"/>
        <w:gridCol w:w="2051"/>
        <w:gridCol w:w="2313"/>
        <w:gridCol w:w="2108"/>
      </w:tblGrid>
      <w:tr w:rsidR="00127521" w:rsidRPr="00886917" w14:paraId="151C3D2D" w14:textId="77777777" w:rsidTr="007F27FA">
        <w:tc>
          <w:tcPr>
            <w:tcW w:w="1668" w:type="dxa"/>
          </w:tcPr>
          <w:p w14:paraId="6F20EC1B" w14:textId="77777777" w:rsidR="00127521" w:rsidRPr="00886917" w:rsidRDefault="00C218EA">
            <w:pPr>
              <w:keepNext/>
              <w:rPr>
                <w:b/>
                <w:szCs w:val="22"/>
              </w:rPr>
            </w:pPr>
            <w:r w:rsidRPr="00886917">
              <w:rPr>
                <w:b/>
                <w:noProof/>
                <w:color w:val="FF0000"/>
                <w:szCs w:val="22"/>
                <w:lang w:eastAsia="is-IS"/>
              </w:rPr>
              <w:lastRenderedPageBreak/>
              <mc:AlternateContent>
                <mc:Choice Requires="wps">
                  <w:drawing>
                    <wp:anchor distT="0" distB="0" distL="114300" distR="114300" simplePos="0" relativeHeight="251659264" behindDoc="1" locked="0" layoutInCell="1" allowOverlap="1" wp14:anchorId="63AC494B" wp14:editId="63849E42">
                      <wp:simplePos x="0" y="0"/>
                      <wp:positionH relativeFrom="column">
                        <wp:posOffset>982980</wp:posOffset>
                      </wp:positionH>
                      <wp:positionV relativeFrom="paragraph">
                        <wp:posOffset>-5715</wp:posOffset>
                      </wp:positionV>
                      <wp:extent cx="685800" cy="356870"/>
                      <wp:effectExtent l="0" t="0" r="2540" b="0"/>
                      <wp:wrapNone/>
                      <wp:docPr id="30"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AAA8D" w14:textId="77777777" w:rsidR="007F27FA" w:rsidRDefault="007F27FA">
                                  <w:pPr>
                                    <w:rPr>
                                      <w:sz w:val="16"/>
                                      <w:szCs w:val="16"/>
                                    </w:rPr>
                                  </w:pPr>
                                  <w:r>
                                    <w:rPr>
                                      <w:sz w:val="16"/>
                                      <w:szCs w:val="16"/>
                                    </w:rPr>
                                    <w:t>Stór nálarhetta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shape id="Text Box 137" style="position:absolute;margin-left:77.4pt;margin-top:-.45pt;width:54pt;height:2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" w14:anchorId="63AC494B">
                      <v:textbox>
                        <w:txbxContent>
                          <w:p w:rsidR="007F27FA" w:rsidRDefault="007F27FA" w14:paraId="35CAAA8D" w14:textId="77777777">
                            <w:pPr>
                              <w:rPr>
                                <w:sz w:val="16"/>
                                <w:szCs w:val="16"/>
                              </w:rPr>
                            </w:pPr>
                            <w:r>
                              <w:rPr>
                                <w:sz w:val="16"/>
                                <w:szCs w:val="16"/>
                              </w:rPr>
                              <w:t>Stór nálarhetta</w:t>
                            </w:r>
                          </w:p>
                        </w:txbxContent>
                      </v:textbox>
                    </v:shape>
                  </w:pict>
                </mc:Fallback>
              </mc:AlternateContent>
            </w:r>
            <w:r w:rsidRPr="00886917">
              <w:rPr>
                <w:b/>
                <w:noProof/>
                <w:color w:val="FF0000"/>
                <w:szCs w:val="22"/>
                <w:lang w:eastAsia="is-IS"/>
              </w:rPr>
              <mc:AlternateContent>
                <mc:Choice Requires="wps">
                  <w:drawing>
                    <wp:anchor distT="0" distB="0" distL="114300" distR="114300" simplePos="0" relativeHeight="251658240" behindDoc="0" locked="0" layoutInCell="1" allowOverlap="1" wp14:anchorId="71B825E9" wp14:editId="409356FA">
                      <wp:simplePos x="0" y="0"/>
                      <wp:positionH relativeFrom="column">
                        <wp:posOffset>868680</wp:posOffset>
                      </wp:positionH>
                      <wp:positionV relativeFrom="paragraph">
                        <wp:posOffset>-5715</wp:posOffset>
                      </wp:positionV>
                      <wp:extent cx="685800" cy="356870"/>
                      <wp:effectExtent l="0" t="0" r="2540" b="0"/>
                      <wp:wrapNone/>
                      <wp:docPr id="29"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56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7C6C54" w14:textId="77777777" w:rsidR="007F27FA" w:rsidRDefault="007F27FA">
                                  <w:pPr>
                                    <w:rPr>
                                      <w:sz w:val="16"/>
                                      <w:szCs w:val="16"/>
                                    </w:rPr>
                                  </w:pPr>
                                  <w:r>
                                    <w:rPr>
                                      <w:sz w:val="16"/>
                                      <w:szCs w:val="16"/>
                                    </w:rPr>
                                    <w:t>Stór nálarhlíf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pic="http://schemas.openxmlformats.org/drawingml/2006/picture" xmlns:a14="http://schemas.microsoft.com/office/drawing/2010/main" xmlns:a="http://schemas.openxmlformats.org/drawingml/2006/main">
                  <w:pict>
                    <v:shape id="Text Box 136" style="position:absolute;margin-left:68.4pt;margin-top:-.45pt;width:54pt;height:2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" w14:anchorId="71B825E9">
                      <v:textbox>
                        <w:txbxContent>
                          <w:p w:rsidR="007F27FA" w:rsidRDefault="007F27FA" w14:paraId="2F7C6C54" w14:textId="77777777">
                            <w:pPr>
                              <w:rPr>
                                <w:sz w:val="16"/>
                                <w:szCs w:val="16"/>
                              </w:rPr>
                            </w:pPr>
                            <w:r>
                              <w:rPr>
                                <w:sz w:val="16"/>
                                <w:szCs w:val="16"/>
                              </w:rPr>
                              <w:t>Stór nálarhlíf</w:t>
                            </w:r>
                          </w:p>
                        </w:txbxContent>
                      </v:textbox>
                    </v:shape>
                  </w:pict>
                </mc:Fallback>
              </mc:AlternateContent>
            </w:r>
            <w:r w:rsidR="00400C88" w:rsidRPr="00886917">
              <w:rPr>
                <w:b/>
                <w:szCs w:val="22"/>
              </w:rPr>
              <w:t>6</w:t>
            </w:r>
          </w:p>
          <w:p w14:paraId="5D0EB7FA" w14:textId="77777777" w:rsidR="00127521" w:rsidRPr="00886917" w:rsidRDefault="00400C88">
            <w:pPr>
              <w:keepNext/>
              <w:rPr>
                <w:b/>
                <w:szCs w:val="22"/>
              </w:rPr>
            </w:pPr>
            <w:r w:rsidRPr="00886917">
              <w:rPr>
                <w:b/>
                <w:szCs w:val="22"/>
              </w:rPr>
              <w:t>Nál fjarlægð</w:t>
            </w:r>
          </w:p>
        </w:tc>
        <w:tc>
          <w:tcPr>
            <w:tcW w:w="1609" w:type="dxa"/>
          </w:tcPr>
          <w:p w14:paraId="18B4C884" w14:textId="77777777" w:rsidR="00127521" w:rsidRPr="00886917" w:rsidRDefault="00C218EA">
            <w:pPr>
              <w:keepNext/>
              <w:rPr>
                <w:b/>
                <w:color w:val="FF0000"/>
                <w:szCs w:val="22"/>
              </w:rPr>
            </w:pPr>
            <w:r w:rsidRPr="00886917">
              <w:rPr>
                <w:b/>
                <w:noProof/>
                <w:color w:val="FF0000"/>
                <w:szCs w:val="22"/>
                <w:lang w:eastAsia="is-IS"/>
              </w:rPr>
              <w:drawing>
                <wp:inline distT="0" distB="0" distL="0" distR="0" wp14:anchorId="6F7C8E0F" wp14:editId="1862BC1B">
                  <wp:extent cx="1092200" cy="6686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92200" cy="668655"/>
                          </a:xfrm>
                          <a:prstGeom prst="rect">
                            <a:avLst/>
                          </a:prstGeom>
                          <a:noFill/>
                          <a:ln>
                            <a:noFill/>
                          </a:ln>
                        </pic:spPr>
                      </pic:pic>
                    </a:graphicData>
                  </a:graphic>
                </wp:inline>
              </w:drawing>
            </w:r>
          </w:p>
        </w:tc>
        <w:tc>
          <w:tcPr>
            <w:tcW w:w="2051" w:type="dxa"/>
          </w:tcPr>
          <w:p w14:paraId="6A7D297F" w14:textId="77777777" w:rsidR="00127521" w:rsidRPr="00886917" w:rsidRDefault="00C218EA">
            <w:pPr>
              <w:keepNext/>
              <w:rPr>
                <w:b/>
                <w:color w:val="FF0000"/>
                <w:szCs w:val="22"/>
              </w:rPr>
            </w:pPr>
            <w:r w:rsidRPr="00886917">
              <w:rPr>
                <w:b/>
                <w:noProof/>
                <w:color w:val="FF0000"/>
                <w:szCs w:val="22"/>
                <w:lang w:eastAsia="is-IS"/>
              </w:rPr>
              <w:drawing>
                <wp:inline distT="0" distB="0" distL="0" distR="0" wp14:anchorId="1ED70598" wp14:editId="39FE4B05">
                  <wp:extent cx="1160145" cy="6013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60145" cy="601345"/>
                          </a:xfrm>
                          <a:prstGeom prst="rect">
                            <a:avLst/>
                          </a:prstGeom>
                          <a:noFill/>
                          <a:ln>
                            <a:noFill/>
                          </a:ln>
                        </pic:spPr>
                      </pic:pic>
                    </a:graphicData>
                  </a:graphic>
                </wp:inline>
              </w:drawing>
            </w:r>
          </w:p>
        </w:tc>
        <w:tc>
          <w:tcPr>
            <w:tcW w:w="2313" w:type="dxa"/>
          </w:tcPr>
          <w:p w14:paraId="5EADDA28" w14:textId="77777777" w:rsidR="00127521" w:rsidRPr="00886917" w:rsidRDefault="00C218EA">
            <w:pPr>
              <w:keepNext/>
              <w:rPr>
                <w:b/>
                <w:color w:val="FF0000"/>
                <w:szCs w:val="22"/>
              </w:rPr>
            </w:pPr>
            <w:r w:rsidRPr="00886917">
              <w:rPr>
                <w:b/>
                <w:noProof/>
                <w:szCs w:val="22"/>
                <w:lang w:eastAsia="is-IS"/>
              </w:rPr>
              <w:drawing>
                <wp:inline distT="0" distB="0" distL="0" distR="0" wp14:anchorId="6B90DE7F" wp14:editId="2FB4AC9E">
                  <wp:extent cx="1320800" cy="584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0800" cy="584200"/>
                          </a:xfrm>
                          <a:prstGeom prst="rect">
                            <a:avLst/>
                          </a:prstGeom>
                          <a:noFill/>
                          <a:ln>
                            <a:noFill/>
                          </a:ln>
                        </pic:spPr>
                      </pic:pic>
                    </a:graphicData>
                  </a:graphic>
                </wp:inline>
              </w:drawing>
            </w:r>
          </w:p>
        </w:tc>
        <w:tc>
          <w:tcPr>
            <w:tcW w:w="2108" w:type="dxa"/>
          </w:tcPr>
          <w:p w14:paraId="4E971562" w14:textId="77777777" w:rsidR="00127521" w:rsidRPr="00886917" w:rsidRDefault="00C218EA">
            <w:pPr>
              <w:keepNext/>
              <w:rPr>
                <w:b/>
                <w:color w:val="FF0000"/>
                <w:szCs w:val="22"/>
              </w:rPr>
            </w:pPr>
            <w:r w:rsidRPr="00886917">
              <w:rPr>
                <w:b/>
                <w:noProof/>
                <w:color w:val="FF0000"/>
                <w:szCs w:val="22"/>
                <w:lang w:eastAsia="is-IS"/>
              </w:rPr>
              <w:drawing>
                <wp:inline distT="0" distB="0" distL="0" distR="0" wp14:anchorId="414EF441" wp14:editId="0CFD26B3">
                  <wp:extent cx="1202055" cy="6013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02055" cy="601345"/>
                          </a:xfrm>
                          <a:prstGeom prst="rect">
                            <a:avLst/>
                          </a:prstGeom>
                          <a:noFill/>
                          <a:ln>
                            <a:noFill/>
                          </a:ln>
                        </pic:spPr>
                      </pic:pic>
                    </a:graphicData>
                  </a:graphic>
                </wp:inline>
              </w:drawing>
            </w:r>
          </w:p>
        </w:tc>
      </w:tr>
      <w:tr w:rsidR="00127521" w:rsidRPr="00886917" w14:paraId="6BC83DD1" w14:textId="77777777" w:rsidTr="007F27FA">
        <w:tc>
          <w:tcPr>
            <w:tcW w:w="1668" w:type="dxa"/>
          </w:tcPr>
          <w:p w14:paraId="7763A263" w14:textId="77777777" w:rsidR="00127521" w:rsidRPr="00886917" w:rsidRDefault="00127521">
            <w:pPr>
              <w:keepNext/>
              <w:rPr>
                <w:b/>
                <w:color w:val="FF0000"/>
                <w:szCs w:val="22"/>
              </w:rPr>
            </w:pPr>
          </w:p>
        </w:tc>
        <w:tc>
          <w:tcPr>
            <w:tcW w:w="1609" w:type="dxa"/>
          </w:tcPr>
          <w:p w14:paraId="4459B543" w14:textId="77777777" w:rsidR="00127521" w:rsidRPr="00886917" w:rsidRDefault="00400C88">
            <w:pPr>
              <w:keepNext/>
              <w:rPr>
                <w:szCs w:val="22"/>
              </w:rPr>
            </w:pPr>
            <w:r w:rsidRPr="00886917">
              <w:rPr>
                <w:szCs w:val="22"/>
              </w:rPr>
              <w:t>Setjið stóru nálarhlífina yfir nálina.</w:t>
            </w:r>
          </w:p>
        </w:tc>
        <w:tc>
          <w:tcPr>
            <w:tcW w:w="2051" w:type="dxa"/>
          </w:tcPr>
          <w:p w14:paraId="408BAA93" w14:textId="77777777" w:rsidR="00127521" w:rsidRPr="00886917" w:rsidRDefault="00400C88">
            <w:pPr>
              <w:keepNext/>
              <w:rPr>
                <w:color w:val="000000"/>
                <w:szCs w:val="22"/>
              </w:rPr>
            </w:pPr>
            <w:r w:rsidRPr="00886917">
              <w:rPr>
                <w:color w:val="000000"/>
                <w:szCs w:val="22"/>
              </w:rPr>
              <w:t>Skrúfið nálina af með því að snúa stóru nálarhlífinni 3 til 5 sinnum heilan hring.</w:t>
            </w:r>
          </w:p>
        </w:tc>
        <w:tc>
          <w:tcPr>
            <w:tcW w:w="2313" w:type="dxa"/>
          </w:tcPr>
          <w:p w14:paraId="491B9E12" w14:textId="77777777" w:rsidR="00127521" w:rsidRPr="00886917" w:rsidRDefault="00400C88" w:rsidP="007F27FA">
            <w:pPr>
              <w:keepNext/>
              <w:rPr>
                <w:szCs w:val="22"/>
              </w:rPr>
            </w:pPr>
            <w:r w:rsidRPr="00886917">
              <w:rPr>
                <w:szCs w:val="22"/>
              </w:rPr>
              <w:t xml:space="preserve">Togaðu nálina af og fargaðu henni samkvæmt leiðbeiningum </w:t>
            </w:r>
            <w:r w:rsidR="007F27FA" w:rsidRPr="00886917">
              <w:rPr>
                <w:szCs w:val="22"/>
              </w:rPr>
              <w:t>læknis eða lyfjafræðings</w:t>
            </w:r>
            <w:r w:rsidRPr="00886917">
              <w:rPr>
                <w:szCs w:val="22"/>
              </w:rPr>
              <w:t>.</w:t>
            </w:r>
          </w:p>
        </w:tc>
        <w:tc>
          <w:tcPr>
            <w:tcW w:w="2108" w:type="dxa"/>
          </w:tcPr>
          <w:p w14:paraId="438BFC1E" w14:textId="77777777" w:rsidR="00127521" w:rsidRPr="00886917" w:rsidRDefault="00400C88">
            <w:pPr>
              <w:keepNext/>
              <w:rPr>
                <w:color w:val="000000"/>
                <w:szCs w:val="22"/>
              </w:rPr>
            </w:pPr>
            <w:r w:rsidRPr="00886917">
              <w:rPr>
                <w:color w:val="000000"/>
                <w:szCs w:val="22"/>
              </w:rPr>
              <w:t>Þrýstu hvíta lokinu aftur á pennann. Setjið FORSTEO pennann í kæli strax að lokinni notkun.</w:t>
            </w:r>
          </w:p>
          <w:p w14:paraId="6C53F418" w14:textId="77777777" w:rsidR="00127521" w:rsidRPr="00886917" w:rsidRDefault="00127521">
            <w:pPr>
              <w:keepNext/>
              <w:rPr>
                <w:color w:val="000000"/>
                <w:szCs w:val="22"/>
              </w:rPr>
            </w:pPr>
          </w:p>
        </w:tc>
      </w:tr>
      <w:tr w:rsidR="007F27FA" w:rsidRPr="00886917" w14:paraId="066A74CF" w14:textId="77777777" w:rsidTr="007F27FA">
        <w:tc>
          <w:tcPr>
            <w:tcW w:w="9749" w:type="dxa"/>
            <w:gridSpan w:val="5"/>
          </w:tcPr>
          <w:p w14:paraId="7BF879ED" w14:textId="77777777" w:rsidR="007F27FA" w:rsidRPr="00886917" w:rsidRDefault="007F27FA" w:rsidP="001C7BC4">
            <w:pPr>
              <w:keepNext/>
              <w:rPr>
                <w:color w:val="000000"/>
                <w:szCs w:val="22"/>
              </w:rPr>
            </w:pPr>
            <w:r w:rsidRPr="00886917">
              <w:rPr>
                <w:color w:val="000000"/>
                <w:szCs w:val="22"/>
              </w:rPr>
              <w:t>Leiðbeining</w:t>
            </w:r>
            <w:r w:rsidR="001C7BC4" w:rsidRPr="00886917">
              <w:rPr>
                <w:color w:val="000000"/>
                <w:szCs w:val="22"/>
              </w:rPr>
              <w:t>unum</w:t>
            </w:r>
            <w:r w:rsidRPr="00886917">
              <w:rPr>
                <w:color w:val="000000"/>
                <w:szCs w:val="22"/>
              </w:rPr>
              <w:t xml:space="preserve"> um meðhöndlun nála er ekki ætlað að koma í stað </w:t>
            </w:r>
            <w:r w:rsidR="001C7BC4" w:rsidRPr="00886917">
              <w:rPr>
                <w:color w:val="000000"/>
                <w:szCs w:val="22"/>
              </w:rPr>
              <w:t>staðbundinna ráðlegginga heilbrigðisstarfsfólks.</w:t>
            </w:r>
          </w:p>
        </w:tc>
      </w:tr>
    </w:tbl>
    <w:p w14:paraId="3D0FD87B" w14:textId="77777777" w:rsidR="00127521" w:rsidRPr="00886917" w:rsidRDefault="00127521">
      <w:pPr>
        <w:rPr>
          <w:b/>
          <w:color w:val="FF0000"/>
          <w:szCs w:val="22"/>
        </w:rPr>
      </w:pPr>
    </w:p>
    <w:p w14:paraId="23F0B1C4" w14:textId="77777777" w:rsidR="00127521" w:rsidRPr="00886917" w:rsidRDefault="00127521">
      <w:pPr>
        <w:rPr>
          <w:b/>
          <w:color w:val="FF0000"/>
          <w:szCs w:val="22"/>
        </w:rPr>
      </w:pPr>
    </w:p>
    <w:tbl>
      <w:tblPr>
        <w:tblW w:w="0" w:type="auto"/>
        <w:tblLook w:val="01E0" w:firstRow="1" w:lastRow="1" w:firstColumn="1" w:lastColumn="1" w:noHBand="0" w:noVBand="0"/>
      </w:tblPr>
      <w:tblGrid>
        <w:gridCol w:w="2628"/>
        <w:gridCol w:w="1080"/>
        <w:gridCol w:w="562"/>
        <w:gridCol w:w="4800"/>
      </w:tblGrid>
      <w:tr w:rsidR="00127521" w:rsidRPr="00886917" w14:paraId="1B031C7E" w14:textId="77777777">
        <w:tc>
          <w:tcPr>
            <w:tcW w:w="3708" w:type="dxa"/>
            <w:gridSpan w:val="2"/>
          </w:tcPr>
          <w:p w14:paraId="63E05FD4" w14:textId="77777777" w:rsidR="00127521" w:rsidRPr="00886917" w:rsidRDefault="00C218EA">
            <w:pPr>
              <w:rPr>
                <w:b/>
                <w:color w:val="FF0000"/>
                <w:szCs w:val="22"/>
              </w:rPr>
            </w:pPr>
            <w:r w:rsidRPr="00886917">
              <w:rPr>
                <w:b/>
                <w:noProof/>
                <w:color w:val="FF0000"/>
                <w:szCs w:val="22"/>
                <w:lang w:eastAsia="is-IS"/>
              </w:rPr>
              <w:drawing>
                <wp:inline distT="0" distB="0" distL="0" distR="0" wp14:anchorId="66C266A2" wp14:editId="4AE84B3D">
                  <wp:extent cx="2082800" cy="4064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82800" cy="406400"/>
                          </a:xfrm>
                          <a:prstGeom prst="rect">
                            <a:avLst/>
                          </a:prstGeom>
                          <a:noFill/>
                          <a:ln>
                            <a:noFill/>
                          </a:ln>
                        </pic:spPr>
                      </pic:pic>
                    </a:graphicData>
                  </a:graphic>
                </wp:inline>
              </w:drawing>
            </w:r>
          </w:p>
        </w:tc>
        <w:tc>
          <w:tcPr>
            <w:tcW w:w="6041" w:type="dxa"/>
            <w:gridSpan w:val="2"/>
          </w:tcPr>
          <w:p w14:paraId="31C927A0" w14:textId="6B73CFF1" w:rsidR="00127521" w:rsidRPr="00886917" w:rsidRDefault="00400C88">
            <w:pPr>
              <w:pStyle w:val="Heading7"/>
              <w:rPr>
                <w:sz w:val="22"/>
                <w:szCs w:val="22"/>
                <w:lang w:val="is-IS"/>
              </w:rPr>
            </w:pPr>
            <w:r w:rsidRPr="00886917">
              <w:rPr>
                <w:sz w:val="22"/>
                <w:szCs w:val="22"/>
                <w:lang w:val="is-IS"/>
              </w:rPr>
              <w:t>Forsteo</w:t>
            </w:r>
            <w:r w:rsidR="002B1444">
              <w:rPr>
                <w:sz w:val="22"/>
                <w:szCs w:val="22"/>
                <w:lang w:val="is-IS"/>
              </w:rPr>
              <w:fldChar w:fldCharType="begin"/>
            </w:r>
            <w:r w:rsidR="002B1444">
              <w:rPr>
                <w:sz w:val="22"/>
                <w:szCs w:val="22"/>
                <w:lang w:val="is-IS"/>
              </w:rPr>
              <w:instrText xml:space="preserve"> DOCVARIABLE vault_nd_6bd723ce-d748-4f52-a572-1b36b80e5f0a \* MERGEFORMAT </w:instrText>
            </w:r>
            <w:r w:rsidR="002B1444">
              <w:rPr>
                <w:sz w:val="22"/>
                <w:szCs w:val="22"/>
                <w:lang w:val="is-IS"/>
              </w:rPr>
              <w:fldChar w:fldCharType="separate"/>
            </w:r>
            <w:r w:rsidR="002B1444">
              <w:rPr>
                <w:sz w:val="22"/>
                <w:szCs w:val="22"/>
                <w:lang w:val="is-IS"/>
              </w:rPr>
              <w:t xml:space="preserve"> </w:t>
            </w:r>
            <w:r w:rsidR="002B1444">
              <w:rPr>
                <w:sz w:val="22"/>
                <w:szCs w:val="22"/>
                <w:lang w:val="is-IS"/>
              </w:rPr>
              <w:fldChar w:fldCharType="end"/>
            </w:r>
          </w:p>
          <w:p w14:paraId="0D01F647" w14:textId="77777777" w:rsidR="00127521" w:rsidRPr="00886917" w:rsidRDefault="00400C88">
            <w:pPr>
              <w:rPr>
                <w:b/>
                <w:szCs w:val="22"/>
              </w:rPr>
            </w:pPr>
            <w:r w:rsidRPr="00886917">
              <w:rPr>
                <w:b/>
                <w:szCs w:val="22"/>
              </w:rPr>
              <w:t>FORSTEO, 20 míkrógrömm (µg) 80 míkrólítra stungulyf, lausn, í áfylltum lyfjapenna.</w:t>
            </w:r>
          </w:p>
          <w:p w14:paraId="1F51AA68" w14:textId="77777777" w:rsidR="00127521" w:rsidRPr="00886917" w:rsidRDefault="00127521">
            <w:pPr>
              <w:rPr>
                <w:b/>
                <w:color w:val="FF0000"/>
                <w:szCs w:val="22"/>
              </w:rPr>
            </w:pPr>
          </w:p>
        </w:tc>
      </w:tr>
      <w:tr w:rsidR="00127521" w:rsidRPr="00886917" w14:paraId="0E09408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0000"/>
        </w:tblPrEx>
        <w:tc>
          <w:tcPr>
            <w:tcW w:w="9749" w:type="dxa"/>
            <w:gridSpan w:val="4"/>
            <w:shd w:val="clear" w:color="auto" w:fill="FF0000"/>
          </w:tcPr>
          <w:p w14:paraId="6168D6E7" w14:textId="77777777" w:rsidR="00127521" w:rsidRPr="00886917" w:rsidRDefault="00400C88">
            <w:pPr>
              <w:jc w:val="center"/>
              <w:rPr>
                <w:b/>
                <w:color w:val="FFFFFF"/>
                <w:szCs w:val="22"/>
              </w:rPr>
            </w:pPr>
            <w:r w:rsidRPr="00886917">
              <w:rPr>
                <w:b/>
                <w:color w:val="FFFFFF"/>
                <w:szCs w:val="22"/>
              </w:rPr>
              <w:t>Spurningar og svör</w:t>
            </w:r>
          </w:p>
        </w:tc>
      </w:tr>
      <w:tr w:rsidR="00127521" w:rsidRPr="00886917" w14:paraId="4E336537"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3FE1287" w14:textId="77777777" w:rsidR="00127521" w:rsidRPr="00886917" w:rsidRDefault="00400C88">
            <w:pPr>
              <w:rPr>
                <w:b/>
                <w:szCs w:val="22"/>
              </w:rPr>
            </w:pPr>
            <w:r w:rsidRPr="00886917">
              <w:rPr>
                <w:b/>
                <w:szCs w:val="22"/>
              </w:rPr>
              <w:t>Vandamál</w:t>
            </w:r>
          </w:p>
        </w:tc>
        <w:tc>
          <w:tcPr>
            <w:tcW w:w="1710" w:type="dxa"/>
            <w:gridSpan w:val="2"/>
          </w:tcPr>
          <w:p w14:paraId="15198C74" w14:textId="77777777" w:rsidR="00127521" w:rsidRPr="00886917" w:rsidRDefault="00127521">
            <w:pPr>
              <w:rPr>
                <w:b/>
                <w:szCs w:val="22"/>
              </w:rPr>
            </w:pPr>
          </w:p>
        </w:tc>
        <w:tc>
          <w:tcPr>
            <w:tcW w:w="5411" w:type="dxa"/>
          </w:tcPr>
          <w:p w14:paraId="102DF597" w14:textId="77777777" w:rsidR="00127521" w:rsidRPr="00886917" w:rsidRDefault="00400C88">
            <w:pPr>
              <w:rPr>
                <w:b/>
                <w:szCs w:val="22"/>
              </w:rPr>
            </w:pPr>
            <w:r w:rsidRPr="00886917">
              <w:rPr>
                <w:b/>
                <w:szCs w:val="22"/>
              </w:rPr>
              <w:t>Lausn</w:t>
            </w:r>
          </w:p>
        </w:tc>
      </w:tr>
      <w:tr w:rsidR="00127521" w:rsidRPr="00886917" w14:paraId="2744BBD8"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4BED423" w14:textId="77777777" w:rsidR="00127521" w:rsidRPr="00886917" w:rsidRDefault="00400C88">
            <w:pPr>
              <w:rPr>
                <w:b/>
                <w:szCs w:val="22"/>
              </w:rPr>
            </w:pPr>
            <w:r w:rsidRPr="00886917">
              <w:rPr>
                <w:b/>
                <w:szCs w:val="22"/>
              </w:rPr>
              <w:t>A. Það sést enn í gula hólkinn eftir að ég þrýsti inn svarta inndælingar-takkanum. Hvernig get ég endurstillt FORSTEO pennann.</w:t>
            </w:r>
          </w:p>
        </w:tc>
        <w:tc>
          <w:tcPr>
            <w:tcW w:w="1710" w:type="dxa"/>
            <w:gridSpan w:val="2"/>
          </w:tcPr>
          <w:p w14:paraId="47DCFE6F" w14:textId="77777777" w:rsidR="00127521" w:rsidRPr="00886917" w:rsidRDefault="00400C88">
            <w:pPr>
              <w:rPr>
                <w:b/>
                <w:szCs w:val="22"/>
              </w:rPr>
            </w:pPr>
            <w:r w:rsidRPr="00886917">
              <w:rPr>
                <w:b/>
                <w:szCs w:val="22"/>
              </w:rPr>
              <w:t xml:space="preserve">              </w:t>
            </w:r>
            <w:r w:rsidR="00C218EA" w:rsidRPr="00886917">
              <w:rPr>
                <w:b/>
                <w:noProof/>
                <w:szCs w:val="22"/>
                <w:lang w:eastAsia="is-IS"/>
              </w:rPr>
              <w:drawing>
                <wp:inline distT="0" distB="0" distL="0" distR="0" wp14:anchorId="4C9B3CB3" wp14:editId="7A747B30">
                  <wp:extent cx="262255" cy="14414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144145"/>
                          </a:xfrm>
                          <a:prstGeom prst="rect">
                            <a:avLst/>
                          </a:prstGeom>
                          <a:noFill/>
                          <a:ln>
                            <a:noFill/>
                          </a:ln>
                        </pic:spPr>
                      </pic:pic>
                    </a:graphicData>
                  </a:graphic>
                </wp:inline>
              </w:drawing>
            </w:r>
          </w:p>
          <w:p w14:paraId="0419B940" w14:textId="77777777" w:rsidR="00127521" w:rsidRPr="00886917" w:rsidRDefault="00C218EA">
            <w:pPr>
              <w:rPr>
                <w:b/>
                <w:szCs w:val="22"/>
              </w:rPr>
            </w:pPr>
            <w:r w:rsidRPr="00886917">
              <w:rPr>
                <w:b/>
                <w:noProof/>
                <w:szCs w:val="22"/>
                <w:lang w:eastAsia="is-IS"/>
              </w:rPr>
              <w:drawing>
                <wp:inline distT="0" distB="0" distL="0" distR="0" wp14:anchorId="61A6CA4F" wp14:editId="56AC2BDD">
                  <wp:extent cx="770255" cy="660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70255" cy="660400"/>
                          </a:xfrm>
                          <a:prstGeom prst="rect">
                            <a:avLst/>
                          </a:prstGeom>
                          <a:noFill/>
                          <a:ln>
                            <a:noFill/>
                          </a:ln>
                        </pic:spPr>
                      </pic:pic>
                    </a:graphicData>
                  </a:graphic>
                </wp:inline>
              </w:drawing>
            </w:r>
          </w:p>
          <w:p w14:paraId="69E48651" w14:textId="77777777" w:rsidR="00127521" w:rsidRPr="00886917" w:rsidRDefault="00127521">
            <w:pPr>
              <w:rPr>
                <w:b/>
                <w:szCs w:val="22"/>
              </w:rPr>
            </w:pPr>
          </w:p>
        </w:tc>
        <w:tc>
          <w:tcPr>
            <w:tcW w:w="5411" w:type="dxa"/>
          </w:tcPr>
          <w:p w14:paraId="7F01C8DC" w14:textId="77777777" w:rsidR="00127521" w:rsidRPr="00886917" w:rsidRDefault="00400C88">
            <w:pPr>
              <w:rPr>
                <w:bCs/>
                <w:szCs w:val="22"/>
              </w:rPr>
            </w:pPr>
            <w:r w:rsidRPr="00886917">
              <w:rPr>
                <w:bCs/>
                <w:szCs w:val="22"/>
              </w:rPr>
              <w:t>Fylgið eftirfarandi skrefum til að endurstilla FORSTEO pennann.</w:t>
            </w:r>
          </w:p>
          <w:p w14:paraId="02838E4C" w14:textId="77777777" w:rsidR="00127521" w:rsidRPr="00886917" w:rsidRDefault="00400C88">
            <w:pPr>
              <w:numPr>
                <w:ilvl w:val="0"/>
                <w:numId w:val="23"/>
              </w:numPr>
              <w:rPr>
                <w:bCs/>
                <w:color w:val="FF0000"/>
                <w:szCs w:val="22"/>
              </w:rPr>
            </w:pPr>
            <w:r w:rsidRPr="00886917">
              <w:rPr>
                <w:b/>
                <w:color w:val="FF0000"/>
                <w:szCs w:val="22"/>
              </w:rPr>
              <w:t>Ef þú hefur nú þegar dælt inn skammti þá skalt þú ekki dæla inn öðrum skammti sama dag.</w:t>
            </w:r>
          </w:p>
          <w:p w14:paraId="0BF69C28" w14:textId="77777777" w:rsidR="00127521" w:rsidRPr="00886917" w:rsidRDefault="00400C88">
            <w:pPr>
              <w:numPr>
                <w:ilvl w:val="0"/>
                <w:numId w:val="23"/>
              </w:numPr>
              <w:rPr>
                <w:bCs/>
                <w:szCs w:val="22"/>
              </w:rPr>
            </w:pPr>
            <w:r w:rsidRPr="00886917">
              <w:rPr>
                <w:bCs/>
                <w:color w:val="000000"/>
                <w:szCs w:val="22"/>
              </w:rPr>
              <w:t>Fjarlægðu nálina.</w:t>
            </w:r>
          </w:p>
          <w:p w14:paraId="0ED153E6" w14:textId="77777777" w:rsidR="00127521" w:rsidRPr="00886917" w:rsidRDefault="00400C88">
            <w:pPr>
              <w:numPr>
                <w:ilvl w:val="0"/>
                <w:numId w:val="23"/>
              </w:numPr>
              <w:rPr>
                <w:bCs/>
                <w:szCs w:val="22"/>
              </w:rPr>
            </w:pPr>
            <w:r w:rsidRPr="00886917">
              <w:rPr>
                <w:bCs/>
                <w:color w:val="000000"/>
                <w:szCs w:val="22"/>
              </w:rPr>
              <w:t>Settu nýja nál á, taktu stóru nálarhlífina af og geymdu hana.</w:t>
            </w:r>
          </w:p>
          <w:p w14:paraId="0F8C4CDB" w14:textId="77777777" w:rsidR="00127521" w:rsidRPr="00886917" w:rsidRDefault="00400C88">
            <w:pPr>
              <w:numPr>
                <w:ilvl w:val="0"/>
                <w:numId w:val="23"/>
              </w:numPr>
              <w:rPr>
                <w:bCs/>
                <w:szCs w:val="22"/>
              </w:rPr>
            </w:pPr>
            <w:r w:rsidRPr="00886917">
              <w:rPr>
                <w:bCs/>
                <w:color w:val="000000"/>
                <w:szCs w:val="22"/>
              </w:rPr>
              <w:t>Togaðu út svarta skömmtunartakkann þar til hann stöðvast. Athugaðu hvort það sjáist í rauðu röndina.</w:t>
            </w:r>
          </w:p>
          <w:p w14:paraId="146D1B88" w14:textId="77777777" w:rsidR="00127521" w:rsidRPr="00886917" w:rsidRDefault="00400C88">
            <w:pPr>
              <w:numPr>
                <w:ilvl w:val="0"/>
                <w:numId w:val="23"/>
              </w:numPr>
              <w:rPr>
                <w:bCs/>
                <w:szCs w:val="22"/>
              </w:rPr>
            </w:pPr>
            <w:r w:rsidRPr="00886917">
              <w:rPr>
                <w:bCs/>
                <w:color w:val="000000"/>
                <w:szCs w:val="22"/>
              </w:rPr>
              <w:t>Togaðu litlu nálarhlífina af og fleygðu henni.</w:t>
            </w:r>
          </w:p>
          <w:p w14:paraId="38C5E173" w14:textId="60E9EAFA" w:rsidR="00127521" w:rsidRPr="00886917" w:rsidRDefault="00400C88">
            <w:pPr>
              <w:numPr>
                <w:ilvl w:val="0"/>
                <w:numId w:val="23"/>
              </w:numPr>
              <w:rPr>
                <w:b/>
                <w:bCs/>
                <w:szCs w:val="22"/>
                <w:lang w:val="de-DE"/>
              </w:rPr>
            </w:pPr>
            <w:r w:rsidRPr="00886917">
              <w:rPr>
                <w:bCs/>
                <w:color w:val="000000"/>
                <w:szCs w:val="22"/>
              </w:rPr>
              <w:t xml:space="preserve">Vísið nálinni niður í tómt ílát. Þrýstið á svarta skömmtunartakkann þar til hann stöðvast. </w:t>
            </w:r>
            <w:r w:rsidRPr="00886917">
              <w:rPr>
                <w:bCs/>
                <w:color w:val="000000"/>
                <w:szCs w:val="22"/>
                <w:lang w:val="de-DE"/>
              </w:rPr>
              <w:t>Haltu honum inni og teldu h-æ-g-t upp að 5.  Þú gætir séð l</w:t>
            </w:r>
            <w:r w:rsidR="001B54CA">
              <w:rPr>
                <w:bCs/>
                <w:color w:val="000000"/>
                <w:szCs w:val="22"/>
                <w:lang w:val="de-DE"/>
              </w:rPr>
              <w:t>i</w:t>
            </w:r>
            <w:r w:rsidRPr="00886917">
              <w:rPr>
                <w:bCs/>
                <w:color w:val="000000"/>
                <w:szCs w:val="22"/>
                <w:lang w:val="de-DE"/>
              </w:rPr>
              <w:t xml:space="preserve">tla bunu eða dropa. </w:t>
            </w:r>
            <w:r w:rsidRPr="00886917">
              <w:rPr>
                <w:b/>
                <w:bCs/>
                <w:color w:val="000000"/>
                <w:szCs w:val="22"/>
                <w:lang w:val="de-DE"/>
              </w:rPr>
              <w:t>Þegar þessu er lokið, ætti svarti skömmtunartakkinn</w:t>
            </w:r>
            <w:r w:rsidRPr="00886917">
              <w:rPr>
                <w:bCs/>
                <w:color w:val="000000"/>
                <w:szCs w:val="22"/>
                <w:lang w:val="de-DE"/>
              </w:rPr>
              <w:t xml:space="preserve"> </w:t>
            </w:r>
            <w:r w:rsidRPr="00886917">
              <w:rPr>
                <w:b/>
                <w:bCs/>
                <w:color w:val="000000"/>
                <w:szCs w:val="22"/>
                <w:lang w:val="de-DE"/>
              </w:rPr>
              <w:t>að vera allur inni.</w:t>
            </w:r>
          </w:p>
          <w:p w14:paraId="1A66BAFB" w14:textId="77777777" w:rsidR="00127521" w:rsidRPr="00886917" w:rsidRDefault="00400C88">
            <w:pPr>
              <w:numPr>
                <w:ilvl w:val="0"/>
                <w:numId w:val="23"/>
              </w:numPr>
              <w:rPr>
                <w:bCs/>
                <w:szCs w:val="22"/>
              </w:rPr>
            </w:pPr>
            <w:r w:rsidRPr="00886917">
              <w:rPr>
                <w:bCs/>
                <w:color w:val="000000"/>
                <w:szCs w:val="22"/>
              </w:rPr>
              <w:t xml:space="preserve">Ef enn sést í gula hólkinn, vinsamlegast hafðu þá samband við </w:t>
            </w:r>
            <w:r w:rsidR="001C7BC4" w:rsidRPr="00886917">
              <w:rPr>
                <w:bCs/>
                <w:color w:val="000000"/>
                <w:szCs w:val="22"/>
              </w:rPr>
              <w:t>lækni eða lyfjafræðing</w:t>
            </w:r>
            <w:r w:rsidRPr="00886917">
              <w:rPr>
                <w:bCs/>
                <w:color w:val="000000"/>
                <w:szCs w:val="22"/>
              </w:rPr>
              <w:t>.</w:t>
            </w:r>
          </w:p>
          <w:p w14:paraId="721FE1D5" w14:textId="77777777" w:rsidR="00127521" w:rsidRPr="00886917" w:rsidRDefault="00400C88">
            <w:pPr>
              <w:numPr>
                <w:ilvl w:val="0"/>
                <w:numId w:val="23"/>
              </w:numPr>
              <w:rPr>
                <w:bCs/>
                <w:szCs w:val="22"/>
              </w:rPr>
            </w:pPr>
            <w:r w:rsidRPr="00886917">
              <w:rPr>
                <w:bCs/>
                <w:color w:val="000000"/>
                <w:szCs w:val="22"/>
              </w:rPr>
              <w:t xml:space="preserve">Settu stóru nálarhlífina yfir nálina. Skrúfaðu nálina af með því að snúa </w:t>
            </w:r>
            <w:r w:rsidRPr="00886917">
              <w:rPr>
                <w:color w:val="000000"/>
                <w:szCs w:val="22"/>
              </w:rPr>
              <w:t xml:space="preserve">stóru nálarhlífinni 3 til 5 sinnum heilan hring. </w:t>
            </w:r>
            <w:r w:rsidRPr="00886917">
              <w:rPr>
                <w:bCs/>
                <w:color w:val="000000"/>
                <w:szCs w:val="22"/>
              </w:rPr>
              <w:t xml:space="preserve">Togaðu nálarhlífina af og hendið samkvæmt leiðbeiningum frá </w:t>
            </w:r>
            <w:r w:rsidR="001C7BC4" w:rsidRPr="00886917">
              <w:rPr>
                <w:bCs/>
                <w:color w:val="000000"/>
                <w:szCs w:val="22"/>
              </w:rPr>
              <w:t>lækni eða lyfjafræðingi</w:t>
            </w:r>
            <w:r w:rsidRPr="00886917">
              <w:rPr>
                <w:bCs/>
                <w:color w:val="000000"/>
                <w:szCs w:val="22"/>
              </w:rPr>
              <w:t>. Settu hvíta lokið aftur á pennann og setjið FORSTEO pennann í kæli.</w:t>
            </w:r>
          </w:p>
          <w:p w14:paraId="4C27A07D" w14:textId="77777777" w:rsidR="00127521" w:rsidRPr="00886917" w:rsidRDefault="00127521">
            <w:pPr>
              <w:ind w:left="360"/>
              <w:rPr>
                <w:bCs/>
                <w:szCs w:val="22"/>
              </w:rPr>
            </w:pPr>
          </w:p>
        </w:tc>
      </w:tr>
      <w:tr w:rsidR="00127521" w:rsidRPr="00886917" w14:paraId="63A3106B"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12E71E8B" w14:textId="77777777" w:rsidR="00127521" w:rsidRPr="00886917" w:rsidRDefault="00127521">
            <w:pPr>
              <w:rPr>
                <w:b/>
                <w:szCs w:val="22"/>
              </w:rPr>
            </w:pPr>
          </w:p>
        </w:tc>
        <w:tc>
          <w:tcPr>
            <w:tcW w:w="1710" w:type="dxa"/>
            <w:gridSpan w:val="2"/>
          </w:tcPr>
          <w:p w14:paraId="478B8281" w14:textId="77777777" w:rsidR="00127521" w:rsidRPr="00886917" w:rsidRDefault="00127521">
            <w:pPr>
              <w:rPr>
                <w:b/>
                <w:szCs w:val="22"/>
              </w:rPr>
            </w:pPr>
          </w:p>
        </w:tc>
        <w:tc>
          <w:tcPr>
            <w:tcW w:w="5411" w:type="dxa"/>
            <w:shd w:val="clear" w:color="auto" w:fill="CCFFFF"/>
          </w:tcPr>
          <w:p w14:paraId="4E1A57B1" w14:textId="77777777" w:rsidR="00127521" w:rsidRPr="00886917" w:rsidRDefault="00400C88">
            <w:pPr>
              <w:rPr>
                <w:b/>
                <w:szCs w:val="22"/>
              </w:rPr>
            </w:pPr>
            <w:r w:rsidRPr="00886917">
              <w:rPr>
                <w:bCs/>
                <w:szCs w:val="22"/>
              </w:rPr>
              <w:t xml:space="preserve">Þú getur komið í veg fyrir þetta vandamál </w:t>
            </w:r>
            <w:r w:rsidRPr="00886917">
              <w:rPr>
                <w:b/>
                <w:bCs/>
                <w:szCs w:val="22"/>
              </w:rPr>
              <w:t>með því að nota ával</w:t>
            </w:r>
            <w:r w:rsidR="00C01483">
              <w:rPr>
                <w:b/>
                <w:bCs/>
                <w:szCs w:val="22"/>
              </w:rPr>
              <w:t>l</w:t>
            </w:r>
            <w:r w:rsidRPr="00886917">
              <w:rPr>
                <w:b/>
                <w:bCs/>
                <w:szCs w:val="22"/>
              </w:rPr>
              <w:t>t nýja nál fyrir hverja inndælingu og með því að þrýsta svarta inndælingartakkanum alla leið og telja h-æ-g-t upp að 5.</w:t>
            </w:r>
          </w:p>
        </w:tc>
      </w:tr>
      <w:tr w:rsidR="00127521" w:rsidRPr="00886917" w14:paraId="3C5DD6E3"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01B9C107" w14:textId="77777777" w:rsidR="00127521" w:rsidRPr="00886917" w:rsidRDefault="00127521">
            <w:pPr>
              <w:rPr>
                <w:b/>
                <w:szCs w:val="22"/>
              </w:rPr>
            </w:pPr>
          </w:p>
        </w:tc>
        <w:tc>
          <w:tcPr>
            <w:tcW w:w="1710" w:type="dxa"/>
            <w:gridSpan w:val="2"/>
          </w:tcPr>
          <w:p w14:paraId="4E2EC916" w14:textId="77777777" w:rsidR="00127521" w:rsidRPr="00886917" w:rsidRDefault="00127521">
            <w:pPr>
              <w:rPr>
                <w:b/>
                <w:szCs w:val="22"/>
              </w:rPr>
            </w:pPr>
          </w:p>
        </w:tc>
        <w:tc>
          <w:tcPr>
            <w:tcW w:w="5411" w:type="dxa"/>
          </w:tcPr>
          <w:p w14:paraId="73E53CE3" w14:textId="77777777" w:rsidR="00127521" w:rsidRPr="00886917" w:rsidRDefault="00127521">
            <w:pPr>
              <w:rPr>
                <w:bCs/>
                <w:szCs w:val="22"/>
              </w:rPr>
            </w:pPr>
          </w:p>
        </w:tc>
      </w:tr>
      <w:tr w:rsidR="00127521" w:rsidRPr="00886917" w14:paraId="767DCBFB"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77099735" w14:textId="77777777" w:rsidR="00127521" w:rsidRPr="00886917" w:rsidRDefault="00400C88">
            <w:pPr>
              <w:rPr>
                <w:b/>
                <w:szCs w:val="22"/>
              </w:rPr>
            </w:pPr>
            <w:r w:rsidRPr="00886917">
              <w:rPr>
                <w:b/>
                <w:szCs w:val="22"/>
              </w:rPr>
              <w:lastRenderedPageBreak/>
              <w:t>B. Hvernig get ég séð hvort nýi FORSTEO penninn minn virkar?</w:t>
            </w:r>
          </w:p>
        </w:tc>
        <w:tc>
          <w:tcPr>
            <w:tcW w:w="1710" w:type="dxa"/>
            <w:gridSpan w:val="2"/>
          </w:tcPr>
          <w:p w14:paraId="45FAB6CD" w14:textId="77777777" w:rsidR="00127521" w:rsidRPr="00886917" w:rsidRDefault="00C218EA">
            <w:pPr>
              <w:rPr>
                <w:b/>
                <w:szCs w:val="22"/>
              </w:rPr>
            </w:pPr>
            <w:r w:rsidRPr="00886917">
              <w:rPr>
                <w:b/>
                <w:noProof/>
                <w:szCs w:val="22"/>
                <w:lang w:eastAsia="is-IS"/>
              </w:rPr>
              <w:drawing>
                <wp:inline distT="0" distB="0" distL="0" distR="0" wp14:anchorId="261B9E18" wp14:editId="0C8CCC46">
                  <wp:extent cx="262255" cy="14414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144145"/>
                          </a:xfrm>
                          <a:prstGeom prst="rect">
                            <a:avLst/>
                          </a:prstGeom>
                          <a:noFill/>
                          <a:ln>
                            <a:noFill/>
                          </a:ln>
                        </pic:spPr>
                      </pic:pic>
                    </a:graphicData>
                  </a:graphic>
                </wp:inline>
              </w:drawing>
            </w:r>
          </w:p>
        </w:tc>
        <w:tc>
          <w:tcPr>
            <w:tcW w:w="5411" w:type="dxa"/>
          </w:tcPr>
          <w:p w14:paraId="3E43BBB4" w14:textId="77777777" w:rsidR="00127521" w:rsidRPr="00886917" w:rsidRDefault="00400C88">
            <w:pPr>
              <w:rPr>
                <w:bCs/>
                <w:szCs w:val="22"/>
              </w:rPr>
            </w:pPr>
            <w:r w:rsidRPr="00886917">
              <w:rPr>
                <w:bCs/>
                <w:szCs w:val="22"/>
              </w:rPr>
              <w:t xml:space="preserve">FORSTEO penninn er hannaður þannig að hann dæli inn fullum skammti í hvert skipti sem hann er notaður samkvæmt leiðbeiningum í kaflanum </w:t>
            </w:r>
            <w:r w:rsidRPr="00886917">
              <w:rPr>
                <w:bCs/>
                <w:i/>
                <w:szCs w:val="22"/>
              </w:rPr>
              <w:t>Leiðbeiningar um notkun</w:t>
            </w:r>
            <w:r w:rsidRPr="00886917">
              <w:rPr>
                <w:bCs/>
                <w:szCs w:val="22"/>
              </w:rPr>
              <w:t>. Svarti inndælingartakkinn er inni svo það sjáist hvort fullum skammti hafi verið dælt inn úr FORSTEO pennanum.</w:t>
            </w:r>
          </w:p>
          <w:p w14:paraId="4784AB14" w14:textId="77777777" w:rsidR="00127521" w:rsidRPr="00886917" w:rsidRDefault="00127521">
            <w:pPr>
              <w:rPr>
                <w:bCs/>
                <w:szCs w:val="22"/>
              </w:rPr>
            </w:pPr>
          </w:p>
          <w:p w14:paraId="47A3EB11" w14:textId="77777777" w:rsidR="00127521" w:rsidRPr="00886917" w:rsidRDefault="00400C88">
            <w:pPr>
              <w:rPr>
                <w:bCs/>
                <w:szCs w:val="22"/>
              </w:rPr>
            </w:pPr>
            <w:r w:rsidRPr="00886917">
              <w:rPr>
                <w:bCs/>
                <w:szCs w:val="22"/>
              </w:rPr>
              <w:t xml:space="preserve">Mundu að nota nýja nál fyrir hverja inndælingu svo fullvíst sé að FORSTEO penninn virki á fullnægjandi hátt. </w:t>
            </w:r>
          </w:p>
        </w:tc>
      </w:tr>
      <w:tr w:rsidR="00127521" w:rsidRPr="00886917" w14:paraId="507B6A2C"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3075019" w14:textId="77777777" w:rsidR="00127521" w:rsidRPr="00886917" w:rsidRDefault="00127521">
            <w:pPr>
              <w:rPr>
                <w:b/>
                <w:szCs w:val="22"/>
              </w:rPr>
            </w:pPr>
          </w:p>
        </w:tc>
        <w:tc>
          <w:tcPr>
            <w:tcW w:w="1710" w:type="dxa"/>
            <w:gridSpan w:val="2"/>
          </w:tcPr>
          <w:p w14:paraId="5A98A8EB" w14:textId="77777777" w:rsidR="00127521" w:rsidRPr="00886917" w:rsidRDefault="00127521">
            <w:pPr>
              <w:rPr>
                <w:b/>
                <w:szCs w:val="22"/>
              </w:rPr>
            </w:pPr>
          </w:p>
        </w:tc>
        <w:tc>
          <w:tcPr>
            <w:tcW w:w="5411" w:type="dxa"/>
          </w:tcPr>
          <w:p w14:paraId="2D953768" w14:textId="77777777" w:rsidR="00127521" w:rsidRPr="00886917" w:rsidRDefault="00127521">
            <w:pPr>
              <w:rPr>
                <w:bCs/>
                <w:szCs w:val="22"/>
              </w:rPr>
            </w:pPr>
          </w:p>
        </w:tc>
      </w:tr>
      <w:tr w:rsidR="00127521" w:rsidRPr="00886917" w14:paraId="6097474A"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9A4E836" w14:textId="77777777" w:rsidR="00127521" w:rsidRPr="00886917" w:rsidRDefault="00400C88">
            <w:pPr>
              <w:rPr>
                <w:b/>
                <w:szCs w:val="22"/>
              </w:rPr>
            </w:pPr>
            <w:r w:rsidRPr="00886917">
              <w:rPr>
                <w:b/>
                <w:szCs w:val="22"/>
              </w:rPr>
              <w:t>C. Ég sé loftbólu í FORSTEO pennanum mínum.</w:t>
            </w:r>
          </w:p>
        </w:tc>
        <w:tc>
          <w:tcPr>
            <w:tcW w:w="1710" w:type="dxa"/>
            <w:gridSpan w:val="2"/>
          </w:tcPr>
          <w:p w14:paraId="366D2B5F" w14:textId="77777777" w:rsidR="00127521" w:rsidRPr="00886917" w:rsidRDefault="00C218EA">
            <w:pPr>
              <w:rPr>
                <w:b/>
                <w:szCs w:val="22"/>
              </w:rPr>
            </w:pPr>
            <w:r w:rsidRPr="00886917">
              <w:rPr>
                <w:b/>
                <w:noProof/>
                <w:szCs w:val="22"/>
                <w:lang w:eastAsia="is-IS"/>
              </w:rPr>
              <w:drawing>
                <wp:inline distT="0" distB="0" distL="0" distR="0" wp14:anchorId="10854CD5" wp14:editId="64E15215">
                  <wp:extent cx="262255" cy="1441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144145"/>
                          </a:xfrm>
                          <a:prstGeom prst="rect">
                            <a:avLst/>
                          </a:prstGeom>
                          <a:noFill/>
                          <a:ln>
                            <a:noFill/>
                          </a:ln>
                        </pic:spPr>
                      </pic:pic>
                    </a:graphicData>
                  </a:graphic>
                </wp:inline>
              </w:drawing>
            </w:r>
          </w:p>
        </w:tc>
        <w:tc>
          <w:tcPr>
            <w:tcW w:w="5411" w:type="dxa"/>
          </w:tcPr>
          <w:p w14:paraId="1525A77E" w14:textId="77777777" w:rsidR="00127521" w:rsidRPr="00886917" w:rsidRDefault="00400C88">
            <w:pPr>
              <w:rPr>
                <w:bCs/>
                <w:szCs w:val="22"/>
              </w:rPr>
            </w:pPr>
            <w:r w:rsidRPr="00886917">
              <w:rPr>
                <w:bCs/>
                <w:szCs w:val="22"/>
              </w:rPr>
              <w:t>Lítil loftbóla kemur ekki til með að hafa áhrif á skammtinn þinn né mun skaða þig á nokkurn hátt. Þú getur haldið áfram og tekið næsta skammt samkvæmt venju.</w:t>
            </w:r>
          </w:p>
        </w:tc>
      </w:tr>
      <w:tr w:rsidR="00127521" w:rsidRPr="00886917" w14:paraId="6DB897A2"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2696DCC4" w14:textId="77777777" w:rsidR="00127521" w:rsidRPr="00886917" w:rsidRDefault="00127521">
            <w:pPr>
              <w:rPr>
                <w:b/>
                <w:szCs w:val="22"/>
              </w:rPr>
            </w:pPr>
          </w:p>
        </w:tc>
        <w:tc>
          <w:tcPr>
            <w:tcW w:w="1710" w:type="dxa"/>
            <w:gridSpan w:val="2"/>
          </w:tcPr>
          <w:p w14:paraId="04A020DA" w14:textId="77777777" w:rsidR="00127521" w:rsidRPr="00886917" w:rsidRDefault="00127521">
            <w:pPr>
              <w:rPr>
                <w:b/>
                <w:szCs w:val="22"/>
              </w:rPr>
            </w:pPr>
          </w:p>
        </w:tc>
        <w:tc>
          <w:tcPr>
            <w:tcW w:w="5411" w:type="dxa"/>
          </w:tcPr>
          <w:p w14:paraId="0E18EFEA" w14:textId="77777777" w:rsidR="00127521" w:rsidRPr="00886917" w:rsidRDefault="00127521">
            <w:pPr>
              <w:rPr>
                <w:bCs/>
                <w:szCs w:val="22"/>
              </w:rPr>
            </w:pPr>
          </w:p>
        </w:tc>
      </w:tr>
      <w:tr w:rsidR="00127521" w:rsidRPr="00886917" w14:paraId="00F3386E" w14:textId="77777777">
        <w:tblPrEx>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Ex>
        <w:tc>
          <w:tcPr>
            <w:tcW w:w="2628" w:type="dxa"/>
          </w:tcPr>
          <w:p w14:paraId="5D9E0175" w14:textId="77777777" w:rsidR="00127521" w:rsidRPr="00886917" w:rsidRDefault="00400C88">
            <w:pPr>
              <w:rPr>
                <w:b/>
                <w:szCs w:val="22"/>
              </w:rPr>
            </w:pPr>
            <w:r w:rsidRPr="00886917">
              <w:rPr>
                <w:b/>
                <w:szCs w:val="22"/>
              </w:rPr>
              <w:t>D. Ég get ekki tekið nálina af.</w:t>
            </w:r>
          </w:p>
        </w:tc>
        <w:tc>
          <w:tcPr>
            <w:tcW w:w="1710" w:type="dxa"/>
            <w:gridSpan w:val="2"/>
          </w:tcPr>
          <w:p w14:paraId="11AADD05" w14:textId="77777777" w:rsidR="00127521" w:rsidRPr="00886917" w:rsidRDefault="00C218EA">
            <w:pPr>
              <w:rPr>
                <w:b/>
                <w:szCs w:val="22"/>
              </w:rPr>
            </w:pPr>
            <w:r w:rsidRPr="00886917">
              <w:rPr>
                <w:b/>
                <w:noProof/>
                <w:szCs w:val="22"/>
                <w:lang w:eastAsia="is-IS"/>
              </w:rPr>
              <w:drawing>
                <wp:inline distT="0" distB="0" distL="0" distR="0" wp14:anchorId="3316CD24" wp14:editId="0CC8ABEF">
                  <wp:extent cx="262255" cy="1441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144145"/>
                          </a:xfrm>
                          <a:prstGeom prst="rect">
                            <a:avLst/>
                          </a:prstGeom>
                          <a:noFill/>
                          <a:ln>
                            <a:noFill/>
                          </a:ln>
                        </pic:spPr>
                      </pic:pic>
                    </a:graphicData>
                  </a:graphic>
                </wp:inline>
              </w:drawing>
            </w:r>
          </w:p>
        </w:tc>
        <w:tc>
          <w:tcPr>
            <w:tcW w:w="5411" w:type="dxa"/>
          </w:tcPr>
          <w:p w14:paraId="62EDB16D" w14:textId="77777777" w:rsidR="00127521" w:rsidRPr="00886917" w:rsidRDefault="00400C88">
            <w:pPr>
              <w:numPr>
                <w:ilvl w:val="0"/>
                <w:numId w:val="24"/>
              </w:numPr>
              <w:rPr>
                <w:bCs/>
                <w:szCs w:val="22"/>
              </w:rPr>
            </w:pPr>
            <w:r w:rsidRPr="00886917">
              <w:rPr>
                <w:bCs/>
                <w:szCs w:val="22"/>
              </w:rPr>
              <w:t>Settu stóru nálarhlífina yfir nálina.</w:t>
            </w:r>
          </w:p>
          <w:p w14:paraId="53BC8DAB" w14:textId="77777777" w:rsidR="00127521" w:rsidRPr="00886917" w:rsidRDefault="00400C88">
            <w:pPr>
              <w:numPr>
                <w:ilvl w:val="0"/>
                <w:numId w:val="24"/>
              </w:numPr>
              <w:rPr>
                <w:bCs/>
                <w:szCs w:val="22"/>
              </w:rPr>
            </w:pPr>
            <w:r w:rsidRPr="00886917">
              <w:rPr>
                <w:bCs/>
                <w:szCs w:val="22"/>
              </w:rPr>
              <w:t>Notaðu stóru nálarhlífina til þess að skrúfa nálina af.</w:t>
            </w:r>
          </w:p>
          <w:p w14:paraId="0393C89E" w14:textId="77777777" w:rsidR="00127521" w:rsidRPr="00886917" w:rsidRDefault="00400C88">
            <w:pPr>
              <w:numPr>
                <w:ilvl w:val="0"/>
                <w:numId w:val="24"/>
              </w:numPr>
              <w:rPr>
                <w:bCs/>
                <w:szCs w:val="22"/>
              </w:rPr>
            </w:pPr>
            <w:r w:rsidRPr="00886917">
              <w:rPr>
                <w:bCs/>
                <w:color w:val="000000"/>
                <w:szCs w:val="22"/>
              </w:rPr>
              <w:t xml:space="preserve">Skrúfaðu nálina af með því að snúa </w:t>
            </w:r>
            <w:r w:rsidRPr="00886917">
              <w:rPr>
                <w:color w:val="000000"/>
                <w:szCs w:val="22"/>
              </w:rPr>
              <w:t>stóru nálarhlífinni 3 til 5 sinnum heilan hring</w:t>
            </w:r>
            <w:r w:rsidRPr="00886917">
              <w:rPr>
                <w:bCs/>
                <w:szCs w:val="22"/>
              </w:rPr>
              <w:t>.</w:t>
            </w:r>
          </w:p>
          <w:p w14:paraId="578413AA" w14:textId="77777777" w:rsidR="00127521" w:rsidRPr="00886917" w:rsidRDefault="00400C88">
            <w:pPr>
              <w:numPr>
                <w:ilvl w:val="0"/>
                <w:numId w:val="24"/>
              </w:numPr>
              <w:rPr>
                <w:bCs/>
                <w:szCs w:val="22"/>
              </w:rPr>
            </w:pPr>
            <w:r w:rsidRPr="00886917">
              <w:rPr>
                <w:bCs/>
                <w:szCs w:val="22"/>
              </w:rPr>
              <w:t>Ef þú getur ekki enn tekið nálina af, leitaðu þá eftir aðstoð.</w:t>
            </w:r>
          </w:p>
        </w:tc>
      </w:tr>
    </w:tbl>
    <w:p w14:paraId="0DC87502" w14:textId="77777777" w:rsidR="00127521" w:rsidRPr="00886917" w:rsidRDefault="00127521">
      <w:pPr>
        <w:pStyle w:val="Header"/>
        <w:rPr>
          <w:rFonts w:ascii="Times New Roman" w:hAnsi="Times New Roman"/>
          <w:szCs w:val="22"/>
          <w:lang w:val="is-IS"/>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43"/>
        <w:gridCol w:w="1589"/>
        <w:gridCol w:w="5028"/>
      </w:tblGrid>
      <w:tr w:rsidR="00127521" w:rsidRPr="00886917" w14:paraId="45A22280" w14:textId="77777777">
        <w:tc>
          <w:tcPr>
            <w:tcW w:w="1348" w:type="pct"/>
          </w:tcPr>
          <w:p w14:paraId="5E3D852C" w14:textId="77777777" w:rsidR="00127521" w:rsidRPr="00886917" w:rsidRDefault="00400C88">
            <w:pPr>
              <w:rPr>
                <w:b/>
                <w:szCs w:val="22"/>
              </w:rPr>
            </w:pPr>
            <w:r w:rsidRPr="00886917">
              <w:rPr>
                <w:b/>
                <w:szCs w:val="22"/>
              </w:rPr>
              <w:t>E. Hvað á ég að gera ef ég get ekki togað út svarta inndælingar-takkann?</w:t>
            </w:r>
          </w:p>
        </w:tc>
        <w:tc>
          <w:tcPr>
            <w:tcW w:w="877" w:type="pct"/>
          </w:tcPr>
          <w:p w14:paraId="792ADE35" w14:textId="77777777" w:rsidR="00127521" w:rsidRPr="00886917" w:rsidRDefault="00C218EA">
            <w:pPr>
              <w:rPr>
                <w:b/>
                <w:szCs w:val="22"/>
              </w:rPr>
            </w:pPr>
            <w:r w:rsidRPr="00886917">
              <w:rPr>
                <w:b/>
                <w:noProof/>
                <w:szCs w:val="22"/>
                <w:lang w:eastAsia="is-IS"/>
              </w:rPr>
              <w:drawing>
                <wp:inline distT="0" distB="0" distL="0" distR="0" wp14:anchorId="097898BD" wp14:editId="728844E0">
                  <wp:extent cx="262255" cy="14414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2255" cy="144145"/>
                          </a:xfrm>
                          <a:prstGeom prst="rect">
                            <a:avLst/>
                          </a:prstGeom>
                          <a:noFill/>
                          <a:ln>
                            <a:noFill/>
                          </a:ln>
                        </pic:spPr>
                      </pic:pic>
                    </a:graphicData>
                  </a:graphic>
                </wp:inline>
              </w:drawing>
            </w:r>
          </w:p>
        </w:tc>
        <w:tc>
          <w:tcPr>
            <w:tcW w:w="2775" w:type="pct"/>
          </w:tcPr>
          <w:p w14:paraId="7C9B8B17" w14:textId="77777777" w:rsidR="00127521" w:rsidRPr="00886917" w:rsidRDefault="00400C88">
            <w:pPr>
              <w:rPr>
                <w:b/>
                <w:szCs w:val="22"/>
              </w:rPr>
            </w:pPr>
            <w:r w:rsidRPr="00886917">
              <w:rPr>
                <w:b/>
                <w:szCs w:val="22"/>
              </w:rPr>
              <w:t xml:space="preserve">Skipt yfir í nýjan FORSTEO penna samkvæmt leiðbeiningum </w:t>
            </w:r>
            <w:r w:rsidR="001C7BC4" w:rsidRPr="00886917">
              <w:rPr>
                <w:b/>
                <w:szCs w:val="22"/>
              </w:rPr>
              <w:t>læknis eða lyfjafræðings</w:t>
            </w:r>
            <w:r w:rsidRPr="00886917">
              <w:rPr>
                <w:b/>
                <w:szCs w:val="22"/>
              </w:rPr>
              <w:t>.</w:t>
            </w:r>
          </w:p>
          <w:p w14:paraId="7633EAA9" w14:textId="77777777" w:rsidR="00127521" w:rsidRPr="00886917" w:rsidRDefault="00127521">
            <w:pPr>
              <w:rPr>
                <w:b/>
                <w:szCs w:val="22"/>
              </w:rPr>
            </w:pPr>
          </w:p>
          <w:p w14:paraId="40BE5898" w14:textId="77777777" w:rsidR="00127521" w:rsidRPr="00886917" w:rsidRDefault="00400C88">
            <w:pPr>
              <w:rPr>
                <w:bCs/>
                <w:szCs w:val="22"/>
              </w:rPr>
            </w:pPr>
            <w:r w:rsidRPr="00886917">
              <w:rPr>
                <w:bCs/>
                <w:szCs w:val="22"/>
              </w:rPr>
              <w:t>Þetta þýðir að þú hefur nú notað allt lyfið sem hægt er að dæla inn sem nákvæmum skammti, jafnvel þótt þú sjáir leifar af lyfi í rörlykjunni.</w:t>
            </w:r>
          </w:p>
          <w:p w14:paraId="61599B27" w14:textId="77777777" w:rsidR="00127521" w:rsidRPr="00886917" w:rsidRDefault="00127521">
            <w:pPr>
              <w:rPr>
                <w:b/>
                <w:szCs w:val="22"/>
              </w:rPr>
            </w:pPr>
          </w:p>
        </w:tc>
      </w:tr>
    </w:tbl>
    <w:p w14:paraId="78126196" w14:textId="77777777" w:rsidR="00127521" w:rsidRPr="00886917" w:rsidRDefault="00127521">
      <w:pPr>
        <w:rPr>
          <w:b/>
          <w:color w:val="FF0000"/>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2"/>
      </w:tblGrid>
      <w:tr w:rsidR="00127521" w:rsidRPr="00886917" w14:paraId="7206DB46" w14:textId="77777777" w:rsidTr="009A6CBA">
        <w:tc>
          <w:tcPr>
            <w:tcW w:w="9322" w:type="dxa"/>
            <w:shd w:val="clear" w:color="auto" w:fill="333399"/>
          </w:tcPr>
          <w:p w14:paraId="7436B691" w14:textId="77777777" w:rsidR="00127521" w:rsidRPr="00886917" w:rsidRDefault="00400C88">
            <w:pPr>
              <w:tabs>
                <w:tab w:val="center" w:pos="4766"/>
              </w:tabs>
              <w:rPr>
                <w:b/>
                <w:color w:val="FFFFFF"/>
                <w:szCs w:val="22"/>
              </w:rPr>
            </w:pPr>
            <w:r w:rsidRPr="00886917">
              <w:rPr>
                <w:b/>
                <w:color w:val="FFFFFF"/>
                <w:szCs w:val="22"/>
              </w:rPr>
              <w:tab/>
              <w:t>Hreinsun og geymsla</w:t>
            </w:r>
          </w:p>
        </w:tc>
      </w:tr>
      <w:tr w:rsidR="00127521" w:rsidRPr="00886917" w14:paraId="6C979EEE" w14:textId="77777777" w:rsidTr="009A6CBA">
        <w:tc>
          <w:tcPr>
            <w:tcW w:w="9322" w:type="dxa"/>
          </w:tcPr>
          <w:p w14:paraId="0C16FD5A" w14:textId="77777777" w:rsidR="00127521" w:rsidRPr="00886917" w:rsidRDefault="00400C88">
            <w:pPr>
              <w:rPr>
                <w:b/>
                <w:color w:val="000000"/>
                <w:szCs w:val="22"/>
              </w:rPr>
            </w:pPr>
            <w:r w:rsidRPr="00886917">
              <w:rPr>
                <w:b/>
                <w:color w:val="000000"/>
                <w:szCs w:val="22"/>
              </w:rPr>
              <w:t>Hreinsun FORSTEO pennans</w:t>
            </w:r>
          </w:p>
          <w:p w14:paraId="69020EFB" w14:textId="77777777" w:rsidR="00127521" w:rsidRPr="00886917" w:rsidRDefault="00400C88">
            <w:pPr>
              <w:numPr>
                <w:ilvl w:val="0"/>
                <w:numId w:val="26"/>
              </w:numPr>
              <w:rPr>
                <w:b/>
                <w:color w:val="000000"/>
                <w:szCs w:val="22"/>
              </w:rPr>
            </w:pPr>
            <w:r w:rsidRPr="00886917">
              <w:rPr>
                <w:bCs/>
                <w:color w:val="000000"/>
                <w:szCs w:val="22"/>
              </w:rPr>
              <w:t>Þurrkið FORSTEO pennann að utanverðu með rökum klút.</w:t>
            </w:r>
          </w:p>
          <w:p w14:paraId="0F05903F" w14:textId="77777777" w:rsidR="00127521" w:rsidRPr="00886917" w:rsidRDefault="00400C88">
            <w:pPr>
              <w:numPr>
                <w:ilvl w:val="0"/>
                <w:numId w:val="26"/>
              </w:numPr>
              <w:rPr>
                <w:b/>
                <w:color w:val="000000"/>
                <w:szCs w:val="22"/>
              </w:rPr>
            </w:pPr>
            <w:r w:rsidRPr="00886917">
              <w:rPr>
                <w:bCs/>
                <w:color w:val="000000"/>
                <w:szCs w:val="22"/>
              </w:rPr>
              <w:t xml:space="preserve">Ekki leggja FORSTEO pennann í vatn, eða þvoið eða hreinsið með nokkrum vökva. </w:t>
            </w:r>
          </w:p>
          <w:p w14:paraId="637B8B4A" w14:textId="77777777" w:rsidR="00127521" w:rsidRPr="00886917" w:rsidRDefault="00127521">
            <w:pPr>
              <w:rPr>
                <w:b/>
                <w:color w:val="000000"/>
                <w:szCs w:val="22"/>
              </w:rPr>
            </w:pPr>
          </w:p>
          <w:p w14:paraId="159B7DE3" w14:textId="77777777" w:rsidR="00127521" w:rsidRPr="00886917" w:rsidRDefault="00400C88">
            <w:pPr>
              <w:rPr>
                <w:b/>
                <w:color w:val="000000"/>
                <w:szCs w:val="22"/>
              </w:rPr>
            </w:pPr>
            <w:r w:rsidRPr="00886917">
              <w:rPr>
                <w:b/>
                <w:color w:val="000000"/>
                <w:szCs w:val="22"/>
              </w:rPr>
              <w:t>Geymsla FORSTEO pennans</w:t>
            </w:r>
          </w:p>
          <w:p w14:paraId="09392571" w14:textId="77777777" w:rsidR="00127521" w:rsidRPr="00886917" w:rsidRDefault="00400C88">
            <w:pPr>
              <w:numPr>
                <w:ilvl w:val="0"/>
                <w:numId w:val="27"/>
              </w:numPr>
              <w:rPr>
                <w:bCs/>
                <w:color w:val="000000"/>
                <w:szCs w:val="22"/>
              </w:rPr>
            </w:pPr>
            <w:r w:rsidRPr="00886917">
              <w:rPr>
                <w:bCs/>
                <w:color w:val="000000"/>
                <w:szCs w:val="22"/>
              </w:rPr>
              <w:t xml:space="preserve">Setjið FORSTEO pennann í kæli strax eftir notkun. Lesið og fylgið leiðbeiningunum um geymslu pennans sem eru í </w:t>
            </w:r>
            <w:r w:rsidRPr="00886917">
              <w:rPr>
                <w:bCs/>
                <w:i/>
                <w:color w:val="000000"/>
                <w:szCs w:val="22"/>
              </w:rPr>
              <w:t>fylgiseðlinum</w:t>
            </w:r>
            <w:r w:rsidRPr="00886917">
              <w:rPr>
                <w:bCs/>
                <w:color w:val="000000"/>
                <w:szCs w:val="22"/>
              </w:rPr>
              <w:t>.</w:t>
            </w:r>
          </w:p>
          <w:p w14:paraId="705E0776" w14:textId="77777777" w:rsidR="00127521" w:rsidRPr="00886917" w:rsidRDefault="00400C88">
            <w:pPr>
              <w:numPr>
                <w:ilvl w:val="0"/>
                <w:numId w:val="27"/>
              </w:numPr>
              <w:rPr>
                <w:bCs/>
                <w:color w:val="000000"/>
                <w:szCs w:val="22"/>
              </w:rPr>
            </w:pPr>
            <w:r w:rsidRPr="00886917">
              <w:rPr>
                <w:bCs/>
                <w:color w:val="000000"/>
                <w:szCs w:val="22"/>
              </w:rPr>
              <w:t>Geymið ekki FORSTEO pennann með nálinni áfastri þar sem loftbólur geta myndast í rörlykjunni.</w:t>
            </w:r>
          </w:p>
          <w:p w14:paraId="62512889" w14:textId="77777777" w:rsidR="00127521" w:rsidRPr="00886917" w:rsidRDefault="00400C88">
            <w:pPr>
              <w:numPr>
                <w:ilvl w:val="0"/>
                <w:numId w:val="27"/>
              </w:numPr>
              <w:rPr>
                <w:b/>
                <w:color w:val="000000"/>
                <w:szCs w:val="22"/>
              </w:rPr>
            </w:pPr>
            <w:r w:rsidRPr="00886917">
              <w:rPr>
                <w:bCs/>
                <w:color w:val="000000"/>
                <w:szCs w:val="22"/>
              </w:rPr>
              <w:t xml:space="preserve">Geymið FORSTEO pennann með hvíta lokinu á. </w:t>
            </w:r>
          </w:p>
          <w:p w14:paraId="5E8CF48C" w14:textId="77777777" w:rsidR="00127521" w:rsidRPr="00886917" w:rsidRDefault="00400C88">
            <w:pPr>
              <w:numPr>
                <w:ilvl w:val="0"/>
                <w:numId w:val="27"/>
              </w:numPr>
              <w:rPr>
                <w:b/>
                <w:color w:val="000000"/>
                <w:szCs w:val="22"/>
              </w:rPr>
            </w:pPr>
            <w:r w:rsidRPr="00886917">
              <w:rPr>
                <w:color w:val="000000"/>
                <w:szCs w:val="22"/>
              </w:rPr>
              <w:t>Geymið aldrei FORSTEO pennann í frysti.</w:t>
            </w:r>
          </w:p>
          <w:p w14:paraId="608E8476" w14:textId="77777777" w:rsidR="00127521" w:rsidRPr="00886917" w:rsidRDefault="00400C88">
            <w:pPr>
              <w:numPr>
                <w:ilvl w:val="0"/>
                <w:numId w:val="27"/>
              </w:numPr>
              <w:rPr>
                <w:b/>
                <w:color w:val="000000"/>
                <w:szCs w:val="22"/>
              </w:rPr>
            </w:pPr>
            <w:r w:rsidRPr="00886917">
              <w:rPr>
                <w:bCs/>
                <w:color w:val="000000"/>
                <w:szCs w:val="22"/>
              </w:rPr>
              <w:t>Fargið FORSTEO pennanum ef hann hefur frosið og notið nýjan penna.</w:t>
            </w:r>
          </w:p>
          <w:p w14:paraId="567C8865" w14:textId="77777777" w:rsidR="00127521" w:rsidRPr="00886917" w:rsidRDefault="00400C88">
            <w:pPr>
              <w:numPr>
                <w:ilvl w:val="0"/>
                <w:numId w:val="27"/>
              </w:numPr>
              <w:rPr>
                <w:b/>
                <w:color w:val="000000"/>
                <w:szCs w:val="22"/>
              </w:rPr>
            </w:pPr>
            <w:r w:rsidRPr="00886917">
              <w:rPr>
                <w:bCs/>
                <w:color w:val="000000"/>
                <w:szCs w:val="22"/>
              </w:rPr>
              <w:t xml:space="preserve">Ekki farga FORSTEO pennanum þó svo að hann hafi verið við stofuhita. Setjið pennann aftur í kæli og hafið samband við </w:t>
            </w:r>
            <w:r w:rsidR="001C7BC4" w:rsidRPr="00886917">
              <w:rPr>
                <w:bCs/>
                <w:color w:val="000000"/>
                <w:szCs w:val="22"/>
              </w:rPr>
              <w:t>lækni eða lyfjafræðing</w:t>
            </w:r>
            <w:r w:rsidRPr="00886917">
              <w:rPr>
                <w:bCs/>
                <w:color w:val="000000"/>
                <w:szCs w:val="22"/>
              </w:rPr>
              <w:t xml:space="preserve">. </w:t>
            </w:r>
          </w:p>
          <w:p w14:paraId="02896941" w14:textId="77777777" w:rsidR="00127521" w:rsidRPr="00886917" w:rsidRDefault="00127521">
            <w:pPr>
              <w:ind w:left="360"/>
              <w:rPr>
                <w:bCs/>
                <w:color w:val="000000"/>
                <w:szCs w:val="22"/>
              </w:rPr>
            </w:pPr>
          </w:p>
        </w:tc>
      </w:tr>
    </w:tbl>
    <w:p w14:paraId="0FB8F2C6" w14:textId="77777777" w:rsidR="00127521" w:rsidRPr="00886917" w:rsidRDefault="00127521">
      <w:pPr>
        <w:rPr>
          <w:b/>
          <w:color w:val="FF0000"/>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127521" w:rsidRPr="00886917" w14:paraId="33FC7225" w14:textId="77777777" w:rsidTr="009A6CBA">
        <w:tc>
          <w:tcPr>
            <w:tcW w:w="9464" w:type="dxa"/>
            <w:shd w:val="clear" w:color="auto" w:fill="333399"/>
          </w:tcPr>
          <w:p w14:paraId="4546461C" w14:textId="77777777" w:rsidR="00127521" w:rsidRPr="00886917" w:rsidRDefault="00400C88">
            <w:pPr>
              <w:jc w:val="center"/>
              <w:rPr>
                <w:b/>
                <w:color w:val="FFFFFF"/>
                <w:szCs w:val="22"/>
              </w:rPr>
            </w:pPr>
            <w:r w:rsidRPr="00886917">
              <w:rPr>
                <w:b/>
                <w:color w:val="FFFFFF"/>
                <w:szCs w:val="22"/>
              </w:rPr>
              <w:t xml:space="preserve">Förgun nála og penna </w:t>
            </w:r>
          </w:p>
        </w:tc>
      </w:tr>
      <w:tr w:rsidR="00127521" w:rsidRPr="00886917" w14:paraId="6595D1D5" w14:textId="77777777" w:rsidTr="009A6CBA">
        <w:tc>
          <w:tcPr>
            <w:tcW w:w="9464" w:type="dxa"/>
          </w:tcPr>
          <w:p w14:paraId="76B3C456" w14:textId="77777777" w:rsidR="00127521" w:rsidRPr="00886917" w:rsidRDefault="00400C88">
            <w:pPr>
              <w:rPr>
                <w:b/>
                <w:color w:val="000000"/>
                <w:szCs w:val="22"/>
              </w:rPr>
            </w:pPr>
            <w:r w:rsidRPr="00886917">
              <w:rPr>
                <w:b/>
                <w:color w:val="000000"/>
                <w:szCs w:val="22"/>
              </w:rPr>
              <w:t xml:space="preserve">Förgun nála og penna </w:t>
            </w:r>
          </w:p>
          <w:p w14:paraId="698021B5" w14:textId="77777777" w:rsidR="00127521" w:rsidRPr="00886917" w:rsidRDefault="00400C88">
            <w:pPr>
              <w:numPr>
                <w:ilvl w:val="0"/>
                <w:numId w:val="26"/>
              </w:numPr>
              <w:rPr>
                <w:b/>
                <w:color w:val="000000"/>
                <w:szCs w:val="22"/>
              </w:rPr>
            </w:pPr>
            <w:r w:rsidRPr="00886917">
              <w:rPr>
                <w:bCs/>
                <w:color w:val="000000"/>
                <w:szCs w:val="22"/>
              </w:rPr>
              <w:t>Áður en FORSTEO pennanum er fargað, verið viss um að nálin hafi verið fjarlægð.</w:t>
            </w:r>
          </w:p>
          <w:p w14:paraId="739A105E" w14:textId="77777777" w:rsidR="00E57E69" w:rsidRPr="00CC525D" w:rsidRDefault="00E57E69" w:rsidP="00CC525D">
            <w:pPr>
              <w:numPr>
                <w:ilvl w:val="0"/>
                <w:numId w:val="26"/>
              </w:numPr>
              <w:rPr>
                <w:color w:val="000000"/>
                <w:szCs w:val="22"/>
              </w:rPr>
            </w:pPr>
            <w:r w:rsidRPr="00CC525D">
              <w:rPr>
                <w:bCs/>
                <w:color w:val="000000"/>
                <w:szCs w:val="22"/>
              </w:rPr>
              <w:t xml:space="preserve">Setjið notaðar </w:t>
            </w:r>
            <w:r w:rsidR="004F5D5F" w:rsidRPr="00CC525D">
              <w:rPr>
                <w:bCs/>
                <w:color w:val="000000"/>
                <w:szCs w:val="22"/>
              </w:rPr>
              <w:t>sprautu</w:t>
            </w:r>
            <w:r w:rsidRPr="00CC525D">
              <w:rPr>
                <w:bCs/>
                <w:color w:val="000000"/>
                <w:szCs w:val="22"/>
              </w:rPr>
              <w:t xml:space="preserve">nálar í </w:t>
            </w:r>
            <w:r w:rsidR="004F5D5F" w:rsidRPr="00CC525D">
              <w:rPr>
                <w:bCs/>
                <w:color w:val="000000"/>
                <w:szCs w:val="22"/>
              </w:rPr>
              <w:t xml:space="preserve">nálarhelt </w:t>
            </w:r>
            <w:r w:rsidRPr="00CC525D">
              <w:rPr>
                <w:bCs/>
                <w:color w:val="000000"/>
                <w:szCs w:val="22"/>
              </w:rPr>
              <w:t>ílá</w:t>
            </w:r>
            <w:r w:rsidR="004F5D5F" w:rsidRPr="00CC525D">
              <w:rPr>
                <w:bCs/>
                <w:color w:val="000000"/>
                <w:szCs w:val="22"/>
              </w:rPr>
              <w:t>t eða hart ílát úr</w:t>
            </w:r>
            <w:r w:rsidRPr="00CC525D">
              <w:rPr>
                <w:bCs/>
                <w:color w:val="000000"/>
                <w:szCs w:val="22"/>
              </w:rPr>
              <w:t xml:space="preserve"> plasti með öruggu loki. </w:t>
            </w:r>
            <w:r w:rsidR="004F5D5F" w:rsidRPr="009A6CBA">
              <w:t>Ekki</w:t>
            </w:r>
            <w:r w:rsidR="004F5D5F">
              <w:t xml:space="preserve"> má setja sprautunálar óvarðar í heimilissorp</w:t>
            </w:r>
            <w:r w:rsidR="004F5D5F" w:rsidRPr="00CC525D">
              <w:rPr>
                <w:color w:val="000000"/>
                <w:szCs w:val="22"/>
              </w:rPr>
              <w:t>.</w:t>
            </w:r>
            <w:r w:rsidRPr="00CC525D">
              <w:rPr>
                <w:bCs/>
                <w:color w:val="000000"/>
                <w:szCs w:val="22"/>
              </w:rPr>
              <w:t xml:space="preserve"> </w:t>
            </w:r>
          </w:p>
          <w:p w14:paraId="7872CA66" w14:textId="77777777" w:rsidR="00E57E69" w:rsidRPr="00DF2AE1" w:rsidRDefault="00E57E69" w:rsidP="00E57E69">
            <w:pPr>
              <w:numPr>
                <w:ilvl w:val="0"/>
                <w:numId w:val="26"/>
              </w:numPr>
              <w:rPr>
                <w:bCs/>
                <w:color w:val="000000"/>
                <w:szCs w:val="22"/>
              </w:rPr>
            </w:pPr>
          </w:p>
          <w:p w14:paraId="66CBACC1" w14:textId="77777777" w:rsidR="00E57E69" w:rsidRPr="00DF2AE1" w:rsidRDefault="004F5D5F" w:rsidP="00E57E69">
            <w:pPr>
              <w:numPr>
                <w:ilvl w:val="0"/>
                <w:numId w:val="26"/>
              </w:numPr>
              <w:rPr>
                <w:bCs/>
                <w:color w:val="000000"/>
                <w:szCs w:val="22"/>
              </w:rPr>
            </w:pPr>
            <w:r>
              <w:rPr>
                <w:bCs/>
                <w:color w:val="000000"/>
                <w:szCs w:val="22"/>
              </w:rPr>
              <w:lastRenderedPageBreak/>
              <w:t xml:space="preserve">Ekki </w:t>
            </w:r>
            <w:r w:rsidR="00E57E69">
              <w:rPr>
                <w:bCs/>
                <w:color w:val="000000"/>
                <w:szCs w:val="22"/>
              </w:rPr>
              <w:t xml:space="preserve">á </w:t>
            </w:r>
            <w:r>
              <w:rPr>
                <w:bCs/>
                <w:color w:val="000000"/>
                <w:szCs w:val="22"/>
              </w:rPr>
              <w:t xml:space="preserve">að </w:t>
            </w:r>
            <w:r w:rsidR="00E57E69">
              <w:rPr>
                <w:bCs/>
                <w:color w:val="000000"/>
                <w:szCs w:val="22"/>
              </w:rPr>
              <w:t xml:space="preserve">endurnota </w:t>
            </w:r>
            <w:r>
              <w:rPr>
                <w:bCs/>
                <w:color w:val="000000"/>
                <w:szCs w:val="22"/>
              </w:rPr>
              <w:t>nálarheld ílát</w:t>
            </w:r>
            <w:r w:rsidR="00621735">
              <w:rPr>
                <w:bCs/>
                <w:color w:val="000000"/>
                <w:szCs w:val="22"/>
              </w:rPr>
              <w:t xml:space="preserve"> sem fyllast</w:t>
            </w:r>
            <w:r w:rsidR="00E57E69" w:rsidRPr="00DF2AE1">
              <w:rPr>
                <w:bCs/>
                <w:color w:val="000000"/>
                <w:szCs w:val="22"/>
              </w:rPr>
              <w:t>.</w:t>
            </w:r>
          </w:p>
          <w:p w14:paraId="2EAF5223" w14:textId="77777777" w:rsidR="00E57E69" w:rsidRPr="00DF2AE1" w:rsidRDefault="00BE67E4" w:rsidP="00E57E69">
            <w:pPr>
              <w:numPr>
                <w:ilvl w:val="0"/>
                <w:numId w:val="26"/>
              </w:numPr>
              <w:rPr>
                <w:bCs/>
                <w:color w:val="000000"/>
                <w:szCs w:val="22"/>
              </w:rPr>
            </w:pPr>
            <w:r>
              <w:rPr>
                <w:bCs/>
                <w:color w:val="000000"/>
                <w:szCs w:val="22"/>
              </w:rPr>
              <w:t>Spyr</w:t>
            </w:r>
            <w:r w:rsidR="00BD2B45">
              <w:rPr>
                <w:bCs/>
                <w:color w:val="000000"/>
                <w:szCs w:val="22"/>
              </w:rPr>
              <w:t>jið</w:t>
            </w:r>
            <w:r w:rsidR="00E57E69">
              <w:rPr>
                <w:bCs/>
                <w:color w:val="000000"/>
                <w:szCs w:val="22"/>
              </w:rPr>
              <w:t xml:space="preserve"> heilbrigðisstarfsmann</w:t>
            </w:r>
            <w:r>
              <w:rPr>
                <w:bCs/>
                <w:color w:val="000000"/>
                <w:szCs w:val="22"/>
              </w:rPr>
              <w:t xml:space="preserve"> </w:t>
            </w:r>
            <w:r w:rsidR="004F5D5F" w:rsidRPr="00551093">
              <w:rPr>
                <w:color w:val="000000"/>
                <w:szCs w:val="22"/>
              </w:rPr>
              <w:t xml:space="preserve">hvar hægt sé að farga </w:t>
            </w:r>
            <w:r w:rsidR="004F5D5F">
              <w:rPr>
                <w:color w:val="000000"/>
                <w:szCs w:val="22"/>
              </w:rPr>
              <w:t>lyfjapennum og nálarheldum ílátum á öruggan hátt</w:t>
            </w:r>
            <w:r w:rsidR="00BD2B45">
              <w:rPr>
                <w:bCs/>
                <w:color w:val="000000"/>
                <w:szCs w:val="22"/>
              </w:rPr>
              <w:t>.</w:t>
            </w:r>
          </w:p>
          <w:p w14:paraId="16EEE362" w14:textId="77777777" w:rsidR="00127521" w:rsidRPr="00886917" w:rsidRDefault="004F5D5F" w:rsidP="009A6CBA">
            <w:pPr>
              <w:numPr>
                <w:ilvl w:val="0"/>
                <w:numId w:val="26"/>
              </w:numPr>
              <w:rPr>
                <w:bCs/>
                <w:color w:val="000000"/>
                <w:szCs w:val="22"/>
              </w:rPr>
            </w:pPr>
            <w:r w:rsidRPr="00055A2B">
              <w:rPr>
                <w:color w:val="000000"/>
                <w:szCs w:val="22"/>
              </w:rPr>
              <w:t>Þessum leiðbeiningum um meðhöndlun sprautunála er ekki ætlað að koma í stað gildandi leiðbeininga frá yfirvöldum, heilbrigðisstarfsmönnum eða heilbrigðisstofnunum</w:t>
            </w:r>
            <w:r w:rsidR="00BD2B45" w:rsidRPr="00055A2B">
              <w:rPr>
                <w:bCs/>
                <w:color w:val="000000"/>
                <w:szCs w:val="22"/>
              </w:rPr>
              <w:t xml:space="preserve">. </w:t>
            </w:r>
            <w:r w:rsidR="00400C88" w:rsidRPr="00BD2B45">
              <w:rPr>
                <w:bCs/>
                <w:szCs w:val="22"/>
              </w:rPr>
              <w:t>Fargið pennanum 28 dögum eftir að hann er tekinn í notkun.</w:t>
            </w:r>
          </w:p>
        </w:tc>
      </w:tr>
    </w:tbl>
    <w:p w14:paraId="3F9FD12A" w14:textId="77777777" w:rsidR="00127521" w:rsidRPr="00886917" w:rsidRDefault="00127521">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127521" w:rsidRPr="00886917" w14:paraId="282BA7B0" w14:textId="77777777">
        <w:tc>
          <w:tcPr>
            <w:tcW w:w="9749" w:type="dxa"/>
            <w:shd w:val="clear" w:color="auto" w:fill="333399"/>
          </w:tcPr>
          <w:p w14:paraId="71280A9A" w14:textId="77777777" w:rsidR="00127521" w:rsidRPr="00886917" w:rsidRDefault="00400C88">
            <w:pPr>
              <w:jc w:val="center"/>
              <w:rPr>
                <w:b/>
                <w:color w:val="FFFFFF"/>
                <w:szCs w:val="22"/>
              </w:rPr>
            </w:pPr>
            <w:r w:rsidRPr="00886917">
              <w:rPr>
                <w:b/>
                <w:color w:val="FFFFFF"/>
                <w:szCs w:val="22"/>
              </w:rPr>
              <w:t>Aðrar mikilvægar upplýsingar</w:t>
            </w:r>
          </w:p>
        </w:tc>
      </w:tr>
      <w:tr w:rsidR="00127521" w:rsidRPr="00886917" w14:paraId="08545235" w14:textId="77777777">
        <w:tc>
          <w:tcPr>
            <w:tcW w:w="9749" w:type="dxa"/>
          </w:tcPr>
          <w:p w14:paraId="2DCCDA96" w14:textId="77777777" w:rsidR="00127521" w:rsidRPr="00886917" w:rsidRDefault="00400C88">
            <w:pPr>
              <w:numPr>
                <w:ilvl w:val="0"/>
                <w:numId w:val="25"/>
              </w:numPr>
              <w:rPr>
                <w:b/>
                <w:color w:val="000000"/>
                <w:szCs w:val="22"/>
              </w:rPr>
            </w:pPr>
            <w:r w:rsidRPr="00886917">
              <w:rPr>
                <w:bCs/>
                <w:color w:val="000000"/>
                <w:szCs w:val="22"/>
              </w:rPr>
              <w:t>Forsteo penninn inniheldur lyf fyrir 28 daga.</w:t>
            </w:r>
          </w:p>
          <w:p w14:paraId="26EA898E" w14:textId="77777777" w:rsidR="00127521" w:rsidRPr="00886917" w:rsidRDefault="00400C88">
            <w:pPr>
              <w:numPr>
                <w:ilvl w:val="0"/>
                <w:numId w:val="25"/>
              </w:numPr>
              <w:rPr>
                <w:b/>
                <w:color w:val="000000"/>
                <w:szCs w:val="22"/>
              </w:rPr>
            </w:pPr>
            <w:r w:rsidRPr="00886917">
              <w:rPr>
                <w:bCs/>
                <w:color w:val="000000"/>
                <w:szCs w:val="22"/>
              </w:rPr>
              <w:t>Ekki flytja lyfið yfir í sprautu.</w:t>
            </w:r>
          </w:p>
          <w:p w14:paraId="0EABD6FE" w14:textId="77777777" w:rsidR="00127521" w:rsidRPr="00886917" w:rsidRDefault="00400C88">
            <w:pPr>
              <w:numPr>
                <w:ilvl w:val="0"/>
                <w:numId w:val="25"/>
              </w:numPr>
              <w:rPr>
                <w:b/>
                <w:color w:val="000000"/>
                <w:szCs w:val="22"/>
              </w:rPr>
            </w:pPr>
            <w:r w:rsidRPr="00886917">
              <w:rPr>
                <w:bCs/>
                <w:color w:val="000000"/>
                <w:szCs w:val="22"/>
              </w:rPr>
              <w:t>Skráið hjá ykkur dagsetningu fyrstu notkunar.</w:t>
            </w:r>
          </w:p>
          <w:p w14:paraId="71638FE8" w14:textId="77777777" w:rsidR="00127521" w:rsidRPr="00886917" w:rsidRDefault="00400C88">
            <w:pPr>
              <w:numPr>
                <w:ilvl w:val="0"/>
                <w:numId w:val="25"/>
              </w:numPr>
              <w:rPr>
                <w:b/>
                <w:color w:val="000000"/>
                <w:szCs w:val="22"/>
              </w:rPr>
            </w:pPr>
            <w:r w:rsidRPr="00886917">
              <w:rPr>
                <w:bCs/>
                <w:color w:val="000000"/>
                <w:szCs w:val="22"/>
              </w:rPr>
              <w:t xml:space="preserve">Lesið og fylgið leiðbeiningum um notkun lyfsins sem eru í </w:t>
            </w:r>
            <w:r w:rsidRPr="00886917">
              <w:rPr>
                <w:bCs/>
                <w:i/>
                <w:color w:val="000000"/>
                <w:szCs w:val="22"/>
              </w:rPr>
              <w:t>fylgiseðlinum</w:t>
            </w:r>
            <w:r w:rsidRPr="00886917">
              <w:rPr>
                <w:bCs/>
                <w:color w:val="000000"/>
                <w:szCs w:val="22"/>
              </w:rPr>
              <w:t>.</w:t>
            </w:r>
          </w:p>
          <w:p w14:paraId="1394BBFB" w14:textId="08B18CCC" w:rsidR="00127521" w:rsidRPr="00886917" w:rsidRDefault="00400C88">
            <w:pPr>
              <w:numPr>
                <w:ilvl w:val="0"/>
                <w:numId w:val="25"/>
              </w:numPr>
              <w:rPr>
                <w:b/>
                <w:color w:val="000000"/>
                <w:szCs w:val="22"/>
              </w:rPr>
            </w:pPr>
            <w:r w:rsidRPr="00886917">
              <w:rPr>
                <w:bCs/>
                <w:color w:val="000000"/>
                <w:szCs w:val="22"/>
              </w:rPr>
              <w:t>Skoðið merkinguna á FORSTEO pennnum, svo fullvíst sé að þú sért með rétt lyf og að lyfið sé ekki útrunnið.</w:t>
            </w:r>
          </w:p>
          <w:p w14:paraId="4BFC5A09" w14:textId="77777777" w:rsidR="00127521" w:rsidRPr="00886917" w:rsidRDefault="00400C88">
            <w:pPr>
              <w:numPr>
                <w:ilvl w:val="0"/>
                <w:numId w:val="25"/>
              </w:numPr>
              <w:rPr>
                <w:b/>
                <w:color w:val="000000"/>
                <w:szCs w:val="22"/>
              </w:rPr>
            </w:pPr>
            <w:r w:rsidRPr="00886917">
              <w:rPr>
                <w:bCs/>
                <w:color w:val="000000"/>
                <w:szCs w:val="22"/>
              </w:rPr>
              <w:t xml:space="preserve">Hafðu samband við </w:t>
            </w:r>
            <w:r w:rsidR="001C7BC4" w:rsidRPr="00886917">
              <w:rPr>
                <w:bCs/>
                <w:color w:val="000000"/>
                <w:szCs w:val="22"/>
              </w:rPr>
              <w:t xml:space="preserve">lækni eða lyfjafræðing </w:t>
            </w:r>
            <w:r w:rsidRPr="00886917">
              <w:rPr>
                <w:bCs/>
                <w:color w:val="000000"/>
                <w:szCs w:val="22"/>
              </w:rPr>
              <w:t>ef vart verður við eftirfarandi:</w:t>
            </w:r>
          </w:p>
          <w:p w14:paraId="2B16DA8C" w14:textId="77777777" w:rsidR="00127521" w:rsidRPr="00886917" w:rsidRDefault="00400C88">
            <w:pPr>
              <w:numPr>
                <w:ilvl w:val="1"/>
                <w:numId w:val="25"/>
              </w:numPr>
              <w:rPr>
                <w:bCs/>
                <w:color w:val="000000"/>
                <w:szCs w:val="22"/>
              </w:rPr>
            </w:pPr>
            <w:r w:rsidRPr="00886917">
              <w:rPr>
                <w:bCs/>
                <w:color w:val="000000"/>
                <w:szCs w:val="22"/>
              </w:rPr>
              <w:t>FORSTEO penninn virðist skemmdur</w:t>
            </w:r>
          </w:p>
          <w:p w14:paraId="26CAE715" w14:textId="77777777" w:rsidR="00127521" w:rsidRPr="00886917" w:rsidRDefault="00400C88">
            <w:pPr>
              <w:numPr>
                <w:ilvl w:val="1"/>
                <w:numId w:val="25"/>
              </w:numPr>
              <w:rPr>
                <w:bCs/>
                <w:color w:val="000000"/>
                <w:szCs w:val="22"/>
                <w:lang w:val="de-DE"/>
              </w:rPr>
            </w:pPr>
            <w:r w:rsidRPr="00886917">
              <w:rPr>
                <w:bCs/>
                <w:color w:val="000000"/>
                <w:szCs w:val="22"/>
                <w:lang w:val="de-DE"/>
              </w:rPr>
              <w:t xml:space="preserve">Lausnin er EKKI tær, litlaus og laus við agnir </w:t>
            </w:r>
          </w:p>
          <w:p w14:paraId="510FC946" w14:textId="77777777" w:rsidR="00127521" w:rsidRPr="00886917" w:rsidRDefault="00400C88">
            <w:pPr>
              <w:numPr>
                <w:ilvl w:val="0"/>
                <w:numId w:val="25"/>
              </w:numPr>
              <w:rPr>
                <w:b/>
                <w:color w:val="000000"/>
                <w:szCs w:val="22"/>
              </w:rPr>
            </w:pPr>
            <w:r w:rsidRPr="00886917">
              <w:rPr>
                <w:bCs/>
                <w:color w:val="000000"/>
                <w:szCs w:val="22"/>
              </w:rPr>
              <w:t>Notið nýja nál fyrir hverja inndælingu.</w:t>
            </w:r>
          </w:p>
          <w:p w14:paraId="65A9688E" w14:textId="77777777" w:rsidR="00127521" w:rsidRPr="00886917" w:rsidRDefault="00400C88">
            <w:pPr>
              <w:numPr>
                <w:ilvl w:val="0"/>
                <w:numId w:val="25"/>
              </w:numPr>
              <w:rPr>
                <w:b/>
                <w:color w:val="000000"/>
                <w:szCs w:val="22"/>
              </w:rPr>
            </w:pPr>
            <w:r w:rsidRPr="00886917">
              <w:rPr>
                <w:bCs/>
                <w:color w:val="000000"/>
                <w:szCs w:val="22"/>
              </w:rPr>
              <w:t>Við inndælingu geta heyrst einn eða fleiri smellir</w:t>
            </w:r>
            <w:r w:rsidRPr="00886917">
              <w:rPr>
                <w:bCs/>
                <w:color w:val="000000"/>
                <w:szCs w:val="22"/>
              </w:rPr>
              <w:softHyphen/>
              <w:t xml:space="preserve"> - það er eðlilegt við notkun pennans.</w:t>
            </w:r>
          </w:p>
          <w:p w14:paraId="2F1CFF88" w14:textId="77777777" w:rsidR="00127521" w:rsidRPr="00886917" w:rsidRDefault="00400C88">
            <w:pPr>
              <w:numPr>
                <w:ilvl w:val="0"/>
                <w:numId w:val="25"/>
              </w:numPr>
              <w:rPr>
                <w:b/>
                <w:color w:val="000000"/>
                <w:szCs w:val="22"/>
              </w:rPr>
            </w:pPr>
            <w:r w:rsidRPr="00886917">
              <w:rPr>
                <w:bCs/>
                <w:color w:val="000000"/>
                <w:szCs w:val="22"/>
              </w:rPr>
              <w:t>Ekki er mælt með notkun FORSTEO pennans fyrir blinda eða sjónskerta án aðstoðar frá fólki sem er þjálfað í réttri notkun lyfsins.</w:t>
            </w:r>
          </w:p>
          <w:p w14:paraId="0683C61F" w14:textId="77777777" w:rsidR="00127521" w:rsidRPr="00886917" w:rsidRDefault="00400C88">
            <w:pPr>
              <w:numPr>
                <w:ilvl w:val="0"/>
                <w:numId w:val="25"/>
              </w:numPr>
              <w:rPr>
                <w:b/>
                <w:color w:val="000000"/>
                <w:szCs w:val="22"/>
              </w:rPr>
            </w:pPr>
            <w:r w:rsidRPr="00886917">
              <w:rPr>
                <w:bCs/>
                <w:color w:val="000000"/>
                <w:szCs w:val="22"/>
              </w:rPr>
              <w:t>Geymið FORSTEO pennann þar sem börn hvorki ná til né sjá.</w:t>
            </w:r>
          </w:p>
        </w:tc>
      </w:tr>
    </w:tbl>
    <w:p w14:paraId="25E25E8C" w14:textId="77777777" w:rsidR="00127521" w:rsidRPr="00886917" w:rsidRDefault="00127521">
      <w:pPr>
        <w:rPr>
          <w:b/>
          <w:color w:val="FF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0"/>
      </w:tblGrid>
      <w:tr w:rsidR="00127521" w:rsidRPr="00886917" w14:paraId="7C1F613C" w14:textId="77777777">
        <w:tc>
          <w:tcPr>
            <w:tcW w:w="9749" w:type="dxa"/>
          </w:tcPr>
          <w:p w14:paraId="7851E989" w14:textId="77777777" w:rsidR="00127521" w:rsidRPr="00886917" w:rsidRDefault="00127521">
            <w:pPr>
              <w:pStyle w:val="Header"/>
              <w:rPr>
                <w:rFonts w:ascii="Times New Roman" w:hAnsi="Times New Roman"/>
                <w:bCs/>
                <w:strike/>
                <w:szCs w:val="22"/>
                <w:lang w:val="is-IS"/>
              </w:rPr>
            </w:pPr>
          </w:p>
          <w:p w14:paraId="79793450" w14:textId="77777777" w:rsidR="00127521" w:rsidRPr="00886917" w:rsidRDefault="00400C88">
            <w:pPr>
              <w:pStyle w:val="Header"/>
              <w:rPr>
                <w:rFonts w:ascii="Times New Roman" w:hAnsi="Times New Roman"/>
                <w:bCs/>
                <w:szCs w:val="22"/>
                <w:lang w:val="de-DE"/>
              </w:rPr>
            </w:pPr>
            <w:r w:rsidRPr="00886917">
              <w:rPr>
                <w:rFonts w:ascii="Times New Roman" w:hAnsi="Times New Roman"/>
                <w:bCs/>
                <w:szCs w:val="22"/>
                <w:lang w:val="de-DE"/>
              </w:rPr>
              <w:t>Framleitt af Lilly Frakklandi, F-67640 Fegersheim, Frakkland</w:t>
            </w:r>
          </w:p>
          <w:p w14:paraId="39D8D188" w14:textId="77777777" w:rsidR="00127521" w:rsidRPr="00D051C7" w:rsidRDefault="00400C88">
            <w:pPr>
              <w:pStyle w:val="Header"/>
              <w:rPr>
                <w:rFonts w:ascii="Times New Roman" w:hAnsi="Times New Roman"/>
                <w:bCs/>
                <w:szCs w:val="22"/>
                <w:lang w:val="is-IS"/>
              </w:rPr>
            </w:pPr>
            <w:r w:rsidRPr="00C01483">
              <w:rPr>
                <w:rFonts w:ascii="Times New Roman" w:hAnsi="Times New Roman"/>
                <w:bCs/>
                <w:szCs w:val="22"/>
                <w:lang w:val="is-IS"/>
              </w:rPr>
              <w:t xml:space="preserve">fyrir </w:t>
            </w:r>
            <w:r w:rsidRPr="00D051C7">
              <w:rPr>
                <w:rFonts w:ascii="Times New Roman" w:hAnsi="Times New Roman"/>
                <w:bCs/>
                <w:szCs w:val="22"/>
                <w:lang w:val="is-IS"/>
              </w:rPr>
              <w:t>Eli Lilly and Company.</w:t>
            </w:r>
          </w:p>
          <w:p w14:paraId="4DEB1A9C" w14:textId="77777777" w:rsidR="00A8424A" w:rsidRPr="00886917" w:rsidRDefault="00A8424A" w:rsidP="00A8424A">
            <w:pPr>
              <w:rPr>
                <w:szCs w:val="22"/>
              </w:rPr>
            </w:pPr>
            <w:r w:rsidRPr="00886917">
              <w:rPr>
                <w:szCs w:val="22"/>
              </w:rPr>
              <w:t xml:space="preserve">Dagsetning endurskoðunar textans </w:t>
            </w:r>
            <w:r w:rsidRPr="00886917">
              <w:rPr>
                <w:bCs/>
                <w:szCs w:val="22"/>
              </w:rPr>
              <w:t>{MM/YYYY}</w:t>
            </w:r>
          </w:p>
          <w:p w14:paraId="4F68A218" w14:textId="77777777" w:rsidR="00127521" w:rsidRPr="00886917" w:rsidRDefault="00127521">
            <w:pPr>
              <w:rPr>
                <w:bCs/>
                <w:strike/>
                <w:szCs w:val="22"/>
              </w:rPr>
            </w:pPr>
          </w:p>
        </w:tc>
      </w:tr>
    </w:tbl>
    <w:p w14:paraId="5AE237ED" w14:textId="77777777" w:rsidR="00127521" w:rsidRPr="00886917" w:rsidRDefault="00127521"/>
    <w:p w14:paraId="33886620" w14:textId="77777777" w:rsidR="00127521" w:rsidRPr="00886917" w:rsidRDefault="00127521">
      <w:pPr>
        <w:jc w:val="center"/>
      </w:pPr>
    </w:p>
    <w:p w14:paraId="12C2AA1A" w14:textId="77777777" w:rsidR="00127521" w:rsidRPr="00D051C7" w:rsidRDefault="00127521">
      <w:pPr>
        <w:pStyle w:val="Heading7"/>
        <w:rPr>
          <w:lang w:val="nb-NO"/>
        </w:rPr>
      </w:pPr>
    </w:p>
    <w:sectPr w:rsidR="00127521" w:rsidRPr="00D051C7" w:rsidSect="00127521">
      <w:footerReference w:type="even" r:id="rId35"/>
      <w:footerReference w:type="default" r:id="rId3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31EE0" w14:textId="77777777" w:rsidR="004B0134" w:rsidRDefault="004B0134">
      <w:r>
        <w:separator/>
      </w:r>
    </w:p>
  </w:endnote>
  <w:endnote w:type="continuationSeparator" w:id="0">
    <w:p w14:paraId="60EDB5B9" w14:textId="77777777" w:rsidR="004B0134" w:rsidRDefault="004B0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2DB6" w14:textId="77777777" w:rsidR="007F27FA" w:rsidRDefault="007F27FA">
    <w:pPr>
      <w:framePr w:wrap="around" w:vAnchor="text" w:hAnchor="margin" w:xAlign="center" w:y="1"/>
    </w:pPr>
    <w:r>
      <w:fldChar w:fldCharType="begin"/>
    </w:r>
    <w:r>
      <w:instrText xml:space="preserve">PAGE  </w:instrText>
    </w:r>
    <w:r>
      <w:fldChar w:fldCharType="end"/>
    </w:r>
  </w:p>
  <w:p w14:paraId="29D76FF7" w14:textId="77777777" w:rsidR="007F27FA" w:rsidRDefault="007F27F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8C35C" w14:textId="77777777" w:rsidR="007F27FA" w:rsidRPr="00280CDB" w:rsidRDefault="007F27FA">
    <w:pPr>
      <w:framePr w:wrap="around" w:vAnchor="text" w:hAnchor="margin" w:xAlign="center" w:y="1"/>
      <w:rPr>
        <w:rFonts w:ascii="Arial" w:hAnsi="Arial" w:cs="Arial"/>
        <w:sz w:val="16"/>
        <w:szCs w:val="16"/>
      </w:rPr>
    </w:pPr>
    <w:r w:rsidRPr="00280CDB">
      <w:rPr>
        <w:rFonts w:ascii="Arial" w:hAnsi="Arial" w:cs="Arial"/>
        <w:sz w:val="16"/>
        <w:szCs w:val="16"/>
      </w:rPr>
      <w:fldChar w:fldCharType="begin"/>
    </w:r>
    <w:r w:rsidRPr="00280CDB">
      <w:rPr>
        <w:rFonts w:ascii="Arial" w:hAnsi="Arial" w:cs="Arial"/>
        <w:sz w:val="16"/>
        <w:szCs w:val="16"/>
      </w:rPr>
      <w:instrText xml:space="preserve">PAGE  </w:instrText>
    </w:r>
    <w:r w:rsidRPr="00280CDB">
      <w:rPr>
        <w:rFonts w:ascii="Arial" w:hAnsi="Arial" w:cs="Arial"/>
        <w:sz w:val="16"/>
        <w:szCs w:val="16"/>
      </w:rPr>
      <w:fldChar w:fldCharType="separate"/>
    </w:r>
    <w:r w:rsidR="00F414D3">
      <w:rPr>
        <w:rFonts w:ascii="Arial" w:hAnsi="Arial" w:cs="Arial"/>
        <w:noProof/>
        <w:sz w:val="16"/>
        <w:szCs w:val="16"/>
      </w:rPr>
      <w:t>21</w:t>
    </w:r>
    <w:r w:rsidRPr="00280CDB">
      <w:rPr>
        <w:rFonts w:ascii="Arial" w:hAnsi="Arial" w:cs="Arial"/>
        <w:sz w:val="16"/>
        <w:szCs w:val="16"/>
      </w:rPr>
      <w:fldChar w:fldCharType="end"/>
    </w:r>
  </w:p>
  <w:p w14:paraId="200B680E" w14:textId="77777777" w:rsidR="007F27FA" w:rsidRDefault="007F27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74ABF" w14:textId="77777777" w:rsidR="004B0134" w:rsidRDefault="004B0134">
      <w:r>
        <w:separator/>
      </w:r>
    </w:p>
  </w:footnote>
  <w:footnote w:type="continuationSeparator" w:id="0">
    <w:p w14:paraId="070EFC9D" w14:textId="77777777" w:rsidR="004B0134" w:rsidRDefault="004B0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E0193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12C147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5C917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E24B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2251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39C753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729F6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E45E2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6C12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198614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D2177A"/>
    <w:multiLevelType w:val="hybridMultilevel"/>
    <w:tmpl w:val="B0F888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225044A"/>
    <w:multiLevelType w:val="multilevel"/>
    <w:tmpl w:val="55064AD2"/>
    <w:lvl w:ilvl="0">
      <w:start w:val="4"/>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02837C5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68E219D"/>
    <w:multiLevelType w:val="hybridMultilevel"/>
    <w:tmpl w:val="A662893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3927EE0"/>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17" w15:restartNumberingAfterBreak="0">
    <w:nsid w:val="18E36EC1"/>
    <w:multiLevelType w:val="hybridMultilevel"/>
    <w:tmpl w:val="CB1477D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D4725F5"/>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19" w15:restartNumberingAfterBreak="0">
    <w:nsid w:val="31B47801"/>
    <w:multiLevelType w:val="singleLevel"/>
    <w:tmpl w:val="FC562576"/>
    <w:lvl w:ilvl="0">
      <w:start w:val="4"/>
      <w:numFmt w:val="decimal"/>
      <w:lvlText w:val="%1."/>
      <w:lvlJc w:val="left"/>
      <w:pPr>
        <w:tabs>
          <w:tab w:val="num" w:pos="720"/>
        </w:tabs>
        <w:ind w:left="720" w:hanging="720"/>
      </w:pPr>
      <w:rPr>
        <w:rFonts w:hint="default"/>
      </w:rPr>
    </w:lvl>
  </w:abstractNum>
  <w:abstractNum w:abstractNumId="20" w15:restartNumberingAfterBreak="0">
    <w:nsid w:val="336C7E5E"/>
    <w:multiLevelType w:val="hybridMultilevel"/>
    <w:tmpl w:val="6B922306"/>
    <w:lvl w:ilvl="0" w:tplc="0EF082FC">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414E92"/>
    <w:multiLevelType w:val="hybridMultilevel"/>
    <w:tmpl w:val="ECEEFE5A"/>
    <w:lvl w:ilvl="0" w:tplc="0409000F">
      <w:start w:val="3"/>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8C11147"/>
    <w:multiLevelType w:val="hybridMultilevel"/>
    <w:tmpl w:val="0C74FDCE"/>
    <w:lvl w:ilvl="0" w:tplc="0EF082FC">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C63F02"/>
    <w:multiLevelType w:val="hybridMultilevel"/>
    <w:tmpl w:val="CB84FCC6"/>
    <w:lvl w:ilvl="0" w:tplc="DE5E40D4">
      <w:start w:val="1"/>
      <w:numFmt w:val="bullet"/>
      <w:lvlText w:val=""/>
      <w:lvlJc w:val="left"/>
      <w:pPr>
        <w:tabs>
          <w:tab w:val="num" w:pos="720"/>
        </w:tabs>
        <w:ind w:left="720" w:hanging="363"/>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521A1A"/>
    <w:multiLevelType w:val="singleLevel"/>
    <w:tmpl w:val="2FDA33E8"/>
    <w:lvl w:ilvl="0">
      <w:start w:val="1"/>
      <w:numFmt w:val="upperLetter"/>
      <w:lvlText w:val="%1."/>
      <w:legacy w:legacy="1" w:legacySpace="0" w:legacyIndent="360"/>
      <w:lvlJc w:val="left"/>
      <w:pPr>
        <w:ind w:left="1494" w:hanging="360"/>
      </w:pPr>
    </w:lvl>
  </w:abstractNum>
  <w:abstractNum w:abstractNumId="25" w15:restartNumberingAfterBreak="0">
    <w:nsid w:val="49E818E6"/>
    <w:multiLevelType w:val="hybridMultilevel"/>
    <w:tmpl w:val="E7DC852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C7A3055"/>
    <w:multiLevelType w:val="hybridMultilevel"/>
    <w:tmpl w:val="FF029952"/>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CF8001F"/>
    <w:multiLevelType w:val="hybridMultilevel"/>
    <w:tmpl w:val="D5C8F04A"/>
    <w:lvl w:ilvl="0" w:tplc="14F4574C">
      <w:start w:val="1"/>
      <w:numFmt w:val="bullet"/>
      <w:lvlText w:val=""/>
      <w:lvlJc w:val="left"/>
      <w:pPr>
        <w:tabs>
          <w:tab w:val="num" w:pos="720"/>
        </w:tabs>
        <w:ind w:left="720" w:hanging="363"/>
      </w:pPr>
      <w:rPr>
        <w:rFonts w:ascii="Symbol" w:hAnsi="Symbol" w:hint="default"/>
      </w:rPr>
    </w:lvl>
    <w:lvl w:ilvl="1" w:tplc="3538EE26">
      <w:start w:val="1"/>
      <w:numFmt w:val="bullet"/>
      <w:lvlText w:val=""/>
      <w:lvlJc w:val="left"/>
      <w:pPr>
        <w:tabs>
          <w:tab w:val="num" w:pos="720"/>
        </w:tabs>
        <w:ind w:left="720" w:hanging="363"/>
      </w:pPr>
      <w:rPr>
        <w:rFonts w:ascii="Symbol" w:hAnsi="Symbol"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B51831"/>
    <w:multiLevelType w:val="hybridMultilevel"/>
    <w:tmpl w:val="D72891EC"/>
    <w:lvl w:ilvl="0" w:tplc="A3405720">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217FA7"/>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30" w15:restartNumberingAfterBreak="0">
    <w:nsid w:val="5666528B"/>
    <w:multiLevelType w:val="hybridMultilevel"/>
    <w:tmpl w:val="20908F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0E62F0"/>
    <w:multiLevelType w:val="singleLevel"/>
    <w:tmpl w:val="88A6CF3A"/>
    <w:lvl w:ilvl="0">
      <w:start w:val="1"/>
      <w:numFmt w:val="bullet"/>
      <w:lvlText w:val=""/>
      <w:lvlJc w:val="left"/>
      <w:pPr>
        <w:tabs>
          <w:tab w:val="num" w:pos="567"/>
        </w:tabs>
        <w:ind w:left="567" w:hanging="567"/>
      </w:pPr>
      <w:rPr>
        <w:rFonts w:ascii="Symbol" w:hAnsi="Symbol" w:hint="default"/>
      </w:rPr>
    </w:lvl>
  </w:abstractNum>
  <w:abstractNum w:abstractNumId="32" w15:restartNumberingAfterBreak="0">
    <w:nsid w:val="5BA5131A"/>
    <w:multiLevelType w:val="hybridMultilevel"/>
    <w:tmpl w:val="E3DAD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E5AEA"/>
    <w:multiLevelType w:val="hybridMultilevel"/>
    <w:tmpl w:val="0478CC8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4" w15:restartNumberingAfterBreak="0">
    <w:nsid w:val="5D635CA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5" w15:restartNumberingAfterBreak="0">
    <w:nsid w:val="6ACF657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4B064CF"/>
    <w:multiLevelType w:val="hybridMultilevel"/>
    <w:tmpl w:val="4754F0FA"/>
    <w:lvl w:ilvl="0" w:tplc="9D16D252">
      <w:start w:val="1"/>
      <w:numFmt w:val="bullet"/>
      <w:lvlText w:val=""/>
      <w:lvlJc w:val="left"/>
      <w:pPr>
        <w:tabs>
          <w:tab w:val="num" w:pos="92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961801"/>
    <w:multiLevelType w:val="hybridMultilevel"/>
    <w:tmpl w:val="5290F82A"/>
    <w:lvl w:ilvl="0" w:tplc="04090001">
      <w:start w:val="1"/>
      <w:numFmt w:val="bullet"/>
      <w:lvlText w:val=""/>
      <w:lvlJc w:val="left"/>
      <w:pPr>
        <w:tabs>
          <w:tab w:val="num" w:pos="720"/>
        </w:tabs>
        <w:ind w:left="720" w:hanging="360"/>
      </w:pPr>
      <w:rPr>
        <w:rFonts w:ascii="Symbol" w:hAnsi="Symbol" w:hint="default"/>
      </w:rPr>
    </w:lvl>
    <w:lvl w:ilvl="1" w:tplc="3B28C7C6">
      <w:start w:val="5"/>
      <w:numFmt w:val="bullet"/>
      <w:lvlText w:val="-"/>
      <w:lvlJc w:val="left"/>
      <w:pPr>
        <w:tabs>
          <w:tab w:val="num" w:pos="1440"/>
        </w:tabs>
        <w:ind w:left="1440" w:hanging="360"/>
      </w:pPr>
      <w:rPr>
        <w:rFonts w:ascii="Times New Roman" w:eastAsia="Times New Roman" w:hAnsi="Times New Roman"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949250F"/>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582787678">
    <w:abstractNumId w:val="10"/>
    <w:lvlOverride w:ilvl="0">
      <w:lvl w:ilvl="0">
        <w:start w:val="1"/>
        <w:numFmt w:val="bullet"/>
        <w:lvlText w:val="-"/>
        <w:legacy w:legacy="1" w:legacySpace="0" w:legacyIndent="360"/>
        <w:lvlJc w:val="left"/>
        <w:pPr>
          <w:ind w:left="360" w:hanging="360"/>
        </w:pPr>
      </w:lvl>
    </w:lvlOverride>
  </w:num>
  <w:num w:numId="2" w16cid:durableId="12223933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670282019">
    <w:abstractNumId w:val="38"/>
  </w:num>
  <w:num w:numId="4" w16cid:durableId="189029023">
    <w:abstractNumId w:val="34"/>
  </w:num>
  <w:num w:numId="5" w16cid:durableId="217134107">
    <w:abstractNumId w:val="13"/>
  </w:num>
  <w:num w:numId="6" w16cid:durableId="625089044">
    <w:abstractNumId w:val="35"/>
  </w:num>
  <w:num w:numId="7" w16cid:durableId="1689602298">
    <w:abstractNumId w:val="19"/>
  </w:num>
  <w:num w:numId="8" w16cid:durableId="1078482940">
    <w:abstractNumId w:val="18"/>
  </w:num>
  <w:num w:numId="9" w16cid:durableId="1910072749">
    <w:abstractNumId w:val="29"/>
  </w:num>
  <w:num w:numId="10" w16cid:durableId="320813372">
    <w:abstractNumId w:val="31"/>
  </w:num>
  <w:num w:numId="11" w16cid:durableId="1428424306">
    <w:abstractNumId w:val="16"/>
  </w:num>
  <w:num w:numId="12" w16cid:durableId="1841503459">
    <w:abstractNumId w:val="11"/>
  </w:num>
  <w:num w:numId="13" w16cid:durableId="1124425796">
    <w:abstractNumId w:val="17"/>
  </w:num>
  <w:num w:numId="14" w16cid:durableId="977880020">
    <w:abstractNumId w:val="26"/>
  </w:num>
  <w:num w:numId="15" w16cid:durableId="1769303148">
    <w:abstractNumId w:val="15"/>
  </w:num>
  <w:num w:numId="16" w16cid:durableId="1032922087">
    <w:abstractNumId w:val="21"/>
  </w:num>
  <w:num w:numId="17" w16cid:durableId="2093428682">
    <w:abstractNumId w:val="14"/>
  </w:num>
  <w:num w:numId="18" w16cid:durableId="1956906657">
    <w:abstractNumId w:val="22"/>
  </w:num>
  <w:num w:numId="19" w16cid:durableId="615067005">
    <w:abstractNumId w:val="36"/>
  </w:num>
  <w:num w:numId="20" w16cid:durableId="1863324173">
    <w:abstractNumId w:val="20"/>
  </w:num>
  <w:num w:numId="21" w16cid:durableId="1819758586">
    <w:abstractNumId w:val="10"/>
    <w:lvlOverride w:ilvl="0">
      <w:lvl w:ilvl="0">
        <w:numFmt w:val="bullet"/>
        <w:lvlText w:val=""/>
        <w:legacy w:legacy="1" w:legacySpace="0" w:legacyIndent="207"/>
        <w:lvlJc w:val="left"/>
        <w:rPr>
          <w:rFonts w:ascii="Symbol" w:hAnsi="Symbol" w:hint="default"/>
        </w:rPr>
      </w:lvl>
    </w:lvlOverride>
  </w:num>
  <w:num w:numId="22" w16cid:durableId="604507998">
    <w:abstractNumId w:val="12"/>
  </w:num>
  <w:num w:numId="23" w16cid:durableId="941691461">
    <w:abstractNumId w:val="28"/>
  </w:num>
  <w:num w:numId="24" w16cid:durableId="106855601">
    <w:abstractNumId w:val="25"/>
  </w:num>
  <w:num w:numId="25" w16cid:durableId="1490901505">
    <w:abstractNumId w:val="37"/>
  </w:num>
  <w:num w:numId="26" w16cid:durableId="1842431651">
    <w:abstractNumId w:val="30"/>
  </w:num>
  <w:num w:numId="27" w16cid:durableId="1907835420">
    <w:abstractNumId w:val="32"/>
  </w:num>
  <w:num w:numId="28" w16cid:durableId="1897206961">
    <w:abstractNumId w:val="27"/>
  </w:num>
  <w:num w:numId="29" w16cid:durableId="1919098095">
    <w:abstractNumId w:val="23"/>
  </w:num>
  <w:num w:numId="30" w16cid:durableId="105976339">
    <w:abstractNumId w:val="9"/>
  </w:num>
  <w:num w:numId="31" w16cid:durableId="776608111">
    <w:abstractNumId w:val="7"/>
  </w:num>
  <w:num w:numId="32" w16cid:durableId="620451720">
    <w:abstractNumId w:val="6"/>
  </w:num>
  <w:num w:numId="33" w16cid:durableId="20866871">
    <w:abstractNumId w:val="5"/>
  </w:num>
  <w:num w:numId="34" w16cid:durableId="1217857063">
    <w:abstractNumId w:val="4"/>
  </w:num>
  <w:num w:numId="35" w16cid:durableId="324481052">
    <w:abstractNumId w:val="8"/>
  </w:num>
  <w:num w:numId="36" w16cid:durableId="498008961">
    <w:abstractNumId w:val="3"/>
  </w:num>
  <w:num w:numId="37" w16cid:durableId="2023699313">
    <w:abstractNumId w:val="2"/>
  </w:num>
  <w:num w:numId="38" w16cid:durableId="802381040">
    <w:abstractNumId w:val="1"/>
  </w:num>
  <w:num w:numId="39" w16cid:durableId="1233465745">
    <w:abstractNumId w:val="0"/>
  </w:num>
  <w:num w:numId="40" w16cid:durableId="22830012">
    <w:abstractNumId w:val="24"/>
  </w:num>
  <w:num w:numId="41" w16cid:durableId="159096341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trackRevisions/>
  <w:defaultTabStop w:val="720"/>
  <w:hyphenationZone w:val="425"/>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7698cf3-da97-4394-be16-784583e1dc1f" w:val=" "/>
    <w:docVar w:name="vault_nd_0a2468a4-a742-47a9-83c7-e9f84e4584ad" w:val=" "/>
    <w:docVar w:name="vault_nd_0ac43450-6838-49be-8461-41880df899c3" w:val=" "/>
    <w:docVar w:name="VAULT_ND_10bbc470-edee-4a89-8c1b-46715636ff49" w:val=" "/>
    <w:docVar w:name="VAULT_ND_119b5a84-4be5-4f60-9dce-06ec798425a8" w:val=" "/>
    <w:docVar w:name="vault_nd_165b2d66-ecb4-45bd-952b-e2340767ed50" w:val=" "/>
    <w:docVar w:name="VAULT_ND_16cf33f4-3784-4cbd-b9a0-3cc782d3450a" w:val=" "/>
    <w:docVar w:name="vault_nd_1b1379a8-aa7b-4c8c-8c1e-bea93c8dff20" w:val=" "/>
    <w:docVar w:name="vault_nd_1bac3eb7-3edf-4c4d-a9da-1eb92e509ba0" w:val=" "/>
    <w:docVar w:name="vault_nd_1dc1ff8b-16cf-46d1-9c82-5b8ec2e7ac56" w:val=" "/>
    <w:docVar w:name="vault_nd_1e2615d6-7607-4f62-8a12-2e8c65375b3e" w:val=" "/>
    <w:docVar w:name="vault_nd_255debe7-20d6-4a56-a3eb-473853503553" w:val=" "/>
    <w:docVar w:name="vault_nd_2a2e0d46-ac76-4dd5-b521-83f2d4b9f55c" w:val=" "/>
    <w:docVar w:name="vault_nd_3501eb09-a360-40e7-a39b-a1f559325423" w:val=" "/>
    <w:docVar w:name="VAULT_ND_3598b83a-8d9c-42f3-a458-1ee0eec348aa" w:val=" "/>
    <w:docVar w:name="VAULT_ND_36bf9ab6-3189-43f0-bd03-df6c0e82e532" w:val=" "/>
    <w:docVar w:name="vault_nd_3a649ab7-e42a-4423-b877-52a9436d9014" w:val=" "/>
    <w:docVar w:name="vault_nd_3b41f7e9-9bdd-423c-ab57-dbb017f417bf" w:val=" "/>
    <w:docVar w:name="vault_nd_401851f7-7aee-493a-a1a0-9c613e4f6260" w:val=" "/>
    <w:docVar w:name="VAULT_ND_573f7918-de39-4a65-baf1-e54704b8a58c" w:val=" "/>
    <w:docVar w:name="VAULT_ND_5e62bfad-dfa6-4b43-afe3-6413b0d3cbe6" w:val=" "/>
    <w:docVar w:name="vault_nd_63dd2398-3242-4651-8ff7-20cd919cfc4c" w:val=" "/>
    <w:docVar w:name="vault_nd_68f1e4d8-561c-4bd5-843d-63bcf86b35c8" w:val=" "/>
    <w:docVar w:name="vault_nd_6bd723ce-d748-4f52-a572-1b36b80e5f0a" w:val=" "/>
    <w:docVar w:name="VAULT_ND_720f57ba-f23f-4d8a-8c46-a95a38555513" w:val=" "/>
    <w:docVar w:name="vault_nd_7865a894-645b-4f50-a42d-93f329128bb0" w:val=" "/>
    <w:docVar w:name="VAULT_ND_81a0d8a8-d76c-4458-bb41-9781cbf1b70c" w:val=" "/>
    <w:docVar w:name="vault_nd_8d245f48-71d1-4c17-9d9a-077842171eb5" w:val=" "/>
    <w:docVar w:name="vault_nd_a059a550-ae98-42a7-9068-6c9f39568f54" w:val=" "/>
    <w:docVar w:name="vault_nd_a321906c-b7f4-45eb-9009-c6d75272f1f7" w:val=" "/>
    <w:docVar w:name="vault_nd_a4ecf35d-d5c7-4f87-b294-f22f2885f592" w:val=" "/>
    <w:docVar w:name="vault_nd_a9c11f33-4218-4764-ac7f-388a2de8592c" w:val=" "/>
    <w:docVar w:name="vault_nd_b2f4784e-906f-4732-869a-3566bdb7bd2c" w:val=" "/>
    <w:docVar w:name="vault_nd_b555915d-6556-479e-96f8-d08ae9cc2423" w:val=" "/>
    <w:docVar w:name="VAULT_ND_c22b5c7a-f060-476e-aae2-075ff39912f4" w:val=" "/>
    <w:docVar w:name="vault_nd_d1154874-686b-4dd6-abb0-e7ba1aa1eb41" w:val=" "/>
    <w:docVar w:name="vault_nd_e5666aa8-3181-4f76-bf9f-3add52f65e52" w:val=" "/>
    <w:docVar w:name="VAULT_ND_ede4161c-44b8-4fdc-9d3e-9fb1b7a2da51" w:val=" "/>
    <w:docVar w:name="vault_nd_fdc8b324-c76a-476a-97e5-d286e31d2660" w:val=" "/>
  </w:docVars>
  <w:rsids>
    <w:rsidRoot w:val="00400C88"/>
    <w:rsid w:val="00000B3A"/>
    <w:rsid w:val="0001519F"/>
    <w:rsid w:val="00023B0F"/>
    <w:rsid w:val="00025374"/>
    <w:rsid w:val="000273A7"/>
    <w:rsid w:val="0004229E"/>
    <w:rsid w:val="00055A2B"/>
    <w:rsid w:val="00065DB3"/>
    <w:rsid w:val="000662C9"/>
    <w:rsid w:val="00067E54"/>
    <w:rsid w:val="0007237C"/>
    <w:rsid w:val="0008278F"/>
    <w:rsid w:val="00087734"/>
    <w:rsid w:val="00093288"/>
    <w:rsid w:val="00093F39"/>
    <w:rsid w:val="00095260"/>
    <w:rsid w:val="00095300"/>
    <w:rsid w:val="00097315"/>
    <w:rsid w:val="000A3DB6"/>
    <w:rsid w:val="000A5637"/>
    <w:rsid w:val="000A5AA7"/>
    <w:rsid w:val="000A6232"/>
    <w:rsid w:val="000B2F14"/>
    <w:rsid w:val="000B478F"/>
    <w:rsid w:val="000C334A"/>
    <w:rsid w:val="000D2D28"/>
    <w:rsid w:val="000E3345"/>
    <w:rsid w:val="000E4EA1"/>
    <w:rsid w:val="000E5E71"/>
    <w:rsid w:val="000E7F53"/>
    <w:rsid w:val="00101FFE"/>
    <w:rsid w:val="00122F11"/>
    <w:rsid w:val="00127521"/>
    <w:rsid w:val="00127B30"/>
    <w:rsid w:val="0014445F"/>
    <w:rsid w:val="00144C39"/>
    <w:rsid w:val="00145B65"/>
    <w:rsid w:val="001465B2"/>
    <w:rsid w:val="001510CF"/>
    <w:rsid w:val="00155139"/>
    <w:rsid w:val="00157E77"/>
    <w:rsid w:val="00163FED"/>
    <w:rsid w:val="0016424C"/>
    <w:rsid w:val="00183187"/>
    <w:rsid w:val="00184AAF"/>
    <w:rsid w:val="00187EBE"/>
    <w:rsid w:val="00190D46"/>
    <w:rsid w:val="001974CB"/>
    <w:rsid w:val="001A1F75"/>
    <w:rsid w:val="001A32F3"/>
    <w:rsid w:val="001A7073"/>
    <w:rsid w:val="001B54CA"/>
    <w:rsid w:val="001C1C30"/>
    <w:rsid w:val="001C7BC4"/>
    <w:rsid w:val="001D5953"/>
    <w:rsid w:val="001E35B5"/>
    <w:rsid w:val="001E4368"/>
    <w:rsid w:val="001F1697"/>
    <w:rsid w:val="00203970"/>
    <w:rsid w:val="002121ED"/>
    <w:rsid w:val="00217781"/>
    <w:rsid w:val="00223DF3"/>
    <w:rsid w:val="00227B6F"/>
    <w:rsid w:val="00236D15"/>
    <w:rsid w:val="00252D30"/>
    <w:rsid w:val="0026249A"/>
    <w:rsid w:val="00275EDC"/>
    <w:rsid w:val="002769B2"/>
    <w:rsid w:val="00277F35"/>
    <w:rsid w:val="00280CDB"/>
    <w:rsid w:val="002931EA"/>
    <w:rsid w:val="002A056D"/>
    <w:rsid w:val="002A07CF"/>
    <w:rsid w:val="002A6BDD"/>
    <w:rsid w:val="002A7F29"/>
    <w:rsid w:val="002B1444"/>
    <w:rsid w:val="002B353A"/>
    <w:rsid w:val="002B506D"/>
    <w:rsid w:val="002C0AA1"/>
    <w:rsid w:val="002C0E6C"/>
    <w:rsid w:val="002C4AE5"/>
    <w:rsid w:val="002C5B90"/>
    <w:rsid w:val="002D6B4E"/>
    <w:rsid w:val="003035BF"/>
    <w:rsid w:val="003222B1"/>
    <w:rsid w:val="003239D1"/>
    <w:rsid w:val="00330396"/>
    <w:rsid w:val="00335086"/>
    <w:rsid w:val="00336AAF"/>
    <w:rsid w:val="00353E96"/>
    <w:rsid w:val="003568BC"/>
    <w:rsid w:val="0035763C"/>
    <w:rsid w:val="003644D0"/>
    <w:rsid w:val="00367610"/>
    <w:rsid w:val="00371BF3"/>
    <w:rsid w:val="00375195"/>
    <w:rsid w:val="00380ED1"/>
    <w:rsid w:val="0039382A"/>
    <w:rsid w:val="00394879"/>
    <w:rsid w:val="00394F30"/>
    <w:rsid w:val="003957FD"/>
    <w:rsid w:val="00397297"/>
    <w:rsid w:val="00397B25"/>
    <w:rsid w:val="003A4357"/>
    <w:rsid w:val="003A5498"/>
    <w:rsid w:val="003B3913"/>
    <w:rsid w:val="003B775C"/>
    <w:rsid w:val="003C7E88"/>
    <w:rsid w:val="003D4708"/>
    <w:rsid w:val="003D5B85"/>
    <w:rsid w:val="003D64EA"/>
    <w:rsid w:val="003E7D56"/>
    <w:rsid w:val="003F2E83"/>
    <w:rsid w:val="004005E3"/>
    <w:rsid w:val="00400C88"/>
    <w:rsid w:val="00400D8C"/>
    <w:rsid w:val="004023EC"/>
    <w:rsid w:val="004169E9"/>
    <w:rsid w:val="00420B30"/>
    <w:rsid w:val="004326EC"/>
    <w:rsid w:val="0043474D"/>
    <w:rsid w:val="00435259"/>
    <w:rsid w:val="00437E69"/>
    <w:rsid w:val="00447FD8"/>
    <w:rsid w:val="00452E5A"/>
    <w:rsid w:val="0045574B"/>
    <w:rsid w:val="00470A15"/>
    <w:rsid w:val="00482E0F"/>
    <w:rsid w:val="00485F46"/>
    <w:rsid w:val="004A328A"/>
    <w:rsid w:val="004A50C7"/>
    <w:rsid w:val="004A7CFE"/>
    <w:rsid w:val="004B0134"/>
    <w:rsid w:val="004B7EF3"/>
    <w:rsid w:val="004C059E"/>
    <w:rsid w:val="004D7C6F"/>
    <w:rsid w:val="004D7FE0"/>
    <w:rsid w:val="004E26E4"/>
    <w:rsid w:val="004E4DEC"/>
    <w:rsid w:val="004F451B"/>
    <w:rsid w:val="004F5D5F"/>
    <w:rsid w:val="004F671D"/>
    <w:rsid w:val="00502DEE"/>
    <w:rsid w:val="005107F8"/>
    <w:rsid w:val="0051491A"/>
    <w:rsid w:val="00526E7F"/>
    <w:rsid w:val="00531B1F"/>
    <w:rsid w:val="005342EB"/>
    <w:rsid w:val="005452B4"/>
    <w:rsid w:val="005519E3"/>
    <w:rsid w:val="00564661"/>
    <w:rsid w:val="00572A00"/>
    <w:rsid w:val="005B2F6E"/>
    <w:rsid w:val="005C2160"/>
    <w:rsid w:val="005C3F15"/>
    <w:rsid w:val="005C639C"/>
    <w:rsid w:val="005C64A0"/>
    <w:rsid w:val="005D14BB"/>
    <w:rsid w:val="005E34F0"/>
    <w:rsid w:val="005E58FB"/>
    <w:rsid w:val="005F51C8"/>
    <w:rsid w:val="005F78B9"/>
    <w:rsid w:val="0060158E"/>
    <w:rsid w:val="00602AC9"/>
    <w:rsid w:val="00603827"/>
    <w:rsid w:val="00621735"/>
    <w:rsid w:val="00621A59"/>
    <w:rsid w:val="0062263D"/>
    <w:rsid w:val="00626801"/>
    <w:rsid w:val="00626E5A"/>
    <w:rsid w:val="00627976"/>
    <w:rsid w:val="00645F5F"/>
    <w:rsid w:val="00650B93"/>
    <w:rsid w:val="00657EFC"/>
    <w:rsid w:val="00662771"/>
    <w:rsid w:val="00665370"/>
    <w:rsid w:val="00672DB4"/>
    <w:rsid w:val="006738D1"/>
    <w:rsid w:val="00683DDC"/>
    <w:rsid w:val="00684E72"/>
    <w:rsid w:val="00685D72"/>
    <w:rsid w:val="00687737"/>
    <w:rsid w:val="0069067B"/>
    <w:rsid w:val="006928BB"/>
    <w:rsid w:val="00694099"/>
    <w:rsid w:val="006A4926"/>
    <w:rsid w:val="006B1838"/>
    <w:rsid w:val="006C15D9"/>
    <w:rsid w:val="006C2454"/>
    <w:rsid w:val="006C6EA7"/>
    <w:rsid w:val="006D2291"/>
    <w:rsid w:val="006E19C6"/>
    <w:rsid w:val="006E48A6"/>
    <w:rsid w:val="006E6E17"/>
    <w:rsid w:val="006F33C5"/>
    <w:rsid w:val="006F7A6A"/>
    <w:rsid w:val="006F7D7B"/>
    <w:rsid w:val="00714382"/>
    <w:rsid w:val="007154B9"/>
    <w:rsid w:val="007175ED"/>
    <w:rsid w:val="007213B8"/>
    <w:rsid w:val="007235E5"/>
    <w:rsid w:val="00725D32"/>
    <w:rsid w:val="007268E2"/>
    <w:rsid w:val="00732366"/>
    <w:rsid w:val="00733155"/>
    <w:rsid w:val="00735C05"/>
    <w:rsid w:val="00740D82"/>
    <w:rsid w:val="00743255"/>
    <w:rsid w:val="007543DD"/>
    <w:rsid w:val="00754B75"/>
    <w:rsid w:val="00765B9B"/>
    <w:rsid w:val="00773417"/>
    <w:rsid w:val="00792D94"/>
    <w:rsid w:val="00796489"/>
    <w:rsid w:val="00796C93"/>
    <w:rsid w:val="007B28E1"/>
    <w:rsid w:val="007B4A91"/>
    <w:rsid w:val="007B66DE"/>
    <w:rsid w:val="007D0FD0"/>
    <w:rsid w:val="007F2730"/>
    <w:rsid w:val="007F27FA"/>
    <w:rsid w:val="007F7317"/>
    <w:rsid w:val="008076BC"/>
    <w:rsid w:val="008148B9"/>
    <w:rsid w:val="008161A6"/>
    <w:rsid w:val="00821262"/>
    <w:rsid w:val="00822449"/>
    <w:rsid w:val="008273FA"/>
    <w:rsid w:val="00886917"/>
    <w:rsid w:val="00893A1B"/>
    <w:rsid w:val="008960F4"/>
    <w:rsid w:val="008A301F"/>
    <w:rsid w:val="008A786A"/>
    <w:rsid w:val="008B0417"/>
    <w:rsid w:val="008B1117"/>
    <w:rsid w:val="008F7E3D"/>
    <w:rsid w:val="00904652"/>
    <w:rsid w:val="00915A49"/>
    <w:rsid w:val="00916A2B"/>
    <w:rsid w:val="00920C0C"/>
    <w:rsid w:val="009216D9"/>
    <w:rsid w:val="00927ACE"/>
    <w:rsid w:val="0093072B"/>
    <w:rsid w:val="0093539F"/>
    <w:rsid w:val="009408B0"/>
    <w:rsid w:val="00946430"/>
    <w:rsid w:val="0094769A"/>
    <w:rsid w:val="009553D8"/>
    <w:rsid w:val="0096585E"/>
    <w:rsid w:val="0099447E"/>
    <w:rsid w:val="0099583B"/>
    <w:rsid w:val="009A6CBA"/>
    <w:rsid w:val="009B404B"/>
    <w:rsid w:val="009B5046"/>
    <w:rsid w:val="009B57D3"/>
    <w:rsid w:val="009B632F"/>
    <w:rsid w:val="009C1508"/>
    <w:rsid w:val="009E347D"/>
    <w:rsid w:val="009E3552"/>
    <w:rsid w:val="009E7D3E"/>
    <w:rsid w:val="00A025D4"/>
    <w:rsid w:val="00A03982"/>
    <w:rsid w:val="00A05EA5"/>
    <w:rsid w:val="00A20594"/>
    <w:rsid w:val="00A22A84"/>
    <w:rsid w:val="00A23D4B"/>
    <w:rsid w:val="00A3040B"/>
    <w:rsid w:val="00A3724F"/>
    <w:rsid w:val="00A373B6"/>
    <w:rsid w:val="00A50A5C"/>
    <w:rsid w:val="00A54F07"/>
    <w:rsid w:val="00A55C09"/>
    <w:rsid w:val="00A62FB7"/>
    <w:rsid w:val="00A64494"/>
    <w:rsid w:val="00A660C3"/>
    <w:rsid w:val="00A71005"/>
    <w:rsid w:val="00A74A03"/>
    <w:rsid w:val="00A8424A"/>
    <w:rsid w:val="00AA1186"/>
    <w:rsid w:val="00AA604A"/>
    <w:rsid w:val="00AD47CE"/>
    <w:rsid w:val="00AE1A03"/>
    <w:rsid w:val="00AE47A1"/>
    <w:rsid w:val="00AF3442"/>
    <w:rsid w:val="00AF3953"/>
    <w:rsid w:val="00B0266C"/>
    <w:rsid w:val="00B12AC0"/>
    <w:rsid w:val="00B16474"/>
    <w:rsid w:val="00B42C36"/>
    <w:rsid w:val="00B47B6F"/>
    <w:rsid w:val="00B82A22"/>
    <w:rsid w:val="00B87C34"/>
    <w:rsid w:val="00BA353E"/>
    <w:rsid w:val="00BA7C32"/>
    <w:rsid w:val="00BB22DD"/>
    <w:rsid w:val="00BB46DD"/>
    <w:rsid w:val="00BB7E46"/>
    <w:rsid w:val="00BD2B45"/>
    <w:rsid w:val="00BE67E4"/>
    <w:rsid w:val="00C01483"/>
    <w:rsid w:val="00C03650"/>
    <w:rsid w:val="00C0533F"/>
    <w:rsid w:val="00C208EE"/>
    <w:rsid w:val="00C218EA"/>
    <w:rsid w:val="00C2447E"/>
    <w:rsid w:val="00C31D37"/>
    <w:rsid w:val="00C32192"/>
    <w:rsid w:val="00C33AE6"/>
    <w:rsid w:val="00C4080D"/>
    <w:rsid w:val="00C4588A"/>
    <w:rsid w:val="00C53BB0"/>
    <w:rsid w:val="00C55500"/>
    <w:rsid w:val="00C62AAB"/>
    <w:rsid w:val="00C63E09"/>
    <w:rsid w:val="00C655CA"/>
    <w:rsid w:val="00C72630"/>
    <w:rsid w:val="00C8507C"/>
    <w:rsid w:val="00C9335B"/>
    <w:rsid w:val="00CA3AFB"/>
    <w:rsid w:val="00CA4AFD"/>
    <w:rsid w:val="00CB0AE2"/>
    <w:rsid w:val="00CC1654"/>
    <w:rsid w:val="00CC4E95"/>
    <w:rsid w:val="00CC525D"/>
    <w:rsid w:val="00CE5580"/>
    <w:rsid w:val="00CF0464"/>
    <w:rsid w:val="00CF50D7"/>
    <w:rsid w:val="00CF7C74"/>
    <w:rsid w:val="00D03190"/>
    <w:rsid w:val="00D051C7"/>
    <w:rsid w:val="00D12C6F"/>
    <w:rsid w:val="00D147AD"/>
    <w:rsid w:val="00D31A61"/>
    <w:rsid w:val="00D574A2"/>
    <w:rsid w:val="00D62A6F"/>
    <w:rsid w:val="00D6357F"/>
    <w:rsid w:val="00D63AF2"/>
    <w:rsid w:val="00D75582"/>
    <w:rsid w:val="00D84A5C"/>
    <w:rsid w:val="00D94D95"/>
    <w:rsid w:val="00DA30E2"/>
    <w:rsid w:val="00DA46D6"/>
    <w:rsid w:val="00DC0C7A"/>
    <w:rsid w:val="00DC2018"/>
    <w:rsid w:val="00DC5171"/>
    <w:rsid w:val="00DE7660"/>
    <w:rsid w:val="00DF27B6"/>
    <w:rsid w:val="00DF7B34"/>
    <w:rsid w:val="00E0130C"/>
    <w:rsid w:val="00E04431"/>
    <w:rsid w:val="00E13ACF"/>
    <w:rsid w:val="00E245F0"/>
    <w:rsid w:val="00E37893"/>
    <w:rsid w:val="00E41AD4"/>
    <w:rsid w:val="00E50F5A"/>
    <w:rsid w:val="00E57E69"/>
    <w:rsid w:val="00E63555"/>
    <w:rsid w:val="00E8087D"/>
    <w:rsid w:val="00E81772"/>
    <w:rsid w:val="00E83857"/>
    <w:rsid w:val="00E905C3"/>
    <w:rsid w:val="00E91391"/>
    <w:rsid w:val="00E9439B"/>
    <w:rsid w:val="00E96224"/>
    <w:rsid w:val="00EA5A61"/>
    <w:rsid w:val="00EB74DF"/>
    <w:rsid w:val="00EC0105"/>
    <w:rsid w:val="00EC0431"/>
    <w:rsid w:val="00EC48EA"/>
    <w:rsid w:val="00EC7DC0"/>
    <w:rsid w:val="00EE5DB7"/>
    <w:rsid w:val="00EF0FE4"/>
    <w:rsid w:val="00EF6839"/>
    <w:rsid w:val="00F10A1D"/>
    <w:rsid w:val="00F21F0E"/>
    <w:rsid w:val="00F26E12"/>
    <w:rsid w:val="00F3646C"/>
    <w:rsid w:val="00F414D3"/>
    <w:rsid w:val="00F631E4"/>
    <w:rsid w:val="00F70A52"/>
    <w:rsid w:val="00F744B7"/>
    <w:rsid w:val="00F76F9D"/>
    <w:rsid w:val="00F8601E"/>
    <w:rsid w:val="00F930EC"/>
    <w:rsid w:val="00F960AE"/>
    <w:rsid w:val="00F96D6F"/>
    <w:rsid w:val="00FA2072"/>
    <w:rsid w:val="00FB6BDC"/>
    <w:rsid w:val="00FB747F"/>
    <w:rsid w:val="00FF217E"/>
    <w:rsid w:val="00FF28D3"/>
    <w:rsid w:val="00FF4C16"/>
    <w:rsid w:val="00FF5C3F"/>
  </w:rsids>
  <m:mathPr>
    <m:mathFont m:val="Cambria Math"/>
    <m:brkBin m:val="before"/>
    <m:brkBinSub m:val="--"/>
    <m:smallFrac m:val="0"/>
    <m:dispDef/>
    <m:lMargin m:val="0"/>
    <m:rMargin m:val="0"/>
    <m:defJc m:val="centerGroup"/>
    <m:wrapIndent m:val="1440"/>
    <m:intLim m:val="subSup"/>
    <m:naryLim m:val="undOvr"/>
  </m:mathPr>
  <w:themeFontLang w:val="da-DK"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9123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21"/>
    <w:rPr>
      <w:sz w:val="22"/>
      <w:szCs w:val="24"/>
      <w:lang w:val="is-IS" w:eastAsia="en-US"/>
    </w:rPr>
  </w:style>
  <w:style w:type="paragraph" w:styleId="Heading1">
    <w:name w:val="heading 1"/>
    <w:basedOn w:val="Normal"/>
    <w:next w:val="Normal"/>
    <w:qFormat/>
    <w:rsid w:val="00127521"/>
    <w:pPr>
      <w:keepNext/>
      <w:tabs>
        <w:tab w:val="left" w:pos="6237"/>
      </w:tabs>
      <w:jc w:val="center"/>
      <w:outlineLvl w:val="0"/>
    </w:pPr>
    <w:rPr>
      <w:b/>
      <w:lang w:val="en-US"/>
    </w:rPr>
  </w:style>
  <w:style w:type="paragraph" w:styleId="Heading2">
    <w:name w:val="heading 2"/>
    <w:basedOn w:val="Normal"/>
    <w:next w:val="Normal"/>
    <w:qFormat/>
    <w:rsid w:val="00127521"/>
    <w:pPr>
      <w:keepNext/>
      <w:outlineLvl w:val="1"/>
    </w:pPr>
    <w:rPr>
      <w:b/>
      <w:bCs/>
      <w:lang w:val="en-US"/>
    </w:rPr>
  </w:style>
  <w:style w:type="paragraph" w:styleId="Heading3">
    <w:name w:val="heading 3"/>
    <w:basedOn w:val="Normal"/>
    <w:next w:val="Normal"/>
    <w:qFormat/>
    <w:rsid w:val="00127521"/>
    <w:pPr>
      <w:keepNext/>
      <w:outlineLvl w:val="2"/>
    </w:pPr>
    <w:rPr>
      <w:rFonts w:ascii="Arial" w:hAnsi="Arial" w:cs="Arial"/>
      <w:sz w:val="20"/>
    </w:rPr>
  </w:style>
  <w:style w:type="paragraph" w:styleId="Heading4">
    <w:name w:val="heading 4"/>
    <w:basedOn w:val="Normal"/>
    <w:next w:val="Normal"/>
    <w:link w:val="Heading4Char"/>
    <w:uiPriority w:val="9"/>
    <w:semiHidden/>
    <w:unhideWhenUsed/>
    <w:qFormat/>
    <w:rsid w:val="005E58FB"/>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
    <w:semiHidden/>
    <w:unhideWhenUsed/>
    <w:qFormat/>
    <w:rsid w:val="005E58FB"/>
    <w:pPr>
      <w:spacing w:before="240" w:after="60"/>
      <w:outlineLvl w:val="4"/>
    </w:pPr>
    <w:rPr>
      <w:rFonts w:ascii="Calibri" w:hAnsi="Calibri"/>
      <w:b/>
      <w:bCs/>
      <w:i/>
      <w:iCs/>
      <w:sz w:val="26"/>
      <w:szCs w:val="26"/>
      <w:lang w:val="x-none"/>
    </w:rPr>
  </w:style>
  <w:style w:type="paragraph" w:styleId="Heading6">
    <w:name w:val="heading 6"/>
    <w:basedOn w:val="Normal"/>
    <w:next w:val="Normal"/>
    <w:link w:val="Heading6Char"/>
    <w:uiPriority w:val="9"/>
    <w:semiHidden/>
    <w:unhideWhenUsed/>
    <w:qFormat/>
    <w:rsid w:val="005E58FB"/>
    <w:pPr>
      <w:spacing w:before="240" w:after="60"/>
      <w:outlineLvl w:val="5"/>
    </w:pPr>
    <w:rPr>
      <w:rFonts w:ascii="Calibri" w:hAnsi="Calibri"/>
      <w:b/>
      <w:bCs/>
      <w:szCs w:val="22"/>
      <w:lang w:val="x-none"/>
    </w:rPr>
  </w:style>
  <w:style w:type="paragraph" w:styleId="Heading7">
    <w:name w:val="heading 7"/>
    <w:basedOn w:val="Normal"/>
    <w:next w:val="Normal"/>
    <w:qFormat/>
    <w:rsid w:val="00127521"/>
    <w:pPr>
      <w:keepNext/>
      <w:ind w:right="-19"/>
      <w:jc w:val="both"/>
      <w:outlineLvl w:val="6"/>
    </w:pPr>
    <w:rPr>
      <w:b/>
      <w:sz w:val="24"/>
      <w:szCs w:val="20"/>
      <w:lang w:val="en-GB"/>
    </w:rPr>
  </w:style>
  <w:style w:type="paragraph" w:styleId="Heading8">
    <w:name w:val="heading 8"/>
    <w:basedOn w:val="Normal"/>
    <w:next w:val="Normal"/>
    <w:link w:val="Heading8Char"/>
    <w:uiPriority w:val="9"/>
    <w:semiHidden/>
    <w:unhideWhenUsed/>
    <w:qFormat/>
    <w:rsid w:val="005E58FB"/>
    <w:pPr>
      <w:spacing w:before="240" w:after="60"/>
      <w:outlineLvl w:val="7"/>
    </w:pPr>
    <w:rPr>
      <w:rFonts w:ascii="Calibri" w:hAnsi="Calibri"/>
      <w:i/>
      <w:iCs/>
      <w:sz w:val="24"/>
      <w:lang w:val="x-none"/>
    </w:rPr>
  </w:style>
  <w:style w:type="paragraph" w:styleId="Heading9">
    <w:name w:val="heading 9"/>
    <w:basedOn w:val="Normal"/>
    <w:next w:val="Normal"/>
    <w:link w:val="Heading9Char"/>
    <w:uiPriority w:val="9"/>
    <w:semiHidden/>
    <w:unhideWhenUsed/>
    <w:qFormat/>
    <w:rsid w:val="005E58FB"/>
    <w:pPr>
      <w:spacing w:before="240" w:after="60"/>
      <w:outlineLvl w:val="8"/>
    </w:pPr>
    <w:rPr>
      <w:rFonts w:ascii="Cambria" w:hAnsi="Cambria"/>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c">
    <w:name w:val="spc"/>
    <w:rsid w:val="00127521"/>
    <w:pPr>
      <w:widowControl w:val="0"/>
    </w:pPr>
    <w:rPr>
      <w:sz w:val="22"/>
      <w:lang w:val="is-IS" w:eastAsia="en-US"/>
    </w:rPr>
  </w:style>
  <w:style w:type="paragraph" w:customStyle="1" w:styleId="spcFyrirsgn">
    <w:name w:val="spcFyrirsögn"/>
    <w:basedOn w:val="Normal"/>
    <w:rsid w:val="00127521"/>
    <w:pPr>
      <w:outlineLvl w:val="0"/>
    </w:pPr>
    <w:rPr>
      <w:szCs w:val="20"/>
    </w:rPr>
  </w:style>
  <w:style w:type="paragraph" w:customStyle="1" w:styleId="spcUndirFyrirsgn">
    <w:name w:val="spcUndirFyrirsögn"/>
    <w:basedOn w:val="spcFyrirsgn"/>
    <w:rsid w:val="00127521"/>
    <w:pPr>
      <w:outlineLvl w:val="1"/>
    </w:pPr>
  </w:style>
  <w:style w:type="paragraph" w:styleId="Date">
    <w:name w:val="Date"/>
    <w:basedOn w:val="Normal"/>
    <w:next w:val="Normal"/>
    <w:semiHidden/>
    <w:rsid w:val="00127521"/>
  </w:style>
  <w:style w:type="paragraph" w:styleId="EndnoteText">
    <w:name w:val="endnote text"/>
    <w:basedOn w:val="Normal"/>
    <w:link w:val="EndnoteTextChar"/>
    <w:semiHidden/>
    <w:rsid w:val="00127521"/>
    <w:pPr>
      <w:tabs>
        <w:tab w:val="left" w:pos="567"/>
      </w:tabs>
    </w:pPr>
    <w:rPr>
      <w:szCs w:val="20"/>
      <w:lang w:val="en-GB"/>
    </w:rPr>
  </w:style>
  <w:style w:type="paragraph" w:styleId="Header">
    <w:name w:val="header"/>
    <w:basedOn w:val="Normal"/>
    <w:semiHidden/>
    <w:rsid w:val="00127521"/>
    <w:pPr>
      <w:tabs>
        <w:tab w:val="left" w:pos="567"/>
        <w:tab w:val="center" w:pos="4153"/>
        <w:tab w:val="right" w:pos="8306"/>
      </w:tabs>
    </w:pPr>
    <w:rPr>
      <w:rFonts w:ascii="Helvetica" w:hAnsi="Helvetica"/>
      <w:szCs w:val="20"/>
      <w:lang w:val="en-GB"/>
    </w:rPr>
  </w:style>
  <w:style w:type="paragraph" w:styleId="BodyTextIndent">
    <w:name w:val="Body Text Indent"/>
    <w:basedOn w:val="Normal"/>
    <w:link w:val="BodyTextIndentChar"/>
    <w:semiHidden/>
    <w:rsid w:val="00127521"/>
    <w:pPr>
      <w:ind w:left="567" w:hanging="567"/>
    </w:pPr>
    <w:rPr>
      <w:lang w:val="en-US"/>
    </w:rPr>
  </w:style>
  <w:style w:type="paragraph" w:styleId="BodyText2">
    <w:name w:val="Body Text 2"/>
    <w:basedOn w:val="Normal"/>
    <w:semiHidden/>
    <w:rsid w:val="00127521"/>
    <w:pPr>
      <w:tabs>
        <w:tab w:val="left" w:pos="810"/>
      </w:tabs>
      <w:ind w:left="810"/>
    </w:pPr>
    <w:rPr>
      <w:b/>
      <w:szCs w:val="20"/>
      <w:lang w:val="en-GB"/>
    </w:rPr>
  </w:style>
  <w:style w:type="paragraph" w:styleId="BodyText">
    <w:name w:val="Body Text"/>
    <w:basedOn w:val="Normal"/>
    <w:link w:val="BodyTextChar"/>
    <w:semiHidden/>
    <w:rsid w:val="00127521"/>
    <w:rPr>
      <w:sz w:val="16"/>
      <w:lang w:val="x-none"/>
    </w:rPr>
  </w:style>
  <w:style w:type="character" w:styleId="Hyperlink">
    <w:name w:val="Hyperlink"/>
    <w:rsid w:val="00127521"/>
    <w:rPr>
      <w:color w:val="0000FF"/>
      <w:u w:val="single"/>
    </w:rPr>
  </w:style>
  <w:style w:type="paragraph" w:styleId="BalloonText">
    <w:name w:val="Balloon Text"/>
    <w:basedOn w:val="Normal"/>
    <w:semiHidden/>
    <w:rsid w:val="00127521"/>
    <w:rPr>
      <w:rFonts w:ascii="Tahoma" w:hAnsi="Tahoma" w:cs="Tahoma"/>
      <w:sz w:val="16"/>
      <w:szCs w:val="16"/>
    </w:rPr>
  </w:style>
  <w:style w:type="paragraph" w:styleId="Footer">
    <w:name w:val="footer"/>
    <w:basedOn w:val="Normal"/>
    <w:semiHidden/>
    <w:rsid w:val="00127521"/>
    <w:pPr>
      <w:tabs>
        <w:tab w:val="center" w:pos="4536"/>
        <w:tab w:val="right" w:pos="9072"/>
      </w:tabs>
    </w:pPr>
  </w:style>
  <w:style w:type="character" w:styleId="CommentReference">
    <w:name w:val="annotation reference"/>
    <w:semiHidden/>
    <w:rsid w:val="00127521"/>
    <w:rPr>
      <w:sz w:val="16"/>
      <w:szCs w:val="16"/>
    </w:rPr>
  </w:style>
  <w:style w:type="paragraph" w:styleId="CommentText">
    <w:name w:val="annotation text"/>
    <w:basedOn w:val="Normal"/>
    <w:link w:val="CommentTextChar"/>
    <w:semiHidden/>
    <w:rsid w:val="00127521"/>
    <w:rPr>
      <w:sz w:val="20"/>
      <w:szCs w:val="20"/>
      <w:lang w:val="x-none"/>
    </w:rPr>
  </w:style>
  <w:style w:type="paragraph" w:customStyle="1" w:styleId="TitleA">
    <w:name w:val="Title A"/>
    <w:basedOn w:val="Normal"/>
    <w:rsid w:val="00127521"/>
    <w:pPr>
      <w:jc w:val="center"/>
    </w:pPr>
    <w:rPr>
      <w:b/>
      <w:noProof/>
    </w:rPr>
  </w:style>
  <w:style w:type="character" w:customStyle="1" w:styleId="EndnoteTextChar">
    <w:name w:val="Endnote Text Char"/>
    <w:link w:val="EndnoteText"/>
    <w:semiHidden/>
    <w:rsid w:val="003E7D56"/>
    <w:rPr>
      <w:sz w:val="22"/>
      <w:lang w:val="en-GB" w:eastAsia="en-US"/>
    </w:rPr>
  </w:style>
  <w:style w:type="paragraph" w:customStyle="1" w:styleId="TitleB">
    <w:name w:val="Title B"/>
    <w:basedOn w:val="Normal"/>
    <w:qFormat/>
    <w:rsid w:val="005E58FB"/>
    <w:pPr>
      <w:ind w:left="567" w:hanging="567"/>
    </w:pPr>
    <w:rPr>
      <w:b/>
    </w:rPr>
  </w:style>
  <w:style w:type="paragraph" w:styleId="Bibliography">
    <w:name w:val="Bibliography"/>
    <w:basedOn w:val="Normal"/>
    <w:next w:val="Normal"/>
    <w:uiPriority w:val="37"/>
    <w:semiHidden/>
    <w:unhideWhenUsed/>
    <w:rsid w:val="005E58FB"/>
  </w:style>
  <w:style w:type="paragraph" w:styleId="BlockText">
    <w:name w:val="Block Text"/>
    <w:basedOn w:val="Normal"/>
    <w:uiPriority w:val="99"/>
    <w:semiHidden/>
    <w:unhideWhenUsed/>
    <w:rsid w:val="005E58FB"/>
    <w:pPr>
      <w:spacing w:after="120"/>
      <w:ind w:left="1440" w:right="1440"/>
    </w:pPr>
  </w:style>
  <w:style w:type="paragraph" w:styleId="BodyText3">
    <w:name w:val="Body Text 3"/>
    <w:basedOn w:val="Normal"/>
    <w:link w:val="BodyText3Char"/>
    <w:uiPriority w:val="99"/>
    <w:semiHidden/>
    <w:unhideWhenUsed/>
    <w:rsid w:val="005E58FB"/>
    <w:pPr>
      <w:spacing w:after="120"/>
    </w:pPr>
    <w:rPr>
      <w:sz w:val="16"/>
      <w:szCs w:val="16"/>
      <w:lang w:val="x-none"/>
    </w:rPr>
  </w:style>
  <w:style w:type="character" w:customStyle="1" w:styleId="BodyText3Char">
    <w:name w:val="Body Text 3 Char"/>
    <w:link w:val="BodyText3"/>
    <w:uiPriority w:val="99"/>
    <w:semiHidden/>
    <w:rsid w:val="005E58FB"/>
    <w:rPr>
      <w:sz w:val="16"/>
      <w:szCs w:val="16"/>
      <w:lang w:eastAsia="en-US"/>
    </w:rPr>
  </w:style>
  <w:style w:type="paragraph" w:styleId="BodyTextFirstIndent">
    <w:name w:val="Body Text First Indent"/>
    <w:basedOn w:val="BodyText"/>
    <w:link w:val="BodyTextFirstIndentChar"/>
    <w:uiPriority w:val="99"/>
    <w:semiHidden/>
    <w:unhideWhenUsed/>
    <w:rsid w:val="005E58FB"/>
    <w:pPr>
      <w:spacing w:after="120"/>
      <w:ind w:firstLine="210"/>
    </w:pPr>
    <w:rPr>
      <w:sz w:val="22"/>
    </w:rPr>
  </w:style>
  <w:style w:type="character" w:customStyle="1" w:styleId="BodyTextChar">
    <w:name w:val="Body Text Char"/>
    <w:link w:val="BodyText"/>
    <w:semiHidden/>
    <w:rsid w:val="005E58FB"/>
    <w:rPr>
      <w:sz w:val="16"/>
      <w:szCs w:val="24"/>
      <w:lang w:eastAsia="en-US"/>
    </w:rPr>
  </w:style>
  <w:style w:type="character" w:customStyle="1" w:styleId="BodyTextFirstIndentChar">
    <w:name w:val="Body Text First Indent Char"/>
    <w:basedOn w:val="BodyTextChar"/>
    <w:link w:val="BodyTextFirstIndent"/>
    <w:rsid w:val="005E58FB"/>
    <w:rPr>
      <w:sz w:val="16"/>
      <w:szCs w:val="24"/>
      <w:lang w:eastAsia="en-US"/>
    </w:rPr>
  </w:style>
  <w:style w:type="paragraph" w:styleId="BodyTextFirstIndent2">
    <w:name w:val="Body Text First Indent 2"/>
    <w:basedOn w:val="BodyTextIndent"/>
    <w:link w:val="BodyTextFirstIndent2Char"/>
    <w:uiPriority w:val="99"/>
    <w:semiHidden/>
    <w:unhideWhenUsed/>
    <w:rsid w:val="005E58FB"/>
    <w:pPr>
      <w:spacing w:after="120"/>
      <w:ind w:left="283" w:firstLine="210"/>
    </w:pPr>
    <w:rPr>
      <w:lang w:val="is-IS"/>
    </w:rPr>
  </w:style>
  <w:style w:type="character" w:customStyle="1" w:styleId="BodyTextIndentChar">
    <w:name w:val="Body Text Indent Char"/>
    <w:link w:val="BodyTextIndent"/>
    <w:semiHidden/>
    <w:rsid w:val="005E58FB"/>
    <w:rPr>
      <w:sz w:val="22"/>
      <w:szCs w:val="24"/>
      <w:lang w:val="en-US" w:eastAsia="en-US"/>
    </w:rPr>
  </w:style>
  <w:style w:type="character" w:customStyle="1" w:styleId="BodyTextFirstIndent2Char">
    <w:name w:val="Body Text First Indent 2 Char"/>
    <w:basedOn w:val="BodyTextIndentChar"/>
    <w:link w:val="BodyTextFirstIndent2"/>
    <w:rsid w:val="005E58FB"/>
    <w:rPr>
      <w:sz w:val="22"/>
      <w:szCs w:val="24"/>
      <w:lang w:val="en-US" w:eastAsia="en-US"/>
    </w:rPr>
  </w:style>
  <w:style w:type="paragraph" w:styleId="BodyTextIndent2">
    <w:name w:val="Body Text Indent 2"/>
    <w:basedOn w:val="Normal"/>
    <w:link w:val="BodyTextIndent2Char"/>
    <w:uiPriority w:val="99"/>
    <w:semiHidden/>
    <w:unhideWhenUsed/>
    <w:rsid w:val="005E58FB"/>
    <w:pPr>
      <w:spacing w:after="120" w:line="480" w:lineRule="auto"/>
      <w:ind w:left="283"/>
    </w:pPr>
    <w:rPr>
      <w:lang w:val="x-none"/>
    </w:rPr>
  </w:style>
  <w:style w:type="character" w:customStyle="1" w:styleId="BodyTextIndent2Char">
    <w:name w:val="Body Text Indent 2 Char"/>
    <w:link w:val="BodyTextIndent2"/>
    <w:uiPriority w:val="99"/>
    <w:semiHidden/>
    <w:rsid w:val="005E58FB"/>
    <w:rPr>
      <w:sz w:val="22"/>
      <w:szCs w:val="24"/>
      <w:lang w:eastAsia="en-US"/>
    </w:rPr>
  </w:style>
  <w:style w:type="paragraph" w:styleId="BodyTextIndent3">
    <w:name w:val="Body Text Indent 3"/>
    <w:basedOn w:val="Normal"/>
    <w:link w:val="BodyTextIndent3Char"/>
    <w:uiPriority w:val="99"/>
    <w:semiHidden/>
    <w:unhideWhenUsed/>
    <w:rsid w:val="005E58FB"/>
    <w:pPr>
      <w:spacing w:after="120"/>
      <w:ind w:left="283"/>
    </w:pPr>
    <w:rPr>
      <w:sz w:val="16"/>
      <w:szCs w:val="16"/>
      <w:lang w:val="x-none"/>
    </w:rPr>
  </w:style>
  <w:style w:type="character" w:customStyle="1" w:styleId="BodyTextIndent3Char">
    <w:name w:val="Body Text Indent 3 Char"/>
    <w:link w:val="BodyTextIndent3"/>
    <w:uiPriority w:val="99"/>
    <w:semiHidden/>
    <w:rsid w:val="005E58FB"/>
    <w:rPr>
      <w:sz w:val="16"/>
      <w:szCs w:val="16"/>
      <w:lang w:eastAsia="en-US"/>
    </w:rPr>
  </w:style>
  <w:style w:type="paragraph" w:styleId="Caption">
    <w:name w:val="caption"/>
    <w:basedOn w:val="Normal"/>
    <w:next w:val="Normal"/>
    <w:uiPriority w:val="35"/>
    <w:semiHidden/>
    <w:unhideWhenUsed/>
    <w:qFormat/>
    <w:rsid w:val="005E58FB"/>
    <w:rPr>
      <w:b/>
      <w:bCs/>
      <w:sz w:val="20"/>
      <w:szCs w:val="20"/>
    </w:rPr>
  </w:style>
  <w:style w:type="paragraph" w:styleId="Closing">
    <w:name w:val="Closing"/>
    <w:basedOn w:val="Normal"/>
    <w:link w:val="ClosingChar"/>
    <w:uiPriority w:val="99"/>
    <w:semiHidden/>
    <w:unhideWhenUsed/>
    <w:rsid w:val="005E58FB"/>
    <w:pPr>
      <w:ind w:left="4252"/>
    </w:pPr>
    <w:rPr>
      <w:lang w:val="x-none"/>
    </w:rPr>
  </w:style>
  <w:style w:type="character" w:customStyle="1" w:styleId="ClosingChar">
    <w:name w:val="Closing Char"/>
    <w:link w:val="Closing"/>
    <w:uiPriority w:val="99"/>
    <w:semiHidden/>
    <w:rsid w:val="005E58FB"/>
    <w:rPr>
      <w:sz w:val="22"/>
      <w:szCs w:val="24"/>
      <w:lang w:eastAsia="en-US"/>
    </w:rPr>
  </w:style>
  <w:style w:type="paragraph" w:styleId="CommentSubject">
    <w:name w:val="annotation subject"/>
    <w:basedOn w:val="CommentText"/>
    <w:next w:val="CommentText"/>
    <w:link w:val="CommentSubjectChar"/>
    <w:uiPriority w:val="99"/>
    <w:semiHidden/>
    <w:unhideWhenUsed/>
    <w:rsid w:val="005E58FB"/>
    <w:rPr>
      <w:b/>
      <w:bCs/>
    </w:rPr>
  </w:style>
  <w:style w:type="character" w:customStyle="1" w:styleId="CommentTextChar">
    <w:name w:val="Comment Text Char"/>
    <w:link w:val="CommentText"/>
    <w:semiHidden/>
    <w:rsid w:val="005E58FB"/>
    <w:rPr>
      <w:lang w:eastAsia="en-US"/>
    </w:rPr>
  </w:style>
  <w:style w:type="character" w:customStyle="1" w:styleId="CommentSubjectChar">
    <w:name w:val="Comment Subject Char"/>
    <w:basedOn w:val="CommentTextChar"/>
    <w:link w:val="CommentSubject"/>
    <w:rsid w:val="005E58FB"/>
    <w:rPr>
      <w:lang w:eastAsia="en-US"/>
    </w:rPr>
  </w:style>
  <w:style w:type="paragraph" w:styleId="DocumentMap">
    <w:name w:val="Document Map"/>
    <w:basedOn w:val="Normal"/>
    <w:link w:val="DocumentMapChar"/>
    <w:uiPriority w:val="99"/>
    <w:semiHidden/>
    <w:unhideWhenUsed/>
    <w:rsid w:val="005E58FB"/>
    <w:rPr>
      <w:rFonts w:ascii="Tahoma" w:hAnsi="Tahoma"/>
      <w:sz w:val="16"/>
      <w:szCs w:val="16"/>
      <w:lang w:val="x-none"/>
    </w:rPr>
  </w:style>
  <w:style w:type="character" w:customStyle="1" w:styleId="DocumentMapChar">
    <w:name w:val="Document Map Char"/>
    <w:link w:val="DocumentMap"/>
    <w:uiPriority w:val="99"/>
    <w:semiHidden/>
    <w:rsid w:val="005E58FB"/>
    <w:rPr>
      <w:rFonts w:ascii="Tahoma" w:hAnsi="Tahoma" w:cs="Tahoma"/>
      <w:sz w:val="16"/>
      <w:szCs w:val="16"/>
      <w:lang w:eastAsia="en-US"/>
    </w:rPr>
  </w:style>
  <w:style w:type="paragraph" w:styleId="E-mailSignature">
    <w:name w:val="E-mail Signature"/>
    <w:basedOn w:val="Normal"/>
    <w:link w:val="E-mailSignatureChar"/>
    <w:uiPriority w:val="99"/>
    <w:semiHidden/>
    <w:unhideWhenUsed/>
    <w:rsid w:val="005E58FB"/>
    <w:rPr>
      <w:lang w:val="x-none"/>
    </w:rPr>
  </w:style>
  <w:style w:type="character" w:customStyle="1" w:styleId="E-mailSignatureChar">
    <w:name w:val="E-mail Signature Char"/>
    <w:link w:val="E-mailSignature"/>
    <w:uiPriority w:val="99"/>
    <w:semiHidden/>
    <w:rsid w:val="005E58FB"/>
    <w:rPr>
      <w:sz w:val="22"/>
      <w:szCs w:val="24"/>
      <w:lang w:eastAsia="en-US"/>
    </w:rPr>
  </w:style>
  <w:style w:type="paragraph" w:styleId="EnvelopeAddress">
    <w:name w:val="envelope address"/>
    <w:basedOn w:val="Normal"/>
    <w:uiPriority w:val="99"/>
    <w:semiHidden/>
    <w:unhideWhenUsed/>
    <w:rsid w:val="005E58FB"/>
    <w:pPr>
      <w:framePr w:w="7920" w:h="1980" w:hRule="exact" w:hSpace="141" w:wrap="auto" w:hAnchor="page" w:xAlign="center" w:yAlign="bottom"/>
      <w:ind w:left="2880"/>
    </w:pPr>
    <w:rPr>
      <w:rFonts w:ascii="Cambria" w:hAnsi="Cambria"/>
      <w:sz w:val="24"/>
    </w:rPr>
  </w:style>
  <w:style w:type="paragraph" w:styleId="EnvelopeReturn">
    <w:name w:val="envelope return"/>
    <w:basedOn w:val="Normal"/>
    <w:uiPriority w:val="99"/>
    <w:semiHidden/>
    <w:unhideWhenUsed/>
    <w:rsid w:val="005E58FB"/>
    <w:rPr>
      <w:rFonts w:ascii="Cambria" w:hAnsi="Cambria"/>
      <w:sz w:val="20"/>
      <w:szCs w:val="20"/>
    </w:rPr>
  </w:style>
  <w:style w:type="paragraph" w:styleId="FootnoteText">
    <w:name w:val="footnote text"/>
    <w:basedOn w:val="Normal"/>
    <w:link w:val="FootnoteTextChar"/>
    <w:uiPriority w:val="99"/>
    <w:semiHidden/>
    <w:unhideWhenUsed/>
    <w:rsid w:val="005E58FB"/>
    <w:rPr>
      <w:sz w:val="20"/>
      <w:szCs w:val="20"/>
      <w:lang w:val="x-none"/>
    </w:rPr>
  </w:style>
  <w:style w:type="character" w:customStyle="1" w:styleId="FootnoteTextChar">
    <w:name w:val="Footnote Text Char"/>
    <w:link w:val="FootnoteText"/>
    <w:uiPriority w:val="99"/>
    <w:semiHidden/>
    <w:rsid w:val="005E58FB"/>
    <w:rPr>
      <w:lang w:eastAsia="en-US"/>
    </w:rPr>
  </w:style>
  <w:style w:type="character" w:customStyle="1" w:styleId="Heading4Char">
    <w:name w:val="Heading 4 Char"/>
    <w:link w:val="Heading4"/>
    <w:uiPriority w:val="9"/>
    <w:semiHidden/>
    <w:rsid w:val="005E58FB"/>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5E58FB"/>
    <w:rPr>
      <w:rFonts w:ascii="Calibri" w:eastAsia="Times New Roman" w:hAnsi="Calibri" w:cs="Times New Roman"/>
      <w:b/>
      <w:bCs/>
      <w:i/>
      <w:iCs/>
      <w:sz w:val="26"/>
      <w:szCs w:val="26"/>
      <w:lang w:eastAsia="en-US"/>
    </w:rPr>
  </w:style>
  <w:style w:type="character" w:customStyle="1" w:styleId="Heading6Char">
    <w:name w:val="Heading 6 Char"/>
    <w:link w:val="Heading6"/>
    <w:uiPriority w:val="9"/>
    <w:semiHidden/>
    <w:rsid w:val="005E58FB"/>
    <w:rPr>
      <w:rFonts w:ascii="Calibri" w:eastAsia="Times New Roman" w:hAnsi="Calibri" w:cs="Times New Roman"/>
      <w:b/>
      <w:bCs/>
      <w:sz w:val="22"/>
      <w:szCs w:val="22"/>
      <w:lang w:eastAsia="en-US"/>
    </w:rPr>
  </w:style>
  <w:style w:type="character" w:customStyle="1" w:styleId="Heading8Char">
    <w:name w:val="Heading 8 Char"/>
    <w:link w:val="Heading8"/>
    <w:uiPriority w:val="9"/>
    <w:semiHidden/>
    <w:rsid w:val="005E58FB"/>
    <w:rPr>
      <w:rFonts w:ascii="Calibri" w:eastAsia="Times New Roman" w:hAnsi="Calibri" w:cs="Times New Roman"/>
      <w:i/>
      <w:iCs/>
      <w:sz w:val="24"/>
      <w:szCs w:val="24"/>
      <w:lang w:eastAsia="en-US"/>
    </w:rPr>
  </w:style>
  <w:style w:type="character" w:customStyle="1" w:styleId="Heading9Char">
    <w:name w:val="Heading 9 Char"/>
    <w:link w:val="Heading9"/>
    <w:uiPriority w:val="9"/>
    <w:semiHidden/>
    <w:rsid w:val="005E58FB"/>
    <w:rPr>
      <w:rFonts w:ascii="Cambria" w:eastAsia="Times New Roman" w:hAnsi="Cambria" w:cs="Times New Roman"/>
      <w:sz w:val="22"/>
      <w:szCs w:val="22"/>
      <w:lang w:eastAsia="en-US"/>
    </w:rPr>
  </w:style>
  <w:style w:type="paragraph" w:styleId="HTMLAddress">
    <w:name w:val="HTML Address"/>
    <w:basedOn w:val="Normal"/>
    <w:link w:val="HTMLAddressChar"/>
    <w:uiPriority w:val="99"/>
    <w:semiHidden/>
    <w:unhideWhenUsed/>
    <w:rsid w:val="005E58FB"/>
    <w:rPr>
      <w:i/>
      <w:iCs/>
      <w:lang w:val="x-none"/>
    </w:rPr>
  </w:style>
  <w:style w:type="character" w:customStyle="1" w:styleId="HTMLAddressChar">
    <w:name w:val="HTML Address Char"/>
    <w:link w:val="HTMLAddress"/>
    <w:uiPriority w:val="99"/>
    <w:semiHidden/>
    <w:rsid w:val="005E58FB"/>
    <w:rPr>
      <w:i/>
      <w:iCs/>
      <w:sz w:val="22"/>
      <w:szCs w:val="24"/>
      <w:lang w:eastAsia="en-US"/>
    </w:rPr>
  </w:style>
  <w:style w:type="paragraph" w:styleId="HTMLPreformatted">
    <w:name w:val="HTML Preformatted"/>
    <w:basedOn w:val="Normal"/>
    <w:link w:val="HTMLPreformattedChar"/>
    <w:uiPriority w:val="99"/>
    <w:semiHidden/>
    <w:unhideWhenUsed/>
    <w:rsid w:val="005E58FB"/>
    <w:rPr>
      <w:rFonts w:ascii="Courier New" w:hAnsi="Courier New"/>
      <w:sz w:val="20"/>
      <w:szCs w:val="20"/>
      <w:lang w:val="x-none"/>
    </w:rPr>
  </w:style>
  <w:style w:type="character" w:customStyle="1" w:styleId="HTMLPreformattedChar">
    <w:name w:val="HTML Preformatted Char"/>
    <w:link w:val="HTMLPreformatted"/>
    <w:uiPriority w:val="99"/>
    <w:semiHidden/>
    <w:rsid w:val="005E58FB"/>
    <w:rPr>
      <w:rFonts w:ascii="Courier New" w:hAnsi="Courier New" w:cs="Courier New"/>
      <w:lang w:eastAsia="en-US"/>
    </w:rPr>
  </w:style>
  <w:style w:type="paragraph" w:styleId="Index1">
    <w:name w:val="index 1"/>
    <w:basedOn w:val="Normal"/>
    <w:next w:val="Normal"/>
    <w:autoRedefine/>
    <w:uiPriority w:val="99"/>
    <w:semiHidden/>
    <w:unhideWhenUsed/>
    <w:rsid w:val="005E58FB"/>
    <w:pPr>
      <w:ind w:left="220" w:hanging="220"/>
    </w:pPr>
  </w:style>
  <w:style w:type="paragraph" w:styleId="Index2">
    <w:name w:val="index 2"/>
    <w:basedOn w:val="Normal"/>
    <w:next w:val="Normal"/>
    <w:autoRedefine/>
    <w:uiPriority w:val="99"/>
    <w:semiHidden/>
    <w:unhideWhenUsed/>
    <w:rsid w:val="005E58FB"/>
    <w:pPr>
      <w:ind w:left="440" w:hanging="220"/>
    </w:pPr>
  </w:style>
  <w:style w:type="paragraph" w:styleId="Index3">
    <w:name w:val="index 3"/>
    <w:basedOn w:val="Normal"/>
    <w:next w:val="Normal"/>
    <w:autoRedefine/>
    <w:uiPriority w:val="99"/>
    <w:semiHidden/>
    <w:unhideWhenUsed/>
    <w:rsid w:val="005E58FB"/>
    <w:pPr>
      <w:ind w:left="660" w:hanging="220"/>
    </w:pPr>
  </w:style>
  <w:style w:type="paragraph" w:styleId="Index4">
    <w:name w:val="index 4"/>
    <w:basedOn w:val="Normal"/>
    <w:next w:val="Normal"/>
    <w:autoRedefine/>
    <w:uiPriority w:val="99"/>
    <w:semiHidden/>
    <w:unhideWhenUsed/>
    <w:rsid w:val="005E58FB"/>
    <w:pPr>
      <w:ind w:left="880" w:hanging="220"/>
    </w:pPr>
  </w:style>
  <w:style w:type="paragraph" w:styleId="Index5">
    <w:name w:val="index 5"/>
    <w:basedOn w:val="Normal"/>
    <w:next w:val="Normal"/>
    <w:autoRedefine/>
    <w:uiPriority w:val="99"/>
    <w:semiHidden/>
    <w:unhideWhenUsed/>
    <w:rsid w:val="005E58FB"/>
    <w:pPr>
      <w:ind w:left="1100" w:hanging="220"/>
    </w:pPr>
  </w:style>
  <w:style w:type="paragraph" w:styleId="Index6">
    <w:name w:val="index 6"/>
    <w:basedOn w:val="Normal"/>
    <w:next w:val="Normal"/>
    <w:autoRedefine/>
    <w:uiPriority w:val="99"/>
    <w:semiHidden/>
    <w:unhideWhenUsed/>
    <w:rsid w:val="005E58FB"/>
    <w:pPr>
      <w:ind w:left="1320" w:hanging="220"/>
    </w:pPr>
  </w:style>
  <w:style w:type="paragraph" w:styleId="Index7">
    <w:name w:val="index 7"/>
    <w:basedOn w:val="Normal"/>
    <w:next w:val="Normal"/>
    <w:autoRedefine/>
    <w:uiPriority w:val="99"/>
    <w:semiHidden/>
    <w:unhideWhenUsed/>
    <w:rsid w:val="005E58FB"/>
    <w:pPr>
      <w:ind w:left="1540" w:hanging="220"/>
    </w:pPr>
  </w:style>
  <w:style w:type="paragraph" w:styleId="Index8">
    <w:name w:val="index 8"/>
    <w:basedOn w:val="Normal"/>
    <w:next w:val="Normal"/>
    <w:autoRedefine/>
    <w:uiPriority w:val="99"/>
    <w:semiHidden/>
    <w:unhideWhenUsed/>
    <w:rsid w:val="005E58FB"/>
    <w:pPr>
      <w:ind w:left="1760" w:hanging="220"/>
    </w:pPr>
  </w:style>
  <w:style w:type="paragraph" w:styleId="Index9">
    <w:name w:val="index 9"/>
    <w:basedOn w:val="Normal"/>
    <w:next w:val="Normal"/>
    <w:autoRedefine/>
    <w:uiPriority w:val="99"/>
    <w:semiHidden/>
    <w:unhideWhenUsed/>
    <w:rsid w:val="005E58FB"/>
    <w:pPr>
      <w:ind w:left="1980" w:hanging="220"/>
    </w:pPr>
  </w:style>
  <w:style w:type="paragraph" w:styleId="IndexHeading">
    <w:name w:val="index heading"/>
    <w:basedOn w:val="Normal"/>
    <w:next w:val="Index1"/>
    <w:uiPriority w:val="99"/>
    <w:semiHidden/>
    <w:unhideWhenUsed/>
    <w:rsid w:val="005E58FB"/>
    <w:rPr>
      <w:rFonts w:ascii="Cambria" w:hAnsi="Cambria"/>
      <w:b/>
      <w:bCs/>
    </w:rPr>
  </w:style>
  <w:style w:type="paragraph" w:styleId="IntenseQuote">
    <w:name w:val="Intense Quote"/>
    <w:basedOn w:val="Normal"/>
    <w:next w:val="Normal"/>
    <w:link w:val="IntenseQuoteChar"/>
    <w:uiPriority w:val="30"/>
    <w:qFormat/>
    <w:rsid w:val="005E58F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5E58FB"/>
    <w:rPr>
      <w:b/>
      <w:bCs/>
      <w:i/>
      <w:iCs/>
      <w:color w:val="4F81BD"/>
      <w:sz w:val="22"/>
      <w:szCs w:val="24"/>
      <w:lang w:eastAsia="en-US"/>
    </w:rPr>
  </w:style>
  <w:style w:type="paragraph" w:styleId="List">
    <w:name w:val="List"/>
    <w:basedOn w:val="Normal"/>
    <w:uiPriority w:val="99"/>
    <w:semiHidden/>
    <w:unhideWhenUsed/>
    <w:rsid w:val="005E58FB"/>
    <w:pPr>
      <w:ind w:left="283" w:hanging="283"/>
      <w:contextualSpacing/>
    </w:pPr>
  </w:style>
  <w:style w:type="paragraph" w:styleId="List2">
    <w:name w:val="List 2"/>
    <w:basedOn w:val="Normal"/>
    <w:uiPriority w:val="99"/>
    <w:semiHidden/>
    <w:unhideWhenUsed/>
    <w:rsid w:val="005E58FB"/>
    <w:pPr>
      <w:ind w:left="566" w:hanging="283"/>
      <w:contextualSpacing/>
    </w:pPr>
  </w:style>
  <w:style w:type="paragraph" w:styleId="List3">
    <w:name w:val="List 3"/>
    <w:basedOn w:val="Normal"/>
    <w:uiPriority w:val="99"/>
    <w:semiHidden/>
    <w:unhideWhenUsed/>
    <w:rsid w:val="005E58FB"/>
    <w:pPr>
      <w:ind w:left="849" w:hanging="283"/>
      <w:contextualSpacing/>
    </w:pPr>
  </w:style>
  <w:style w:type="paragraph" w:styleId="List4">
    <w:name w:val="List 4"/>
    <w:basedOn w:val="Normal"/>
    <w:uiPriority w:val="99"/>
    <w:semiHidden/>
    <w:unhideWhenUsed/>
    <w:rsid w:val="005E58FB"/>
    <w:pPr>
      <w:ind w:left="1132" w:hanging="283"/>
      <w:contextualSpacing/>
    </w:pPr>
  </w:style>
  <w:style w:type="paragraph" w:styleId="List5">
    <w:name w:val="List 5"/>
    <w:basedOn w:val="Normal"/>
    <w:uiPriority w:val="99"/>
    <w:semiHidden/>
    <w:unhideWhenUsed/>
    <w:rsid w:val="005E58FB"/>
    <w:pPr>
      <w:ind w:left="1415" w:hanging="283"/>
      <w:contextualSpacing/>
    </w:pPr>
  </w:style>
  <w:style w:type="paragraph" w:styleId="ListBullet">
    <w:name w:val="List Bullet"/>
    <w:basedOn w:val="Normal"/>
    <w:uiPriority w:val="99"/>
    <w:semiHidden/>
    <w:unhideWhenUsed/>
    <w:rsid w:val="005E58FB"/>
    <w:pPr>
      <w:numPr>
        <w:numId w:val="30"/>
      </w:numPr>
      <w:contextualSpacing/>
    </w:pPr>
  </w:style>
  <w:style w:type="paragraph" w:styleId="ListBullet2">
    <w:name w:val="List Bullet 2"/>
    <w:basedOn w:val="Normal"/>
    <w:uiPriority w:val="99"/>
    <w:semiHidden/>
    <w:unhideWhenUsed/>
    <w:rsid w:val="005E58FB"/>
    <w:pPr>
      <w:numPr>
        <w:numId w:val="31"/>
      </w:numPr>
      <w:contextualSpacing/>
    </w:pPr>
  </w:style>
  <w:style w:type="paragraph" w:styleId="ListBullet3">
    <w:name w:val="List Bullet 3"/>
    <w:basedOn w:val="Normal"/>
    <w:uiPriority w:val="99"/>
    <w:semiHidden/>
    <w:unhideWhenUsed/>
    <w:rsid w:val="005E58FB"/>
    <w:pPr>
      <w:numPr>
        <w:numId w:val="32"/>
      </w:numPr>
      <w:contextualSpacing/>
    </w:pPr>
  </w:style>
  <w:style w:type="paragraph" w:styleId="ListBullet4">
    <w:name w:val="List Bullet 4"/>
    <w:basedOn w:val="Normal"/>
    <w:uiPriority w:val="99"/>
    <w:semiHidden/>
    <w:unhideWhenUsed/>
    <w:rsid w:val="005E58FB"/>
    <w:pPr>
      <w:numPr>
        <w:numId w:val="33"/>
      </w:numPr>
      <w:contextualSpacing/>
    </w:pPr>
  </w:style>
  <w:style w:type="paragraph" w:styleId="ListBullet5">
    <w:name w:val="List Bullet 5"/>
    <w:basedOn w:val="Normal"/>
    <w:uiPriority w:val="99"/>
    <w:semiHidden/>
    <w:unhideWhenUsed/>
    <w:rsid w:val="005E58FB"/>
    <w:pPr>
      <w:numPr>
        <w:numId w:val="34"/>
      </w:numPr>
      <w:contextualSpacing/>
    </w:pPr>
  </w:style>
  <w:style w:type="paragraph" w:styleId="ListContinue">
    <w:name w:val="List Continue"/>
    <w:basedOn w:val="Normal"/>
    <w:uiPriority w:val="99"/>
    <w:semiHidden/>
    <w:unhideWhenUsed/>
    <w:rsid w:val="005E58FB"/>
    <w:pPr>
      <w:spacing w:after="120"/>
      <w:ind w:left="283"/>
      <w:contextualSpacing/>
    </w:pPr>
  </w:style>
  <w:style w:type="paragraph" w:styleId="ListContinue2">
    <w:name w:val="List Continue 2"/>
    <w:basedOn w:val="Normal"/>
    <w:uiPriority w:val="99"/>
    <w:semiHidden/>
    <w:unhideWhenUsed/>
    <w:rsid w:val="005E58FB"/>
    <w:pPr>
      <w:spacing w:after="120"/>
      <w:ind w:left="566"/>
      <w:contextualSpacing/>
    </w:pPr>
  </w:style>
  <w:style w:type="paragraph" w:styleId="ListContinue3">
    <w:name w:val="List Continue 3"/>
    <w:basedOn w:val="Normal"/>
    <w:uiPriority w:val="99"/>
    <w:semiHidden/>
    <w:unhideWhenUsed/>
    <w:rsid w:val="005E58FB"/>
    <w:pPr>
      <w:spacing w:after="120"/>
      <w:ind w:left="849"/>
      <w:contextualSpacing/>
    </w:pPr>
  </w:style>
  <w:style w:type="paragraph" w:styleId="ListContinue4">
    <w:name w:val="List Continue 4"/>
    <w:basedOn w:val="Normal"/>
    <w:uiPriority w:val="99"/>
    <w:semiHidden/>
    <w:unhideWhenUsed/>
    <w:rsid w:val="005E58FB"/>
    <w:pPr>
      <w:spacing w:after="120"/>
      <w:ind w:left="1132"/>
      <w:contextualSpacing/>
    </w:pPr>
  </w:style>
  <w:style w:type="paragraph" w:styleId="ListContinue5">
    <w:name w:val="List Continue 5"/>
    <w:basedOn w:val="Normal"/>
    <w:uiPriority w:val="99"/>
    <w:semiHidden/>
    <w:unhideWhenUsed/>
    <w:rsid w:val="005E58FB"/>
    <w:pPr>
      <w:spacing w:after="120"/>
      <w:ind w:left="1415"/>
      <w:contextualSpacing/>
    </w:pPr>
  </w:style>
  <w:style w:type="paragraph" w:styleId="ListNumber">
    <w:name w:val="List Number"/>
    <w:basedOn w:val="Normal"/>
    <w:uiPriority w:val="99"/>
    <w:semiHidden/>
    <w:unhideWhenUsed/>
    <w:rsid w:val="005E58FB"/>
    <w:pPr>
      <w:numPr>
        <w:numId w:val="35"/>
      </w:numPr>
      <w:contextualSpacing/>
    </w:pPr>
  </w:style>
  <w:style w:type="paragraph" w:styleId="ListNumber2">
    <w:name w:val="List Number 2"/>
    <w:basedOn w:val="Normal"/>
    <w:uiPriority w:val="99"/>
    <w:semiHidden/>
    <w:unhideWhenUsed/>
    <w:rsid w:val="005E58FB"/>
    <w:pPr>
      <w:numPr>
        <w:numId w:val="36"/>
      </w:numPr>
      <w:contextualSpacing/>
    </w:pPr>
  </w:style>
  <w:style w:type="paragraph" w:styleId="ListNumber3">
    <w:name w:val="List Number 3"/>
    <w:basedOn w:val="Normal"/>
    <w:uiPriority w:val="99"/>
    <w:semiHidden/>
    <w:unhideWhenUsed/>
    <w:rsid w:val="005E58FB"/>
    <w:pPr>
      <w:numPr>
        <w:numId w:val="37"/>
      </w:numPr>
      <w:contextualSpacing/>
    </w:pPr>
  </w:style>
  <w:style w:type="paragraph" w:styleId="ListNumber4">
    <w:name w:val="List Number 4"/>
    <w:basedOn w:val="Normal"/>
    <w:uiPriority w:val="99"/>
    <w:semiHidden/>
    <w:unhideWhenUsed/>
    <w:rsid w:val="005E58FB"/>
    <w:pPr>
      <w:numPr>
        <w:numId w:val="38"/>
      </w:numPr>
      <w:contextualSpacing/>
    </w:pPr>
  </w:style>
  <w:style w:type="paragraph" w:styleId="ListNumber5">
    <w:name w:val="List Number 5"/>
    <w:basedOn w:val="Normal"/>
    <w:uiPriority w:val="99"/>
    <w:semiHidden/>
    <w:unhideWhenUsed/>
    <w:rsid w:val="005E58FB"/>
    <w:pPr>
      <w:numPr>
        <w:numId w:val="39"/>
      </w:numPr>
      <w:contextualSpacing/>
    </w:pPr>
  </w:style>
  <w:style w:type="paragraph" w:styleId="ListParagraph">
    <w:name w:val="List Paragraph"/>
    <w:basedOn w:val="Normal"/>
    <w:uiPriority w:val="34"/>
    <w:qFormat/>
    <w:rsid w:val="005E58FB"/>
    <w:pPr>
      <w:ind w:left="708"/>
    </w:pPr>
  </w:style>
  <w:style w:type="paragraph" w:styleId="MacroText">
    <w:name w:val="macro"/>
    <w:link w:val="MacroTextChar"/>
    <w:uiPriority w:val="99"/>
    <w:semiHidden/>
    <w:unhideWhenUsed/>
    <w:rsid w:val="005E58F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is-IS" w:eastAsia="en-US"/>
    </w:rPr>
  </w:style>
  <w:style w:type="character" w:customStyle="1" w:styleId="MacroTextChar">
    <w:name w:val="Macro Text Char"/>
    <w:link w:val="MacroText"/>
    <w:uiPriority w:val="99"/>
    <w:semiHidden/>
    <w:rsid w:val="005E58FB"/>
    <w:rPr>
      <w:rFonts w:ascii="Courier New" w:hAnsi="Courier New" w:cs="Courier New"/>
      <w:lang w:val="is-IS" w:eastAsia="en-US" w:bidi="ar-SA"/>
    </w:rPr>
  </w:style>
  <w:style w:type="paragraph" w:styleId="MessageHeader">
    <w:name w:val="Message Header"/>
    <w:basedOn w:val="Normal"/>
    <w:link w:val="MessageHeaderChar"/>
    <w:uiPriority w:val="99"/>
    <w:semiHidden/>
    <w:unhideWhenUsed/>
    <w:rsid w:val="005E58FB"/>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lang w:val="x-none"/>
    </w:rPr>
  </w:style>
  <w:style w:type="character" w:customStyle="1" w:styleId="MessageHeaderChar">
    <w:name w:val="Message Header Char"/>
    <w:link w:val="MessageHeader"/>
    <w:uiPriority w:val="99"/>
    <w:semiHidden/>
    <w:rsid w:val="005E58FB"/>
    <w:rPr>
      <w:rFonts w:ascii="Cambria" w:eastAsia="Times New Roman" w:hAnsi="Cambria" w:cs="Times New Roman"/>
      <w:sz w:val="24"/>
      <w:szCs w:val="24"/>
      <w:shd w:val="pct20" w:color="auto" w:fill="auto"/>
      <w:lang w:eastAsia="en-US"/>
    </w:rPr>
  </w:style>
  <w:style w:type="paragraph" w:styleId="NoSpacing">
    <w:name w:val="No Spacing"/>
    <w:uiPriority w:val="1"/>
    <w:qFormat/>
    <w:rsid w:val="005E58FB"/>
    <w:rPr>
      <w:sz w:val="22"/>
      <w:szCs w:val="24"/>
      <w:lang w:val="is-IS" w:eastAsia="en-US"/>
    </w:rPr>
  </w:style>
  <w:style w:type="paragraph" w:styleId="NormalWeb">
    <w:name w:val="Normal (Web)"/>
    <w:basedOn w:val="Normal"/>
    <w:uiPriority w:val="99"/>
    <w:unhideWhenUsed/>
    <w:rsid w:val="005E58FB"/>
    <w:rPr>
      <w:sz w:val="24"/>
    </w:rPr>
  </w:style>
  <w:style w:type="paragraph" w:styleId="NormalIndent">
    <w:name w:val="Normal Indent"/>
    <w:basedOn w:val="Normal"/>
    <w:uiPriority w:val="99"/>
    <w:semiHidden/>
    <w:unhideWhenUsed/>
    <w:rsid w:val="005E58FB"/>
    <w:pPr>
      <w:ind w:left="708"/>
    </w:pPr>
  </w:style>
  <w:style w:type="paragraph" w:styleId="NoteHeading">
    <w:name w:val="Note Heading"/>
    <w:basedOn w:val="Normal"/>
    <w:next w:val="Normal"/>
    <w:link w:val="NoteHeadingChar"/>
    <w:uiPriority w:val="99"/>
    <w:semiHidden/>
    <w:unhideWhenUsed/>
    <w:rsid w:val="005E58FB"/>
    <w:rPr>
      <w:lang w:val="x-none"/>
    </w:rPr>
  </w:style>
  <w:style w:type="character" w:customStyle="1" w:styleId="NoteHeadingChar">
    <w:name w:val="Note Heading Char"/>
    <w:link w:val="NoteHeading"/>
    <w:uiPriority w:val="99"/>
    <w:semiHidden/>
    <w:rsid w:val="005E58FB"/>
    <w:rPr>
      <w:sz w:val="22"/>
      <w:szCs w:val="24"/>
      <w:lang w:eastAsia="en-US"/>
    </w:rPr>
  </w:style>
  <w:style w:type="paragraph" w:styleId="PlainText">
    <w:name w:val="Plain Text"/>
    <w:basedOn w:val="Normal"/>
    <w:link w:val="PlainTextChar"/>
    <w:uiPriority w:val="99"/>
    <w:semiHidden/>
    <w:unhideWhenUsed/>
    <w:rsid w:val="005E58FB"/>
    <w:rPr>
      <w:rFonts w:ascii="Courier New" w:hAnsi="Courier New"/>
      <w:sz w:val="20"/>
      <w:szCs w:val="20"/>
      <w:lang w:val="x-none"/>
    </w:rPr>
  </w:style>
  <w:style w:type="character" w:customStyle="1" w:styleId="PlainTextChar">
    <w:name w:val="Plain Text Char"/>
    <w:link w:val="PlainText"/>
    <w:uiPriority w:val="99"/>
    <w:semiHidden/>
    <w:rsid w:val="005E58FB"/>
    <w:rPr>
      <w:rFonts w:ascii="Courier New" w:hAnsi="Courier New" w:cs="Courier New"/>
      <w:lang w:eastAsia="en-US"/>
    </w:rPr>
  </w:style>
  <w:style w:type="paragraph" w:styleId="Quote">
    <w:name w:val="Quote"/>
    <w:basedOn w:val="Normal"/>
    <w:next w:val="Normal"/>
    <w:link w:val="QuoteChar"/>
    <w:uiPriority w:val="29"/>
    <w:qFormat/>
    <w:rsid w:val="005E58FB"/>
    <w:rPr>
      <w:i/>
      <w:iCs/>
      <w:color w:val="000000"/>
      <w:lang w:val="x-none"/>
    </w:rPr>
  </w:style>
  <w:style w:type="character" w:customStyle="1" w:styleId="QuoteChar">
    <w:name w:val="Quote Char"/>
    <w:link w:val="Quote"/>
    <w:uiPriority w:val="29"/>
    <w:rsid w:val="005E58FB"/>
    <w:rPr>
      <w:i/>
      <w:iCs/>
      <w:color w:val="000000"/>
      <w:sz w:val="22"/>
      <w:szCs w:val="24"/>
      <w:lang w:eastAsia="en-US"/>
    </w:rPr>
  </w:style>
  <w:style w:type="paragraph" w:styleId="Salutation">
    <w:name w:val="Salutation"/>
    <w:basedOn w:val="Normal"/>
    <w:next w:val="Normal"/>
    <w:link w:val="SalutationChar"/>
    <w:uiPriority w:val="99"/>
    <w:semiHidden/>
    <w:unhideWhenUsed/>
    <w:rsid w:val="005E58FB"/>
    <w:rPr>
      <w:lang w:val="x-none"/>
    </w:rPr>
  </w:style>
  <w:style w:type="character" w:customStyle="1" w:styleId="SalutationChar">
    <w:name w:val="Salutation Char"/>
    <w:link w:val="Salutation"/>
    <w:uiPriority w:val="99"/>
    <w:semiHidden/>
    <w:rsid w:val="005E58FB"/>
    <w:rPr>
      <w:sz w:val="22"/>
      <w:szCs w:val="24"/>
      <w:lang w:eastAsia="en-US"/>
    </w:rPr>
  </w:style>
  <w:style w:type="paragraph" w:styleId="Signature">
    <w:name w:val="Signature"/>
    <w:basedOn w:val="Normal"/>
    <w:link w:val="SignatureChar"/>
    <w:uiPriority w:val="99"/>
    <w:semiHidden/>
    <w:unhideWhenUsed/>
    <w:rsid w:val="005E58FB"/>
    <w:pPr>
      <w:ind w:left="4252"/>
    </w:pPr>
    <w:rPr>
      <w:lang w:val="x-none"/>
    </w:rPr>
  </w:style>
  <w:style w:type="character" w:customStyle="1" w:styleId="SignatureChar">
    <w:name w:val="Signature Char"/>
    <w:link w:val="Signature"/>
    <w:uiPriority w:val="99"/>
    <w:semiHidden/>
    <w:rsid w:val="005E58FB"/>
    <w:rPr>
      <w:sz w:val="22"/>
      <w:szCs w:val="24"/>
      <w:lang w:eastAsia="en-US"/>
    </w:rPr>
  </w:style>
  <w:style w:type="paragraph" w:styleId="Subtitle">
    <w:name w:val="Subtitle"/>
    <w:basedOn w:val="Normal"/>
    <w:next w:val="Normal"/>
    <w:link w:val="SubtitleChar"/>
    <w:uiPriority w:val="11"/>
    <w:qFormat/>
    <w:rsid w:val="005E58FB"/>
    <w:pPr>
      <w:spacing w:after="60"/>
      <w:jc w:val="center"/>
      <w:outlineLvl w:val="1"/>
    </w:pPr>
    <w:rPr>
      <w:rFonts w:ascii="Cambria" w:hAnsi="Cambria"/>
      <w:sz w:val="24"/>
      <w:lang w:val="x-none"/>
    </w:rPr>
  </w:style>
  <w:style w:type="character" w:customStyle="1" w:styleId="SubtitleChar">
    <w:name w:val="Subtitle Char"/>
    <w:link w:val="Subtitle"/>
    <w:uiPriority w:val="11"/>
    <w:rsid w:val="005E58FB"/>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5E58FB"/>
    <w:pPr>
      <w:ind w:left="220" w:hanging="220"/>
    </w:pPr>
  </w:style>
  <w:style w:type="paragraph" w:styleId="TableofFigures">
    <w:name w:val="table of figures"/>
    <w:basedOn w:val="Normal"/>
    <w:next w:val="Normal"/>
    <w:uiPriority w:val="99"/>
    <w:semiHidden/>
    <w:unhideWhenUsed/>
    <w:rsid w:val="005E58FB"/>
  </w:style>
  <w:style w:type="paragraph" w:styleId="Title">
    <w:name w:val="Title"/>
    <w:basedOn w:val="Normal"/>
    <w:next w:val="Normal"/>
    <w:link w:val="TitleChar"/>
    <w:uiPriority w:val="10"/>
    <w:qFormat/>
    <w:rsid w:val="005E58FB"/>
    <w:pPr>
      <w:spacing w:before="240" w:after="60"/>
      <w:jc w:val="center"/>
      <w:outlineLvl w:val="0"/>
    </w:pPr>
    <w:rPr>
      <w:rFonts w:ascii="Cambria" w:hAnsi="Cambria"/>
      <w:b/>
      <w:bCs/>
      <w:kern w:val="28"/>
      <w:sz w:val="32"/>
      <w:szCs w:val="32"/>
      <w:lang w:val="x-none"/>
    </w:rPr>
  </w:style>
  <w:style w:type="character" w:customStyle="1" w:styleId="TitleChar">
    <w:name w:val="Title Char"/>
    <w:link w:val="Title"/>
    <w:uiPriority w:val="10"/>
    <w:rsid w:val="005E58FB"/>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5E58FB"/>
    <w:pPr>
      <w:spacing w:before="120"/>
    </w:pPr>
    <w:rPr>
      <w:rFonts w:ascii="Cambria" w:hAnsi="Cambria"/>
      <w:b/>
      <w:bCs/>
      <w:sz w:val="24"/>
    </w:rPr>
  </w:style>
  <w:style w:type="paragraph" w:styleId="TOC1">
    <w:name w:val="toc 1"/>
    <w:basedOn w:val="Normal"/>
    <w:next w:val="Normal"/>
    <w:autoRedefine/>
    <w:uiPriority w:val="39"/>
    <w:semiHidden/>
    <w:unhideWhenUsed/>
    <w:rsid w:val="005E58FB"/>
  </w:style>
  <w:style w:type="paragraph" w:styleId="TOC2">
    <w:name w:val="toc 2"/>
    <w:basedOn w:val="Normal"/>
    <w:next w:val="Normal"/>
    <w:autoRedefine/>
    <w:uiPriority w:val="39"/>
    <w:semiHidden/>
    <w:unhideWhenUsed/>
    <w:rsid w:val="005E58FB"/>
    <w:pPr>
      <w:ind w:left="220"/>
    </w:pPr>
  </w:style>
  <w:style w:type="paragraph" w:styleId="TOC3">
    <w:name w:val="toc 3"/>
    <w:basedOn w:val="Normal"/>
    <w:next w:val="Normal"/>
    <w:autoRedefine/>
    <w:uiPriority w:val="39"/>
    <w:semiHidden/>
    <w:unhideWhenUsed/>
    <w:rsid w:val="005E58FB"/>
    <w:pPr>
      <w:ind w:left="440"/>
    </w:pPr>
  </w:style>
  <w:style w:type="paragraph" w:styleId="TOC4">
    <w:name w:val="toc 4"/>
    <w:basedOn w:val="Normal"/>
    <w:next w:val="Normal"/>
    <w:autoRedefine/>
    <w:uiPriority w:val="39"/>
    <w:semiHidden/>
    <w:unhideWhenUsed/>
    <w:rsid w:val="005E58FB"/>
    <w:pPr>
      <w:ind w:left="660"/>
    </w:pPr>
  </w:style>
  <w:style w:type="paragraph" w:styleId="TOC5">
    <w:name w:val="toc 5"/>
    <w:basedOn w:val="Normal"/>
    <w:next w:val="Normal"/>
    <w:autoRedefine/>
    <w:uiPriority w:val="39"/>
    <w:semiHidden/>
    <w:unhideWhenUsed/>
    <w:rsid w:val="005E58FB"/>
    <w:pPr>
      <w:ind w:left="880"/>
    </w:pPr>
  </w:style>
  <w:style w:type="paragraph" w:styleId="TOC6">
    <w:name w:val="toc 6"/>
    <w:basedOn w:val="Normal"/>
    <w:next w:val="Normal"/>
    <w:autoRedefine/>
    <w:uiPriority w:val="39"/>
    <w:semiHidden/>
    <w:unhideWhenUsed/>
    <w:rsid w:val="005E58FB"/>
    <w:pPr>
      <w:ind w:left="1100"/>
    </w:pPr>
  </w:style>
  <w:style w:type="paragraph" w:styleId="TOC7">
    <w:name w:val="toc 7"/>
    <w:basedOn w:val="Normal"/>
    <w:next w:val="Normal"/>
    <w:autoRedefine/>
    <w:uiPriority w:val="39"/>
    <w:semiHidden/>
    <w:unhideWhenUsed/>
    <w:rsid w:val="005E58FB"/>
    <w:pPr>
      <w:ind w:left="1320"/>
    </w:pPr>
  </w:style>
  <w:style w:type="paragraph" w:styleId="TOC8">
    <w:name w:val="toc 8"/>
    <w:basedOn w:val="Normal"/>
    <w:next w:val="Normal"/>
    <w:autoRedefine/>
    <w:uiPriority w:val="39"/>
    <w:semiHidden/>
    <w:unhideWhenUsed/>
    <w:rsid w:val="005E58FB"/>
    <w:pPr>
      <w:ind w:left="1540"/>
    </w:pPr>
  </w:style>
  <w:style w:type="paragraph" w:styleId="TOC9">
    <w:name w:val="toc 9"/>
    <w:basedOn w:val="Normal"/>
    <w:next w:val="Normal"/>
    <w:autoRedefine/>
    <w:uiPriority w:val="39"/>
    <w:semiHidden/>
    <w:unhideWhenUsed/>
    <w:rsid w:val="005E58FB"/>
    <w:pPr>
      <w:ind w:left="1760"/>
    </w:pPr>
  </w:style>
  <w:style w:type="paragraph" w:styleId="TOCHeading">
    <w:name w:val="TOC Heading"/>
    <w:basedOn w:val="Heading1"/>
    <w:next w:val="Normal"/>
    <w:uiPriority w:val="39"/>
    <w:semiHidden/>
    <w:unhideWhenUsed/>
    <w:qFormat/>
    <w:rsid w:val="005E58FB"/>
    <w:pPr>
      <w:tabs>
        <w:tab w:val="clear" w:pos="6237"/>
      </w:tabs>
      <w:spacing w:before="240" w:after="60"/>
      <w:jc w:val="left"/>
      <w:outlineLvl w:val="9"/>
    </w:pPr>
    <w:rPr>
      <w:rFonts w:ascii="Cambria" w:hAnsi="Cambria"/>
      <w:bCs/>
      <w:kern w:val="32"/>
      <w:sz w:val="32"/>
      <w:szCs w:val="32"/>
      <w:lang w:val="is-IS"/>
    </w:rPr>
  </w:style>
  <w:style w:type="paragraph" w:styleId="Revision">
    <w:name w:val="Revision"/>
    <w:hidden/>
    <w:uiPriority w:val="99"/>
    <w:semiHidden/>
    <w:rsid w:val="0099583B"/>
    <w:rPr>
      <w:sz w:val="22"/>
      <w:szCs w:val="24"/>
      <w:lang w:val="is-IS" w:eastAsia="en-US"/>
    </w:rPr>
  </w:style>
  <w:style w:type="paragraph" w:customStyle="1" w:styleId="TabletextrowsAgency">
    <w:name w:val="Table text rows (Agency)"/>
    <w:basedOn w:val="Normal"/>
    <w:rsid w:val="003D5B85"/>
    <w:pPr>
      <w:spacing w:line="280" w:lineRule="exact"/>
    </w:pPr>
    <w:rPr>
      <w:rFonts w:ascii="Verdana" w:hAnsi="Verdana" w:cs="Verdana"/>
      <w:sz w:val="18"/>
      <w:szCs w:val="18"/>
      <w:lang w:val="en-GB" w:eastAsia="zh-CN"/>
    </w:rPr>
  </w:style>
  <w:style w:type="character" w:styleId="UnresolvedMention">
    <w:name w:val="Unresolved Mention"/>
    <w:basedOn w:val="DefaultParagraphFont"/>
    <w:uiPriority w:val="99"/>
    <w:semiHidden/>
    <w:unhideWhenUsed/>
    <w:rsid w:val="009E7D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957321">
      <w:bodyDiv w:val="1"/>
      <w:marLeft w:val="0"/>
      <w:marRight w:val="0"/>
      <w:marTop w:val="0"/>
      <w:marBottom w:val="0"/>
      <w:divBdr>
        <w:top w:val="none" w:sz="0" w:space="0" w:color="auto"/>
        <w:left w:val="none" w:sz="0" w:space="0" w:color="auto"/>
        <w:bottom w:val="none" w:sz="0" w:space="0" w:color="auto"/>
        <w:right w:val="none" w:sz="0" w:space="0" w:color="auto"/>
      </w:divBdr>
    </w:div>
    <w:div w:id="713584855">
      <w:bodyDiv w:val="1"/>
      <w:marLeft w:val="0"/>
      <w:marRight w:val="0"/>
      <w:marTop w:val="0"/>
      <w:marBottom w:val="0"/>
      <w:divBdr>
        <w:top w:val="none" w:sz="0" w:space="0" w:color="auto"/>
        <w:left w:val="none" w:sz="0" w:space="0" w:color="auto"/>
        <w:bottom w:val="none" w:sz="0" w:space="0" w:color="auto"/>
        <w:right w:val="none" w:sz="0" w:space="0" w:color="auto"/>
      </w:divBdr>
    </w:div>
    <w:div w:id="1075275962">
      <w:bodyDiv w:val="1"/>
      <w:marLeft w:val="0"/>
      <w:marRight w:val="0"/>
      <w:marTop w:val="0"/>
      <w:marBottom w:val="0"/>
      <w:divBdr>
        <w:top w:val="none" w:sz="0" w:space="0" w:color="auto"/>
        <w:left w:val="none" w:sz="0" w:space="0" w:color="auto"/>
        <w:bottom w:val="none" w:sz="0" w:space="0" w:color="auto"/>
        <w:right w:val="none" w:sz="0" w:space="0" w:color="auto"/>
      </w:divBdr>
    </w:div>
    <w:div w:id="204578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customXml" Target="../customXml/item6.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fontTable" Target="fontTable.xml"/><Relationship Id="rId40"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oter" Target="footer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EMADOC-1700519818-2809122</_dlc_DocId>
    <_dlc_DocIdUrl xmlns="a034c160-bfb7-45f5-8632-2eb7e0508071">
      <Url>https://euema.sharepoint.com/sites/CRM/_layouts/15/DocIdRedir.aspx?ID=EMADOC-1700519818-2809122</Url>
      <Description>EMADOC-1700519818-2809122</Description>
    </_dlc_DocIdUrl>
  </documentManagement>
</p:properties>
</file>

<file path=customXml/itemProps1.xml><?xml version="1.0" encoding="utf-8"?>
<ds:datastoreItem xmlns:ds="http://schemas.openxmlformats.org/officeDocument/2006/customXml" ds:itemID="{0EA48E64-C4EF-40BF-9310-3C4DE2501DF4}">
  <ds:schemaRefs>
    <ds:schemaRef ds:uri="http://schemas.microsoft.com/office/2006/metadata/longProperties"/>
  </ds:schemaRefs>
</ds:datastoreItem>
</file>

<file path=customXml/itemProps2.xml><?xml version="1.0" encoding="utf-8"?>
<ds:datastoreItem xmlns:ds="http://schemas.openxmlformats.org/officeDocument/2006/customXml" ds:itemID="{C2788589-A367-4C86-A4CC-88E2F02B76EB}">
  <ds:schemaRefs>
    <ds:schemaRef ds:uri="http://schemas.openxmlformats.org/officeDocument/2006/bibliography"/>
  </ds:schemaRefs>
</ds:datastoreItem>
</file>

<file path=customXml/itemProps3.xml><?xml version="1.0" encoding="utf-8"?>
<ds:datastoreItem xmlns:ds="http://schemas.openxmlformats.org/officeDocument/2006/customXml" ds:itemID="{E6556B7D-CB7A-4B1D-9C0F-F58FBDF18D6A}"/>
</file>

<file path=customXml/itemProps4.xml><?xml version="1.0" encoding="utf-8"?>
<ds:datastoreItem xmlns:ds="http://schemas.openxmlformats.org/officeDocument/2006/customXml" ds:itemID="{2CE8A214-BD61-41B9-BE07-967265193C3F}"/>
</file>

<file path=customXml/itemProps5.xml><?xml version="1.0" encoding="utf-8"?>
<ds:datastoreItem xmlns:ds="http://schemas.openxmlformats.org/officeDocument/2006/customXml" ds:itemID="{5C2D3F7E-F55D-40BE-9D57-B2A60F6CFA89}"/>
</file>

<file path=customXml/itemProps6.xml><?xml version="1.0" encoding="utf-8"?>
<ds:datastoreItem xmlns:ds="http://schemas.openxmlformats.org/officeDocument/2006/customXml" ds:itemID="{6A91B163-E3F7-4FE4-A8DB-932B6A38945D}"/>
</file>

<file path=docProps/app.xml><?xml version="1.0" encoding="utf-8"?>
<Properties xmlns="http://schemas.openxmlformats.org/officeDocument/2006/extended-properties" xmlns:vt="http://schemas.openxmlformats.org/officeDocument/2006/docPropsVTypes">
  <Template>Normal</Template>
  <TotalTime>0</TotalTime>
  <Pages>31</Pages>
  <Words>8274</Words>
  <Characters>45927</Characters>
  <Application>Microsoft Office Word</Application>
  <DocSecurity>0</DocSecurity>
  <Lines>1837</Lines>
  <Paragraphs>860</Paragraphs>
  <ScaleCrop>false</ScaleCrop>
  <HeadingPairs>
    <vt:vector size="2" baseType="variant">
      <vt:variant>
        <vt:lpstr>Title</vt:lpstr>
      </vt:variant>
      <vt:variant>
        <vt:i4>1</vt:i4>
      </vt:variant>
    </vt:vector>
  </HeadingPairs>
  <TitlesOfParts>
    <vt:vector size="1" baseType="lpstr">
      <vt:lpstr>Forsteo: EPAR – Product information – tracked changes</vt:lpstr>
    </vt:vector>
  </TitlesOfParts>
  <Company/>
  <LinksUpToDate>false</LinksUpToDate>
  <CharactersWithSpaces>53341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3407968</vt:i4>
      </vt:variant>
      <vt:variant>
        <vt:i4>3</vt:i4>
      </vt:variant>
      <vt:variant>
        <vt:i4>0</vt:i4>
      </vt:variant>
      <vt:variant>
        <vt:i4>5</vt:i4>
      </vt:variant>
      <vt:variant>
        <vt:lpwstr>http://www.emea.europa.eu/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Forsteo: EPAR – Product information – tracked changes</dc:title>
  <dc:subject/>
  <dc:creator/>
  <cp:keywords/>
  <cp:lastModifiedBy/>
  <cp:revision>1</cp:revision>
  <dcterms:created xsi:type="dcterms:W3CDTF">2025-08-25T10:54:00Z</dcterms:created>
  <dcterms:modified xsi:type="dcterms:W3CDTF">2025-10-21T07:09:00Z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e4d9af78-ea63-4cf8-a04d-66168de3eb95</vt:lpwstr>
  </property>
  <property fmtid="{D5CDD505-2E9C-101B-9397-08002B2CF9AE}" pid="4" name="MediaServiceImageTags">
    <vt:lpwstr/>
  </property>
</Properties>
</file>