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7F75A" w14:textId="4628E7DB" w:rsidR="0029021F" w:rsidRPr="000E535F" w:rsidRDefault="0029021F" w:rsidP="000E535F">
      <w:pPr>
        <w:pStyle w:val="BodyText"/>
        <w:pBdr>
          <w:top w:val="single" w:sz="4" w:space="1" w:color="auto"/>
          <w:left w:val="single" w:sz="4" w:space="4" w:color="auto"/>
          <w:bottom w:val="single" w:sz="4" w:space="1" w:color="auto"/>
          <w:right w:val="single" w:sz="4" w:space="4" w:color="auto"/>
        </w:pBdr>
        <w:rPr>
          <w:lang w:val="en-US"/>
        </w:rPr>
      </w:pPr>
      <w:r w:rsidRPr="00B2454D">
        <w:t>Þetta skjal inniheldur samþykktar lyfjaupplýsingar fyrir Tuznue, þar sem breytingar frá fyrra ferli sem hafa áhrif á lyfjaupplýsingarnar (</w:t>
      </w:r>
      <w:r w:rsidR="000E535F" w:rsidRPr="000E535F">
        <w:rPr>
          <w:lang w:val="en-US"/>
        </w:rPr>
        <w:t>EMA/VR/0000250711</w:t>
      </w:r>
      <w:r w:rsidRPr="00B2454D">
        <w:t>) eru auðkenndar.</w:t>
      </w:r>
    </w:p>
    <w:p w14:paraId="0948F763" w14:textId="77777777" w:rsidR="0029021F" w:rsidRPr="00B2454D" w:rsidRDefault="0029021F" w:rsidP="0029021F">
      <w:pPr>
        <w:pStyle w:val="BodyText"/>
        <w:pBdr>
          <w:top w:val="single" w:sz="4" w:space="1" w:color="auto"/>
          <w:left w:val="single" w:sz="4" w:space="4" w:color="auto"/>
          <w:bottom w:val="single" w:sz="4" w:space="1" w:color="auto"/>
          <w:right w:val="single" w:sz="4" w:space="4" w:color="auto"/>
        </w:pBdr>
      </w:pPr>
    </w:p>
    <w:p w14:paraId="0D20C00D" w14:textId="76A4ED3E" w:rsidR="00DD249F" w:rsidRPr="00B2454D" w:rsidRDefault="0029021F" w:rsidP="0029021F">
      <w:pPr>
        <w:pStyle w:val="BodyText"/>
        <w:pBdr>
          <w:top w:val="single" w:sz="4" w:space="1" w:color="auto"/>
          <w:left w:val="single" w:sz="4" w:space="4" w:color="auto"/>
          <w:bottom w:val="single" w:sz="4" w:space="1" w:color="auto"/>
          <w:right w:val="single" w:sz="4" w:space="4" w:color="auto"/>
        </w:pBdr>
      </w:pPr>
      <w:r w:rsidRPr="00B2454D">
        <w:t xml:space="preserve">Nánari upplýsingar er að finna á vefsíðu Lyfjastofnunar Evrópu: </w:t>
      </w:r>
      <w:r>
        <w:fldChar w:fldCharType="begin"/>
      </w:r>
      <w:r>
        <w:instrText>HYPERLINK "https://www.ema.europa.eu/en/medicines/human/EPAR/tuznue"</w:instrText>
      </w:r>
      <w:r>
        <w:fldChar w:fldCharType="separate"/>
      </w:r>
      <w:r w:rsidRPr="00B2454D">
        <w:rPr>
          <w:rStyle w:val="Hyperlink"/>
        </w:rPr>
        <w:t>https://www.ema.europa.eu/en/medicines/human/EPAR/tuznue</w:t>
      </w:r>
      <w:r>
        <w:fldChar w:fldCharType="end"/>
      </w:r>
    </w:p>
    <w:p w14:paraId="3C746E84" w14:textId="77777777" w:rsidR="00DD249F" w:rsidRPr="00B2454D" w:rsidRDefault="00DD249F" w:rsidP="001C2BBB">
      <w:pPr>
        <w:pStyle w:val="BodyText"/>
      </w:pPr>
    </w:p>
    <w:p w14:paraId="59C095D8" w14:textId="77777777" w:rsidR="00DD249F" w:rsidRPr="00B2454D" w:rsidRDefault="00DD249F" w:rsidP="001C2BBB">
      <w:pPr>
        <w:pStyle w:val="BodyText"/>
      </w:pPr>
    </w:p>
    <w:p w14:paraId="4C415BC8" w14:textId="77777777" w:rsidR="00DD249F" w:rsidRPr="00B2454D" w:rsidRDefault="00DD249F" w:rsidP="001C2BBB">
      <w:pPr>
        <w:pStyle w:val="BodyText"/>
      </w:pPr>
    </w:p>
    <w:p w14:paraId="0EC4BF5B" w14:textId="77777777" w:rsidR="00DD249F" w:rsidRPr="00B2454D" w:rsidRDefault="00DD249F" w:rsidP="001C2BBB">
      <w:pPr>
        <w:pStyle w:val="BodyText"/>
      </w:pPr>
    </w:p>
    <w:p w14:paraId="2CEDB27E" w14:textId="77777777" w:rsidR="00DD249F" w:rsidRPr="00B2454D" w:rsidRDefault="00DD249F" w:rsidP="001C2BBB">
      <w:pPr>
        <w:pStyle w:val="BodyText"/>
      </w:pPr>
    </w:p>
    <w:p w14:paraId="35E55A99" w14:textId="77777777" w:rsidR="00DD249F" w:rsidRPr="00B2454D" w:rsidRDefault="00DD249F" w:rsidP="001C2BBB">
      <w:pPr>
        <w:pStyle w:val="BodyText"/>
      </w:pPr>
    </w:p>
    <w:p w14:paraId="3AD17CB8" w14:textId="77777777" w:rsidR="00DD249F" w:rsidRPr="00B2454D" w:rsidRDefault="00DD249F" w:rsidP="001C2BBB">
      <w:pPr>
        <w:pStyle w:val="BodyText"/>
      </w:pPr>
    </w:p>
    <w:p w14:paraId="11AA7038" w14:textId="77777777" w:rsidR="00DD249F" w:rsidRPr="00B2454D" w:rsidRDefault="00DD249F" w:rsidP="001C2BBB">
      <w:pPr>
        <w:pStyle w:val="BodyText"/>
      </w:pPr>
    </w:p>
    <w:p w14:paraId="529FD1DC" w14:textId="77777777" w:rsidR="00DD249F" w:rsidRPr="00B2454D" w:rsidRDefault="00DD249F" w:rsidP="001C2BBB">
      <w:pPr>
        <w:pStyle w:val="BodyText"/>
      </w:pPr>
    </w:p>
    <w:p w14:paraId="5842C3A1" w14:textId="77777777" w:rsidR="00DD249F" w:rsidRPr="00B2454D" w:rsidRDefault="00DD249F" w:rsidP="001C2BBB">
      <w:pPr>
        <w:pStyle w:val="BodyText"/>
      </w:pPr>
    </w:p>
    <w:p w14:paraId="1457E81C" w14:textId="77777777" w:rsidR="00DD249F" w:rsidRPr="00B2454D" w:rsidRDefault="00DD249F" w:rsidP="001C2BBB">
      <w:pPr>
        <w:pStyle w:val="BodyText"/>
      </w:pPr>
    </w:p>
    <w:p w14:paraId="0B702DE0" w14:textId="77777777" w:rsidR="00DD249F" w:rsidRPr="00B2454D" w:rsidRDefault="00DD249F" w:rsidP="001C2BBB">
      <w:pPr>
        <w:pStyle w:val="BodyText"/>
      </w:pPr>
    </w:p>
    <w:p w14:paraId="699CAA96" w14:textId="77777777" w:rsidR="00DD249F" w:rsidRPr="00B2454D" w:rsidRDefault="00DD249F" w:rsidP="001C2BBB">
      <w:pPr>
        <w:pStyle w:val="BodyText"/>
      </w:pPr>
    </w:p>
    <w:p w14:paraId="3A492FE2" w14:textId="77777777" w:rsidR="00DD249F" w:rsidRPr="00B2454D" w:rsidRDefault="00DD249F" w:rsidP="001C2BBB">
      <w:pPr>
        <w:pStyle w:val="BodyText"/>
      </w:pPr>
    </w:p>
    <w:p w14:paraId="24BEC074" w14:textId="77777777" w:rsidR="00DD249F" w:rsidRPr="00B2454D" w:rsidRDefault="00DD249F" w:rsidP="001C2BBB">
      <w:pPr>
        <w:pStyle w:val="BodyText"/>
      </w:pPr>
    </w:p>
    <w:p w14:paraId="44E9E354" w14:textId="77777777" w:rsidR="00DD249F" w:rsidRPr="00B2454D" w:rsidRDefault="00DD249F" w:rsidP="001C2BBB">
      <w:pPr>
        <w:pStyle w:val="BodyText"/>
      </w:pPr>
    </w:p>
    <w:p w14:paraId="5BC2E867" w14:textId="77777777" w:rsidR="00DD249F" w:rsidRPr="00B2454D" w:rsidRDefault="00DD249F" w:rsidP="001C2BBB">
      <w:pPr>
        <w:pStyle w:val="BodyText"/>
      </w:pPr>
    </w:p>
    <w:p w14:paraId="5F5A9DEB" w14:textId="77777777" w:rsidR="00DD249F" w:rsidRPr="00B2454D" w:rsidRDefault="00DD249F" w:rsidP="001C2BBB">
      <w:pPr>
        <w:pStyle w:val="BodyText"/>
      </w:pPr>
    </w:p>
    <w:p w14:paraId="1996B070" w14:textId="33AB6AF7" w:rsidR="00F43F10" w:rsidRPr="00B2454D" w:rsidRDefault="00D64FE9" w:rsidP="001C2BBB">
      <w:pPr>
        <w:pStyle w:val="Heading1"/>
        <w:jc w:val="center"/>
      </w:pPr>
      <w:r w:rsidRPr="00B2454D">
        <w:t>VIÐAUKI I</w:t>
      </w:r>
    </w:p>
    <w:p w14:paraId="1996B071" w14:textId="77777777" w:rsidR="00BB1FB0" w:rsidRPr="00B2454D" w:rsidRDefault="00BB1FB0" w:rsidP="001C2BBB">
      <w:pPr>
        <w:pStyle w:val="BodyText"/>
        <w:ind w:right="88"/>
        <w:jc w:val="center"/>
        <w:rPr>
          <w:b/>
        </w:rPr>
      </w:pPr>
    </w:p>
    <w:p w14:paraId="1996B072" w14:textId="01B7438B" w:rsidR="00F43F10" w:rsidRPr="00B2454D" w:rsidRDefault="00D64FE9" w:rsidP="001C2BBB">
      <w:pPr>
        <w:jc w:val="center"/>
        <w:rPr>
          <w:b/>
        </w:rPr>
      </w:pPr>
      <w:r w:rsidRPr="00B2454D">
        <w:rPr>
          <w:b/>
        </w:rPr>
        <w:t>SAMANTEKT Á EIGINLEIKUM LYFS</w:t>
      </w:r>
    </w:p>
    <w:p w14:paraId="1996B073" w14:textId="77777777" w:rsidR="00856BE5" w:rsidRPr="00B2454D" w:rsidRDefault="00856BE5" w:rsidP="001C2BBB">
      <w:pPr>
        <w:pStyle w:val="BodyText"/>
        <w:ind w:right="-2"/>
        <w:jc w:val="both"/>
      </w:pPr>
    </w:p>
    <w:p w14:paraId="60BDFACF" w14:textId="4746EB83" w:rsidR="00DD249F" w:rsidRPr="00B2454D" w:rsidRDefault="00DD249F" w:rsidP="001C2BBB">
      <w:r w:rsidRPr="00B2454D">
        <w:br w:type="page"/>
      </w:r>
    </w:p>
    <w:p w14:paraId="1996B075" w14:textId="5E24B671" w:rsidR="00F43F10" w:rsidRPr="00B2454D" w:rsidRDefault="00D95E62" w:rsidP="001C2BBB">
      <w:pPr>
        <w:pStyle w:val="BodyText"/>
        <w:ind w:right="-2"/>
      </w:pPr>
      <w:r>
        <w:lastRenderedPageBreak/>
        <w:pict w14:anchorId="1996BB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visibility:visible">
            <v:imagedata r:id="rId12" o:title=""/>
          </v:shape>
        </w:pict>
      </w:r>
      <w:r w:rsidR="00D64FE9" w:rsidRPr="00B2454D">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1996B076" w14:textId="77777777" w:rsidR="00F43F10" w:rsidRPr="00B2454D" w:rsidRDefault="00F43F10" w:rsidP="001C2BBB">
      <w:pPr>
        <w:pStyle w:val="BodyText"/>
      </w:pPr>
    </w:p>
    <w:p w14:paraId="1996B077" w14:textId="77777777" w:rsidR="00F43F10" w:rsidRPr="00B2454D" w:rsidRDefault="00F43F10" w:rsidP="001C2BBB">
      <w:pPr>
        <w:pStyle w:val="BodyText"/>
      </w:pPr>
    </w:p>
    <w:p w14:paraId="1996B078" w14:textId="110DD1D6" w:rsidR="00F43F10" w:rsidRPr="00B2454D" w:rsidRDefault="00FC4F72" w:rsidP="001C2BBB">
      <w:pPr>
        <w:pStyle w:val="Heading1"/>
      </w:pPr>
      <w:r w:rsidRPr="00B2454D">
        <w:t>1.</w:t>
      </w:r>
      <w:r w:rsidRPr="00B2454D">
        <w:tab/>
      </w:r>
      <w:r w:rsidR="00D64FE9" w:rsidRPr="00B2454D">
        <w:t>HEITI LYFS</w:t>
      </w:r>
    </w:p>
    <w:p w14:paraId="1996B079" w14:textId="77777777" w:rsidR="00F43F10" w:rsidRPr="00B2454D" w:rsidRDefault="00F43F10" w:rsidP="001C2BBB">
      <w:pPr>
        <w:pStyle w:val="BodyText"/>
        <w:rPr>
          <w:b/>
        </w:rPr>
      </w:pPr>
    </w:p>
    <w:p w14:paraId="1996B07A" w14:textId="310E10FB" w:rsidR="00F43F10" w:rsidRPr="00B2454D" w:rsidRDefault="00D72A28" w:rsidP="001C2BBB">
      <w:pPr>
        <w:pStyle w:val="BodyText"/>
      </w:pPr>
      <w:r w:rsidRPr="00B2454D">
        <w:t>Tuznue</w:t>
      </w:r>
      <w:r w:rsidR="00242E48" w:rsidRPr="00B2454D">
        <w:t xml:space="preserve"> 150 mg </w:t>
      </w:r>
      <w:bookmarkStart w:id="0" w:name="_Hlk6393574"/>
      <w:r w:rsidR="00D64FE9" w:rsidRPr="00B2454D">
        <w:t>stofn fyrir innrennslisþykkni, lausn</w:t>
      </w:r>
    </w:p>
    <w:p w14:paraId="1996B07B" w14:textId="2EB9595F" w:rsidR="00445108" w:rsidRPr="00B2454D" w:rsidRDefault="00D72A28" w:rsidP="001C2BBB">
      <w:pPr>
        <w:pStyle w:val="BodyText"/>
      </w:pPr>
      <w:r w:rsidRPr="00B2454D">
        <w:t>Tuznue</w:t>
      </w:r>
      <w:r w:rsidR="00F83889" w:rsidRPr="00B2454D">
        <w:t xml:space="preserve"> 4</w:t>
      </w:r>
      <w:r w:rsidR="00B72CEA" w:rsidRPr="00B2454D">
        <w:t>2</w:t>
      </w:r>
      <w:r w:rsidR="00F83889" w:rsidRPr="00B2454D">
        <w:t xml:space="preserve">0 mg </w:t>
      </w:r>
      <w:r w:rsidR="00D64FE9" w:rsidRPr="00B2454D">
        <w:t>stofn fyrir innrennslisþykkni, lausn</w:t>
      </w:r>
    </w:p>
    <w:p w14:paraId="1996B07C" w14:textId="77777777" w:rsidR="00F43F10" w:rsidRPr="00B2454D" w:rsidRDefault="00F43F10" w:rsidP="001C2BBB">
      <w:pPr>
        <w:pStyle w:val="BodyText"/>
      </w:pPr>
    </w:p>
    <w:bookmarkEnd w:id="0"/>
    <w:p w14:paraId="1996B07D" w14:textId="77777777" w:rsidR="00B7657B" w:rsidRPr="00B2454D" w:rsidRDefault="00B7657B" w:rsidP="001C2BBB">
      <w:pPr>
        <w:pStyle w:val="BodyText"/>
      </w:pPr>
    </w:p>
    <w:p w14:paraId="1996B07E" w14:textId="67558048" w:rsidR="00F43F10" w:rsidRPr="00B2454D" w:rsidRDefault="00FC4F72" w:rsidP="001C2BBB">
      <w:pPr>
        <w:pStyle w:val="Heading1"/>
      </w:pPr>
      <w:r w:rsidRPr="00B2454D">
        <w:t>2.</w:t>
      </w:r>
      <w:r w:rsidRPr="00B2454D">
        <w:tab/>
      </w:r>
      <w:r w:rsidR="00D64FE9" w:rsidRPr="00B2454D">
        <w:t>INNIHALDSLÝSING</w:t>
      </w:r>
    </w:p>
    <w:p w14:paraId="1996B07F" w14:textId="77777777" w:rsidR="00F43F10" w:rsidRPr="00B2454D" w:rsidRDefault="00F43F10" w:rsidP="001C2BBB">
      <w:pPr>
        <w:pStyle w:val="BodyText"/>
        <w:rPr>
          <w:b/>
        </w:rPr>
      </w:pPr>
    </w:p>
    <w:p w14:paraId="1996B080" w14:textId="0262FA8C" w:rsidR="00EE4BD3" w:rsidRPr="00B2454D" w:rsidRDefault="00D72A28" w:rsidP="001C2BBB">
      <w:pPr>
        <w:pStyle w:val="BodyText"/>
        <w:ind w:left="1" w:hanging="1"/>
      </w:pPr>
      <w:r w:rsidRPr="00B2454D">
        <w:rPr>
          <w:u w:val="single"/>
        </w:rPr>
        <w:t>Tuznue</w:t>
      </w:r>
      <w:r w:rsidR="00F83889" w:rsidRPr="00B2454D">
        <w:rPr>
          <w:u w:val="single"/>
        </w:rPr>
        <w:t xml:space="preserve"> 150 mg </w:t>
      </w:r>
      <w:r w:rsidR="00877E54" w:rsidRPr="00B2454D">
        <w:rPr>
          <w:u w:val="single"/>
        </w:rPr>
        <w:t>stofn fyrir innrennslisþykkni, lausn</w:t>
      </w:r>
    </w:p>
    <w:p w14:paraId="1996B081" w14:textId="77777777" w:rsidR="00EE4BD3" w:rsidRPr="00B2454D" w:rsidRDefault="00EE4BD3" w:rsidP="001C2BBB">
      <w:pPr>
        <w:pStyle w:val="BodyText"/>
        <w:ind w:left="1" w:hanging="1"/>
      </w:pPr>
    </w:p>
    <w:p w14:paraId="1996B082" w14:textId="1D0818BF" w:rsidR="00F43F10" w:rsidRPr="00B2454D" w:rsidRDefault="00877E54" w:rsidP="001C2BBB">
      <w:pPr>
        <w:pStyle w:val="BodyText"/>
        <w:ind w:left="1" w:hanging="1"/>
      </w:pPr>
      <w:r w:rsidRPr="00B2454D">
        <w:t>Eitt hettuglas inniheldur 150 mg af trastuzúmabi, mannaaðlöguðu (humanised) IgG1 einstofna mótefni sem framleitt er í spendýrafrumurækt (úr eggjastokkum kínverskra hamstra) og hreinsað með sækniskiljun og jónaskiptum, þar á meðal með sértækri veiruóvirkjun og brottnámi.</w:t>
      </w:r>
    </w:p>
    <w:p w14:paraId="1996B083" w14:textId="77777777" w:rsidR="00F43F10" w:rsidRPr="00B2454D" w:rsidRDefault="00F43F10" w:rsidP="001C2BBB">
      <w:pPr>
        <w:pStyle w:val="BodyText"/>
      </w:pPr>
    </w:p>
    <w:p w14:paraId="1996B084" w14:textId="288586D4" w:rsidR="00EE4BD3" w:rsidRPr="00B2454D" w:rsidRDefault="00D72A28" w:rsidP="001C2BBB">
      <w:pPr>
        <w:pStyle w:val="BodyText"/>
        <w:rPr>
          <w:u w:val="single"/>
        </w:rPr>
      </w:pPr>
      <w:r w:rsidRPr="00B2454D">
        <w:rPr>
          <w:u w:val="single"/>
        </w:rPr>
        <w:t>Tuznue</w:t>
      </w:r>
      <w:r w:rsidR="00F83889" w:rsidRPr="00B2454D">
        <w:rPr>
          <w:u w:val="single"/>
        </w:rPr>
        <w:t xml:space="preserve"> 420 mg </w:t>
      </w:r>
      <w:r w:rsidR="00877E54" w:rsidRPr="00B2454D">
        <w:rPr>
          <w:u w:val="single"/>
        </w:rPr>
        <w:t>stofn fyrir innrennslisþykkni, lausn</w:t>
      </w:r>
    </w:p>
    <w:p w14:paraId="1996B085" w14:textId="77777777" w:rsidR="00EE4BD3" w:rsidRPr="00B2454D" w:rsidRDefault="00EE4BD3" w:rsidP="001C2BBB">
      <w:pPr>
        <w:pStyle w:val="BodyText"/>
      </w:pPr>
    </w:p>
    <w:p w14:paraId="1996B086" w14:textId="7FDEA84C" w:rsidR="00EE4BD3" w:rsidRPr="00B2454D" w:rsidRDefault="00041644" w:rsidP="001C2BBB">
      <w:pPr>
        <w:pStyle w:val="BodyText"/>
      </w:pPr>
      <w:r w:rsidRPr="00B2454D">
        <w:t>Eitt hettuglas inniheldur 420 mg af trastuzúmabi, mannaaðlöguðu (humanised) IgG1 einstofna mótefni sem framleitt er í spendýrafrumurækt (úr eggjastokkum kínverskra hamstra) og hreinsað með sækniskiljun og jónaskiptum, þar á meðal með sértækri veiruóvirkjun og brottnámi.</w:t>
      </w:r>
    </w:p>
    <w:p w14:paraId="1996B087" w14:textId="77777777" w:rsidR="00EE4BD3" w:rsidRPr="00B2454D" w:rsidRDefault="00EE4BD3" w:rsidP="001C2BBB">
      <w:pPr>
        <w:pStyle w:val="BodyText"/>
      </w:pPr>
    </w:p>
    <w:p w14:paraId="1996B088" w14:textId="597ADBF7" w:rsidR="00D50526" w:rsidRPr="00B2454D" w:rsidRDefault="00041644" w:rsidP="001C2BBB">
      <w:pPr>
        <w:pStyle w:val="BodyText"/>
        <w:ind w:left="1" w:hanging="1"/>
      </w:pPr>
      <w:r w:rsidRPr="00B2454D">
        <w:t xml:space="preserve">Blönduð </w:t>
      </w:r>
      <w:r w:rsidR="009566CE" w:rsidRPr="00B2454D">
        <w:t>Tuznue</w:t>
      </w:r>
      <w:r w:rsidRPr="00B2454D">
        <w:t xml:space="preserve"> lausn inniheldur 21 mg/m</w:t>
      </w:r>
      <w:r w:rsidR="006F04FC" w:rsidRPr="00B2454D">
        <w:t>l</w:t>
      </w:r>
      <w:r w:rsidRPr="00B2454D">
        <w:t xml:space="preserve"> af trastuzúmabi.</w:t>
      </w:r>
    </w:p>
    <w:p w14:paraId="1996B089" w14:textId="77777777" w:rsidR="00D50526" w:rsidRPr="00B2454D" w:rsidRDefault="00D50526" w:rsidP="001C2BBB">
      <w:pPr>
        <w:pStyle w:val="BodyText"/>
        <w:ind w:right="356"/>
      </w:pPr>
    </w:p>
    <w:p w14:paraId="1996B08A" w14:textId="60BE09AB" w:rsidR="00F43F10" w:rsidRPr="00B2454D" w:rsidRDefault="00CE1665" w:rsidP="001C2BBB">
      <w:pPr>
        <w:pStyle w:val="BodyText"/>
        <w:ind w:left="1" w:hanging="1"/>
      </w:pPr>
      <w:r w:rsidRPr="00B2454D">
        <w:t>Sjá lista yfir öll hjálparefni í kafla 6.1.</w:t>
      </w:r>
    </w:p>
    <w:p w14:paraId="1996B08B" w14:textId="77777777" w:rsidR="00F43F10" w:rsidRPr="00B2454D" w:rsidRDefault="00F43F10" w:rsidP="001C2BBB">
      <w:pPr>
        <w:pStyle w:val="BodyText"/>
      </w:pPr>
    </w:p>
    <w:p w14:paraId="1996B08C" w14:textId="77777777" w:rsidR="00916FDB" w:rsidRPr="00B2454D" w:rsidRDefault="00916FDB" w:rsidP="001C2BBB">
      <w:pPr>
        <w:pStyle w:val="BodyText"/>
      </w:pPr>
    </w:p>
    <w:p w14:paraId="1996B08D" w14:textId="600621E1" w:rsidR="00F43F10" w:rsidRPr="00B2454D" w:rsidRDefault="00FC4F72" w:rsidP="001C2BBB">
      <w:pPr>
        <w:pStyle w:val="Heading1"/>
      </w:pPr>
      <w:r w:rsidRPr="00B2454D">
        <w:t>3.</w:t>
      </w:r>
      <w:r w:rsidRPr="00B2454D">
        <w:tab/>
      </w:r>
      <w:r w:rsidR="00CE1665" w:rsidRPr="00B2454D">
        <w:t>LYFJAFORM</w:t>
      </w:r>
    </w:p>
    <w:p w14:paraId="1996B08E" w14:textId="77777777" w:rsidR="00F43F10" w:rsidRPr="00B2454D" w:rsidRDefault="00F43F10" w:rsidP="001C2BBB">
      <w:pPr>
        <w:pStyle w:val="BodyText"/>
        <w:rPr>
          <w:b/>
        </w:rPr>
      </w:pPr>
    </w:p>
    <w:p w14:paraId="1996B08F" w14:textId="347FAD4E" w:rsidR="00D50526" w:rsidRPr="00B2454D" w:rsidRDefault="00CE1665" w:rsidP="001C2BBB">
      <w:pPr>
        <w:pStyle w:val="BodyText"/>
        <w:ind w:left="1" w:hanging="1"/>
      </w:pPr>
      <w:r w:rsidRPr="00B2454D">
        <w:t>Stofn fyrir innrennslisþykkni, lausn</w:t>
      </w:r>
      <w:r w:rsidR="005D6181" w:rsidRPr="00B2454D">
        <w:t xml:space="preserve"> (</w:t>
      </w:r>
      <w:r w:rsidR="005D6181" w:rsidRPr="00B2454D">
        <w:rPr>
          <w:bCs/>
        </w:rPr>
        <w:t>þykknisstofn)</w:t>
      </w:r>
      <w:r w:rsidRPr="00B2454D">
        <w:t>.</w:t>
      </w:r>
    </w:p>
    <w:p w14:paraId="1996B090" w14:textId="77777777" w:rsidR="00D50526" w:rsidRPr="00B2454D" w:rsidRDefault="00D50526" w:rsidP="001C2BBB">
      <w:pPr>
        <w:pStyle w:val="BodyText"/>
        <w:ind w:left="1" w:hanging="1"/>
      </w:pPr>
    </w:p>
    <w:p w14:paraId="1996B091" w14:textId="53CA22F7" w:rsidR="00F43F10" w:rsidRPr="00B2454D" w:rsidRDefault="00CE1665" w:rsidP="001C2BBB">
      <w:pPr>
        <w:pStyle w:val="BodyText"/>
        <w:ind w:left="1" w:hanging="1"/>
      </w:pPr>
      <w:r w:rsidRPr="00B2454D">
        <w:t>Hvítt til fölgult frostþurrkað duft.</w:t>
      </w:r>
    </w:p>
    <w:p w14:paraId="1996B092" w14:textId="77777777" w:rsidR="00F43F10" w:rsidRPr="00B2454D" w:rsidRDefault="00F43F10" w:rsidP="001C2BBB">
      <w:pPr>
        <w:pStyle w:val="BodyText"/>
      </w:pPr>
    </w:p>
    <w:p w14:paraId="1996B093" w14:textId="77777777" w:rsidR="00916FDB" w:rsidRPr="00B2454D" w:rsidRDefault="00916FDB" w:rsidP="001C2BBB">
      <w:pPr>
        <w:pStyle w:val="BodyText"/>
      </w:pPr>
    </w:p>
    <w:p w14:paraId="1996B094" w14:textId="38BC46B5" w:rsidR="00F43F10" w:rsidRPr="00B2454D" w:rsidRDefault="00FC4F72" w:rsidP="001C2BBB">
      <w:pPr>
        <w:pStyle w:val="Heading1"/>
      </w:pPr>
      <w:r w:rsidRPr="00B2454D">
        <w:t>4.</w:t>
      </w:r>
      <w:r w:rsidRPr="00B2454D">
        <w:tab/>
      </w:r>
      <w:r w:rsidR="00CE1665" w:rsidRPr="00B2454D">
        <w:t>KLÍNÍSKAR UPPLÝSINGAR</w:t>
      </w:r>
    </w:p>
    <w:p w14:paraId="1996B095" w14:textId="77777777" w:rsidR="00F43F10" w:rsidRPr="00B2454D" w:rsidRDefault="00F43F10" w:rsidP="001C2BBB">
      <w:pPr>
        <w:pStyle w:val="BodyText"/>
        <w:rPr>
          <w:b/>
        </w:rPr>
      </w:pPr>
    </w:p>
    <w:p w14:paraId="1996B096" w14:textId="3AAE6683" w:rsidR="00AF38CA" w:rsidRPr="00B2454D" w:rsidRDefault="00FC4F72" w:rsidP="001C2BBB">
      <w:pPr>
        <w:pStyle w:val="Heading1"/>
      </w:pPr>
      <w:r w:rsidRPr="00B2454D">
        <w:t>4.1</w:t>
      </w:r>
      <w:r w:rsidRPr="00B2454D">
        <w:tab/>
      </w:r>
      <w:r w:rsidR="00CE1665" w:rsidRPr="00B2454D">
        <w:t>Ábendingar</w:t>
      </w:r>
    </w:p>
    <w:p w14:paraId="1996B097" w14:textId="77777777" w:rsidR="00F43F10" w:rsidRPr="00B2454D" w:rsidRDefault="00F43F10" w:rsidP="001C2BBB">
      <w:pPr>
        <w:pStyle w:val="BodyText"/>
      </w:pPr>
    </w:p>
    <w:p w14:paraId="1996B098" w14:textId="1FD5ABAE" w:rsidR="00F43F10" w:rsidRPr="00B2454D" w:rsidRDefault="00CE1665" w:rsidP="001C2BBB">
      <w:pPr>
        <w:pStyle w:val="BodyText"/>
      </w:pPr>
      <w:r w:rsidRPr="00B2454D">
        <w:rPr>
          <w:u w:val="single"/>
        </w:rPr>
        <w:t>Brjóstakrabbamein</w:t>
      </w:r>
    </w:p>
    <w:p w14:paraId="1996B099" w14:textId="77777777" w:rsidR="00F43F10" w:rsidRPr="00B2454D" w:rsidRDefault="00F43F10" w:rsidP="001C2BBB">
      <w:pPr>
        <w:pStyle w:val="BodyText"/>
      </w:pPr>
    </w:p>
    <w:p w14:paraId="1996B09A" w14:textId="774DA117" w:rsidR="00F43F10" w:rsidRPr="00B2454D" w:rsidRDefault="00CE1665" w:rsidP="001C2BBB">
      <w:pPr>
        <w:rPr>
          <w:i/>
        </w:rPr>
      </w:pPr>
      <w:r w:rsidRPr="00B2454D">
        <w:rPr>
          <w:i/>
          <w:u w:val="single"/>
        </w:rPr>
        <w:t>Brjóstakrabbamein með meinvörp</w:t>
      </w:r>
      <w:r w:rsidR="006F04FC" w:rsidRPr="00B2454D">
        <w:rPr>
          <w:i/>
          <w:u w:val="single"/>
        </w:rPr>
        <w:t>um</w:t>
      </w:r>
    </w:p>
    <w:p w14:paraId="1996B09B" w14:textId="77777777" w:rsidR="00F43F10" w:rsidRPr="00B2454D" w:rsidRDefault="00F43F10" w:rsidP="001C2BBB">
      <w:pPr>
        <w:pStyle w:val="BodyText"/>
        <w:rPr>
          <w:i/>
        </w:rPr>
      </w:pPr>
    </w:p>
    <w:p w14:paraId="1996B09C" w14:textId="30064AD7" w:rsidR="00F43F10" w:rsidRPr="00B2454D" w:rsidRDefault="00CE1665" w:rsidP="001C2BBB">
      <w:pPr>
        <w:pStyle w:val="BodyText"/>
        <w:ind w:left="2" w:hanging="2"/>
      </w:pPr>
      <w:r w:rsidRPr="00B2454D">
        <w:t>Tuznue er ætlað til meðferðar fullorðinna sjúklinga með HER2 jákvætt brjóstakrabbamein með meinvörpum:</w:t>
      </w:r>
    </w:p>
    <w:p w14:paraId="1996B09D" w14:textId="77777777" w:rsidR="00F43F10" w:rsidRPr="00B2454D" w:rsidRDefault="00F43F10" w:rsidP="001C2BBB">
      <w:pPr>
        <w:pStyle w:val="BodyText"/>
      </w:pPr>
    </w:p>
    <w:p w14:paraId="1996B09E" w14:textId="164B874A" w:rsidR="008C72ED" w:rsidRPr="00B2454D" w:rsidRDefault="00CE1665" w:rsidP="001C2BBB">
      <w:pPr>
        <w:pStyle w:val="ListParagraph"/>
        <w:numPr>
          <w:ilvl w:val="0"/>
          <w:numId w:val="34"/>
        </w:numPr>
        <w:tabs>
          <w:tab w:val="left" w:pos="1219"/>
          <w:tab w:val="left" w:pos="1220"/>
        </w:tabs>
        <w:ind w:left="576" w:hanging="576"/>
      </w:pPr>
      <w:r w:rsidRPr="00B2454D">
        <w:t>sem einlyfjameðferð hjá sjúklingum sem hafa fengið a.m.k. tvær lyfjameðferðir við brjóstakrabbameini með meinvörpum. Fyrri lyfjameðferðir verða að hafa innihaldið antracýklí</w:t>
      </w:r>
      <w:r w:rsidR="004C4E50" w:rsidRPr="00B2454D">
        <w:t>n</w:t>
      </w:r>
      <w:r w:rsidRPr="00B2454D">
        <w:t xml:space="preserve"> og taxan nema að frábendingar séu fyrir þeim lyfjum. Hormónameðferð þarf einnig að hafa mistekist hjá sjúklingum með hormónajákvæðan sjúkdóm, að því tilskildu að frábendingar séu ekki til staðar fyrir þeirri meðferð.</w:t>
      </w:r>
    </w:p>
    <w:p w14:paraId="1996B09F" w14:textId="77777777" w:rsidR="008C72ED" w:rsidRPr="00B2454D" w:rsidRDefault="008C72ED" w:rsidP="001C2BBB">
      <w:pPr>
        <w:tabs>
          <w:tab w:val="left" w:pos="1219"/>
          <w:tab w:val="left" w:pos="1220"/>
        </w:tabs>
      </w:pPr>
    </w:p>
    <w:p w14:paraId="1996B0A0" w14:textId="639C1162" w:rsidR="008C72ED" w:rsidRPr="00B2454D" w:rsidRDefault="00834CD5" w:rsidP="001C2BBB">
      <w:pPr>
        <w:pStyle w:val="ListParagraph"/>
        <w:numPr>
          <w:ilvl w:val="0"/>
          <w:numId w:val="34"/>
        </w:numPr>
        <w:tabs>
          <w:tab w:val="left" w:pos="1219"/>
          <w:tab w:val="left" w:pos="1220"/>
        </w:tabs>
        <w:ind w:left="576" w:hanging="576"/>
      </w:pPr>
      <w:r w:rsidRPr="00B2454D">
        <w:t>ásamt paclitaxeli til meðferðar hjá þeim sjúklingum sem ekki hafa fengið lyfjameðferð við brjóstakrabbameini með meinvörpum og antracýklín eru talin ónothæf.</w:t>
      </w:r>
    </w:p>
    <w:p w14:paraId="1996B0A1" w14:textId="77777777" w:rsidR="008C72ED" w:rsidRPr="00B2454D" w:rsidRDefault="008C72ED" w:rsidP="001C2BBB">
      <w:pPr>
        <w:tabs>
          <w:tab w:val="left" w:pos="1219"/>
          <w:tab w:val="left" w:pos="1220"/>
        </w:tabs>
      </w:pPr>
    </w:p>
    <w:p w14:paraId="1996B0A2" w14:textId="749AAED7" w:rsidR="008C72ED" w:rsidRPr="00B2454D" w:rsidRDefault="00834CD5" w:rsidP="001C2BBB">
      <w:pPr>
        <w:pStyle w:val="ListParagraph"/>
        <w:numPr>
          <w:ilvl w:val="0"/>
          <w:numId w:val="34"/>
        </w:numPr>
        <w:tabs>
          <w:tab w:val="left" w:pos="1219"/>
          <w:tab w:val="left" w:pos="1220"/>
        </w:tabs>
        <w:ind w:left="576" w:hanging="576"/>
      </w:pPr>
      <w:r w:rsidRPr="00B2454D">
        <w:t>ásamt docetaxeli til meðferðar hjá þeim sjúklingum sem ekki hafa fengið lyfjameðferð við brjóstakrabbameini með meinvörpum.</w:t>
      </w:r>
    </w:p>
    <w:p w14:paraId="1996B0A3" w14:textId="77777777" w:rsidR="008C72ED" w:rsidRPr="00B2454D" w:rsidRDefault="008C72ED" w:rsidP="001C2BBB"/>
    <w:p w14:paraId="1996B0A4" w14:textId="368F0861" w:rsidR="008C72ED" w:rsidRPr="00B2454D" w:rsidRDefault="00834CD5" w:rsidP="001C2BBB">
      <w:pPr>
        <w:pStyle w:val="ListParagraph"/>
        <w:numPr>
          <w:ilvl w:val="0"/>
          <w:numId w:val="34"/>
        </w:numPr>
        <w:tabs>
          <w:tab w:val="left" w:pos="1219"/>
          <w:tab w:val="left" w:pos="1220"/>
        </w:tabs>
        <w:ind w:left="576" w:hanging="576"/>
      </w:pPr>
      <w:r w:rsidRPr="00B2454D">
        <w:t>ásamt aromatasa hemli til meðferðar hjá sjúklingum eftir tíðahvörf sem eru með hormónajákvætt brjóstakrabbamein með meinvörpum sem hafa ekki áður verið meðhöndlaðir með trastuzúmabi.</w:t>
      </w:r>
    </w:p>
    <w:p w14:paraId="1996B0A5" w14:textId="77777777" w:rsidR="00916FDB" w:rsidRPr="00B2454D" w:rsidRDefault="00916FDB" w:rsidP="001C2BBB">
      <w:pPr>
        <w:rPr>
          <w:i/>
          <w:u w:val="single"/>
        </w:rPr>
      </w:pPr>
    </w:p>
    <w:p w14:paraId="1996B0A6" w14:textId="4C377F57" w:rsidR="00F43F10" w:rsidRPr="00B2454D" w:rsidRDefault="00834CD5" w:rsidP="001C2BBB">
      <w:pPr>
        <w:rPr>
          <w:i/>
          <w:u w:val="single"/>
        </w:rPr>
      </w:pPr>
      <w:r w:rsidRPr="00B2454D">
        <w:rPr>
          <w:i/>
          <w:u w:val="single"/>
        </w:rPr>
        <w:t>Brjóstakrabbamein án meinvarpa</w:t>
      </w:r>
    </w:p>
    <w:p w14:paraId="1996B0A7" w14:textId="77777777" w:rsidR="00F43F10" w:rsidRPr="00B2454D" w:rsidRDefault="00F43F10" w:rsidP="001C2BBB">
      <w:pPr>
        <w:pStyle w:val="BodyText"/>
        <w:rPr>
          <w:i/>
        </w:rPr>
      </w:pPr>
    </w:p>
    <w:p w14:paraId="1996B0A8" w14:textId="7072B5F1" w:rsidR="00F43F10" w:rsidRPr="00B2454D" w:rsidRDefault="00834CD5" w:rsidP="001C2BBB">
      <w:pPr>
        <w:pStyle w:val="BodyText"/>
        <w:ind w:left="2" w:hanging="2"/>
      </w:pPr>
      <w:r w:rsidRPr="00B2454D">
        <w:t>Tuznue er ætlað til meðferðar fullorðinna sjúklinga með HER2 jákvætt brjóstakrabbamein án meinvarpa:</w:t>
      </w:r>
    </w:p>
    <w:p w14:paraId="1996B0A9" w14:textId="77777777" w:rsidR="00D01BE2" w:rsidRPr="00B2454D" w:rsidRDefault="00D01BE2" w:rsidP="001C2BBB">
      <w:pPr>
        <w:pStyle w:val="BodyText"/>
        <w:ind w:left="2" w:hanging="2"/>
      </w:pPr>
    </w:p>
    <w:p w14:paraId="1996B0AA" w14:textId="1D29C887" w:rsidR="00046CFD" w:rsidRPr="00B2454D" w:rsidRDefault="00834CD5" w:rsidP="001C2BBB">
      <w:pPr>
        <w:pStyle w:val="BodyText"/>
        <w:numPr>
          <w:ilvl w:val="0"/>
          <w:numId w:val="35"/>
        </w:numPr>
        <w:ind w:left="576" w:hanging="576"/>
      </w:pPr>
      <w:r w:rsidRPr="00B2454D">
        <w:t>eftir skurðaðgerð, krabbameinslyfjameðferð (formeðferð eða viðbótarmeðferð) og geislameðferð (ef við á) (sjá kafla 5.1).</w:t>
      </w:r>
    </w:p>
    <w:p w14:paraId="1996B0AB" w14:textId="77777777" w:rsidR="00046CFD" w:rsidRPr="00B2454D" w:rsidRDefault="00046CFD" w:rsidP="001C2BBB">
      <w:pPr>
        <w:pStyle w:val="BodyText"/>
      </w:pPr>
    </w:p>
    <w:p w14:paraId="1996B0AC" w14:textId="59878C66" w:rsidR="00046CFD" w:rsidRPr="00B2454D" w:rsidRDefault="00AB5854" w:rsidP="001C2BBB">
      <w:pPr>
        <w:pStyle w:val="BodyText"/>
        <w:numPr>
          <w:ilvl w:val="0"/>
          <w:numId w:val="35"/>
        </w:numPr>
        <w:ind w:left="576" w:hanging="576"/>
      </w:pPr>
      <w:r w:rsidRPr="00B2454D">
        <w:t>eftir viðbótarkrabbameinslyfjameðferð með doxórúbicíni og cýklófosfamíði, samhliða meðferð með paclitaxeli eða docetaxeli.</w:t>
      </w:r>
    </w:p>
    <w:p w14:paraId="1996B0AD" w14:textId="77777777" w:rsidR="00046CFD" w:rsidRPr="00B2454D" w:rsidRDefault="00046CFD" w:rsidP="001C2BBB">
      <w:pPr>
        <w:pStyle w:val="BodyText"/>
      </w:pPr>
    </w:p>
    <w:p w14:paraId="1996B0AE" w14:textId="74929FA9" w:rsidR="00046CFD" w:rsidRPr="00B2454D" w:rsidRDefault="00AB5854" w:rsidP="001C2BBB">
      <w:pPr>
        <w:pStyle w:val="BodyText"/>
        <w:numPr>
          <w:ilvl w:val="0"/>
          <w:numId w:val="35"/>
        </w:numPr>
        <w:ind w:left="576" w:hanging="576"/>
      </w:pPr>
      <w:r w:rsidRPr="00B2454D">
        <w:t>ásamt viðbótarkrabbameinslyfjameðferð með docetaxeli og carbóplatíni.</w:t>
      </w:r>
    </w:p>
    <w:p w14:paraId="1996B0AF" w14:textId="77777777" w:rsidR="00046CFD" w:rsidRPr="00B2454D" w:rsidRDefault="00046CFD" w:rsidP="001C2BBB">
      <w:pPr>
        <w:pStyle w:val="BodyText"/>
      </w:pPr>
    </w:p>
    <w:p w14:paraId="1996B0B0" w14:textId="73EF304F" w:rsidR="00F43F10" w:rsidRPr="00B2454D" w:rsidRDefault="00AB5854" w:rsidP="001C2BBB">
      <w:pPr>
        <w:pStyle w:val="BodyText"/>
        <w:numPr>
          <w:ilvl w:val="0"/>
          <w:numId w:val="35"/>
        </w:numPr>
        <w:ind w:left="576" w:hanging="576"/>
      </w:pPr>
      <w:r w:rsidRPr="00B2454D">
        <w:t>ásamt forkrabbameinslyfjameðferð sem fylgt er eftir með viðbótar Tuznue meðferð, við staðbundnu langt gengnu brjóstakrabbameini (þ.m.t. með bólgu) eða æxlum &gt; 2 cm í þvermál (sjá kafla 4.4 og 5.1).</w:t>
      </w:r>
    </w:p>
    <w:p w14:paraId="1996B0B1" w14:textId="77777777" w:rsidR="00F43F10" w:rsidRPr="00B2454D" w:rsidRDefault="00F43F10" w:rsidP="001C2BBB">
      <w:pPr>
        <w:pStyle w:val="BodyText"/>
      </w:pPr>
    </w:p>
    <w:p w14:paraId="1996B0B2" w14:textId="79528D1A" w:rsidR="00F43F10" w:rsidRPr="00B2454D" w:rsidRDefault="00AB5854" w:rsidP="001C2BBB">
      <w:pPr>
        <w:pStyle w:val="BodyText"/>
        <w:ind w:firstLine="3"/>
      </w:pPr>
      <w:r w:rsidRPr="00B2454D">
        <w:t>Tuznue á einungis að nota hjá sjúklingum með brjóstakrabbamein með eða án meinvarpa sem annaðhvort yfirtjá HER2 í æxlinu eða hafa æxli með HER2 genamögnun sem hefur verið staðfest með nákvæmri og gildaðri mælingu (sjá kafla 4.4. og 5.1).</w:t>
      </w:r>
    </w:p>
    <w:p w14:paraId="1996B0B3" w14:textId="77777777" w:rsidR="00F43F10" w:rsidRPr="00B2454D" w:rsidRDefault="00F43F10" w:rsidP="001C2BBB">
      <w:pPr>
        <w:pStyle w:val="BodyText"/>
      </w:pPr>
    </w:p>
    <w:p w14:paraId="1996B0B4" w14:textId="2C1392E7" w:rsidR="00F43F10" w:rsidRPr="00B2454D" w:rsidRDefault="00AB5854" w:rsidP="001C2BBB">
      <w:pPr>
        <w:pStyle w:val="BodyText"/>
      </w:pPr>
      <w:r w:rsidRPr="00B2454D">
        <w:rPr>
          <w:u w:val="single"/>
        </w:rPr>
        <w:t>Magakrabbamein með meinvörpum (MGC, Metastatic Gastric Cancer)</w:t>
      </w:r>
    </w:p>
    <w:p w14:paraId="1996B0B5" w14:textId="77777777" w:rsidR="00F43F10" w:rsidRPr="00B2454D" w:rsidRDefault="00F43F10" w:rsidP="001C2BBB">
      <w:pPr>
        <w:pStyle w:val="BodyText"/>
      </w:pPr>
    </w:p>
    <w:p w14:paraId="1996B0B6" w14:textId="37AE5115" w:rsidR="00F43F10" w:rsidRPr="00B2454D" w:rsidRDefault="00AB5854" w:rsidP="001C2BBB">
      <w:pPr>
        <w:pStyle w:val="BodyText"/>
      </w:pPr>
      <w:r w:rsidRPr="00B2454D">
        <w:t>Tuznue í samsetningu með capecitabíni eða 5-flúoróúracíli og cisplatíni er ætlað til meðferðar fullorðinna sjúklinga með HER2 jákvætt, kirtilkrabbamein í maga eða við mót maga og vélinda með meinvörpum sem hafa ekki áður fengið krabbameinsmeðferð við meinvörpum.</w:t>
      </w:r>
    </w:p>
    <w:p w14:paraId="1996B0B7" w14:textId="77777777" w:rsidR="00F43F10" w:rsidRPr="00B2454D" w:rsidRDefault="00F43F10" w:rsidP="001C2BBB">
      <w:pPr>
        <w:pStyle w:val="BodyText"/>
      </w:pPr>
    </w:p>
    <w:p w14:paraId="1996B0B8" w14:textId="2918FF5C" w:rsidR="00F43F10" w:rsidRPr="00B2454D" w:rsidRDefault="00AB5854" w:rsidP="001C2BBB">
      <w:pPr>
        <w:pStyle w:val="BodyText"/>
      </w:pPr>
      <w:r w:rsidRPr="00B2454D">
        <w:t>Tuznue á einungis að nota hjá sjúklingum með magakrabbamein með meinvörpum sem yfirtjá HER2 í æxlinu eins og skilgreint samkvæmt IHC2+ og staðfestandi SISH eða FISH niðurstöðu, eða með IHC3+ niðurstöðu. Nota skal nákvæma og gildaða mæliaðferð (sjá kafla 4.4 og 5.1).</w:t>
      </w:r>
    </w:p>
    <w:p w14:paraId="1996B0B9" w14:textId="77777777" w:rsidR="00AF38CA" w:rsidRPr="00B2454D" w:rsidRDefault="00AF38CA" w:rsidP="001C2BBB">
      <w:pPr>
        <w:pStyle w:val="BodyText"/>
      </w:pPr>
    </w:p>
    <w:p w14:paraId="1996B0BA" w14:textId="08B83538" w:rsidR="00F43F10" w:rsidRPr="00B2454D" w:rsidRDefault="00FC4F72" w:rsidP="001C2BBB">
      <w:pPr>
        <w:pStyle w:val="Heading1"/>
      </w:pPr>
      <w:r w:rsidRPr="00B2454D">
        <w:t>4.2</w:t>
      </w:r>
      <w:r w:rsidRPr="00B2454D">
        <w:tab/>
      </w:r>
      <w:r w:rsidR="009566CE" w:rsidRPr="00B2454D">
        <w:t>Skammtar og lyfjagjöf</w:t>
      </w:r>
    </w:p>
    <w:p w14:paraId="1996B0BB" w14:textId="77777777" w:rsidR="00F43F10" w:rsidRPr="00B2454D" w:rsidRDefault="00F43F10" w:rsidP="001C2BBB">
      <w:pPr>
        <w:pStyle w:val="BodyText"/>
        <w:rPr>
          <w:b/>
        </w:rPr>
      </w:pPr>
    </w:p>
    <w:p w14:paraId="1996B0BC" w14:textId="138F44EA" w:rsidR="00F43F10" w:rsidRPr="00B2454D" w:rsidRDefault="009566CE" w:rsidP="001C2BBB">
      <w:pPr>
        <w:pStyle w:val="BodyText"/>
      </w:pPr>
      <w:r w:rsidRPr="00B2454D">
        <w:t>Skylt er að framkvæma HER2 prófun áður en Tuznue meðferð er hafin (sjá kafla 4.4 og 5.1). Aðeins læknir með reynslu í gjöf æxlishemjandi lyfja á að hefja Tuznue meðferð (sjá kafla 4.4) og aðeins heilbrigðisstarfmenn eiga að gefa lyfið.</w:t>
      </w:r>
    </w:p>
    <w:p w14:paraId="1996B0BD" w14:textId="77777777" w:rsidR="00F43F10" w:rsidRPr="00B2454D" w:rsidRDefault="00F43F10" w:rsidP="001C2BBB">
      <w:pPr>
        <w:pStyle w:val="BodyText"/>
      </w:pPr>
    </w:p>
    <w:p w14:paraId="1996B0BE" w14:textId="68A215F6" w:rsidR="00F43F10" w:rsidRPr="00B2454D" w:rsidRDefault="009566CE" w:rsidP="001C2BBB">
      <w:pPr>
        <w:pStyle w:val="BodyText"/>
      </w:pPr>
      <w:r w:rsidRPr="00B2454D">
        <w:t>Tuznue til notkunar í bláæð er ekki ætlað til notkunar undir húð og á aðeins að gefa með innrennsli í bláæð.</w:t>
      </w:r>
    </w:p>
    <w:p w14:paraId="1996B0BF" w14:textId="77777777" w:rsidR="00F43F10" w:rsidRPr="00B2454D" w:rsidRDefault="00F43F10" w:rsidP="001C2BBB">
      <w:pPr>
        <w:pStyle w:val="BodyText"/>
      </w:pPr>
    </w:p>
    <w:p w14:paraId="1996B0C0" w14:textId="0E5EC641" w:rsidR="00F43F10" w:rsidRPr="00B2454D" w:rsidRDefault="00814EC1" w:rsidP="001C2BBB">
      <w:pPr>
        <w:pStyle w:val="BodyText"/>
        <w:ind w:left="1" w:hanging="1"/>
      </w:pPr>
      <w:r w:rsidRPr="00B2454D">
        <w:t>Til að koma í veg fyrir mistök við lyfjagjöf er mikilvægt að aðgæta merkimiða á hettuglösum til að ganga úr skugga um að lyfið sem er blandað og gefið sé Tuznue (trastuzúmab) en ekki annað lyf sem inniheldur trastuzúmab (</w:t>
      </w:r>
      <w:r w:rsidR="005D34CB" w:rsidRPr="00B2454D">
        <w:t xml:space="preserve">t.d. </w:t>
      </w:r>
      <w:r w:rsidRPr="00B2454D">
        <w:t>trastuzúmab emtansín eða trastuzúmab deruxtecan).</w:t>
      </w:r>
    </w:p>
    <w:p w14:paraId="1996B0C1" w14:textId="77777777" w:rsidR="00F43F10" w:rsidRPr="00B2454D" w:rsidRDefault="00F43F10" w:rsidP="001C2BBB">
      <w:pPr>
        <w:pStyle w:val="BodyText"/>
      </w:pPr>
    </w:p>
    <w:p w14:paraId="1996B0C2" w14:textId="0FCF1A43" w:rsidR="00F43F10" w:rsidRPr="00B2454D" w:rsidRDefault="00814EC1" w:rsidP="001C2BBB">
      <w:pPr>
        <w:pStyle w:val="BodyText"/>
        <w:keepNext/>
      </w:pPr>
      <w:r w:rsidRPr="00B2454D">
        <w:rPr>
          <w:u w:val="single"/>
        </w:rPr>
        <w:t>Skammtar</w:t>
      </w:r>
    </w:p>
    <w:p w14:paraId="1996B0C3" w14:textId="77777777" w:rsidR="00F43F10" w:rsidRPr="00B2454D" w:rsidRDefault="00F43F10" w:rsidP="001C2BBB">
      <w:pPr>
        <w:pStyle w:val="BodyText"/>
        <w:keepNext/>
      </w:pPr>
    </w:p>
    <w:p w14:paraId="1996B0C4" w14:textId="3421F258" w:rsidR="00F43F10" w:rsidRPr="00B2454D" w:rsidRDefault="00814EC1" w:rsidP="001C2BBB">
      <w:pPr>
        <w:keepNext/>
        <w:rPr>
          <w:i/>
        </w:rPr>
      </w:pPr>
      <w:r w:rsidRPr="00B2454D">
        <w:rPr>
          <w:i/>
          <w:u w:val="single"/>
        </w:rPr>
        <w:t>Brjóstakrabbamein með meinvörpum</w:t>
      </w:r>
    </w:p>
    <w:p w14:paraId="1996B0C5" w14:textId="77777777" w:rsidR="00F43F10" w:rsidRPr="00B2454D" w:rsidRDefault="00F43F10" w:rsidP="001C2BBB">
      <w:pPr>
        <w:pStyle w:val="BodyText"/>
        <w:keepNext/>
        <w:rPr>
          <w:i/>
        </w:rPr>
      </w:pPr>
    </w:p>
    <w:p w14:paraId="1996B0C6" w14:textId="6234D680" w:rsidR="00F43F10" w:rsidRPr="00B2454D" w:rsidRDefault="00814EC1" w:rsidP="001C2BBB">
      <w:pPr>
        <w:keepNext/>
        <w:rPr>
          <w:i/>
        </w:rPr>
      </w:pPr>
      <w:r w:rsidRPr="00B2454D">
        <w:rPr>
          <w:i/>
        </w:rPr>
        <w:t>Þriggja vikna áætlun</w:t>
      </w:r>
    </w:p>
    <w:p w14:paraId="1996B0C7" w14:textId="77777777" w:rsidR="00046CFD" w:rsidRPr="00B2454D" w:rsidRDefault="00046CFD" w:rsidP="001C2BBB">
      <w:pPr>
        <w:keepNext/>
        <w:rPr>
          <w:i/>
        </w:rPr>
      </w:pPr>
    </w:p>
    <w:p w14:paraId="1996B0C8" w14:textId="33BD8E0A" w:rsidR="00F43F10" w:rsidRPr="00B2454D" w:rsidRDefault="00814EC1" w:rsidP="001C2BBB">
      <w:pPr>
        <w:pStyle w:val="BodyText"/>
        <w:ind w:firstLine="3"/>
      </w:pPr>
      <w:r w:rsidRPr="00B2454D">
        <w:t>Ráðlagður upphafshleðsluskammtur er 8 mg/kg líkamsþyngdar. Ráðlagður viðhaldsskammtur á þriggja vikna fresti er 6 mg/kg líkamsþyngdar, gefinn í fyrsta sinn þremur vikum eftir hleðsluskammt.</w:t>
      </w:r>
    </w:p>
    <w:p w14:paraId="1996B0C9" w14:textId="77777777" w:rsidR="00F43F10" w:rsidRPr="00B2454D" w:rsidRDefault="00F43F10" w:rsidP="001C2BBB">
      <w:pPr>
        <w:pStyle w:val="BodyText"/>
      </w:pPr>
    </w:p>
    <w:p w14:paraId="1996B0CA" w14:textId="522D6CD6" w:rsidR="00F43F10" w:rsidRPr="00B2454D" w:rsidRDefault="00814EC1" w:rsidP="001C2BBB">
      <w:pPr>
        <w:keepNext/>
        <w:rPr>
          <w:i/>
        </w:rPr>
      </w:pPr>
      <w:r w:rsidRPr="00B2454D">
        <w:rPr>
          <w:i/>
        </w:rPr>
        <w:t>Vikuáætlun</w:t>
      </w:r>
    </w:p>
    <w:p w14:paraId="1996B0CB" w14:textId="77777777" w:rsidR="00046CFD" w:rsidRPr="00B2454D" w:rsidRDefault="00046CFD" w:rsidP="001C2BBB">
      <w:pPr>
        <w:rPr>
          <w:i/>
        </w:rPr>
      </w:pPr>
    </w:p>
    <w:p w14:paraId="1996B0CC" w14:textId="7751CC55" w:rsidR="00F43F10" w:rsidRPr="00B2454D" w:rsidRDefault="00814EC1" w:rsidP="001C2BBB">
      <w:pPr>
        <w:pStyle w:val="BodyText"/>
        <w:ind w:hanging="1"/>
      </w:pPr>
      <w:r w:rsidRPr="00B2454D">
        <w:t>Ráðlagður upphafshleðsluskammtur af Tuznue er 4 mg/kg líkamsþyngdar. Ráðlagður vikulegur viðhaldsskammtur af Tuznue er 2 mg/kg líkamsþyngdar, gefinn í fyrsta sinn einni viku eftir hleðsluskammt.</w:t>
      </w:r>
    </w:p>
    <w:p w14:paraId="1996B0CD" w14:textId="77777777" w:rsidR="00FC1C35" w:rsidRPr="00B2454D" w:rsidRDefault="00FC1C35" w:rsidP="001C2BBB">
      <w:pPr>
        <w:rPr>
          <w:i/>
        </w:rPr>
      </w:pPr>
    </w:p>
    <w:p w14:paraId="1996B0CE" w14:textId="72424EBE" w:rsidR="00F43F10" w:rsidRPr="00B2454D" w:rsidRDefault="00814EC1" w:rsidP="001C2BBB">
      <w:pPr>
        <w:rPr>
          <w:i/>
        </w:rPr>
      </w:pPr>
      <w:r w:rsidRPr="00B2454D">
        <w:rPr>
          <w:i/>
        </w:rPr>
        <w:t>Gjöf ásamt paclitaxeli eða docetaxeli</w:t>
      </w:r>
    </w:p>
    <w:p w14:paraId="1996B0CF" w14:textId="77777777" w:rsidR="00046CFD" w:rsidRPr="00B2454D" w:rsidRDefault="00046CFD" w:rsidP="001C2BBB">
      <w:pPr>
        <w:rPr>
          <w:i/>
        </w:rPr>
      </w:pPr>
    </w:p>
    <w:p w14:paraId="1996B0D0" w14:textId="725665ED" w:rsidR="00F43F10" w:rsidRPr="00B2454D" w:rsidRDefault="00814EC1" w:rsidP="001C2BBB">
      <w:pPr>
        <w:pStyle w:val="BodyText"/>
        <w:ind w:left="2" w:hanging="2"/>
      </w:pPr>
      <w:r w:rsidRPr="00B2454D">
        <w:t>Í lykilrannsóknum (H0648g, M77001) var paclitaxel eða docetaxel gefið daginn eftir fyrsta skammt af trastuzúmabi (sjá samantekt á eiginleikum lyfs varðandi skammt paclitaxels eða docetaxels) og strax eftir síðari skammta trastuzúmabs ef fyrri skammtur af trastuzúmabi þoldist vel.</w:t>
      </w:r>
    </w:p>
    <w:p w14:paraId="1996B0D1" w14:textId="77777777" w:rsidR="00F43F10" w:rsidRPr="00B2454D" w:rsidRDefault="00F43F10" w:rsidP="001C2BBB">
      <w:pPr>
        <w:pStyle w:val="BodyText"/>
      </w:pPr>
    </w:p>
    <w:p w14:paraId="1996B0D2" w14:textId="2C1219AF" w:rsidR="00F43F10" w:rsidRPr="00B2454D" w:rsidRDefault="00814EC1" w:rsidP="001C2BBB">
      <w:pPr>
        <w:rPr>
          <w:i/>
        </w:rPr>
      </w:pPr>
      <w:r w:rsidRPr="00B2454D">
        <w:rPr>
          <w:i/>
        </w:rPr>
        <w:t>Gjöf ásamt aromatasa hemli</w:t>
      </w:r>
    </w:p>
    <w:p w14:paraId="1996B0D3" w14:textId="77777777" w:rsidR="00046CFD" w:rsidRPr="00B2454D" w:rsidRDefault="00046CFD" w:rsidP="001C2BBB">
      <w:pPr>
        <w:rPr>
          <w:i/>
        </w:rPr>
      </w:pPr>
    </w:p>
    <w:p w14:paraId="1996B0D4" w14:textId="638EE2FE" w:rsidR="00F43F10" w:rsidRPr="00B2454D" w:rsidRDefault="00814EC1" w:rsidP="001C2BBB">
      <w:pPr>
        <w:pStyle w:val="BodyText"/>
        <w:ind w:left="1" w:hanging="1"/>
      </w:pPr>
      <w:r w:rsidRPr="00B2454D">
        <w:t>Í lykilrannsókn (BO16216) var trastuzúmab og anastrozól gefið frá 1. degi. Engar takmarkanir voru á innbyrðis tímasetningu fyrir gjöf trastuzúmabs og anastrozóls (sjá samantekt á eiginleikum lyfs varðandi skammt anastrozóls eða annarra aromatasa hemla).</w:t>
      </w:r>
    </w:p>
    <w:p w14:paraId="1996B0D5" w14:textId="77777777" w:rsidR="00F43F10" w:rsidRPr="00B2454D" w:rsidRDefault="00F43F10" w:rsidP="001C2BBB">
      <w:pPr>
        <w:pStyle w:val="BodyText"/>
      </w:pPr>
    </w:p>
    <w:p w14:paraId="1996B0D6" w14:textId="1F033378" w:rsidR="00F43F10" w:rsidRPr="00B2454D" w:rsidRDefault="00814EC1" w:rsidP="001C2BBB">
      <w:pPr>
        <w:rPr>
          <w:i/>
        </w:rPr>
      </w:pPr>
      <w:r w:rsidRPr="00B2454D">
        <w:rPr>
          <w:i/>
          <w:u w:val="single"/>
        </w:rPr>
        <w:t>Brjóstakrabbamein án meinvarpa</w:t>
      </w:r>
    </w:p>
    <w:p w14:paraId="1996B0D7" w14:textId="77777777" w:rsidR="00F43F10" w:rsidRPr="00B2454D" w:rsidRDefault="00F43F10" w:rsidP="001C2BBB">
      <w:pPr>
        <w:pStyle w:val="BodyText"/>
        <w:rPr>
          <w:i/>
        </w:rPr>
      </w:pPr>
    </w:p>
    <w:p w14:paraId="1996B0D8" w14:textId="2546A71F" w:rsidR="00F43F10" w:rsidRPr="00B2454D" w:rsidRDefault="00814EC1" w:rsidP="001C2BBB">
      <w:pPr>
        <w:rPr>
          <w:i/>
        </w:rPr>
      </w:pPr>
      <w:r w:rsidRPr="00B2454D">
        <w:rPr>
          <w:i/>
        </w:rPr>
        <w:t>Þriggja vikna áætlun og vikuáætlun</w:t>
      </w:r>
    </w:p>
    <w:p w14:paraId="1996B0D9" w14:textId="77777777" w:rsidR="00046CFD" w:rsidRPr="00B2454D" w:rsidRDefault="00046CFD" w:rsidP="001C2BBB">
      <w:pPr>
        <w:rPr>
          <w:i/>
        </w:rPr>
      </w:pPr>
    </w:p>
    <w:p w14:paraId="1996B0DA" w14:textId="465755F0" w:rsidR="00F43F10" w:rsidRPr="00B2454D" w:rsidRDefault="00814EC1" w:rsidP="001C2BBB">
      <w:pPr>
        <w:pStyle w:val="BodyText"/>
      </w:pPr>
      <w:r w:rsidRPr="00B2454D">
        <w:t>Í þriggja vikna meðferð er ráðlagður upphafshleðsluskammtur af Tuznue er 8 mg/kg líkamsþyngdar. Ráðlagður viðhaldsskammtur af Tuznue á þriggja vikna fresti er 6 mg/kg líkamsþyngdar, gefinn í fyrsta sinn þremur vikum eftir hleðsluskammt.</w:t>
      </w:r>
    </w:p>
    <w:p w14:paraId="1996B0DB" w14:textId="77777777" w:rsidR="00F43F10" w:rsidRPr="00B2454D" w:rsidRDefault="00F43F10" w:rsidP="001C2BBB">
      <w:pPr>
        <w:pStyle w:val="BodyText"/>
      </w:pPr>
    </w:p>
    <w:p w14:paraId="1996B0DC" w14:textId="506974CB" w:rsidR="00F43F10" w:rsidRPr="00B2454D" w:rsidRDefault="00814EC1" w:rsidP="001C2BBB">
      <w:pPr>
        <w:pStyle w:val="BodyText"/>
        <w:ind w:left="1" w:hanging="1"/>
      </w:pPr>
      <w:r w:rsidRPr="00B2454D">
        <w:t>Í vikumeðferð (upphaflegur hleðsluskammtur sem nemur 4 mg/kg fylgt eftir með 2 mg/kg í hverri viku) samhliða paclitaxeli, eftir krabbameinslyfjameðferð með doxórúbicíni og cýklófosfamíði.</w:t>
      </w:r>
    </w:p>
    <w:p w14:paraId="1996B0DD" w14:textId="77777777" w:rsidR="00F43F10" w:rsidRPr="00B2454D" w:rsidRDefault="00F43F10" w:rsidP="001C2BBB">
      <w:pPr>
        <w:pStyle w:val="BodyText"/>
      </w:pPr>
    </w:p>
    <w:p w14:paraId="1996B0DE" w14:textId="004A46DC" w:rsidR="00F43F10" w:rsidRPr="00B2454D" w:rsidRDefault="00814EC1" w:rsidP="001C2BBB">
      <w:pPr>
        <w:pStyle w:val="BodyText"/>
        <w:jc w:val="both"/>
      </w:pPr>
      <w:r w:rsidRPr="00B2454D">
        <w:t>Sjá skammta samsettrar lyfjameðferðar í kafla 5.1.</w:t>
      </w:r>
    </w:p>
    <w:p w14:paraId="1996B0DF" w14:textId="77777777" w:rsidR="00F43F10" w:rsidRPr="00B2454D" w:rsidRDefault="00F43F10" w:rsidP="001C2BBB">
      <w:pPr>
        <w:pStyle w:val="BodyText"/>
      </w:pPr>
    </w:p>
    <w:p w14:paraId="1996B0E0" w14:textId="7D9E82C7" w:rsidR="00F43F10" w:rsidRPr="00B2454D" w:rsidRDefault="00814EC1" w:rsidP="001C2BBB">
      <w:pPr>
        <w:jc w:val="both"/>
        <w:rPr>
          <w:i/>
        </w:rPr>
      </w:pPr>
      <w:r w:rsidRPr="00B2454D">
        <w:rPr>
          <w:i/>
          <w:u w:val="single"/>
        </w:rPr>
        <w:t>Magakrabbamein með meinvörpum</w:t>
      </w:r>
    </w:p>
    <w:p w14:paraId="1996B0E1" w14:textId="77777777" w:rsidR="00F43F10" w:rsidRPr="00B2454D" w:rsidRDefault="00F43F10" w:rsidP="001C2BBB">
      <w:pPr>
        <w:pStyle w:val="BodyText"/>
        <w:rPr>
          <w:i/>
        </w:rPr>
      </w:pPr>
    </w:p>
    <w:p w14:paraId="1996B0E2" w14:textId="4D5085E2" w:rsidR="00F43F10" w:rsidRPr="00B2454D" w:rsidRDefault="00814EC1" w:rsidP="001C2BBB">
      <w:pPr>
        <w:rPr>
          <w:i/>
        </w:rPr>
      </w:pPr>
      <w:r w:rsidRPr="00B2454D">
        <w:rPr>
          <w:i/>
        </w:rPr>
        <w:t>Þriggja vikna áætlun</w:t>
      </w:r>
    </w:p>
    <w:p w14:paraId="1996B0E3" w14:textId="77777777" w:rsidR="00046CFD" w:rsidRPr="00B2454D" w:rsidRDefault="00046CFD" w:rsidP="001C2BBB">
      <w:pPr>
        <w:rPr>
          <w:i/>
        </w:rPr>
      </w:pPr>
    </w:p>
    <w:p w14:paraId="1996B0E4" w14:textId="5B4719C5" w:rsidR="00F43F10" w:rsidRPr="00B2454D" w:rsidRDefault="00814EC1" w:rsidP="001C2BBB">
      <w:pPr>
        <w:pStyle w:val="BodyText"/>
        <w:ind w:left="1" w:hanging="1"/>
      </w:pPr>
      <w:r w:rsidRPr="00B2454D">
        <w:t>Ráðlagður upphafshleðsluskammtur er 8 mg/kg líkamsþyngdar. Ráðlagður viðhaldsskammtur á þriggja vikna fresti er 6 mg/kg líkamsþyngdar, gefinn í fyrsta sinn þremur vikum eftir hleðsluskammt.</w:t>
      </w:r>
    </w:p>
    <w:p w14:paraId="1996B0E5" w14:textId="77777777" w:rsidR="00F43F10" w:rsidRPr="00B2454D" w:rsidRDefault="00F43F10" w:rsidP="001C2BBB">
      <w:pPr>
        <w:pStyle w:val="BodyText"/>
      </w:pPr>
    </w:p>
    <w:p w14:paraId="1996B0E6" w14:textId="2765766F" w:rsidR="00F43F10" w:rsidRPr="00B2454D" w:rsidRDefault="00814EC1" w:rsidP="001C2BBB">
      <w:pPr>
        <w:pStyle w:val="BodyText"/>
        <w:rPr>
          <w:i/>
        </w:rPr>
      </w:pPr>
      <w:r w:rsidRPr="00B2454D">
        <w:rPr>
          <w:i/>
          <w:u w:val="single"/>
        </w:rPr>
        <w:t>Brjóstakrabbamein og magakrabbamein</w:t>
      </w:r>
    </w:p>
    <w:p w14:paraId="1996B0E7" w14:textId="77777777" w:rsidR="00F43F10" w:rsidRPr="00B2454D" w:rsidRDefault="00F43F10" w:rsidP="001C2BBB">
      <w:pPr>
        <w:pStyle w:val="BodyText"/>
      </w:pPr>
    </w:p>
    <w:p w14:paraId="1996B0E8" w14:textId="35FC5E95" w:rsidR="00F43F10" w:rsidRPr="00B2454D" w:rsidRDefault="00814EC1" w:rsidP="001C2BBB">
      <w:pPr>
        <w:rPr>
          <w:i/>
        </w:rPr>
      </w:pPr>
      <w:r w:rsidRPr="00B2454D">
        <w:rPr>
          <w:i/>
        </w:rPr>
        <w:t>Lengd meðferðar</w:t>
      </w:r>
    </w:p>
    <w:p w14:paraId="1996B0E9" w14:textId="77777777" w:rsidR="00046CFD" w:rsidRPr="00B2454D" w:rsidRDefault="00046CFD" w:rsidP="001C2BBB">
      <w:pPr>
        <w:rPr>
          <w:i/>
        </w:rPr>
      </w:pPr>
    </w:p>
    <w:p w14:paraId="1996B0EA" w14:textId="1DDE9AA1" w:rsidR="00E13B73" w:rsidRPr="00B2454D" w:rsidRDefault="00814EC1" w:rsidP="001C2BBB">
      <w:pPr>
        <w:pStyle w:val="BodyText"/>
        <w:ind w:left="1" w:hanging="1"/>
      </w:pPr>
      <w:r w:rsidRPr="00B2454D">
        <w:t>Sjúklinga með brjóstakrabbamein með meinvörpum eða magakrabbamein með meinvörpum á að meðhöndla með Tuznue þar til sjúkdómurinn versnar.</w:t>
      </w:r>
    </w:p>
    <w:p w14:paraId="1996B0EB" w14:textId="77777777" w:rsidR="00E13B73" w:rsidRPr="00B2454D" w:rsidRDefault="00E13B73" w:rsidP="001C2BBB">
      <w:pPr>
        <w:pStyle w:val="BodyText"/>
        <w:ind w:left="1" w:hanging="1"/>
      </w:pPr>
    </w:p>
    <w:p w14:paraId="1996B0EC" w14:textId="2CDEEF99" w:rsidR="00F43F10" w:rsidRPr="00B2454D" w:rsidRDefault="00814EC1" w:rsidP="001C2BBB">
      <w:pPr>
        <w:pStyle w:val="BodyText"/>
        <w:ind w:left="1" w:hanging="1"/>
      </w:pPr>
      <w:r w:rsidRPr="00B2454D">
        <w:t>Sjúklinga með brjóstakrabbamein án meinvarpa á að meðhöndla með Tuznue í 1 ár eða þar til sjúkdómurinn tekur sig upp aftur, hvort sem verður fyrr; ekki er ráðlagt að halda meðferð við brjóstakrabbameini án meinvarpa áfram lengur en í eitt ár (sjá kafla 5.1).</w:t>
      </w:r>
    </w:p>
    <w:p w14:paraId="1996B0ED" w14:textId="77777777" w:rsidR="00F43F10" w:rsidRPr="00B2454D" w:rsidRDefault="00F43F10" w:rsidP="001C2BBB">
      <w:pPr>
        <w:pStyle w:val="BodyText"/>
      </w:pPr>
    </w:p>
    <w:p w14:paraId="1996B0EE" w14:textId="769344EE" w:rsidR="00F43F10" w:rsidRPr="00B2454D" w:rsidRDefault="00814EC1" w:rsidP="001C2BBB">
      <w:pPr>
        <w:rPr>
          <w:i/>
        </w:rPr>
      </w:pPr>
      <w:r w:rsidRPr="00B2454D">
        <w:rPr>
          <w:i/>
        </w:rPr>
        <w:t>Minnkun skammta</w:t>
      </w:r>
    </w:p>
    <w:p w14:paraId="1996B0EF" w14:textId="77777777" w:rsidR="00E13B73" w:rsidRPr="00B2454D" w:rsidRDefault="00E13B73" w:rsidP="001C2BBB">
      <w:pPr>
        <w:rPr>
          <w:i/>
        </w:rPr>
      </w:pPr>
    </w:p>
    <w:p w14:paraId="1996B0F0" w14:textId="08BD103C" w:rsidR="00F43F10" w:rsidRPr="00B2454D" w:rsidRDefault="00814EC1" w:rsidP="001C2BBB">
      <w:pPr>
        <w:pStyle w:val="BodyText"/>
        <w:ind w:left="1" w:hanging="1"/>
      </w:pPr>
      <w:r w:rsidRPr="00B2454D">
        <w:t xml:space="preserve">Skammtar af </w:t>
      </w:r>
      <w:r w:rsidR="00317551" w:rsidRPr="00B2454D">
        <w:t>trastuzúmabi</w:t>
      </w:r>
      <w:r w:rsidRPr="00B2454D">
        <w:t xml:space="preserve"> voru ekki minnkaðir meðan á klínískum rannsóknum stóð. Sjúklingar mega halda meðferð áfram þótt mergbæling af völdum lyfjameðferðar komi tímabundið fram en fylgjast skal gaumgæfilega með hvort daufkyrningafæð komi fram á þessum tíma. Vísað er til samantektar á eiginleikum lyfs fyrir paclitaxel, docetaxel eða arómatasa hemil varðandi upplýsingar um minnkun skammta eða seinkun þeirra.</w:t>
      </w:r>
    </w:p>
    <w:p w14:paraId="1996B0F1" w14:textId="77777777" w:rsidR="00F43F10" w:rsidRPr="00B2454D" w:rsidRDefault="00F43F10" w:rsidP="001C2BBB">
      <w:pPr>
        <w:pStyle w:val="BodyText"/>
      </w:pPr>
    </w:p>
    <w:p w14:paraId="1996B0F2" w14:textId="3973F1F9" w:rsidR="00F43F10" w:rsidRPr="00B2454D" w:rsidRDefault="009A0817" w:rsidP="001C2BBB">
      <w:pPr>
        <w:pStyle w:val="BodyText"/>
        <w:ind w:left="2" w:hanging="2"/>
      </w:pPr>
      <w:r w:rsidRPr="00B2454D">
        <w:rPr>
          <w:spacing w:val="-5"/>
        </w:rPr>
        <w:t>Ef útfallsbrot vinstri slegils (LVEF) fellur um ≥ 10 prósentustig frá upphafsgildi OG niður fyrir 50% á að bíða með meðferð og endurtaka mat á útfallsbroti vinstri slegils innan um það bil þriggja vikna. Ef útfallsbrot vinstri slegils er ekki orðið betra, eða hefur versnað, eða ef hjartabilun með einkennum hefur komið fram, á alvarlega að íhuga að hætta meðferð með Tuznue, nema að ávinningurinn fyrir sjúklinginn sé talinn meiri en áhættan. Öllum slíkum sjúklingum á að vísa í mat hjá hjartalækni og fylgja eftir.</w:t>
      </w:r>
    </w:p>
    <w:p w14:paraId="1996B0F3" w14:textId="77777777" w:rsidR="00F43F10" w:rsidRPr="00B2454D" w:rsidRDefault="00F43F10" w:rsidP="001C2BBB">
      <w:pPr>
        <w:pStyle w:val="BodyText"/>
      </w:pPr>
    </w:p>
    <w:p w14:paraId="1996B0F4" w14:textId="159230AE" w:rsidR="00F43F10" w:rsidRPr="00B2454D" w:rsidRDefault="009A0817" w:rsidP="001C2BBB">
      <w:pPr>
        <w:rPr>
          <w:i/>
        </w:rPr>
      </w:pPr>
      <w:r w:rsidRPr="00B2454D">
        <w:rPr>
          <w:i/>
        </w:rPr>
        <w:t>Skömmtum sleppt</w:t>
      </w:r>
    </w:p>
    <w:p w14:paraId="1996B0F5" w14:textId="77777777" w:rsidR="00E13B73" w:rsidRPr="00B2454D" w:rsidRDefault="00E13B73" w:rsidP="001C2BBB">
      <w:pPr>
        <w:rPr>
          <w:i/>
        </w:rPr>
      </w:pPr>
    </w:p>
    <w:p w14:paraId="1996B0F6" w14:textId="256AC5BB" w:rsidR="00F43F10" w:rsidRPr="00B2454D" w:rsidRDefault="009A0817" w:rsidP="001C2BBB">
      <w:pPr>
        <w:pStyle w:val="BodyText"/>
        <w:ind w:firstLine="4"/>
      </w:pPr>
      <w:r w:rsidRPr="00B2454D">
        <w:t>Ef sjúklingurinn hefur misst af Tuznue skammti í eina viku eða skemur á að gefa venjulegan viðhaldsskammt (vikuáætlun: 2 mg/kg; þriggja vikna áætlun: 6 mg/kg) eins fljótt og auðið er. Ekki á að bíða fram að næstu áætluðu lotu. Frekari viðhaldsskammta á að gefa 7 dögum síðar samkvæmt vikuáætlun eða 21 degi síðar samkvæmt þriggja vikna áætlun.</w:t>
      </w:r>
    </w:p>
    <w:p w14:paraId="1996B0F7" w14:textId="77777777" w:rsidR="00F43F10" w:rsidRPr="00B2454D" w:rsidRDefault="00F43F10" w:rsidP="001C2BBB">
      <w:pPr>
        <w:pStyle w:val="BodyText"/>
      </w:pPr>
    </w:p>
    <w:p w14:paraId="1996B0F8" w14:textId="3996413F" w:rsidR="00F43F10" w:rsidRPr="00B2454D" w:rsidRDefault="009A0817" w:rsidP="001C2BBB">
      <w:pPr>
        <w:pStyle w:val="BodyText"/>
        <w:ind w:left="1" w:hanging="1"/>
      </w:pPr>
      <w:r w:rsidRPr="00B2454D">
        <w:t>Ef sjúklingurinn hefur misst af Tuznue skammti í meira en eina viku á að gefa annan hleðsluskammt af Tuznue á um 90 mínútum (vikuáætlun: 4 mg/kg; þriggja vikna áætlun: 8 mg/kg) eins fljótt og auðið er. Frekari viðhaldsskammta af Tuznue (vikuáætlun: 2 mg/kg; þriggja vikna áætlun: 6 mg/kg) á að gefa 7 dögum síðar samkvæmt vikuáætlun eða 21 degi síðar samkvæmt þriggja vikna áætlun.</w:t>
      </w:r>
    </w:p>
    <w:p w14:paraId="1996B0F9" w14:textId="77777777" w:rsidR="00F43F10" w:rsidRPr="00B2454D" w:rsidRDefault="00F43F10" w:rsidP="001C2BBB">
      <w:pPr>
        <w:pStyle w:val="BodyText"/>
      </w:pPr>
    </w:p>
    <w:p w14:paraId="1996B0FA" w14:textId="00080657" w:rsidR="00F43F10" w:rsidRPr="00B2454D" w:rsidRDefault="009A0817" w:rsidP="001C2BBB">
      <w:pPr>
        <w:rPr>
          <w:i/>
        </w:rPr>
      </w:pPr>
      <w:r w:rsidRPr="00B2454D">
        <w:rPr>
          <w:i/>
        </w:rPr>
        <w:t>Sérstakir sjúklingahópa</w:t>
      </w:r>
    </w:p>
    <w:p w14:paraId="1996B0FB" w14:textId="77777777" w:rsidR="00E13B73" w:rsidRPr="00B2454D" w:rsidRDefault="00E13B73" w:rsidP="001C2BBB">
      <w:pPr>
        <w:rPr>
          <w:i/>
        </w:rPr>
      </w:pPr>
    </w:p>
    <w:p w14:paraId="1996B0FC" w14:textId="5A9DF8A1" w:rsidR="00F43F10" w:rsidRPr="00B2454D" w:rsidRDefault="009A0817" w:rsidP="001C2BBB">
      <w:pPr>
        <w:pStyle w:val="BodyText"/>
        <w:ind w:left="1" w:hanging="1"/>
      </w:pPr>
      <w:r w:rsidRPr="00B2454D">
        <w:t>Ekki hafa verið gerðar sérstakar rannsóknir á lyfjahvörfum hjá öldruðum eða sjúklingum með skerta nýrna- eða lifrarstarfsemi. Í þýðisgreiningu á lyfjahvörfum var sýnt fram á að aldur og skert nýrnastarfsemi höfðu ekki áhrif á móttækileika fyrir trastuzúmabi.</w:t>
      </w:r>
    </w:p>
    <w:p w14:paraId="1996B0FD" w14:textId="77777777" w:rsidR="00F43F10" w:rsidRPr="00B2454D" w:rsidRDefault="00F43F10" w:rsidP="001C2BBB">
      <w:pPr>
        <w:pStyle w:val="BodyText"/>
      </w:pPr>
    </w:p>
    <w:p w14:paraId="1996B0FE" w14:textId="600CF7ED" w:rsidR="00F43F10" w:rsidRPr="00B2454D" w:rsidRDefault="009A0817" w:rsidP="001C2BBB">
      <w:pPr>
        <w:rPr>
          <w:i/>
        </w:rPr>
      </w:pPr>
      <w:r w:rsidRPr="00B2454D">
        <w:rPr>
          <w:i/>
        </w:rPr>
        <w:t>Börn</w:t>
      </w:r>
    </w:p>
    <w:p w14:paraId="1996B0FF" w14:textId="77777777" w:rsidR="00E13B73" w:rsidRPr="00B2454D" w:rsidRDefault="00E13B73" w:rsidP="001C2BBB">
      <w:pPr>
        <w:rPr>
          <w:i/>
        </w:rPr>
      </w:pPr>
    </w:p>
    <w:p w14:paraId="1996B100" w14:textId="52F6B9CB" w:rsidR="00E13B73" w:rsidRPr="00B2454D" w:rsidRDefault="009A0817" w:rsidP="001C2BBB">
      <w:pPr>
        <w:pStyle w:val="BodyText"/>
      </w:pPr>
      <w:r w:rsidRPr="00B2454D">
        <w:t>Engin viðeigandi not eru fyrir Tuznue hjá börnum.</w:t>
      </w:r>
    </w:p>
    <w:p w14:paraId="1996B101" w14:textId="77777777" w:rsidR="00E13B73" w:rsidRPr="00B2454D" w:rsidRDefault="00E13B73" w:rsidP="001C2BBB">
      <w:pPr>
        <w:pStyle w:val="BodyText"/>
      </w:pPr>
    </w:p>
    <w:p w14:paraId="1996B102" w14:textId="3DFCB4C1" w:rsidR="00F43F10" w:rsidRPr="00B2454D" w:rsidRDefault="009A0817" w:rsidP="001C2BBB">
      <w:pPr>
        <w:pStyle w:val="BodyText"/>
        <w:rPr>
          <w:u w:val="single"/>
        </w:rPr>
      </w:pPr>
      <w:r w:rsidRPr="00B2454D">
        <w:rPr>
          <w:u w:val="single"/>
        </w:rPr>
        <w:t>Lyfjagjöf</w:t>
      </w:r>
    </w:p>
    <w:p w14:paraId="1996B103" w14:textId="77777777" w:rsidR="00E13B73" w:rsidRPr="00B2454D" w:rsidRDefault="00E13B73" w:rsidP="001C2BBB">
      <w:pPr>
        <w:pStyle w:val="BodyText"/>
      </w:pPr>
    </w:p>
    <w:p w14:paraId="1996B104" w14:textId="433F93BE" w:rsidR="00F43F10" w:rsidRPr="00B2454D" w:rsidRDefault="009A0817" w:rsidP="001C2BBB">
      <w:pPr>
        <w:pStyle w:val="BodyText"/>
      </w:pPr>
      <w:r w:rsidRPr="00B2454D">
        <w:t xml:space="preserve">Tuzue er aðeins til notkunar í bláæð. Hleðsluskammtinn á að gefa sem innrennsli í bláæð á 90 mínútum. </w:t>
      </w:r>
      <w:r w:rsidR="0015423F" w:rsidRPr="00B2454D">
        <w:t>Ekki má</w:t>
      </w:r>
      <w:r w:rsidRPr="00B2454D">
        <w:t xml:space="preserve"> gefa </w:t>
      </w:r>
      <w:r w:rsidR="0015423F" w:rsidRPr="00B2454D">
        <w:t xml:space="preserve">lyfið </w:t>
      </w:r>
      <w:r w:rsidRPr="00B2454D">
        <w:t>hratt í bláæð eða sem stakan skammt (bolus). Heilbrigðisstarfsmaður sem er hæfur til að bregðast við bráðaofnæmi á að annast Tuznue innrennsli í bláæð og búnaður til endurlífgunar verður að vera til staðar. Fylgjast skal með sjúklingum í a.m.k. sex klukkustundir eftir fyrsta innrennsli og í tvær klukkustundir frá því að síðari innrennsli hefjast. Fylgjast skal með einkennum eins og hita og hrolli og öðrum innrennslistengdum einkennum (sjá kafla 4.4 og 4.8). Hugsanlega er hægt að halda slíkum einkennum í skefjum með því að stöðva innrennslið tímabundið eða hægja á því. Innrennsli má hefja á ný þegar einkennin eru horfin.</w:t>
      </w:r>
    </w:p>
    <w:p w14:paraId="1996B105" w14:textId="77777777" w:rsidR="00F43F10" w:rsidRPr="00B2454D" w:rsidRDefault="00F43F10" w:rsidP="001C2BBB">
      <w:pPr>
        <w:pStyle w:val="BodyText"/>
      </w:pPr>
    </w:p>
    <w:p w14:paraId="1996B106" w14:textId="7B200CF1" w:rsidR="00F43F10" w:rsidRPr="00B2454D" w:rsidRDefault="00670DC3" w:rsidP="001C2BBB">
      <w:pPr>
        <w:pStyle w:val="BodyText"/>
        <w:ind w:left="1" w:hanging="1"/>
      </w:pPr>
      <w:r w:rsidRPr="00B2454D">
        <w:t>Ef upphafshleðsluskammtur þolist vel, má gefa síðari skammta sem innrennsli á 30 mínútum.</w:t>
      </w:r>
    </w:p>
    <w:p w14:paraId="1996B107" w14:textId="77777777" w:rsidR="00F43F10" w:rsidRPr="00B2454D" w:rsidRDefault="00F43F10" w:rsidP="001C2BBB">
      <w:pPr>
        <w:pStyle w:val="BodyText"/>
      </w:pPr>
    </w:p>
    <w:p w14:paraId="1996B108" w14:textId="534E8503" w:rsidR="00F43F10" w:rsidRPr="00B2454D" w:rsidRDefault="00670DC3" w:rsidP="001C2BBB">
      <w:pPr>
        <w:pStyle w:val="BodyText"/>
        <w:ind w:left="1" w:hanging="1"/>
      </w:pPr>
      <w:r w:rsidRPr="00B2454D">
        <w:t>Sjá leiðbeiningar í kafla 6.6 um blöndun Tuznue til notkunar í bláæð fyrir gjöf.</w:t>
      </w:r>
    </w:p>
    <w:p w14:paraId="1996B109" w14:textId="77777777" w:rsidR="00F43F10" w:rsidRPr="00B2454D" w:rsidRDefault="00F43F10" w:rsidP="001C2BBB">
      <w:pPr>
        <w:pStyle w:val="BodyText"/>
      </w:pPr>
    </w:p>
    <w:p w14:paraId="1996B10A" w14:textId="21C1C547" w:rsidR="00F43F10" w:rsidRPr="00B2454D" w:rsidRDefault="00FC4F72" w:rsidP="001C2BBB">
      <w:pPr>
        <w:pStyle w:val="Heading1"/>
      </w:pPr>
      <w:r w:rsidRPr="00B2454D">
        <w:t>4.3</w:t>
      </w:r>
      <w:r w:rsidRPr="00B2454D">
        <w:tab/>
      </w:r>
      <w:r w:rsidR="00670DC3" w:rsidRPr="00B2454D">
        <w:t>Frábendingar</w:t>
      </w:r>
    </w:p>
    <w:p w14:paraId="1996B10B" w14:textId="77777777" w:rsidR="00F43F10" w:rsidRPr="00B2454D" w:rsidRDefault="00F43F10" w:rsidP="001C2BBB">
      <w:pPr>
        <w:pStyle w:val="BodyText"/>
        <w:rPr>
          <w:b/>
        </w:rPr>
      </w:pPr>
    </w:p>
    <w:p w14:paraId="1996B10C" w14:textId="46EEBAA3" w:rsidR="00E13B73" w:rsidRPr="00B2454D" w:rsidRDefault="00670DC3" w:rsidP="001C2BBB">
      <w:pPr>
        <w:pStyle w:val="ListParagraph"/>
        <w:numPr>
          <w:ilvl w:val="0"/>
          <w:numId w:val="36"/>
        </w:numPr>
        <w:tabs>
          <w:tab w:val="left" w:pos="1106"/>
          <w:tab w:val="left" w:pos="1107"/>
        </w:tabs>
        <w:ind w:left="432" w:hanging="432"/>
      </w:pPr>
      <w:r w:rsidRPr="00B2454D">
        <w:t>Ofnæmi fyrir trastuzúmabi, músapróteinum eða einhverju hjálparefnanna sem talin eru upp í kafla 6.1.</w:t>
      </w:r>
    </w:p>
    <w:p w14:paraId="1996B10D" w14:textId="435F1AB7" w:rsidR="00F43F10" w:rsidRPr="00B2454D" w:rsidRDefault="00670DC3" w:rsidP="001C2BBB">
      <w:pPr>
        <w:pStyle w:val="ListParagraph"/>
        <w:numPr>
          <w:ilvl w:val="0"/>
          <w:numId w:val="36"/>
        </w:numPr>
        <w:tabs>
          <w:tab w:val="left" w:pos="1103"/>
          <w:tab w:val="left" w:pos="1104"/>
        </w:tabs>
        <w:ind w:left="432" w:hanging="432"/>
      </w:pPr>
      <w:r w:rsidRPr="00B2454D">
        <w:t>Alvarleg hvíldarmæði vegna fylgikvilla langt gengins æxlisvaxtar eða þörf fyrir súrefni.</w:t>
      </w:r>
    </w:p>
    <w:p w14:paraId="1996B10E" w14:textId="77777777" w:rsidR="00F43F10" w:rsidRPr="00B2454D" w:rsidRDefault="00F43F10" w:rsidP="001C2BBB">
      <w:pPr>
        <w:pStyle w:val="BodyText"/>
      </w:pPr>
    </w:p>
    <w:p w14:paraId="1996B10F" w14:textId="42D7FD3F" w:rsidR="00F43F10" w:rsidRPr="00B2454D" w:rsidRDefault="00FC4F72" w:rsidP="001C2BBB">
      <w:pPr>
        <w:pStyle w:val="Heading1"/>
      </w:pPr>
      <w:r w:rsidRPr="00B2454D">
        <w:t>4.4</w:t>
      </w:r>
      <w:r w:rsidRPr="00B2454D">
        <w:tab/>
      </w:r>
      <w:r w:rsidR="003829C0" w:rsidRPr="00B2454D">
        <w:t>Sérstök varnaðarorð og varúðarreglur við notkun</w:t>
      </w:r>
    </w:p>
    <w:p w14:paraId="1996B110" w14:textId="77777777" w:rsidR="00F43F10" w:rsidRPr="00B2454D" w:rsidRDefault="00F43F10" w:rsidP="001C2BBB">
      <w:pPr>
        <w:pStyle w:val="BodyText"/>
        <w:keepNext/>
        <w:rPr>
          <w:b/>
        </w:rPr>
      </w:pPr>
    </w:p>
    <w:p w14:paraId="1996B111" w14:textId="02C57E17" w:rsidR="001E4BAF" w:rsidRPr="00B2454D" w:rsidRDefault="003829C0" w:rsidP="001C2BBB">
      <w:pPr>
        <w:pStyle w:val="BodyText"/>
        <w:keepNext/>
        <w:ind w:left="1" w:hanging="1"/>
        <w:rPr>
          <w:u w:val="single"/>
        </w:rPr>
      </w:pPr>
      <w:r w:rsidRPr="00B2454D">
        <w:rPr>
          <w:u w:val="single"/>
        </w:rPr>
        <w:t>Rekjanleiki</w:t>
      </w:r>
    </w:p>
    <w:p w14:paraId="1996B112" w14:textId="77777777" w:rsidR="001E4BAF" w:rsidRPr="00B2454D" w:rsidRDefault="001E4BAF" w:rsidP="001C2BBB">
      <w:pPr>
        <w:pStyle w:val="BodyText"/>
        <w:keepNext/>
        <w:ind w:left="1" w:hanging="1"/>
      </w:pPr>
    </w:p>
    <w:p w14:paraId="1996B113" w14:textId="0787D33B" w:rsidR="00F43F10" w:rsidRPr="00B2454D" w:rsidRDefault="00317551" w:rsidP="001C2BBB">
      <w:pPr>
        <w:pStyle w:val="BodyText"/>
        <w:ind w:left="1" w:hanging="1"/>
      </w:pPr>
      <w:r w:rsidRPr="00B2454D">
        <w:t>Til þess að bæta rekjanleika líffræðilegra lyfja skal heiti og lotunúmer lyfsins sem gefið er vera skráð með skýrum hætti.</w:t>
      </w:r>
    </w:p>
    <w:p w14:paraId="1996B114" w14:textId="77777777" w:rsidR="00F43F10" w:rsidRPr="00B2454D" w:rsidRDefault="00F43F10" w:rsidP="001C2BBB">
      <w:pPr>
        <w:pStyle w:val="BodyText"/>
      </w:pPr>
    </w:p>
    <w:p w14:paraId="1996B115" w14:textId="261737A2" w:rsidR="00F43F10" w:rsidRPr="00B2454D" w:rsidRDefault="00317551" w:rsidP="001C2BBB">
      <w:pPr>
        <w:pStyle w:val="BodyText"/>
        <w:ind w:firstLine="3"/>
      </w:pPr>
      <w:r w:rsidRPr="00B2454D">
        <w:t>Prófun á tjáningu HER2 verður að framkvæma á sérhæfðum rannsóknarstofum sem geta tryggt viðunandi vottun á prófunarferlinu (sjá kafla 5.1).</w:t>
      </w:r>
    </w:p>
    <w:p w14:paraId="1996B116" w14:textId="77777777" w:rsidR="00F43F10" w:rsidRPr="00B2454D" w:rsidRDefault="00F43F10" w:rsidP="001C2BBB">
      <w:pPr>
        <w:pStyle w:val="BodyText"/>
      </w:pPr>
    </w:p>
    <w:p w14:paraId="1996B117" w14:textId="5D488D1A" w:rsidR="00F43F10" w:rsidRPr="00B2454D" w:rsidRDefault="00317551" w:rsidP="001C2BBB">
      <w:pPr>
        <w:pStyle w:val="BodyText"/>
        <w:ind w:left="2" w:hanging="2"/>
        <w:rPr>
          <w:b/>
        </w:rPr>
      </w:pPr>
      <w:r w:rsidRPr="00B2454D">
        <w:t>Engar upplýsingar úr klínískum rannsóknum eru fyrirliggjandi eins og er um sjúklinga sem fá endurmeðferð eftir að hafa fengið trastuzúmabi áður sem viðbótarmeðferð.</w:t>
      </w:r>
    </w:p>
    <w:p w14:paraId="1996B118" w14:textId="77777777" w:rsidR="00F43F10" w:rsidRPr="00B2454D" w:rsidRDefault="00F43F10" w:rsidP="001C2BBB">
      <w:pPr>
        <w:pStyle w:val="BodyText"/>
        <w:rPr>
          <w:bCs/>
        </w:rPr>
      </w:pPr>
    </w:p>
    <w:p w14:paraId="1996B119" w14:textId="3D6F055C" w:rsidR="00F43F10" w:rsidRPr="00B2454D" w:rsidRDefault="00317551" w:rsidP="001C2BBB">
      <w:pPr>
        <w:pStyle w:val="BodyText"/>
      </w:pPr>
      <w:r w:rsidRPr="00B2454D">
        <w:rPr>
          <w:u w:val="single"/>
        </w:rPr>
        <w:t>Vanstarfsemi hjarta</w:t>
      </w:r>
    </w:p>
    <w:p w14:paraId="1996B11A" w14:textId="77777777" w:rsidR="00F43F10" w:rsidRPr="00B2454D" w:rsidRDefault="00F43F10" w:rsidP="001C2BBB">
      <w:pPr>
        <w:pStyle w:val="BodyText"/>
      </w:pPr>
    </w:p>
    <w:p w14:paraId="1996B11B" w14:textId="781DD738" w:rsidR="00B62F83" w:rsidRPr="00B2454D" w:rsidRDefault="00317551" w:rsidP="001C2BBB">
      <w:pPr>
        <w:rPr>
          <w:i/>
        </w:rPr>
      </w:pPr>
      <w:r w:rsidRPr="00B2454D">
        <w:rPr>
          <w:i/>
          <w:u w:val="single"/>
        </w:rPr>
        <w:t>Almenn íhugunarefni</w:t>
      </w:r>
    </w:p>
    <w:p w14:paraId="1996B11C" w14:textId="77777777" w:rsidR="00F43F10" w:rsidRPr="00B2454D" w:rsidRDefault="00F43F10" w:rsidP="001C2BBB"/>
    <w:p w14:paraId="1996B11D" w14:textId="13693989" w:rsidR="00F43F10" w:rsidRPr="00B2454D" w:rsidRDefault="00065619" w:rsidP="001C2BBB">
      <w:pPr>
        <w:pStyle w:val="BodyText"/>
      </w:pPr>
      <w:r w:rsidRPr="00B2454D">
        <w:t>Sjúklingar sem fá Tuznue eru í aukinni hættu á að fá hjartabilun (New York Heart Association [NYHA] flokkur II-IV) eða hjartavanstarfsemi án einkenna. Slík tilvik hafa komið fram hjá sjúklingum sem fá trastuzúmab meðferð eina sér eða ásamt paclitaxeli eða docetaxeli, sérstaklega eftir lyfjameðferð sem inniheldur antracýklín (doxorúbícín eða epirúbicín). Slík tilvik geta verið meðalsvæsin eða alvarleg og hafa tengst andláti (sjá kafla 4.8). Ennfremur á að gæta varúðar við meðhöndlun sjúklinga sem hafa einhverja áhættuþætti hjartasjúkdóms t.d. háþrýsting, staðfestan kransæðasjúkdóm, hjartabilun, útfallsbrot vinstri slegils (LVEF) &lt;55%, háan aldur.</w:t>
      </w:r>
    </w:p>
    <w:p w14:paraId="1996B11E" w14:textId="77777777" w:rsidR="001E4BAF" w:rsidRPr="00B2454D" w:rsidRDefault="001E4BAF" w:rsidP="001C2BBB">
      <w:pPr>
        <w:pStyle w:val="BodyText"/>
        <w:ind w:hanging="1"/>
      </w:pPr>
    </w:p>
    <w:p w14:paraId="1996B11F" w14:textId="10828907" w:rsidR="00F43F10" w:rsidRPr="00B2454D" w:rsidRDefault="00065619" w:rsidP="001C2BBB">
      <w:pPr>
        <w:pStyle w:val="BodyText"/>
        <w:ind w:left="1" w:hanging="1"/>
      </w:pPr>
      <w:r w:rsidRPr="00B2454D">
        <w:t>Alla þá sem eiga að fá Tuznue meðferð en sérstaklega þá sem áður hafa fengið antracýklín og cýclófosfamíð (AC) á að meta m.t.t. hjartasjúkdóms, þ.m.t. sögu og læknisskoðun, hjartalínurit, hjartaómun og/eða MUGA skönnun eða segulómun. Með eftirliti er hugsanlega hægt að bera kennsl á þá sjúklinga sem munu þróa með sér hjartavanstarfsemi. Endurtaka á hjartarannsóknir eins og gerðar eru við upphaf meðferðar á 3 mánaða fresti meðan á meðferð stendur og á 6 mánaða fresti frá því að meðferð er hætt og þar til 24 mánuðir eru liðnir frá því að sjúklingurinn fékk síðasta skammt af Tuznue. Gera skal áhættumat áður en ákveðið er að meðhöndla með Tuznue.</w:t>
      </w:r>
    </w:p>
    <w:p w14:paraId="1996B120" w14:textId="77777777" w:rsidR="00F43F10" w:rsidRPr="00B2454D" w:rsidRDefault="00F43F10" w:rsidP="001C2BBB">
      <w:pPr>
        <w:pStyle w:val="BodyText"/>
      </w:pPr>
    </w:p>
    <w:p w14:paraId="1996B121" w14:textId="534D0924" w:rsidR="00F43F10" w:rsidRPr="00B2454D" w:rsidRDefault="00065619" w:rsidP="001C2BBB">
      <w:pPr>
        <w:pStyle w:val="BodyText"/>
        <w:ind w:left="2" w:hanging="2"/>
      </w:pPr>
      <w:r w:rsidRPr="00B2454D">
        <w:t>Þýðisgreining á öllum tiltækum gögnum um lyfjahvörf hefur sýnt að trastuzúmab getur haldist í blóðrásinni í allt að 7 mánuði eftir að Tuznue meðferð er hætt (sjá kafla 5.2). Sjúklingar sem fá antracýklín eftir að meðferð með Tuznue er hætt eru hugsanlega í aukinni hættu á hjartavanstarfsemi. Ef hægt er skulu læknar forðast meðferð sem byggir á antracýklíni í allt að 7 mánuði eftir að Tuznue meðferð er hætt. Ef antracýklín eru notuð skal fylgjast vandlega með hjartastarfsemi sjúklingsins.</w:t>
      </w:r>
    </w:p>
    <w:p w14:paraId="1996B122" w14:textId="77777777" w:rsidR="00F43F10" w:rsidRPr="00B2454D" w:rsidRDefault="00F43F10" w:rsidP="001C2BBB">
      <w:pPr>
        <w:pStyle w:val="BodyText"/>
      </w:pPr>
    </w:p>
    <w:p w14:paraId="1996B123" w14:textId="1E6220F0" w:rsidR="00F43F10" w:rsidRPr="00B2454D" w:rsidRDefault="00D94261" w:rsidP="001C2BBB">
      <w:pPr>
        <w:pStyle w:val="BodyText"/>
        <w:ind w:firstLine="3"/>
      </w:pPr>
      <w:r w:rsidRPr="00B2454D">
        <w:t>Íhuga skal formlegt mat á hjartastarfsemi hjá sjúklingum þar sem talin er hætta á hjartakvillum eftir skimun við upphaf meðferðar. Hafa skal frekara eftirlit með hjartastarfseminni hjá öllum sjúklingum meðan á meðferðinni stendur (t.d. á 12 vikna fresti). Eftirlit getur auðveldað að finna sjúklinga sem fá truflanir á hjartastarfsemi. Hjá sjúklingum sem fá einkennalausar truflanir á hjartastarfsemi getur tíðara eftirlit verið gagnlegt (t.d. á 6-8 vikna fresti). Við áframhaldandi skerðingu á starfsemi vinstri slegils hjá sjúklingi sem helst einkennalaus á læknirinn að íhuga að hætta meðferð ef enginn sjáanlegur ávinningur er af Tuznue meðferðinni.</w:t>
      </w:r>
    </w:p>
    <w:p w14:paraId="1996B124" w14:textId="77777777" w:rsidR="00F43F10" w:rsidRPr="00B2454D" w:rsidRDefault="00F43F10" w:rsidP="001C2BBB">
      <w:pPr>
        <w:pStyle w:val="BodyText"/>
      </w:pPr>
    </w:p>
    <w:p w14:paraId="1996B125" w14:textId="41950233" w:rsidR="00F43F10" w:rsidRPr="00B2454D" w:rsidRDefault="00D94261" w:rsidP="001C2BBB">
      <w:pPr>
        <w:pStyle w:val="BodyText"/>
        <w:ind w:firstLine="4"/>
      </w:pPr>
      <w:r w:rsidRPr="00B2454D">
        <w:t>Öryggi áframhaldandi notkunar eða endurmeðferðar með trastuzúmabi hjá sjúklingum sem finna fyrir hjartavanstarfsemi hefur ekki verið rannsakað framsýnt. Ef útfallsbrot vinstri slegils (LVEF) fellur um ≥10 prósentustig frá upphafsgildi OG niður fyrir 50% á að bíða með meðferð og endurtaka mat á útfallsbroti vinstri slegils innan um það bil 3 vikna. Ef útfallsbrot vinstri slegils er ekki orðið betra, eða hefur versnað, eða ef hjartabilun með einkennum hefur komið fram, á alvarlega að íhuga að hætta meðferð með Tuznue, nema að ávinningurinn fyrir sjúklinginn sé talinn meiri en áhættan. Öllum slíkum sjúklingum á að vísa í mat hjá hjartalækni og fylgja eftir.</w:t>
      </w:r>
    </w:p>
    <w:p w14:paraId="1996B126" w14:textId="77777777" w:rsidR="00F43F10" w:rsidRPr="00B2454D" w:rsidRDefault="00F43F10" w:rsidP="001C2BBB">
      <w:pPr>
        <w:pStyle w:val="BodyText"/>
      </w:pPr>
    </w:p>
    <w:p w14:paraId="1996B127" w14:textId="0601B71F" w:rsidR="00F43F10" w:rsidRPr="00B2454D" w:rsidRDefault="00D94261" w:rsidP="001C2BBB">
      <w:pPr>
        <w:pStyle w:val="BodyText"/>
      </w:pPr>
      <w:r w:rsidRPr="00B2454D">
        <w:t>Ef einkenni hjartabilunar koma fram meðan á Tuznue meðferð stendur skal meðhöndla með hefðbundnum lyfjum við hjartabilun. Flestir sjúklingar sem þróuðu með sér hjartabilun eða einkennalausa hjartavanstarfsemi í aðalrannsóknunum sýndu bata með hefðbundinni meðferð við hjartabilun sem innihélt ACE-hemla, eða angíótensínviðtaka blokka ásamt beta-blokka. Langflestir sjúklingar með hjartaeinkenni og augljósan klínískan ávinning af trastuzúmab meðferð héldu áfram meðhöndlun án frekari klínískra hjartakvilla.</w:t>
      </w:r>
    </w:p>
    <w:p w14:paraId="1996B128" w14:textId="77777777" w:rsidR="00F43F10" w:rsidRPr="00B2454D" w:rsidRDefault="00F43F10" w:rsidP="001C2BBB">
      <w:pPr>
        <w:pStyle w:val="BodyText"/>
      </w:pPr>
    </w:p>
    <w:p w14:paraId="1996B129" w14:textId="078C802D" w:rsidR="00F43F10" w:rsidRPr="00B2454D" w:rsidRDefault="00D94261" w:rsidP="001C2BBB">
      <w:pPr>
        <w:keepNext/>
        <w:rPr>
          <w:i/>
        </w:rPr>
      </w:pPr>
      <w:r w:rsidRPr="00B2454D">
        <w:rPr>
          <w:i/>
          <w:u w:val="single"/>
        </w:rPr>
        <w:t>Brjóstakrabbamein með meinvörpum</w:t>
      </w:r>
    </w:p>
    <w:p w14:paraId="1996B12A" w14:textId="77777777" w:rsidR="00F43F10" w:rsidRPr="00B2454D" w:rsidRDefault="00F43F10" w:rsidP="001C2BBB">
      <w:pPr>
        <w:pStyle w:val="BodyText"/>
        <w:keepNext/>
        <w:rPr>
          <w:i/>
        </w:rPr>
      </w:pPr>
    </w:p>
    <w:p w14:paraId="1996B12B" w14:textId="2D414548" w:rsidR="00ED64D7" w:rsidRPr="00B2454D" w:rsidRDefault="00D94261" w:rsidP="001C2BBB">
      <w:pPr>
        <w:pStyle w:val="BodyText"/>
        <w:ind w:left="1" w:hanging="1"/>
      </w:pPr>
      <w:r w:rsidRPr="00B2454D">
        <w:t>Ekki ætti að gefa Tuznue og antracýklín samhliða í samsettri meðferð við brjóstakrabbameini með meinvörpum.</w:t>
      </w:r>
    </w:p>
    <w:p w14:paraId="1996B12C" w14:textId="77777777" w:rsidR="00ED64D7" w:rsidRPr="00B2454D" w:rsidRDefault="00ED64D7" w:rsidP="001C2BBB">
      <w:pPr>
        <w:pStyle w:val="BodyText"/>
        <w:ind w:left="1" w:hanging="1"/>
      </w:pPr>
    </w:p>
    <w:p w14:paraId="1996B12D" w14:textId="2AE2F562" w:rsidR="00F43F10" w:rsidRPr="00B2454D" w:rsidRDefault="00D94261" w:rsidP="001C2BBB">
      <w:pPr>
        <w:pStyle w:val="BodyText"/>
        <w:ind w:left="1" w:hanging="1"/>
      </w:pPr>
      <w:r w:rsidRPr="00B2454D">
        <w:t>Sjúklingar með brjóstakrabbamein með meinvörpum sem hafa áður fengið antracýklín eru líka í hættu á að fá hjartavanstarfsemi með Tuznue meðferð, þó að hættan sé minni en við samhliðanotkun Tuznue og antracýklína.</w:t>
      </w:r>
    </w:p>
    <w:p w14:paraId="1996B12E" w14:textId="77777777" w:rsidR="00F43F10" w:rsidRPr="00B2454D" w:rsidRDefault="00F43F10" w:rsidP="001C2BBB">
      <w:pPr>
        <w:pStyle w:val="BodyText"/>
      </w:pPr>
    </w:p>
    <w:p w14:paraId="1996B12F" w14:textId="56CEDF97" w:rsidR="00F43F10" w:rsidRPr="00B2454D" w:rsidRDefault="00D94261" w:rsidP="001C2BBB">
      <w:pPr>
        <w:rPr>
          <w:i/>
        </w:rPr>
      </w:pPr>
      <w:r w:rsidRPr="00B2454D">
        <w:rPr>
          <w:i/>
          <w:u w:val="single"/>
        </w:rPr>
        <w:t>Brjóstakrabbamein án meinvarpa</w:t>
      </w:r>
    </w:p>
    <w:p w14:paraId="1996B130" w14:textId="77777777" w:rsidR="00F43F10" w:rsidRPr="00B2454D" w:rsidRDefault="00F43F10" w:rsidP="001C2BBB">
      <w:pPr>
        <w:pStyle w:val="BodyText"/>
        <w:rPr>
          <w:i/>
        </w:rPr>
      </w:pPr>
    </w:p>
    <w:p w14:paraId="1996B131" w14:textId="4B559FD2" w:rsidR="00F43F10" w:rsidRPr="00B2454D" w:rsidRDefault="00400B52" w:rsidP="001C2BBB">
      <w:pPr>
        <w:pStyle w:val="BodyText"/>
      </w:pPr>
      <w:r w:rsidRPr="00B2454D">
        <w:t>Fyrir sjúklinga með brjóstakrabbamein án meinvarpa á að endurtaka mat á hjartastarfsemi, eins og framkvæmt er við upphaf meðferðar, á þriggja mánaða fresti á meðan á meðferð stendur og á 6 mánaða fresti eftir að meðferð er hætt, þar til 24 mánuðir eru liðnir frá síðustu lyfjagjöf með Tuznue. Hjá sjúklingum sem fá krabbameinslyfjameðferð sem inniheldur antracýklín er mælt með frekara eftirliti, sem ætti að fara fram árlega í allt að 5 ár frá síðustu lyfjagjöf með Tuznue eða lengur ef vart verður við viðvarandi minnkun á útfallsbroti vinstri slegils.</w:t>
      </w:r>
    </w:p>
    <w:p w14:paraId="1996B132" w14:textId="77777777" w:rsidR="00F43F10" w:rsidRPr="00B2454D" w:rsidRDefault="00F43F10" w:rsidP="001C2BBB">
      <w:pPr>
        <w:pStyle w:val="BodyText"/>
      </w:pPr>
    </w:p>
    <w:p w14:paraId="1996B133" w14:textId="22839FF3" w:rsidR="00F43F10" w:rsidRPr="00B2454D" w:rsidRDefault="00400B52" w:rsidP="001C2BBB">
      <w:pPr>
        <w:pStyle w:val="BodyText"/>
        <w:ind w:firstLine="1"/>
      </w:pPr>
      <w:r w:rsidRPr="00B2454D">
        <w:t>Útilokaðir frá þátttöku í klínískum lykilrannsóknum á notkun trastuzúmabs sem viðbótarmeðferð (adjuvant) eða formeðferð (neoadjuvant) við brjóstakrabbameini án meinvarpa voru sjúklingar með sögu um hjartadrep (myocardial infarction), hjartaöng sem þarfnaðist læknismeðferðar, hjartabilun (NYHA flokkur II –IV) til staðar eða sögu um slíkt, útfallsbrot vinstri slegils (LVEF) &lt;55%, annan hjartavöðvasjúkdóm, hjartsláttartruflanir sem þörfnuðust læknismeðferðar, klínískt mikilvægan lokusjúkdóm, vanmeðhöndlaðan háþrýsting (sjúklingar með háþrýsting sem meðhöndlaður var með hefðbundinni læknismeðferð voru gjaldgengir) og vökva í gollurshús sem hafði áhrif á blóðaflfræðilegar breytur og því er ekki hægt að ráðleggja meðferð hjá slíkum sjúklingum.</w:t>
      </w:r>
    </w:p>
    <w:p w14:paraId="1996B134" w14:textId="77777777" w:rsidR="00F43F10" w:rsidRPr="00B2454D" w:rsidRDefault="00F43F10" w:rsidP="001C2BBB">
      <w:pPr>
        <w:pStyle w:val="BodyText"/>
      </w:pPr>
    </w:p>
    <w:p w14:paraId="1996B135" w14:textId="7AB4FAC5" w:rsidR="00F43F10" w:rsidRPr="00B2454D" w:rsidRDefault="00400B52" w:rsidP="001C2BBB">
      <w:pPr>
        <w:rPr>
          <w:i/>
        </w:rPr>
      </w:pPr>
      <w:r w:rsidRPr="00B2454D">
        <w:rPr>
          <w:i/>
        </w:rPr>
        <w:t>Viðbótarmeðferð</w:t>
      </w:r>
    </w:p>
    <w:p w14:paraId="1996B136" w14:textId="77777777" w:rsidR="00F43F10" w:rsidRPr="00B2454D" w:rsidRDefault="00F43F10" w:rsidP="001C2BBB">
      <w:pPr>
        <w:pStyle w:val="BodyText"/>
        <w:rPr>
          <w:i/>
        </w:rPr>
      </w:pPr>
    </w:p>
    <w:p w14:paraId="1996B137" w14:textId="27194B46" w:rsidR="00F43F10" w:rsidRPr="00B2454D" w:rsidRDefault="00400B52" w:rsidP="001C2BBB">
      <w:pPr>
        <w:pStyle w:val="BodyText"/>
        <w:ind w:hanging="1"/>
      </w:pPr>
      <w:r w:rsidRPr="00B2454D">
        <w:rPr>
          <w:iCs/>
        </w:rPr>
        <w:t>Ekki ætti að gefa Tuznue og antracýklín samhliða í samsettri viðbótarmeðferð.</w:t>
      </w:r>
    </w:p>
    <w:p w14:paraId="1996B138" w14:textId="77777777" w:rsidR="00F43F10" w:rsidRPr="00B2454D" w:rsidRDefault="00F43F10" w:rsidP="001C2BBB">
      <w:pPr>
        <w:pStyle w:val="BodyText"/>
      </w:pPr>
    </w:p>
    <w:p w14:paraId="1996B139" w14:textId="09BD0E56" w:rsidR="00F43F10" w:rsidRPr="00B2454D" w:rsidRDefault="00400B52" w:rsidP="001C2BBB">
      <w:pPr>
        <w:pStyle w:val="BodyText"/>
        <w:ind w:firstLine="1"/>
      </w:pPr>
      <w:r w:rsidRPr="00B2454D">
        <w:t>Hjá sjúklingum með brjóstakrabbamein án meinvarpa sást aukning á tíðni hjartakvilla með eða án einkenna þegar trastuzúmab var gefið eftir krabbameinslyfjameðferð sem innihélt antracýklín, borið saman við meðferð með docetaxeli og carboplatíni án antracýklíns, og var þetta meira áberandi þegar trastuzúmab var gefið samtímis taxönum en þegar lyfið var gefið á eftir taxönum. Óháð því hvaða meðferð var notuð komu flestir hjartakvillar með einkennum fram á fyrstu 18 mánuðunum. Í einni þriggja lykilrannsókna sem gerðar voru, með miðgildi lengdar eftirfylgni 5,5 ár (BCIRG006), sást samfelld aukning uppsafnaðrar tíðni hjartakvilla með einkennum og breytinga á útfallsbroti vinstri slegils (left ventricular ejection fraction; LVEF) hjá sjúklingum sem fengu trastuzúmab samtímis taxan-lyfi eftir meðferð með antracýklíni í allt að 2,37%, borið saman við u.þ.b. 1% í samanburðarhópunum tveimur (sem fengu annars vegar antracýklín ásamt cýklófosfamíði, fylgt eftir með taxani og hins vegar taxan, carbóplatín og trastuzúmab).</w:t>
      </w:r>
    </w:p>
    <w:p w14:paraId="1996B13A" w14:textId="77777777" w:rsidR="00F43F10" w:rsidRPr="00B2454D" w:rsidRDefault="00F43F10" w:rsidP="001C2BBB">
      <w:pPr>
        <w:pStyle w:val="BodyText"/>
      </w:pPr>
    </w:p>
    <w:p w14:paraId="1996B13B" w14:textId="1D16DED8" w:rsidR="00F43F10" w:rsidRPr="00B2454D" w:rsidRDefault="00E12FCC" w:rsidP="001C2BBB">
      <w:pPr>
        <w:pStyle w:val="BodyText"/>
      </w:pPr>
      <w:r w:rsidRPr="00B2454D">
        <w:t xml:space="preserve">Meðal áhættuþátta fyrir hjartaáfalli sem komu í ljós í fjórum stórum rannsóknum á viðbótarmeðferð með </w:t>
      </w:r>
      <w:r w:rsidR="009E4B82" w:rsidRPr="00B2454D">
        <w:t>Tuznue</w:t>
      </w:r>
      <w:r w:rsidRPr="00B2454D">
        <w:t xml:space="preserve"> voru hár aldur (&gt; 50 ár), lágt útfallsbrot vinstri slegils (&lt;55%) í upphafi, fyrir eða eftir upphaf meðferðar með paclitaxeli, lækkun útfallsbrots vinstri slegils (LVEF) um 10-15 stig og fyrri eða samtímismeðferð með lyfjum við háþrýstingi. Hjá sjúklingum sem fengu trastuzúmab eftir að hafa lokið viðbótarmeðferð með krabbameinslyfjum tengdist áhætta á hjartavanstarfsemi stærri uppsöfnuðum skömmtum af antracýklíni sem gefnir voru fyrir upphaf meðferðar með trastuzúmabi, ásamt líkamsþyngdarstuðli (BMI) &gt; 25 kg/m</w:t>
      </w:r>
      <w:r w:rsidRPr="00B2454D">
        <w:rPr>
          <w:vertAlign w:val="superscript"/>
        </w:rPr>
        <w:t>2</w:t>
      </w:r>
      <w:r w:rsidRPr="00B2454D">
        <w:t>.</w:t>
      </w:r>
    </w:p>
    <w:p w14:paraId="1996B13C" w14:textId="77777777" w:rsidR="00F43F10" w:rsidRPr="00B2454D" w:rsidRDefault="00F43F10" w:rsidP="001C2BBB">
      <w:pPr>
        <w:pStyle w:val="BodyText"/>
      </w:pPr>
    </w:p>
    <w:p w14:paraId="1996B13D" w14:textId="148C3929" w:rsidR="00F43F10" w:rsidRPr="00B2454D" w:rsidRDefault="00E12FCC" w:rsidP="001C2BBB">
      <w:pPr>
        <w:rPr>
          <w:i/>
        </w:rPr>
      </w:pPr>
      <w:r w:rsidRPr="00B2454D">
        <w:rPr>
          <w:i/>
        </w:rPr>
        <w:t>Formeðferð og viðbótarmeðferð</w:t>
      </w:r>
    </w:p>
    <w:p w14:paraId="1996B13E" w14:textId="77777777" w:rsidR="00F43F10" w:rsidRPr="00B2454D" w:rsidRDefault="00F43F10" w:rsidP="001C2BBB">
      <w:pPr>
        <w:pStyle w:val="BodyText"/>
        <w:rPr>
          <w:i/>
        </w:rPr>
      </w:pPr>
    </w:p>
    <w:p w14:paraId="1996B13F" w14:textId="6DFB6B04" w:rsidR="00F43F10" w:rsidRPr="00B2454D" w:rsidRDefault="00E12FCC" w:rsidP="001C2BBB">
      <w:pPr>
        <w:pStyle w:val="BodyText"/>
      </w:pPr>
      <w:r w:rsidRPr="00B2454D">
        <w:t>Hjá sjúklingum með brjóstakrabbamein án meinvarpa sem þykja ákjósanlegir fyrir formeðferð og viðbótarmeðferð ætti eingöngu að nota Tuznue samhliða antracýklínum hjá sjúklingum sem hafa ekki fengið lyfjameðferð áður og eingöngu með litlum skömmtum af antracýklínum, þ.e. hámarks uppsafnaðir skammtar: Doxórúbicín 180 mg/m</w:t>
      </w:r>
      <w:r w:rsidRPr="00B2454D">
        <w:rPr>
          <w:vertAlign w:val="superscript"/>
        </w:rPr>
        <w:t>2</w:t>
      </w:r>
      <w:r w:rsidRPr="00B2454D">
        <w:t xml:space="preserve"> eða epirúbicín 360 mg/m</w:t>
      </w:r>
      <w:r w:rsidRPr="00B2454D">
        <w:rPr>
          <w:vertAlign w:val="superscript"/>
        </w:rPr>
        <w:t>2</w:t>
      </w:r>
      <w:r w:rsidRPr="00B2454D">
        <w:t>.</w:t>
      </w:r>
    </w:p>
    <w:p w14:paraId="1996B140" w14:textId="77777777" w:rsidR="00F43F10" w:rsidRPr="00B2454D" w:rsidRDefault="00F43F10" w:rsidP="001C2BBB">
      <w:pPr>
        <w:pStyle w:val="BodyText"/>
      </w:pPr>
    </w:p>
    <w:p w14:paraId="1996B141" w14:textId="23AFDF6C" w:rsidR="00F43F10" w:rsidRPr="00B2454D" w:rsidRDefault="00E12FCC" w:rsidP="001C2BBB">
      <w:pPr>
        <w:pStyle w:val="BodyText"/>
      </w:pPr>
      <w:r w:rsidRPr="00B2454D">
        <w:t>Ef sjúklingar hafa áður fengið fulla meðferð með lágskammta antracýklínum og Tuznue í formeðferð ætti ekki að gefa viðbótar frumueyðandi lyfjameðferð eftir skurðaðgerð. Við aðrar aðstæður á að taka ákvörðun um viðbótarmeðferð með frumudrepandi lyfjum út frá einstaklingsbundnum þáttum.</w:t>
      </w:r>
    </w:p>
    <w:p w14:paraId="1996B142" w14:textId="77777777" w:rsidR="00F43F10" w:rsidRPr="00B2454D" w:rsidRDefault="00F43F10" w:rsidP="001C2BBB">
      <w:pPr>
        <w:pStyle w:val="BodyText"/>
      </w:pPr>
    </w:p>
    <w:p w14:paraId="1996B143" w14:textId="7757C38F" w:rsidR="00F43F10" w:rsidRPr="00B2454D" w:rsidRDefault="00E12FCC" w:rsidP="001C2BBB">
      <w:pPr>
        <w:pStyle w:val="BodyText"/>
      </w:pPr>
      <w:r w:rsidRPr="00B2454D">
        <w:t>Reynsla af trastuzúmab lyfjagjöf samhliða lágskammta antracýklín lyfjagjöf er takmörkuð við tvær rannsóknir eins og er (M016432 og B022227).</w:t>
      </w:r>
    </w:p>
    <w:p w14:paraId="1996B144" w14:textId="77777777" w:rsidR="00F43F10" w:rsidRPr="00B2454D" w:rsidRDefault="00F43F10" w:rsidP="001C2BBB">
      <w:pPr>
        <w:pStyle w:val="BodyText"/>
      </w:pPr>
    </w:p>
    <w:p w14:paraId="1996B145" w14:textId="62289827" w:rsidR="00F43F10" w:rsidRPr="00B2454D" w:rsidRDefault="000D0CFF" w:rsidP="001C2BBB">
      <w:pPr>
        <w:pStyle w:val="BodyText"/>
      </w:pPr>
      <w:r w:rsidRPr="00B2454D">
        <w:t>Í lykilrannsókninni MO16432 var trastuzúmab gefið samhliða forkrabbameinslyfjameðferð sem samanstóð af þremur meðferðarlotum af doxórúbícíni (uppsafnaður skammtur 180 mg/m</w:t>
      </w:r>
      <w:r w:rsidRPr="00B2454D">
        <w:rPr>
          <w:vertAlign w:val="superscript"/>
        </w:rPr>
        <w:t>2</w:t>
      </w:r>
      <w:r w:rsidRPr="00B2454D">
        <w:t>).</w:t>
      </w:r>
    </w:p>
    <w:p w14:paraId="1996B146" w14:textId="77777777" w:rsidR="00F43F10" w:rsidRPr="00B2454D" w:rsidRDefault="00F43F10" w:rsidP="001C2BBB">
      <w:pPr>
        <w:pStyle w:val="BodyText"/>
      </w:pPr>
    </w:p>
    <w:p w14:paraId="1996B147" w14:textId="21AFF3E8" w:rsidR="002D3705" w:rsidRPr="00B2454D" w:rsidRDefault="000D0CFF" w:rsidP="001C2BBB">
      <w:pPr>
        <w:pStyle w:val="BodyText"/>
      </w:pPr>
      <w:r w:rsidRPr="00B2454D">
        <w:t>Tíðni hjartavanstarfsemi með einkennum var 1,7% hjá trastuzúmab arminum.</w:t>
      </w:r>
    </w:p>
    <w:p w14:paraId="1996B148" w14:textId="77777777" w:rsidR="002D3705" w:rsidRPr="00B2454D" w:rsidRDefault="002D3705" w:rsidP="001C2BBB">
      <w:pPr>
        <w:pStyle w:val="BodyText"/>
      </w:pPr>
    </w:p>
    <w:p w14:paraId="1996B149" w14:textId="4E23F90E" w:rsidR="002D3705" w:rsidRPr="00B2454D" w:rsidRDefault="000D0CFF" w:rsidP="001C2BBB">
      <w:pPr>
        <w:pStyle w:val="BodyText"/>
      </w:pPr>
      <w:r w:rsidRPr="00B2454D">
        <w:t>Í lykilrannsókninni BO22227 var trastuzúmab gefið samtímis formeðferð með krabbameinslyfjum sem samanstóð af fjórum meðferðarlotum með epirúbicíni (uppsafnaður skammtur 300 mg/m</w:t>
      </w:r>
      <w:r w:rsidRPr="00B2454D">
        <w:rPr>
          <w:vertAlign w:val="superscript"/>
        </w:rPr>
        <w:t>2</w:t>
      </w:r>
      <w:r w:rsidRPr="00B2454D">
        <w:t xml:space="preserve">); miðgildislengd eftirfylgni var meiri en 70 mánuðir, tíðni </w:t>
      </w:r>
      <w:r w:rsidR="00BD38A4" w:rsidRPr="00B2454D">
        <w:t>hjartabilunar/</w:t>
      </w:r>
      <w:r w:rsidRPr="00B2454D">
        <w:t>blóðfylluhjartabilunar (congestive cardiac failure) var 0,3% hjá hópnum sem fékk trastuzúmab í bláæð.</w:t>
      </w:r>
    </w:p>
    <w:p w14:paraId="1996B14A" w14:textId="77777777" w:rsidR="002D3705" w:rsidRPr="00B2454D" w:rsidRDefault="002D3705" w:rsidP="001C2BBB">
      <w:pPr>
        <w:pStyle w:val="BodyText"/>
      </w:pPr>
    </w:p>
    <w:p w14:paraId="1996B14B" w14:textId="00202CE5" w:rsidR="00F43F10" w:rsidRPr="00B2454D" w:rsidRDefault="000D0CFF" w:rsidP="001C2BBB">
      <w:pPr>
        <w:pStyle w:val="BodyText"/>
      </w:pPr>
      <w:r w:rsidRPr="00B2454D">
        <w:t>Klínísk reynsla er takmörkuð hjá sjúklingum eldri en 65 ára.</w:t>
      </w:r>
    </w:p>
    <w:p w14:paraId="1996B14C" w14:textId="77777777" w:rsidR="001E4BAF" w:rsidRPr="00B2454D" w:rsidRDefault="001E4BAF" w:rsidP="001C2BBB">
      <w:pPr>
        <w:pStyle w:val="BodyText"/>
      </w:pPr>
    </w:p>
    <w:p w14:paraId="1996B14D" w14:textId="7D247462" w:rsidR="00F43F10" w:rsidRPr="00B2454D" w:rsidRDefault="000D0CFF" w:rsidP="001C2BBB">
      <w:pPr>
        <w:pStyle w:val="BodyText"/>
      </w:pPr>
      <w:r w:rsidRPr="00B2454D">
        <w:rPr>
          <w:u w:val="single"/>
        </w:rPr>
        <w:t>Innrennslistengdar aukaverkanir og ofnæmi</w:t>
      </w:r>
    </w:p>
    <w:p w14:paraId="1996B14E" w14:textId="77777777" w:rsidR="00F43F10" w:rsidRPr="00B2454D" w:rsidRDefault="00F43F10" w:rsidP="001C2BBB">
      <w:pPr>
        <w:pStyle w:val="BodyText"/>
      </w:pPr>
    </w:p>
    <w:p w14:paraId="1996B14F" w14:textId="00D0337D" w:rsidR="00F43F10" w:rsidRPr="00B2454D" w:rsidRDefault="000D0CFF" w:rsidP="001C2BBB">
      <w:pPr>
        <w:pStyle w:val="BodyText"/>
        <w:ind w:left="1" w:hanging="1"/>
      </w:pPr>
      <w:r w:rsidRPr="00B2454D">
        <w:t>Alvarlegar innrennslistengdar aukaverkanir af trastuzúmab innrennsli sem greint hefur verið frá eru m.a. mæði, lágþrýstingur, sog- eða blísturshljóð við öndun, háþrýstingur, berkjukrampi, ofanslegils hraðsláttarglöp, minnkuð súrefnismettun, bráðaofnæmi, andnauð, ofsakláði og ofsabjúgur (sjá kafla 4.8). Nota má forlyfjagjöf (pre-medication) til að draga úr hættu á slíkum viðbrögðum. Flest þessara einkenna komu fram innan 2,5 klukkustunda frá því að fyrsta innrennsli hófst. Ef innrennslisviðbrögð koma fram skal hætta trastuzúmab innrennsli eða hægja á því og fylgjast með sjúklingunum þar til öll slík einkenni eru horfin (sjá kafla 4.2). Hægt er að meðhöndla slík einkenni með verkja- og hitastillandi lyfjum svo sem meperidíni eða paracetamóli eða andhistamíni svo sem dífenhýdramíni. Einkenni gengu til baka hjá flestum sjúklingum og fengu þeir síðar frekara trastuzúmab innrennsli. Alvarleg innrennslisviðbrögð hafa verið meðhöndluð með góðum árangri með stuðningsmeðferð eins og súrefni, beta-örvum og barksterum. Í sjaldgæfum tilvikum hafa þessi viðbrögð verið hluti af klínískri þróun sem hefur leitt til dauða sjúklings. Sjúklingar sem finna fyrir hvíldarmæði vegna fylgikvilla langt gengins æxlisvaxtar og annarra sjúkdóma geta verið í meiri hættu á lífshættulegum innrennslisviðbrögðum. Því á ekki að meðhöndla þessa sjúklinga með Tuznue (sjá kafla 4.3).</w:t>
      </w:r>
    </w:p>
    <w:p w14:paraId="1996B150" w14:textId="77777777" w:rsidR="00F43F10" w:rsidRPr="00B2454D" w:rsidRDefault="00F43F10" w:rsidP="001C2BBB">
      <w:pPr>
        <w:pStyle w:val="BodyText"/>
      </w:pPr>
    </w:p>
    <w:p w14:paraId="1996B151" w14:textId="36E9924A" w:rsidR="00F43F10" w:rsidRPr="00B2454D" w:rsidRDefault="000D0CFF" w:rsidP="001C2BBB">
      <w:pPr>
        <w:pStyle w:val="BodyText"/>
        <w:ind w:firstLine="2"/>
      </w:pPr>
      <w:r w:rsidRPr="00B2454D">
        <w:t>Þá hefur verið lýst versnandi ástandi í kjölfar upphafsbata sem og síðkomnum aukaverkunum með skyndilegri versnun líkamsástands. Dauðsföll hafa orðið innan nokkurra klukkustunda og allt að einni viku eftir innrennsli. Í einstaka tilvikum hafa sjúklingar fundið fyrir fyrstu innrennsliseinkennum og lungnaeinkennum meira en sex klukkustundum eftir að innrennsli trastuzúmabs hófst. Vara skal sjúklinga við möguleika á slíkum síðkomnum einkennum og skal ráðleggja þeim að hafa samband við lækni ef þessi einkenni koma fram.</w:t>
      </w:r>
    </w:p>
    <w:p w14:paraId="1996B152" w14:textId="77777777" w:rsidR="00F43F10" w:rsidRPr="00B2454D" w:rsidRDefault="00F43F10" w:rsidP="001C2BBB">
      <w:pPr>
        <w:pStyle w:val="BodyText"/>
      </w:pPr>
    </w:p>
    <w:p w14:paraId="1996B153" w14:textId="19913034" w:rsidR="00F43F10" w:rsidRPr="00B2454D" w:rsidRDefault="000D0CFF" w:rsidP="001C2BBB">
      <w:pPr>
        <w:pStyle w:val="BodyText"/>
      </w:pPr>
      <w:r w:rsidRPr="00B2454D">
        <w:rPr>
          <w:u w:val="single"/>
        </w:rPr>
        <w:t>Lungnakvillar</w:t>
      </w:r>
    </w:p>
    <w:p w14:paraId="1996B154" w14:textId="77777777" w:rsidR="00F43F10" w:rsidRPr="00B2454D" w:rsidRDefault="00F43F10" w:rsidP="001C2BBB">
      <w:pPr>
        <w:pStyle w:val="BodyText"/>
      </w:pPr>
    </w:p>
    <w:p w14:paraId="1996B155" w14:textId="2B0E6AFA" w:rsidR="00F43F10" w:rsidRPr="00B2454D" w:rsidRDefault="00C426AC" w:rsidP="001C2BBB">
      <w:pPr>
        <w:pStyle w:val="BodyText"/>
        <w:ind w:left="1" w:hanging="1"/>
      </w:pPr>
      <w:r w:rsidRPr="00B2454D">
        <w:t>Við notkun trastuzúmabs hefur verið tilkynnt um alvarlega lungnakvilla eftir að lyfið kom á markað (sjá kafla 4.8). Þessir kvillar hafa einstaka sinnum verið lífshættulegir. Að auki hefur verið tilkynnt um millivefslungnasjúkdóm, þ.m.t. íferðir í lungum, brátt andnauðarheilkenni, lungnabólgu, bólgu í lungum (pneumonitits), fleiðruvökva, andnauð, bráðan lungnabjúg og skerta lungnastarfsemi. Meðal áhættuþátta sem tengjast millivefslungnasjúkdómi eru fyrri eða samtímismeðferð með öðrum æxlishemjandi meðferðum sem vitað er að tengjast þessum kvilla, svo sem meðferð með taxönum, gemcitabíni eða vinorelbíni og geislameðferð. Þessir kvillar geta komið fram sem hluti af viðbrögðum sem tengjast innrennsli eða komið fram síðar. Sjúklingar sem finna fyrir hvíldarmæði vegna fylgikvilla langt gengins æxlisvaxtar og annarra sjúkdóma geta verið í meiri hættu á að fá lungnakvilla. Því á ekki að meðhöndla þessa sjúklinga með Tuznue (sjá kafla 4.3). Gæta skal varúðar vegna bólgu í lungum (pneumonitits), einkum hjá sjúklingum sem fá samtímis meðferð með taxani.</w:t>
      </w:r>
    </w:p>
    <w:p w14:paraId="1996B156" w14:textId="77777777" w:rsidR="00F43F10" w:rsidRPr="00B2454D" w:rsidRDefault="00F43F10" w:rsidP="001C2BBB">
      <w:pPr>
        <w:pStyle w:val="BodyText"/>
      </w:pPr>
    </w:p>
    <w:p w14:paraId="1996B157" w14:textId="41E59A60" w:rsidR="00F43F10" w:rsidRPr="00B2454D" w:rsidRDefault="00FC4F72" w:rsidP="001C2BBB">
      <w:pPr>
        <w:pStyle w:val="Heading1"/>
      </w:pPr>
      <w:r w:rsidRPr="00B2454D">
        <w:t>4.5</w:t>
      </w:r>
      <w:r w:rsidRPr="00B2454D">
        <w:tab/>
      </w:r>
      <w:r w:rsidR="00C426AC" w:rsidRPr="00B2454D">
        <w:t>Milliverkanir við önnur lyf og aðrar milliverkanir</w:t>
      </w:r>
    </w:p>
    <w:p w14:paraId="1996B158" w14:textId="77777777" w:rsidR="00F43F10" w:rsidRPr="00B2454D" w:rsidRDefault="00F43F10" w:rsidP="001C2BBB">
      <w:pPr>
        <w:pStyle w:val="BodyText"/>
        <w:rPr>
          <w:b/>
        </w:rPr>
      </w:pPr>
    </w:p>
    <w:p w14:paraId="1996B159" w14:textId="33789505" w:rsidR="00F43F10" w:rsidRPr="00B2454D" w:rsidRDefault="00C426AC" w:rsidP="001C2BBB">
      <w:pPr>
        <w:pStyle w:val="BodyText"/>
        <w:ind w:left="3" w:hanging="3"/>
      </w:pPr>
      <w:r w:rsidRPr="00B2454D">
        <w:t>Ekki hafa verið gerðar formlegar rannsóknir á milliverkunum við önnur lyf. Ekki hafa sést neinar klínískt mikilvægar milliverkanir milli trastuzúmab og lyfja sem notuð voru samhliða í klínískum rannsóknum.</w:t>
      </w:r>
    </w:p>
    <w:p w14:paraId="1996B15A" w14:textId="77777777" w:rsidR="00F43F10" w:rsidRPr="00B2454D" w:rsidRDefault="00F43F10" w:rsidP="001C2BBB">
      <w:pPr>
        <w:pStyle w:val="BodyText"/>
      </w:pPr>
    </w:p>
    <w:p w14:paraId="1996B15B" w14:textId="5F53AFE3" w:rsidR="00F43F10" w:rsidRPr="00B2454D" w:rsidRDefault="00774F92" w:rsidP="001C2BBB">
      <w:pPr>
        <w:pStyle w:val="BodyText"/>
      </w:pPr>
      <w:r w:rsidRPr="00B2454D">
        <w:rPr>
          <w:u w:val="single"/>
        </w:rPr>
        <w:t>Áhrif trastuzúmabs á lyfjahvörf annarra æxlishemjandi lyfja</w:t>
      </w:r>
    </w:p>
    <w:p w14:paraId="1996B15C" w14:textId="77777777" w:rsidR="00F43F10" w:rsidRPr="00B2454D" w:rsidRDefault="00F43F10" w:rsidP="001C2BBB">
      <w:pPr>
        <w:pStyle w:val="BodyText"/>
      </w:pPr>
    </w:p>
    <w:p w14:paraId="1996B15D" w14:textId="056606B6" w:rsidR="00F43F10" w:rsidRPr="00B2454D" w:rsidRDefault="00774F92" w:rsidP="001C2BBB">
      <w:pPr>
        <w:pStyle w:val="BodyText"/>
      </w:pPr>
      <w:r w:rsidRPr="00B2454D">
        <w:t>Gögn um lyfjahvörf úr rannsóknunum BO15935 og M77004, sem gerðar voru á konum með HER2 jákvætt brjóstakrabbamein með meinvörpum, bentu til þess að útsetning fyrir paclitaxeli og doxorubicini (og helstu niðurbrotsefnum þeirra: 6-α hýdroxýl-paclitaxel, POH og doxórúbicínóli, DOL) væri óbreytt í návist trastuzúmabs (8 mg/kg hleðsluskammtur í bláæð og síðan 6 mg/kg í bláæð á þriggja vikna fresti eða 4 mg/kg hleðsluskammtur í bláæð og síðan 2 mg/kg í bláæð einu sinni í viku).</w:t>
      </w:r>
    </w:p>
    <w:p w14:paraId="1996B15E" w14:textId="77777777" w:rsidR="006C6DA6" w:rsidRPr="00B2454D" w:rsidRDefault="006C6DA6" w:rsidP="001C2BBB">
      <w:pPr>
        <w:pStyle w:val="BodyText"/>
      </w:pPr>
    </w:p>
    <w:p w14:paraId="1996B15F" w14:textId="78AD81AF" w:rsidR="00F43F10" w:rsidRPr="00B2454D" w:rsidRDefault="00774F92" w:rsidP="001C2BBB">
      <w:pPr>
        <w:pStyle w:val="BodyText"/>
      </w:pPr>
      <w:r w:rsidRPr="00B2454D">
        <w:t>Trastuzúmab gæti þó aukið heildarútsetningu fyrir einu niðurbrotsefni doxórúbicíns, (7-deoxý-13 díhýdró- doxórúbicínóns, D7D). Líffræðileg virkni D7D og klínísk áhrif aukningar á þessu niðurbrotsefni var óþekkt.</w:t>
      </w:r>
    </w:p>
    <w:p w14:paraId="1996B160" w14:textId="77777777" w:rsidR="00F43F10" w:rsidRPr="00B2454D" w:rsidRDefault="00F43F10" w:rsidP="001C2BBB">
      <w:pPr>
        <w:pStyle w:val="BodyText"/>
      </w:pPr>
    </w:p>
    <w:p w14:paraId="1996B161" w14:textId="0ADAE6C6" w:rsidR="00F43F10" w:rsidRPr="00B2454D" w:rsidRDefault="00774F92" w:rsidP="001C2BBB">
      <w:pPr>
        <w:pStyle w:val="BodyText"/>
      </w:pPr>
      <w:r w:rsidRPr="00B2454D">
        <w:t>Gögn úr JP16003-rannsókninni, sem var einarma rannsókn þar sem allir þátttakendur fengu sömu skammta af trastuzúmabi (4 mg/kg hleðsluskammt</w:t>
      </w:r>
      <w:r w:rsidR="009D3548" w:rsidRPr="00B2454D">
        <w:t xml:space="preserve"> sem innrennsli</w:t>
      </w:r>
      <w:r w:rsidRPr="00B2454D">
        <w:t xml:space="preserve"> í bláæð og 2 mg/kg </w:t>
      </w:r>
      <w:r w:rsidR="009D3548" w:rsidRPr="00B2454D">
        <w:t>innrennsli í</w:t>
      </w:r>
      <w:r w:rsidRPr="00B2454D">
        <w:t xml:space="preserve"> bláæð í hverri viku) og docetaxeli (60 mg/m</w:t>
      </w:r>
      <w:r w:rsidRPr="00B2454D">
        <w:rPr>
          <w:vertAlign w:val="superscript"/>
        </w:rPr>
        <w:t>2</w:t>
      </w:r>
      <w:r w:rsidRPr="00B2454D">
        <w:t xml:space="preserve"> </w:t>
      </w:r>
      <w:r w:rsidR="009D3548" w:rsidRPr="00B2454D">
        <w:t xml:space="preserve">innrennsli </w:t>
      </w:r>
      <w:r w:rsidRPr="00B2454D">
        <w:t>í bláæð), og gerð var á japönskum konum með HER2 jákvætt brjóstakrabbamein með meinvörpum, bentu til þess að samtímisgjöf trastuzúmabs hefði engin áhrif á lyfjahvörf stakra skammta af docetaxeli. JP19959-rannsóknin var undirrannsókn BO18255-rannsóknarinnar (ToGA), sem gerð var á karlkyns og kvenkyns japönskum sjúklingum með langt gengið krabbamein í maga, til að rannsaka lyfjahvörf capecitabins og cisplatins við notkun með eða án trastuzúmabs. Niðurstöður þessarar hlutrannsóknar bentu til þess að útsetning fyrir líffræðilega virkum niðurbrotsefnum capecitabins (t.d. 5-FU) breyttist ekki við samtímisnotkun cisplatins eða samhliða notkun cisplatins og trastuzúmabs. Þéttni capecitabins var þó meiri og helmingunartími þess lengri þegar lyfið var gefið samtímis trastuzúmabi. Niðurstöðurnar benda einnig til þess að lyfjahvörf cisplatíns breytist ekki við samhliðanotkun capecitabins eða samhliðanotkun capecitabins og trastuzúmabs.</w:t>
      </w:r>
    </w:p>
    <w:p w14:paraId="1996B162" w14:textId="77777777" w:rsidR="00F43F10" w:rsidRPr="00B2454D" w:rsidRDefault="00F43F10" w:rsidP="001C2BBB">
      <w:pPr>
        <w:pStyle w:val="BodyText"/>
      </w:pPr>
    </w:p>
    <w:p w14:paraId="1996B163" w14:textId="3A9E356C" w:rsidR="00F43F10" w:rsidRPr="00B2454D" w:rsidRDefault="00774F92" w:rsidP="001C2BBB">
      <w:pPr>
        <w:pStyle w:val="BodyText"/>
        <w:ind w:hanging="1"/>
      </w:pPr>
      <w:r w:rsidRPr="00B2454D">
        <w:t>Gögn um lyfjahvörf úr H4613g/GO01305 rannsókninni hjá sjúklingum með HER2-jákvætt krabbamein sem var með meinvörpum eða staðbundið, langt gengið og óskurðtækt gáfu til kynna að trastuzúmab hafði engin áhrif á lyfjahvörf carboplatíns.</w:t>
      </w:r>
    </w:p>
    <w:p w14:paraId="1996B164" w14:textId="77777777" w:rsidR="00F43F10" w:rsidRPr="00B2454D" w:rsidRDefault="00F43F10" w:rsidP="001C2BBB">
      <w:pPr>
        <w:pStyle w:val="BodyText"/>
      </w:pPr>
    </w:p>
    <w:p w14:paraId="1996B165" w14:textId="392A1D8D" w:rsidR="00F43F10" w:rsidRPr="00B2454D" w:rsidRDefault="00774F92" w:rsidP="001C2BBB">
      <w:pPr>
        <w:pStyle w:val="BodyText"/>
      </w:pPr>
      <w:r w:rsidRPr="00B2454D">
        <w:rPr>
          <w:u w:val="single"/>
        </w:rPr>
        <w:t>Áhrif annarra æxlishemjandi lyfja á lyfjahvörf trastuzúmabs</w:t>
      </w:r>
    </w:p>
    <w:p w14:paraId="1996B166" w14:textId="77777777" w:rsidR="00F43F10" w:rsidRPr="00B2454D" w:rsidRDefault="00F43F10" w:rsidP="001C2BBB">
      <w:pPr>
        <w:pStyle w:val="BodyText"/>
      </w:pPr>
    </w:p>
    <w:p w14:paraId="1996B167" w14:textId="05194DD3" w:rsidR="00F43F10" w:rsidRPr="00B2454D" w:rsidRDefault="00774F92" w:rsidP="001C2BBB">
      <w:pPr>
        <w:pStyle w:val="BodyText"/>
      </w:pPr>
      <w:r w:rsidRPr="00B2454D">
        <w:t xml:space="preserve">Við samanburð á hermilíkani fyrir þéttni trastuzúmabs í sermi eftir meðferð með trastuzúmabi einu sér (4 mg/kg hleðsluskammtur/2 mg/kg á viku fresti í bláæð) og mældri þéttni í sermi hjá japönskum konum með HER2 jákvætt brjóstakrabbamein með meinvörpum (JP16003-rannsóknin) sáust engar vísbendingar um áhrif samtímisgjafar docetaxels á lyfjahvörf </w:t>
      </w:r>
      <w:r w:rsidR="00CA3BBA" w:rsidRPr="00B2454D">
        <w:t>trastuzúmab</w:t>
      </w:r>
      <w:r w:rsidRPr="00B2454D">
        <w:t>s.</w:t>
      </w:r>
    </w:p>
    <w:p w14:paraId="1996B168" w14:textId="77777777" w:rsidR="00F43F10" w:rsidRPr="00B2454D" w:rsidRDefault="00F43F10" w:rsidP="001C2BBB">
      <w:pPr>
        <w:pStyle w:val="BodyText"/>
      </w:pPr>
    </w:p>
    <w:p w14:paraId="1996B169" w14:textId="65CA773C" w:rsidR="00F43F10" w:rsidRPr="00B2454D" w:rsidRDefault="003F66F9" w:rsidP="001C2BBB">
      <w:pPr>
        <w:pStyle w:val="BodyText"/>
        <w:ind w:firstLine="1"/>
      </w:pPr>
      <w:r w:rsidRPr="00B2454D">
        <w:t xml:space="preserve">Samanburður á niðurstöðum varðandi lyfjahvörf úr tveimur II. stigs rannsóknum (BO15935 og M77004) og einni III. stigs rannsókn (H0648g), þar sem sjúklingar fengu samtímis trastuzúmab og paclitaxel, og tveimur II. stigs rannsóknum þar sem trastuzúmab var gefið eitt sér (W016229 og MO16982) hjá konum með HER2 jákvætt brjóstakrabbamein með meinvörpum, bendir til þess að einstök gildi og meðalgildi fyrir lágmarksþéttni trastuzúmabs í sermi væru breytileg bæði innan rannsókna og milli rannsókna, en engin skýr áhrif sáust af samtímisgjöf paclitaxels á lyfjahvörf </w:t>
      </w:r>
      <w:r w:rsidR="00CA3BBA" w:rsidRPr="00B2454D">
        <w:t>trastuzúmab</w:t>
      </w:r>
      <w:r w:rsidRPr="00B2454D">
        <w:t>s. Samanburður á gögnum um lyfjahvörf trastuzúmabs úr M77004 rannsókninni, þar sem konur með HER2 jákvætt brjóstakrabbamein með meinvörpum fengu samtímis meðferð með trastuzúmabi, paclítaxeli og doxorúbicíni og gögnum um lyfjahvörf trastuzúmabs í rannsóknum þar sem trastuzúmab var gefið eitt sér (H0649g) eða ásamt antracýklíni og cýklófosfamíði eða paclitaxeli (H0648g rannsóknin), benti til þess að doxórúbicín og paclitaxel hefðu engin áhrif á lyfjahvörf trastuzúmabs.</w:t>
      </w:r>
    </w:p>
    <w:p w14:paraId="1996B16A" w14:textId="77777777" w:rsidR="00F43F10" w:rsidRPr="00B2454D" w:rsidRDefault="00F43F10" w:rsidP="001C2BBB">
      <w:pPr>
        <w:pStyle w:val="BodyText"/>
      </w:pPr>
    </w:p>
    <w:p w14:paraId="1996B16B" w14:textId="7545487A" w:rsidR="00F43F10" w:rsidRPr="00B2454D" w:rsidRDefault="003F66F9" w:rsidP="001C2BBB">
      <w:pPr>
        <w:pStyle w:val="BodyText"/>
        <w:ind w:left="1" w:hanging="1"/>
      </w:pPr>
      <w:r w:rsidRPr="00B2454D">
        <w:t>Gögn um lyfjahvörf úr H4613g/GO01305 rannsókninni gáfu til kynna að carboplatín hafði engin áhrif á lyfjahvörf trastuzúmabs.</w:t>
      </w:r>
    </w:p>
    <w:p w14:paraId="1996B16C" w14:textId="77777777" w:rsidR="00F43F10" w:rsidRPr="00B2454D" w:rsidRDefault="00F43F10" w:rsidP="001C2BBB">
      <w:pPr>
        <w:pStyle w:val="BodyText"/>
      </w:pPr>
    </w:p>
    <w:p w14:paraId="1996B16D" w14:textId="4C5BF879" w:rsidR="00F43F10" w:rsidRPr="00B2454D" w:rsidRDefault="003F66F9" w:rsidP="001C2BBB">
      <w:pPr>
        <w:pStyle w:val="BodyText"/>
        <w:ind w:firstLine="2"/>
      </w:pPr>
      <w:r w:rsidRPr="00B2454D">
        <w:t>Samtímisgjöf anastrózóls virtist ekki hafa áhrif á lyfjahvörf trastuzúmabs.</w:t>
      </w:r>
    </w:p>
    <w:p w14:paraId="1996B16E" w14:textId="77777777" w:rsidR="00F43F10" w:rsidRPr="00B2454D" w:rsidRDefault="00F43F10" w:rsidP="001C2BBB">
      <w:pPr>
        <w:pStyle w:val="BodyText"/>
      </w:pPr>
    </w:p>
    <w:p w14:paraId="1996B16F" w14:textId="658D6FC5" w:rsidR="00F43F10" w:rsidRPr="00B2454D" w:rsidRDefault="00FC4F72" w:rsidP="001C2BBB">
      <w:pPr>
        <w:pStyle w:val="Heading1"/>
      </w:pPr>
      <w:r w:rsidRPr="00B2454D">
        <w:t>4.6</w:t>
      </w:r>
      <w:r w:rsidRPr="00B2454D">
        <w:tab/>
      </w:r>
      <w:r w:rsidR="003F66F9" w:rsidRPr="00B2454D">
        <w:t>Frjósemi, meðganga og brjóstagjöf</w:t>
      </w:r>
    </w:p>
    <w:p w14:paraId="1996B170" w14:textId="77777777" w:rsidR="00F43F10" w:rsidRPr="00B2454D" w:rsidRDefault="00F43F10" w:rsidP="001C2BBB">
      <w:pPr>
        <w:pStyle w:val="BodyText"/>
        <w:keepNext/>
        <w:rPr>
          <w:b/>
        </w:rPr>
      </w:pPr>
    </w:p>
    <w:p w14:paraId="1996B171" w14:textId="01ED74A6" w:rsidR="00F43F10" w:rsidRPr="00B2454D" w:rsidRDefault="003F66F9" w:rsidP="001C2BBB">
      <w:pPr>
        <w:pStyle w:val="BodyText"/>
        <w:keepNext/>
        <w:rPr>
          <w:u w:val="single"/>
        </w:rPr>
      </w:pPr>
      <w:r w:rsidRPr="00B2454D">
        <w:rPr>
          <w:u w:val="single"/>
        </w:rPr>
        <w:t>Konur á barneignaraldri</w:t>
      </w:r>
    </w:p>
    <w:p w14:paraId="1996B172" w14:textId="77777777" w:rsidR="006C6DA6" w:rsidRPr="00B2454D" w:rsidRDefault="006C6DA6" w:rsidP="001C2BBB">
      <w:pPr>
        <w:pStyle w:val="BodyText"/>
      </w:pPr>
    </w:p>
    <w:p w14:paraId="1996B173" w14:textId="5F9836F3" w:rsidR="00F43F10" w:rsidRPr="00B2454D" w:rsidRDefault="003F66F9" w:rsidP="001C2BBB">
      <w:pPr>
        <w:pStyle w:val="BodyText"/>
        <w:ind w:left="1" w:hanging="1"/>
      </w:pPr>
      <w:r w:rsidRPr="00B2454D">
        <w:t>Ráðleggja skal konum á barneignaraldri að nota örugga getnaðarvörn meðan á meðferð með Tuznue stendur og í 7 mánuði eftir að meðferð er hætt (sjá kafla 5.2).</w:t>
      </w:r>
    </w:p>
    <w:p w14:paraId="1996B174" w14:textId="77777777" w:rsidR="00F43F10" w:rsidRPr="00B2454D" w:rsidRDefault="00F43F10" w:rsidP="001C2BBB">
      <w:pPr>
        <w:pStyle w:val="BodyText"/>
      </w:pPr>
    </w:p>
    <w:p w14:paraId="1996B175" w14:textId="5A7BA738" w:rsidR="00F43F10" w:rsidRPr="00B2454D" w:rsidRDefault="003F66F9" w:rsidP="001C2BBB">
      <w:pPr>
        <w:pStyle w:val="BodyText"/>
        <w:rPr>
          <w:u w:val="single"/>
        </w:rPr>
      </w:pPr>
      <w:r w:rsidRPr="00B2454D">
        <w:rPr>
          <w:u w:val="single"/>
        </w:rPr>
        <w:t>Meðganga</w:t>
      </w:r>
    </w:p>
    <w:p w14:paraId="1996B176" w14:textId="77777777" w:rsidR="00C54778" w:rsidRPr="00B2454D" w:rsidRDefault="00C54778" w:rsidP="001C2BBB">
      <w:pPr>
        <w:pStyle w:val="BodyText"/>
      </w:pPr>
    </w:p>
    <w:p w14:paraId="1996B177" w14:textId="590FBF57" w:rsidR="00F43F10" w:rsidRPr="00B2454D" w:rsidRDefault="003F66F9" w:rsidP="001C2BBB">
      <w:pPr>
        <w:pStyle w:val="BodyText"/>
        <w:ind w:left="1" w:hanging="1"/>
      </w:pPr>
      <w:r w:rsidRPr="00B2454D">
        <w:t>Rannsóknir á æxlun hafa verið gerðar hjá cynomolgus öpum í skömmtum sem eru allt að 25 faldir vikulegir viðhaldsskammtar handa mönnum miðað við 2 mg/kg af trastuzúmabi í bláæð og hafa þær hvorki sýnt truflanir á frjósemi né skaðleg áhrif á fóstur. Flutningur trastuzúmabs um fylgju á fyrstu stigum (20. til 50. degi þungunar) og síðkomnum stigum fósturþroska (120. til 150. degi þungunar) kom fram. Ekki er vitað hvort trastuzúmab hafi áhrif á æxlunargetu. Þar sem dýratilraunir á æxlun endurspegla ekki alltaf svörun hjá mönnum skal forðast notkun trastuzúmabs á meðgöngu nema mögulegt gagn fyrir móður vegi þyngra en möguleg hætta fyrir fóstur.</w:t>
      </w:r>
    </w:p>
    <w:p w14:paraId="1996B178" w14:textId="77777777" w:rsidR="00F43F10" w:rsidRPr="00B2454D" w:rsidRDefault="00F43F10" w:rsidP="001C2BBB">
      <w:pPr>
        <w:pStyle w:val="BodyText"/>
      </w:pPr>
    </w:p>
    <w:p w14:paraId="1996B179" w14:textId="0AF30360" w:rsidR="00F43F10" w:rsidRPr="00B2454D" w:rsidRDefault="003F66F9" w:rsidP="001C2BBB">
      <w:pPr>
        <w:pStyle w:val="BodyText"/>
        <w:ind w:hanging="1"/>
      </w:pPr>
      <w:r w:rsidRPr="00B2454D">
        <w:t>Eftir markaðssetningu lyfsins hefur verið greint frá tilvikum um óeðlilegan vöxt nýrna hjá fóstrum og/eða skerta virkni nýrna í tengslum við legvatnsbrest, sum í tengslum við lífshættulega vanþroskun lungna hjá fóstrinu, hjá þunguðum konum sem fá trastuzúmab. Konum sem verða þungaðar skal greint frá hugsanlegum fósturskaða. Ef þunguð kona er á Tuznue meðferð eða ef kona verður þunguð meðan hún er á Tuznue meðferð eða innan 7 mánaða eftir að hún fær síðasta skammt af Tuznue er æskilegt að hún sé undir nánu eftirliti þverfaglegs teymis.</w:t>
      </w:r>
    </w:p>
    <w:p w14:paraId="1996B17A" w14:textId="77777777" w:rsidR="00B3125E" w:rsidRPr="00B2454D" w:rsidRDefault="00B3125E" w:rsidP="001C2BBB">
      <w:pPr>
        <w:pStyle w:val="BodyText"/>
        <w:rPr>
          <w:u w:val="single"/>
        </w:rPr>
      </w:pPr>
    </w:p>
    <w:p w14:paraId="1996B17B" w14:textId="66122664" w:rsidR="00F43F10" w:rsidRPr="00B2454D" w:rsidRDefault="003F66F9" w:rsidP="001C2BBB">
      <w:pPr>
        <w:pStyle w:val="BodyText"/>
        <w:rPr>
          <w:u w:val="single"/>
        </w:rPr>
      </w:pPr>
      <w:r w:rsidRPr="00B2454D">
        <w:rPr>
          <w:u w:val="single"/>
        </w:rPr>
        <w:t>Brjóstagjöf</w:t>
      </w:r>
    </w:p>
    <w:p w14:paraId="1996B17C" w14:textId="77777777" w:rsidR="00C54778" w:rsidRPr="00B2454D" w:rsidRDefault="00C54778" w:rsidP="001C2BBB">
      <w:pPr>
        <w:pStyle w:val="BodyText"/>
      </w:pPr>
    </w:p>
    <w:p w14:paraId="1996B17D" w14:textId="7ED7657E" w:rsidR="00F43F10" w:rsidRPr="00B2454D" w:rsidRDefault="003F66F9" w:rsidP="001C2BBB">
      <w:pPr>
        <w:pStyle w:val="BodyText"/>
      </w:pPr>
      <w:r w:rsidRPr="00B2454D">
        <w:t xml:space="preserve">Rannsókn hjá cynomolgus öpum í skömmtum sem voru 25 sinnum hærri en vikulegir viðhaldsskammtar hjá mönnum sem námu 2 mg/kg af trastuzúmabi í bláæð frá meðgöngudegi 120 til 150 sýndu að trastuzúmab berst í mjólkina eftir fæðingu. Útsetning fyrir trastuzúmabi í móðurkviði og trastuzúmab í sermi apaunga var ekki tengt neinni aukaverkun tengdri vexti eða þroska frá fæðingu og að eins mánaðar aldri. Ekki er vitað hvort trastuzúmab berst í brjóstamjólk. Þar sem IgG1 úr mönnum berst í brjóstamjólk og </w:t>
      </w:r>
      <w:r w:rsidR="0015423F" w:rsidRPr="00B2454D">
        <w:t>möguleikinn á skaðlegum áhrifum á börn sem eru á brjósti er ekki þekktur</w:t>
      </w:r>
      <w:r w:rsidRPr="00B2454D">
        <w:t>, eiga konur ekki að vera með barn á brjósti meðan á Tuznue meðferð stendur og ekki í 7 mánuði eftir síðasta skammt.</w:t>
      </w:r>
    </w:p>
    <w:p w14:paraId="1996B17E" w14:textId="77777777" w:rsidR="00F43F10" w:rsidRPr="00B2454D" w:rsidRDefault="00F43F10" w:rsidP="001C2BBB">
      <w:pPr>
        <w:pStyle w:val="BodyText"/>
      </w:pPr>
    </w:p>
    <w:p w14:paraId="1996B17F" w14:textId="290275FE" w:rsidR="00F43F10" w:rsidRPr="00B2454D" w:rsidRDefault="003F66F9" w:rsidP="001C2BBB">
      <w:pPr>
        <w:pStyle w:val="BodyText"/>
        <w:rPr>
          <w:u w:val="single"/>
        </w:rPr>
      </w:pPr>
      <w:r w:rsidRPr="00B2454D">
        <w:rPr>
          <w:u w:val="single"/>
        </w:rPr>
        <w:t>Frjósemi</w:t>
      </w:r>
    </w:p>
    <w:p w14:paraId="1996B180" w14:textId="77777777" w:rsidR="00C54778" w:rsidRPr="00B2454D" w:rsidRDefault="00C54778" w:rsidP="001C2BBB">
      <w:pPr>
        <w:pStyle w:val="BodyText"/>
      </w:pPr>
    </w:p>
    <w:p w14:paraId="1996B181" w14:textId="725ED6F2" w:rsidR="00F43F10" w:rsidRPr="00B2454D" w:rsidRDefault="003F66F9" w:rsidP="001C2BBB">
      <w:pPr>
        <w:pStyle w:val="BodyText"/>
      </w:pPr>
      <w:r w:rsidRPr="00B2454D">
        <w:t>Engin gögn liggja fyrir um áhrif á frjósemi.</w:t>
      </w:r>
    </w:p>
    <w:p w14:paraId="1996B182" w14:textId="77777777" w:rsidR="00F43F10" w:rsidRPr="00B2454D" w:rsidRDefault="00F43F10" w:rsidP="001C2BBB">
      <w:pPr>
        <w:pStyle w:val="BodyText"/>
      </w:pPr>
    </w:p>
    <w:p w14:paraId="1996B183" w14:textId="143D0D60" w:rsidR="00F43F10" w:rsidRPr="00B2454D" w:rsidRDefault="00FC4F72" w:rsidP="001C2BBB">
      <w:pPr>
        <w:pStyle w:val="Heading1"/>
      </w:pPr>
      <w:r w:rsidRPr="00B2454D">
        <w:t>4.7</w:t>
      </w:r>
      <w:r w:rsidRPr="00B2454D">
        <w:tab/>
      </w:r>
      <w:r w:rsidR="003F66F9" w:rsidRPr="00B2454D">
        <w:t>Áhrif á hæfni til aksturs og notkunar véla</w:t>
      </w:r>
    </w:p>
    <w:p w14:paraId="1996B184" w14:textId="77777777" w:rsidR="00F43F10" w:rsidRPr="00B2454D" w:rsidRDefault="00F43F10" w:rsidP="001C2BBB">
      <w:pPr>
        <w:pStyle w:val="BodyText"/>
        <w:rPr>
          <w:b/>
        </w:rPr>
      </w:pPr>
    </w:p>
    <w:p w14:paraId="1996B185" w14:textId="5BAA3901" w:rsidR="00F43F10" w:rsidRPr="00B2454D" w:rsidRDefault="003F66F9" w:rsidP="001C2BBB">
      <w:r w:rsidRPr="00B2454D">
        <w:t>Tuznue hefur lítil áhrif á hæfni til aksturs og notkunar véla (sjá kafla 4.8). Sundl og syfja geta komið fram meðan á meðferð með Tuznue stendur (sjá kafla 4.8). Sjúklingum sem finna fyrir einkennum sem tengjast innrennslinu (sjá kafla 4.4) skal ráðlagt að aka hvorki bíl né nota vélar fyrr en einkennin eru horfin.</w:t>
      </w:r>
    </w:p>
    <w:p w14:paraId="1996B186" w14:textId="77777777" w:rsidR="00F43F10" w:rsidRPr="00B2454D" w:rsidRDefault="00F43F10" w:rsidP="001C2BBB">
      <w:pPr>
        <w:pStyle w:val="BodyText"/>
      </w:pPr>
    </w:p>
    <w:p w14:paraId="1996B187" w14:textId="125C97CD" w:rsidR="00F43F10" w:rsidRPr="00B2454D" w:rsidRDefault="00FC4F72" w:rsidP="001C2BBB">
      <w:pPr>
        <w:pStyle w:val="Heading1"/>
      </w:pPr>
      <w:r w:rsidRPr="00B2454D">
        <w:t>4.8</w:t>
      </w:r>
      <w:r w:rsidRPr="00B2454D">
        <w:tab/>
      </w:r>
      <w:r w:rsidR="00FE2F2B" w:rsidRPr="00B2454D">
        <w:t>Aukaverkanir</w:t>
      </w:r>
    </w:p>
    <w:p w14:paraId="1996B188" w14:textId="77777777" w:rsidR="00F43F10" w:rsidRPr="00B2454D" w:rsidRDefault="00F43F10" w:rsidP="001C2BBB">
      <w:pPr>
        <w:pStyle w:val="BodyText"/>
        <w:keepNext/>
        <w:rPr>
          <w:b/>
        </w:rPr>
      </w:pPr>
    </w:p>
    <w:p w14:paraId="1996B189" w14:textId="202F21C8" w:rsidR="00F43F10" w:rsidRPr="00B2454D" w:rsidRDefault="00002488" w:rsidP="001C2BBB">
      <w:pPr>
        <w:pStyle w:val="BodyText"/>
        <w:keepNext/>
      </w:pPr>
      <w:r w:rsidRPr="00B2454D">
        <w:rPr>
          <w:u w:val="single"/>
        </w:rPr>
        <w:t>Samantekt öryggisupplýsinga</w:t>
      </w:r>
    </w:p>
    <w:p w14:paraId="1996B18A" w14:textId="77777777" w:rsidR="00F43F10" w:rsidRPr="00B2454D" w:rsidRDefault="00F43F10" w:rsidP="001C2BBB">
      <w:pPr>
        <w:pStyle w:val="BodyText"/>
      </w:pPr>
    </w:p>
    <w:p w14:paraId="1996B18B" w14:textId="49ADC92F" w:rsidR="00F43F10" w:rsidRPr="00B2454D" w:rsidRDefault="00002488" w:rsidP="001C2BBB">
      <w:pPr>
        <w:pStyle w:val="BodyText"/>
      </w:pPr>
      <w:r w:rsidRPr="00B2454D">
        <w:t>Meðal alvarlegustu og/eða algengustu aukaverkana sem hingað til hafa verið tilkynntar við notkun trastuzúmabs eru hjartavanstarfsemi, innrennslistengd viðbrögð, eituráhrif á blóð (einkum daufkyrningafæð), sýkingar og aukaverkanir á lungu.</w:t>
      </w:r>
    </w:p>
    <w:p w14:paraId="1996B18C" w14:textId="77777777" w:rsidR="00F43F10" w:rsidRPr="00B2454D" w:rsidRDefault="00F43F10" w:rsidP="001C2BBB">
      <w:pPr>
        <w:pStyle w:val="BodyText"/>
      </w:pPr>
    </w:p>
    <w:p w14:paraId="1996B18D" w14:textId="7123ECB1" w:rsidR="00F43F10" w:rsidRPr="00B2454D" w:rsidRDefault="00002488" w:rsidP="001C2BBB">
      <w:pPr>
        <w:pStyle w:val="BodyText"/>
      </w:pPr>
      <w:r w:rsidRPr="00B2454D">
        <w:rPr>
          <w:u w:val="single"/>
        </w:rPr>
        <w:t>Tafla yfir aukaverkanir</w:t>
      </w:r>
    </w:p>
    <w:p w14:paraId="1996B18E" w14:textId="77777777" w:rsidR="00F43F10" w:rsidRPr="00B2454D" w:rsidRDefault="00F43F10" w:rsidP="001C2BBB">
      <w:pPr>
        <w:pStyle w:val="BodyText"/>
      </w:pPr>
    </w:p>
    <w:p w14:paraId="1996B18F" w14:textId="13CDDE33" w:rsidR="00F43F10" w:rsidRPr="00B2454D" w:rsidRDefault="00002488" w:rsidP="001C2BBB">
      <w:pPr>
        <w:pStyle w:val="BodyText"/>
        <w:ind w:hanging="1"/>
      </w:pPr>
      <w:r w:rsidRPr="00B2454D">
        <w:t>Í þessum kafla eru notaðir eftirtaldir tíðniflokkar: mjög algengar (≥ 1/10), algengar (≥ 1/100 til &lt; 1/10), sjaldgæfar (≥ 1/1.000 til &lt; 1/100), mjög sjaldgæfar (≥ 1/10.000 til &lt; 1/1.000), koma örsjaldan fyrir (&lt; 1/10.000), tíðni ekki þekkt (ekki hægt að áætla tíðni út frá fyrirliggjandi gögnum). Innan hvers tíðniflokks eru alvarlegustu aukaverkanirnar taldar fyrst.</w:t>
      </w:r>
    </w:p>
    <w:p w14:paraId="1996B190" w14:textId="77777777" w:rsidR="00F43F10" w:rsidRPr="00B2454D" w:rsidRDefault="00F43F10" w:rsidP="001C2BBB">
      <w:pPr>
        <w:pStyle w:val="BodyText"/>
      </w:pPr>
    </w:p>
    <w:p w14:paraId="1996B191" w14:textId="3D974B88" w:rsidR="00F43F10" w:rsidRPr="00B2454D" w:rsidRDefault="008E30AE" w:rsidP="001C2BBB">
      <w:pPr>
        <w:pStyle w:val="BodyText"/>
        <w:ind w:hanging="1"/>
      </w:pPr>
      <w:r w:rsidRPr="00B2454D">
        <w:t>Í töflu 1 eru aukaverkanir sem hafa verið tilkynntar í tengslum við notkun trastuzúmabs í bláæð eins sér eða ásamt krabbameinslyfjum í klínískum lykilrannsóknum og eftir markaðssetningu.</w:t>
      </w:r>
    </w:p>
    <w:p w14:paraId="1996B192" w14:textId="77777777" w:rsidR="00F43F10" w:rsidRPr="00B2454D" w:rsidRDefault="00F43F10" w:rsidP="001C2BBB">
      <w:pPr>
        <w:pStyle w:val="BodyText"/>
      </w:pPr>
    </w:p>
    <w:p w14:paraId="1996B193" w14:textId="5AC9A3ED" w:rsidR="007119C3" w:rsidRPr="00B2454D" w:rsidRDefault="008E30AE" w:rsidP="001C2BBB">
      <w:pPr>
        <w:pStyle w:val="BodyText"/>
      </w:pPr>
      <w:r w:rsidRPr="00B2454D">
        <w:t>Allt sem talið er upp er byggt á hæsta prósentuhlutfalli sem sást í klínísku lykilrannsóknunum. Auk þess eru aukaverkanir sem tilkynnt hefur verið um eftir markaðssetningu lyfsins taldar með í töflu 1.</w:t>
      </w:r>
    </w:p>
    <w:p w14:paraId="1996B194" w14:textId="77777777" w:rsidR="00F43F10" w:rsidRPr="00B2454D" w:rsidRDefault="00F43F10" w:rsidP="001C2BBB">
      <w:pPr>
        <w:pStyle w:val="BodyText"/>
      </w:pPr>
    </w:p>
    <w:p w14:paraId="1996B195" w14:textId="4D41FDC8" w:rsidR="00B3125E" w:rsidRPr="00B2454D" w:rsidRDefault="008E30AE" w:rsidP="001C2BBB">
      <w:pPr>
        <w:pStyle w:val="BodyText"/>
        <w:keepNext/>
        <w:keepLines/>
        <w:ind w:hanging="1"/>
      </w:pPr>
      <w:r w:rsidRPr="00B2454D">
        <w:t>Tafla 1 Aukaverkanir sem tilkynnt hefur verið um við notkun á trastuzúmabi í bláæð einu sér eða ásamt krabbameinslyfjum í klínískum lykilrannsóknum (N=8386) og eftir markaðssetningu lyfsins</w:t>
      </w:r>
    </w:p>
    <w:p w14:paraId="1996B196" w14:textId="77777777" w:rsidR="00820772" w:rsidRPr="00B2454D" w:rsidRDefault="00820772" w:rsidP="001C2BBB">
      <w:pPr>
        <w:pStyle w:val="BodyText"/>
        <w:keepNext/>
        <w:keepLines/>
        <w:ind w:hanging="1"/>
      </w:pPr>
    </w:p>
    <w:tbl>
      <w:tblPr>
        <w:tblStyle w:val="TableGrid"/>
        <w:tblW w:w="0" w:type="auto"/>
        <w:tblCellMar>
          <w:left w:w="57" w:type="dxa"/>
          <w:right w:w="57" w:type="dxa"/>
        </w:tblCellMar>
        <w:tblLook w:val="04A0" w:firstRow="1" w:lastRow="0" w:firstColumn="1" w:lastColumn="0" w:noHBand="0" w:noVBand="1"/>
      </w:tblPr>
      <w:tblGrid>
        <w:gridCol w:w="2870"/>
        <w:gridCol w:w="3864"/>
        <w:gridCol w:w="2327"/>
      </w:tblGrid>
      <w:tr w:rsidR="00A81183" w:rsidRPr="00B2454D" w14:paraId="1996B19A" w14:textId="77777777" w:rsidTr="00C44814">
        <w:trPr>
          <w:trHeight w:val="283"/>
          <w:tblHeader/>
        </w:trPr>
        <w:tc>
          <w:tcPr>
            <w:tcW w:w="2875" w:type="dxa"/>
          </w:tcPr>
          <w:p w14:paraId="1996B197" w14:textId="6E062778" w:rsidR="00A81183" w:rsidRPr="00B2454D" w:rsidRDefault="00A81183" w:rsidP="001C2BBB">
            <w:pPr>
              <w:pStyle w:val="BodyText"/>
              <w:keepNext/>
              <w:keepLines/>
              <w:rPr>
                <w:b/>
                <w:bCs/>
              </w:rPr>
            </w:pPr>
            <w:r w:rsidRPr="00B2454D">
              <w:rPr>
                <w:b/>
                <w:bCs/>
              </w:rPr>
              <w:t>Líffæraflokkur</w:t>
            </w:r>
          </w:p>
        </w:tc>
        <w:tc>
          <w:tcPr>
            <w:tcW w:w="3870" w:type="dxa"/>
          </w:tcPr>
          <w:p w14:paraId="1996B198" w14:textId="7D250B12" w:rsidR="00A81183" w:rsidRPr="00B2454D" w:rsidRDefault="00A81183" w:rsidP="001C2BBB">
            <w:pPr>
              <w:pStyle w:val="BodyText"/>
              <w:keepNext/>
              <w:keepLines/>
              <w:rPr>
                <w:b/>
                <w:bCs/>
              </w:rPr>
            </w:pPr>
            <w:r w:rsidRPr="00B2454D">
              <w:rPr>
                <w:b/>
                <w:bCs/>
              </w:rPr>
              <w:t>Aukaverkun</w:t>
            </w:r>
          </w:p>
        </w:tc>
        <w:tc>
          <w:tcPr>
            <w:tcW w:w="2333" w:type="dxa"/>
          </w:tcPr>
          <w:p w14:paraId="1996B199" w14:textId="1126A1B6" w:rsidR="00A81183" w:rsidRPr="00B2454D" w:rsidRDefault="00A81183" w:rsidP="001C2BBB">
            <w:pPr>
              <w:pStyle w:val="BodyText"/>
              <w:keepNext/>
              <w:keepLines/>
              <w:rPr>
                <w:b/>
                <w:bCs/>
              </w:rPr>
            </w:pPr>
            <w:r w:rsidRPr="00B2454D">
              <w:rPr>
                <w:b/>
                <w:bCs/>
              </w:rPr>
              <w:t>Tíðni</w:t>
            </w:r>
          </w:p>
        </w:tc>
      </w:tr>
      <w:tr w:rsidR="00734670" w:rsidRPr="00B2454D" w14:paraId="1996B19E" w14:textId="77777777" w:rsidTr="00C44814">
        <w:trPr>
          <w:trHeight w:val="283"/>
        </w:trPr>
        <w:tc>
          <w:tcPr>
            <w:tcW w:w="2875" w:type="dxa"/>
            <w:vMerge w:val="restart"/>
          </w:tcPr>
          <w:p w14:paraId="1996B19B" w14:textId="0257BC54" w:rsidR="00734670" w:rsidRPr="00B2454D" w:rsidRDefault="00734670" w:rsidP="001C2BBB">
            <w:pPr>
              <w:pStyle w:val="BodyText"/>
              <w:keepNext/>
              <w:keepLines/>
            </w:pPr>
            <w:r w:rsidRPr="00B2454D">
              <w:t>Sýkingar af völdum sýkla og sníkjudýra</w:t>
            </w:r>
          </w:p>
        </w:tc>
        <w:tc>
          <w:tcPr>
            <w:tcW w:w="3870" w:type="dxa"/>
          </w:tcPr>
          <w:p w14:paraId="1996B19C" w14:textId="12167373" w:rsidR="00734670" w:rsidRPr="00B2454D" w:rsidRDefault="00734670" w:rsidP="001C2BBB">
            <w:pPr>
              <w:pStyle w:val="BodyText"/>
              <w:keepNext/>
              <w:keepLines/>
            </w:pPr>
            <w:r w:rsidRPr="00B2454D">
              <w:t>Sýking</w:t>
            </w:r>
          </w:p>
        </w:tc>
        <w:tc>
          <w:tcPr>
            <w:tcW w:w="2333" w:type="dxa"/>
          </w:tcPr>
          <w:p w14:paraId="1996B19D" w14:textId="0D82F495" w:rsidR="00734670" w:rsidRPr="00B2454D" w:rsidRDefault="00734670" w:rsidP="001C2BBB">
            <w:pPr>
              <w:pStyle w:val="BodyText"/>
              <w:keepNext/>
              <w:keepLines/>
            </w:pPr>
            <w:r w:rsidRPr="00B2454D">
              <w:t>Mjög algeng</w:t>
            </w:r>
          </w:p>
        </w:tc>
      </w:tr>
      <w:tr w:rsidR="00706ACC" w:rsidRPr="00B2454D" w14:paraId="1996B1A2" w14:textId="77777777" w:rsidTr="00C44814">
        <w:trPr>
          <w:trHeight w:val="283"/>
        </w:trPr>
        <w:tc>
          <w:tcPr>
            <w:tcW w:w="2875" w:type="dxa"/>
            <w:vMerge/>
          </w:tcPr>
          <w:p w14:paraId="1996B19F" w14:textId="77777777" w:rsidR="00706ACC" w:rsidRPr="00B2454D" w:rsidRDefault="00706ACC" w:rsidP="001C2BBB">
            <w:pPr>
              <w:pStyle w:val="BodyText"/>
              <w:keepNext/>
              <w:keepLines/>
            </w:pPr>
          </w:p>
        </w:tc>
        <w:tc>
          <w:tcPr>
            <w:tcW w:w="3870" w:type="dxa"/>
          </w:tcPr>
          <w:p w14:paraId="1996B1A0" w14:textId="0F9EEFA2" w:rsidR="00706ACC" w:rsidRPr="00B2454D" w:rsidRDefault="00706ACC" w:rsidP="001C2BBB">
            <w:pPr>
              <w:pStyle w:val="BodyText"/>
              <w:keepNext/>
              <w:keepLines/>
            </w:pPr>
            <w:r w:rsidRPr="00B2454D">
              <w:t>Nefkoksbólga</w:t>
            </w:r>
          </w:p>
        </w:tc>
        <w:tc>
          <w:tcPr>
            <w:tcW w:w="2333" w:type="dxa"/>
          </w:tcPr>
          <w:p w14:paraId="1996B1A1" w14:textId="73EDB8A4" w:rsidR="00706ACC" w:rsidRPr="00B2454D" w:rsidRDefault="00706ACC" w:rsidP="001C2BBB">
            <w:pPr>
              <w:pStyle w:val="BodyText"/>
              <w:keepNext/>
              <w:keepLines/>
            </w:pPr>
            <w:r w:rsidRPr="00B2454D">
              <w:t>Mjög algeng</w:t>
            </w:r>
          </w:p>
        </w:tc>
      </w:tr>
      <w:tr w:rsidR="00706ACC" w:rsidRPr="00B2454D" w14:paraId="1996B1A6" w14:textId="77777777" w:rsidTr="00C44814">
        <w:trPr>
          <w:trHeight w:val="283"/>
        </w:trPr>
        <w:tc>
          <w:tcPr>
            <w:tcW w:w="2875" w:type="dxa"/>
            <w:vMerge/>
          </w:tcPr>
          <w:p w14:paraId="1996B1A3" w14:textId="77777777" w:rsidR="00706ACC" w:rsidRPr="00B2454D" w:rsidRDefault="00706ACC" w:rsidP="001C2BBB">
            <w:pPr>
              <w:pStyle w:val="BodyText"/>
              <w:keepNext/>
              <w:keepLines/>
            </w:pPr>
          </w:p>
        </w:tc>
        <w:tc>
          <w:tcPr>
            <w:tcW w:w="3870" w:type="dxa"/>
          </w:tcPr>
          <w:p w14:paraId="1996B1A4" w14:textId="5F5BE407" w:rsidR="00706ACC" w:rsidRPr="00B2454D" w:rsidRDefault="00706ACC" w:rsidP="001C2BBB">
            <w:pPr>
              <w:pStyle w:val="BodyText"/>
              <w:keepNext/>
              <w:keepLines/>
            </w:pPr>
            <w:r w:rsidRPr="00B2454D">
              <w:t>Daufkyrningafæð með sýklasótt</w:t>
            </w:r>
          </w:p>
        </w:tc>
        <w:tc>
          <w:tcPr>
            <w:tcW w:w="2333" w:type="dxa"/>
          </w:tcPr>
          <w:p w14:paraId="1996B1A5" w14:textId="01D1547B" w:rsidR="00706ACC" w:rsidRPr="00B2454D" w:rsidRDefault="00706ACC" w:rsidP="001C2BBB">
            <w:pPr>
              <w:pStyle w:val="BodyText"/>
              <w:keepNext/>
              <w:keepLines/>
            </w:pPr>
            <w:r w:rsidRPr="00B2454D">
              <w:t>Algeng</w:t>
            </w:r>
          </w:p>
        </w:tc>
      </w:tr>
      <w:tr w:rsidR="00706ACC" w:rsidRPr="00B2454D" w14:paraId="1996B1AA" w14:textId="77777777" w:rsidTr="00C44814">
        <w:trPr>
          <w:trHeight w:val="283"/>
        </w:trPr>
        <w:tc>
          <w:tcPr>
            <w:tcW w:w="2875" w:type="dxa"/>
            <w:vMerge/>
          </w:tcPr>
          <w:p w14:paraId="1996B1A7" w14:textId="77777777" w:rsidR="00706ACC" w:rsidRPr="00B2454D" w:rsidRDefault="00706ACC" w:rsidP="001C2BBB">
            <w:pPr>
              <w:pStyle w:val="BodyText"/>
              <w:keepNext/>
              <w:keepLines/>
            </w:pPr>
          </w:p>
        </w:tc>
        <w:tc>
          <w:tcPr>
            <w:tcW w:w="3870" w:type="dxa"/>
          </w:tcPr>
          <w:p w14:paraId="1996B1A8" w14:textId="6347DA00" w:rsidR="00706ACC" w:rsidRPr="00B2454D" w:rsidRDefault="00706ACC" w:rsidP="001C2BBB">
            <w:pPr>
              <w:pStyle w:val="BodyText"/>
              <w:keepNext/>
              <w:keepLines/>
            </w:pPr>
            <w:r w:rsidRPr="00B2454D">
              <w:t>Blöðrubólga</w:t>
            </w:r>
          </w:p>
        </w:tc>
        <w:tc>
          <w:tcPr>
            <w:tcW w:w="2333" w:type="dxa"/>
          </w:tcPr>
          <w:p w14:paraId="1996B1A9" w14:textId="56A2B18C" w:rsidR="00706ACC" w:rsidRPr="00B2454D" w:rsidRDefault="00706ACC" w:rsidP="001C2BBB">
            <w:pPr>
              <w:pStyle w:val="BodyText"/>
              <w:keepNext/>
              <w:keepLines/>
            </w:pPr>
            <w:r w:rsidRPr="00B2454D">
              <w:t>Algeng</w:t>
            </w:r>
          </w:p>
        </w:tc>
      </w:tr>
      <w:tr w:rsidR="00706ACC" w:rsidRPr="00B2454D" w14:paraId="1996B1AE" w14:textId="77777777" w:rsidTr="00C44814">
        <w:trPr>
          <w:trHeight w:val="283"/>
        </w:trPr>
        <w:tc>
          <w:tcPr>
            <w:tcW w:w="2875" w:type="dxa"/>
            <w:vMerge/>
          </w:tcPr>
          <w:p w14:paraId="1996B1AB" w14:textId="77777777" w:rsidR="00706ACC" w:rsidRPr="00B2454D" w:rsidRDefault="00706ACC" w:rsidP="001C2BBB">
            <w:pPr>
              <w:pStyle w:val="BodyText"/>
              <w:keepNext/>
              <w:keepLines/>
            </w:pPr>
          </w:p>
        </w:tc>
        <w:tc>
          <w:tcPr>
            <w:tcW w:w="3870" w:type="dxa"/>
          </w:tcPr>
          <w:p w14:paraId="1996B1AC" w14:textId="56831CB2" w:rsidR="00706ACC" w:rsidRPr="00B2454D" w:rsidRDefault="00706ACC" w:rsidP="001C2BBB">
            <w:pPr>
              <w:pStyle w:val="BodyText"/>
              <w:keepNext/>
              <w:keepLines/>
            </w:pPr>
            <w:r w:rsidRPr="00B2454D">
              <w:t>Inflúensa</w:t>
            </w:r>
          </w:p>
        </w:tc>
        <w:tc>
          <w:tcPr>
            <w:tcW w:w="2333" w:type="dxa"/>
          </w:tcPr>
          <w:p w14:paraId="1996B1AD" w14:textId="3A8230E9" w:rsidR="00706ACC" w:rsidRPr="00B2454D" w:rsidRDefault="00706ACC" w:rsidP="001C2BBB">
            <w:pPr>
              <w:pStyle w:val="BodyText"/>
              <w:keepNext/>
              <w:keepLines/>
            </w:pPr>
            <w:r w:rsidRPr="00B2454D">
              <w:t>Algeng</w:t>
            </w:r>
          </w:p>
        </w:tc>
      </w:tr>
      <w:tr w:rsidR="00706ACC" w:rsidRPr="00B2454D" w14:paraId="1996B1B2" w14:textId="77777777" w:rsidTr="00C44814">
        <w:trPr>
          <w:trHeight w:val="283"/>
        </w:trPr>
        <w:tc>
          <w:tcPr>
            <w:tcW w:w="2875" w:type="dxa"/>
            <w:vMerge/>
          </w:tcPr>
          <w:p w14:paraId="1996B1AF" w14:textId="77777777" w:rsidR="00706ACC" w:rsidRPr="00B2454D" w:rsidRDefault="00706ACC" w:rsidP="001C2BBB">
            <w:pPr>
              <w:pStyle w:val="BodyText"/>
              <w:keepNext/>
              <w:keepLines/>
            </w:pPr>
          </w:p>
        </w:tc>
        <w:tc>
          <w:tcPr>
            <w:tcW w:w="3870" w:type="dxa"/>
          </w:tcPr>
          <w:p w14:paraId="1996B1B0" w14:textId="7EF0CBAD" w:rsidR="00706ACC" w:rsidRPr="00B2454D" w:rsidRDefault="00706ACC" w:rsidP="001C2BBB">
            <w:pPr>
              <w:pStyle w:val="BodyText"/>
              <w:keepNext/>
              <w:keepLines/>
            </w:pPr>
            <w:r w:rsidRPr="00B2454D">
              <w:t>Skútabólga</w:t>
            </w:r>
          </w:p>
        </w:tc>
        <w:tc>
          <w:tcPr>
            <w:tcW w:w="2333" w:type="dxa"/>
          </w:tcPr>
          <w:p w14:paraId="1996B1B1" w14:textId="2F9B3E73" w:rsidR="00706ACC" w:rsidRPr="00B2454D" w:rsidRDefault="00706ACC" w:rsidP="001C2BBB">
            <w:pPr>
              <w:pStyle w:val="BodyText"/>
              <w:keepNext/>
              <w:keepLines/>
            </w:pPr>
            <w:r w:rsidRPr="00B2454D">
              <w:t>Algeng</w:t>
            </w:r>
          </w:p>
        </w:tc>
      </w:tr>
      <w:tr w:rsidR="00706ACC" w:rsidRPr="00B2454D" w14:paraId="1996B1B6" w14:textId="77777777" w:rsidTr="00C44814">
        <w:trPr>
          <w:trHeight w:val="283"/>
        </w:trPr>
        <w:tc>
          <w:tcPr>
            <w:tcW w:w="2875" w:type="dxa"/>
            <w:vMerge/>
          </w:tcPr>
          <w:p w14:paraId="1996B1B3" w14:textId="77777777" w:rsidR="00706ACC" w:rsidRPr="00B2454D" w:rsidRDefault="00706ACC" w:rsidP="001C2BBB">
            <w:pPr>
              <w:pStyle w:val="BodyText"/>
              <w:keepNext/>
              <w:keepLines/>
            </w:pPr>
          </w:p>
        </w:tc>
        <w:tc>
          <w:tcPr>
            <w:tcW w:w="3870" w:type="dxa"/>
          </w:tcPr>
          <w:p w14:paraId="1996B1B4" w14:textId="350CCD4B" w:rsidR="00706ACC" w:rsidRPr="00B2454D" w:rsidRDefault="00706ACC" w:rsidP="001C2BBB">
            <w:pPr>
              <w:pStyle w:val="BodyText"/>
              <w:keepNext/>
              <w:keepLines/>
            </w:pPr>
            <w:r w:rsidRPr="00B2454D">
              <w:t>Húðsýking</w:t>
            </w:r>
          </w:p>
        </w:tc>
        <w:tc>
          <w:tcPr>
            <w:tcW w:w="2333" w:type="dxa"/>
          </w:tcPr>
          <w:p w14:paraId="1996B1B5" w14:textId="71B79984" w:rsidR="00706ACC" w:rsidRPr="00B2454D" w:rsidRDefault="00706ACC" w:rsidP="001C2BBB">
            <w:pPr>
              <w:pStyle w:val="BodyText"/>
              <w:keepNext/>
              <w:keepLines/>
            </w:pPr>
            <w:r w:rsidRPr="00B2454D">
              <w:t>Algeng</w:t>
            </w:r>
          </w:p>
        </w:tc>
      </w:tr>
      <w:tr w:rsidR="00706ACC" w:rsidRPr="00B2454D" w14:paraId="1996B1BA" w14:textId="77777777" w:rsidTr="00C44814">
        <w:trPr>
          <w:trHeight w:val="283"/>
        </w:trPr>
        <w:tc>
          <w:tcPr>
            <w:tcW w:w="2875" w:type="dxa"/>
            <w:vMerge/>
          </w:tcPr>
          <w:p w14:paraId="1996B1B7" w14:textId="77777777" w:rsidR="00706ACC" w:rsidRPr="00B2454D" w:rsidRDefault="00706ACC" w:rsidP="001C2BBB">
            <w:pPr>
              <w:pStyle w:val="BodyText"/>
              <w:keepNext/>
              <w:keepLines/>
            </w:pPr>
          </w:p>
        </w:tc>
        <w:tc>
          <w:tcPr>
            <w:tcW w:w="3870" w:type="dxa"/>
          </w:tcPr>
          <w:p w14:paraId="1996B1B8" w14:textId="034A47B7" w:rsidR="00706ACC" w:rsidRPr="00B2454D" w:rsidRDefault="00706ACC" w:rsidP="001C2BBB">
            <w:pPr>
              <w:pStyle w:val="BodyText"/>
              <w:keepNext/>
              <w:keepLines/>
            </w:pPr>
            <w:r w:rsidRPr="00B2454D">
              <w:t>Nefslímubólga</w:t>
            </w:r>
          </w:p>
        </w:tc>
        <w:tc>
          <w:tcPr>
            <w:tcW w:w="2333" w:type="dxa"/>
          </w:tcPr>
          <w:p w14:paraId="1996B1B9" w14:textId="2B8951B1" w:rsidR="00706ACC" w:rsidRPr="00B2454D" w:rsidRDefault="00706ACC" w:rsidP="001C2BBB">
            <w:pPr>
              <w:pStyle w:val="BodyText"/>
              <w:keepNext/>
              <w:keepLines/>
            </w:pPr>
            <w:r w:rsidRPr="00B2454D">
              <w:t>Algeng</w:t>
            </w:r>
          </w:p>
        </w:tc>
      </w:tr>
      <w:tr w:rsidR="00706ACC" w:rsidRPr="00B2454D" w14:paraId="1996B1BE" w14:textId="77777777" w:rsidTr="00C44814">
        <w:trPr>
          <w:trHeight w:val="283"/>
        </w:trPr>
        <w:tc>
          <w:tcPr>
            <w:tcW w:w="2875" w:type="dxa"/>
            <w:vMerge/>
          </w:tcPr>
          <w:p w14:paraId="1996B1BB" w14:textId="77777777" w:rsidR="00706ACC" w:rsidRPr="00B2454D" w:rsidRDefault="00706ACC" w:rsidP="001C2BBB">
            <w:pPr>
              <w:pStyle w:val="BodyText"/>
              <w:keepLines/>
            </w:pPr>
          </w:p>
        </w:tc>
        <w:tc>
          <w:tcPr>
            <w:tcW w:w="3870" w:type="dxa"/>
          </w:tcPr>
          <w:p w14:paraId="1996B1BC" w14:textId="082EB7B5" w:rsidR="00706ACC" w:rsidRPr="00B2454D" w:rsidRDefault="00706ACC" w:rsidP="001C2BBB">
            <w:pPr>
              <w:pStyle w:val="BodyText"/>
              <w:keepLines/>
            </w:pPr>
            <w:r w:rsidRPr="00B2454D">
              <w:t>Sýking í efri hluta öndunarfæra</w:t>
            </w:r>
          </w:p>
        </w:tc>
        <w:tc>
          <w:tcPr>
            <w:tcW w:w="2333" w:type="dxa"/>
          </w:tcPr>
          <w:p w14:paraId="1996B1BD" w14:textId="4E0FCD24" w:rsidR="00706ACC" w:rsidRPr="00B2454D" w:rsidRDefault="00706ACC" w:rsidP="001C2BBB">
            <w:pPr>
              <w:pStyle w:val="BodyText"/>
              <w:keepLines/>
            </w:pPr>
            <w:r w:rsidRPr="00B2454D">
              <w:t>Algeng</w:t>
            </w:r>
          </w:p>
        </w:tc>
      </w:tr>
      <w:tr w:rsidR="00706ACC" w:rsidRPr="00B2454D" w14:paraId="1996B1C2" w14:textId="77777777" w:rsidTr="00C44814">
        <w:trPr>
          <w:trHeight w:val="283"/>
        </w:trPr>
        <w:tc>
          <w:tcPr>
            <w:tcW w:w="2875" w:type="dxa"/>
            <w:vMerge/>
          </w:tcPr>
          <w:p w14:paraId="1996B1BF" w14:textId="77777777" w:rsidR="00706ACC" w:rsidRPr="00B2454D" w:rsidRDefault="00706ACC" w:rsidP="001C2BBB">
            <w:pPr>
              <w:pStyle w:val="BodyText"/>
              <w:keepLines/>
            </w:pPr>
          </w:p>
        </w:tc>
        <w:tc>
          <w:tcPr>
            <w:tcW w:w="3870" w:type="dxa"/>
          </w:tcPr>
          <w:p w14:paraId="1996B1C0" w14:textId="59C8D20A" w:rsidR="00706ACC" w:rsidRPr="00B2454D" w:rsidRDefault="00706ACC" w:rsidP="001C2BBB">
            <w:pPr>
              <w:pStyle w:val="BodyText"/>
              <w:keepLines/>
            </w:pPr>
            <w:r w:rsidRPr="00B2454D">
              <w:t>Þvagfærasýking</w:t>
            </w:r>
          </w:p>
        </w:tc>
        <w:tc>
          <w:tcPr>
            <w:tcW w:w="2333" w:type="dxa"/>
          </w:tcPr>
          <w:p w14:paraId="1996B1C1" w14:textId="4F3DAFC0" w:rsidR="00706ACC" w:rsidRPr="00B2454D" w:rsidRDefault="00706ACC" w:rsidP="001C2BBB">
            <w:pPr>
              <w:pStyle w:val="BodyText"/>
              <w:keepLines/>
            </w:pPr>
            <w:r w:rsidRPr="00B2454D">
              <w:t>Algeng</w:t>
            </w:r>
          </w:p>
        </w:tc>
      </w:tr>
      <w:tr w:rsidR="00706ACC" w:rsidRPr="00B2454D" w14:paraId="1996B1C6" w14:textId="77777777" w:rsidTr="00C44814">
        <w:trPr>
          <w:trHeight w:val="283"/>
        </w:trPr>
        <w:tc>
          <w:tcPr>
            <w:tcW w:w="2875" w:type="dxa"/>
            <w:vMerge/>
          </w:tcPr>
          <w:p w14:paraId="1996B1C3" w14:textId="77777777" w:rsidR="00706ACC" w:rsidRPr="00B2454D" w:rsidRDefault="00706ACC" w:rsidP="001C2BBB">
            <w:pPr>
              <w:pStyle w:val="BodyText"/>
              <w:keepLines/>
            </w:pPr>
          </w:p>
        </w:tc>
        <w:tc>
          <w:tcPr>
            <w:tcW w:w="3870" w:type="dxa"/>
          </w:tcPr>
          <w:p w14:paraId="1996B1C4" w14:textId="0C13419D" w:rsidR="00706ACC" w:rsidRPr="00B2454D" w:rsidRDefault="00706ACC" w:rsidP="001C2BBB">
            <w:pPr>
              <w:pStyle w:val="BodyText"/>
              <w:keepLines/>
            </w:pPr>
            <w:r w:rsidRPr="00B2454D">
              <w:t>Kokbólga</w:t>
            </w:r>
          </w:p>
        </w:tc>
        <w:tc>
          <w:tcPr>
            <w:tcW w:w="2333" w:type="dxa"/>
          </w:tcPr>
          <w:p w14:paraId="1996B1C5" w14:textId="0C8C3225" w:rsidR="00706ACC" w:rsidRPr="00B2454D" w:rsidRDefault="00706ACC" w:rsidP="001C2BBB">
            <w:pPr>
              <w:pStyle w:val="BodyText"/>
              <w:keepLines/>
            </w:pPr>
            <w:r w:rsidRPr="00B2454D">
              <w:t>Algeng</w:t>
            </w:r>
          </w:p>
        </w:tc>
      </w:tr>
      <w:tr w:rsidR="00515F83" w:rsidRPr="00B2454D" w14:paraId="1996B1CA" w14:textId="77777777" w:rsidTr="00C44814">
        <w:trPr>
          <w:trHeight w:val="283"/>
        </w:trPr>
        <w:tc>
          <w:tcPr>
            <w:tcW w:w="2875" w:type="dxa"/>
            <w:vMerge w:val="restart"/>
          </w:tcPr>
          <w:p w14:paraId="1996B1C7" w14:textId="7AE082CE" w:rsidR="00515F83" w:rsidRPr="00B2454D" w:rsidRDefault="00515F83" w:rsidP="001C2BBB">
            <w:pPr>
              <w:pStyle w:val="BodyText"/>
              <w:keepLines/>
            </w:pPr>
            <w:r w:rsidRPr="00B2454D">
              <w:t>Æxli, góðkynja, illkynja og ótilgreind (einnig blöðrur og separ)</w:t>
            </w:r>
          </w:p>
        </w:tc>
        <w:tc>
          <w:tcPr>
            <w:tcW w:w="3870" w:type="dxa"/>
          </w:tcPr>
          <w:p w14:paraId="1996B1C8" w14:textId="52048BB6" w:rsidR="00515F83" w:rsidRPr="00B2454D" w:rsidRDefault="00515F83" w:rsidP="001C2BBB">
            <w:pPr>
              <w:pStyle w:val="BodyText"/>
              <w:keepLines/>
            </w:pPr>
            <w:r w:rsidRPr="00B2454D">
              <w:t>Framrás illkynja æxlismyndunar</w:t>
            </w:r>
          </w:p>
        </w:tc>
        <w:tc>
          <w:tcPr>
            <w:tcW w:w="2333" w:type="dxa"/>
          </w:tcPr>
          <w:p w14:paraId="1996B1C9" w14:textId="796C5D4D" w:rsidR="00515F83" w:rsidRPr="00B2454D" w:rsidRDefault="00515F83" w:rsidP="001C2BBB">
            <w:pPr>
              <w:pStyle w:val="BodyText"/>
              <w:keepLines/>
            </w:pPr>
            <w:r w:rsidRPr="00B2454D">
              <w:t>Tíðni ekki þekkt</w:t>
            </w:r>
          </w:p>
        </w:tc>
      </w:tr>
      <w:tr w:rsidR="00AA6161" w:rsidRPr="00B2454D" w14:paraId="1996B1CE" w14:textId="77777777" w:rsidTr="00C44814">
        <w:trPr>
          <w:trHeight w:val="283"/>
        </w:trPr>
        <w:tc>
          <w:tcPr>
            <w:tcW w:w="2875" w:type="dxa"/>
            <w:vMerge/>
          </w:tcPr>
          <w:p w14:paraId="1996B1CB" w14:textId="77777777" w:rsidR="00AA6161" w:rsidRPr="00B2454D" w:rsidRDefault="00AA6161" w:rsidP="001C2BBB">
            <w:pPr>
              <w:pStyle w:val="BodyText"/>
              <w:keepLines/>
            </w:pPr>
          </w:p>
        </w:tc>
        <w:tc>
          <w:tcPr>
            <w:tcW w:w="3870" w:type="dxa"/>
          </w:tcPr>
          <w:p w14:paraId="1996B1CC" w14:textId="53ADEA5B" w:rsidR="00AA6161" w:rsidRPr="00B2454D" w:rsidRDefault="00AA6161" w:rsidP="001C2BBB">
            <w:pPr>
              <w:pStyle w:val="BodyText"/>
              <w:keepLines/>
            </w:pPr>
            <w:r w:rsidRPr="00B2454D">
              <w:t>Framrás æxlismyndunar</w:t>
            </w:r>
          </w:p>
        </w:tc>
        <w:tc>
          <w:tcPr>
            <w:tcW w:w="2333" w:type="dxa"/>
          </w:tcPr>
          <w:p w14:paraId="1996B1CD" w14:textId="4D444517" w:rsidR="00AA6161" w:rsidRPr="00B2454D" w:rsidRDefault="00AA6161" w:rsidP="001C2BBB">
            <w:pPr>
              <w:pStyle w:val="BodyText"/>
              <w:keepLines/>
            </w:pPr>
            <w:r w:rsidRPr="00B2454D">
              <w:t>Tíðni ekki þekkt</w:t>
            </w:r>
          </w:p>
        </w:tc>
      </w:tr>
      <w:tr w:rsidR="009B5C6D" w:rsidRPr="00B2454D" w14:paraId="1996B1D2" w14:textId="77777777" w:rsidTr="00C44814">
        <w:trPr>
          <w:trHeight w:val="283"/>
        </w:trPr>
        <w:tc>
          <w:tcPr>
            <w:tcW w:w="2875" w:type="dxa"/>
            <w:vMerge w:val="restart"/>
          </w:tcPr>
          <w:p w14:paraId="1996B1CF" w14:textId="1207240F" w:rsidR="009B5C6D" w:rsidRPr="00B2454D" w:rsidRDefault="009B5C6D" w:rsidP="001C2BBB">
            <w:pPr>
              <w:pStyle w:val="BodyText"/>
              <w:keepLines/>
            </w:pPr>
            <w:r w:rsidRPr="00B2454D">
              <w:t>Blóð og eitlar</w:t>
            </w:r>
          </w:p>
        </w:tc>
        <w:tc>
          <w:tcPr>
            <w:tcW w:w="3870" w:type="dxa"/>
          </w:tcPr>
          <w:p w14:paraId="1996B1D0" w14:textId="1370B01E" w:rsidR="009B5C6D" w:rsidRPr="00B2454D" w:rsidRDefault="009B5C6D" w:rsidP="001C2BBB">
            <w:pPr>
              <w:pStyle w:val="BodyText"/>
              <w:keepLines/>
            </w:pPr>
            <w:r w:rsidRPr="00B2454D">
              <w:t>Daufkyrningafæð með hita</w:t>
            </w:r>
          </w:p>
        </w:tc>
        <w:tc>
          <w:tcPr>
            <w:tcW w:w="2333" w:type="dxa"/>
          </w:tcPr>
          <w:p w14:paraId="1996B1D1" w14:textId="4F1B4F68" w:rsidR="009B5C6D" w:rsidRPr="00B2454D" w:rsidRDefault="009B5C6D" w:rsidP="001C2BBB">
            <w:pPr>
              <w:pStyle w:val="BodyText"/>
              <w:keepLines/>
            </w:pPr>
            <w:r w:rsidRPr="00B2454D">
              <w:t>Mjög algeng</w:t>
            </w:r>
          </w:p>
        </w:tc>
      </w:tr>
      <w:tr w:rsidR="00BE3977" w:rsidRPr="00B2454D" w14:paraId="1996B1D6" w14:textId="77777777" w:rsidTr="00C44814">
        <w:trPr>
          <w:trHeight w:val="283"/>
        </w:trPr>
        <w:tc>
          <w:tcPr>
            <w:tcW w:w="2875" w:type="dxa"/>
            <w:vMerge/>
          </w:tcPr>
          <w:p w14:paraId="1996B1D3" w14:textId="77777777" w:rsidR="00BE3977" w:rsidRPr="00B2454D" w:rsidRDefault="00BE3977" w:rsidP="001C2BBB">
            <w:pPr>
              <w:pStyle w:val="BodyText"/>
              <w:keepLines/>
            </w:pPr>
          </w:p>
        </w:tc>
        <w:tc>
          <w:tcPr>
            <w:tcW w:w="3870" w:type="dxa"/>
          </w:tcPr>
          <w:p w14:paraId="1996B1D4" w14:textId="6521310F" w:rsidR="00BE3977" w:rsidRPr="00B2454D" w:rsidRDefault="00BE3977" w:rsidP="001C2BBB">
            <w:pPr>
              <w:pStyle w:val="BodyText"/>
              <w:keepLines/>
            </w:pPr>
            <w:r w:rsidRPr="00B2454D">
              <w:t>Blóðleysi</w:t>
            </w:r>
          </w:p>
        </w:tc>
        <w:tc>
          <w:tcPr>
            <w:tcW w:w="2333" w:type="dxa"/>
          </w:tcPr>
          <w:p w14:paraId="1996B1D5" w14:textId="65C230A1" w:rsidR="00BE3977" w:rsidRPr="00B2454D" w:rsidRDefault="00BE3977" w:rsidP="001C2BBB">
            <w:pPr>
              <w:pStyle w:val="BodyText"/>
              <w:keepLines/>
            </w:pPr>
            <w:r w:rsidRPr="00B2454D">
              <w:t>Mjög algeng</w:t>
            </w:r>
          </w:p>
        </w:tc>
      </w:tr>
      <w:tr w:rsidR="00BE3977" w:rsidRPr="00B2454D" w14:paraId="1996B1DA" w14:textId="77777777" w:rsidTr="00C44814">
        <w:trPr>
          <w:trHeight w:val="283"/>
        </w:trPr>
        <w:tc>
          <w:tcPr>
            <w:tcW w:w="2875" w:type="dxa"/>
            <w:vMerge/>
          </w:tcPr>
          <w:p w14:paraId="1996B1D7" w14:textId="77777777" w:rsidR="00BE3977" w:rsidRPr="00B2454D" w:rsidRDefault="00BE3977" w:rsidP="001C2BBB">
            <w:pPr>
              <w:pStyle w:val="BodyText"/>
              <w:keepLines/>
            </w:pPr>
          </w:p>
        </w:tc>
        <w:tc>
          <w:tcPr>
            <w:tcW w:w="3870" w:type="dxa"/>
          </w:tcPr>
          <w:p w14:paraId="1996B1D8" w14:textId="4563F533" w:rsidR="00BE3977" w:rsidRPr="00B2454D" w:rsidRDefault="00BE3977" w:rsidP="001C2BBB">
            <w:pPr>
              <w:pStyle w:val="BodyText"/>
              <w:keepLines/>
            </w:pPr>
            <w:r w:rsidRPr="00B2454D">
              <w:t>Daufkyrningafæð</w:t>
            </w:r>
          </w:p>
        </w:tc>
        <w:tc>
          <w:tcPr>
            <w:tcW w:w="2333" w:type="dxa"/>
          </w:tcPr>
          <w:p w14:paraId="1996B1D9" w14:textId="65D0873F" w:rsidR="00BE3977" w:rsidRPr="00B2454D" w:rsidRDefault="00BE3977" w:rsidP="001C2BBB">
            <w:pPr>
              <w:pStyle w:val="BodyText"/>
              <w:keepLines/>
            </w:pPr>
            <w:r w:rsidRPr="00B2454D">
              <w:t>Mjög algeng</w:t>
            </w:r>
          </w:p>
        </w:tc>
      </w:tr>
      <w:tr w:rsidR="00BE3977" w:rsidRPr="00B2454D" w14:paraId="1996B1DE" w14:textId="77777777" w:rsidTr="00C44814">
        <w:trPr>
          <w:trHeight w:val="283"/>
        </w:trPr>
        <w:tc>
          <w:tcPr>
            <w:tcW w:w="2875" w:type="dxa"/>
            <w:vMerge/>
          </w:tcPr>
          <w:p w14:paraId="1996B1DB" w14:textId="77777777" w:rsidR="00BE3977" w:rsidRPr="00B2454D" w:rsidRDefault="00BE3977" w:rsidP="001C2BBB">
            <w:pPr>
              <w:pStyle w:val="BodyText"/>
              <w:keepLines/>
            </w:pPr>
          </w:p>
        </w:tc>
        <w:tc>
          <w:tcPr>
            <w:tcW w:w="3870" w:type="dxa"/>
          </w:tcPr>
          <w:p w14:paraId="1996B1DC" w14:textId="26C27CD2" w:rsidR="00BE3977" w:rsidRPr="00B2454D" w:rsidRDefault="00BE3977" w:rsidP="001C2BBB">
            <w:pPr>
              <w:pStyle w:val="BodyText"/>
              <w:keepLines/>
            </w:pPr>
            <w:r w:rsidRPr="00B2454D">
              <w:t>Fækkun hvítra blóðkorna/hvítfrumnafæð</w:t>
            </w:r>
          </w:p>
        </w:tc>
        <w:tc>
          <w:tcPr>
            <w:tcW w:w="2333" w:type="dxa"/>
          </w:tcPr>
          <w:p w14:paraId="1996B1DD" w14:textId="0BE17845" w:rsidR="00BE3977" w:rsidRPr="00B2454D" w:rsidRDefault="00BE3977" w:rsidP="001C2BBB">
            <w:pPr>
              <w:pStyle w:val="BodyText"/>
              <w:keepLines/>
            </w:pPr>
            <w:r w:rsidRPr="00B2454D">
              <w:t>Mjög algeng</w:t>
            </w:r>
          </w:p>
        </w:tc>
      </w:tr>
      <w:tr w:rsidR="00BE3977" w:rsidRPr="00B2454D" w14:paraId="1996B1E2" w14:textId="77777777" w:rsidTr="00C44814">
        <w:trPr>
          <w:trHeight w:val="283"/>
        </w:trPr>
        <w:tc>
          <w:tcPr>
            <w:tcW w:w="2875" w:type="dxa"/>
            <w:vMerge/>
          </w:tcPr>
          <w:p w14:paraId="1996B1DF" w14:textId="77777777" w:rsidR="00BE3977" w:rsidRPr="00B2454D" w:rsidRDefault="00BE3977" w:rsidP="001C2BBB">
            <w:pPr>
              <w:pStyle w:val="BodyText"/>
              <w:keepLines/>
            </w:pPr>
          </w:p>
        </w:tc>
        <w:tc>
          <w:tcPr>
            <w:tcW w:w="3870" w:type="dxa"/>
          </w:tcPr>
          <w:p w14:paraId="1996B1E0" w14:textId="0E3B4F39" w:rsidR="00BE3977" w:rsidRPr="00B2454D" w:rsidRDefault="00BE3977" w:rsidP="001C2BBB">
            <w:pPr>
              <w:pStyle w:val="BodyText"/>
              <w:keepLines/>
            </w:pPr>
            <w:r w:rsidRPr="00B2454D">
              <w:t>Blóðflagnafæð</w:t>
            </w:r>
          </w:p>
        </w:tc>
        <w:tc>
          <w:tcPr>
            <w:tcW w:w="2333" w:type="dxa"/>
          </w:tcPr>
          <w:p w14:paraId="1996B1E1" w14:textId="63CFB69F" w:rsidR="00BE3977" w:rsidRPr="00B2454D" w:rsidRDefault="00BE3977" w:rsidP="001C2BBB">
            <w:pPr>
              <w:pStyle w:val="BodyText"/>
              <w:keepLines/>
            </w:pPr>
            <w:r w:rsidRPr="00B2454D">
              <w:t>Mjög algeng</w:t>
            </w:r>
          </w:p>
        </w:tc>
      </w:tr>
      <w:tr w:rsidR="00BE3977" w:rsidRPr="00B2454D" w14:paraId="1996B1E6" w14:textId="77777777" w:rsidTr="00C44814">
        <w:trPr>
          <w:trHeight w:val="283"/>
        </w:trPr>
        <w:tc>
          <w:tcPr>
            <w:tcW w:w="2875" w:type="dxa"/>
            <w:vMerge/>
          </w:tcPr>
          <w:p w14:paraId="1996B1E3" w14:textId="77777777" w:rsidR="00BE3977" w:rsidRPr="00B2454D" w:rsidRDefault="00BE3977" w:rsidP="001C2BBB">
            <w:pPr>
              <w:pStyle w:val="BodyText"/>
              <w:keepLines/>
            </w:pPr>
          </w:p>
        </w:tc>
        <w:tc>
          <w:tcPr>
            <w:tcW w:w="3870" w:type="dxa"/>
          </w:tcPr>
          <w:p w14:paraId="1996B1E4" w14:textId="145AE366" w:rsidR="00BE3977" w:rsidRPr="00B2454D" w:rsidRDefault="00BE3977" w:rsidP="001C2BBB">
            <w:pPr>
              <w:pStyle w:val="BodyText"/>
              <w:keepLines/>
            </w:pPr>
            <w:r w:rsidRPr="00B2454D">
              <w:t>Prótrombínskortur í blóði</w:t>
            </w:r>
          </w:p>
        </w:tc>
        <w:tc>
          <w:tcPr>
            <w:tcW w:w="2333" w:type="dxa"/>
          </w:tcPr>
          <w:p w14:paraId="1996B1E5" w14:textId="329DDD82" w:rsidR="00BE3977" w:rsidRPr="00B2454D" w:rsidRDefault="00BE3977" w:rsidP="001C2BBB">
            <w:pPr>
              <w:pStyle w:val="BodyText"/>
              <w:keepLines/>
            </w:pPr>
            <w:r w:rsidRPr="00B2454D">
              <w:t>Tíðni ekki þekkt</w:t>
            </w:r>
          </w:p>
        </w:tc>
      </w:tr>
      <w:tr w:rsidR="00BE3977" w:rsidRPr="00B2454D" w14:paraId="1996B1EA" w14:textId="77777777" w:rsidTr="00C44814">
        <w:trPr>
          <w:trHeight w:val="283"/>
        </w:trPr>
        <w:tc>
          <w:tcPr>
            <w:tcW w:w="2875" w:type="dxa"/>
            <w:vMerge/>
          </w:tcPr>
          <w:p w14:paraId="1996B1E7" w14:textId="77777777" w:rsidR="00BE3977" w:rsidRPr="00B2454D" w:rsidRDefault="00BE3977" w:rsidP="001C2BBB">
            <w:pPr>
              <w:pStyle w:val="BodyText"/>
              <w:keepLines/>
            </w:pPr>
          </w:p>
        </w:tc>
        <w:tc>
          <w:tcPr>
            <w:tcW w:w="3870" w:type="dxa"/>
          </w:tcPr>
          <w:p w14:paraId="1996B1E8" w14:textId="7DD2818A" w:rsidR="00BE3977" w:rsidRPr="00B2454D" w:rsidRDefault="00BE3977" w:rsidP="001C2BBB">
            <w:pPr>
              <w:pStyle w:val="BodyText"/>
              <w:keepLines/>
            </w:pPr>
            <w:r w:rsidRPr="00B2454D">
              <w:t>Sjálfvakin blóðflagnafæð</w:t>
            </w:r>
          </w:p>
        </w:tc>
        <w:tc>
          <w:tcPr>
            <w:tcW w:w="2333" w:type="dxa"/>
          </w:tcPr>
          <w:p w14:paraId="1996B1E9" w14:textId="6D47A5B5" w:rsidR="00BE3977" w:rsidRPr="00B2454D" w:rsidRDefault="00BE3977" w:rsidP="001C2BBB">
            <w:pPr>
              <w:pStyle w:val="BodyText"/>
              <w:keepLines/>
            </w:pPr>
            <w:r w:rsidRPr="00B2454D">
              <w:t>Tíðni ekki þekkt</w:t>
            </w:r>
          </w:p>
        </w:tc>
      </w:tr>
      <w:tr w:rsidR="00171DD9" w:rsidRPr="00B2454D" w14:paraId="1996B1EE" w14:textId="77777777" w:rsidTr="00C44814">
        <w:trPr>
          <w:trHeight w:val="283"/>
        </w:trPr>
        <w:tc>
          <w:tcPr>
            <w:tcW w:w="2875" w:type="dxa"/>
            <w:vMerge w:val="restart"/>
          </w:tcPr>
          <w:p w14:paraId="1996B1EB" w14:textId="36FF0A5F" w:rsidR="00171DD9" w:rsidRPr="00B2454D" w:rsidRDefault="00171DD9" w:rsidP="001C2BBB">
            <w:pPr>
              <w:pStyle w:val="BodyText"/>
              <w:keepLines/>
            </w:pPr>
            <w:r w:rsidRPr="00B2454D">
              <w:t>Ónæmiskerfi</w:t>
            </w:r>
          </w:p>
        </w:tc>
        <w:tc>
          <w:tcPr>
            <w:tcW w:w="3870" w:type="dxa"/>
          </w:tcPr>
          <w:p w14:paraId="1996B1EC" w14:textId="0FC081E6" w:rsidR="00171DD9" w:rsidRPr="00B2454D" w:rsidRDefault="00171DD9" w:rsidP="001C2BBB">
            <w:pPr>
              <w:pStyle w:val="BodyText"/>
              <w:keepLines/>
            </w:pPr>
            <w:r w:rsidRPr="00B2454D">
              <w:t>Ofnæmi</w:t>
            </w:r>
          </w:p>
        </w:tc>
        <w:tc>
          <w:tcPr>
            <w:tcW w:w="2333" w:type="dxa"/>
          </w:tcPr>
          <w:p w14:paraId="1996B1ED" w14:textId="70ACF6A7" w:rsidR="00171DD9" w:rsidRPr="00B2454D" w:rsidRDefault="00171DD9" w:rsidP="001C2BBB">
            <w:pPr>
              <w:pStyle w:val="BodyText"/>
              <w:keepLines/>
            </w:pPr>
            <w:r w:rsidRPr="00B2454D">
              <w:t>Algeng</w:t>
            </w:r>
          </w:p>
        </w:tc>
      </w:tr>
      <w:tr w:rsidR="00ED56EC" w:rsidRPr="00B2454D" w14:paraId="1996B1F2" w14:textId="77777777" w:rsidTr="00C44814">
        <w:trPr>
          <w:trHeight w:val="283"/>
        </w:trPr>
        <w:tc>
          <w:tcPr>
            <w:tcW w:w="2875" w:type="dxa"/>
            <w:vMerge/>
          </w:tcPr>
          <w:p w14:paraId="1996B1EF" w14:textId="77777777" w:rsidR="00ED56EC" w:rsidRPr="00B2454D" w:rsidRDefault="00ED56EC" w:rsidP="001C2BBB">
            <w:pPr>
              <w:pStyle w:val="BodyText"/>
              <w:keepLines/>
            </w:pPr>
          </w:p>
        </w:tc>
        <w:tc>
          <w:tcPr>
            <w:tcW w:w="3870" w:type="dxa"/>
          </w:tcPr>
          <w:p w14:paraId="1996B1F0" w14:textId="67440448" w:rsidR="00ED56EC" w:rsidRPr="00B2454D" w:rsidRDefault="00ED56EC" w:rsidP="001C2BBB">
            <w:pPr>
              <w:pStyle w:val="BodyText"/>
              <w:keepLines/>
            </w:pPr>
            <w:r w:rsidRPr="00B2454D">
              <w:rPr>
                <w:vertAlign w:val="superscript"/>
              </w:rPr>
              <w:t>+</w:t>
            </w:r>
            <w:r w:rsidRPr="00B2454D">
              <w:t>Bráðaofnæmisviðbrögð</w:t>
            </w:r>
          </w:p>
        </w:tc>
        <w:tc>
          <w:tcPr>
            <w:tcW w:w="2333" w:type="dxa"/>
          </w:tcPr>
          <w:p w14:paraId="1996B1F1" w14:textId="367F6612" w:rsidR="00ED56EC" w:rsidRPr="00B2454D" w:rsidRDefault="00ED56EC" w:rsidP="001C2BBB">
            <w:pPr>
              <w:pStyle w:val="BodyText"/>
              <w:keepLines/>
            </w:pPr>
            <w:r w:rsidRPr="00B2454D">
              <w:t>Mjög sjaldgæf</w:t>
            </w:r>
          </w:p>
        </w:tc>
      </w:tr>
      <w:tr w:rsidR="00ED56EC" w:rsidRPr="00B2454D" w14:paraId="1996B1F6" w14:textId="77777777" w:rsidTr="00C44814">
        <w:trPr>
          <w:trHeight w:val="283"/>
        </w:trPr>
        <w:tc>
          <w:tcPr>
            <w:tcW w:w="2875" w:type="dxa"/>
            <w:vMerge/>
          </w:tcPr>
          <w:p w14:paraId="1996B1F3" w14:textId="77777777" w:rsidR="00ED56EC" w:rsidRPr="00B2454D" w:rsidRDefault="00ED56EC" w:rsidP="001C2BBB">
            <w:pPr>
              <w:pStyle w:val="BodyText"/>
              <w:keepLines/>
            </w:pPr>
          </w:p>
        </w:tc>
        <w:tc>
          <w:tcPr>
            <w:tcW w:w="3870" w:type="dxa"/>
          </w:tcPr>
          <w:p w14:paraId="1996B1F4" w14:textId="3765330C" w:rsidR="00ED56EC" w:rsidRPr="00B2454D" w:rsidRDefault="00ED56EC" w:rsidP="001C2BBB">
            <w:pPr>
              <w:pStyle w:val="BodyText"/>
              <w:keepLines/>
            </w:pPr>
            <w:r w:rsidRPr="00B2454D">
              <w:rPr>
                <w:vertAlign w:val="superscript"/>
              </w:rPr>
              <w:t>+</w:t>
            </w:r>
            <w:r w:rsidRPr="00B2454D">
              <w:t>Ofnæmislost</w:t>
            </w:r>
          </w:p>
        </w:tc>
        <w:tc>
          <w:tcPr>
            <w:tcW w:w="2333" w:type="dxa"/>
          </w:tcPr>
          <w:p w14:paraId="1996B1F5" w14:textId="507B8EB0" w:rsidR="00ED56EC" w:rsidRPr="00B2454D" w:rsidRDefault="00ED56EC" w:rsidP="001C2BBB">
            <w:pPr>
              <w:pStyle w:val="BodyText"/>
              <w:keepLines/>
            </w:pPr>
            <w:r w:rsidRPr="00B2454D">
              <w:t>Mjög sjaldgæf</w:t>
            </w:r>
          </w:p>
        </w:tc>
      </w:tr>
      <w:tr w:rsidR="00FB2BC0" w:rsidRPr="00B2454D" w14:paraId="1996B1FA" w14:textId="77777777" w:rsidTr="00C44814">
        <w:trPr>
          <w:trHeight w:val="283"/>
        </w:trPr>
        <w:tc>
          <w:tcPr>
            <w:tcW w:w="2875" w:type="dxa"/>
            <w:vMerge w:val="restart"/>
          </w:tcPr>
          <w:p w14:paraId="1996B1F7" w14:textId="713DBDD1" w:rsidR="00FB2BC0" w:rsidRPr="00B2454D" w:rsidRDefault="00FB2BC0" w:rsidP="001C2BBB">
            <w:pPr>
              <w:pStyle w:val="BodyText"/>
              <w:keepLines/>
            </w:pPr>
            <w:r w:rsidRPr="00B2454D">
              <w:t>Efnaskipti og næring</w:t>
            </w:r>
          </w:p>
        </w:tc>
        <w:tc>
          <w:tcPr>
            <w:tcW w:w="3870" w:type="dxa"/>
          </w:tcPr>
          <w:p w14:paraId="1996B1F8" w14:textId="4064149F" w:rsidR="00FB2BC0" w:rsidRPr="00B2454D" w:rsidRDefault="00FB2BC0" w:rsidP="001C2BBB">
            <w:pPr>
              <w:pStyle w:val="BodyText"/>
              <w:keepLines/>
            </w:pPr>
            <w:r w:rsidRPr="00B2454D">
              <w:t>Minnkuð líkamsþyngd/þyngdartap</w:t>
            </w:r>
          </w:p>
        </w:tc>
        <w:tc>
          <w:tcPr>
            <w:tcW w:w="2333" w:type="dxa"/>
          </w:tcPr>
          <w:p w14:paraId="1996B1F9" w14:textId="2F1DE116" w:rsidR="00FB2BC0" w:rsidRPr="00B2454D" w:rsidRDefault="00FB2BC0" w:rsidP="001C2BBB">
            <w:pPr>
              <w:pStyle w:val="BodyText"/>
              <w:keepLines/>
            </w:pPr>
            <w:r w:rsidRPr="00B2454D">
              <w:t>Mjög algeng</w:t>
            </w:r>
          </w:p>
        </w:tc>
      </w:tr>
      <w:tr w:rsidR="004C0A7E" w:rsidRPr="00B2454D" w14:paraId="1996B1FE" w14:textId="77777777" w:rsidTr="00C44814">
        <w:trPr>
          <w:trHeight w:val="283"/>
        </w:trPr>
        <w:tc>
          <w:tcPr>
            <w:tcW w:w="2875" w:type="dxa"/>
            <w:vMerge/>
          </w:tcPr>
          <w:p w14:paraId="1996B1FB" w14:textId="77777777" w:rsidR="004C0A7E" w:rsidRPr="00B2454D" w:rsidRDefault="004C0A7E" w:rsidP="001C2BBB">
            <w:pPr>
              <w:pStyle w:val="BodyText"/>
              <w:keepLines/>
            </w:pPr>
          </w:p>
        </w:tc>
        <w:tc>
          <w:tcPr>
            <w:tcW w:w="3870" w:type="dxa"/>
          </w:tcPr>
          <w:p w14:paraId="1996B1FC" w14:textId="5A77F99E" w:rsidR="004C0A7E" w:rsidRPr="00B2454D" w:rsidRDefault="004C0A7E" w:rsidP="001C2BBB">
            <w:pPr>
              <w:pStyle w:val="BodyText"/>
              <w:keepLines/>
            </w:pPr>
            <w:r w:rsidRPr="00B2454D">
              <w:t>Lystarleysi</w:t>
            </w:r>
          </w:p>
        </w:tc>
        <w:tc>
          <w:tcPr>
            <w:tcW w:w="2333" w:type="dxa"/>
          </w:tcPr>
          <w:p w14:paraId="1996B1FD" w14:textId="2850D918" w:rsidR="004C0A7E" w:rsidRPr="00B2454D" w:rsidRDefault="004C0A7E" w:rsidP="001C2BBB">
            <w:pPr>
              <w:pStyle w:val="BodyText"/>
              <w:keepLines/>
            </w:pPr>
            <w:r w:rsidRPr="00B2454D">
              <w:t>Mjög algeng</w:t>
            </w:r>
          </w:p>
        </w:tc>
      </w:tr>
      <w:tr w:rsidR="004C0A7E" w:rsidRPr="00B2454D" w14:paraId="1996B202" w14:textId="77777777" w:rsidTr="00C44814">
        <w:trPr>
          <w:trHeight w:val="283"/>
        </w:trPr>
        <w:tc>
          <w:tcPr>
            <w:tcW w:w="2875" w:type="dxa"/>
            <w:vMerge/>
          </w:tcPr>
          <w:p w14:paraId="1996B1FF" w14:textId="77777777" w:rsidR="004C0A7E" w:rsidRPr="00B2454D" w:rsidRDefault="004C0A7E" w:rsidP="001C2BBB">
            <w:pPr>
              <w:pStyle w:val="BodyText"/>
              <w:keepLines/>
            </w:pPr>
          </w:p>
        </w:tc>
        <w:tc>
          <w:tcPr>
            <w:tcW w:w="3870" w:type="dxa"/>
          </w:tcPr>
          <w:p w14:paraId="1996B200" w14:textId="47B004C7" w:rsidR="004C0A7E" w:rsidRPr="00B2454D" w:rsidRDefault="004C0A7E" w:rsidP="001C2BBB">
            <w:pPr>
              <w:pStyle w:val="BodyText"/>
              <w:keepLines/>
            </w:pPr>
            <w:r w:rsidRPr="00B2454D">
              <w:t>Æxlislýsuheilkenni</w:t>
            </w:r>
          </w:p>
        </w:tc>
        <w:tc>
          <w:tcPr>
            <w:tcW w:w="2333" w:type="dxa"/>
          </w:tcPr>
          <w:p w14:paraId="1996B201" w14:textId="40A527DD" w:rsidR="004C0A7E" w:rsidRPr="00B2454D" w:rsidRDefault="004C0A7E" w:rsidP="001C2BBB">
            <w:pPr>
              <w:pStyle w:val="BodyText"/>
              <w:keepLines/>
            </w:pPr>
            <w:r w:rsidRPr="00B2454D">
              <w:t>Tíðni ekki þekkt</w:t>
            </w:r>
          </w:p>
        </w:tc>
      </w:tr>
      <w:tr w:rsidR="004C0A7E" w:rsidRPr="00B2454D" w14:paraId="1996B206" w14:textId="77777777" w:rsidTr="00C44814">
        <w:trPr>
          <w:trHeight w:val="283"/>
        </w:trPr>
        <w:tc>
          <w:tcPr>
            <w:tcW w:w="2875" w:type="dxa"/>
            <w:vMerge/>
          </w:tcPr>
          <w:p w14:paraId="1996B203" w14:textId="77777777" w:rsidR="004C0A7E" w:rsidRPr="00B2454D" w:rsidRDefault="004C0A7E" w:rsidP="001C2BBB">
            <w:pPr>
              <w:pStyle w:val="BodyText"/>
              <w:keepLines/>
            </w:pPr>
          </w:p>
        </w:tc>
        <w:tc>
          <w:tcPr>
            <w:tcW w:w="3870" w:type="dxa"/>
          </w:tcPr>
          <w:p w14:paraId="1996B204" w14:textId="46B43317" w:rsidR="004C0A7E" w:rsidRPr="00B2454D" w:rsidRDefault="004C0A7E" w:rsidP="001C2BBB">
            <w:pPr>
              <w:pStyle w:val="BodyText"/>
              <w:keepLines/>
            </w:pPr>
            <w:r w:rsidRPr="00B2454D">
              <w:t>Blóðkalíumhækkun</w:t>
            </w:r>
          </w:p>
        </w:tc>
        <w:tc>
          <w:tcPr>
            <w:tcW w:w="2333" w:type="dxa"/>
          </w:tcPr>
          <w:p w14:paraId="1996B205" w14:textId="1AF72154" w:rsidR="004C0A7E" w:rsidRPr="00B2454D" w:rsidRDefault="004C0A7E" w:rsidP="001C2BBB">
            <w:pPr>
              <w:pStyle w:val="BodyText"/>
              <w:keepLines/>
            </w:pPr>
            <w:r w:rsidRPr="00B2454D">
              <w:t>Tíðni ekki þekkt</w:t>
            </w:r>
          </w:p>
        </w:tc>
      </w:tr>
      <w:tr w:rsidR="00D64937" w:rsidRPr="00B2454D" w14:paraId="1996B20A" w14:textId="77777777" w:rsidTr="00C44814">
        <w:trPr>
          <w:trHeight w:val="283"/>
        </w:trPr>
        <w:tc>
          <w:tcPr>
            <w:tcW w:w="2875" w:type="dxa"/>
            <w:vMerge w:val="restart"/>
          </w:tcPr>
          <w:p w14:paraId="1996B207" w14:textId="68A7FCED" w:rsidR="00D64937" w:rsidRPr="00B2454D" w:rsidRDefault="00D64937" w:rsidP="001C2BBB">
            <w:pPr>
              <w:pStyle w:val="BodyText"/>
              <w:keepNext/>
              <w:keepLines/>
            </w:pPr>
            <w:r w:rsidRPr="00B2454D">
              <w:t>Geðræn vandamál</w:t>
            </w:r>
          </w:p>
        </w:tc>
        <w:tc>
          <w:tcPr>
            <w:tcW w:w="3870" w:type="dxa"/>
          </w:tcPr>
          <w:p w14:paraId="1996B208" w14:textId="0A18C94F" w:rsidR="00D64937" w:rsidRPr="00B2454D" w:rsidRDefault="00D64937" w:rsidP="001C2BBB">
            <w:pPr>
              <w:pStyle w:val="BodyText"/>
              <w:keepNext/>
              <w:keepLines/>
            </w:pPr>
            <w:r w:rsidRPr="00B2454D">
              <w:t>Svefnleysi</w:t>
            </w:r>
          </w:p>
        </w:tc>
        <w:tc>
          <w:tcPr>
            <w:tcW w:w="2333" w:type="dxa"/>
          </w:tcPr>
          <w:p w14:paraId="1996B209" w14:textId="15C65767" w:rsidR="00D64937" w:rsidRPr="00B2454D" w:rsidRDefault="00D64937" w:rsidP="001C2BBB">
            <w:pPr>
              <w:pStyle w:val="BodyText"/>
              <w:keepNext/>
              <w:keepLines/>
            </w:pPr>
            <w:r w:rsidRPr="00B2454D">
              <w:t>Mjög algeng</w:t>
            </w:r>
          </w:p>
        </w:tc>
      </w:tr>
      <w:tr w:rsidR="00665B8C" w:rsidRPr="00B2454D" w14:paraId="1996B20E" w14:textId="77777777" w:rsidTr="00C44814">
        <w:trPr>
          <w:trHeight w:val="283"/>
        </w:trPr>
        <w:tc>
          <w:tcPr>
            <w:tcW w:w="2875" w:type="dxa"/>
            <w:vMerge/>
          </w:tcPr>
          <w:p w14:paraId="1996B20B" w14:textId="77777777" w:rsidR="00665B8C" w:rsidRPr="00B2454D" w:rsidRDefault="00665B8C" w:rsidP="001C2BBB">
            <w:pPr>
              <w:pStyle w:val="BodyText"/>
              <w:keepLines/>
            </w:pPr>
          </w:p>
        </w:tc>
        <w:tc>
          <w:tcPr>
            <w:tcW w:w="3870" w:type="dxa"/>
          </w:tcPr>
          <w:p w14:paraId="1996B20C" w14:textId="73EF87E7" w:rsidR="00665B8C" w:rsidRPr="00B2454D" w:rsidRDefault="00665B8C" w:rsidP="001C2BBB">
            <w:pPr>
              <w:pStyle w:val="BodyText"/>
              <w:keepLines/>
            </w:pPr>
            <w:r w:rsidRPr="00B2454D">
              <w:t>Kvíði</w:t>
            </w:r>
          </w:p>
        </w:tc>
        <w:tc>
          <w:tcPr>
            <w:tcW w:w="2333" w:type="dxa"/>
          </w:tcPr>
          <w:p w14:paraId="1996B20D" w14:textId="7513D39F" w:rsidR="00665B8C" w:rsidRPr="00B2454D" w:rsidRDefault="00665B8C" w:rsidP="001C2BBB">
            <w:pPr>
              <w:pStyle w:val="BodyText"/>
              <w:keepLines/>
            </w:pPr>
            <w:r w:rsidRPr="00B2454D">
              <w:t>Algeng</w:t>
            </w:r>
          </w:p>
        </w:tc>
      </w:tr>
      <w:tr w:rsidR="00665B8C" w:rsidRPr="00B2454D" w14:paraId="1996B212" w14:textId="77777777" w:rsidTr="00C44814">
        <w:trPr>
          <w:trHeight w:val="283"/>
        </w:trPr>
        <w:tc>
          <w:tcPr>
            <w:tcW w:w="2875" w:type="dxa"/>
            <w:vMerge/>
          </w:tcPr>
          <w:p w14:paraId="1996B20F" w14:textId="77777777" w:rsidR="00665B8C" w:rsidRPr="00B2454D" w:rsidRDefault="00665B8C" w:rsidP="001C2BBB">
            <w:pPr>
              <w:pStyle w:val="BodyText"/>
              <w:keepLines/>
            </w:pPr>
          </w:p>
        </w:tc>
        <w:tc>
          <w:tcPr>
            <w:tcW w:w="3870" w:type="dxa"/>
          </w:tcPr>
          <w:p w14:paraId="1996B210" w14:textId="473DAF90" w:rsidR="00665B8C" w:rsidRPr="00B2454D" w:rsidRDefault="00665B8C" w:rsidP="001C2BBB">
            <w:pPr>
              <w:pStyle w:val="BodyText"/>
              <w:keepLines/>
            </w:pPr>
            <w:r w:rsidRPr="00B2454D">
              <w:t>Þunglyndi</w:t>
            </w:r>
          </w:p>
        </w:tc>
        <w:tc>
          <w:tcPr>
            <w:tcW w:w="2333" w:type="dxa"/>
          </w:tcPr>
          <w:p w14:paraId="1996B211" w14:textId="14AA665D" w:rsidR="00665B8C" w:rsidRPr="00B2454D" w:rsidRDefault="00665B8C" w:rsidP="001C2BBB">
            <w:pPr>
              <w:pStyle w:val="BodyText"/>
              <w:keepLines/>
            </w:pPr>
            <w:r w:rsidRPr="00B2454D">
              <w:t>Algeng</w:t>
            </w:r>
          </w:p>
        </w:tc>
      </w:tr>
      <w:tr w:rsidR="002A498F" w:rsidRPr="00B2454D" w14:paraId="1996B216" w14:textId="77777777" w:rsidTr="00C44814">
        <w:trPr>
          <w:trHeight w:val="283"/>
        </w:trPr>
        <w:tc>
          <w:tcPr>
            <w:tcW w:w="2875" w:type="dxa"/>
            <w:vMerge w:val="restart"/>
          </w:tcPr>
          <w:p w14:paraId="1996B213" w14:textId="248510E3" w:rsidR="002A498F" w:rsidRPr="00B2454D" w:rsidRDefault="002A498F" w:rsidP="001C2BBB">
            <w:pPr>
              <w:pStyle w:val="BodyText"/>
              <w:keepLines/>
            </w:pPr>
            <w:r w:rsidRPr="00B2454D">
              <w:t>Taugakerfi</w:t>
            </w:r>
          </w:p>
        </w:tc>
        <w:tc>
          <w:tcPr>
            <w:tcW w:w="3870" w:type="dxa"/>
          </w:tcPr>
          <w:p w14:paraId="1996B214" w14:textId="1FE5ABAF" w:rsidR="002A498F" w:rsidRPr="00B2454D" w:rsidRDefault="002A498F" w:rsidP="001C2BBB">
            <w:pPr>
              <w:pStyle w:val="BodyText"/>
              <w:keepLines/>
            </w:pPr>
            <w:r w:rsidRPr="00B2454D">
              <w:rPr>
                <w:vertAlign w:val="superscript"/>
              </w:rPr>
              <w:t>1</w:t>
            </w:r>
            <w:r w:rsidRPr="00B2454D">
              <w:t>Skjálfti</w:t>
            </w:r>
          </w:p>
        </w:tc>
        <w:tc>
          <w:tcPr>
            <w:tcW w:w="2333" w:type="dxa"/>
          </w:tcPr>
          <w:p w14:paraId="1996B215" w14:textId="6825AAF7" w:rsidR="002A498F" w:rsidRPr="00B2454D" w:rsidRDefault="002A498F" w:rsidP="001C2BBB">
            <w:pPr>
              <w:pStyle w:val="BodyText"/>
              <w:keepLines/>
            </w:pPr>
            <w:r w:rsidRPr="00B2454D">
              <w:t>Mjög algeng</w:t>
            </w:r>
          </w:p>
        </w:tc>
      </w:tr>
      <w:tr w:rsidR="00181752" w:rsidRPr="00B2454D" w14:paraId="1996B21A" w14:textId="77777777" w:rsidTr="00C44814">
        <w:trPr>
          <w:trHeight w:val="283"/>
        </w:trPr>
        <w:tc>
          <w:tcPr>
            <w:tcW w:w="2875" w:type="dxa"/>
            <w:vMerge/>
          </w:tcPr>
          <w:p w14:paraId="1996B217" w14:textId="77777777" w:rsidR="00181752" w:rsidRPr="00B2454D" w:rsidRDefault="00181752" w:rsidP="001C2BBB">
            <w:pPr>
              <w:pStyle w:val="BodyText"/>
              <w:keepLines/>
            </w:pPr>
          </w:p>
        </w:tc>
        <w:tc>
          <w:tcPr>
            <w:tcW w:w="3870" w:type="dxa"/>
          </w:tcPr>
          <w:p w14:paraId="1996B218" w14:textId="48F81C89" w:rsidR="00181752" w:rsidRPr="00B2454D" w:rsidRDefault="00181752" w:rsidP="001C2BBB">
            <w:pPr>
              <w:pStyle w:val="BodyText"/>
              <w:keepLines/>
            </w:pPr>
            <w:r w:rsidRPr="00B2454D">
              <w:t>Sundl</w:t>
            </w:r>
          </w:p>
        </w:tc>
        <w:tc>
          <w:tcPr>
            <w:tcW w:w="2333" w:type="dxa"/>
          </w:tcPr>
          <w:p w14:paraId="1996B219" w14:textId="081CB3E1" w:rsidR="00181752" w:rsidRPr="00B2454D" w:rsidRDefault="00181752" w:rsidP="001C2BBB">
            <w:pPr>
              <w:pStyle w:val="BodyText"/>
              <w:keepLines/>
            </w:pPr>
            <w:r w:rsidRPr="00B2454D">
              <w:t>Mjög algeng</w:t>
            </w:r>
          </w:p>
        </w:tc>
      </w:tr>
      <w:tr w:rsidR="00181752" w:rsidRPr="00B2454D" w14:paraId="1996B21E" w14:textId="77777777" w:rsidTr="00C44814">
        <w:trPr>
          <w:trHeight w:val="283"/>
        </w:trPr>
        <w:tc>
          <w:tcPr>
            <w:tcW w:w="2875" w:type="dxa"/>
            <w:vMerge/>
          </w:tcPr>
          <w:p w14:paraId="1996B21B" w14:textId="77777777" w:rsidR="00181752" w:rsidRPr="00B2454D" w:rsidRDefault="00181752" w:rsidP="001C2BBB">
            <w:pPr>
              <w:pStyle w:val="BodyText"/>
              <w:keepLines/>
            </w:pPr>
          </w:p>
        </w:tc>
        <w:tc>
          <w:tcPr>
            <w:tcW w:w="3870" w:type="dxa"/>
          </w:tcPr>
          <w:p w14:paraId="1996B21C" w14:textId="716B83F1" w:rsidR="00181752" w:rsidRPr="00B2454D" w:rsidRDefault="00181752" w:rsidP="001C2BBB">
            <w:pPr>
              <w:pStyle w:val="BodyText"/>
              <w:keepLines/>
            </w:pPr>
            <w:r w:rsidRPr="00B2454D">
              <w:t>Höfuðverkur</w:t>
            </w:r>
          </w:p>
        </w:tc>
        <w:tc>
          <w:tcPr>
            <w:tcW w:w="2333" w:type="dxa"/>
          </w:tcPr>
          <w:p w14:paraId="1996B21D" w14:textId="502D72AA" w:rsidR="00181752" w:rsidRPr="00B2454D" w:rsidRDefault="00181752" w:rsidP="001C2BBB">
            <w:pPr>
              <w:pStyle w:val="BodyText"/>
              <w:keepLines/>
            </w:pPr>
            <w:r w:rsidRPr="00B2454D">
              <w:t>Mjög algeng</w:t>
            </w:r>
          </w:p>
        </w:tc>
      </w:tr>
      <w:tr w:rsidR="00181752" w:rsidRPr="00B2454D" w14:paraId="1996B222" w14:textId="77777777" w:rsidTr="00C44814">
        <w:trPr>
          <w:trHeight w:val="283"/>
        </w:trPr>
        <w:tc>
          <w:tcPr>
            <w:tcW w:w="2875" w:type="dxa"/>
            <w:vMerge/>
          </w:tcPr>
          <w:p w14:paraId="1996B21F" w14:textId="77777777" w:rsidR="00181752" w:rsidRPr="00B2454D" w:rsidRDefault="00181752" w:rsidP="001C2BBB">
            <w:pPr>
              <w:pStyle w:val="BodyText"/>
              <w:keepLines/>
            </w:pPr>
          </w:p>
        </w:tc>
        <w:tc>
          <w:tcPr>
            <w:tcW w:w="3870" w:type="dxa"/>
          </w:tcPr>
          <w:p w14:paraId="1996B220" w14:textId="44B19C07" w:rsidR="00181752" w:rsidRPr="00B2454D" w:rsidRDefault="00181752" w:rsidP="001C2BBB">
            <w:pPr>
              <w:pStyle w:val="BodyText"/>
              <w:keepLines/>
            </w:pPr>
            <w:r w:rsidRPr="00B2454D">
              <w:t>Náladofi</w:t>
            </w:r>
          </w:p>
        </w:tc>
        <w:tc>
          <w:tcPr>
            <w:tcW w:w="2333" w:type="dxa"/>
          </w:tcPr>
          <w:p w14:paraId="1996B221" w14:textId="7A94B8E0" w:rsidR="00181752" w:rsidRPr="00B2454D" w:rsidRDefault="00181752" w:rsidP="001C2BBB">
            <w:pPr>
              <w:pStyle w:val="BodyText"/>
              <w:keepLines/>
            </w:pPr>
            <w:r w:rsidRPr="00B2454D">
              <w:t>Mjög algeng</w:t>
            </w:r>
          </w:p>
        </w:tc>
      </w:tr>
      <w:tr w:rsidR="00181752" w:rsidRPr="00B2454D" w14:paraId="1996B226" w14:textId="77777777" w:rsidTr="00C44814">
        <w:trPr>
          <w:trHeight w:val="283"/>
        </w:trPr>
        <w:tc>
          <w:tcPr>
            <w:tcW w:w="2875" w:type="dxa"/>
            <w:vMerge/>
          </w:tcPr>
          <w:p w14:paraId="1996B223" w14:textId="77777777" w:rsidR="00181752" w:rsidRPr="00B2454D" w:rsidRDefault="00181752" w:rsidP="001C2BBB">
            <w:pPr>
              <w:pStyle w:val="BodyText"/>
              <w:keepLines/>
            </w:pPr>
          </w:p>
        </w:tc>
        <w:tc>
          <w:tcPr>
            <w:tcW w:w="3870" w:type="dxa"/>
          </w:tcPr>
          <w:p w14:paraId="1996B224" w14:textId="6CBB8C89" w:rsidR="00181752" w:rsidRPr="00B2454D" w:rsidRDefault="00181752" w:rsidP="001C2BBB">
            <w:pPr>
              <w:pStyle w:val="BodyText"/>
              <w:keepLines/>
            </w:pPr>
            <w:r w:rsidRPr="00B2454D">
              <w:t>Bragðtruflanir</w:t>
            </w:r>
          </w:p>
        </w:tc>
        <w:tc>
          <w:tcPr>
            <w:tcW w:w="2333" w:type="dxa"/>
          </w:tcPr>
          <w:p w14:paraId="1996B225" w14:textId="36855067" w:rsidR="00181752" w:rsidRPr="00B2454D" w:rsidRDefault="00181752" w:rsidP="001C2BBB">
            <w:pPr>
              <w:pStyle w:val="BodyText"/>
              <w:keepLines/>
            </w:pPr>
            <w:r w:rsidRPr="00B2454D">
              <w:t>Mjög algeng</w:t>
            </w:r>
          </w:p>
        </w:tc>
      </w:tr>
      <w:tr w:rsidR="00181752" w:rsidRPr="00B2454D" w14:paraId="1996B22A" w14:textId="77777777" w:rsidTr="00C44814">
        <w:trPr>
          <w:trHeight w:val="283"/>
        </w:trPr>
        <w:tc>
          <w:tcPr>
            <w:tcW w:w="2875" w:type="dxa"/>
            <w:vMerge/>
          </w:tcPr>
          <w:p w14:paraId="1996B227" w14:textId="77777777" w:rsidR="00181752" w:rsidRPr="00B2454D" w:rsidRDefault="00181752" w:rsidP="001C2BBB">
            <w:pPr>
              <w:pStyle w:val="BodyText"/>
              <w:keepLines/>
            </w:pPr>
          </w:p>
        </w:tc>
        <w:tc>
          <w:tcPr>
            <w:tcW w:w="3870" w:type="dxa"/>
          </w:tcPr>
          <w:p w14:paraId="1996B228" w14:textId="720B555C" w:rsidR="00181752" w:rsidRPr="00B2454D" w:rsidRDefault="00181752" w:rsidP="001C2BBB">
            <w:pPr>
              <w:pStyle w:val="BodyText"/>
              <w:keepLines/>
            </w:pPr>
            <w:r w:rsidRPr="00B2454D">
              <w:t>Úttaugakvilli</w:t>
            </w:r>
          </w:p>
        </w:tc>
        <w:tc>
          <w:tcPr>
            <w:tcW w:w="2333" w:type="dxa"/>
          </w:tcPr>
          <w:p w14:paraId="1996B229" w14:textId="336A4FF8" w:rsidR="00181752" w:rsidRPr="00B2454D" w:rsidRDefault="00181752" w:rsidP="001C2BBB">
            <w:pPr>
              <w:pStyle w:val="BodyText"/>
              <w:keepLines/>
            </w:pPr>
            <w:r w:rsidRPr="00B2454D">
              <w:t>Algeng</w:t>
            </w:r>
          </w:p>
        </w:tc>
      </w:tr>
      <w:tr w:rsidR="00181752" w:rsidRPr="00B2454D" w14:paraId="1996B22E" w14:textId="77777777" w:rsidTr="00C44814">
        <w:trPr>
          <w:trHeight w:val="283"/>
        </w:trPr>
        <w:tc>
          <w:tcPr>
            <w:tcW w:w="2875" w:type="dxa"/>
            <w:vMerge/>
          </w:tcPr>
          <w:p w14:paraId="1996B22B" w14:textId="77777777" w:rsidR="00181752" w:rsidRPr="00B2454D" w:rsidRDefault="00181752" w:rsidP="001C2BBB">
            <w:pPr>
              <w:pStyle w:val="BodyText"/>
              <w:keepLines/>
            </w:pPr>
          </w:p>
        </w:tc>
        <w:tc>
          <w:tcPr>
            <w:tcW w:w="3870" w:type="dxa"/>
          </w:tcPr>
          <w:p w14:paraId="1996B22C" w14:textId="37D69259" w:rsidR="00181752" w:rsidRPr="00B2454D" w:rsidRDefault="00181752" w:rsidP="001C2BBB">
            <w:pPr>
              <w:pStyle w:val="BodyText"/>
              <w:keepLines/>
            </w:pPr>
            <w:r w:rsidRPr="00B2454D">
              <w:t>Ofstæling</w:t>
            </w:r>
          </w:p>
        </w:tc>
        <w:tc>
          <w:tcPr>
            <w:tcW w:w="2333" w:type="dxa"/>
          </w:tcPr>
          <w:p w14:paraId="1996B22D" w14:textId="108A9AB0" w:rsidR="00181752" w:rsidRPr="00B2454D" w:rsidRDefault="00181752" w:rsidP="001C2BBB">
            <w:pPr>
              <w:pStyle w:val="BodyText"/>
              <w:keepLines/>
            </w:pPr>
            <w:r w:rsidRPr="00B2454D">
              <w:t>Algeng</w:t>
            </w:r>
          </w:p>
        </w:tc>
      </w:tr>
      <w:tr w:rsidR="00181752" w:rsidRPr="00B2454D" w14:paraId="1996B232" w14:textId="77777777" w:rsidTr="00C44814">
        <w:trPr>
          <w:trHeight w:val="283"/>
        </w:trPr>
        <w:tc>
          <w:tcPr>
            <w:tcW w:w="2875" w:type="dxa"/>
            <w:vMerge/>
          </w:tcPr>
          <w:p w14:paraId="1996B22F" w14:textId="77777777" w:rsidR="00181752" w:rsidRPr="00B2454D" w:rsidRDefault="00181752" w:rsidP="001C2BBB">
            <w:pPr>
              <w:pStyle w:val="BodyText"/>
              <w:keepLines/>
            </w:pPr>
          </w:p>
        </w:tc>
        <w:tc>
          <w:tcPr>
            <w:tcW w:w="3870" w:type="dxa"/>
          </w:tcPr>
          <w:p w14:paraId="1996B230" w14:textId="3DB937C6" w:rsidR="00181752" w:rsidRPr="00B2454D" w:rsidRDefault="00181752" w:rsidP="001C2BBB">
            <w:pPr>
              <w:pStyle w:val="BodyText"/>
              <w:keepLines/>
            </w:pPr>
            <w:r w:rsidRPr="00B2454D">
              <w:t>Svefnhöfgi</w:t>
            </w:r>
          </w:p>
        </w:tc>
        <w:tc>
          <w:tcPr>
            <w:tcW w:w="2333" w:type="dxa"/>
          </w:tcPr>
          <w:p w14:paraId="1996B231" w14:textId="305D1141" w:rsidR="00181752" w:rsidRPr="00B2454D" w:rsidRDefault="00181752" w:rsidP="001C2BBB">
            <w:pPr>
              <w:pStyle w:val="BodyText"/>
              <w:keepLines/>
            </w:pPr>
            <w:r w:rsidRPr="00B2454D">
              <w:t>Algeng</w:t>
            </w:r>
          </w:p>
        </w:tc>
      </w:tr>
      <w:tr w:rsidR="00A250EA" w:rsidRPr="00B2454D" w14:paraId="1996B236" w14:textId="77777777" w:rsidTr="00C44814">
        <w:trPr>
          <w:trHeight w:val="283"/>
        </w:trPr>
        <w:tc>
          <w:tcPr>
            <w:tcW w:w="2875" w:type="dxa"/>
            <w:vMerge w:val="restart"/>
          </w:tcPr>
          <w:p w14:paraId="1996B233" w14:textId="063C78EC" w:rsidR="00A250EA" w:rsidRPr="00B2454D" w:rsidRDefault="00A250EA" w:rsidP="001C2BBB">
            <w:pPr>
              <w:pStyle w:val="BodyText"/>
              <w:keepLines/>
            </w:pPr>
            <w:r w:rsidRPr="00B2454D">
              <w:t>Augu</w:t>
            </w:r>
          </w:p>
        </w:tc>
        <w:tc>
          <w:tcPr>
            <w:tcW w:w="3870" w:type="dxa"/>
          </w:tcPr>
          <w:p w14:paraId="1996B234" w14:textId="059D7FCC" w:rsidR="00A250EA" w:rsidRPr="00B2454D" w:rsidRDefault="00A250EA" w:rsidP="001C2BBB">
            <w:pPr>
              <w:pStyle w:val="BodyText"/>
              <w:keepLines/>
            </w:pPr>
            <w:r w:rsidRPr="00B2454D">
              <w:t>Tárubólga</w:t>
            </w:r>
          </w:p>
        </w:tc>
        <w:tc>
          <w:tcPr>
            <w:tcW w:w="2333" w:type="dxa"/>
          </w:tcPr>
          <w:p w14:paraId="1996B235" w14:textId="7D6BB0BE" w:rsidR="00A250EA" w:rsidRPr="00B2454D" w:rsidRDefault="00A250EA" w:rsidP="001C2BBB">
            <w:pPr>
              <w:pStyle w:val="BodyText"/>
              <w:keepLines/>
            </w:pPr>
            <w:r w:rsidRPr="00B2454D">
              <w:t>Mjög algeng</w:t>
            </w:r>
          </w:p>
        </w:tc>
      </w:tr>
      <w:tr w:rsidR="00F970BB" w:rsidRPr="00B2454D" w14:paraId="1996B23A" w14:textId="77777777" w:rsidTr="00C44814">
        <w:trPr>
          <w:trHeight w:val="283"/>
        </w:trPr>
        <w:tc>
          <w:tcPr>
            <w:tcW w:w="2875" w:type="dxa"/>
            <w:vMerge/>
          </w:tcPr>
          <w:p w14:paraId="1996B237" w14:textId="77777777" w:rsidR="00F970BB" w:rsidRPr="00B2454D" w:rsidRDefault="00F970BB" w:rsidP="001C2BBB">
            <w:pPr>
              <w:pStyle w:val="BodyText"/>
              <w:keepLines/>
            </w:pPr>
          </w:p>
        </w:tc>
        <w:tc>
          <w:tcPr>
            <w:tcW w:w="3870" w:type="dxa"/>
          </w:tcPr>
          <w:p w14:paraId="1996B238" w14:textId="31AEC2BC" w:rsidR="00F970BB" w:rsidRPr="00B2454D" w:rsidRDefault="00F970BB" w:rsidP="001C2BBB">
            <w:pPr>
              <w:pStyle w:val="BodyText"/>
              <w:keepLines/>
            </w:pPr>
            <w:r w:rsidRPr="00B2454D">
              <w:t>Aukin táramyndun</w:t>
            </w:r>
          </w:p>
        </w:tc>
        <w:tc>
          <w:tcPr>
            <w:tcW w:w="2333" w:type="dxa"/>
          </w:tcPr>
          <w:p w14:paraId="1996B239" w14:textId="276869D4" w:rsidR="00F970BB" w:rsidRPr="00B2454D" w:rsidRDefault="00F970BB" w:rsidP="001C2BBB">
            <w:pPr>
              <w:pStyle w:val="BodyText"/>
              <w:keepLines/>
            </w:pPr>
            <w:r w:rsidRPr="00B2454D">
              <w:t>Mjög algeng</w:t>
            </w:r>
          </w:p>
        </w:tc>
      </w:tr>
      <w:tr w:rsidR="00F970BB" w:rsidRPr="00B2454D" w14:paraId="1996B23E" w14:textId="77777777" w:rsidTr="00C44814">
        <w:trPr>
          <w:trHeight w:val="283"/>
        </w:trPr>
        <w:tc>
          <w:tcPr>
            <w:tcW w:w="2875" w:type="dxa"/>
            <w:vMerge/>
          </w:tcPr>
          <w:p w14:paraId="1996B23B" w14:textId="77777777" w:rsidR="00F970BB" w:rsidRPr="00B2454D" w:rsidRDefault="00F970BB" w:rsidP="001C2BBB">
            <w:pPr>
              <w:pStyle w:val="BodyText"/>
              <w:keepLines/>
            </w:pPr>
          </w:p>
        </w:tc>
        <w:tc>
          <w:tcPr>
            <w:tcW w:w="3870" w:type="dxa"/>
          </w:tcPr>
          <w:p w14:paraId="1996B23C" w14:textId="1871719A" w:rsidR="00F970BB" w:rsidRPr="00B2454D" w:rsidRDefault="00F970BB" w:rsidP="001C2BBB">
            <w:pPr>
              <w:pStyle w:val="BodyText"/>
              <w:keepLines/>
            </w:pPr>
            <w:r w:rsidRPr="00B2454D">
              <w:t>Augnþurrkur</w:t>
            </w:r>
          </w:p>
        </w:tc>
        <w:tc>
          <w:tcPr>
            <w:tcW w:w="2333" w:type="dxa"/>
          </w:tcPr>
          <w:p w14:paraId="1996B23D" w14:textId="6BB0A6C8" w:rsidR="00F970BB" w:rsidRPr="00B2454D" w:rsidRDefault="00F970BB" w:rsidP="001C2BBB">
            <w:pPr>
              <w:pStyle w:val="BodyText"/>
              <w:keepLines/>
            </w:pPr>
            <w:r w:rsidRPr="00B2454D">
              <w:t>Algeng</w:t>
            </w:r>
          </w:p>
        </w:tc>
      </w:tr>
      <w:tr w:rsidR="00F970BB" w:rsidRPr="00B2454D" w14:paraId="1996B242" w14:textId="77777777" w:rsidTr="00C44814">
        <w:trPr>
          <w:trHeight w:val="283"/>
        </w:trPr>
        <w:tc>
          <w:tcPr>
            <w:tcW w:w="2875" w:type="dxa"/>
            <w:vMerge/>
          </w:tcPr>
          <w:p w14:paraId="1996B23F" w14:textId="77777777" w:rsidR="00F970BB" w:rsidRPr="00B2454D" w:rsidRDefault="00F970BB" w:rsidP="001C2BBB">
            <w:pPr>
              <w:pStyle w:val="BodyText"/>
              <w:keepLines/>
            </w:pPr>
          </w:p>
        </w:tc>
        <w:tc>
          <w:tcPr>
            <w:tcW w:w="3870" w:type="dxa"/>
          </w:tcPr>
          <w:p w14:paraId="1996B240" w14:textId="531FE97A" w:rsidR="00F970BB" w:rsidRPr="00B2454D" w:rsidRDefault="00F970BB" w:rsidP="001C2BBB">
            <w:pPr>
              <w:pStyle w:val="BodyText"/>
              <w:keepLines/>
            </w:pPr>
            <w:r w:rsidRPr="00B2454D">
              <w:t>Doppubjúgur</w:t>
            </w:r>
          </w:p>
        </w:tc>
        <w:tc>
          <w:tcPr>
            <w:tcW w:w="2333" w:type="dxa"/>
          </w:tcPr>
          <w:p w14:paraId="1996B241" w14:textId="72FB2C68" w:rsidR="00F970BB" w:rsidRPr="00B2454D" w:rsidRDefault="00F970BB" w:rsidP="001C2BBB">
            <w:pPr>
              <w:pStyle w:val="BodyText"/>
              <w:keepLines/>
            </w:pPr>
            <w:r w:rsidRPr="00B2454D">
              <w:t>Tíðni ekki þekkt</w:t>
            </w:r>
          </w:p>
        </w:tc>
      </w:tr>
      <w:tr w:rsidR="00F970BB" w:rsidRPr="00B2454D" w14:paraId="1996B246" w14:textId="77777777" w:rsidTr="00C44814">
        <w:trPr>
          <w:trHeight w:val="283"/>
        </w:trPr>
        <w:tc>
          <w:tcPr>
            <w:tcW w:w="2875" w:type="dxa"/>
            <w:vMerge/>
          </w:tcPr>
          <w:p w14:paraId="1996B243" w14:textId="77777777" w:rsidR="00F970BB" w:rsidRPr="00B2454D" w:rsidRDefault="00F970BB" w:rsidP="001C2BBB">
            <w:pPr>
              <w:pStyle w:val="BodyText"/>
              <w:keepLines/>
            </w:pPr>
          </w:p>
        </w:tc>
        <w:tc>
          <w:tcPr>
            <w:tcW w:w="3870" w:type="dxa"/>
          </w:tcPr>
          <w:p w14:paraId="1996B244" w14:textId="0A4CC092" w:rsidR="00F970BB" w:rsidRPr="00B2454D" w:rsidRDefault="00F970BB" w:rsidP="001C2BBB">
            <w:pPr>
              <w:pStyle w:val="BodyText"/>
              <w:keepLines/>
            </w:pPr>
            <w:r w:rsidRPr="00B2454D">
              <w:t>Sjónublæðing</w:t>
            </w:r>
          </w:p>
        </w:tc>
        <w:tc>
          <w:tcPr>
            <w:tcW w:w="2333" w:type="dxa"/>
          </w:tcPr>
          <w:p w14:paraId="1996B245" w14:textId="28E38566" w:rsidR="00F970BB" w:rsidRPr="00B2454D" w:rsidRDefault="00F970BB" w:rsidP="001C2BBB">
            <w:pPr>
              <w:pStyle w:val="BodyText"/>
              <w:keepLines/>
            </w:pPr>
            <w:r w:rsidRPr="00B2454D">
              <w:t>Tíðni ekki þekkt</w:t>
            </w:r>
          </w:p>
        </w:tc>
      </w:tr>
      <w:tr w:rsidR="000B1414" w:rsidRPr="00B2454D" w14:paraId="1996B24A" w14:textId="77777777" w:rsidTr="00C44814">
        <w:trPr>
          <w:trHeight w:val="283"/>
        </w:trPr>
        <w:tc>
          <w:tcPr>
            <w:tcW w:w="2875" w:type="dxa"/>
          </w:tcPr>
          <w:p w14:paraId="1996B247" w14:textId="58F7B7F8" w:rsidR="000B1414" w:rsidRPr="00B2454D" w:rsidRDefault="000B1414" w:rsidP="001C2BBB">
            <w:pPr>
              <w:pStyle w:val="BodyText"/>
              <w:keepLines/>
            </w:pPr>
            <w:r w:rsidRPr="00B2454D">
              <w:t>Eyru og völundarhús</w:t>
            </w:r>
          </w:p>
        </w:tc>
        <w:tc>
          <w:tcPr>
            <w:tcW w:w="3870" w:type="dxa"/>
          </w:tcPr>
          <w:p w14:paraId="1996B248" w14:textId="3D844CF3" w:rsidR="000B1414" w:rsidRPr="00B2454D" w:rsidRDefault="000B1414" w:rsidP="001C2BBB">
            <w:pPr>
              <w:pStyle w:val="BodyText"/>
              <w:keepLines/>
            </w:pPr>
            <w:r w:rsidRPr="00B2454D">
              <w:t>Heyrnarleysi</w:t>
            </w:r>
          </w:p>
        </w:tc>
        <w:tc>
          <w:tcPr>
            <w:tcW w:w="2333" w:type="dxa"/>
          </w:tcPr>
          <w:p w14:paraId="1996B249" w14:textId="3B815805" w:rsidR="000B1414" w:rsidRPr="00B2454D" w:rsidRDefault="000B1414" w:rsidP="001C2BBB">
            <w:pPr>
              <w:pStyle w:val="BodyText"/>
              <w:keepLines/>
            </w:pPr>
            <w:r w:rsidRPr="00B2454D">
              <w:t>Sjaldgæf</w:t>
            </w:r>
          </w:p>
        </w:tc>
      </w:tr>
      <w:tr w:rsidR="000B1414" w:rsidRPr="00B2454D" w14:paraId="1996B24E" w14:textId="77777777" w:rsidTr="00C44814">
        <w:trPr>
          <w:trHeight w:val="283"/>
        </w:trPr>
        <w:tc>
          <w:tcPr>
            <w:tcW w:w="2875" w:type="dxa"/>
            <w:vMerge w:val="restart"/>
          </w:tcPr>
          <w:p w14:paraId="1996B24B" w14:textId="325994D0" w:rsidR="000B1414" w:rsidRPr="00B2454D" w:rsidRDefault="000B1414" w:rsidP="001C2BBB">
            <w:pPr>
              <w:pStyle w:val="BodyText"/>
              <w:keepLines/>
            </w:pPr>
            <w:r w:rsidRPr="00B2454D">
              <w:t>Hjarta</w:t>
            </w:r>
          </w:p>
        </w:tc>
        <w:tc>
          <w:tcPr>
            <w:tcW w:w="3870" w:type="dxa"/>
          </w:tcPr>
          <w:p w14:paraId="1996B24C" w14:textId="1788CAB1" w:rsidR="000B1414" w:rsidRPr="00B2454D" w:rsidRDefault="000B1414" w:rsidP="001C2BBB">
            <w:pPr>
              <w:pStyle w:val="BodyText"/>
              <w:keepLines/>
            </w:pPr>
            <w:r w:rsidRPr="00B2454D">
              <w:rPr>
                <w:vertAlign w:val="superscript"/>
              </w:rPr>
              <w:t>1</w:t>
            </w:r>
            <w:r w:rsidRPr="00B2454D">
              <w:t>Lækkaður blóðþrýstingur</w:t>
            </w:r>
          </w:p>
        </w:tc>
        <w:tc>
          <w:tcPr>
            <w:tcW w:w="2333" w:type="dxa"/>
          </w:tcPr>
          <w:p w14:paraId="1996B24D" w14:textId="6C1A99F8" w:rsidR="000B1414" w:rsidRPr="00B2454D" w:rsidRDefault="000B1414" w:rsidP="001C2BBB">
            <w:pPr>
              <w:pStyle w:val="BodyText"/>
              <w:keepLines/>
            </w:pPr>
            <w:r w:rsidRPr="00B2454D">
              <w:t>Mjög algeng</w:t>
            </w:r>
          </w:p>
        </w:tc>
      </w:tr>
      <w:tr w:rsidR="00867B58" w:rsidRPr="00B2454D" w14:paraId="1996B252" w14:textId="77777777" w:rsidTr="00C44814">
        <w:trPr>
          <w:trHeight w:val="283"/>
        </w:trPr>
        <w:tc>
          <w:tcPr>
            <w:tcW w:w="2875" w:type="dxa"/>
            <w:vMerge/>
          </w:tcPr>
          <w:p w14:paraId="1996B24F" w14:textId="77777777" w:rsidR="00867B58" w:rsidRPr="00B2454D" w:rsidRDefault="00867B58" w:rsidP="001C2BBB">
            <w:pPr>
              <w:pStyle w:val="BodyText"/>
              <w:keepLines/>
            </w:pPr>
          </w:p>
        </w:tc>
        <w:tc>
          <w:tcPr>
            <w:tcW w:w="3870" w:type="dxa"/>
          </w:tcPr>
          <w:p w14:paraId="1996B250" w14:textId="75D4958E" w:rsidR="00867B58" w:rsidRPr="00B2454D" w:rsidRDefault="00867B58" w:rsidP="001C2BBB">
            <w:pPr>
              <w:pStyle w:val="BodyText"/>
              <w:keepLines/>
            </w:pPr>
            <w:r w:rsidRPr="00B2454D">
              <w:rPr>
                <w:vertAlign w:val="superscript"/>
              </w:rPr>
              <w:t>1</w:t>
            </w:r>
            <w:r w:rsidRPr="00B2454D">
              <w:t>Hækkaður blóðþrýstingur</w:t>
            </w:r>
          </w:p>
        </w:tc>
        <w:tc>
          <w:tcPr>
            <w:tcW w:w="2333" w:type="dxa"/>
          </w:tcPr>
          <w:p w14:paraId="1996B251" w14:textId="5391BD59" w:rsidR="00867B58" w:rsidRPr="00B2454D" w:rsidRDefault="00867B58" w:rsidP="001C2BBB">
            <w:pPr>
              <w:pStyle w:val="BodyText"/>
              <w:keepLines/>
            </w:pPr>
            <w:r w:rsidRPr="00B2454D">
              <w:t>Mjög algeng</w:t>
            </w:r>
          </w:p>
        </w:tc>
      </w:tr>
      <w:tr w:rsidR="00867B58" w:rsidRPr="00B2454D" w14:paraId="1996B256" w14:textId="77777777" w:rsidTr="00C44814">
        <w:trPr>
          <w:trHeight w:val="283"/>
        </w:trPr>
        <w:tc>
          <w:tcPr>
            <w:tcW w:w="2875" w:type="dxa"/>
            <w:vMerge/>
          </w:tcPr>
          <w:p w14:paraId="1996B253" w14:textId="77777777" w:rsidR="00867B58" w:rsidRPr="00B2454D" w:rsidRDefault="00867B58" w:rsidP="001C2BBB">
            <w:pPr>
              <w:pStyle w:val="BodyText"/>
              <w:keepLines/>
            </w:pPr>
          </w:p>
        </w:tc>
        <w:tc>
          <w:tcPr>
            <w:tcW w:w="3870" w:type="dxa"/>
          </w:tcPr>
          <w:p w14:paraId="1996B254" w14:textId="777A5DB2" w:rsidR="00867B58" w:rsidRPr="00B2454D" w:rsidRDefault="00867B58" w:rsidP="001C2BBB">
            <w:pPr>
              <w:pStyle w:val="BodyText"/>
              <w:keepLines/>
            </w:pPr>
            <w:r w:rsidRPr="00B2454D">
              <w:rPr>
                <w:vertAlign w:val="superscript"/>
              </w:rPr>
              <w:t>1</w:t>
            </w:r>
            <w:r w:rsidRPr="00B2454D">
              <w:t>Óreglulegur hjartsláttur</w:t>
            </w:r>
          </w:p>
        </w:tc>
        <w:tc>
          <w:tcPr>
            <w:tcW w:w="2333" w:type="dxa"/>
          </w:tcPr>
          <w:p w14:paraId="1996B255" w14:textId="1919DBB9" w:rsidR="00867B58" w:rsidRPr="00B2454D" w:rsidRDefault="00867B58" w:rsidP="001C2BBB">
            <w:pPr>
              <w:pStyle w:val="BodyText"/>
              <w:keepLines/>
            </w:pPr>
            <w:r w:rsidRPr="00B2454D">
              <w:t>Mjög algeng</w:t>
            </w:r>
          </w:p>
        </w:tc>
      </w:tr>
      <w:tr w:rsidR="00867B58" w:rsidRPr="00B2454D" w14:paraId="1996B25A" w14:textId="77777777" w:rsidTr="00C44814">
        <w:trPr>
          <w:trHeight w:val="283"/>
        </w:trPr>
        <w:tc>
          <w:tcPr>
            <w:tcW w:w="2875" w:type="dxa"/>
            <w:vMerge/>
          </w:tcPr>
          <w:p w14:paraId="1996B257" w14:textId="77777777" w:rsidR="00867B58" w:rsidRPr="00B2454D" w:rsidRDefault="00867B58" w:rsidP="001C2BBB">
            <w:pPr>
              <w:pStyle w:val="BodyText"/>
              <w:keepLines/>
            </w:pPr>
          </w:p>
        </w:tc>
        <w:tc>
          <w:tcPr>
            <w:tcW w:w="3870" w:type="dxa"/>
          </w:tcPr>
          <w:p w14:paraId="1996B258" w14:textId="2C697245" w:rsidR="00867B58" w:rsidRPr="00B2454D" w:rsidRDefault="00867B58" w:rsidP="001C2BBB">
            <w:pPr>
              <w:pStyle w:val="BodyText"/>
              <w:keepLines/>
            </w:pPr>
            <w:r w:rsidRPr="00B2454D">
              <w:rPr>
                <w:vertAlign w:val="superscript"/>
              </w:rPr>
              <w:t>1</w:t>
            </w:r>
            <w:r w:rsidRPr="00B2454D">
              <w:t>Hjartaflökt</w:t>
            </w:r>
          </w:p>
        </w:tc>
        <w:tc>
          <w:tcPr>
            <w:tcW w:w="2333" w:type="dxa"/>
          </w:tcPr>
          <w:p w14:paraId="1996B259" w14:textId="100EFA43" w:rsidR="00867B58" w:rsidRPr="00B2454D" w:rsidRDefault="00867B58" w:rsidP="001C2BBB">
            <w:pPr>
              <w:pStyle w:val="BodyText"/>
              <w:keepLines/>
            </w:pPr>
            <w:r w:rsidRPr="00B2454D">
              <w:t>Mjög algeng</w:t>
            </w:r>
          </w:p>
        </w:tc>
      </w:tr>
      <w:tr w:rsidR="00867B58" w:rsidRPr="00B2454D" w14:paraId="1996B25E" w14:textId="77777777" w:rsidTr="00C44814">
        <w:trPr>
          <w:trHeight w:val="283"/>
        </w:trPr>
        <w:tc>
          <w:tcPr>
            <w:tcW w:w="2875" w:type="dxa"/>
            <w:vMerge/>
          </w:tcPr>
          <w:p w14:paraId="1996B25B" w14:textId="77777777" w:rsidR="00867B58" w:rsidRPr="00B2454D" w:rsidRDefault="00867B58" w:rsidP="001C2BBB">
            <w:pPr>
              <w:pStyle w:val="BodyText"/>
              <w:keepLines/>
            </w:pPr>
          </w:p>
        </w:tc>
        <w:tc>
          <w:tcPr>
            <w:tcW w:w="3870" w:type="dxa"/>
          </w:tcPr>
          <w:p w14:paraId="1996B25C" w14:textId="64519D9A" w:rsidR="00867B58" w:rsidRPr="00B2454D" w:rsidRDefault="00867B58" w:rsidP="001C2BBB">
            <w:pPr>
              <w:pStyle w:val="BodyText"/>
              <w:keepLines/>
            </w:pPr>
            <w:r w:rsidRPr="00B2454D">
              <w:t>Lækkun í útfallsbroti*</w:t>
            </w:r>
          </w:p>
        </w:tc>
        <w:tc>
          <w:tcPr>
            <w:tcW w:w="2333" w:type="dxa"/>
          </w:tcPr>
          <w:p w14:paraId="1996B25D" w14:textId="29A39CB4" w:rsidR="00867B58" w:rsidRPr="00B2454D" w:rsidRDefault="00867B58" w:rsidP="001C2BBB">
            <w:pPr>
              <w:pStyle w:val="BodyText"/>
              <w:keepLines/>
            </w:pPr>
            <w:r w:rsidRPr="00B2454D">
              <w:t>Mjög algeng</w:t>
            </w:r>
          </w:p>
        </w:tc>
      </w:tr>
      <w:tr w:rsidR="00867B58" w:rsidRPr="00B2454D" w14:paraId="1996B262" w14:textId="77777777" w:rsidTr="00C44814">
        <w:trPr>
          <w:trHeight w:val="283"/>
        </w:trPr>
        <w:tc>
          <w:tcPr>
            <w:tcW w:w="2875" w:type="dxa"/>
            <w:vMerge/>
          </w:tcPr>
          <w:p w14:paraId="1996B25F" w14:textId="77777777" w:rsidR="00867B58" w:rsidRPr="00B2454D" w:rsidRDefault="00867B58" w:rsidP="001C2BBB">
            <w:pPr>
              <w:pStyle w:val="BodyText"/>
              <w:keepLines/>
            </w:pPr>
          </w:p>
        </w:tc>
        <w:tc>
          <w:tcPr>
            <w:tcW w:w="3870" w:type="dxa"/>
          </w:tcPr>
          <w:p w14:paraId="1996B260" w14:textId="2A18034D" w:rsidR="00867B58" w:rsidRPr="00B2454D" w:rsidRDefault="00867B58" w:rsidP="001C2BBB">
            <w:pPr>
              <w:pStyle w:val="BodyText"/>
              <w:keepLines/>
            </w:pPr>
            <w:r w:rsidRPr="00B2454D">
              <w:rPr>
                <w:vertAlign w:val="superscript"/>
              </w:rPr>
              <w:t>+</w:t>
            </w:r>
            <w:r w:rsidRPr="00B2454D">
              <w:t>Hjartabilun (congestive)</w:t>
            </w:r>
          </w:p>
        </w:tc>
        <w:tc>
          <w:tcPr>
            <w:tcW w:w="2333" w:type="dxa"/>
          </w:tcPr>
          <w:p w14:paraId="1996B261" w14:textId="04BF805C" w:rsidR="00867B58" w:rsidRPr="00B2454D" w:rsidRDefault="00867B58" w:rsidP="001C2BBB">
            <w:pPr>
              <w:pStyle w:val="BodyText"/>
              <w:keepLines/>
            </w:pPr>
            <w:r w:rsidRPr="00B2454D">
              <w:t>Algeng</w:t>
            </w:r>
          </w:p>
        </w:tc>
      </w:tr>
      <w:tr w:rsidR="00867B58" w:rsidRPr="00B2454D" w14:paraId="1996B266" w14:textId="77777777" w:rsidTr="00C44814">
        <w:trPr>
          <w:trHeight w:val="283"/>
        </w:trPr>
        <w:tc>
          <w:tcPr>
            <w:tcW w:w="2875" w:type="dxa"/>
            <w:vMerge/>
          </w:tcPr>
          <w:p w14:paraId="1996B263" w14:textId="77777777" w:rsidR="00867B58" w:rsidRPr="00B2454D" w:rsidRDefault="00867B58" w:rsidP="001C2BBB">
            <w:pPr>
              <w:pStyle w:val="BodyText"/>
              <w:keepLines/>
            </w:pPr>
          </w:p>
        </w:tc>
        <w:tc>
          <w:tcPr>
            <w:tcW w:w="3870" w:type="dxa"/>
          </w:tcPr>
          <w:p w14:paraId="1996B264" w14:textId="76435917" w:rsidR="00867B58" w:rsidRPr="00B2454D" w:rsidRDefault="00867B58" w:rsidP="001C2BBB">
            <w:pPr>
              <w:pStyle w:val="BodyText"/>
              <w:keepLines/>
            </w:pPr>
            <w:r w:rsidRPr="00B2454D">
              <w:rPr>
                <w:vertAlign w:val="superscript"/>
              </w:rPr>
              <w:t>+</w:t>
            </w:r>
            <w:r w:rsidRPr="00B2454D">
              <w:t>Ofanslegils hraðsláttarglöp</w:t>
            </w:r>
          </w:p>
        </w:tc>
        <w:tc>
          <w:tcPr>
            <w:tcW w:w="2333" w:type="dxa"/>
          </w:tcPr>
          <w:p w14:paraId="1996B265" w14:textId="41ABEA2A" w:rsidR="00867B58" w:rsidRPr="00B2454D" w:rsidRDefault="00867B58" w:rsidP="001C2BBB">
            <w:pPr>
              <w:pStyle w:val="BodyText"/>
              <w:keepLines/>
            </w:pPr>
            <w:r w:rsidRPr="00B2454D">
              <w:t>Algeng</w:t>
            </w:r>
          </w:p>
        </w:tc>
      </w:tr>
      <w:tr w:rsidR="00867B58" w:rsidRPr="00B2454D" w14:paraId="1996B26A" w14:textId="77777777" w:rsidTr="00C44814">
        <w:trPr>
          <w:trHeight w:val="283"/>
        </w:trPr>
        <w:tc>
          <w:tcPr>
            <w:tcW w:w="2875" w:type="dxa"/>
            <w:vMerge/>
          </w:tcPr>
          <w:p w14:paraId="1996B267" w14:textId="77777777" w:rsidR="00867B58" w:rsidRPr="00B2454D" w:rsidRDefault="00867B58" w:rsidP="001C2BBB">
            <w:pPr>
              <w:pStyle w:val="BodyText"/>
              <w:keepLines/>
            </w:pPr>
          </w:p>
        </w:tc>
        <w:tc>
          <w:tcPr>
            <w:tcW w:w="3870" w:type="dxa"/>
          </w:tcPr>
          <w:p w14:paraId="1996B268" w14:textId="10BDC96F" w:rsidR="00867B58" w:rsidRPr="00B2454D" w:rsidRDefault="00867B58" w:rsidP="001C2BBB">
            <w:pPr>
              <w:pStyle w:val="BodyText"/>
              <w:keepLines/>
            </w:pPr>
            <w:r w:rsidRPr="00B2454D">
              <w:t>Hjartavöðvakvilli</w:t>
            </w:r>
          </w:p>
        </w:tc>
        <w:tc>
          <w:tcPr>
            <w:tcW w:w="2333" w:type="dxa"/>
          </w:tcPr>
          <w:p w14:paraId="1996B269" w14:textId="7B43358E" w:rsidR="00867B58" w:rsidRPr="00B2454D" w:rsidRDefault="00867B58" w:rsidP="001C2BBB">
            <w:pPr>
              <w:pStyle w:val="BodyText"/>
              <w:keepLines/>
            </w:pPr>
            <w:r w:rsidRPr="00B2454D">
              <w:t>Algeng</w:t>
            </w:r>
          </w:p>
        </w:tc>
      </w:tr>
      <w:tr w:rsidR="00867B58" w:rsidRPr="00B2454D" w14:paraId="1996B26E" w14:textId="77777777" w:rsidTr="00C44814">
        <w:trPr>
          <w:trHeight w:val="283"/>
        </w:trPr>
        <w:tc>
          <w:tcPr>
            <w:tcW w:w="2875" w:type="dxa"/>
            <w:vMerge/>
          </w:tcPr>
          <w:p w14:paraId="1996B26B" w14:textId="77777777" w:rsidR="00867B58" w:rsidRPr="00B2454D" w:rsidRDefault="00867B58" w:rsidP="001C2BBB">
            <w:pPr>
              <w:pStyle w:val="BodyText"/>
              <w:keepLines/>
            </w:pPr>
          </w:p>
        </w:tc>
        <w:tc>
          <w:tcPr>
            <w:tcW w:w="3870" w:type="dxa"/>
          </w:tcPr>
          <w:p w14:paraId="1996B26C" w14:textId="5BE56763" w:rsidR="00867B58" w:rsidRPr="00B2454D" w:rsidRDefault="00867B58" w:rsidP="001C2BBB">
            <w:pPr>
              <w:pStyle w:val="BodyText"/>
              <w:keepLines/>
            </w:pPr>
            <w:r w:rsidRPr="00B2454D">
              <w:rPr>
                <w:vertAlign w:val="superscript"/>
              </w:rPr>
              <w:t>1</w:t>
            </w:r>
            <w:r w:rsidRPr="00B2454D">
              <w:t>Hjartsláttarónot</w:t>
            </w:r>
          </w:p>
        </w:tc>
        <w:tc>
          <w:tcPr>
            <w:tcW w:w="2333" w:type="dxa"/>
          </w:tcPr>
          <w:p w14:paraId="1996B26D" w14:textId="5C6A82CB" w:rsidR="00867B58" w:rsidRPr="00B2454D" w:rsidRDefault="00867B58" w:rsidP="001C2BBB">
            <w:pPr>
              <w:pStyle w:val="BodyText"/>
              <w:keepLines/>
            </w:pPr>
            <w:r w:rsidRPr="00B2454D">
              <w:t>Algeng</w:t>
            </w:r>
          </w:p>
        </w:tc>
      </w:tr>
      <w:tr w:rsidR="00867B58" w:rsidRPr="00B2454D" w14:paraId="1996B272" w14:textId="77777777" w:rsidTr="00C44814">
        <w:trPr>
          <w:trHeight w:val="283"/>
        </w:trPr>
        <w:tc>
          <w:tcPr>
            <w:tcW w:w="2875" w:type="dxa"/>
            <w:vMerge/>
          </w:tcPr>
          <w:p w14:paraId="1996B26F" w14:textId="77777777" w:rsidR="00867B58" w:rsidRPr="00B2454D" w:rsidRDefault="00867B58" w:rsidP="001C2BBB">
            <w:pPr>
              <w:pStyle w:val="BodyText"/>
              <w:keepLines/>
            </w:pPr>
          </w:p>
        </w:tc>
        <w:tc>
          <w:tcPr>
            <w:tcW w:w="3870" w:type="dxa"/>
          </w:tcPr>
          <w:p w14:paraId="1996B270" w14:textId="0ABC266C" w:rsidR="00867B58" w:rsidRPr="00B2454D" w:rsidRDefault="00867B58" w:rsidP="001C2BBB">
            <w:pPr>
              <w:pStyle w:val="BodyText"/>
              <w:keepLines/>
            </w:pPr>
            <w:r w:rsidRPr="00B2454D">
              <w:t>Gollurshússvökvi (pericardial effusion)</w:t>
            </w:r>
          </w:p>
        </w:tc>
        <w:tc>
          <w:tcPr>
            <w:tcW w:w="2333" w:type="dxa"/>
          </w:tcPr>
          <w:p w14:paraId="1996B271" w14:textId="7D288979" w:rsidR="00867B58" w:rsidRPr="00B2454D" w:rsidRDefault="00867B58" w:rsidP="001C2BBB">
            <w:pPr>
              <w:pStyle w:val="BodyText"/>
              <w:keepLines/>
            </w:pPr>
            <w:r w:rsidRPr="00B2454D">
              <w:t>Sjaldgæf</w:t>
            </w:r>
          </w:p>
        </w:tc>
      </w:tr>
      <w:tr w:rsidR="00867B58" w:rsidRPr="00B2454D" w14:paraId="1996B276" w14:textId="77777777" w:rsidTr="00C44814">
        <w:trPr>
          <w:trHeight w:val="283"/>
        </w:trPr>
        <w:tc>
          <w:tcPr>
            <w:tcW w:w="2875" w:type="dxa"/>
            <w:vMerge/>
          </w:tcPr>
          <w:p w14:paraId="1996B273" w14:textId="77777777" w:rsidR="00867B58" w:rsidRPr="00B2454D" w:rsidRDefault="00867B58" w:rsidP="001C2BBB">
            <w:pPr>
              <w:pStyle w:val="BodyText"/>
              <w:keepLines/>
            </w:pPr>
          </w:p>
        </w:tc>
        <w:tc>
          <w:tcPr>
            <w:tcW w:w="3870" w:type="dxa"/>
          </w:tcPr>
          <w:p w14:paraId="1996B274" w14:textId="6F1AAE76" w:rsidR="00867B58" w:rsidRPr="00B2454D" w:rsidRDefault="00867B58" w:rsidP="001C2BBB">
            <w:pPr>
              <w:pStyle w:val="BodyText"/>
              <w:keepLines/>
            </w:pPr>
            <w:r w:rsidRPr="00B2454D">
              <w:t>Hjartalost</w:t>
            </w:r>
          </w:p>
        </w:tc>
        <w:tc>
          <w:tcPr>
            <w:tcW w:w="2333" w:type="dxa"/>
          </w:tcPr>
          <w:p w14:paraId="1996B275" w14:textId="172EDE19" w:rsidR="00867B58" w:rsidRPr="00B2454D" w:rsidRDefault="00867B58" w:rsidP="001C2BBB">
            <w:pPr>
              <w:pStyle w:val="BodyText"/>
              <w:keepLines/>
            </w:pPr>
            <w:r w:rsidRPr="00B2454D">
              <w:t>Tíðni ekki þekkt</w:t>
            </w:r>
          </w:p>
        </w:tc>
      </w:tr>
      <w:tr w:rsidR="00867B58" w:rsidRPr="00B2454D" w14:paraId="1996B27A" w14:textId="77777777" w:rsidTr="00C44814">
        <w:trPr>
          <w:trHeight w:val="283"/>
        </w:trPr>
        <w:tc>
          <w:tcPr>
            <w:tcW w:w="2875" w:type="dxa"/>
            <w:vMerge/>
          </w:tcPr>
          <w:p w14:paraId="1996B277" w14:textId="77777777" w:rsidR="00867B58" w:rsidRPr="00B2454D" w:rsidRDefault="00867B58" w:rsidP="001C2BBB">
            <w:pPr>
              <w:pStyle w:val="BodyText"/>
              <w:keepLines/>
            </w:pPr>
          </w:p>
        </w:tc>
        <w:tc>
          <w:tcPr>
            <w:tcW w:w="3870" w:type="dxa"/>
          </w:tcPr>
          <w:p w14:paraId="1996B278" w14:textId="6DA3CBAB" w:rsidR="00867B58" w:rsidRPr="00B2454D" w:rsidRDefault="00867B58" w:rsidP="001C2BBB">
            <w:pPr>
              <w:pStyle w:val="BodyText"/>
              <w:keepLines/>
            </w:pPr>
            <w:r w:rsidRPr="00B2454D">
              <w:t>Valhoppstaktur (gallop rhythm)</w:t>
            </w:r>
          </w:p>
        </w:tc>
        <w:tc>
          <w:tcPr>
            <w:tcW w:w="2333" w:type="dxa"/>
          </w:tcPr>
          <w:p w14:paraId="1996B279" w14:textId="7C0B115C" w:rsidR="00867B58" w:rsidRPr="00B2454D" w:rsidRDefault="00867B58" w:rsidP="001C2BBB">
            <w:pPr>
              <w:pStyle w:val="BodyText"/>
              <w:keepLines/>
            </w:pPr>
            <w:r w:rsidRPr="00B2454D">
              <w:t>Tíðni ekki þekkt</w:t>
            </w:r>
          </w:p>
        </w:tc>
      </w:tr>
      <w:tr w:rsidR="00294F2C" w:rsidRPr="00B2454D" w14:paraId="1996B27E" w14:textId="77777777" w:rsidTr="00C44814">
        <w:trPr>
          <w:trHeight w:val="283"/>
        </w:trPr>
        <w:tc>
          <w:tcPr>
            <w:tcW w:w="2875" w:type="dxa"/>
            <w:vMerge w:val="restart"/>
          </w:tcPr>
          <w:p w14:paraId="1996B27B" w14:textId="26D17926" w:rsidR="00294F2C" w:rsidRPr="00B2454D" w:rsidRDefault="00294F2C" w:rsidP="001C2BBB">
            <w:pPr>
              <w:pStyle w:val="BodyText"/>
              <w:keepLines/>
            </w:pPr>
            <w:r w:rsidRPr="00B2454D">
              <w:t>Æðar</w:t>
            </w:r>
          </w:p>
        </w:tc>
        <w:tc>
          <w:tcPr>
            <w:tcW w:w="3870" w:type="dxa"/>
          </w:tcPr>
          <w:p w14:paraId="1996B27C" w14:textId="3FC9410D" w:rsidR="00294F2C" w:rsidRPr="00B2454D" w:rsidRDefault="00294F2C" w:rsidP="001C2BBB">
            <w:pPr>
              <w:pStyle w:val="BodyText"/>
              <w:keepLines/>
            </w:pPr>
            <w:r w:rsidRPr="00B2454D">
              <w:t>Hitakóf</w:t>
            </w:r>
          </w:p>
        </w:tc>
        <w:tc>
          <w:tcPr>
            <w:tcW w:w="2333" w:type="dxa"/>
          </w:tcPr>
          <w:p w14:paraId="1996B27D" w14:textId="4FA60409" w:rsidR="00294F2C" w:rsidRPr="00B2454D" w:rsidRDefault="00294F2C" w:rsidP="001C2BBB">
            <w:pPr>
              <w:pStyle w:val="BodyText"/>
              <w:keepLines/>
            </w:pPr>
            <w:r w:rsidRPr="00B2454D">
              <w:t>Mjög algeng</w:t>
            </w:r>
          </w:p>
        </w:tc>
      </w:tr>
      <w:tr w:rsidR="00717E22" w:rsidRPr="00B2454D" w14:paraId="1996B282" w14:textId="77777777" w:rsidTr="00C44814">
        <w:trPr>
          <w:trHeight w:val="283"/>
        </w:trPr>
        <w:tc>
          <w:tcPr>
            <w:tcW w:w="2875" w:type="dxa"/>
            <w:vMerge/>
          </w:tcPr>
          <w:p w14:paraId="1996B27F" w14:textId="77777777" w:rsidR="00717E22" w:rsidRPr="00B2454D" w:rsidRDefault="00717E22" w:rsidP="001C2BBB">
            <w:pPr>
              <w:pStyle w:val="BodyText"/>
              <w:keepLines/>
            </w:pPr>
          </w:p>
        </w:tc>
        <w:tc>
          <w:tcPr>
            <w:tcW w:w="3870" w:type="dxa"/>
          </w:tcPr>
          <w:p w14:paraId="1996B280" w14:textId="16D5C832" w:rsidR="00717E22" w:rsidRPr="00B2454D" w:rsidRDefault="00717E22" w:rsidP="001C2BBB">
            <w:pPr>
              <w:pStyle w:val="BodyText"/>
              <w:keepLines/>
            </w:pPr>
            <w:r w:rsidRPr="00B2454D">
              <w:rPr>
                <w:vertAlign w:val="superscript"/>
              </w:rPr>
              <w:t>+1</w:t>
            </w:r>
            <w:r w:rsidRPr="00B2454D">
              <w:t>Lágþrýstingur</w:t>
            </w:r>
          </w:p>
        </w:tc>
        <w:tc>
          <w:tcPr>
            <w:tcW w:w="2333" w:type="dxa"/>
          </w:tcPr>
          <w:p w14:paraId="1996B281" w14:textId="2EF5B2CC" w:rsidR="00717E22" w:rsidRPr="00B2454D" w:rsidRDefault="00717E22" w:rsidP="001C2BBB">
            <w:pPr>
              <w:pStyle w:val="BodyText"/>
              <w:keepLines/>
            </w:pPr>
            <w:r w:rsidRPr="00B2454D">
              <w:t>Algeng</w:t>
            </w:r>
          </w:p>
        </w:tc>
      </w:tr>
      <w:tr w:rsidR="00717E22" w:rsidRPr="00B2454D" w14:paraId="1996B286" w14:textId="77777777" w:rsidTr="00C44814">
        <w:trPr>
          <w:trHeight w:val="283"/>
        </w:trPr>
        <w:tc>
          <w:tcPr>
            <w:tcW w:w="2875" w:type="dxa"/>
            <w:vMerge/>
          </w:tcPr>
          <w:p w14:paraId="1996B283" w14:textId="77777777" w:rsidR="00717E22" w:rsidRPr="00B2454D" w:rsidRDefault="00717E22" w:rsidP="001C2BBB">
            <w:pPr>
              <w:pStyle w:val="BodyText"/>
              <w:keepLines/>
            </w:pPr>
          </w:p>
        </w:tc>
        <w:tc>
          <w:tcPr>
            <w:tcW w:w="3870" w:type="dxa"/>
          </w:tcPr>
          <w:p w14:paraId="1996B284" w14:textId="226DF597" w:rsidR="00717E22" w:rsidRPr="00B2454D" w:rsidRDefault="00717E22" w:rsidP="001C2BBB">
            <w:pPr>
              <w:pStyle w:val="BodyText"/>
              <w:keepLines/>
            </w:pPr>
            <w:r w:rsidRPr="00B2454D">
              <w:t>Æðavíkkun</w:t>
            </w:r>
          </w:p>
        </w:tc>
        <w:tc>
          <w:tcPr>
            <w:tcW w:w="2333" w:type="dxa"/>
          </w:tcPr>
          <w:p w14:paraId="1996B285" w14:textId="22D91AAC" w:rsidR="00717E22" w:rsidRPr="00B2454D" w:rsidRDefault="00717E22" w:rsidP="001C2BBB">
            <w:pPr>
              <w:pStyle w:val="BodyText"/>
              <w:keepLines/>
            </w:pPr>
            <w:r w:rsidRPr="00B2454D">
              <w:t>Algeng</w:t>
            </w:r>
          </w:p>
        </w:tc>
      </w:tr>
      <w:tr w:rsidR="007C43A9" w:rsidRPr="00B2454D" w14:paraId="1996B28A" w14:textId="77777777" w:rsidTr="00C44814">
        <w:trPr>
          <w:trHeight w:val="283"/>
        </w:trPr>
        <w:tc>
          <w:tcPr>
            <w:tcW w:w="2875" w:type="dxa"/>
            <w:vMerge w:val="restart"/>
          </w:tcPr>
          <w:p w14:paraId="1996B287" w14:textId="4D217016" w:rsidR="007C43A9" w:rsidRPr="00B2454D" w:rsidRDefault="007C43A9" w:rsidP="001C2BBB">
            <w:pPr>
              <w:pStyle w:val="BodyText"/>
              <w:keepLines/>
            </w:pPr>
            <w:r w:rsidRPr="00B2454D">
              <w:t>Öndunarfæri, brjósthol og miðmæti</w:t>
            </w:r>
          </w:p>
        </w:tc>
        <w:tc>
          <w:tcPr>
            <w:tcW w:w="3870" w:type="dxa"/>
          </w:tcPr>
          <w:p w14:paraId="1996B288" w14:textId="6F736A02" w:rsidR="007C43A9" w:rsidRPr="00B2454D" w:rsidRDefault="007C43A9" w:rsidP="001C2BBB">
            <w:pPr>
              <w:pStyle w:val="BodyText"/>
              <w:keepLines/>
            </w:pPr>
            <w:r w:rsidRPr="00B2454D">
              <w:rPr>
                <w:vertAlign w:val="superscript"/>
              </w:rPr>
              <w:t>+</w:t>
            </w:r>
            <w:r w:rsidRPr="00B2454D">
              <w:t>Mæði</w:t>
            </w:r>
          </w:p>
        </w:tc>
        <w:tc>
          <w:tcPr>
            <w:tcW w:w="2333" w:type="dxa"/>
          </w:tcPr>
          <w:p w14:paraId="1996B289" w14:textId="7DE0F4CC" w:rsidR="007C43A9" w:rsidRPr="00B2454D" w:rsidRDefault="007C43A9" w:rsidP="001C2BBB">
            <w:pPr>
              <w:pStyle w:val="BodyText"/>
              <w:keepLines/>
            </w:pPr>
            <w:r w:rsidRPr="00B2454D">
              <w:t>Mjög algeng</w:t>
            </w:r>
          </w:p>
        </w:tc>
      </w:tr>
      <w:tr w:rsidR="007F6E30" w:rsidRPr="00B2454D" w14:paraId="1996B28E" w14:textId="77777777" w:rsidTr="00C44814">
        <w:trPr>
          <w:trHeight w:val="283"/>
        </w:trPr>
        <w:tc>
          <w:tcPr>
            <w:tcW w:w="2875" w:type="dxa"/>
            <w:vMerge/>
          </w:tcPr>
          <w:p w14:paraId="1996B28B" w14:textId="77777777" w:rsidR="007F6E30" w:rsidRPr="00B2454D" w:rsidRDefault="007F6E30" w:rsidP="001C2BBB">
            <w:pPr>
              <w:pStyle w:val="BodyText"/>
              <w:keepLines/>
            </w:pPr>
          </w:p>
        </w:tc>
        <w:tc>
          <w:tcPr>
            <w:tcW w:w="3870" w:type="dxa"/>
          </w:tcPr>
          <w:p w14:paraId="1996B28C" w14:textId="39B6CBDC" w:rsidR="007F6E30" w:rsidRPr="00B2454D" w:rsidRDefault="007F6E30" w:rsidP="001C2BBB">
            <w:pPr>
              <w:pStyle w:val="BodyText"/>
              <w:keepLines/>
            </w:pPr>
            <w:r w:rsidRPr="00B2454D">
              <w:t>Hósti</w:t>
            </w:r>
          </w:p>
        </w:tc>
        <w:tc>
          <w:tcPr>
            <w:tcW w:w="2333" w:type="dxa"/>
          </w:tcPr>
          <w:p w14:paraId="1996B28D" w14:textId="3A1C3EC7" w:rsidR="007F6E30" w:rsidRPr="00B2454D" w:rsidRDefault="007F6E30" w:rsidP="001C2BBB">
            <w:pPr>
              <w:pStyle w:val="BodyText"/>
              <w:keepLines/>
            </w:pPr>
            <w:r w:rsidRPr="00B2454D">
              <w:t>Mjög algeng</w:t>
            </w:r>
          </w:p>
        </w:tc>
      </w:tr>
      <w:tr w:rsidR="007F6E30" w:rsidRPr="00B2454D" w14:paraId="1996B292" w14:textId="77777777" w:rsidTr="00C44814">
        <w:trPr>
          <w:trHeight w:val="283"/>
        </w:trPr>
        <w:tc>
          <w:tcPr>
            <w:tcW w:w="2875" w:type="dxa"/>
            <w:vMerge/>
          </w:tcPr>
          <w:p w14:paraId="1996B28F" w14:textId="77777777" w:rsidR="007F6E30" w:rsidRPr="00B2454D" w:rsidRDefault="007F6E30" w:rsidP="001C2BBB">
            <w:pPr>
              <w:pStyle w:val="BodyText"/>
              <w:keepLines/>
            </w:pPr>
          </w:p>
        </w:tc>
        <w:tc>
          <w:tcPr>
            <w:tcW w:w="3870" w:type="dxa"/>
          </w:tcPr>
          <w:p w14:paraId="1996B290" w14:textId="34B77796" w:rsidR="007F6E30" w:rsidRPr="00B2454D" w:rsidRDefault="007F6E30" w:rsidP="001C2BBB">
            <w:pPr>
              <w:pStyle w:val="BodyText"/>
              <w:keepLines/>
            </w:pPr>
            <w:r w:rsidRPr="00B2454D">
              <w:t>Blóðnasir</w:t>
            </w:r>
          </w:p>
        </w:tc>
        <w:tc>
          <w:tcPr>
            <w:tcW w:w="2333" w:type="dxa"/>
          </w:tcPr>
          <w:p w14:paraId="1996B291" w14:textId="68A13E1E" w:rsidR="007F6E30" w:rsidRPr="00B2454D" w:rsidRDefault="007F6E30" w:rsidP="001C2BBB">
            <w:pPr>
              <w:pStyle w:val="BodyText"/>
              <w:keepLines/>
            </w:pPr>
            <w:r w:rsidRPr="00B2454D">
              <w:t>Mjög algeng</w:t>
            </w:r>
          </w:p>
        </w:tc>
      </w:tr>
      <w:tr w:rsidR="007F6E30" w:rsidRPr="00B2454D" w14:paraId="1996B296" w14:textId="77777777" w:rsidTr="00C44814">
        <w:trPr>
          <w:trHeight w:val="283"/>
        </w:trPr>
        <w:tc>
          <w:tcPr>
            <w:tcW w:w="2875" w:type="dxa"/>
            <w:vMerge/>
          </w:tcPr>
          <w:p w14:paraId="1996B293" w14:textId="77777777" w:rsidR="007F6E30" w:rsidRPr="00B2454D" w:rsidRDefault="007F6E30" w:rsidP="001C2BBB">
            <w:pPr>
              <w:pStyle w:val="BodyText"/>
              <w:keepLines/>
            </w:pPr>
          </w:p>
        </w:tc>
        <w:tc>
          <w:tcPr>
            <w:tcW w:w="3870" w:type="dxa"/>
          </w:tcPr>
          <w:p w14:paraId="1996B294" w14:textId="7D7385F6" w:rsidR="007F6E30" w:rsidRPr="00B2454D" w:rsidRDefault="007F6E30" w:rsidP="001C2BBB">
            <w:pPr>
              <w:pStyle w:val="BodyText"/>
              <w:keepLines/>
            </w:pPr>
            <w:r w:rsidRPr="00B2454D">
              <w:t>Nefrennsli</w:t>
            </w:r>
          </w:p>
        </w:tc>
        <w:tc>
          <w:tcPr>
            <w:tcW w:w="2333" w:type="dxa"/>
          </w:tcPr>
          <w:p w14:paraId="1996B295" w14:textId="0CD8FF56" w:rsidR="007F6E30" w:rsidRPr="00B2454D" w:rsidRDefault="007F6E30" w:rsidP="001C2BBB">
            <w:pPr>
              <w:pStyle w:val="BodyText"/>
              <w:keepLines/>
            </w:pPr>
            <w:r w:rsidRPr="00B2454D">
              <w:t>Mjög algeng</w:t>
            </w:r>
          </w:p>
        </w:tc>
      </w:tr>
      <w:tr w:rsidR="007F6E30" w:rsidRPr="00B2454D" w14:paraId="1996B29A" w14:textId="77777777" w:rsidTr="00C44814">
        <w:trPr>
          <w:trHeight w:val="283"/>
        </w:trPr>
        <w:tc>
          <w:tcPr>
            <w:tcW w:w="2875" w:type="dxa"/>
            <w:vMerge/>
          </w:tcPr>
          <w:p w14:paraId="1996B297" w14:textId="77777777" w:rsidR="007F6E30" w:rsidRPr="00B2454D" w:rsidRDefault="007F6E30" w:rsidP="001C2BBB">
            <w:pPr>
              <w:pStyle w:val="BodyText"/>
              <w:keepLines/>
            </w:pPr>
          </w:p>
        </w:tc>
        <w:tc>
          <w:tcPr>
            <w:tcW w:w="3870" w:type="dxa"/>
          </w:tcPr>
          <w:p w14:paraId="1996B298" w14:textId="53E731B7" w:rsidR="007F6E30" w:rsidRPr="00B2454D" w:rsidRDefault="007F6E30" w:rsidP="001C2BBB">
            <w:pPr>
              <w:pStyle w:val="BodyText"/>
              <w:keepLines/>
            </w:pPr>
            <w:r w:rsidRPr="00B2454D">
              <w:rPr>
                <w:vertAlign w:val="superscript"/>
              </w:rPr>
              <w:t>+</w:t>
            </w:r>
            <w:r w:rsidRPr="00B2454D">
              <w:t>Lungnabólga</w:t>
            </w:r>
          </w:p>
        </w:tc>
        <w:tc>
          <w:tcPr>
            <w:tcW w:w="2333" w:type="dxa"/>
          </w:tcPr>
          <w:p w14:paraId="1996B299" w14:textId="7BC83212" w:rsidR="007F6E30" w:rsidRPr="00B2454D" w:rsidRDefault="007F6E30" w:rsidP="001C2BBB">
            <w:pPr>
              <w:pStyle w:val="BodyText"/>
              <w:keepLines/>
            </w:pPr>
            <w:r w:rsidRPr="00B2454D">
              <w:t>Algeng</w:t>
            </w:r>
          </w:p>
        </w:tc>
      </w:tr>
      <w:tr w:rsidR="007F6E30" w:rsidRPr="00B2454D" w14:paraId="1996B29E" w14:textId="77777777" w:rsidTr="00C44814">
        <w:trPr>
          <w:trHeight w:val="283"/>
        </w:trPr>
        <w:tc>
          <w:tcPr>
            <w:tcW w:w="2875" w:type="dxa"/>
            <w:vMerge/>
          </w:tcPr>
          <w:p w14:paraId="1996B29B" w14:textId="77777777" w:rsidR="007F6E30" w:rsidRPr="00B2454D" w:rsidRDefault="007F6E30" w:rsidP="001C2BBB">
            <w:pPr>
              <w:pStyle w:val="BodyText"/>
              <w:keepLines/>
            </w:pPr>
          </w:p>
        </w:tc>
        <w:tc>
          <w:tcPr>
            <w:tcW w:w="3870" w:type="dxa"/>
          </w:tcPr>
          <w:p w14:paraId="1996B29C" w14:textId="676B235A" w:rsidR="007F6E30" w:rsidRPr="00B2454D" w:rsidRDefault="007F6E30" w:rsidP="001C2BBB">
            <w:pPr>
              <w:pStyle w:val="BodyText"/>
              <w:keepLines/>
            </w:pPr>
            <w:r w:rsidRPr="00B2454D">
              <w:t>Astmi</w:t>
            </w:r>
          </w:p>
        </w:tc>
        <w:tc>
          <w:tcPr>
            <w:tcW w:w="2333" w:type="dxa"/>
          </w:tcPr>
          <w:p w14:paraId="1996B29D" w14:textId="4A35E6B5" w:rsidR="007F6E30" w:rsidRPr="00B2454D" w:rsidRDefault="007F6E30" w:rsidP="001C2BBB">
            <w:pPr>
              <w:pStyle w:val="BodyText"/>
              <w:keepLines/>
            </w:pPr>
            <w:r w:rsidRPr="00B2454D">
              <w:t>Algeng</w:t>
            </w:r>
          </w:p>
        </w:tc>
      </w:tr>
      <w:tr w:rsidR="007F6E30" w:rsidRPr="00B2454D" w14:paraId="1996B2A2" w14:textId="77777777" w:rsidTr="00C44814">
        <w:trPr>
          <w:trHeight w:val="283"/>
        </w:trPr>
        <w:tc>
          <w:tcPr>
            <w:tcW w:w="2875" w:type="dxa"/>
            <w:vMerge/>
          </w:tcPr>
          <w:p w14:paraId="1996B29F" w14:textId="77777777" w:rsidR="007F6E30" w:rsidRPr="00B2454D" w:rsidRDefault="007F6E30" w:rsidP="001C2BBB">
            <w:pPr>
              <w:pStyle w:val="BodyText"/>
              <w:keepLines/>
            </w:pPr>
          </w:p>
        </w:tc>
        <w:tc>
          <w:tcPr>
            <w:tcW w:w="3870" w:type="dxa"/>
          </w:tcPr>
          <w:p w14:paraId="1996B2A0" w14:textId="143826CA" w:rsidR="007F6E30" w:rsidRPr="00B2454D" w:rsidRDefault="007F6E30" w:rsidP="001C2BBB">
            <w:pPr>
              <w:pStyle w:val="BodyText"/>
              <w:keepLines/>
            </w:pPr>
            <w:r w:rsidRPr="00B2454D">
              <w:t>Lungnakvilli (lung disorder)</w:t>
            </w:r>
          </w:p>
        </w:tc>
        <w:tc>
          <w:tcPr>
            <w:tcW w:w="2333" w:type="dxa"/>
          </w:tcPr>
          <w:p w14:paraId="1996B2A1" w14:textId="10E08580" w:rsidR="007F6E30" w:rsidRPr="00B2454D" w:rsidRDefault="007F6E30" w:rsidP="001C2BBB">
            <w:pPr>
              <w:pStyle w:val="BodyText"/>
              <w:keepLines/>
            </w:pPr>
            <w:r w:rsidRPr="00B2454D">
              <w:t>Algeng</w:t>
            </w:r>
          </w:p>
        </w:tc>
      </w:tr>
      <w:tr w:rsidR="007F6E30" w:rsidRPr="00B2454D" w14:paraId="1996B2A6" w14:textId="77777777" w:rsidTr="00C44814">
        <w:trPr>
          <w:trHeight w:val="283"/>
        </w:trPr>
        <w:tc>
          <w:tcPr>
            <w:tcW w:w="2875" w:type="dxa"/>
            <w:vMerge/>
          </w:tcPr>
          <w:p w14:paraId="1996B2A3" w14:textId="77777777" w:rsidR="007F6E30" w:rsidRPr="00B2454D" w:rsidRDefault="007F6E30" w:rsidP="001C2BBB">
            <w:pPr>
              <w:pStyle w:val="BodyText"/>
              <w:keepLines/>
            </w:pPr>
          </w:p>
        </w:tc>
        <w:tc>
          <w:tcPr>
            <w:tcW w:w="3870" w:type="dxa"/>
          </w:tcPr>
          <w:p w14:paraId="1996B2A4" w14:textId="4934C6DC" w:rsidR="007F6E30" w:rsidRPr="00B2454D" w:rsidRDefault="007F6E30" w:rsidP="001C2BBB">
            <w:pPr>
              <w:pStyle w:val="BodyText"/>
              <w:keepLines/>
            </w:pPr>
            <w:r w:rsidRPr="00B2454D">
              <w:rPr>
                <w:vertAlign w:val="superscript"/>
              </w:rPr>
              <w:t>+</w:t>
            </w:r>
            <w:r w:rsidRPr="00B2454D">
              <w:t>Fleiðruvökvi</w:t>
            </w:r>
          </w:p>
        </w:tc>
        <w:tc>
          <w:tcPr>
            <w:tcW w:w="2333" w:type="dxa"/>
          </w:tcPr>
          <w:p w14:paraId="1996B2A5" w14:textId="106E2784" w:rsidR="007F6E30" w:rsidRPr="00B2454D" w:rsidRDefault="007F6E30" w:rsidP="001C2BBB">
            <w:pPr>
              <w:pStyle w:val="BodyText"/>
              <w:keepLines/>
            </w:pPr>
            <w:r w:rsidRPr="00B2454D">
              <w:t>Algeng</w:t>
            </w:r>
          </w:p>
        </w:tc>
      </w:tr>
      <w:tr w:rsidR="007F6E30" w:rsidRPr="00B2454D" w14:paraId="1996B2AA" w14:textId="77777777" w:rsidTr="00C44814">
        <w:trPr>
          <w:trHeight w:val="283"/>
        </w:trPr>
        <w:tc>
          <w:tcPr>
            <w:tcW w:w="2875" w:type="dxa"/>
            <w:vMerge/>
          </w:tcPr>
          <w:p w14:paraId="1996B2A7" w14:textId="77777777" w:rsidR="007F6E30" w:rsidRPr="00B2454D" w:rsidRDefault="007F6E30" w:rsidP="001C2BBB">
            <w:pPr>
              <w:pStyle w:val="BodyText"/>
              <w:keepLines/>
            </w:pPr>
          </w:p>
        </w:tc>
        <w:tc>
          <w:tcPr>
            <w:tcW w:w="3870" w:type="dxa"/>
          </w:tcPr>
          <w:p w14:paraId="1996B2A8" w14:textId="08BDB799" w:rsidR="007F6E30" w:rsidRPr="00B2454D" w:rsidRDefault="007F6E30" w:rsidP="001C2BBB">
            <w:pPr>
              <w:pStyle w:val="BodyText"/>
              <w:keepLines/>
            </w:pPr>
            <w:r w:rsidRPr="00B2454D">
              <w:rPr>
                <w:vertAlign w:val="superscript"/>
              </w:rPr>
              <w:t>+1</w:t>
            </w:r>
            <w:r w:rsidRPr="00B2454D">
              <w:t>Sog- eða blísturshljóð við öndun</w:t>
            </w:r>
          </w:p>
        </w:tc>
        <w:tc>
          <w:tcPr>
            <w:tcW w:w="2333" w:type="dxa"/>
          </w:tcPr>
          <w:p w14:paraId="1996B2A9" w14:textId="6CEEA647" w:rsidR="007F6E30" w:rsidRPr="00B2454D" w:rsidRDefault="007F6E30" w:rsidP="001C2BBB">
            <w:pPr>
              <w:pStyle w:val="BodyText"/>
              <w:keepLines/>
            </w:pPr>
            <w:r w:rsidRPr="00B2454D">
              <w:t>Sjaldgæf</w:t>
            </w:r>
          </w:p>
        </w:tc>
      </w:tr>
      <w:tr w:rsidR="007F6E30" w:rsidRPr="00B2454D" w14:paraId="1996B2AE" w14:textId="77777777" w:rsidTr="00C44814">
        <w:trPr>
          <w:trHeight w:val="283"/>
        </w:trPr>
        <w:tc>
          <w:tcPr>
            <w:tcW w:w="2875" w:type="dxa"/>
            <w:vMerge/>
          </w:tcPr>
          <w:p w14:paraId="1996B2AB" w14:textId="77777777" w:rsidR="007F6E30" w:rsidRPr="00B2454D" w:rsidRDefault="007F6E30" w:rsidP="001C2BBB">
            <w:pPr>
              <w:pStyle w:val="BodyText"/>
              <w:keepLines/>
            </w:pPr>
          </w:p>
        </w:tc>
        <w:tc>
          <w:tcPr>
            <w:tcW w:w="3870" w:type="dxa"/>
          </w:tcPr>
          <w:p w14:paraId="1996B2AC" w14:textId="71391B9B" w:rsidR="007F6E30" w:rsidRPr="00B2454D" w:rsidRDefault="007F6E30" w:rsidP="001C2BBB">
            <w:pPr>
              <w:pStyle w:val="BodyText"/>
              <w:keepLines/>
            </w:pPr>
            <w:r w:rsidRPr="00B2454D">
              <w:t>Bólga í lungum (pneumonitits)</w:t>
            </w:r>
          </w:p>
        </w:tc>
        <w:tc>
          <w:tcPr>
            <w:tcW w:w="2333" w:type="dxa"/>
          </w:tcPr>
          <w:p w14:paraId="1996B2AD" w14:textId="1A6DDBE5" w:rsidR="007F6E30" w:rsidRPr="00B2454D" w:rsidRDefault="007F6E30" w:rsidP="001C2BBB">
            <w:pPr>
              <w:pStyle w:val="BodyText"/>
              <w:keepLines/>
            </w:pPr>
            <w:r w:rsidRPr="00B2454D">
              <w:t>Sjaldgæf</w:t>
            </w:r>
          </w:p>
        </w:tc>
      </w:tr>
      <w:tr w:rsidR="007F6E30" w:rsidRPr="00B2454D" w14:paraId="1996B2B2" w14:textId="77777777" w:rsidTr="00C44814">
        <w:trPr>
          <w:trHeight w:val="283"/>
        </w:trPr>
        <w:tc>
          <w:tcPr>
            <w:tcW w:w="2875" w:type="dxa"/>
            <w:vMerge/>
          </w:tcPr>
          <w:p w14:paraId="1996B2AF" w14:textId="77777777" w:rsidR="007F6E30" w:rsidRPr="00B2454D" w:rsidRDefault="007F6E30" w:rsidP="001C2BBB">
            <w:pPr>
              <w:pStyle w:val="BodyText"/>
              <w:keepLines/>
            </w:pPr>
          </w:p>
        </w:tc>
        <w:tc>
          <w:tcPr>
            <w:tcW w:w="3870" w:type="dxa"/>
          </w:tcPr>
          <w:p w14:paraId="1996B2B0" w14:textId="36E4FDE6" w:rsidR="007F6E30" w:rsidRPr="00B2454D" w:rsidRDefault="007F6E30" w:rsidP="001C2BBB">
            <w:pPr>
              <w:pStyle w:val="BodyText"/>
              <w:keepLines/>
            </w:pPr>
            <w:r w:rsidRPr="00B2454D">
              <w:rPr>
                <w:vertAlign w:val="superscript"/>
              </w:rPr>
              <w:t>+</w:t>
            </w:r>
            <w:r w:rsidRPr="00B2454D">
              <w:t>Bandvefsmyndun í lungum</w:t>
            </w:r>
          </w:p>
        </w:tc>
        <w:tc>
          <w:tcPr>
            <w:tcW w:w="2333" w:type="dxa"/>
          </w:tcPr>
          <w:p w14:paraId="1996B2B1" w14:textId="03999B77" w:rsidR="007F6E30" w:rsidRPr="00B2454D" w:rsidRDefault="007F6E30" w:rsidP="001C2BBB">
            <w:pPr>
              <w:pStyle w:val="BodyText"/>
              <w:keepLines/>
            </w:pPr>
            <w:r w:rsidRPr="00B2454D">
              <w:t>Tíðni ekki þekkt</w:t>
            </w:r>
          </w:p>
        </w:tc>
      </w:tr>
      <w:tr w:rsidR="007F6E30" w:rsidRPr="00B2454D" w14:paraId="1996B2B6" w14:textId="77777777" w:rsidTr="00C44814">
        <w:trPr>
          <w:trHeight w:val="283"/>
        </w:trPr>
        <w:tc>
          <w:tcPr>
            <w:tcW w:w="2875" w:type="dxa"/>
            <w:vMerge/>
          </w:tcPr>
          <w:p w14:paraId="1996B2B3" w14:textId="77777777" w:rsidR="007F6E30" w:rsidRPr="00B2454D" w:rsidRDefault="007F6E30" w:rsidP="001C2BBB">
            <w:pPr>
              <w:pStyle w:val="BodyText"/>
              <w:keepLines/>
            </w:pPr>
          </w:p>
        </w:tc>
        <w:tc>
          <w:tcPr>
            <w:tcW w:w="3870" w:type="dxa"/>
          </w:tcPr>
          <w:p w14:paraId="1996B2B4" w14:textId="09ED2C50" w:rsidR="007F6E30" w:rsidRPr="00B2454D" w:rsidRDefault="007F6E30" w:rsidP="001C2BBB">
            <w:pPr>
              <w:pStyle w:val="BodyText"/>
              <w:keepLines/>
            </w:pPr>
            <w:r w:rsidRPr="00B2454D">
              <w:rPr>
                <w:vertAlign w:val="superscript"/>
              </w:rPr>
              <w:t>+</w:t>
            </w:r>
            <w:r w:rsidRPr="00B2454D">
              <w:t>Andnauð</w:t>
            </w:r>
          </w:p>
        </w:tc>
        <w:tc>
          <w:tcPr>
            <w:tcW w:w="2333" w:type="dxa"/>
          </w:tcPr>
          <w:p w14:paraId="1996B2B5" w14:textId="36EDCB58" w:rsidR="007F6E30" w:rsidRPr="00B2454D" w:rsidRDefault="007F6E30" w:rsidP="001C2BBB">
            <w:pPr>
              <w:pStyle w:val="BodyText"/>
              <w:keepLines/>
            </w:pPr>
            <w:r w:rsidRPr="00B2454D">
              <w:t>Tíðni ekki þekkt</w:t>
            </w:r>
          </w:p>
        </w:tc>
      </w:tr>
      <w:tr w:rsidR="007F6E30" w:rsidRPr="00B2454D" w14:paraId="1996B2BA" w14:textId="77777777" w:rsidTr="00C44814">
        <w:trPr>
          <w:trHeight w:val="283"/>
        </w:trPr>
        <w:tc>
          <w:tcPr>
            <w:tcW w:w="2875" w:type="dxa"/>
            <w:vMerge/>
          </w:tcPr>
          <w:p w14:paraId="1996B2B7" w14:textId="77777777" w:rsidR="007F6E30" w:rsidRPr="00B2454D" w:rsidRDefault="007F6E30" w:rsidP="001C2BBB">
            <w:pPr>
              <w:pStyle w:val="BodyText"/>
              <w:keepLines/>
            </w:pPr>
          </w:p>
        </w:tc>
        <w:tc>
          <w:tcPr>
            <w:tcW w:w="3870" w:type="dxa"/>
          </w:tcPr>
          <w:p w14:paraId="1996B2B8" w14:textId="6AC99EAD" w:rsidR="007F6E30" w:rsidRPr="00B2454D" w:rsidRDefault="007F6E30" w:rsidP="001C2BBB">
            <w:pPr>
              <w:pStyle w:val="BodyText"/>
              <w:keepLines/>
            </w:pPr>
            <w:r w:rsidRPr="00B2454D">
              <w:rPr>
                <w:vertAlign w:val="superscript"/>
              </w:rPr>
              <w:t>+</w:t>
            </w:r>
            <w:r w:rsidRPr="00B2454D">
              <w:t>Öndunarbilun</w:t>
            </w:r>
          </w:p>
        </w:tc>
        <w:tc>
          <w:tcPr>
            <w:tcW w:w="2333" w:type="dxa"/>
          </w:tcPr>
          <w:p w14:paraId="1996B2B9" w14:textId="5B9EC1C3" w:rsidR="007F6E30" w:rsidRPr="00B2454D" w:rsidRDefault="007F6E30" w:rsidP="001C2BBB">
            <w:pPr>
              <w:pStyle w:val="BodyText"/>
              <w:keepLines/>
            </w:pPr>
            <w:r w:rsidRPr="00B2454D">
              <w:t>Tíðni ekki þekkt</w:t>
            </w:r>
          </w:p>
        </w:tc>
      </w:tr>
      <w:tr w:rsidR="007F6E30" w:rsidRPr="00B2454D" w14:paraId="1996B2BE" w14:textId="77777777" w:rsidTr="00C44814">
        <w:trPr>
          <w:trHeight w:val="283"/>
        </w:trPr>
        <w:tc>
          <w:tcPr>
            <w:tcW w:w="2875" w:type="dxa"/>
            <w:vMerge/>
          </w:tcPr>
          <w:p w14:paraId="1996B2BB" w14:textId="77777777" w:rsidR="007F6E30" w:rsidRPr="00B2454D" w:rsidRDefault="007F6E30" w:rsidP="001C2BBB">
            <w:pPr>
              <w:pStyle w:val="BodyText"/>
              <w:keepLines/>
            </w:pPr>
          </w:p>
        </w:tc>
        <w:tc>
          <w:tcPr>
            <w:tcW w:w="3870" w:type="dxa"/>
          </w:tcPr>
          <w:p w14:paraId="1996B2BC" w14:textId="53D933BB" w:rsidR="007F6E30" w:rsidRPr="00B2454D" w:rsidRDefault="007F6E30" w:rsidP="001C2BBB">
            <w:pPr>
              <w:pStyle w:val="BodyText"/>
              <w:keepLines/>
            </w:pPr>
            <w:r w:rsidRPr="00B2454D">
              <w:rPr>
                <w:vertAlign w:val="superscript"/>
              </w:rPr>
              <w:t>+</w:t>
            </w:r>
            <w:r w:rsidRPr="00B2454D">
              <w:t>Íferðir í lungum</w:t>
            </w:r>
          </w:p>
        </w:tc>
        <w:tc>
          <w:tcPr>
            <w:tcW w:w="2333" w:type="dxa"/>
          </w:tcPr>
          <w:p w14:paraId="1996B2BD" w14:textId="747C4B06" w:rsidR="007F6E30" w:rsidRPr="00B2454D" w:rsidRDefault="007F6E30" w:rsidP="001C2BBB">
            <w:pPr>
              <w:pStyle w:val="BodyText"/>
              <w:keepLines/>
            </w:pPr>
            <w:r w:rsidRPr="00B2454D">
              <w:t>Tíðni ekki þekkt</w:t>
            </w:r>
          </w:p>
        </w:tc>
      </w:tr>
      <w:tr w:rsidR="007F6E30" w:rsidRPr="00B2454D" w14:paraId="1996B2C2" w14:textId="77777777" w:rsidTr="00C44814">
        <w:trPr>
          <w:trHeight w:val="283"/>
        </w:trPr>
        <w:tc>
          <w:tcPr>
            <w:tcW w:w="2875" w:type="dxa"/>
            <w:vMerge/>
          </w:tcPr>
          <w:p w14:paraId="1996B2BF" w14:textId="77777777" w:rsidR="007F6E30" w:rsidRPr="00B2454D" w:rsidRDefault="007F6E30" w:rsidP="001C2BBB">
            <w:pPr>
              <w:pStyle w:val="BodyText"/>
              <w:keepLines/>
            </w:pPr>
          </w:p>
        </w:tc>
        <w:tc>
          <w:tcPr>
            <w:tcW w:w="3870" w:type="dxa"/>
          </w:tcPr>
          <w:p w14:paraId="1996B2C0" w14:textId="4EA26187" w:rsidR="007F6E30" w:rsidRPr="00B2454D" w:rsidRDefault="007F6E30" w:rsidP="001C2BBB">
            <w:pPr>
              <w:pStyle w:val="BodyText"/>
              <w:keepLines/>
            </w:pPr>
            <w:r w:rsidRPr="00B2454D">
              <w:rPr>
                <w:vertAlign w:val="superscript"/>
              </w:rPr>
              <w:t>+</w:t>
            </w:r>
            <w:r w:rsidRPr="00B2454D">
              <w:t>Bráður lungnabjúgur</w:t>
            </w:r>
          </w:p>
        </w:tc>
        <w:tc>
          <w:tcPr>
            <w:tcW w:w="2333" w:type="dxa"/>
          </w:tcPr>
          <w:p w14:paraId="1996B2C1" w14:textId="5F5728AD" w:rsidR="007F6E30" w:rsidRPr="00B2454D" w:rsidRDefault="007F6E30" w:rsidP="001C2BBB">
            <w:pPr>
              <w:pStyle w:val="BodyText"/>
              <w:keepLines/>
            </w:pPr>
            <w:r w:rsidRPr="00B2454D">
              <w:t>Tíðni ekki þekkt</w:t>
            </w:r>
          </w:p>
        </w:tc>
      </w:tr>
      <w:tr w:rsidR="007F6E30" w:rsidRPr="00B2454D" w14:paraId="1996B2C6" w14:textId="77777777" w:rsidTr="00C44814">
        <w:trPr>
          <w:trHeight w:val="283"/>
        </w:trPr>
        <w:tc>
          <w:tcPr>
            <w:tcW w:w="2875" w:type="dxa"/>
            <w:vMerge/>
          </w:tcPr>
          <w:p w14:paraId="1996B2C3" w14:textId="77777777" w:rsidR="007F6E30" w:rsidRPr="00B2454D" w:rsidRDefault="007F6E30" w:rsidP="001C2BBB">
            <w:pPr>
              <w:pStyle w:val="BodyText"/>
              <w:keepLines/>
            </w:pPr>
          </w:p>
        </w:tc>
        <w:tc>
          <w:tcPr>
            <w:tcW w:w="3870" w:type="dxa"/>
          </w:tcPr>
          <w:p w14:paraId="1996B2C4" w14:textId="468454A7" w:rsidR="007F6E30" w:rsidRPr="00B2454D" w:rsidRDefault="007F6E30" w:rsidP="001C2BBB">
            <w:pPr>
              <w:pStyle w:val="BodyText"/>
              <w:keepLines/>
            </w:pPr>
            <w:r w:rsidRPr="00B2454D">
              <w:rPr>
                <w:vertAlign w:val="superscript"/>
              </w:rPr>
              <w:t>+</w:t>
            </w:r>
            <w:r w:rsidRPr="00B2454D">
              <w:t>Brátt andnauðarheilkenni</w:t>
            </w:r>
          </w:p>
        </w:tc>
        <w:tc>
          <w:tcPr>
            <w:tcW w:w="2333" w:type="dxa"/>
          </w:tcPr>
          <w:p w14:paraId="1996B2C5" w14:textId="2DC06CA9" w:rsidR="007F6E30" w:rsidRPr="00B2454D" w:rsidRDefault="007F6E30" w:rsidP="001C2BBB">
            <w:pPr>
              <w:pStyle w:val="BodyText"/>
              <w:keepLines/>
            </w:pPr>
            <w:r w:rsidRPr="00B2454D">
              <w:t>Tíðni ekki þekkt</w:t>
            </w:r>
          </w:p>
        </w:tc>
      </w:tr>
      <w:tr w:rsidR="007F6E30" w:rsidRPr="00B2454D" w14:paraId="1996B2CA" w14:textId="77777777" w:rsidTr="00C44814">
        <w:trPr>
          <w:trHeight w:val="283"/>
        </w:trPr>
        <w:tc>
          <w:tcPr>
            <w:tcW w:w="2875" w:type="dxa"/>
            <w:vMerge/>
          </w:tcPr>
          <w:p w14:paraId="1996B2C7" w14:textId="77777777" w:rsidR="007F6E30" w:rsidRPr="00B2454D" w:rsidRDefault="007F6E30" w:rsidP="001C2BBB">
            <w:pPr>
              <w:pStyle w:val="BodyText"/>
              <w:keepLines/>
            </w:pPr>
          </w:p>
        </w:tc>
        <w:tc>
          <w:tcPr>
            <w:tcW w:w="3870" w:type="dxa"/>
          </w:tcPr>
          <w:p w14:paraId="1996B2C8" w14:textId="5DB077FD" w:rsidR="007F6E30" w:rsidRPr="00B2454D" w:rsidRDefault="007F6E30" w:rsidP="001C2BBB">
            <w:pPr>
              <w:pStyle w:val="BodyText"/>
              <w:keepLines/>
            </w:pPr>
            <w:r w:rsidRPr="00B2454D">
              <w:rPr>
                <w:vertAlign w:val="superscript"/>
              </w:rPr>
              <w:t>+</w:t>
            </w:r>
            <w:r w:rsidRPr="00B2454D">
              <w:t>Berkjukrampi</w:t>
            </w:r>
          </w:p>
        </w:tc>
        <w:tc>
          <w:tcPr>
            <w:tcW w:w="2333" w:type="dxa"/>
          </w:tcPr>
          <w:p w14:paraId="1996B2C9" w14:textId="4A1553E1" w:rsidR="007F6E30" w:rsidRPr="00B2454D" w:rsidRDefault="007F6E30" w:rsidP="001C2BBB">
            <w:pPr>
              <w:pStyle w:val="BodyText"/>
              <w:keepLines/>
            </w:pPr>
            <w:r w:rsidRPr="00B2454D">
              <w:t>Tíðni ekki þekkt</w:t>
            </w:r>
          </w:p>
        </w:tc>
      </w:tr>
      <w:tr w:rsidR="007F6E30" w:rsidRPr="00B2454D" w14:paraId="1996B2CE" w14:textId="77777777" w:rsidTr="00C44814">
        <w:trPr>
          <w:trHeight w:val="283"/>
        </w:trPr>
        <w:tc>
          <w:tcPr>
            <w:tcW w:w="2875" w:type="dxa"/>
            <w:vMerge/>
          </w:tcPr>
          <w:p w14:paraId="1996B2CB" w14:textId="77777777" w:rsidR="007F6E30" w:rsidRPr="00B2454D" w:rsidRDefault="007F6E30" w:rsidP="001C2BBB">
            <w:pPr>
              <w:pStyle w:val="BodyText"/>
              <w:keepLines/>
            </w:pPr>
          </w:p>
        </w:tc>
        <w:tc>
          <w:tcPr>
            <w:tcW w:w="3870" w:type="dxa"/>
          </w:tcPr>
          <w:p w14:paraId="1996B2CC" w14:textId="55F7FF46" w:rsidR="007F6E30" w:rsidRPr="00B2454D" w:rsidRDefault="007F6E30" w:rsidP="001C2BBB">
            <w:pPr>
              <w:pStyle w:val="BodyText"/>
              <w:keepLines/>
            </w:pPr>
            <w:r w:rsidRPr="00B2454D">
              <w:rPr>
                <w:vertAlign w:val="superscript"/>
              </w:rPr>
              <w:t>+</w:t>
            </w:r>
            <w:r w:rsidRPr="00B2454D">
              <w:t>Vefildisskortur</w:t>
            </w:r>
          </w:p>
        </w:tc>
        <w:tc>
          <w:tcPr>
            <w:tcW w:w="2333" w:type="dxa"/>
          </w:tcPr>
          <w:p w14:paraId="1996B2CD" w14:textId="2F3FB954" w:rsidR="007F6E30" w:rsidRPr="00B2454D" w:rsidRDefault="007F6E30" w:rsidP="001C2BBB">
            <w:pPr>
              <w:pStyle w:val="BodyText"/>
              <w:keepLines/>
            </w:pPr>
            <w:r w:rsidRPr="00B2454D">
              <w:t>Tíðni ekki þekkt</w:t>
            </w:r>
          </w:p>
        </w:tc>
      </w:tr>
      <w:tr w:rsidR="007F6E30" w:rsidRPr="00B2454D" w14:paraId="1996B2D2" w14:textId="77777777" w:rsidTr="00C44814">
        <w:trPr>
          <w:trHeight w:val="283"/>
        </w:trPr>
        <w:tc>
          <w:tcPr>
            <w:tcW w:w="2875" w:type="dxa"/>
            <w:vMerge/>
          </w:tcPr>
          <w:p w14:paraId="1996B2CF" w14:textId="77777777" w:rsidR="007F6E30" w:rsidRPr="00B2454D" w:rsidRDefault="007F6E30" w:rsidP="001C2BBB">
            <w:pPr>
              <w:pStyle w:val="BodyText"/>
              <w:keepLines/>
            </w:pPr>
          </w:p>
        </w:tc>
        <w:tc>
          <w:tcPr>
            <w:tcW w:w="3870" w:type="dxa"/>
          </w:tcPr>
          <w:p w14:paraId="1996B2D0" w14:textId="2608FC85" w:rsidR="007F6E30" w:rsidRPr="00B2454D" w:rsidRDefault="007F6E30" w:rsidP="001C2BBB">
            <w:pPr>
              <w:pStyle w:val="BodyText"/>
              <w:keepLines/>
            </w:pPr>
            <w:r w:rsidRPr="00B2454D">
              <w:rPr>
                <w:vertAlign w:val="superscript"/>
              </w:rPr>
              <w:t>+</w:t>
            </w:r>
            <w:r w:rsidRPr="00B2454D">
              <w:t>Lækkuð súrefnismettun</w:t>
            </w:r>
          </w:p>
        </w:tc>
        <w:tc>
          <w:tcPr>
            <w:tcW w:w="2333" w:type="dxa"/>
          </w:tcPr>
          <w:p w14:paraId="1996B2D1" w14:textId="3AB59625" w:rsidR="007F6E30" w:rsidRPr="00B2454D" w:rsidRDefault="007F6E30" w:rsidP="001C2BBB">
            <w:pPr>
              <w:pStyle w:val="BodyText"/>
              <w:keepLines/>
            </w:pPr>
            <w:r w:rsidRPr="00B2454D">
              <w:t>Tíðni ekki þekkt</w:t>
            </w:r>
          </w:p>
        </w:tc>
      </w:tr>
      <w:tr w:rsidR="007F6E30" w:rsidRPr="00B2454D" w14:paraId="1996B2D6" w14:textId="77777777" w:rsidTr="00C44814">
        <w:trPr>
          <w:trHeight w:val="283"/>
        </w:trPr>
        <w:tc>
          <w:tcPr>
            <w:tcW w:w="2875" w:type="dxa"/>
            <w:vMerge/>
          </w:tcPr>
          <w:p w14:paraId="1996B2D3" w14:textId="77777777" w:rsidR="007F6E30" w:rsidRPr="00B2454D" w:rsidRDefault="007F6E30" w:rsidP="001C2BBB">
            <w:pPr>
              <w:pStyle w:val="BodyText"/>
              <w:keepLines/>
            </w:pPr>
          </w:p>
        </w:tc>
        <w:tc>
          <w:tcPr>
            <w:tcW w:w="3870" w:type="dxa"/>
          </w:tcPr>
          <w:p w14:paraId="1996B2D4" w14:textId="41CC36DC" w:rsidR="007F6E30" w:rsidRPr="00B2454D" w:rsidRDefault="007F6E30" w:rsidP="001C2BBB">
            <w:pPr>
              <w:pStyle w:val="BodyText"/>
              <w:keepLines/>
            </w:pPr>
            <w:r w:rsidRPr="00B2454D">
              <w:t>Barkakýlisbjúgur</w:t>
            </w:r>
          </w:p>
        </w:tc>
        <w:tc>
          <w:tcPr>
            <w:tcW w:w="2333" w:type="dxa"/>
          </w:tcPr>
          <w:p w14:paraId="1996B2D5" w14:textId="634DDFFB" w:rsidR="007F6E30" w:rsidRPr="00B2454D" w:rsidRDefault="007F6E30" w:rsidP="001C2BBB">
            <w:pPr>
              <w:pStyle w:val="BodyText"/>
              <w:keepLines/>
            </w:pPr>
            <w:r w:rsidRPr="00B2454D">
              <w:t>Tíðni ekki þekkt</w:t>
            </w:r>
          </w:p>
        </w:tc>
      </w:tr>
      <w:tr w:rsidR="007F6E30" w:rsidRPr="00B2454D" w14:paraId="1996B2DA" w14:textId="77777777" w:rsidTr="00C44814">
        <w:trPr>
          <w:trHeight w:val="283"/>
        </w:trPr>
        <w:tc>
          <w:tcPr>
            <w:tcW w:w="2875" w:type="dxa"/>
            <w:vMerge/>
          </w:tcPr>
          <w:p w14:paraId="1996B2D7" w14:textId="77777777" w:rsidR="007F6E30" w:rsidRPr="00B2454D" w:rsidRDefault="007F6E30" w:rsidP="001C2BBB">
            <w:pPr>
              <w:pStyle w:val="BodyText"/>
              <w:keepLines/>
            </w:pPr>
          </w:p>
        </w:tc>
        <w:tc>
          <w:tcPr>
            <w:tcW w:w="3870" w:type="dxa"/>
          </w:tcPr>
          <w:p w14:paraId="1996B2D8" w14:textId="526166C5" w:rsidR="007F6E30" w:rsidRPr="00B2454D" w:rsidRDefault="007F6E30" w:rsidP="001C2BBB">
            <w:pPr>
              <w:pStyle w:val="BodyText"/>
              <w:keepLines/>
            </w:pPr>
            <w:r w:rsidRPr="00B2454D">
              <w:t>Leguandköf (orthopnoea)</w:t>
            </w:r>
          </w:p>
        </w:tc>
        <w:tc>
          <w:tcPr>
            <w:tcW w:w="2333" w:type="dxa"/>
          </w:tcPr>
          <w:p w14:paraId="1996B2D9" w14:textId="3D969885" w:rsidR="007F6E30" w:rsidRPr="00B2454D" w:rsidRDefault="007F6E30" w:rsidP="001C2BBB">
            <w:pPr>
              <w:pStyle w:val="BodyText"/>
              <w:keepLines/>
            </w:pPr>
            <w:r w:rsidRPr="00B2454D">
              <w:t>Tíðni ekki þekkt</w:t>
            </w:r>
          </w:p>
        </w:tc>
      </w:tr>
      <w:tr w:rsidR="007F6E30" w:rsidRPr="00B2454D" w14:paraId="1996B2DE" w14:textId="77777777" w:rsidTr="00C44814">
        <w:trPr>
          <w:trHeight w:val="283"/>
        </w:trPr>
        <w:tc>
          <w:tcPr>
            <w:tcW w:w="2875" w:type="dxa"/>
            <w:vMerge/>
          </w:tcPr>
          <w:p w14:paraId="1996B2DB" w14:textId="77777777" w:rsidR="007F6E30" w:rsidRPr="00B2454D" w:rsidRDefault="007F6E30" w:rsidP="001C2BBB">
            <w:pPr>
              <w:pStyle w:val="BodyText"/>
              <w:keepLines/>
            </w:pPr>
          </w:p>
        </w:tc>
        <w:tc>
          <w:tcPr>
            <w:tcW w:w="3870" w:type="dxa"/>
          </w:tcPr>
          <w:p w14:paraId="1996B2DC" w14:textId="7DB06D07" w:rsidR="007F6E30" w:rsidRPr="00B2454D" w:rsidRDefault="007F6E30" w:rsidP="001C2BBB">
            <w:pPr>
              <w:pStyle w:val="BodyText"/>
              <w:keepLines/>
            </w:pPr>
            <w:r w:rsidRPr="00B2454D">
              <w:t>Lungnabjúgur</w:t>
            </w:r>
          </w:p>
        </w:tc>
        <w:tc>
          <w:tcPr>
            <w:tcW w:w="2333" w:type="dxa"/>
          </w:tcPr>
          <w:p w14:paraId="1996B2DD" w14:textId="5565F537" w:rsidR="007F6E30" w:rsidRPr="00B2454D" w:rsidRDefault="007F6E30" w:rsidP="001C2BBB">
            <w:pPr>
              <w:pStyle w:val="BodyText"/>
              <w:keepLines/>
            </w:pPr>
            <w:r w:rsidRPr="00B2454D">
              <w:t>Tíðni ekki þekkt</w:t>
            </w:r>
          </w:p>
        </w:tc>
      </w:tr>
      <w:tr w:rsidR="007F6E30" w:rsidRPr="00B2454D" w14:paraId="1996B2E2" w14:textId="77777777" w:rsidTr="00C44814">
        <w:trPr>
          <w:trHeight w:val="283"/>
        </w:trPr>
        <w:tc>
          <w:tcPr>
            <w:tcW w:w="2875" w:type="dxa"/>
            <w:vMerge/>
          </w:tcPr>
          <w:p w14:paraId="1996B2DF" w14:textId="77777777" w:rsidR="007F6E30" w:rsidRPr="00B2454D" w:rsidRDefault="007F6E30" w:rsidP="001C2BBB">
            <w:pPr>
              <w:pStyle w:val="BodyText"/>
              <w:keepLines/>
            </w:pPr>
          </w:p>
        </w:tc>
        <w:tc>
          <w:tcPr>
            <w:tcW w:w="3870" w:type="dxa"/>
          </w:tcPr>
          <w:p w14:paraId="1996B2E0" w14:textId="7453A119" w:rsidR="007F6E30" w:rsidRPr="00B2454D" w:rsidRDefault="007F6E30" w:rsidP="001C2BBB">
            <w:pPr>
              <w:pStyle w:val="BodyText"/>
              <w:keepLines/>
            </w:pPr>
            <w:r w:rsidRPr="00B2454D">
              <w:t>Millivefslungnasjúkdómur</w:t>
            </w:r>
          </w:p>
        </w:tc>
        <w:tc>
          <w:tcPr>
            <w:tcW w:w="2333" w:type="dxa"/>
          </w:tcPr>
          <w:p w14:paraId="1996B2E1" w14:textId="437D2316" w:rsidR="007F6E30" w:rsidRPr="00B2454D" w:rsidRDefault="007F6E30" w:rsidP="001C2BBB">
            <w:pPr>
              <w:pStyle w:val="BodyText"/>
              <w:keepLines/>
            </w:pPr>
            <w:r w:rsidRPr="00B2454D">
              <w:t>Tíðni ekki þekkt</w:t>
            </w:r>
          </w:p>
        </w:tc>
      </w:tr>
      <w:tr w:rsidR="00E70B9C" w:rsidRPr="00B2454D" w14:paraId="1996B2E6" w14:textId="77777777" w:rsidTr="00C44814">
        <w:trPr>
          <w:trHeight w:val="283"/>
        </w:trPr>
        <w:tc>
          <w:tcPr>
            <w:tcW w:w="2875" w:type="dxa"/>
            <w:vMerge w:val="restart"/>
          </w:tcPr>
          <w:p w14:paraId="1996B2E3" w14:textId="4121D8E7" w:rsidR="00E70B9C" w:rsidRPr="00B2454D" w:rsidRDefault="00E70B9C" w:rsidP="001C2BBB">
            <w:pPr>
              <w:pStyle w:val="BodyText"/>
              <w:keepLines/>
            </w:pPr>
            <w:r w:rsidRPr="00B2454D">
              <w:t>Meltingarfæri</w:t>
            </w:r>
          </w:p>
        </w:tc>
        <w:tc>
          <w:tcPr>
            <w:tcW w:w="3870" w:type="dxa"/>
          </w:tcPr>
          <w:p w14:paraId="1996B2E4" w14:textId="247F9E34" w:rsidR="00E70B9C" w:rsidRPr="00B2454D" w:rsidRDefault="00E70B9C" w:rsidP="001C2BBB">
            <w:pPr>
              <w:pStyle w:val="BodyText"/>
              <w:keepLines/>
            </w:pPr>
            <w:r w:rsidRPr="00B2454D">
              <w:t>Niðurgangur</w:t>
            </w:r>
          </w:p>
        </w:tc>
        <w:tc>
          <w:tcPr>
            <w:tcW w:w="2333" w:type="dxa"/>
          </w:tcPr>
          <w:p w14:paraId="1996B2E5" w14:textId="32B7D03F" w:rsidR="00E70B9C" w:rsidRPr="00B2454D" w:rsidRDefault="00E70B9C" w:rsidP="001C2BBB">
            <w:pPr>
              <w:pStyle w:val="BodyText"/>
              <w:keepLines/>
            </w:pPr>
            <w:r w:rsidRPr="00B2454D">
              <w:t>Mjög algeng</w:t>
            </w:r>
          </w:p>
        </w:tc>
      </w:tr>
      <w:tr w:rsidR="00877A9C" w:rsidRPr="00B2454D" w14:paraId="1996B2EA" w14:textId="77777777" w:rsidTr="00C44814">
        <w:trPr>
          <w:trHeight w:val="283"/>
        </w:trPr>
        <w:tc>
          <w:tcPr>
            <w:tcW w:w="2875" w:type="dxa"/>
            <w:vMerge/>
          </w:tcPr>
          <w:p w14:paraId="1996B2E7" w14:textId="77777777" w:rsidR="00877A9C" w:rsidRPr="00B2454D" w:rsidRDefault="00877A9C" w:rsidP="001C2BBB">
            <w:pPr>
              <w:pStyle w:val="BodyText"/>
              <w:keepLines/>
            </w:pPr>
          </w:p>
        </w:tc>
        <w:tc>
          <w:tcPr>
            <w:tcW w:w="3870" w:type="dxa"/>
          </w:tcPr>
          <w:p w14:paraId="1996B2E8" w14:textId="4EE4F899" w:rsidR="00877A9C" w:rsidRPr="00B2454D" w:rsidRDefault="00877A9C" w:rsidP="001C2BBB">
            <w:pPr>
              <w:pStyle w:val="BodyText"/>
              <w:keepLines/>
            </w:pPr>
            <w:r w:rsidRPr="00B2454D">
              <w:t>Uppköst</w:t>
            </w:r>
          </w:p>
        </w:tc>
        <w:tc>
          <w:tcPr>
            <w:tcW w:w="2333" w:type="dxa"/>
          </w:tcPr>
          <w:p w14:paraId="1996B2E9" w14:textId="50BCBEC7" w:rsidR="00877A9C" w:rsidRPr="00B2454D" w:rsidRDefault="00877A9C" w:rsidP="001C2BBB">
            <w:pPr>
              <w:pStyle w:val="BodyText"/>
              <w:keepLines/>
            </w:pPr>
            <w:r w:rsidRPr="00B2454D">
              <w:t>Mjög algeng</w:t>
            </w:r>
          </w:p>
        </w:tc>
      </w:tr>
      <w:tr w:rsidR="00877A9C" w:rsidRPr="00B2454D" w14:paraId="1996B2EE" w14:textId="77777777" w:rsidTr="00C44814">
        <w:trPr>
          <w:trHeight w:val="283"/>
        </w:trPr>
        <w:tc>
          <w:tcPr>
            <w:tcW w:w="2875" w:type="dxa"/>
            <w:vMerge/>
          </w:tcPr>
          <w:p w14:paraId="1996B2EB" w14:textId="77777777" w:rsidR="00877A9C" w:rsidRPr="00B2454D" w:rsidRDefault="00877A9C" w:rsidP="001C2BBB">
            <w:pPr>
              <w:pStyle w:val="BodyText"/>
              <w:keepLines/>
            </w:pPr>
          </w:p>
        </w:tc>
        <w:tc>
          <w:tcPr>
            <w:tcW w:w="3870" w:type="dxa"/>
          </w:tcPr>
          <w:p w14:paraId="1996B2EC" w14:textId="4F05B82F" w:rsidR="00877A9C" w:rsidRPr="00B2454D" w:rsidRDefault="00877A9C" w:rsidP="001C2BBB">
            <w:pPr>
              <w:pStyle w:val="BodyText"/>
              <w:keepLines/>
            </w:pPr>
            <w:r w:rsidRPr="00B2454D">
              <w:t>Ógleði</w:t>
            </w:r>
          </w:p>
        </w:tc>
        <w:tc>
          <w:tcPr>
            <w:tcW w:w="2333" w:type="dxa"/>
          </w:tcPr>
          <w:p w14:paraId="1996B2ED" w14:textId="73EFB37A" w:rsidR="00877A9C" w:rsidRPr="00B2454D" w:rsidRDefault="00877A9C" w:rsidP="001C2BBB">
            <w:pPr>
              <w:pStyle w:val="BodyText"/>
              <w:keepLines/>
            </w:pPr>
            <w:r w:rsidRPr="00B2454D">
              <w:t>Mjög algeng</w:t>
            </w:r>
          </w:p>
        </w:tc>
      </w:tr>
      <w:tr w:rsidR="00877A9C" w:rsidRPr="00B2454D" w14:paraId="1996B2F2" w14:textId="77777777" w:rsidTr="00C44814">
        <w:trPr>
          <w:trHeight w:val="283"/>
        </w:trPr>
        <w:tc>
          <w:tcPr>
            <w:tcW w:w="2875" w:type="dxa"/>
            <w:vMerge/>
          </w:tcPr>
          <w:p w14:paraId="1996B2EF" w14:textId="77777777" w:rsidR="00877A9C" w:rsidRPr="00B2454D" w:rsidRDefault="00877A9C" w:rsidP="001C2BBB">
            <w:pPr>
              <w:pStyle w:val="BodyText"/>
              <w:keepLines/>
            </w:pPr>
          </w:p>
        </w:tc>
        <w:tc>
          <w:tcPr>
            <w:tcW w:w="3870" w:type="dxa"/>
          </w:tcPr>
          <w:p w14:paraId="1996B2F0" w14:textId="2977B712" w:rsidR="00877A9C" w:rsidRPr="00B2454D" w:rsidRDefault="00877A9C" w:rsidP="001C2BBB">
            <w:pPr>
              <w:pStyle w:val="BodyText"/>
              <w:keepLines/>
            </w:pPr>
            <w:r w:rsidRPr="00B2454D">
              <w:rPr>
                <w:vertAlign w:val="superscript"/>
              </w:rPr>
              <w:t>1</w:t>
            </w:r>
            <w:r w:rsidRPr="00B2454D">
              <w:t>Varabólga</w:t>
            </w:r>
          </w:p>
        </w:tc>
        <w:tc>
          <w:tcPr>
            <w:tcW w:w="2333" w:type="dxa"/>
          </w:tcPr>
          <w:p w14:paraId="1996B2F1" w14:textId="4DC551B2" w:rsidR="00877A9C" w:rsidRPr="00B2454D" w:rsidRDefault="00877A9C" w:rsidP="001C2BBB">
            <w:pPr>
              <w:pStyle w:val="BodyText"/>
              <w:keepLines/>
            </w:pPr>
            <w:r w:rsidRPr="00B2454D">
              <w:t>Mjög algeng</w:t>
            </w:r>
          </w:p>
        </w:tc>
      </w:tr>
      <w:tr w:rsidR="00877A9C" w:rsidRPr="00B2454D" w14:paraId="1996B2F6" w14:textId="77777777" w:rsidTr="00C44814">
        <w:trPr>
          <w:trHeight w:val="283"/>
        </w:trPr>
        <w:tc>
          <w:tcPr>
            <w:tcW w:w="2875" w:type="dxa"/>
            <w:vMerge/>
          </w:tcPr>
          <w:p w14:paraId="1996B2F3" w14:textId="77777777" w:rsidR="00877A9C" w:rsidRPr="00B2454D" w:rsidRDefault="00877A9C" w:rsidP="001C2BBB">
            <w:pPr>
              <w:pStyle w:val="BodyText"/>
              <w:keepLines/>
            </w:pPr>
          </w:p>
        </w:tc>
        <w:tc>
          <w:tcPr>
            <w:tcW w:w="3870" w:type="dxa"/>
          </w:tcPr>
          <w:p w14:paraId="1996B2F4" w14:textId="70B6F8C4" w:rsidR="00877A9C" w:rsidRPr="00B2454D" w:rsidRDefault="00877A9C" w:rsidP="001C2BBB">
            <w:pPr>
              <w:pStyle w:val="BodyText"/>
              <w:keepLines/>
            </w:pPr>
            <w:r w:rsidRPr="00B2454D">
              <w:t>Kviðverkur</w:t>
            </w:r>
          </w:p>
        </w:tc>
        <w:tc>
          <w:tcPr>
            <w:tcW w:w="2333" w:type="dxa"/>
          </w:tcPr>
          <w:p w14:paraId="1996B2F5" w14:textId="25DBF59A" w:rsidR="00877A9C" w:rsidRPr="00B2454D" w:rsidRDefault="00877A9C" w:rsidP="001C2BBB">
            <w:pPr>
              <w:pStyle w:val="BodyText"/>
              <w:keepLines/>
            </w:pPr>
            <w:r w:rsidRPr="00B2454D">
              <w:t>Mjög algeng</w:t>
            </w:r>
          </w:p>
        </w:tc>
      </w:tr>
      <w:tr w:rsidR="00877A9C" w:rsidRPr="00B2454D" w14:paraId="1996B2FA" w14:textId="77777777" w:rsidTr="00C44814">
        <w:trPr>
          <w:trHeight w:val="283"/>
        </w:trPr>
        <w:tc>
          <w:tcPr>
            <w:tcW w:w="2875" w:type="dxa"/>
            <w:vMerge/>
          </w:tcPr>
          <w:p w14:paraId="1996B2F7" w14:textId="77777777" w:rsidR="00877A9C" w:rsidRPr="00B2454D" w:rsidRDefault="00877A9C" w:rsidP="001C2BBB">
            <w:pPr>
              <w:pStyle w:val="BodyText"/>
              <w:keepLines/>
            </w:pPr>
          </w:p>
        </w:tc>
        <w:tc>
          <w:tcPr>
            <w:tcW w:w="3870" w:type="dxa"/>
          </w:tcPr>
          <w:p w14:paraId="1996B2F8" w14:textId="36725F21" w:rsidR="00877A9C" w:rsidRPr="00B2454D" w:rsidRDefault="00877A9C" w:rsidP="001C2BBB">
            <w:pPr>
              <w:pStyle w:val="BodyText"/>
              <w:keepLines/>
            </w:pPr>
            <w:r w:rsidRPr="00B2454D">
              <w:t>Meltingartruflanir</w:t>
            </w:r>
          </w:p>
        </w:tc>
        <w:tc>
          <w:tcPr>
            <w:tcW w:w="2333" w:type="dxa"/>
          </w:tcPr>
          <w:p w14:paraId="1996B2F9" w14:textId="0269E9EB" w:rsidR="00877A9C" w:rsidRPr="00B2454D" w:rsidRDefault="00877A9C" w:rsidP="001C2BBB">
            <w:pPr>
              <w:pStyle w:val="BodyText"/>
              <w:keepLines/>
            </w:pPr>
            <w:r w:rsidRPr="00B2454D">
              <w:t>Mjög algeng</w:t>
            </w:r>
          </w:p>
        </w:tc>
      </w:tr>
      <w:tr w:rsidR="00877A9C" w:rsidRPr="00B2454D" w14:paraId="1996B2FE" w14:textId="77777777" w:rsidTr="00C44814">
        <w:trPr>
          <w:trHeight w:val="283"/>
        </w:trPr>
        <w:tc>
          <w:tcPr>
            <w:tcW w:w="2875" w:type="dxa"/>
            <w:vMerge/>
          </w:tcPr>
          <w:p w14:paraId="1996B2FB" w14:textId="77777777" w:rsidR="00877A9C" w:rsidRPr="00B2454D" w:rsidRDefault="00877A9C" w:rsidP="001C2BBB">
            <w:pPr>
              <w:pStyle w:val="BodyText"/>
              <w:keepLines/>
            </w:pPr>
          </w:p>
        </w:tc>
        <w:tc>
          <w:tcPr>
            <w:tcW w:w="3870" w:type="dxa"/>
          </w:tcPr>
          <w:p w14:paraId="1996B2FC" w14:textId="5CB84C6E" w:rsidR="00877A9C" w:rsidRPr="00B2454D" w:rsidRDefault="00877A9C" w:rsidP="001C2BBB">
            <w:pPr>
              <w:pStyle w:val="BodyText"/>
              <w:keepLines/>
            </w:pPr>
            <w:r w:rsidRPr="00B2454D">
              <w:t>Hægðatregða</w:t>
            </w:r>
          </w:p>
        </w:tc>
        <w:tc>
          <w:tcPr>
            <w:tcW w:w="2333" w:type="dxa"/>
          </w:tcPr>
          <w:p w14:paraId="1996B2FD" w14:textId="343F8F19" w:rsidR="00877A9C" w:rsidRPr="00B2454D" w:rsidRDefault="00877A9C" w:rsidP="001C2BBB">
            <w:pPr>
              <w:pStyle w:val="BodyText"/>
              <w:keepLines/>
            </w:pPr>
            <w:r w:rsidRPr="00B2454D">
              <w:t>Mjög algeng</w:t>
            </w:r>
          </w:p>
        </w:tc>
      </w:tr>
      <w:tr w:rsidR="00877A9C" w:rsidRPr="00B2454D" w14:paraId="1996B302" w14:textId="77777777" w:rsidTr="00C44814">
        <w:trPr>
          <w:trHeight w:val="283"/>
        </w:trPr>
        <w:tc>
          <w:tcPr>
            <w:tcW w:w="2875" w:type="dxa"/>
            <w:vMerge/>
          </w:tcPr>
          <w:p w14:paraId="1996B2FF" w14:textId="77777777" w:rsidR="00877A9C" w:rsidRPr="00B2454D" w:rsidRDefault="00877A9C" w:rsidP="001C2BBB">
            <w:pPr>
              <w:pStyle w:val="BodyText"/>
              <w:keepLines/>
            </w:pPr>
          </w:p>
        </w:tc>
        <w:tc>
          <w:tcPr>
            <w:tcW w:w="3870" w:type="dxa"/>
          </w:tcPr>
          <w:p w14:paraId="1996B300" w14:textId="2558F0D4" w:rsidR="00877A9C" w:rsidRPr="00B2454D" w:rsidRDefault="00877A9C" w:rsidP="001C2BBB">
            <w:pPr>
              <w:pStyle w:val="BodyText"/>
              <w:keepLines/>
            </w:pPr>
            <w:r w:rsidRPr="00B2454D">
              <w:t>Munnbólga</w:t>
            </w:r>
          </w:p>
        </w:tc>
        <w:tc>
          <w:tcPr>
            <w:tcW w:w="2333" w:type="dxa"/>
          </w:tcPr>
          <w:p w14:paraId="1996B301" w14:textId="05618ACE" w:rsidR="00877A9C" w:rsidRPr="00B2454D" w:rsidRDefault="00877A9C" w:rsidP="001C2BBB">
            <w:pPr>
              <w:pStyle w:val="BodyText"/>
              <w:keepLines/>
            </w:pPr>
            <w:r w:rsidRPr="00B2454D">
              <w:t>Mjög algeng</w:t>
            </w:r>
          </w:p>
        </w:tc>
      </w:tr>
      <w:tr w:rsidR="00877A9C" w:rsidRPr="00B2454D" w14:paraId="1996B306" w14:textId="77777777" w:rsidTr="00C44814">
        <w:trPr>
          <w:trHeight w:val="283"/>
        </w:trPr>
        <w:tc>
          <w:tcPr>
            <w:tcW w:w="2875" w:type="dxa"/>
            <w:vMerge/>
          </w:tcPr>
          <w:p w14:paraId="1996B303" w14:textId="77777777" w:rsidR="00877A9C" w:rsidRPr="00B2454D" w:rsidRDefault="00877A9C" w:rsidP="001C2BBB">
            <w:pPr>
              <w:pStyle w:val="BodyText"/>
              <w:keepLines/>
            </w:pPr>
          </w:p>
        </w:tc>
        <w:tc>
          <w:tcPr>
            <w:tcW w:w="3870" w:type="dxa"/>
          </w:tcPr>
          <w:p w14:paraId="1996B304" w14:textId="601BB8D3" w:rsidR="00877A9C" w:rsidRPr="00B2454D" w:rsidRDefault="00877A9C" w:rsidP="001C2BBB">
            <w:pPr>
              <w:pStyle w:val="BodyText"/>
              <w:keepLines/>
            </w:pPr>
            <w:r w:rsidRPr="00B2454D">
              <w:t>Gyllinæð</w:t>
            </w:r>
          </w:p>
        </w:tc>
        <w:tc>
          <w:tcPr>
            <w:tcW w:w="2333" w:type="dxa"/>
          </w:tcPr>
          <w:p w14:paraId="1996B305" w14:textId="0A16A75A" w:rsidR="00877A9C" w:rsidRPr="00B2454D" w:rsidRDefault="00877A9C" w:rsidP="001C2BBB">
            <w:pPr>
              <w:pStyle w:val="BodyText"/>
              <w:keepLines/>
            </w:pPr>
            <w:r w:rsidRPr="00B2454D">
              <w:t>Algeng</w:t>
            </w:r>
          </w:p>
        </w:tc>
      </w:tr>
      <w:tr w:rsidR="00877A9C" w:rsidRPr="00B2454D" w14:paraId="1996B30A" w14:textId="77777777" w:rsidTr="00C44814">
        <w:trPr>
          <w:trHeight w:val="283"/>
        </w:trPr>
        <w:tc>
          <w:tcPr>
            <w:tcW w:w="2875" w:type="dxa"/>
            <w:vMerge/>
          </w:tcPr>
          <w:p w14:paraId="1996B307" w14:textId="77777777" w:rsidR="00877A9C" w:rsidRPr="00B2454D" w:rsidRDefault="00877A9C" w:rsidP="001C2BBB">
            <w:pPr>
              <w:pStyle w:val="BodyText"/>
              <w:keepLines/>
            </w:pPr>
          </w:p>
        </w:tc>
        <w:tc>
          <w:tcPr>
            <w:tcW w:w="3870" w:type="dxa"/>
          </w:tcPr>
          <w:p w14:paraId="1996B308" w14:textId="228E5F41" w:rsidR="00877A9C" w:rsidRPr="00B2454D" w:rsidRDefault="00877A9C" w:rsidP="001C2BBB">
            <w:pPr>
              <w:pStyle w:val="BodyText"/>
              <w:keepLines/>
            </w:pPr>
            <w:r w:rsidRPr="00B2454D">
              <w:t>Munnþurrkur</w:t>
            </w:r>
          </w:p>
        </w:tc>
        <w:tc>
          <w:tcPr>
            <w:tcW w:w="2333" w:type="dxa"/>
          </w:tcPr>
          <w:p w14:paraId="1996B309" w14:textId="221EE91C" w:rsidR="00877A9C" w:rsidRPr="00B2454D" w:rsidRDefault="00877A9C" w:rsidP="001C2BBB">
            <w:pPr>
              <w:pStyle w:val="BodyText"/>
              <w:keepLines/>
            </w:pPr>
            <w:r w:rsidRPr="00B2454D">
              <w:t>Algeng</w:t>
            </w:r>
          </w:p>
        </w:tc>
      </w:tr>
      <w:tr w:rsidR="005A0A45" w:rsidRPr="00B2454D" w14:paraId="1996B30E" w14:textId="77777777" w:rsidTr="00C44814">
        <w:trPr>
          <w:trHeight w:val="283"/>
        </w:trPr>
        <w:tc>
          <w:tcPr>
            <w:tcW w:w="2875" w:type="dxa"/>
            <w:vMerge w:val="restart"/>
          </w:tcPr>
          <w:p w14:paraId="1996B30B" w14:textId="4A8AEF28" w:rsidR="005A0A45" w:rsidRPr="00B2454D" w:rsidRDefault="005A0A45" w:rsidP="001C2BBB">
            <w:pPr>
              <w:pStyle w:val="BodyText"/>
              <w:keepLines/>
            </w:pPr>
            <w:r w:rsidRPr="00B2454D">
              <w:t>Lifur og gall</w:t>
            </w:r>
          </w:p>
        </w:tc>
        <w:tc>
          <w:tcPr>
            <w:tcW w:w="3870" w:type="dxa"/>
          </w:tcPr>
          <w:p w14:paraId="1996B30C" w14:textId="4AE909F8" w:rsidR="005A0A45" w:rsidRPr="00B2454D" w:rsidRDefault="005A0A45" w:rsidP="001C2BBB">
            <w:pPr>
              <w:pStyle w:val="BodyText"/>
              <w:keepLines/>
            </w:pPr>
            <w:r w:rsidRPr="00B2454D">
              <w:t>Lifrarfrumuskemmd</w:t>
            </w:r>
          </w:p>
        </w:tc>
        <w:tc>
          <w:tcPr>
            <w:tcW w:w="2333" w:type="dxa"/>
          </w:tcPr>
          <w:p w14:paraId="1996B30D" w14:textId="68DB0E15" w:rsidR="005A0A45" w:rsidRPr="00B2454D" w:rsidRDefault="005A0A45" w:rsidP="001C2BBB">
            <w:pPr>
              <w:pStyle w:val="BodyText"/>
              <w:keepLines/>
            </w:pPr>
            <w:r w:rsidRPr="00B2454D">
              <w:t>Algeng</w:t>
            </w:r>
          </w:p>
        </w:tc>
      </w:tr>
      <w:tr w:rsidR="00EE7E57" w:rsidRPr="00B2454D" w14:paraId="1996B312" w14:textId="77777777" w:rsidTr="00C44814">
        <w:trPr>
          <w:trHeight w:val="283"/>
        </w:trPr>
        <w:tc>
          <w:tcPr>
            <w:tcW w:w="2875" w:type="dxa"/>
            <w:vMerge/>
          </w:tcPr>
          <w:p w14:paraId="1996B30F" w14:textId="77777777" w:rsidR="00EE7E57" w:rsidRPr="00B2454D" w:rsidRDefault="00EE7E57" w:rsidP="001C2BBB">
            <w:pPr>
              <w:pStyle w:val="BodyText"/>
              <w:keepLines/>
            </w:pPr>
          </w:p>
        </w:tc>
        <w:tc>
          <w:tcPr>
            <w:tcW w:w="3870" w:type="dxa"/>
          </w:tcPr>
          <w:p w14:paraId="1996B310" w14:textId="69304243" w:rsidR="00EE7E57" w:rsidRPr="00B2454D" w:rsidRDefault="00EE7E57" w:rsidP="001C2BBB">
            <w:pPr>
              <w:pStyle w:val="BodyText"/>
              <w:keepLines/>
            </w:pPr>
            <w:r w:rsidRPr="00B2454D">
              <w:t>Lifrarbólga</w:t>
            </w:r>
          </w:p>
        </w:tc>
        <w:tc>
          <w:tcPr>
            <w:tcW w:w="2333" w:type="dxa"/>
          </w:tcPr>
          <w:p w14:paraId="1996B311" w14:textId="16E1A09B" w:rsidR="00EE7E57" w:rsidRPr="00B2454D" w:rsidRDefault="00EE7E57" w:rsidP="001C2BBB">
            <w:pPr>
              <w:pStyle w:val="BodyText"/>
              <w:keepLines/>
            </w:pPr>
            <w:r w:rsidRPr="00B2454D">
              <w:t>Algeng</w:t>
            </w:r>
          </w:p>
        </w:tc>
      </w:tr>
      <w:tr w:rsidR="00EE7E57" w:rsidRPr="00B2454D" w14:paraId="1996B316" w14:textId="77777777" w:rsidTr="00C44814">
        <w:trPr>
          <w:trHeight w:val="283"/>
        </w:trPr>
        <w:tc>
          <w:tcPr>
            <w:tcW w:w="2875" w:type="dxa"/>
            <w:vMerge/>
          </w:tcPr>
          <w:p w14:paraId="1996B313" w14:textId="77777777" w:rsidR="00EE7E57" w:rsidRPr="00B2454D" w:rsidRDefault="00EE7E57" w:rsidP="001C2BBB">
            <w:pPr>
              <w:pStyle w:val="BodyText"/>
              <w:keepLines/>
            </w:pPr>
          </w:p>
        </w:tc>
        <w:tc>
          <w:tcPr>
            <w:tcW w:w="3870" w:type="dxa"/>
          </w:tcPr>
          <w:p w14:paraId="1996B314" w14:textId="7B6AF601" w:rsidR="00EE7E57" w:rsidRPr="00B2454D" w:rsidRDefault="00EE7E57" w:rsidP="001C2BBB">
            <w:pPr>
              <w:pStyle w:val="BodyText"/>
              <w:keepLines/>
            </w:pPr>
            <w:r w:rsidRPr="00B2454D">
              <w:t>Lifrareymsli</w:t>
            </w:r>
          </w:p>
        </w:tc>
        <w:tc>
          <w:tcPr>
            <w:tcW w:w="2333" w:type="dxa"/>
          </w:tcPr>
          <w:p w14:paraId="1996B315" w14:textId="36B8292D" w:rsidR="00EE7E57" w:rsidRPr="00B2454D" w:rsidRDefault="00EE7E57" w:rsidP="001C2BBB">
            <w:pPr>
              <w:pStyle w:val="BodyText"/>
              <w:keepLines/>
            </w:pPr>
            <w:r w:rsidRPr="00B2454D">
              <w:t>Algeng</w:t>
            </w:r>
          </w:p>
        </w:tc>
      </w:tr>
      <w:tr w:rsidR="00EE7E57" w:rsidRPr="00B2454D" w14:paraId="1996B31A" w14:textId="77777777" w:rsidTr="00C44814">
        <w:trPr>
          <w:trHeight w:val="283"/>
        </w:trPr>
        <w:tc>
          <w:tcPr>
            <w:tcW w:w="2875" w:type="dxa"/>
            <w:vMerge/>
          </w:tcPr>
          <w:p w14:paraId="1996B317" w14:textId="77777777" w:rsidR="00EE7E57" w:rsidRPr="00B2454D" w:rsidRDefault="00EE7E57" w:rsidP="001C2BBB">
            <w:pPr>
              <w:pStyle w:val="BodyText"/>
              <w:keepLines/>
            </w:pPr>
          </w:p>
        </w:tc>
        <w:tc>
          <w:tcPr>
            <w:tcW w:w="3870" w:type="dxa"/>
          </w:tcPr>
          <w:p w14:paraId="1996B318" w14:textId="516C7342" w:rsidR="00EE7E57" w:rsidRPr="00B2454D" w:rsidRDefault="00EE7E57" w:rsidP="001C2BBB">
            <w:pPr>
              <w:pStyle w:val="BodyText"/>
              <w:keepLines/>
            </w:pPr>
            <w:r w:rsidRPr="00B2454D">
              <w:t>Gula</w:t>
            </w:r>
          </w:p>
        </w:tc>
        <w:tc>
          <w:tcPr>
            <w:tcW w:w="2333" w:type="dxa"/>
          </w:tcPr>
          <w:p w14:paraId="1996B319" w14:textId="52106C41" w:rsidR="00EE7E57" w:rsidRPr="00B2454D" w:rsidRDefault="00EE7E57" w:rsidP="001C2BBB">
            <w:pPr>
              <w:pStyle w:val="BodyText"/>
              <w:keepLines/>
            </w:pPr>
            <w:r w:rsidRPr="00B2454D">
              <w:t>Mjög sjaldgæf</w:t>
            </w:r>
          </w:p>
        </w:tc>
      </w:tr>
      <w:tr w:rsidR="006557A4" w:rsidRPr="00B2454D" w14:paraId="1996B31E" w14:textId="77777777" w:rsidTr="00C44814">
        <w:trPr>
          <w:trHeight w:val="283"/>
        </w:trPr>
        <w:tc>
          <w:tcPr>
            <w:tcW w:w="2875" w:type="dxa"/>
            <w:vMerge w:val="restart"/>
          </w:tcPr>
          <w:p w14:paraId="1996B31B" w14:textId="26BD66BA" w:rsidR="006557A4" w:rsidRPr="00B2454D" w:rsidRDefault="006557A4" w:rsidP="001C2BBB">
            <w:pPr>
              <w:pStyle w:val="TableParagraph"/>
              <w:ind w:left="0"/>
            </w:pPr>
            <w:r w:rsidRPr="00B2454D">
              <w:t>Húð og undirhúð</w:t>
            </w:r>
          </w:p>
        </w:tc>
        <w:tc>
          <w:tcPr>
            <w:tcW w:w="3870" w:type="dxa"/>
          </w:tcPr>
          <w:p w14:paraId="1996B31C" w14:textId="0774CBDC" w:rsidR="006557A4" w:rsidRPr="00B2454D" w:rsidRDefault="006557A4" w:rsidP="001C2BBB">
            <w:pPr>
              <w:pStyle w:val="BodyText"/>
              <w:keepLines/>
            </w:pPr>
            <w:r w:rsidRPr="00B2454D">
              <w:t>Hörundsroði</w:t>
            </w:r>
          </w:p>
        </w:tc>
        <w:tc>
          <w:tcPr>
            <w:tcW w:w="2333" w:type="dxa"/>
          </w:tcPr>
          <w:p w14:paraId="1996B31D" w14:textId="5B15C956" w:rsidR="006557A4" w:rsidRPr="00B2454D" w:rsidRDefault="006557A4" w:rsidP="001C2BBB">
            <w:pPr>
              <w:pStyle w:val="BodyText"/>
              <w:keepLines/>
            </w:pPr>
            <w:r w:rsidRPr="00B2454D">
              <w:t>Mjög algeng</w:t>
            </w:r>
          </w:p>
        </w:tc>
      </w:tr>
      <w:tr w:rsidR="00302B7B" w:rsidRPr="00B2454D" w14:paraId="1996B322" w14:textId="77777777" w:rsidTr="00C44814">
        <w:trPr>
          <w:trHeight w:val="283"/>
        </w:trPr>
        <w:tc>
          <w:tcPr>
            <w:tcW w:w="2875" w:type="dxa"/>
            <w:vMerge/>
          </w:tcPr>
          <w:p w14:paraId="1996B31F" w14:textId="77777777" w:rsidR="00302B7B" w:rsidRPr="00B2454D" w:rsidRDefault="00302B7B" w:rsidP="001C2BBB">
            <w:pPr>
              <w:pStyle w:val="BodyText"/>
              <w:keepLines/>
            </w:pPr>
          </w:p>
        </w:tc>
        <w:tc>
          <w:tcPr>
            <w:tcW w:w="3870" w:type="dxa"/>
          </w:tcPr>
          <w:p w14:paraId="1996B320" w14:textId="4B1AC310" w:rsidR="00302B7B" w:rsidRPr="00B2454D" w:rsidRDefault="00302B7B" w:rsidP="001C2BBB">
            <w:pPr>
              <w:pStyle w:val="BodyText"/>
              <w:keepLines/>
            </w:pPr>
            <w:r w:rsidRPr="00B2454D">
              <w:t>Útbrot</w:t>
            </w:r>
          </w:p>
        </w:tc>
        <w:tc>
          <w:tcPr>
            <w:tcW w:w="2333" w:type="dxa"/>
          </w:tcPr>
          <w:p w14:paraId="1996B321" w14:textId="6DD9CC45" w:rsidR="00302B7B" w:rsidRPr="00B2454D" w:rsidRDefault="00302B7B" w:rsidP="001C2BBB">
            <w:pPr>
              <w:pStyle w:val="BodyText"/>
              <w:keepLines/>
            </w:pPr>
            <w:r w:rsidRPr="00B2454D">
              <w:t>Mjög algeng</w:t>
            </w:r>
          </w:p>
        </w:tc>
      </w:tr>
      <w:tr w:rsidR="00302B7B" w:rsidRPr="00B2454D" w14:paraId="1996B326" w14:textId="77777777" w:rsidTr="00C44814">
        <w:trPr>
          <w:trHeight w:val="283"/>
        </w:trPr>
        <w:tc>
          <w:tcPr>
            <w:tcW w:w="2875" w:type="dxa"/>
            <w:vMerge/>
          </w:tcPr>
          <w:p w14:paraId="1996B323" w14:textId="77777777" w:rsidR="00302B7B" w:rsidRPr="00B2454D" w:rsidRDefault="00302B7B" w:rsidP="001C2BBB">
            <w:pPr>
              <w:pStyle w:val="BodyText"/>
              <w:keepLines/>
            </w:pPr>
          </w:p>
        </w:tc>
        <w:tc>
          <w:tcPr>
            <w:tcW w:w="3870" w:type="dxa"/>
          </w:tcPr>
          <w:p w14:paraId="1996B324" w14:textId="5CBA2051" w:rsidR="00302B7B" w:rsidRPr="00B2454D" w:rsidRDefault="00302B7B" w:rsidP="001C2BBB">
            <w:pPr>
              <w:pStyle w:val="BodyText"/>
              <w:keepLines/>
            </w:pPr>
            <w:r w:rsidRPr="00B2454D">
              <w:rPr>
                <w:vertAlign w:val="superscript"/>
              </w:rPr>
              <w:t>1</w:t>
            </w:r>
            <w:r w:rsidRPr="00B2454D">
              <w:t>Andlitsbólga</w:t>
            </w:r>
          </w:p>
        </w:tc>
        <w:tc>
          <w:tcPr>
            <w:tcW w:w="2333" w:type="dxa"/>
          </w:tcPr>
          <w:p w14:paraId="1996B325" w14:textId="577E5FB6" w:rsidR="00302B7B" w:rsidRPr="00B2454D" w:rsidRDefault="00302B7B" w:rsidP="001C2BBB">
            <w:pPr>
              <w:pStyle w:val="BodyText"/>
              <w:keepLines/>
            </w:pPr>
            <w:r w:rsidRPr="00B2454D">
              <w:t>Mjög algeng</w:t>
            </w:r>
          </w:p>
        </w:tc>
      </w:tr>
      <w:tr w:rsidR="00302B7B" w:rsidRPr="00B2454D" w14:paraId="1996B32A" w14:textId="77777777" w:rsidTr="00C44814">
        <w:trPr>
          <w:trHeight w:val="283"/>
        </w:trPr>
        <w:tc>
          <w:tcPr>
            <w:tcW w:w="2875" w:type="dxa"/>
            <w:vMerge/>
          </w:tcPr>
          <w:p w14:paraId="1996B327" w14:textId="77777777" w:rsidR="00302B7B" w:rsidRPr="00B2454D" w:rsidRDefault="00302B7B" w:rsidP="001C2BBB">
            <w:pPr>
              <w:pStyle w:val="BodyText"/>
              <w:keepLines/>
            </w:pPr>
          </w:p>
        </w:tc>
        <w:tc>
          <w:tcPr>
            <w:tcW w:w="3870" w:type="dxa"/>
          </w:tcPr>
          <w:p w14:paraId="1996B328" w14:textId="6B76A5A8" w:rsidR="00302B7B" w:rsidRPr="00B2454D" w:rsidRDefault="00302B7B" w:rsidP="001C2BBB">
            <w:pPr>
              <w:pStyle w:val="BodyText"/>
              <w:keepLines/>
            </w:pPr>
            <w:r w:rsidRPr="00B2454D">
              <w:t>Hárlos</w:t>
            </w:r>
          </w:p>
        </w:tc>
        <w:tc>
          <w:tcPr>
            <w:tcW w:w="2333" w:type="dxa"/>
          </w:tcPr>
          <w:p w14:paraId="1996B329" w14:textId="262AB1A5" w:rsidR="00302B7B" w:rsidRPr="00B2454D" w:rsidRDefault="00302B7B" w:rsidP="001C2BBB">
            <w:pPr>
              <w:pStyle w:val="BodyText"/>
              <w:keepLines/>
            </w:pPr>
            <w:r w:rsidRPr="00B2454D">
              <w:t>Mjög algeng</w:t>
            </w:r>
          </w:p>
        </w:tc>
      </w:tr>
      <w:tr w:rsidR="00302B7B" w:rsidRPr="00B2454D" w14:paraId="1996B32E" w14:textId="77777777" w:rsidTr="00C44814">
        <w:trPr>
          <w:trHeight w:val="283"/>
        </w:trPr>
        <w:tc>
          <w:tcPr>
            <w:tcW w:w="2875" w:type="dxa"/>
            <w:vMerge/>
          </w:tcPr>
          <w:p w14:paraId="1996B32B" w14:textId="77777777" w:rsidR="00302B7B" w:rsidRPr="00B2454D" w:rsidRDefault="00302B7B" w:rsidP="001C2BBB">
            <w:pPr>
              <w:pStyle w:val="BodyText"/>
              <w:keepLines/>
            </w:pPr>
          </w:p>
        </w:tc>
        <w:tc>
          <w:tcPr>
            <w:tcW w:w="3870" w:type="dxa"/>
          </w:tcPr>
          <w:p w14:paraId="1996B32C" w14:textId="41BDFCE4" w:rsidR="00302B7B" w:rsidRPr="00B2454D" w:rsidRDefault="00302B7B" w:rsidP="001C2BBB">
            <w:pPr>
              <w:pStyle w:val="BodyText"/>
              <w:keepLines/>
            </w:pPr>
            <w:r w:rsidRPr="00B2454D">
              <w:t>Naglakvilli</w:t>
            </w:r>
          </w:p>
        </w:tc>
        <w:tc>
          <w:tcPr>
            <w:tcW w:w="2333" w:type="dxa"/>
          </w:tcPr>
          <w:p w14:paraId="1996B32D" w14:textId="4EEDC954" w:rsidR="00302B7B" w:rsidRPr="00B2454D" w:rsidRDefault="00302B7B" w:rsidP="001C2BBB">
            <w:pPr>
              <w:pStyle w:val="BodyText"/>
              <w:keepLines/>
            </w:pPr>
            <w:r w:rsidRPr="00B2454D">
              <w:t>Mjög algeng</w:t>
            </w:r>
          </w:p>
        </w:tc>
      </w:tr>
      <w:tr w:rsidR="00302B7B" w:rsidRPr="00B2454D" w14:paraId="1996B332" w14:textId="77777777" w:rsidTr="00C44814">
        <w:trPr>
          <w:trHeight w:val="283"/>
        </w:trPr>
        <w:tc>
          <w:tcPr>
            <w:tcW w:w="2875" w:type="dxa"/>
            <w:vMerge/>
          </w:tcPr>
          <w:p w14:paraId="1996B32F" w14:textId="77777777" w:rsidR="00302B7B" w:rsidRPr="00B2454D" w:rsidRDefault="00302B7B" w:rsidP="001C2BBB">
            <w:pPr>
              <w:pStyle w:val="BodyText"/>
              <w:keepLines/>
            </w:pPr>
          </w:p>
        </w:tc>
        <w:tc>
          <w:tcPr>
            <w:tcW w:w="3870" w:type="dxa"/>
          </w:tcPr>
          <w:p w14:paraId="1996B330" w14:textId="309B8F2B" w:rsidR="00302B7B" w:rsidRPr="00B2454D" w:rsidRDefault="00302B7B" w:rsidP="001C2BBB">
            <w:pPr>
              <w:pStyle w:val="TableParagraph"/>
              <w:ind w:left="0"/>
            </w:pPr>
            <w:r w:rsidRPr="00B2454D">
              <w:t>Handa- fótaheilkenni (Palmar-plantar erythrodysaesthesia syndrome)</w:t>
            </w:r>
          </w:p>
        </w:tc>
        <w:tc>
          <w:tcPr>
            <w:tcW w:w="2333" w:type="dxa"/>
          </w:tcPr>
          <w:p w14:paraId="1996B331" w14:textId="135172CF" w:rsidR="00302B7B" w:rsidRPr="00B2454D" w:rsidRDefault="00302B7B" w:rsidP="001C2BBB">
            <w:pPr>
              <w:pStyle w:val="BodyText"/>
              <w:keepLines/>
            </w:pPr>
            <w:r w:rsidRPr="00B2454D">
              <w:t>Mjög algeng</w:t>
            </w:r>
          </w:p>
        </w:tc>
      </w:tr>
      <w:tr w:rsidR="00302B7B" w:rsidRPr="00B2454D" w14:paraId="1996B336" w14:textId="77777777" w:rsidTr="00C44814">
        <w:trPr>
          <w:trHeight w:val="283"/>
        </w:trPr>
        <w:tc>
          <w:tcPr>
            <w:tcW w:w="2875" w:type="dxa"/>
            <w:vMerge/>
          </w:tcPr>
          <w:p w14:paraId="1996B333" w14:textId="77777777" w:rsidR="00302B7B" w:rsidRPr="00B2454D" w:rsidRDefault="00302B7B" w:rsidP="001C2BBB">
            <w:pPr>
              <w:pStyle w:val="BodyText"/>
              <w:keepLines/>
            </w:pPr>
          </w:p>
        </w:tc>
        <w:tc>
          <w:tcPr>
            <w:tcW w:w="3870" w:type="dxa"/>
          </w:tcPr>
          <w:p w14:paraId="1996B334" w14:textId="5AD04461" w:rsidR="00302B7B" w:rsidRPr="00B2454D" w:rsidRDefault="00302B7B" w:rsidP="001C2BBB">
            <w:pPr>
              <w:pStyle w:val="BodyText"/>
              <w:keepLines/>
            </w:pPr>
            <w:r w:rsidRPr="00B2454D">
              <w:t>Þrymlabólur</w:t>
            </w:r>
          </w:p>
        </w:tc>
        <w:tc>
          <w:tcPr>
            <w:tcW w:w="2333" w:type="dxa"/>
          </w:tcPr>
          <w:p w14:paraId="1996B335" w14:textId="36AE3A21" w:rsidR="00302B7B" w:rsidRPr="00B2454D" w:rsidRDefault="00302B7B" w:rsidP="001C2BBB">
            <w:pPr>
              <w:pStyle w:val="BodyText"/>
              <w:keepLines/>
            </w:pPr>
            <w:r w:rsidRPr="00B2454D">
              <w:t>Algeng</w:t>
            </w:r>
          </w:p>
        </w:tc>
      </w:tr>
      <w:tr w:rsidR="00302B7B" w:rsidRPr="00B2454D" w14:paraId="1996B33A" w14:textId="77777777" w:rsidTr="00C44814">
        <w:trPr>
          <w:trHeight w:val="283"/>
        </w:trPr>
        <w:tc>
          <w:tcPr>
            <w:tcW w:w="2875" w:type="dxa"/>
            <w:vMerge/>
          </w:tcPr>
          <w:p w14:paraId="1996B337" w14:textId="77777777" w:rsidR="00302B7B" w:rsidRPr="00B2454D" w:rsidRDefault="00302B7B" w:rsidP="001C2BBB">
            <w:pPr>
              <w:pStyle w:val="BodyText"/>
              <w:keepLines/>
            </w:pPr>
          </w:p>
        </w:tc>
        <w:tc>
          <w:tcPr>
            <w:tcW w:w="3870" w:type="dxa"/>
          </w:tcPr>
          <w:p w14:paraId="1996B338" w14:textId="02DC1C54" w:rsidR="00302B7B" w:rsidRPr="00B2454D" w:rsidRDefault="00302B7B" w:rsidP="001C2BBB">
            <w:pPr>
              <w:pStyle w:val="BodyText"/>
              <w:keepLines/>
            </w:pPr>
            <w:r w:rsidRPr="00B2454D">
              <w:t>Húðþurrkur</w:t>
            </w:r>
          </w:p>
        </w:tc>
        <w:tc>
          <w:tcPr>
            <w:tcW w:w="2333" w:type="dxa"/>
          </w:tcPr>
          <w:p w14:paraId="1996B339" w14:textId="54F8D00A" w:rsidR="00302B7B" w:rsidRPr="00B2454D" w:rsidRDefault="00302B7B" w:rsidP="001C2BBB">
            <w:pPr>
              <w:pStyle w:val="BodyText"/>
              <w:keepLines/>
            </w:pPr>
            <w:r w:rsidRPr="00B2454D">
              <w:t>Algeng</w:t>
            </w:r>
          </w:p>
        </w:tc>
      </w:tr>
      <w:tr w:rsidR="00302B7B" w:rsidRPr="00B2454D" w14:paraId="1996B33E" w14:textId="77777777" w:rsidTr="00C44814">
        <w:trPr>
          <w:trHeight w:val="283"/>
        </w:trPr>
        <w:tc>
          <w:tcPr>
            <w:tcW w:w="2875" w:type="dxa"/>
            <w:vMerge/>
          </w:tcPr>
          <w:p w14:paraId="1996B33B" w14:textId="77777777" w:rsidR="00302B7B" w:rsidRPr="00B2454D" w:rsidRDefault="00302B7B" w:rsidP="001C2BBB">
            <w:pPr>
              <w:pStyle w:val="BodyText"/>
              <w:keepLines/>
            </w:pPr>
          </w:p>
        </w:tc>
        <w:tc>
          <w:tcPr>
            <w:tcW w:w="3870" w:type="dxa"/>
          </w:tcPr>
          <w:p w14:paraId="1996B33C" w14:textId="513762E2" w:rsidR="00302B7B" w:rsidRPr="00B2454D" w:rsidRDefault="00302B7B" w:rsidP="001C2BBB">
            <w:pPr>
              <w:pStyle w:val="BodyText"/>
              <w:keepLines/>
            </w:pPr>
            <w:r w:rsidRPr="00B2454D">
              <w:t>Flekkblæðing</w:t>
            </w:r>
          </w:p>
        </w:tc>
        <w:tc>
          <w:tcPr>
            <w:tcW w:w="2333" w:type="dxa"/>
          </w:tcPr>
          <w:p w14:paraId="1996B33D" w14:textId="6851F77B" w:rsidR="00302B7B" w:rsidRPr="00B2454D" w:rsidRDefault="00302B7B" w:rsidP="001C2BBB">
            <w:pPr>
              <w:pStyle w:val="BodyText"/>
              <w:keepLines/>
            </w:pPr>
            <w:r w:rsidRPr="00B2454D">
              <w:t>Algeng</w:t>
            </w:r>
          </w:p>
        </w:tc>
      </w:tr>
      <w:tr w:rsidR="00302B7B" w:rsidRPr="00B2454D" w14:paraId="1996B342" w14:textId="77777777" w:rsidTr="00C44814">
        <w:trPr>
          <w:trHeight w:val="283"/>
        </w:trPr>
        <w:tc>
          <w:tcPr>
            <w:tcW w:w="2875" w:type="dxa"/>
            <w:vMerge/>
          </w:tcPr>
          <w:p w14:paraId="1996B33F" w14:textId="77777777" w:rsidR="00302B7B" w:rsidRPr="00B2454D" w:rsidRDefault="00302B7B" w:rsidP="001C2BBB">
            <w:pPr>
              <w:pStyle w:val="BodyText"/>
              <w:keepLines/>
            </w:pPr>
          </w:p>
        </w:tc>
        <w:tc>
          <w:tcPr>
            <w:tcW w:w="3870" w:type="dxa"/>
          </w:tcPr>
          <w:p w14:paraId="1996B340" w14:textId="54D963ED" w:rsidR="00302B7B" w:rsidRPr="00B2454D" w:rsidRDefault="00302B7B" w:rsidP="001C2BBB">
            <w:pPr>
              <w:pStyle w:val="BodyText"/>
              <w:keepLines/>
            </w:pPr>
            <w:r w:rsidRPr="00B2454D">
              <w:t>Ofsvitnun</w:t>
            </w:r>
          </w:p>
        </w:tc>
        <w:tc>
          <w:tcPr>
            <w:tcW w:w="2333" w:type="dxa"/>
          </w:tcPr>
          <w:p w14:paraId="1996B341" w14:textId="2B902072" w:rsidR="00302B7B" w:rsidRPr="00B2454D" w:rsidRDefault="00302B7B" w:rsidP="001C2BBB">
            <w:pPr>
              <w:pStyle w:val="BodyText"/>
              <w:keepLines/>
            </w:pPr>
            <w:r w:rsidRPr="00B2454D">
              <w:t>Algeng</w:t>
            </w:r>
          </w:p>
        </w:tc>
      </w:tr>
      <w:tr w:rsidR="00302B7B" w:rsidRPr="00B2454D" w14:paraId="1996B346" w14:textId="77777777" w:rsidTr="00C44814">
        <w:trPr>
          <w:trHeight w:val="283"/>
        </w:trPr>
        <w:tc>
          <w:tcPr>
            <w:tcW w:w="2875" w:type="dxa"/>
            <w:vMerge/>
          </w:tcPr>
          <w:p w14:paraId="1996B343" w14:textId="77777777" w:rsidR="00302B7B" w:rsidRPr="00B2454D" w:rsidRDefault="00302B7B" w:rsidP="001C2BBB">
            <w:pPr>
              <w:pStyle w:val="BodyText"/>
              <w:keepLines/>
            </w:pPr>
          </w:p>
        </w:tc>
        <w:tc>
          <w:tcPr>
            <w:tcW w:w="3870" w:type="dxa"/>
          </w:tcPr>
          <w:p w14:paraId="1996B344" w14:textId="23398E28" w:rsidR="00302B7B" w:rsidRPr="00B2454D" w:rsidRDefault="00302B7B" w:rsidP="001C2BBB">
            <w:pPr>
              <w:pStyle w:val="BodyText"/>
              <w:keepLines/>
            </w:pPr>
            <w:r w:rsidRPr="00B2454D">
              <w:t>Dröfnuörðuútbrot (maculopapular rash)</w:t>
            </w:r>
          </w:p>
        </w:tc>
        <w:tc>
          <w:tcPr>
            <w:tcW w:w="2333" w:type="dxa"/>
          </w:tcPr>
          <w:p w14:paraId="1996B345" w14:textId="53398B6E" w:rsidR="00302B7B" w:rsidRPr="00B2454D" w:rsidRDefault="00302B7B" w:rsidP="001C2BBB">
            <w:pPr>
              <w:pStyle w:val="BodyText"/>
              <w:keepLines/>
            </w:pPr>
            <w:r w:rsidRPr="00B2454D">
              <w:t>Algeng</w:t>
            </w:r>
          </w:p>
        </w:tc>
      </w:tr>
      <w:tr w:rsidR="00302B7B" w:rsidRPr="00B2454D" w14:paraId="1996B34A" w14:textId="77777777" w:rsidTr="00C44814">
        <w:trPr>
          <w:trHeight w:val="283"/>
        </w:trPr>
        <w:tc>
          <w:tcPr>
            <w:tcW w:w="2875" w:type="dxa"/>
            <w:vMerge/>
          </w:tcPr>
          <w:p w14:paraId="1996B347" w14:textId="77777777" w:rsidR="00302B7B" w:rsidRPr="00B2454D" w:rsidRDefault="00302B7B" w:rsidP="001C2BBB">
            <w:pPr>
              <w:pStyle w:val="BodyText"/>
              <w:keepLines/>
            </w:pPr>
          </w:p>
        </w:tc>
        <w:tc>
          <w:tcPr>
            <w:tcW w:w="3870" w:type="dxa"/>
          </w:tcPr>
          <w:p w14:paraId="1996B348" w14:textId="32DB5430" w:rsidR="00302B7B" w:rsidRPr="00B2454D" w:rsidRDefault="00302B7B" w:rsidP="001C2BBB">
            <w:pPr>
              <w:pStyle w:val="BodyText"/>
              <w:keepLines/>
            </w:pPr>
            <w:r w:rsidRPr="00B2454D">
              <w:t>Kláði</w:t>
            </w:r>
          </w:p>
        </w:tc>
        <w:tc>
          <w:tcPr>
            <w:tcW w:w="2333" w:type="dxa"/>
          </w:tcPr>
          <w:p w14:paraId="1996B349" w14:textId="61A6E8E1" w:rsidR="00302B7B" w:rsidRPr="00B2454D" w:rsidRDefault="00302B7B" w:rsidP="001C2BBB">
            <w:pPr>
              <w:pStyle w:val="BodyText"/>
              <w:keepLines/>
            </w:pPr>
            <w:r w:rsidRPr="00B2454D">
              <w:t>Algeng</w:t>
            </w:r>
          </w:p>
        </w:tc>
      </w:tr>
      <w:tr w:rsidR="00302B7B" w:rsidRPr="00B2454D" w14:paraId="1996B34E" w14:textId="77777777" w:rsidTr="00C44814">
        <w:trPr>
          <w:trHeight w:val="283"/>
        </w:trPr>
        <w:tc>
          <w:tcPr>
            <w:tcW w:w="2875" w:type="dxa"/>
            <w:vMerge/>
          </w:tcPr>
          <w:p w14:paraId="1996B34B" w14:textId="77777777" w:rsidR="00302B7B" w:rsidRPr="00B2454D" w:rsidRDefault="00302B7B" w:rsidP="001C2BBB">
            <w:pPr>
              <w:pStyle w:val="BodyText"/>
              <w:keepLines/>
            </w:pPr>
          </w:p>
        </w:tc>
        <w:tc>
          <w:tcPr>
            <w:tcW w:w="3870" w:type="dxa"/>
          </w:tcPr>
          <w:p w14:paraId="1996B34C" w14:textId="720F4A67" w:rsidR="00302B7B" w:rsidRPr="00B2454D" w:rsidRDefault="00302B7B" w:rsidP="001C2BBB">
            <w:pPr>
              <w:pStyle w:val="BodyText"/>
              <w:keepLines/>
            </w:pPr>
            <w:r w:rsidRPr="00B2454D">
              <w:t>Stökkar neglur</w:t>
            </w:r>
          </w:p>
        </w:tc>
        <w:tc>
          <w:tcPr>
            <w:tcW w:w="2333" w:type="dxa"/>
          </w:tcPr>
          <w:p w14:paraId="1996B34D" w14:textId="5B40EB7C" w:rsidR="00302B7B" w:rsidRPr="00B2454D" w:rsidRDefault="00302B7B" w:rsidP="001C2BBB">
            <w:pPr>
              <w:pStyle w:val="BodyText"/>
              <w:keepLines/>
            </w:pPr>
            <w:r w:rsidRPr="00B2454D">
              <w:t>Algeng</w:t>
            </w:r>
          </w:p>
        </w:tc>
      </w:tr>
      <w:tr w:rsidR="00302B7B" w:rsidRPr="00B2454D" w14:paraId="1996B352" w14:textId="77777777" w:rsidTr="00C44814">
        <w:trPr>
          <w:trHeight w:val="283"/>
        </w:trPr>
        <w:tc>
          <w:tcPr>
            <w:tcW w:w="2875" w:type="dxa"/>
            <w:vMerge/>
          </w:tcPr>
          <w:p w14:paraId="1996B34F" w14:textId="77777777" w:rsidR="00302B7B" w:rsidRPr="00B2454D" w:rsidRDefault="00302B7B" w:rsidP="001C2BBB">
            <w:pPr>
              <w:pStyle w:val="BodyText"/>
              <w:keepLines/>
            </w:pPr>
          </w:p>
        </w:tc>
        <w:tc>
          <w:tcPr>
            <w:tcW w:w="3870" w:type="dxa"/>
          </w:tcPr>
          <w:p w14:paraId="1996B350" w14:textId="4FA64242" w:rsidR="00302B7B" w:rsidRPr="00B2454D" w:rsidRDefault="00302B7B" w:rsidP="001C2BBB">
            <w:pPr>
              <w:pStyle w:val="BodyText"/>
              <w:keepLines/>
            </w:pPr>
            <w:r w:rsidRPr="00B2454D">
              <w:t>Húðbólga</w:t>
            </w:r>
          </w:p>
        </w:tc>
        <w:tc>
          <w:tcPr>
            <w:tcW w:w="2333" w:type="dxa"/>
          </w:tcPr>
          <w:p w14:paraId="1996B351" w14:textId="6496D587" w:rsidR="00302B7B" w:rsidRPr="00B2454D" w:rsidRDefault="00302B7B" w:rsidP="001C2BBB">
            <w:pPr>
              <w:pStyle w:val="BodyText"/>
              <w:keepLines/>
            </w:pPr>
            <w:r w:rsidRPr="00B2454D">
              <w:t>Algeng</w:t>
            </w:r>
          </w:p>
        </w:tc>
      </w:tr>
      <w:tr w:rsidR="00302B7B" w:rsidRPr="00B2454D" w14:paraId="1996B356" w14:textId="77777777" w:rsidTr="00C44814">
        <w:trPr>
          <w:trHeight w:val="283"/>
        </w:trPr>
        <w:tc>
          <w:tcPr>
            <w:tcW w:w="2875" w:type="dxa"/>
            <w:vMerge/>
          </w:tcPr>
          <w:p w14:paraId="1996B353" w14:textId="77777777" w:rsidR="00302B7B" w:rsidRPr="00B2454D" w:rsidRDefault="00302B7B" w:rsidP="001C2BBB">
            <w:pPr>
              <w:pStyle w:val="BodyText"/>
              <w:keepLines/>
            </w:pPr>
          </w:p>
        </w:tc>
        <w:tc>
          <w:tcPr>
            <w:tcW w:w="3870" w:type="dxa"/>
          </w:tcPr>
          <w:p w14:paraId="1996B354" w14:textId="3848CD19" w:rsidR="00302B7B" w:rsidRPr="00B2454D" w:rsidRDefault="00302B7B" w:rsidP="001C2BBB">
            <w:pPr>
              <w:pStyle w:val="BodyText"/>
              <w:keepLines/>
            </w:pPr>
            <w:r w:rsidRPr="00B2454D">
              <w:t>Ofsakláði</w:t>
            </w:r>
          </w:p>
        </w:tc>
        <w:tc>
          <w:tcPr>
            <w:tcW w:w="2333" w:type="dxa"/>
          </w:tcPr>
          <w:p w14:paraId="1996B355" w14:textId="098A81F3" w:rsidR="00302B7B" w:rsidRPr="00B2454D" w:rsidRDefault="00302B7B" w:rsidP="001C2BBB">
            <w:pPr>
              <w:pStyle w:val="BodyText"/>
              <w:keepLines/>
            </w:pPr>
            <w:r w:rsidRPr="00B2454D">
              <w:t>Sjaldgæf</w:t>
            </w:r>
          </w:p>
        </w:tc>
      </w:tr>
      <w:tr w:rsidR="00302B7B" w:rsidRPr="00B2454D" w14:paraId="1996B35A" w14:textId="77777777" w:rsidTr="00C44814">
        <w:trPr>
          <w:trHeight w:val="283"/>
        </w:trPr>
        <w:tc>
          <w:tcPr>
            <w:tcW w:w="2875" w:type="dxa"/>
            <w:vMerge/>
          </w:tcPr>
          <w:p w14:paraId="1996B357" w14:textId="77777777" w:rsidR="00302B7B" w:rsidRPr="00B2454D" w:rsidRDefault="00302B7B" w:rsidP="001C2BBB">
            <w:pPr>
              <w:pStyle w:val="BodyText"/>
              <w:keepLines/>
            </w:pPr>
          </w:p>
        </w:tc>
        <w:tc>
          <w:tcPr>
            <w:tcW w:w="3870" w:type="dxa"/>
          </w:tcPr>
          <w:p w14:paraId="1996B358" w14:textId="5BF0F9DE" w:rsidR="00302B7B" w:rsidRPr="00B2454D" w:rsidRDefault="00302B7B" w:rsidP="001C2BBB">
            <w:pPr>
              <w:pStyle w:val="BodyText"/>
              <w:keepLines/>
            </w:pPr>
            <w:r w:rsidRPr="00B2454D">
              <w:t>Ofsabjúgur</w:t>
            </w:r>
          </w:p>
        </w:tc>
        <w:tc>
          <w:tcPr>
            <w:tcW w:w="2333" w:type="dxa"/>
          </w:tcPr>
          <w:p w14:paraId="1996B359" w14:textId="21A7FBF4" w:rsidR="00302B7B" w:rsidRPr="00B2454D" w:rsidRDefault="00302B7B" w:rsidP="001C2BBB">
            <w:pPr>
              <w:pStyle w:val="BodyText"/>
              <w:keepLines/>
            </w:pPr>
            <w:r w:rsidRPr="00B2454D">
              <w:t>Tíðni ekki þekkt</w:t>
            </w:r>
          </w:p>
        </w:tc>
      </w:tr>
      <w:tr w:rsidR="009655B1" w:rsidRPr="00B2454D" w14:paraId="1996B35E" w14:textId="77777777" w:rsidTr="00C44814">
        <w:trPr>
          <w:trHeight w:val="283"/>
        </w:trPr>
        <w:tc>
          <w:tcPr>
            <w:tcW w:w="2875" w:type="dxa"/>
            <w:vMerge w:val="restart"/>
          </w:tcPr>
          <w:p w14:paraId="1996B35B" w14:textId="35201445" w:rsidR="009655B1" w:rsidRPr="00B2454D" w:rsidRDefault="009655B1" w:rsidP="001C2BBB">
            <w:pPr>
              <w:pStyle w:val="BodyText"/>
              <w:keepLines/>
            </w:pPr>
            <w:r w:rsidRPr="00B2454D">
              <w:t>Stoðkerfi og bandvefur</w:t>
            </w:r>
          </w:p>
        </w:tc>
        <w:tc>
          <w:tcPr>
            <w:tcW w:w="3870" w:type="dxa"/>
          </w:tcPr>
          <w:p w14:paraId="1996B35C" w14:textId="46AEA5EB" w:rsidR="009655B1" w:rsidRPr="00B2454D" w:rsidRDefault="009655B1" w:rsidP="001C2BBB">
            <w:pPr>
              <w:pStyle w:val="BodyText"/>
              <w:keepLines/>
            </w:pPr>
            <w:r w:rsidRPr="00B2454D">
              <w:t>Liðverkir</w:t>
            </w:r>
          </w:p>
        </w:tc>
        <w:tc>
          <w:tcPr>
            <w:tcW w:w="2333" w:type="dxa"/>
          </w:tcPr>
          <w:p w14:paraId="1996B35D" w14:textId="44798DB7" w:rsidR="009655B1" w:rsidRPr="00B2454D" w:rsidRDefault="009655B1" w:rsidP="001C2BBB">
            <w:pPr>
              <w:pStyle w:val="BodyText"/>
              <w:keepLines/>
            </w:pPr>
            <w:r w:rsidRPr="00B2454D">
              <w:t>Mjög algeng</w:t>
            </w:r>
          </w:p>
        </w:tc>
      </w:tr>
      <w:tr w:rsidR="00F37AEA" w:rsidRPr="00B2454D" w14:paraId="1996B362" w14:textId="77777777" w:rsidTr="00C44814">
        <w:trPr>
          <w:trHeight w:val="283"/>
        </w:trPr>
        <w:tc>
          <w:tcPr>
            <w:tcW w:w="2875" w:type="dxa"/>
            <w:vMerge/>
          </w:tcPr>
          <w:p w14:paraId="1996B35F" w14:textId="77777777" w:rsidR="00F37AEA" w:rsidRPr="00B2454D" w:rsidRDefault="00F37AEA" w:rsidP="001C2BBB">
            <w:pPr>
              <w:pStyle w:val="BodyText"/>
              <w:keepLines/>
            </w:pPr>
          </w:p>
        </w:tc>
        <w:tc>
          <w:tcPr>
            <w:tcW w:w="3870" w:type="dxa"/>
          </w:tcPr>
          <w:p w14:paraId="1996B360" w14:textId="6C96A572" w:rsidR="00F37AEA" w:rsidRPr="00B2454D" w:rsidRDefault="00F37AEA" w:rsidP="001C2BBB">
            <w:pPr>
              <w:pStyle w:val="BodyText"/>
              <w:keepLines/>
            </w:pPr>
            <w:r w:rsidRPr="00B2454D">
              <w:rPr>
                <w:vertAlign w:val="superscript"/>
              </w:rPr>
              <w:t>1</w:t>
            </w:r>
            <w:r w:rsidRPr="00B2454D">
              <w:t>Stífleiki í vöðvum (muscle tightness)</w:t>
            </w:r>
          </w:p>
        </w:tc>
        <w:tc>
          <w:tcPr>
            <w:tcW w:w="2333" w:type="dxa"/>
          </w:tcPr>
          <w:p w14:paraId="1996B361" w14:textId="063E89AA" w:rsidR="00F37AEA" w:rsidRPr="00B2454D" w:rsidRDefault="00F37AEA" w:rsidP="001C2BBB">
            <w:pPr>
              <w:pStyle w:val="BodyText"/>
              <w:keepLines/>
            </w:pPr>
            <w:r w:rsidRPr="00B2454D">
              <w:t>Mjög algeng</w:t>
            </w:r>
          </w:p>
        </w:tc>
      </w:tr>
      <w:tr w:rsidR="00F37AEA" w:rsidRPr="00B2454D" w14:paraId="1996B366" w14:textId="77777777" w:rsidTr="00C44814">
        <w:trPr>
          <w:trHeight w:val="283"/>
        </w:trPr>
        <w:tc>
          <w:tcPr>
            <w:tcW w:w="2875" w:type="dxa"/>
            <w:vMerge/>
          </w:tcPr>
          <w:p w14:paraId="1996B363" w14:textId="77777777" w:rsidR="00F37AEA" w:rsidRPr="00B2454D" w:rsidRDefault="00F37AEA" w:rsidP="001C2BBB">
            <w:pPr>
              <w:pStyle w:val="BodyText"/>
              <w:keepLines/>
            </w:pPr>
          </w:p>
        </w:tc>
        <w:tc>
          <w:tcPr>
            <w:tcW w:w="3870" w:type="dxa"/>
          </w:tcPr>
          <w:p w14:paraId="1996B364" w14:textId="0F8496B7" w:rsidR="00F37AEA" w:rsidRPr="00B2454D" w:rsidRDefault="00F37AEA" w:rsidP="001C2BBB">
            <w:pPr>
              <w:pStyle w:val="BodyText"/>
              <w:keepLines/>
            </w:pPr>
            <w:r w:rsidRPr="00B2454D">
              <w:t>Vöðvaþrautir</w:t>
            </w:r>
          </w:p>
        </w:tc>
        <w:tc>
          <w:tcPr>
            <w:tcW w:w="2333" w:type="dxa"/>
          </w:tcPr>
          <w:p w14:paraId="1996B365" w14:textId="2833EC9E" w:rsidR="00F37AEA" w:rsidRPr="00B2454D" w:rsidRDefault="00F37AEA" w:rsidP="001C2BBB">
            <w:pPr>
              <w:pStyle w:val="BodyText"/>
              <w:keepLines/>
            </w:pPr>
            <w:r w:rsidRPr="00B2454D">
              <w:t>Mjög algeng</w:t>
            </w:r>
          </w:p>
        </w:tc>
      </w:tr>
      <w:tr w:rsidR="00F37AEA" w:rsidRPr="00B2454D" w14:paraId="1996B36A" w14:textId="77777777" w:rsidTr="00C44814">
        <w:trPr>
          <w:trHeight w:val="283"/>
        </w:trPr>
        <w:tc>
          <w:tcPr>
            <w:tcW w:w="2875" w:type="dxa"/>
            <w:vMerge/>
          </w:tcPr>
          <w:p w14:paraId="1996B367" w14:textId="77777777" w:rsidR="00F37AEA" w:rsidRPr="00B2454D" w:rsidRDefault="00F37AEA" w:rsidP="001C2BBB">
            <w:pPr>
              <w:pStyle w:val="BodyText"/>
              <w:keepLines/>
            </w:pPr>
          </w:p>
        </w:tc>
        <w:tc>
          <w:tcPr>
            <w:tcW w:w="3870" w:type="dxa"/>
          </w:tcPr>
          <w:p w14:paraId="1996B368" w14:textId="6A5604BE" w:rsidR="00F37AEA" w:rsidRPr="00B2454D" w:rsidRDefault="00F37AEA" w:rsidP="001C2BBB">
            <w:pPr>
              <w:pStyle w:val="BodyText"/>
              <w:keepLines/>
            </w:pPr>
            <w:r w:rsidRPr="00B2454D">
              <w:t>Liðbólga</w:t>
            </w:r>
          </w:p>
        </w:tc>
        <w:tc>
          <w:tcPr>
            <w:tcW w:w="2333" w:type="dxa"/>
          </w:tcPr>
          <w:p w14:paraId="1996B369" w14:textId="6B09232A" w:rsidR="00F37AEA" w:rsidRPr="00B2454D" w:rsidRDefault="00F37AEA" w:rsidP="001C2BBB">
            <w:pPr>
              <w:pStyle w:val="BodyText"/>
              <w:keepLines/>
            </w:pPr>
            <w:r w:rsidRPr="00B2454D">
              <w:t>Algeng</w:t>
            </w:r>
          </w:p>
        </w:tc>
      </w:tr>
      <w:tr w:rsidR="00F37AEA" w:rsidRPr="00B2454D" w14:paraId="1996B36E" w14:textId="77777777" w:rsidTr="00C44814">
        <w:trPr>
          <w:trHeight w:val="283"/>
        </w:trPr>
        <w:tc>
          <w:tcPr>
            <w:tcW w:w="2875" w:type="dxa"/>
            <w:vMerge/>
          </w:tcPr>
          <w:p w14:paraId="1996B36B" w14:textId="77777777" w:rsidR="00F37AEA" w:rsidRPr="00B2454D" w:rsidRDefault="00F37AEA" w:rsidP="001C2BBB">
            <w:pPr>
              <w:pStyle w:val="BodyText"/>
              <w:keepLines/>
            </w:pPr>
          </w:p>
        </w:tc>
        <w:tc>
          <w:tcPr>
            <w:tcW w:w="3870" w:type="dxa"/>
          </w:tcPr>
          <w:p w14:paraId="1996B36C" w14:textId="0100D075" w:rsidR="00F37AEA" w:rsidRPr="00B2454D" w:rsidRDefault="00F37AEA" w:rsidP="001C2BBB">
            <w:pPr>
              <w:pStyle w:val="BodyText"/>
              <w:keepLines/>
            </w:pPr>
            <w:r w:rsidRPr="00B2454D">
              <w:t>Bakverkur</w:t>
            </w:r>
          </w:p>
        </w:tc>
        <w:tc>
          <w:tcPr>
            <w:tcW w:w="2333" w:type="dxa"/>
          </w:tcPr>
          <w:p w14:paraId="1996B36D" w14:textId="5897042F" w:rsidR="00F37AEA" w:rsidRPr="00B2454D" w:rsidRDefault="00F37AEA" w:rsidP="001C2BBB">
            <w:pPr>
              <w:pStyle w:val="BodyText"/>
              <w:keepLines/>
            </w:pPr>
            <w:r w:rsidRPr="00B2454D">
              <w:t>Algeng</w:t>
            </w:r>
          </w:p>
        </w:tc>
      </w:tr>
      <w:tr w:rsidR="00F37AEA" w:rsidRPr="00B2454D" w14:paraId="1996B372" w14:textId="77777777" w:rsidTr="00C44814">
        <w:trPr>
          <w:trHeight w:val="283"/>
        </w:trPr>
        <w:tc>
          <w:tcPr>
            <w:tcW w:w="2875" w:type="dxa"/>
            <w:vMerge/>
          </w:tcPr>
          <w:p w14:paraId="1996B36F" w14:textId="77777777" w:rsidR="00F37AEA" w:rsidRPr="00B2454D" w:rsidRDefault="00F37AEA" w:rsidP="001C2BBB">
            <w:pPr>
              <w:pStyle w:val="BodyText"/>
              <w:keepLines/>
            </w:pPr>
          </w:p>
        </w:tc>
        <w:tc>
          <w:tcPr>
            <w:tcW w:w="3870" w:type="dxa"/>
          </w:tcPr>
          <w:p w14:paraId="1996B370" w14:textId="1749CD68" w:rsidR="00F37AEA" w:rsidRPr="00B2454D" w:rsidRDefault="00F37AEA" w:rsidP="001C2BBB">
            <w:pPr>
              <w:pStyle w:val="BodyText"/>
              <w:keepLines/>
            </w:pPr>
            <w:r w:rsidRPr="00B2454D">
              <w:t>Beinverkir</w:t>
            </w:r>
          </w:p>
        </w:tc>
        <w:tc>
          <w:tcPr>
            <w:tcW w:w="2333" w:type="dxa"/>
          </w:tcPr>
          <w:p w14:paraId="1996B371" w14:textId="348857B7" w:rsidR="00F37AEA" w:rsidRPr="00B2454D" w:rsidRDefault="00F37AEA" w:rsidP="001C2BBB">
            <w:pPr>
              <w:pStyle w:val="BodyText"/>
              <w:keepLines/>
            </w:pPr>
            <w:r w:rsidRPr="00B2454D">
              <w:t>Algeng</w:t>
            </w:r>
          </w:p>
        </w:tc>
      </w:tr>
      <w:tr w:rsidR="00F37AEA" w:rsidRPr="00B2454D" w14:paraId="1996B376" w14:textId="77777777" w:rsidTr="00C44814">
        <w:trPr>
          <w:trHeight w:val="283"/>
        </w:trPr>
        <w:tc>
          <w:tcPr>
            <w:tcW w:w="2875" w:type="dxa"/>
            <w:vMerge/>
          </w:tcPr>
          <w:p w14:paraId="1996B373" w14:textId="77777777" w:rsidR="00F37AEA" w:rsidRPr="00B2454D" w:rsidRDefault="00F37AEA" w:rsidP="001C2BBB">
            <w:pPr>
              <w:pStyle w:val="BodyText"/>
              <w:keepLines/>
            </w:pPr>
          </w:p>
        </w:tc>
        <w:tc>
          <w:tcPr>
            <w:tcW w:w="3870" w:type="dxa"/>
          </w:tcPr>
          <w:p w14:paraId="1996B374" w14:textId="0559CB67" w:rsidR="00F37AEA" w:rsidRPr="00B2454D" w:rsidRDefault="00F37AEA" w:rsidP="001C2BBB">
            <w:pPr>
              <w:pStyle w:val="BodyText"/>
              <w:keepLines/>
            </w:pPr>
            <w:r w:rsidRPr="00B2454D">
              <w:t>Vöðvakrampar</w:t>
            </w:r>
          </w:p>
        </w:tc>
        <w:tc>
          <w:tcPr>
            <w:tcW w:w="2333" w:type="dxa"/>
          </w:tcPr>
          <w:p w14:paraId="1996B375" w14:textId="6D99DCBF" w:rsidR="00F37AEA" w:rsidRPr="00B2454D" w:rsidRDefault="00F37AEA" w:rsidP="001C2BBB">
            <w:pPr>
              <w:pStyle w:val="BodyText"/>
              <w:keepLines/>
            </w:pPr>
            <w:r w:rsidRPr="00B2454D">
              <w:t>Algeng</w:t>
            </w:r>
          </w:p>
        </w:tc>
      </w:tr>
      <w:tr w:rsidR="00F37AEA" w:rsidRPr="00B2454D" w14:paraId="1996B37A" w14:textId="77777777" w:rsidTr="00C44814">
        <w:trPr>
          <w:trHeight w:val="283"/>
        </w:trPr>
        <w:tc>
          <w:tcPr>
            <w:tcW w:w="2875" w:type="dxa"/>
            <w:vMerge/>
          </w:tcPr>
          <w:p w14:paraId="1996B377" w14:textId="77777777" w:rsidR="00F37AEA" w:rsidRPr="00B2454D" w:rsidRDefault="00F37AEA" w:rsidP="001C2BBB">
            <w:pPr>
              <w:pStyle w:val="BodyText"/>
              <w:keepLines/>
            </w:pPr>
          </w:p>
        </w:tc>
        <w:tc>
          <w:tcPr>
            <w:tcW w:w="3870" w:type="dxa"/>
          </w:tcPr>
          <w:p w14:paraId="1996B378" w14:textId="60DCEB5F" w:rsidR="00F37AEA" w:rsidRPr="00B2454D" w:rsidRDefault="00F37AEA" w:rsidP="001C2BBB">
            <w:pPr>
              <w:pStyle w:val="BodyText"/>
              <w:keepLines/>
            </w:pPr>
            <w:r w:rsidRPr="00B2454D">
              <w:t>Verkur í hálsi</w:t>
            </w:r>
          </w:p>
        </w:tc>
        <w:tc>
          <w:tcPr>
            <w:tcW w:w="2333" w:type="dxa"/>
          </w:tcPr>
          <w:p w14:paraId="1996B379" w14:textId="42B6805A" w:rsidR="00F37AEA" w:rsidRPr="00B2454D" w:rsidRDefault="00F37AEA" w:rsidP="001C2BBB">
            <w:pPr>
              <w:pStyle w:val="BodyText"/>
              <w:keepLines/>
            </w:pPr>
            <w:r w:rsidRPr="00B2454D">
              <w:t>Algeng</w:t>
            </w:r>
          </w:p>
        </w:tc>
      </w:tr>
      <w:tr w:rsidR="00F37AEA" w:rsidRPr="00B2454D" w14:paraId="1996B37E" w14:textId="77777777" w:rsidTr="00C44814">
        <w:trPr>
          <w:trHeight w:val="283"/>
        </w:trPr>
        <w:tc>
          <w:tcPr>
            <w:tcW w:w="2875" w:type="dxa"/>
            <w:vMerge/>
          </w:tcPr>
          <w:p w14:paraId="1996B37B" w14:textId="77777777" w:rsidR="00F37AEA" w:rsidRPr="00B2454D" w:rsidRDefault="00F37AEA" w:rsidP="001C2BBB">
            <w:pPr>
              <w:pStyle w:val="BodyText"/>
              <w:keepLines/>
            </w:pPr>
          </w:p>
        </w:tc>
        <w:tc>
          <w:tcPr>
            <w:tcW w:w="3870" w:type="dxa"/>
          </w:tcPr>
          <w:p w14:paraId="1996B37C" w14:textId="163E7F82" w:rsidR="00F37AEA" w:rsidRPr="00B2454D" w:rsidRDefault="00F37AEA" w:rsidP="001C2BBB">
            <w:pPr>
              <w:pStyle w:val="BodyText"/>
              <w:keepLines/>
            </w:pPr>
            <w:r w:rsidRPr="00B2454D">
              <w:t>Verkur í útlimum</w:t>
            </w:r>
          </w:p>
        </w:tc>
        <w:tc>
          <w:tcPr>
            <w:tcW w:w="2333" w:type="dxa"/>
          </w:tcPr>
          <w:p w14:paraId="1996B37D" w14:textId="6E66C500" w:rsidR="00F37AEA" w:rsidRPr="00B2454D" w:rsidRDefault="00F37AEA" w:rsidP="001C2BBB">
            <w:pPr>
              <w:pStyle w:val="BodyText"/>
              <w:keepLines/>
            </w:pPr>
            <w:r w:rsidRPr="00B2454D">
              <w:t>Algeng</w:t>
            </w:r>
          </w:p>
        </w:tc>
      </w:tr>
      <w:tr w:rsidR="00F43CB6" w:rsidRPr="00B2454D" w14:paraId="1996B382" w14:textId="77777777" w:rsidTr="00C44814">
        <w:trPr>
          <w:trHeight w:val="283"/>
        </w:trPr>
        <w:tc>
          <w:tcPr>
            <w:tcW w:w="2875" w:type="dxa"/>
            <w:vMerge w:val="restart"/>
          </w:tcPr>
          <w:p w14:paraId="1996B37F" w14:textId="2AB66420" w:rsidR="00F43CB6" w:rsidRPr="00B2454D" w:rsidRDefault="00F43CB6" w:rsidP="001C2BBB">
            <w:pPr>
              <w:pStyle w:val="BodyText"/>
              <w:keepLines/>
            </w:pPr>
            <w:r w:rsidRPr="00B2454D">
              <w:t>Nýru og þvagfæri</w:t>
            </w:r>
          </w:p>
        </w:tc>
        <w:tc>
          <w:tcPr>
            <w:tcW w:w="3870" w:type="dxa"/>
          </w:tcPr>
          <w:p w14:paraId="1996B380" w14:textId="76AE4DE1" w:rsidR="00F43CB6" w:rsidRPr="00B2454D" w:rsidRDefault="00F43CB6" w:rsidP="001C2BBB">
            <w:pPr>
              <w:pStyle w:val="BodyText"/>
              <w:keepLines/>
            </w:pPr>
            <w:r w:rsidRPr="00B2454D">
              <w:t>Nýrnakvilli (renal disorder)</w:t>
            </w:r>
          </w:p>
        </w:tc>
        <w:tc>
          <w:tcPr>
            <w:tcW w:w="2333" w:type="dxa"/>
          </w:tcPr>
          <w:p w14:paraId="1996B381" w14:textId="77A075B3" w:rsidR="00F43CB6" w:rsidRPr="00B2454D" w:rsidRDefault="00F43CB6" w:rsidP="001C2BBB">
            <w:pPr>
              <w:pStyle w:val="BodyText"/>
              <w:keepLines/>
            </w:pPr>
            <w:r w:rsidRPr="00B2454D">
              <w:t>Algeng</w:t>
            </w:r>
          </w:p>
        </w:tc>
      </w:tr>
      <w:tr w:rsidR="008D64DC" w:rsidRPr="00B2454D" w14:paraId="1996B386" w14:textId="77777777" w:rsidTr="00C44814">
        <w:trPr>
          <w:trHeight w:val="283"/>
        </w:trPr>
        <w:tc>
          <w:tcPr>
            <w:tcW w:w="2875" w:type="dxa"/>
            <w:vMerge/>
          </w:tcPr>
          <w:p w14:paraId="1996B383" w14:textId="77777777" w:rsidR="008D64DC" w:rsidRPr="00B2454D" w:rsidRDefault="008D64DC" w:rsidP="001C2BBB">
            <w:pPr>
              <w:pStyle w:val="BodyText"/>
              <w:keepLines/>
            </w:pPr>
          </w:p>
        </w:tc>
        <w:tc>
          <w:tcPr>
            <w:tcW w:w="3870" w:type="dxa"/>
          </w:tcPr>
          <w:p w14:paraId="1996B384" w14:textId="17EE9EA9" w:rsidR="008D64DC" w:rsidRPr="00B2454D" w:rsidRDefault="008D64DC" w:rsidP="001C2BBB">
            <w:pPr>
              <w:pStyle w:val="BodyText"/>
              <w:keepLines/>
            </w:pPr>
            <w:r w:rsidRPr="00B2454D">
              <w:t>Himnunýrnahnoðrabólga</w:t>
            </w:r>
          </w:p>
        </w:tc>
        <w:tc>
          <w:tcPr>
            <w:tcW w:w="2333" w:type="dxa"/>
          </w:tcPr>
          <w:p w14:paraId="1996B385" w14:textId="61D05906" w:rsidR="008D64DC" w:rsidRPr="00B2454D" w:rsidRDefault="008D64DC" w:rsidP="001C2BBB">
            <w:pPr>
              <w:pStyle w:val="BodyText"/>
              <w:keepLines/>
            </w:pPr>
            <w:r w:rsidRPr="00B2454D">
              <w:t>Tíðni ekki þekkt</w:t>
            </w:r>
          </w:p>
        </w:tc>
      </w:tr>
      <w:tr w:rsidR="008D64DC" w:rsidRPr="00B2454D" w14:paraId="1996B38A" w14:textId="77777777" w:rsidTr="00C44814">
        <w:trPr>
          <w:trHeight w:val="283"/>
        </w:trPr>
        <w:tc>
          <w:tcPr>
            <w:tcW w:w="2875" w:type="dxa"/>
            <w:vMerge/>
          </w:tcPr>
          <w:p w14:paraId="1996B387" w14:textId="77777777" w:rsidR="008D64DC" w:rsidRPr="00B2454D" w:rsidRDefault="008D64DC" w:rsidP="001C2BBB">
            <w:pPr>
              <w:pStyle w:val="BodyText"/>
              <w:keepLines/>
            </w:pPr>
          </w:p>
        </w:tc>
        <w:tc>
          <w:tcPr>
            <w:tcW w:w="3870" w:type="dxa"/>
          </w:tcPr>
          <w:p w14:paraId="1996B388" w14:textId="38497EDB" w:rsidR="008D64DC" w:rsidRPr="00B2454D" w:rsidRDefault="008D64DC" w:rsidP="001C2BBB">
            <w:pPr>
              <w:pStyle w:val="BodyText"/>
              <w:keepLines/>
            </w:pPr>
            <w:r w:rsidRPr="00B2454D">
              <w:t>Nýrnahnoðrakvilli</w:t>
            </w:r>
          </w:p>
        </w:tc>
        <w:tc>
          <w:tcPr>
            <w:tcW w:w="2333" w:type="dxa"/>
          </w:tcPr>
          <w:p w14:paraId="1996B389" w14:textId="10F424E8" w:rsidR="008D64DC" w:rsidRPr="00B2454D" w:rsidRDefault="008D64DC" w:rsidP="001C2BBB">
            <w:pPr>
              <w:pStyle w:val="BodyText"/>
              <w:keepLines/>
            </w:pPr>
            <w:r w:rsidRPr="00B2454D">
              <w:t>Tíðni ekki þekkt</w:t>
            </w:r>
          </w:p>
        </w:tc>
      </w:tr>
      <w:tr w:rsidR="008D64DC" w:rsidRPr="00B2454D" w14:paraId="1996B38E" w14:textId="77777777" w:rsidTr="00C44814">
        <w:trPr>
          <w:trHeight w:val="283"/>
        </w:trPr>
        <w:tc>
          <w:tcPr>
            <w:tcW w:w="2875" w:type="dxa"/>
            <w:vMerge/>
          </w:tcPr>
          <w:p w14:paraId="1996B38B" w14:textId="77777777" w:rsidR="008D64DC" w:rsidRPr="00B2454D" w:rsidRDefault="008D64DC" w:rsidP="001C2BBB">
            <w:pPr>
              <w:pStyle w:val="BodyText"/>
              <w:keepLines/>
            </w:pPr>
          </w:p>
        </w:tc>
        <w:tc>
          <w:tcPr>
            <w:tcW w:w="3870" w:type="dxa"/>
          </w:tcPr>
          <w:p w14:paraId="1996B38C" w14:textId="769459A4" w:rsidR="008D64DC" w:rsidRPr="00B2454D" w:rsidRDefault="008D64DC" w:rsidP="001C2BBB">
            <w:pPr>
              <w:pStyle w:val="BodyText"/>
              <w:keepLines/>
            </w:pPr>
            <w:r w:rsidRPr="00B2454D">
              <w:t>Nýrnabilun</w:t>
            </w:r>
          </w:p>
        </w:tc>
        <w:tc>
          <w:tcPr>
            <w:tcW w:w="2333" w:type="dxa"/>
          </w:tcPr>
          <w:p w14:paraId="1996B38D" w14:textId="01389713" w:rsidR="008D64DC" w:rsidRPr="00B2454D" w:rsidRDefault="008D64DC" w:rsidP="001C2BBB">
            <w:pPr>
              <w:pStyle w:val="BodyText"/>
              <w:keepLines/>
            </w:pPr>
            <w:r w:rsidRPr="00B2454D">
              <w:t>Tíðni ekki þekkt</w:t>
            </w:r>
          </w:p>
        </w:tc>
      </w:tr>
      <w:tr w:rsidR="00810A20" w:rsidRPr="00B2454D" w14:paraId="1996B392" w14:textId="77777777" w:rsidTr="00C44814">
        <w:trPr>
          <w:trHeight w:val="283"/>
        </w:trPr>
        <w:tc>
          <w:tcPr>
            <w:tcW w:w="2875" w:type="dxa"/>
            <w:vMerge w:val="restart"/>
          </w:tcPr>
          <w:p w14:paraId="1996B38F" w14:textId="322BD6EC" w:rsidR="00810A20" w:rsidRPr="00B2454D" w:rsidRDefault="00810A20" w:rsidP="001C2BBB">
            <w:pPr>
              <w:pStyle w:val="BodyText"/>
              <w:keepLines/>
            </w:pPr>
            <w:r w:rsidRPr="00B2454D">
              <w:t>Meðganga, sængurlega og burðarmál</w:t>
            </w:r>
          </w:p>
        </w:tc>
        <w:tc>
          <w:tcPr>
            <w:tcW w:w="3870" w:type="dxa"/>
          </w:tcPr>
          <w:p w14:paraId="1996B390" w14:textId="343FF0B9" w:rsidR="00810A20" w:rsidRPr="00B2454D" w:rsidRDefault="00810A20" w:rsidP="001C2BBB">
            <w:pPr>
              <w:pStyle w:val="BodyText"/>
              <w:keepLines/>
            </w:pPr>
            <w:r w:rsidRPr="00B2454D">
              <w:t>Legvatnsbrestur</w:t>
            </w:r>
          </w:p>
        </w:tc>
        <w:tc>
          <w:tcPr>
            <w:tcW w:w="2333" w:type="dxa"/>
          </w:tcPr>
          <w:p w14:paraId="1996B391" w14:textId="73086F9E" w:rsidR="00810A20" w:rsidRPr="00B2454D" w:rsidRDefault="00810A20" w:rsidP="001C2BBB">
            <w:pPr>
              <w:pStyle w:val="BodyText"/>
              <w:keepLines/>
            </w:pPr>
            <w:r w:rsidRPr="00B2454D">
              <w:t>Tíðni ekki þekkt</w:t>
            </w:r>
          </w:p>
        </w:tc>
      </w:tr>
      <w:tr w:rsidR="004D2A78" w:rsidRPr="00B2454D" w14:paraId="1996B396" w14:textId="77777777" w:rsidTr="00C44814">
        <w:trPr>
          <w:trHeight w:val="283"/>
        </w:trPr>
        <w:tc>
          <w:tcPr>
            <w:tcW w:w="2875" w:type="dxa"/>
            <w:vMerge/>
          </w:tcPr>
          <w:p w14:paraId="1996B393" w14:textId="77777777" w:rsidR="004D2A78" w:rsidRPr="00B2454D" w:rsidRDefault="004D2A78" w:rsidP="001C2BBB">
            <w:pPr>
              <w:pStyle w:val="BodyText"/>
              <w:keepLines/>
            </w:pPr>
          </w:p>
        </w:tc>
        <w:tc>
          <w:tcPr>
            <w:tcW w:w="3870" w:type="dxa"/>
          </w:tcPr>
          <w:p w14:paraId="1996B394" w14:textId="1402C4B3" w:rsidR="004D2A78" w:rsidRPr="00B2454D" w:rsidRDefault="004D2A78" w:rsidP="001C2BBB">
            <w:pPr>
              <w:pStyle w:val="BodyText"/>
              <w:keepLines/>
            </w:pPr>
            <w:r w:rsidRPr="00B2454D">
              <w:t>Nýrnavanþroski</w:t>
            </w:r>
          </w:p>
        </w:tc>
        <w:tc>
          <w:tcPr>
            <w:tcW w:w="2333" w:type="dxa"/>
          </w:tcPr>
          <w:p w14:paraId="1996B395" w14:textId="25AEF7B0" w:rsidR="004D2A78" w:rsidRPr="00B2454D" w:rsidRDefault="004D2A78" w:rsidP="001C2BBB">
            <w:pPr>
              <w:pStyle w:val="BodyText"/>
              <w:keepLines/>
            </w:pPr>
            <w:r w:rsidRPr="00B2454D">
              <w:t>Tíðni ekki þekkt</w:t>
            </w:r>
          </w:p>
        </w:tc>
      </w:tr>
      <w:tr w:rsidR="004D2A78" w:rsidRPr="00B2454D" w14:paraId="1996B39A" w14:textId="77777777" w:rsidTr="00C44814">
        <w:trPr>
          <w:trHeight w:val="283"/>
        </w:trPr>
        <w:tc>
          <w:tcPr>
            <w:tcW w:w="2875" w:type="dxa"/>
            <w:vMerge/>
          </w:tcPr>
          <w:p w14:paraId="1996B397" w14:textId="77777777" w:rsidR="004D2A78" w:rsidRPr="00B2454D" w:rsidRDefault="004D2A78" w:rsidP="001C2BBB">
            <w:pPr>
              <w:pStyle w:val="BodyText"/>
              <w:keepLines/>
            </w:pPr>
          </w:p>
        </w:tc>
        <w:tc>
          <w:tcPr>
            <w:tcW w:w="3870" w:type="dxa"/>
          </w:tcPr>
          <w:p w14:paraId="1996B398" w14:textId="4940B230" w:rsidR="004D2A78" w:rsidRPr="00B2454D" w:rsidRDefault="004D2A78" w:rsidP="001C2BBB">
            <w:pPr>
              <w:pStyle w:val="BodyText"/>
              <w:keepLines/>
            </w:pPr>
            <w:r w:rsidRPr="00B2454D">
              <w:t>Lungnavanþroski</w:t>
            </w:r>
          </w:p>
        </w:tc>
        <w:tc>
          <w:tcPr>
            <w:tcW w:w="2333" w:type="dxa"/>
          </w:tcPr>
          <w:p w14:paraId="1996B399" w14:textId="4460E08C" w:rsidR="004D2A78" w:rsidRPr="00B2454D" w:rsidRDefault="004D2A78" w:rsidP="001C2BBB">
            <w:pPr>
              <w:pStyle w:val="BodyText"/>
              <w:keepLines/>
            </w:pPr>
            <w:r w:rsidRPr="00B2454D">
              <w:t>Tíðni ekki þekkt</w:t>
            </w:r>
          </w:p>
        </w:tc>
      </w:tr>
      <w:tr w:rsidR="000323C0" w:rsidRPr="00B2454D" w14:paraId="1996B39E" w14:textId="77777777" w:rsidTr="00C44814">
        <w:trPr>
          <w:trHeight w:val="283"/>
        </w:trPr>
        <w:tc>
          <w:tcPr>
            <w:tcW w:w="2875" w:type="dxa"/>
          </w:tcPr>
          <w:p w14:paraId="1996B39B" w14:textId="56E0F785" w:rsidR="000323C0" w:rsidRPr="00B2454D" w:rsidRDefault="000323C0" w:rsidP="001C2BBB">
            <w:pPr>
              <w:pStyle w:val="TableParagraph"/>
              <w:ind w:left="0"/>
            </w:pPr>
            <w:r w:rsidRPr="00B2454D">
              <w:t>Æxlunarfæri og brjóst</w:t>
            </w:r>
          </w:p>
        </w:tc>
        <w:tc>
          <w:tcPr>
            <w:tcW w:w="3870" w:type="dxa"/>
          </w:tcPr>
          <w:p w14:paraId="1996B39C" w14:textId="5200A6E4" w:rsidR="000323C0" w:rsidRPr="00B2454D" w:rsidRDefault="000323C0" w:rsidP="001C2BBB">
            <w:pPr>
              <w:pStyle w:val="BodyText"/>
              <w:keepLines/>
            </w:pPr>
            <w:r w:rsidRPr="00B2454D">
              <w:t>Þroti í brjóstum/brjóstabólga</w:t>
            </w:r>
          </w:p>
        </w:tc>
        <w:tc>
          <w:tcPr>
            <w:tcW w:w="2333" w:type="dxa"/>
          </w:tcPr>
          <w:p w14:paraId="1996B39D" w14:textId="53932AE2" w:rsidR="000323C0" w:rsidRPr="00B2454D" w:rsidRDefault="000323C0" w:rsidP="001C2BBB">
            <w:pPr>
              <w:pStyle w:val="BodyText"/>
              <w:keepLines/>
            </w:pPr>
            <w:r w:rsidRPr="00B2454D">
              <w:t>Algeng</w:t>
            </w:r>
          </w:p>
        </w:tc>
      </w:tr>
      <w:tr w:rsidR="00BC7404" w:rsidRPr="00B2454D" w14:paraId="1996B3A2" w14:textId="77777777" w:rsidTr="00C44814">
        <w:trPr>
          <w:trHeight w:val="283"/>
        </w:trPr>
        <w:tc>
          <w:tcPr>
            <w:tcW w:w="2875" w:type="dxa"/>
            <w:vMerge w:val="restart"/>
          </w:tcPr>
          <w:p w14:paraId="1996B39F" w14:textId="730A3664" w:rsidR="00BC7404" w:rsidRPr="00B2454D" w:rsidRDefault="00BC7404" w:rsidP="001C2BBB">
            <w:pPr>
              <w:pStyle w:val="TableParagraph"/>
              <w:ind w:left="0"/>
            </w:pPr>
            <w:r w:rsidRPr="00B2454D">
              <w:t>Almennar aukaverkanir og aukaverkanir á íkomustað</w:t>
            </w:r>
          </w:p>
        </w:tc>
        <w:tc>
          <w:tcPr>
            <w:tcW w:w="3870" w:type="dxa"/>
          </w:tcPr>
          <w:p w14:paraId="1996B3A0" w14:textId="7E0F4F4B" w:rsidR="00BC7404" w:rsidRPr="00B2454D" w:rsidRDefault="00BC7404" w:rsidP="001C2BBB">
            <w:pPr>
              <w:pStyle w:val="BodyText"/>
              <w:keepLines/>
            </w:pPr>
            <w:r w:rsidRPr="00B2454D">
              <w:t>Þróttleysi</w:t>
            </w:r>
          </w:p>
        </w:tc>
        <w:tc>
          <w:tcPr>
            <w:tcW w:w="2333" w:type="dxa"/>
          </w:tcPr>
          <w:p w14:paraId="1996B3A1" w14:textId="4FE0F9A4" w:rsidR="00BC7404" w:rsidRPr="00B2454D" w:rsidRDefault="00BC7404" w:rsidP="001C2BBB">
            <w:pPr>
              <w:pStyle w:val="BodyText"/>
              <w:keepLines/>
            </w:pPr>
            <w:r w:rsidRPr="00B2454D">
              <w:t>Mjög algeng</w:t>
            </w:r>
          </w:p>
        </w:tc>
      </w:tr>
      <w:tr w:rsidR="00E97B77" w:rsidRPr="00B2454D" w14:paraId="1996B3A6" w14:textId="77777777" w:rsidTr="00C44814">
        <w:trPr>
          <w:trHeight w:val="283"/>
        </w:trPr>
        <w:tc>
          <w:tcPr>
            <w:tcW w:w="2875" w:type="dxa"/>
            <w:vMerge/>
          </w:tcPr>
          <w:p w14:paraId="1996B3A3" w14:textId="77777777" w:rsidR="00E97B77" w:rsidRPr="00B2454D" w:rsidRDefault="00E97B77" w:rsidP="001C2BBB">
            <w:pPr>
              <w:pStyle w:val="TableParagraph"/>
              <w:ind w:left="0"/>
            </w:pPr>
          </w:p>
        </w:tc>
        <w:tc>
          <w:tcPr>
            <w:tcW w:w="3870" w:type="dxa"/>
          </w:tcPr>
          <w:p w14:paraId="1996B3A4" w14:textId="2C61E19D" w:rsidR="00E97B77" w:rsidRPr="00B2454D" w:rsidRDefault="00E97B77" w:rsidP="001C2BBB">
            <w:pPr>
              <w:pStyle w:val="BodyText"/>
              <w:keepLines/>
            </w:pPr>
            <w:r w:rsidRPr="00B2454D">
              <w:t>Verkur fyrir brjósti</w:t>
            </w:r>
          </w:p>
        </w:tc>
        <w:tc>
          <w:tcPr>
            <w:tcW w:w="2333" w:type="dxa"/>
          </w:tcPr>
          <w:p w14:paraId="1996B3A5" w14:textId="04D5E4BE" w:rsidR="00E97B77" w:rsidRPr="00B2454D" w:rsidRDefault="00E97B77" w:rsidP="001C2BBB">
            <w:pPr>
              <w:pStyle w:val="BodyText"/>
              <w:keepLines/>
            </w:pPr>
            <w:r w:rsidRPr="00B2454D">
              <w:t>Mjög algeng</w:t>
            </w:r>
          </w:p>
        </w:tc>
      </w:tr>
      <w:tr w:rsidR="009675AF" w:rsidRPr="00B2454D" w14:paraId="1996B3AA" w14:textId="77777777" w:rsidTr="00C44814">
        <w:trPr>
          <w:trHeight w:val="283"/>
        </w:trPr>
        <w:tc>
          <w:tcPr>
            <w:tcW w:w="2875" w:type="dxa"/>
            <w:vMerge/>
          </w:tcPr>
          <w:p w14:paraId="1996B3A7" w14:textId="77777777" w:rsidR="009675AF" w:rsidRPr="00B2454D" w:rsidRDefault="009675AF" w:rsidP="001C2BBB">
            <w:pPr>
              <w:pStyle w:val="TableParagraph"/>
              <w:ind w:left="0"/>
            </w:pPr>
          </w:p>
        </w:tc>
        <w:tc>
          <w:tcPr>
            <w:tcW w:w="3870" w:type="dxa"/>
          </w:tcPr>
          <w:p w14:paraId="1996B3A8" w14:textId="42191721" w:rsidR="009675AF" w:rsidRPr="00B2454D" w:rsidRDefault="009675AF" w:rsidP="001C2BBB">
            <w:pPr>
              <w:pStyle w:val="BodyText"/>
              <w:keepLines/>
            </w:pPr>
            <w:r w:rsidRPr="00B2454D">
              <w:t>Hrollur</w:t>
            </w:r>
          </w:p>
        </w:tc>
        <w:tc>
          <w:tcPr>
            <w:tcW w:w="2333" w:type="dxa"/>
          </w:tcPr>
          <w:p w14:paraId="1996B3A9" w14:textId="1CB51089" w:rsidR="009675AF" w:rsidRPr="00B2454D" w:rsidRDefault="009675AF" w:rsidP="001C2BBB">
            <w:pPr>
              <w:pStyle w:val="BodyText"/>
              <w:keepLines/>
            </w:pPr>
            <w:r w:rsidRPr="00B2454D">
              <w:t>Mjög algeng</w:t>
            </w:r>
          </w:p>
        </w:tc>
      </w:tr>
      <w:tr w:rsidR="009675AF" w:rsidRPr="00B2454D" w14:paraId="1996B3AE" w14:textId="77777777" w:rsidTr="00C44814">
        <w:trPr>
          <w:trHeight w:val="283"/>
        </w:trPr>
        <w:tc>
          <w:tcPr>
            <w:tcW w:w="2875" w:type="dxa"/>
            <w:vMerge/>
          </w:tcPr>
          <w:p w14:paraId="1996B3AB" w14:textId="77777777" w:rsidR="009675AF" w:rsidRPr="00B2454D" w:rsidRDefault="009675AF" w:rsidP="001C2BBB">
            <w:pPr>
              <w:pStyle w:val="TableParagraph"/>
              <w:ind w:left="0"/>
            </w:pPr>
          </w:p>
        </w:tc>
        <w:tc>
          <w:tcPr>
            <w:tcW w:w="3870" w:type="dxa"/>
          </w:tcPr>
          <w:p w14:paraId="1996B3AC" w14:textId="579937AF" w:rsidR="009675AF" w:rsidRPr="00B2454D" w:rsidRDefault="009675AF" w:rsidP="001C2BBB">
            <w:pPr>
              <w:pStyle w:val="BodyText"/>
              <w:keepLines/>
            </w:pPr>
            <w:r w:rsidRPr="00B2454D">
              <w:t>Þreyta</w:t>
            </w:r>
          </w:p>
        </w:tc>
        <w:tc>
          <w:tcPr>
            <w:tcW w:w="2333" w:type="dxa"/>
          </w:tcPr>
          <w:p w14:paraId="1996B3AD" w14:textId="6948247E" w:rsidR="009675AF" w:rsidRPr="00B2454D" w:rsidRDefault="009675AF" w:rsidP="001C2BBB">
            <w:pPr>
              <w:pStyle w:val="BodyText"/>
              <w:keepLines/>
            </w:pPr>
            <w:r w:rsidRPr="00B2454D">
              <w:t>Mjög algeng</w:t>
            </w:r>
          </w:p>
        </w:tc>
      </w:tr>
      <w:tr w:rsidR="009675AF" w:rsidRPr="00B2454D" w14:paraId="1996B3B2" w14:textId="77777777" w:rsidTr="00C44814">
        <w:trPr>
          <w:trHeight w:val="283"/>
        </w:trPr>
        <w:tc>
          <w:tcPr>
            <w:tcW w:w="2875" w:type="dxa"/>
            <w:vMerge/>
          </w:tcPr>
          <w:p w14:paraId="1996B3AF" w14:textId="77777777" w:rsidR="009675AF" w:rsidRPr="00B2454D" w:rsidRDefault="009675AF" w:rsidP="001C2BBB">
            <w:pPr>
              <w:pStyle w:val="TableParagraph"/>
              <w:ind w:left="0"/>
            </w:pPr>
          </w:p>
        </w:tc>
        <w:tc>
          <w:tcPr>
            <w:tcW w:w="3870" w:type="dxa"/>
          </w:tcPr>
          <w:p w14:paraId="1996B3B0" w14:textId="2BFA2797" w:rsidR="009675AF" w:rsidRPr="00B2454D" w:rsidRDefault="009675AF" w:rsidP="001C2BBB">
            <w:pPr>
              <w:pStyle w:val="BodyText"/>
              <w:keepLines/>
            </w:pPr>
            <w:r w:rsidRPr="00B2454D">
              <w:t>Inflúensulík einkenni</w:t>
            </w:r>
          </w:p>
        </w:tc>
        <w:tc>
          <w:tcPr>
            <w:tcW w:w="2333" w:type="dxa"/>
          </w:tcPr>
          <w:p w14:paraId="1996B3B1" w14:textId="0FACF5FB" w:rsidR="009675AF" w:rsidRPr="00B2454D" w:rsidRDefault="009675AF" w:rsidP="001C2BBB">
            <w:pPr>
              <w:pStyle w:val="BodyText"/>
              <w:keepLines/>
            </w:pPr>
            <w:r w:rsidRPr="00B2454D">
              <w:t>Mjög algeng</w:t>
            </w:r>
          </w:p>
        </w:tc>
      </w:tr>
      <w:tr w:rsidR="009675AF" w:rsidRPr="00B2454D" w14:paraId="1996B3B6" w14:textId="77777777" w:rsidTr="00C44814">
        <w:trPr>
          <w:trHeight w:val="283"/>
        </w:trPr>
        <w:tc>
          <w:tcPr>
            <w:tcW w:w="2875" w:type="dxa"/>
            <w:vMerge/>
          </w:tcPr>
          <w:p w14:paraId="1996B3B3" w14:textId="77777777" w:rsidR="009675AF" w:rsidRPr="00B2454D" w:rsidRDefault="009675AF" w:rsidP="001C2BBB">
            <w:pPr>
              <w:pStyle w:val="TableParagraph"/>
              <w:ind w:left="0"/>
            </w:pPr>
          </w:p>
        </w:tc>
        <w:tc>
          <w:tcPr>
            <w:tcW w:w="3870" w:type="dxa"/>
          </w:tcPr>
          <w:p w14:paraId="1996B3B4" w14:textId="36CD9EBA" w:rsidR="009675AF" w:rsidRPr="00B2454D" w:rsidRDefault="009675AF" w:rsidP="001C2BBB">
            <w:pPr>
              <w:pStyle w:val="BodyText"/>
              <w:keepLines/>
            </w:pPr>
            <w:r w:rsidRPr="00B2454D">
              <w:t>Innrennslistengd viðbrögð</w:t>
            </w:r>
          </w:p>
        </w:tc>
        <w:tc>
          <w:tcPr>
            <w:tcW w:w="2333" w:type="dxa"/>
          </w:tcPr>
          <w:p w14:paraId="1996B3B5" w14:textId="7965497D" w:rsidR="009675AF" w:rsidRPr="00B2454D" w:rsidRDefault="009675AF" w:rsidP="001C2BBB">
            <w:pPr>
              <w:pStyle w:val="BodyText"/>
              <w:keepLines/>
            </w:pPr>
            <w:r w:rsidRPr="00B2454D">
              <w:t>Mjög algeng</w:t>
            </w:r>
          </w:p>
        </w:tc>
      </w:tr>
      <w:tr w:rsidR="009675AF" w:rsidRPr="00B2454D" w14:paraId="1996B3BA" w14:textId="77777777" w:rsidTr="00C44814">
        <w:trPr>
          <w:trHeight w:val="283"/>
        </w:trPr>
        <w:tc>
          <w:tcPr>
            <w:tcW w:w="2875" w:type="dxa"/>
            <w:vMerge/>
          </w:tcPr>
          <w:p w14:paraId="1996B3B7" w14:textId="77777777" w:rsidR="009675AF" w:rsidRPr="00B2454D" w:rsidRDefault="009675AF" w:rsidP="001C2BBB">
            <w:pPr>
              <w:pStyle w:val="TableParagraph"/>
              <w:ind w:left="0"/>
            </w:pPr>
          </w:p>
        </w:tc>
        <w:tc>
          <w:tcPr>
            <w:tcW w:w="3870" w:type="dxa"/>
          </w:tcPr>
          <w:p w14:paraId="1996B3B8" w14:textId="094F1B5E" w:rsidR="009675AF" w:rsidRPr="00B2454D" w:rsidRDefault="009675AF" w:rsidP="001C2BBB">
            <w:pPr>
              <w:pStyle w:val="BodyText"/>
              <w:keepLines/>
            </w:pPr>
            <w:r w:rsidRPr="00B2454D">
              <w:t>Verkur</w:t>
            </w:r>
          </w:p>
        </w:tc>
        <w:tc>
          <w:tcPr>
            <w:tcW w:w="2333" w:type="dxa"/>
          </w:tcPr>
          <w:p w14:paraId="1996B3B9" w14:textId="3DC1402A" w:rsidR="009675AF" w:rsidRPr="00B2454D" w:rsidRDefault="009675AF" w:rsidP="001C2BBB">
            <w:pPr>
              <w:pStyle w:val="BodyText"/>
              <w:keepLines/>
            </w:pPr>
            <w:r w:rsidRPr="00B2454D">
              <w:t>Mjög algeng</w:t>
            </w:r>
          </w:p>
        </w:tc>
      </w:tr>
      <w:tr w:rsidR="009675AF" w:rsidRPr="00B2454D" w14:paraId="1996B3BE" w14:textId="77777777" w:rsidTr="00C44814">
        <w:trPr>
          <w:trHeight w:val="283"/>
        </w:trPr>
        <w:tc>
          <w:tcPr>
            <w:tcW w:w="2875" w:type="dxa"/>
            <w:vMerge/>
          </w:tcPr>
          <w:p w14:paraId="1996B3BB" w14:textId="77777777" w:rsidR="009675AF" w:rsidRPr="00B2454D" w:rsidRDefault="009675AF" w:rsidP="001C2BBB">
            <w:pPr>
              <w:pStyle w:val="TableParagraph"/>
              <w:ind w:left="0"/>
            </w:pPr>
          </w:p>
        </w:tc>
        <w:tc>
          <w:tcPr>
            <w:tcW w:w="3870" w:type="dxa"/>
          </w:tcPr>
          <w:p w14:paraId="1996B3BC" w14:textId="3AD997CD" w:rsidR="009675AF" w:rsidRPr="00B2454D" w:rsidRDefault="009675AF" w:rsidP="001C2BBB">
            <w:pPr>
              <w:pStyle w:val="BodyText"/>
              <w:keepLines/>
            </w:pPr>
            <w:r w:rsidRPr="00B2454D">
              <w:t>Sótthiti</w:t>
            </w:r>
          </w:p>
        </w:tc>
        <w:tc>
          <w:tcPr>
            <w:tcW w:w="2333" w:type="dxa"/>
          </w:tcPr>
          <w:p w14:paraId="1996B3BD" w14:textId="39C7598F" w:rsidR="009675AF" w:rsidRPr="00B2454D" w:rsidRDefault="009675AF" w:rsidP="001C2BBB">
            <w:pPr>
              <w:pStyle w:val="BodyText"/>
              <w:keepLines/>
            </w:pPr>
            <w:r w:rsidRPr="00B2454D">
              <w:t>Mjög algeng</w:t>
            </w:r>
          </w:p>
        </w:tc>
      </w:tr>
      <w:tr w:rsidR="009675AF" w:rsidRPr="00B2454D" w14:paraId="1996B3C2" w14:textId="77777777" w:rsidTr="00C44814">
        <w:trPr>
          <w:trHeight w:val="283"/>
        </w:trPr>
        <w:tc>
          <w:tcPr>
            <w:tcW w:w="2875" w:type="dxa"/>
            <w:vMerge/>
          </w:tcPr>
          <w:p w14:paraId="1996B3BF" w14:textId="77777777" w:rsidR="009675AF" w:rsidRPr="00B2454D" w:rsidRDefault="009675AF" w:rsidP="001C2BBB">
            <w:pPr>
              <w:pStyle w:val="TableParagraph"/>
              <w:ind w:left="0"/>
            </w:pPr>
          </w:p>
        </w:tc>
        <w:tc>
          <w:tcPr>
            <w:tcW w:w="3870" w:type="dxa"/>
          </w:tcPr>
          <w:p w14:paraId="1996B3C0" w14:textId="26971810" w:rsidR="009675AF" w:rsidRPr="00B2454D" w:rsidRDefault="009675AF" w:rsidP="001C2BBB">
            <w:pPr>
              <w:pStyle w:val="BodyText"/>
              <w:keepLines/>
            </w:pPr>
            <w:r w:rsidRPr="00B2454D">
              <w:t>Slímhúðarbólga</w:t>
            </w:r>
          </w:p>
        </w:tc>
        <w:tc>
          <w:tcPr>
            <w:tcW w:w="2333" w:type="dxa"/>
          </w:tcPr>
          <w:p w14:paraId="1996B3C1" w14:textId="2FC395AC" w:rsidR="009675AF" w:rsidRPr="00B2454D" w:rsidRDefault="009675AF" w:rsidP="001C2BBB">
            <w:pPr>
              <w:pStyle w:val="BodyText"/>
              <w:keepLines/>
            </w:pPr>
            <w:r w:rsidRPr="00B2454D">
              <w:t>Mjög algeng</w:t>
            </w:r>
          </w:p>
        </w:tc>
      </w:tr>
      <w:tr w:rsidR="009675AF" w:rsidRPr="00B2454D" w14:paraId="1996B3C6" w14:textId="77777777" w:rsidTr="00C44814">
        <w:trPr>
          <w:trHeight w:val="283"/>
        </w:trPr>
        <w:tc>
          <w:tcPr>
            <w:tcW w:w="2875" w:type="dxa"/>
            <w:vMerge/>
          </w:tcPr>
          <w:p w14:paraId="1996B3C3" w14:textId="77777777" w:rsidR="009675AF" w:rsidRPr="00B2454D" w:rsidRDefault="009675AF" w:rsidP="001C2BBB">
            <w:pPr>
              <w:pStyle w:val="TableParagraph"/>
              <w:ind w:left="0"/>
            </w:pPr>
          </w:p>
        </w:tc>
        <w:tc>
          <w:tcPr>
            <w:tcW w:w="3870" w:type="dxa"/>
          </w:tcPr>
          <w:p w14:paraId="1996B3C4" w14:textId="6541C107" w:rsidR="009675AF" w:rsidRPr="00B2454D" w:rsidRDefault="009675AF" w:rsidP="001C2BBB">
            <w:pPr>
              <w:pStyle w:val="BodyText"/>
              <w:keepLines/>
            </w:pPr>
            <w:r w:rsidRPr="00B2454D">
              <w:t>Útlimabjúgur</w:t>
            </w:r>
          </w:p>
        </w:tc>
        <w:tc>
          <w:tcPr>
            <w:tcW w:w="2333" w:type="dxa"/>
          </w:tcPr>
          <w:p w14:paraId="1996B3C5" w14:textId="7D51AF56" w:rsidR="009675AF" w:rsidRPr="00B2454D" w:rsidRDefault="009675AF" w:rsidP="001C2BBB">
            <w:pPr>
              <w:pStyle w:val="BodyText"/>
              <w:keepLines/>
            </w:pPr>
            <w:r w:rsidRPr="00B2454D">
              <w:t>Mjög algeng</w:t>
            </w:r>
          </w:p>
        </w:tc>
      </w:tr>
      <w:tr w:rsidR="009675AF" w:rsidRPr="00B2454D" w14:paraId="1996B3CA" w14:textId="77777777" w:rsidTr="00C44814">
        <w:trPr>
          <w:trHeight w:val="283"/>
        </w:trPr>
        <w:tc>
          <w:tcPr>
            <w:tcW w:w="2875" w:type="dxa"/>
            <w:vMerge/>
          </w:tcPr>
          <w:p w14:paraId="1996B3C7" w14:textId="77777777" w:rsidR="009675AF" w:rsidRPr="00B2454D" w:rsidRDefault="009675AF" w:rsidP="001C2BBB">
            <w:pPr>
              <w:pStyle w:val="TableParagraph"/>
              <w:ind w:left="0"/>
            </w:pPr>
          </w:p>
        </w:tc>
        <w:tc>
          <w:tcPr>
            <w:tcW w:w="3870" w:type="dxa"/>
          </w:tcPr>
          <w:p w14:paraId="1996B3C8" w14:textId="53790857" w:rsidR="009675AF" w:rsidRPr="00B2454D" w:rsidRDefault="009675AF" w:rsidP="001C2BBB">
            <w:pPr>
              <w:pStyle w:val="BodyText"/>
              <w:keepLines/>
            </w:pPr>
            <w:r w:rsidRPr="00B2454D">
              <w:t>Vanlíðan (malaise)</w:t>
            </w:r>
          </w:p>
        </w:tc>
        <w:tc>
          <w:tcPr>
            <w:tcW w:w="2333" w:type="dxa"/>
          </w:tcPr>
          <w:p w14:paraId="1996B3C9" w14:textId="41C07DDD" w:rsidR="009675AF" w:rsidRPr="00B2454D" w:rsidRDefault="009675AF" w:rsidP="001C2BBB">
            <w:pPr>
              <w:pStyle w:val="BodyText"/>
              <w:keepLines/>
            </w:pPr>
            <w:r w:rsidRPr="00B2454D">
              <w:t>Algeng</w:t>
            </w:r>
          </w:p>
        </w:tc>
      </w:tr>
      <w:tr w:rsidR="009675AF" w:rsidRPr="00B2454D" w14:paraId="1996B3CE" w14:textId="77777777" w:rsidTr="00C44814">
        <w:trPr>
          <w:trHeight w:val="283"/>
        </w:trPr>
        <w:tc>
          <w:tcPr>
            <w:tcW w:w="2875" w:type="dxa"/>
            <w:vMerge/>
          </w:tcPr>
          <w:p w14:paraId="1996B3CB" w14:textId="77777777" w:rsidR="009675AF" w:rsidRPr="00B2454D" w:rsidRDefault="009675AF" w:rsidP="001C2BBB">
            <w:pPr>
              <w:pStyle w:val="TableParagraph"/>
              <w:ind w:left="0"/>
            </w:pPr>
          </w:p>
        </w:tc>
        <w:tc>
          <w:tcPr>
            <w:tcW w:w="3870" w:type="dxa"/>
          </w:tcPr>
          <w:p w14:paraId="1996B3CC" w14:textId="2342C47F" w:rsidR="009675AF" w:rsidRPr="00B2454D" w:rsidRDefault="009675AF" w:rsidP="001C2BBB">
            <w:pPr>
              <w:pStyle w:val="BodyText"/>
              <w:keepLines/>
            </w:pPr>
            <w:r w:rsidRPr="00B2454D">
              <w:t>Bjúgur</w:t>
            </w:r>
          </w:p>
        </w:tc>
        <w:tc>
          <w:tcPr>
            <w:tcW w:w="2333" w:type="dxa"/>
          </w:tcPr>
          <w:p w14:paraId="1996B3CD" w14:textId="10A95870" w:rsidR="009675AF" w:rsidRPr="00B2454D" w:rsidRDefault="009675AF" w:rsidP="001C2BBB">
            <w:pPr>
              <w:pStyle w:val="BodyText"/>
              <w:keepLines/>
            </w:pPr>
            <w:r w:rsidRPr="00B2454D">
              <w:t>Algeng</w:t>
            </w:r>
          </w:p>
        </w:tc>
      </w:tr>
      <w:tr w:rsidR="009E5AAD" w:rsidRPr="00B2454D" w14:paraId="1996B3D2" w14:textId="77777777" w:rsidTr="00C44814">
        <w:trPr>
          <w:trHeight w:val="283"/>
        </w:trPr>
        <w:tc>
          <w:tcPr>
            <w:tcW w:w="2875" w:type="dxa"/>
          </w:tcPr>
          <w:p w14:paraId="1996B3CF" w14:textId="48A16538" w:rsidR="009E5AAD" w:rsidRPr="00B2454D" w:rsidRDefault="009E5AAD" w:rsidP="001C2BBB">
            <w:pPr>
              <w:pStyle w:val="TableParagraph"/>
              <w:ind w:left="0"/>
            </w:pPr>
            <w:r w:rsidRPr="00B2454D">
              <w:t>Áverkar, eitranir og fylgikvillar aðgerðar</w:t>
            </w:r>
          </w:p>
        </w:tc>
        <w:tc>
          <w:tcPr>
            <w:tcW w:w="3870" w:type="dxa"/>
          </w:tcPr>
          <w:p w14:paraId="1996B3D0" w14:textId="72B4F5B3" w:rsidR="009E5AAD" w:rsidRPr="00B2454D" w:rsidRDefault="009E5AAD" w:rsidP="001C2BBB">
            <w:pPr>
              <w:pStyle w:val="BodyText"/>
              <w:keepLines/>
            </w:pPr>
            <w:r w:rsidRPr="00B2454D">
              <w:t>Mar</w:t>
            </w:r>
          </w:p>
        </w:tc>
        <w:tc>
          <w:tcPr>
            <w:tcW w:w="2333" w:type="dxa"/>
          </w:tcPr>
          <w:p w14:paraId="1996B3D1" w14:textId="4BB2694C" w:rsidR="009E5AAD" w:rsidRPr="00B2454D" w:rsidRDefault="009E5AAD" w:rsidP="001C2BBB">
            <w:pPr>
              <w:pStyle w:val="BodyText"/>
              <w:keepLines/>
            </w:pPr>
            <w:r w:rsidRPr="00B2454D">
              <w:t>Algeng</w:t>
            </w:r>
          </w:p>
        </w:tc>
      </w:tr>
    </w:tbl>
    <w:p w14:paraId="1996B3D3" w14:textId="0C7A724C" w:rsidR="000B6DD7" w:rsidRPr="00B2454D" w:rsidRDefault="00F83889" w:rsidP="007E47BA">
      <w:pPr>
        <w:ind w:left="567" w:hanging="567"/>
      </w:pPr>
      <w:r w:rsidRPr="00B2454D">
        <w:t>+</w:t>
      </w:r>
      <w:r w:rsidRPr="00B2454D">
        <w:tab/>
      </w:r>
      <w:r w:rsidR="003B37C0" w:rsidRPr="00B2454D">
        <w:t>Aukaverkanir sem hafa verið tilkynntar í tengslum við dauðsföll.</w:t>
      </w:r>
    </w:p>
    <w:p w14:paraId="1996B3D4" w14:textId="76ED4256" w:rsidR="00F43F10" w:rsidRPr="00B2454D" w:rsidRDefault="00F83889" w:rsidP="007E47BA">
      <w:pPr>
        <w:ind w:left="567" w:hanging="567"/>
      </w:pPr>
      <w:r w:rsidRPr="00B2454D">
        <w:t>1</w:t>
      </w:r>
      <w:r w:rsidRPr="00B2454D">
        <w:tab/>
      </w:r>
      <w:r w:rsidR="003B37C0" w:rsidRPr="00B2454D">
        <w:t>Aukaverkanir sem tilkynntar er að stórum hluta í tengslum við innrennslistengd viðbrögð. Tiltekið hlutfall fyrir þessar aukaverkanir er ekki fyrirliggjandi.</w:t>
      </w:r>
    </w:p>
    <w:p w14:paraId="1996B3D5" w14:textId="17DCE187" w:rsidR="00F43F10" w:rsidRPr="00B2454D" w:rsidRDefault="00F83889" w:rsidP="007E47BA">
      <w:pPr>
        <w:ind w:left="567" w:hanging="567"/>
      </w:pPr>
      <w:r w:rsidRPr="00B2454D">
        <w:rPr>
          <w:iCs/>
        </w:rPr>
        <w:t>*</w:t>
      </w:r>
      <w:r w:rsidRPr="00B2454D">
        <w:rPr>
          <w:iCs/>
        </w:rPr>
        <w:tab/>
      </w:r>
      <w:r w:rsidR="003B37C0" w:rsidRPr="00B2454D">
        <w:t>Kom fram eftir samsetta meðferð með taxan eftir antracyclín meðferð</w:t>
      </w:r>
      <w:r w:rsidR="00BD034C" w:rsidRPr="00B2454D">
        <w:rPr>
          <w:iCs/>
        </w:rPr>
        <w:t>.</w:t>
      </w:r>
      <w:r w:rsidR="00BD034C" w:rsidRPr="00B2454D">
        <w:rPr>
          <w:iCs/>
        </w:rPr>
        <w:cr/>
      </w:r>
    </w:p>
    <w:p w14:paraId="1996B3D6" w14:textId="440BBD72" w:rsidR="00F43F10" w:rsidRPr="00B2454D" w:rsidRDefault="003B37C0" w:rsidP="001C2BBB">
      <w:pPr>
        <w:pStyle w:val="BodyText"/>
      </w:pPr>
      <w:r w:rsidRPr="00B2454D">
        <w:rPr>
          <w:u w:val="single"/>
        </w:rPr>
        <w:t>Lýsing á ákveðnum aukaverkunum</w:t>
      </w:r>
    </w:p>
    <w:p w14:paraId="1996B3D7" w14:textId="77777777" w:rsidR="00F43F10" w:rsidRPr="00B2454D" w:rsidRDefault="00F43F10" w:rsidP="001C2BBB">
      <w:pPr>
        <w:pStyle w:val="BodyText"/>
      </w:pPr>
    </w:p>
    <w:p w14:paraId="1996B3D8" w14:textId="426F2BD8" w:rsidR="00EB6AD0" w:rsidRPr="00B2454D" w:rsidRDefault="00BC0A93" w:rsidP="001C2BBB">
      <w:pPr>
        <w:rPr>
          <w:i/>
        </w:rPr>
      </w:pPr>
      <w:r w:rsidRPr="00B2454D">
        <w:rPr>
          <w:i/>
        </w:rPr>
        <w:t>Vanstarfsemi hjarta</w:t>
      </w:r>
    </w:p>
    <w:p w14:paraId="1996B3D9" w14:textId="77777777" w:rsidR="00F43F10" w:rsidRPr="00B2454D" w:rsidRDefault="00F43F10" w:rsidP="001C2BBB"/>
    <w:p w14:paraId="1996B3DA" w14:textId="6E115D0E" w:rsidR="00F43F10" w:rsidRPr="00B2454D" w:rsidRDefault="00BC0A93" w:rsidP="001C2BBB">
      <w:pPr>
        <w:pStyle w:val="BodyText"/>
        <w:ind w:hanging="1"/>
      </w:pPr>
      <w:r w:rsidRPr="00B2454D">
        <w:t>Hjartabilun (congestive heart failure), (NYHA flokkur II – IV) er algeng aukaverkun sem tengist notkun trastuzúmabs og hefur verið tengd dauðsföllum. Ummerki og einkenni hjartabilunar, svo sem mæði, mæði í hvíld, aukinn hósti, lungnabjúgur, þriðja hjartahljóð (S3 gallop) eða minnkað útfallsbrot slegils, hafa komið fram hjá sjúklingum sem fengu trastuzúmab (sjá kafla 4.4).</w:t>
      </w:r>
    </w:p>
    <w:p w14:paraId="1996B3DB" w14:textId="77777777" w:rsidR="00F43F10" w:rsidRPr="00B2454D" w:rsidRDefault="00F43F10" w:rsidP="001C2BBB">
      <w:pPr>
        <w:pStyle w:val="BodyText"/>
      </w:pPr>
    </w:p>
    <w:p w14:paraId="1996B3DC" w14:textId="689DA1BC" w:rsidR="00F43F10" w:rsidRPr="00B2454D" w:rsidRDefault="00BC0A93" w:rsidP="001C2BBB">
      <w:pPr>
        <w:pStyle w:val="BodyText"/>
        <w:ind w:hanging="1"/>
      </w:pPr>
      <w:r w:rsidRPr="00B2454D">
        <w:t>Í 3 lykilrannsóknum á gjöf trastuzúmabs sem viðbótarmeðferð ásamt krabbameinslyfjameðferð var tíðni hjartakvilla af stigi 3/4 (einkum hjartabilun með einkennum) svipuð hjá sjúklingum sem eingöngu fengu krabbameinslyfjameðferð (þ.e. fengu ekki trastuzúmab) og hjá sjúklingum sem fengu trastuzúmab eftir meðferð með taxani (0,3-0,4%). Tíðnin var hæst hjá sjúklingum sem fengu trastuzúmab samtímis taxani (2,0%). Reynsla er takmörkuð af samhliðagjöf trastuzúmabs og lágskammta antracyclína sem formeðferð (neoadjuvant) (sjá kafla 4.4).</w:t>
      </w:r>
    </w:p>
    <w:p w14:paraId="1996B3DD" w14:textId="77777777" w:rsidR="00F43F10" w:rsidRPr="00B2454D" w:rsidRDefault="00F43F10" w:rsidP="001C2BBB">
      <w:pPr>
        <w:pStyle w:val="BodyText"/>
      </w:pPr>
    </w:p>
    <w:p w14:paraId="1996B3DE" w14:textId="40D677B4" w:rsidR="00F43F10" w:rsidRPr="00B2454D" w:rsidRDefault="00BC0A93" w:rsidP="001C2BBB">
      <w:pPr>
        <w:pStyle w:val="BodyText"/>
        <w:ind w:firstLine="2"/>
      </w:pPr>
      <w:r w:rsidRPr="00B2454D">
        <w:t>Þegar trastuzúmab var gefið eftir lok viðbótarmeðferðar með krabbameinslyfjum sást hjartabilun í NYHA flokki III-IV hjá 0,6% sjúklinga í hópnum sem fékk meðferð í eitt ár, eftir eftirfylgni með 12 mánaða miðgildislengd. Eftir eftirfylgni með 8 ára miðgildislengd var tíðni alvarlegrar hjartabilunar (NYHA flokkur III &amp; IV) 0,8% og tíðni vægrar vanstarfsemi vinstri slegils, með eða án einkenna 4,6% hjá trastuzúmab 1 árs meðferðarhópnum í BO16348 rannsókninni.</w:t>
      </w:r>
    </w:p>
    <w:p w14:paraId="1996B3DF" w14:textId="77777777" w:rsidR="00F43F10" w:rsidRPr="00B2454D" w:rsidRDefault="00F43F10" w:rsidP="001C2BBB">
      <w:pPr>
        <w:pStyle w:val="BodyText"/>
      </w:pPr>
    </w:p>
    <w:p w14:paraId="1996B3E0" w14:textId="77886B27" w:rsidR="00F43F10" w:rsidRPr="00B2454D" w:rsidRDefault="00BC0A93" w:rsidP="001C2BBB">
      <w:pPr>
        <w:pStyle w:val="BodyText"/>
        <w:ind w:hanging="1"/>
      </w:pPr>
      <w:r w:rsidRPr="00B2454D">
        <w:t>Afturkræfni alvarlegrar hjartabilunar (skilgreind sem a.m.k. tvær mælingar í röð eftir tilvikið sem sýna LVEF gildi ≥50%) var greinileg hjá 71,4% sjúklinga sem fengu trastuzúmab. Sýnt var fram á afturkræfni vægrar vanstarfsemi vinstri slegils, með eða án einkenna, hjá 79,5% sjúklinga. U.þ.b. 17% tilvika hjartakvilla komu fram eftir að meðferð með trastuzúmabi lauk.</w:t>
      </w:r>
    </w:p>
    <w:p w14:paraId="1996B3E1" w14:textId="77777777" w:rsidR="00F43F10" w:rsidRPr="00B2454D" w:rsidRDefault="00F43F10" w:rsidP="001C2BBB">
      <w:pPr>
        <w:pStyle w:val="BodyText"/>
      </w:pPr>
    </w:p>
    <w:p w14:paraId="1996B3E2" w14:textId="6BE49271" w:rsidR="00F43F10" w:rsidRPr="00B2454D" w:rsidRDefault="00BC0A93" w:rsidP="001C2BBB">
      <w:pPr>
        <w:pStyle w:val="BodyText"/>
        <w:ind w:firstLine="2"/>
      </w:pPr>
      <w:r w:rsidRPr="00B2454D">
        <w:t>Í lykilrannsóknum á langt gengnu krabbameini og trastuzúmabi í bláæð var tíðni hjartavanstarfsemi á bilinu 9% til 12% þegar trastuzúmab var gefið ásamt paclitaxel, samanborið við 1% til 4% þegar paclitaxel var gefið eitt sér. Tíðni fyrir einlyfjameðferð var 6% - 9%. Hæsta tíðni hjartavanstarfsemi kom fram hjá sjúklingum sem fengu trastuzúmab ásamt anthracyclín/cyclophosphamíð samhliða (27%) og var hún marktækt hærri en fyrir anthracyclín/cyclophosphamíð eitt sér (7%-10%). Í síðari rannsókn með fyrirfram ákveðnu eftirliti með hjartastarfsemi, var tíðni hjartabilunar með einkennum 2,2% hjá sjúklingum sem fengu trastuzúmab og docetaxel, samanborið við 0% hjá sjúklingum sem fengu docetaxel eitt sér. Flestir sjúklinganna (79%) sem fengu hjartavanstarfsemi í þessum rannsóknum urðu betri eftir hefðbundna meðferð við hjartabilun.</w:t>
      </w:r>
    </w:p>
    <w:p w14:paraId="1996B3E3" w14:textId="77777777" w:rsidR="00F43F10" w:rsidRPr="00B2454D" w:rsidRDefault="00F43F10" w:rsidP="001C2BBB">
      <w:pPr>
        <w:pStyle w:val="BodyText"/>
      </w:pPr>
    </w:p>
    <w:p w14:paraId="1996B3E4" w14:textId="39BF4211" w:rsidR="00F43F10" w:rsidRPr="00B2454D" w:rsidRDefault="00BC0A93" w:rsidP="001C2BBB">
      <w:pPr>
        <w:keepNext/>
        <w:rPr>
          <w:i/>
        </w:rPr>
      </w:pPr>
      <w:r w:rsidRPr="00B2454D">
        <w:rPr>
          <w:i/>
        </w:rPr>
        <w:t>Innrennslisviðbrögð, ofnæmislík viðbrögð og ofnæmi</w:t>
      </w:r>
    </w:p>
    <w:p w14:paraId="1996B3E5" w14:textId="77777777" w:rsidR="00EB6AD0" w:rsidRPr="00B2454D" w:rsidRDefault="00EB6AD0" w:rsidP="001C2BBB">
      <w:pPr>
        <w:keepNext/>
        <w:rPr>
          <w:i/>
        </w:rPr>
      </w:pPr>
    </w:p>
    <w:p w14:paraId="1996B3E6" w14:textId="24AB4031" w:rsidR="00F43F10" w:rsidRPr="00B2454D" w:rsidRDefault="00BC0A93" w:rsidP="001C2BBB">
      <w:pPr>
        <w:pStyle w:val="BodyText"/>
        <w:ind w:hanging="1"/>
      </w:pPr>
      <w:r w:rsidRPr="00B2454D">
        <w:rPr>
          <w:spacing w:val="-5"/>
        </w:rPr>
        <w:t>Áætlað er að u.þ.b. 40% sjúklinga sem meðhöndlaðir eru með trastuzúmabi fái einhvers konar innrennslistengd viðbrögð. Flest þessara viðbragða eru hinsvegar væg til miðlungi alvarleg (NCI-CTC flokkunarkerfi) og koma yfirleitt fram snemma í meðferðinni, þ.e. við fyrsta, annað eða þriðja innrennsli, og tíðni þeirra minnkar við síðari innrennsli. Meðal þessara viðbragða eru hrollur, hiti, mæði, lágþrýstingur, hvæsandi önghljóð, berkjukrampi, hraðsláttur, minnkuð súrefnismettun, andnauð, útbrot, ógleði, uppköst og höfuðverkur (sjá kafla 4.4). Tíðni innrennslistengdra viðbragða af öllum alvarleikastigum, var breytileg milli rannsókna og fór það eftir ábendingum, aðferðum við gagnasöfnun og hvort trastuzúmab var gefið samtímis krabbameinslyfjameðferð eða sem einlyfjameðferð.</w:t>
      </w:r>
    </w:p>
    <w:p w14:paraId="1996B3E7" w14:textId="77777777" w:rsidR="00F43F10" w:rsidRPr="00B2454D" w:rsidRDefault="00F43F10" w:rsidP="001C2BBB">
      <w:pPr>
        <w:pStyle w:val="BodyText"/>
      </w:pPr>
    </w:p>
    <w:p w14:paraId="1996B3E8" w14:textId="2E187764" w:rsidR="00F43F10" w:rsidRPr="00B2454D" w:rsidRDefault="00BC0A93" w:rsidP="001C2BBB">
      <w:pPr>
        <w:pStyle w:val="BodyText"/>
        <w:ind w:hanging="2"/>
      </w:pPr>
      <w:r w:rsidRPr="00B2454D">
        <w:t>Alvarleg bráðaofnæmisviðbrögð sem krefjast tafarlausra inngripa eru mjög sjaldgæf og koma yfirleitt fram við fyrsta eða annað innrennsli trastuzúmabs (sjá kafla 4.4) og hafa tengst dauðsföllum.</w:t>
      </w:r>
    </w:p>
    <w:p w14:paraId="1996B3E9" w14:textId="77777777" w:rsidR="00F43F10" w:rsidRPr="00B2454D" w:rsidRDefault="00F43F10" w:rsidP="001C2BBB">
      <w:pPr>
        <w:pStyle w:val="BodyText"/>
      </w:pPr>
    </w:p>
    <w:p w14:paraId="1996B3EA" w14:textId="3A08CD47" w:rsidR="00F43F10" w:rsidRPr="00B2454D" w:rsidRDefault="00BC0A93" w:rsidP="001C2BBB">
      <w:pPr>
        <w:pStyle w:val="BodyText"/>
      </w:pPr>
      <w:r w:rsidRPr="00B2454D">
        <w:t>Bráðaofnæmislík viðbrögð hafa sést í einstaka tilvikum.</w:t>
      </w:r>
    </w:p>
    <w:p w14:paraId="1996B3EB" w14:textId="77777777" w:rsidR="00F43F10" w:rsidRPr="00B2454D" w:rsidRDefault="00F43F10" w:rsidP="001C2BBB">
      <w:pPr>
        <w:pStyle w:val="BodyText"/>
      </w:pPr>
    </w:p>
    <w:p w14:paraId="1996B3EC" w14:textId="1A7FEF4E" w:rsidR="00F43F10" w:rsidRPr="00B2454D" w:rsidRDefault="00BC0A93" w:rsidP="001C2BBB">
      <w:pPr>
        <w:rPr>
          <w:i/>
        </w:rPr>
      </w:pPr>
      <w:r w:rsidRPr="00B2454D">
        <w:rPr>
          <w:i/>
        </w:rPr>
        <w:t>Eituráhrif á blóð</w:t>
      </w:r>
    </w:p>
    <w:p w14:paraId="1996B3ED" w14:textId="77777777" w:rsidR="002D792D" w:rsidRPr="00B2454D" w:rsidRDefault="002D792D" w:rsidP="001C2BBB">
      <w:pPr>
        <w:rPr>
          <w:i/>
        </w:rPr>
      </w:pPr>
    </w:p>
    <w:p w14:paraId="1996B3EE" w14:textId="1A6B13AF" w:rsidR="00F43F10" w:rsidRPr="00B2454D" w:rsidRDefault="00C670C9" w:rsidP="001C2BBB">
      <w:pPr>
        <w:pStyle w:val="BodyText"/>
        <w:ind w:hanging="1"/>
      </w:pPr>
      <w:r w:rsidRPr="00B2454D">
        <w:t>Daufkyrningafæð með hita, hvítfrumnafæð, blóðleysi, blóðflagnafæð og daufkyrningafæð voru mjög algengar aukaverkanir. Tíðni prótrombínskorts í blóði er ekki þekkt. Hætta á daufkyrningafæð getur aukist lítillega þegar trastuzúmab er gefið ásamt docetaxeli eftir meðferð með antracýklíni.</w:t>
      </w:r>
    </w:p>
    <w:p w14:paraId="1996B3EF" w14:textId="77777777" w:rsidR="00F43F10" w:rsidRPr="00B2454D" w:rsidRDefault="00F43F10" w:rsidP="001C2BBB">
      <w:pPr>
        <w:pStyle w:val="BodyText"/>
      </w:pPr>
    </w:p>
    <w:p w14:paraId="1996B3F0" w14:textId="01883CB0" w:rsidR="00F43F10" w:rsidRPr="00B2454D" w:rsidRDefault="00C670C9" w:rsidP="001C2BBB">
      <w:pPr>
        <w:rPr>
          <w:i/>
        </w:rPr>
      </w:pPr>
      <w:r w:rsidRPr="00B2454D">
        <w:rPr>
          <w:i/>
        </w:rPr>
        <w:t>Lungnakvillar</w:t>
      </w:r>
    </w:p>
    <w:p w14:paraId="1996B3F1" w14:textId="77777777" w:rsidR="00EB6AD0" w:rsidRPr="00B2454D" w:rsidRDefault="00EB6AD0" w:rsidP="001C2BBB">
      <w:pPr>
        <w:rPr>
          <w:i/>
        </w:rPr>
      </w:pPr>
    </w:p>
    <w:p w14:paraId="1996B3F2" w14:textId="1AF44CF3" w:rsidR="00F43F10" w:rsidRPr="00B2454D" w:rsidRDefault="00C670C9" w:rsidP="001C2BBB">
      <w:pPr>
        <w:pStyle w:val="BodyText"/>
        <w:ind w:firstLine="3"/>
      </w:pPr>
      <w:r w:rsidRPr="00B2454D">
        <w:t>Alvarlegar aukaverkanir í lungum koma fram í tengslum við notkun trastuzúmabs og hafa tengst dauðsföllum. Þessar aukaverkanir eru m.a.íferðir í lungum, brátt andnauðarheilkenni, lungnabólga, bólga í lungum (pneumonitits), fleiðruvökvi, andnauð, bráður lungnabjúgur og skert lungnastarfsemi (sjá kafla 4.4).</w:t>
      </w:r>
    </w:p>
    <w:p w14:paraId="1996B3F3" w14:textId="77777777" w:rsidR="00F43F10" w:rsidRPr="00B2454D" w:rsidRDefault="00F43F10" w:rsidP="001C2BBB">
      <w:pPr>
        <w:pStyle w:val="BodyText"/>
      </w:pPr>
    </w:p>
    <w:p w14:paraId="1996B3F4" w14:textId="48E737EA" w:rsidR="00F43F10" w:rsidRPr="00B2454D" w:rsidRDefault="00C670C9" w:rsidP="001C2BBB">
      <w:pPr>
        <w:pStyle w:val="BodyText"/>
        <w:ind w:hanging="1"/>
      </w:pPr>
      <w:r w:rsidRPr="00B2454D">
        <w:t>Upplýsingar um aðgerðir til að lágmarka áhættu sem eru í samræmi við „EU Risk Management Plan“ eru í kafla 4.4 Sérstök varnaðarorð og varúðarreglur við notkun.</w:t>
      </w:r>
    </w:p>
    <w:p w14:paraId="1996B3F5" w14:textId="77777777" w:rsidR="00B3125E" w:rsidRPr="00B2454D" w:rsidRDefault="00B3125E" w:rsidP="001C2BBB">
      <w:pPr>
        <w:pStyle w:val="BodyText"/>
        <w:ind w:hanging="1"/>
      </w:pPr>
    </w:p>
    <w:p w14:paraId="1996B3F6" w14:textId="45DC3B54" w:rsidR="00F43F10" w:rsidRPr="00B2454D" w:rsidRDefault="00C670C9" w:rsidP="001C2BBB">
      <w:pPr>
        <w:pStyle w:val="BodyText"/>
      </w:pPr>
      <w:r w:rsidRPr="00B2454D">
        <w:rPr>
          <w:u w:val="single"/>
        </w:rPr>
        <w:t>Ónæmingargeta (immunogenicity)</w:t>
      </w:r>
    </w:p>
    <w:p w14:paraId="1996B3F7" w14:textId="77777777" w:rsidR="00F43F10" w:rsidRPr="00B2454D" w:rsidRDefault="00F43F10" w:rsidP="001C2BBB">
      <w:pPr>
        <w:pStyle w:val="BodyText"/>
      </w:pPr>
    </w:p>
    <w:p w14:paraId="1996B3F8" w14:textId="27B9285C" w:rsidR="00F43F10" w:rsidRPr="00B2454D" w:rsidRDefault="00C670C9" w:rsidP="001C2BBB">
      <w:pPr>
        <w:pStyle w:val="BodyText"/>
        <w:ind w:hanging="1"/>
      </w:pPr>
      <w:r w:rsidRPr="00B2454D">
        <w:t>Í rannsókninni á formeðferð eða viðbótarmeðferð við brjóstakrabbameini án meinvarpa (BO22227), með miðgildislengd eftirfylgni sem var meiri en 70 mánuðir, mynduðu 10,</w:t>
      </w:r>
      <w:r w:rsidR="00C733CC" w:rsidRPr="00B2454D">
        <w:t>1%</w:t>
      </w:r>
      <w:r w:rsidRPr="00B2454D">
        <w:t xml:space="preserve"> (30/296) þeirra sjúklinga sem fengu trastuzúmab í bláæð mótefni gegn trastuzúmabi. Hlutleysandi mótefni gegn trastuzúmabi greindust í sýnum sem tekin voru eftir upphaf meðferðar hjá 2 af 30 sjúklingum sem fengu trastuzúmab í bláæð.</w:t>
      </w:r>
    </w:p>
    <w:p w14:paraId="1996B3F9" w14:textId="77777777" w:rsidR="00F43F10" w:rsidRPr="00B2454D" w:rsidRDefault="00F43F10" w:rsidP="001C2BBB">
      <w:pPr>
        <w:pStyle w:val="BodyText"/>
      </w:pPr>
    </w:p>
    <w:p w14:paraId="1996B3FA" w14:textId="22AFB050" w:rsidR="00F43F10" w:rsidRPr="00B2454D" w:rsidRDefault="00C670C9" w:rsidP="001C2BBB">
      <w:pPr>
        <w:pStyle w:val="BodyText"/>
        <w:ind w:hanging="1"/>
      </w:pPr>
      <w:r w:rsidRPr="00B2454D">
        <w:t xml:space="preserve">Klínískt mikilvægi þessara mótefna er ekki þekkt. Mótefni gegn </w:t>
      </w:r>
      <w:r w:rsidR="00CA3BBA" w:rsidRPr="00B2454D">
        <w:t>trastuzúmab</w:t>
      </w:r>
      <w:r w:rsidRPr="00B2454D">
        <w:t>i höfðu engin áhrif á lyfjahvörf, virkni (metin sem alger meinafræðileg svörun (pathological Complete Response, [pCR]), lifun án þess að sjúkdómur tæki sig upp að nýju (event-free survival, [EFS])) eða öryggi, metið sem tíðni viðbragða sem tengdust gjöf trastuzúmabs í bláæð (administration related reactions (ARRs)).</w:t>
      </w:r>
    </w:p>
    <w:p w14:paraId="1996B3FB" w14:textId="77777777" w:rsidR="00EB6AD0" w:rsidRPr="00B2454D" w:rsidRDefault="00EB6AD0" w:rsidP="001C2BBB">
      <w:pPr>
        <w:pStyle w:val="BodyText"/>
        <w:ind w:hanging="1"/>
      </w:pPr>
    </w:p>
    <w:p w14:paraId="1996B3FC" w14:textId="58E61F7D" w:rsidR="00EB6AD0" w:rsidRPr="00B2454D" w:rsidRDefault="00A147EE" w:rsidP="001C2BBB">
      <w:pPr>
        <w:pStyle w:val="BodyText"/>
        <w:ind w:hanging="2"/>
      </w:pPr>
      <w:r w:rsidRPr="00B2454D">
        <w:t>Engin gögn liggja fyrir um ónæmingargetu við meðferð með trastuzúmabi við krabbameini í maga.</w:t>
      </w:r>
    </w:p>
    <w:p w14:paraId="1996B3FD" w14:textId="77777777" w:rsidR="00EB6AD0" w:rsidRPr="00B2454D" w:rsidRDefault="00EB6AD0" w:rsidP="001C2BBB">
      <w:pPr>
        <w:pStyle w:val="BodyText"/>
        <w:ind w:hanging="2"/>
      </w:pPr>
    </w:p>
    <w:p w14:paraId="1996B3FE" w14:textId="0116D405" w:rsidR="00F43F10" w:rsidRPr="00B2454D" w:rsidRDefault="00A147EE" w:rsidP="001C2BBB">
      <w:pPr>
        <w:pStyle w:val="BodyText"/>
        <w:keepNext/>
        <w:rPr>
          <w:u w:val="single"/>
        </w:rPr>
      </w:pPr>
      <w:r w:rsidRPr="00B2454D">
        <w:rPr>
          <w:u w:val="single"/>
        </w:rPr>
        <w:t>Tilkynning aukaverkana sem grunur er um að tengist lyfinu</w:t>
      </w:r>
    </w:p>
    <w:p w14:paraId="1996B3FF" w14:textId="77777777" w:rsidR="00EB6AD0" w:rsidRPr="00B2454D" w:rsidRDefault="00EB6AD0" w:rsidP="001C2BBB">
      <w:pPr>
        <w:pStyle w:val="BodyText"/>
        <w:ind w:hanging="2"/>
      </w:pPr>
    </w:p>
    <w:p w14:paraId="1996B400" w14:textId="1F129E68" w:rsidR="00B3125E" w:rsidRPr="00B2454D" w:rsidRDefault="00A147EE" w:rsidP="001C2BBB">
      <w:pPr>
        <w:pStyle w:val="BodyText"/>
      </w:pPr>
      <w:r w:rsidRPr="00B2454D">
        <w:t>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w:t>
      </w:r>
      <w:r w:rsidR="00F83889" w:rsidRPr="00B2454D">
        <w:t xml:space="preserve"> </w:t>
      </w:r>
      <w:r w:rsidR="0050234F" w:rsidRPr="00B2454D">
        <w:rPr>
          <w:shd w:val="clear" w:color="auto" w:fill="C1C1C1"/>
        </w:rPr>
        <w:t>samkvæmt fyrirkomulagi sem gildir í hverju landi fyrir sig, sjá</w:t>
      </w:r>
      <w:r w:rsidR="00F83889" w:rsidRPr="00B2454D">
        <w:rPr>
          <w:shd w:val="clear" w:color="auto" w:fill="C1C1C1"/>
        </w:rPr>
        <w:t xml:space="preserve"> </w:t>
      </w:r>
      <w:hyperlink r:id="rId13" w:history="1">
        <w:r w:rsidR="00F83889" w:rsidRPr="00B2454D">
          <w:rPr>
            <w:color w:val="0000FF"/>
            <w:u w:val="single" w:color="0000FF"/>
            <w:shd w:val="clear" w:color="auto" w:fill="C1C1C1"/>
          </w:rPr>
          <w:t>Appendix V</w:t>
        </w:r>
        <w:r w:rsidR="00F83889" w:rsidRPr="00B2454D">
          <w:t>.</w:t>
        </w:r>
      </w:hyperlink>
    </w:p>
    <w:p w14:paraId="1996B401" w14:textId="77777777" w:rsidR="00F43F10" w:rsidRPr="00B2454D" w:rsidRDefault="00F43F10" w:rsidP="001C2BBB">
      <w:pPr>
        <w:pStyle w:val="BodyText"/>
      </w:pPr>
    </w:p>
    <w:p w14:paraId="1996B402" w14:textId="5618AAE0" w:rsidR="00F43F10" w:rsidRPr="00B2454D" w:rsidRDefault="00FC4F72" w:rsidP="001C2BBB">
      <w:pPr>
        <w:pStyle w:val="Heading1"/>
      </w:pPr>
      <w:r w:rsidRPr="00B2454D">
        <w:t>4.9</w:t>
      </w:r>
      <w:r w:rsidRPr="00B2454D">
        <w:tab/>
      </w:r>
      <w:r w:rsidR="0050234F" w:rsidRPr="00B2454D">
        <w:t>Ofskömmtun</w:t>
      </w:r>
    </w:p>
    <w:p w14:paraId="1996B403" w14:textId="77777777" w:rsidR="00F43F10" w:rsidRPr="00B2454D" w:rsidRDefault="00F43F10" w:rsidP="001C2BBB">
      <w:pPr>
        <w:pStyle w:val="BodyText"/>
        <w:keepNext/>
        <w:rPr>
          <w:b/>
        </w:rPr>
      </w:pPr>
    </w:p>
    <w:p w14:paraId="1996B404" w14:textId="16321BBB" w:rsidR="00F43F10" w:rsidRPr="00B2454D" w:rsidRDefault="0050234F" w:rsidP="001C2BBB">
      <w:pPr>
        <w:pStyle w:val="BodyText"/>
      </w:pPr>
      <w:r w:rsidRPr="00B2454D">
        <w:t>Engar upplýsingar liggja fyrir um ofskömmtun í klínískum rannsóknum hjá mönnum. Stakir skammtar af trastuzúmabi einu sér sem eru stærri en 10 mg/kg hafa ekki verið gefnir í klínískum rannsóknum. Í klínískri rannsókn á sjúklingum með magakrabbamein með meinvörpum var 10 mg/kg viðhaldsskammtur á þriggja vikna fresti eftir gjöf 8 mg/kg hleðsluskammts rannsakaður. Skammtar að þessu marki þoldust vel.</w:t>
      </w:r>
    </w:p>
    <w:p w14:paraId="1996B405" w14:textId="77777777" w:rsidR="00F43F10" w:rsidRPr="00B2454D" w:rsidRDefault="00F43F10" w:rsidP="001C2BBB">
      <w:pPr>
        <w:pStyle w:val="BodyText"/>
      </w:pPr>
    </w:p>
    <w:p w14:paraId="1996B406" w14:textId="77777777" w:rsidR="00F43F10" w:rsidRPr="00B2454D" w:rsidRDefault="00F43F10" w:rsidP="001C2BBB">
      <w:pPr>
        <w:pStyle w:val="BodyText"/>
      </w:pPr>
    </w:p>
    <w:p w14:paraId="1996B407" w14:textId="24829427" w:rsidR="00F43F10" w:rsidRPr="00B2454D" w:rsidRDefault="00FC4F72" w:rsidP="001C2BBB">
      <w:pPr>
        <w:pStyle w:val="Heading1"/>
      </w:pPr>
      <w:r w:rsidRPr="00B2454D">
        <w:t>5.</w:t>
      </w:r>
      <w:r w:rsidRPr="00B2454D">
        <w:tab/>
      </w:r>
      <w:r w:rsidR="0050234F" w:rsidRPr="00B2454D">
        <w:t>LYFJAFRÆÐILEGAR UPPLÝSINGAR</w:t>
      </w:r>
    </w:p>
    <w:p w14:paraId="1996B408" w14:textId="77777777" w:rsidR="00F43F10" w:rsidRPr="00B2454D" w:rsidRDefault="00F43F10" w:rsidP="001C2BBB">
      <w:pPr>
        <w:pStyle w:val="BodyText"/>
        <w:keepNext/>
        <w:rPr>
          <w:b/>
        </w:rPr>
      </w:pPr>
    </w:p>
    <w:p w14:paraId="1996B409" w14:textId="56CC455E" w:rsidR="00F43F10" w:rsidRPr="00B2454D" w:rsidRDefault="00FC4F72" w:rsidP="001C2BBB">
      <w:pPr>
        <w:pStyle w:val="Heading1"/>
      </w:pPr>
      <w:r w:rsidRPr="00B2454D">
        <w:t>5.1</w:t>
      </w:r>
      <w:r w:rsidRPr="00B2454D">
        <w:tab/>
      </w:r>
      <w:r w:rsidR="0050234F" w:rsidRPr="00B2454D">
        <w:t>Lyfhrif</w:t>
      </w:r>
    </w:p>
    <w:p w14:paraId="1996B40A" w14:textId="77777777" w:rsidR="00F43F10" w:rsidRPr="00B2454D" w:rsidRDefault="00F43F10" w:rsidP="001C2BBB">
      <w:pPr>
        <w:pStyle w:val="BodyText"/>
        <w:keepNext/>
        <w:rPr>
          <w:b/>
        </w:rPr>
      </w:pPr>
    </w:p>
    <w:p w14:paraId="1996B40B" w14:textId="18A77A38" w:rsidR="00F43F10" w:rsidRPr="00B2454D" w:rsidRDefault="0050234F" w:rsidP="001C2BBB">
      <w:pPr>
        <w:pStyle w:val="BodyText"/>
      </w:pPr>
      <w:r w:rsidRPr="00B2454D">
        <w:t>Flokkun eftir verkun: Æxlishemjandi lyf, einstofna mótefni, ATC flokkur: L01FD01</w:t>
      </w:r>
    </w:p>
    <w:p w14:paraId="1996B40C" w14:textId="77777777" w:rsidR="00F43F10" w:rsidRPr="00B2454D" w:rsidRDefault="00F43F10" w:rsidP="001C2BBB">
      <w:pPr>
        <w:pStyle w:val="BodyText"/>
      </w:pPr>
    </w:p>
    <w:p w14:paraId="1996B40D" w14:textId="5F9A29CD" w:rsidR="00F43F10" w:rsidRPr="00B2454D" w:rsidRDefault="00115BB8" w:rsidP="001C2BBB">
      <w:pPr>
        <w:pStyle w:val="BodyText"/>
      </w:pPr>
      <w:r w:rsidRPr="00B2454D">
        <w:t>Tuznue er líftæknilyfshliðstæða. Ítarlegar upplýsingar eru birtar á vef Lyfjastofnunar Evrópu</w:t>
      </w:r>
      <w:r w:rsidR="00242E48" w:rsidRPr="00B2454D">
        <w:t xml:space="preserve"> </w:t>
      </w:r>
      <w:hyperlink r:id="rId14" w:history="1">
        <w:r w:rsidR="00B07C14" w:rsidRPr="00B2454D">
          <w:rPr>
            <w:rStyle w:val="Hyperlink"/>
          </w:rPr>
          <w:t>https://www.ema.europa.eu</w:t>
        </w:r>
      </w:hyperlink>
      <w:r w:rsidR="00B07C14" w:rsidRPr="00B2454D">
        <w:t>.</w:t>
      </w:r>
    </w:p>
    <w:p w14:paraId="1996B40E" w14:textId="77777777" w:rsidR="00F43F10" w:rsidRPr="00B2454D" w:rsidRDefault="00F43F10" w:rsidP="001C2BBB">
      <w:pPr>
        <w:pStyle w:val="BodyText"/>
      </w:pPr>
    </w:p>
    <w:p w14:paraId="1996B40F" w14:textId="41EB62DE" w:rsidR="00F43F10" w:rsidRPr="00B2454D" w:rsidRDefault="00115BB8" w:rsidP="001C2BBB">
      <w:pPr>
        <w:pStyle w:val="BodyText"/>
      </w:pPr>
      <w:r w:rsidRPr="00B2454D">
        <w:t>Trastuzúmab er raðbrigða manna IgG1 einstofna mótefni gegn manna húðþekjuvaxtarþáttaviðtaka 2 (HER2). Yfirtjáning á HER2 finnst í 20-3</w:t>
      </w:r>
      <w:r w:rsidR="00C733CC" w:rsidRPr="00B2454D">
        <w:t>0%</w:t>
      </w:r>
      <w:r w:rsidRPr="00B2454D">
        <w:t xml:space="preserve"> brjóstakrabbameina. Rannsóknir á tíðni HER2-jákvæðni hvað varðar magakrabbamein þegar notast var við vefjalitun (IHC) og FISH (fluorescence </w:t>
      </w:r>
      <w:r w:rsidRPr="00B2454D">
        <w:rPr>
          <w:i/>
          <w:iCs/>
        </w:rPr>
        <w:t>in situ</w:t>
      </w:r>
      <w:r w:rsidRPr="00B2454D">
        <w:t xml:space="preserve"> hybridisation) eða CISH (chromogenic </w:t>
      </w:r>
      <w:r w:rsidRPr="00B2454D">
        <w:rPr>
          <w:i/>
          <w:iCs/>
        </w:rPr>
        <w:t>in situ</w:t>
      </w:r>
      <w:r w:rsidRPr="00B2454D">
        <w:t xml:space="preserve"> hybridisation) hafa sýnt að HER2-jákvæðni er mjög breytileg, á bilinu 6,8% til 34,0% hvaða varðar IHC og 7,1% til 42,6% hvað varðar FISH. Rannsóknir benda til þess að hjá þeim sjúklingum með brjóstakrabbamein þar sem æxli tjá mikið af HER2 sé lifun án sjúkdómseinkenna styttri en hjá þeim sjúklingum með æxli sem yfirtjá ekki HER2. Sá hluti viðtakans sem er utan frumuhimnu (ECD, p105) getur losnað út í blóðið og er hægt að mæla hann í sermissýnum.</w:t>
      </w:r>
    </w:p>
    <w:p w14:paraId="1996B410" w14:textId="77777777" w:rsidR="00F43F10" w:rsidRPr="00B2454D" w:rsidRDefault="00F43F10" w:rsidP="001C2BBB">
      <w:pPr>
        <w:pStyle w:val="BodyText"/>
      </w:pPr>
    </w:p>
    <w:p w14:paraId="1996B411" w14:textId="30FB8D2D" w:rsidR="00F43F10" w:rsidRPr="00B2454D" w:rsidRDefault="00115BB8" w:rsidP="001C2BBB">
      <w:pPr>
        <w:pStyle w:val="BodyText"/>
        <w:rPr>
          <w:u w:val="single"/>
        </w:rPr>
      </w:pPr>
      <w:r w:rsidRPr="00B2454D">
        <w:rPr>
          <w:u w:val="single"/>
        </w:rPr>
        <w:t>Verkunarháttur</w:t>
      </w:r>
    </w:p>
    <w:p w14:paraId="1996B412" w14:textId="77777777" w:rsidR="00EB6AD0" w:rsidRPr="00B2454D" w:rsidRDefault="00EB6AD0" w:rsidP="001C2BBB">
      <w:pPr>
        <w:pStyle w:val="BodyText"/>
      </w:pPr>
    </w:p>
    <w:p w14:paraId="1996B413" w14:textId="4C41AF2F" w:rsidR="00F43F10" w:rsidRPr="00B2454D" w:rsidRDefault="00C33434" w:rsidP="001C2BBB">
      <w:pPr>
        <w:pStyle w:val="BodyText"/>
        <w:ind w:hanging="1"/>
      </w:pPr>
      <w:r w:rsidRPr="00B2454D">
        <w:t>Trastuzúmab binst með mikilli sækni og sértækni við utanfrumuhluta HER2 viðtakans nálægt frumuhimnunni. Binding trastuzúmabs við HER2 kemur í veg fyrir virkjun HER2 viðtakans og hindrar bindils/ hvata-óháða (ligand independent) boðmiðlun HER2. Fyrir vikið hefur verið sýnt fram á, bæði í in vitro mælingu og hjá dýrum, að trastuzúmab hamlar frumuskiptingu æxlisfruma í mönnum sem tjá mikið af HER2. Að auki er trastuzúmab öflugur milliliður mótefnaháðra frumu-milliliða frumudráps (ADCC). In vitro hefur verið sýnt fram á að trastuzúmab-milliliðað ADCC beiti sér fremur gegn krabbameinsfrumum með yfirtjáningu af HER2 en krabbameinsfrumum sem ekki tjá mikið af HER2.</w:t>
      </w:r>
    </w:p>
    <w:p w14:paraId="1996B414" w14:textId="77777777" w:rsidR="00B3125E" w:rsidRPr="00B2454D" w:rsidRDefault="00B3125E" w:rsidP="001C2BBB">
      <w:pPr>
        <w:pStyle w:val="BodyText"/>
        <w:rPr>
          <w:u w:val="single"/>
        </w:rPr>
      </w:pPr>
    </w:p>
    <w:p w14:paraId="1996B415" w14:textId="6B17EDF2" w:rsidR="00F43F10" w:rsidRPr="00B2454D" w:rsidRDefault="00E07BB6" w:rsidP="001C2BBB">
      <w:pPr>
        <w:pStyle w:val="BodyText"/>
      </w:pPr>
      <w:r w:rsidRPr="00B2454D">
        <w:rPr>
          <w:u w:val="single"/>
        </w:rPr>
        <w:t>Greining HER2 yfirtjáningar eða HER2 genamögnunar</w:t>
      </w:r>
    </w:p>
    <w:p w14:paraId="1996B416" w14:textId="77777777" w:rsidR="00F43F10" w:rsidRPr="00B2454D" w:rsidRDefault="00F43F10" w:rsidP="001C2BBB">
      <w:pPr>
        <w:pStyle w:val="BodyText"/>
      </w:pPr>
    </w:p>
    <w:p w14:paraId="1996B417" w14:textId="32655231" w:rsidR="00F43F10" w:rsidRPr="00B2454D" w:rsidRDefault="00E07BB6" w:rsidP="001C2BBB">
      <w:pPr>
        <w:rPr>
          <w:i/>
        </w:rPr>
      </w:pPr>
      <w:r w:rsidRPr="00B2454D">
        <w:rPr>
          <w:i/>
        </w:rPr>
        <w:t>Greining HER2 yfirtjáningar eða HER2 genamögnunar hjá sjúklingum með brjóstakrabbamein</w:t>
      </w:r>
    </w:p>
    <w:p w14:paraId="1996B418" w14:textId="77777777" w:rsidR="00BE671E" w:rsidRPr="00B2454D" w:rsidRDefault="00BE671E" w:rsidP="001C2BBB">
      <w:pPr>
        <w:rPr>
          <w:i/>
        </w:rPr>
      </w:pPr>
    </w:p>
    <w:p w14:paraId="1996B419" w14:textId="7D4EC560" w:rsidR="00F43F10" w:rsidRPr="00B2454D" w:rsidRDefault="00E07BB6" w:rsidP="001C2BBB">
      <w:pPr>
        <w:pStyle w:val="BodyText"/>
      </w:pPr>
      <w:r w:rsidRPr="00B2454D">
        <w:t xml:space="preserve">Trastuzúmab á einungis að nota hjá sjúklingum sem hafa æxli sem yfirtjá HER2 eða hafa HER2 genamögnun sem ákvörðuð er með nákvæmri og gildaðri mæliaðferð. HER2 yfirtjáningu á að mæla með vefjalitun (IHC) á föstum æxlum (sjá kafla 4.4). HER2 genamögnun á að mæla með FISH (fluorescence </w:t>
      </w:r>
      <w:r w:rsidRPr="00B2454D">
        <w:rPr>
          <w:i/>
          <w:iCs/>
        </w:rPr>
        <w:t>in situ</w:t>
      </w:r>
      <w:r w:rsidRPr="00B2454D">
        <w:t xml:space="preserve"> hybridisation) eða CISH (chromogenic </w:t>
      </w:r>
      <w:r w:rsidRPr="00B2454D">
        <w:rPr>
          <w:i/>
          <w:iCs/>
        </w:rPr>
        <w:t>in situ</w:t>
      </w:r>
      <w:r w:rsidRPr="00B2454D">
        <w:t xml:space="preserve"> hybridisation) á föstum æxlum. Sjúklingar eru ákjósanlegir fyrir Tuznue meðferð ef þeir yfirtjá HER2 eins og lýst er við stig 3+ skv. IHC eða fá jákvæða FISH eða CISH niðurstöðu.</w:t>
      </w:r>
    </w:p>
    <w:p w14:paraId="1996B41A" w14:textId="77777777" w:rsidR="00F43F10" w:rsidRPr="00B2454D" w:rsidRDefault="00F43F10" w:rsidP="001C2BBB">
      <w:pPr>
        <w:pStyle w:val="BodyText"/>
      </w:pPr>
    </w:p>
    <w:p w14:paraId="1996B41B" w14:textId="64503177" w:rsidR="00F43F10" w:rsidRPr="00B2454D" w:rsidRDefault="009515DF" w:rsidP="001C2BBB">
      <w:pPr>
        <w:pStyle w:val="BodyText"/>
        <w:jc w:val="both"/>
      </w:pPr>
      <w:r w:rsidRPr="00B2454D">
        <w:t>Til þess að tryggja nákvæmar niðurstöður sem hægt er að fá aftur fram, verður að gera prófunina á sérhæfðum rannsóknarstofum sem geta tryggt vottun prófunaraðferðarinnar.</w:t>
      </w:r>
    </w:p>
    <w:p w14:paraId="1996B41C" w14:textId="77777777" w:rsidR="00F43F10" w:rsidRPr="00B2454D" w:rsidRDefault="00F43F10" w:rsidP="001C2BBB">
      <w:pPr>
        <w:pStyle w:val="BodyText"/>
      </w:pPr>
    </w:p>
    <w:p w14:paraId="1996B41D" w14:textId="277D7169" w:rsidR="00F43F10" w:rsidRPr="00B2454D" w:rsidRDefault="009515DF" w:rsidP="001C2BBB">
      <w:pPr>
        <w:pStyle w:val="BodyText"/>
      </w:pPr>
      <w:r w:rsidRPr="00B2454D">
        <w:t>Ráðlagt stigakerfi til þess að meta IHC litamynstur er eins og fram kemur í töflu 2:</w:t>
      </w:r>
    </w:p>
    <w:p w14:paraId="1996B41E" w14:textId="77777777" w:rsidR="00F43F10" w:rsidRPr="00B2454D" w:rsidRDefault="00F43F10" w:rsidP="001C2BBB">
      <w:pPr>
        <w:pStyle w:val="BodyText"/>
      </w:pPr>
    </w:p>
    <w:p w14:paraId="1996B41F" w14:textId="70D14414" w:rsidR="00F43F10" w:rsidRPr="00B2454D" w:rsidRDefault="009515DF" w:rsidP="001C2BBB">
      <w:pPr>
        <w:pStyle w:val="BodyText"/>
        <w:keepNext/>
      </w:pPr>
      <w:r w:rsidRPr="00B2454D">
        <w:t>Tafla 2 Ráðlagt stigakerfi til þess að meta IHC litamynstur í brjóstakrabbameini</w:t>
      </w:r>
    </w:p>
    <w:p w14:paraId="1996B420" w14:textId="77777777" w:rsidR="00BE671E" w:rsidRPr="00B2454D" w:rsidRDefault="00BE671E" w:rsidP="001C2BBB">
      <w:pPr>
        <w:pStyle w:val="BodyText"/>
        <w:keepNext/>
      </w:pPr>
    </w:p>
    <w:tbl>
      <w:tblPr>
        <w:tblStyle w:val="TableGrid"/>
        <w:tblW w:w="0" w:type="auto"/>
        <w:tblCellMar>
          <w:left w:w="57" w:type="dxa"/>
          <w:right w:w="57" w:type="dxa"/>
        </w:tblCellMar>
        <w:tblLook w:val="04A0" w:firstRow="1" w:lastRow="0" w:firstColumn="1" w:lastColumn="0" w:noHBand="0" w:noVBand="1"/>
      </w:tblPr>
      <w:tblGrid>
        <w:gridCol w:w="1163"/>
        <w:gridCol w:w="4940"/>
        <w:gridCol w:w="2958"/>
      </w:tblGrid>
      <w:tr w:rsidR="00762991" w:rsidRPr="00B2454D" w14:paraId="1996B424" w14:textId="77777777" w:rsidTr="00A33E4D">
        <w:trPr>
          <w:trHeight w:val="283"/>
        </w:trPr>
        <w:tc>
          <w:tcPr>
            <w:tcW w:w="1165" w:type="dxa"/>
          </w:tcPr>
          <w:p w14:paraId="1996B421" w14:textId="274F0149" w:rsidR="00BE671E" w:rsidRPr="00B2454D" w:rsidRDefault="009515DF" w:rsidP="001C2BBB">
            <w:pPr>
              <w:pStyle w:val="BodyText"/>
              <w:rPr>
                <w:b/>
                <w:bCs/>
              </w:rPr>
            </w:pPr>
            <w:r w:rsidRPr="00B2454D">
              <w:rPr>
                <w:b/>
                <w:bCs/>
              </w:rPr>
              <w:t>Stig</w:t>
            </w:r>
          </w:p>
        </w:tc>
        <w:tc>
          <w:tcPr>
            <w:tcW w:w="4950" w:type="dxa"/>
          </w:tcPr>
          <w:p w14:paraId="1996B422" w14:textId="256E0814" w:rsidR="00BE671E" w:rsidRPr="00B2454D" w:rsidRDefault="009515DF" w:rsidP="001C2BBB">
            <w:pPr>
              <w:pStyle w:val="BodyText"/>
              <w:rPr>
                <w:b/>
                <w:bCs/>
              </w:rPr>
            </w:pPr>
            <w:r w:rsidRPr="00B2454D">
              <w:rPr>
                <w:b/>
                <w:bCs/>
              </w:rPr>
              <w:t>Litamynstur</w:t>
            </w:r>
          </w:p>
        </w:tc>
        <w:tc>
          <w:tcPr>
            <w:tcW w:w="2963" w:type="dxa"/>
          </w:tcPr>
          <w:p w14:paraId="1996B423" w14:textId="17A06DA1" w:rsidR="00BE671E" w:rsidRPr="00B2454D" w:rsidRDefault="009515DF" w:rsidP="001C2BBB">
            <w:pPr>
              <w:pStyle w:val="BodyText"/>
              <w:rPr>
                <w:b/>
                <w:bCs/>
              </w:rPr>
            </w:pPr>
            <w:r w:rsidRPr="00B2454D">
              <w:rPr>
                <w:b/>
                <w:bCs/>
              </w:rPr>
              <w:t>Mat á yfirtjáningu HER2</w:t>
            </w:r>
          </w:p>
        </w:tc>
      </w:tr>
      <w:tr w:rsidR="00762991" w:rsidRPr="00B2454D" w14:paraId="1996B428" w14:textId="77777777" w:rsidTr="00A33E4D">
        <w:trPr>
          <w:trHeight w:val="283"/>
        </w:trPr>
        <w:tc>
          <w:tcPr>
            <w:tcW w:w="1165" w:type="dxa"/>
          </w:tcPr>
          <w:p w14:paraId="1996B425" w14:textId="77777777" w:rsidR="00BE671E" w:rsidRPr="00B2454D" w:rsidRDefault="00F83889" w:rsidP="001C2BBB">
            <w:pPr>
              <w:pStyle w:val="BodyText"/>
            </w:pPr>
            <w:r w:rsidRPr="00B2454D">
              <w:t>0</w:t>
            </w:r>
          </w:p>
        </w:tc>
        <w:tc>
          <w:tcPr>
            <w:tcW w:w="4950" w:type="dxa"/>
          </w:tcPr>
          <w:p w14:paraId="1996B426" w14:textId="7C61E35E" w:rsidR="00BE671E" w:rsidRPr="00B2454D" w:rsidRDefault="009515DF" w:rsidP="001C2BBB">
            <w:pPr>
              <w:pStyle w:val="TableParagraph"/>
              <w:ind w:left="0"/>
            </w:pPr>
            <w:r w:rsidRPr="00B2454D">
              <w:t>Enginn litur finnst eða himnulitun kemur fram hjá &lt; 10% æxlisfrumna</w:t>
            </w:r>
          </w:p>
        </w:tc>
        <w:tc>
          <w:tcPr>
            <w:tcW w:w="2963" w:type="dxa"/>
          </w:tcPr>
          <w:p w14:paraId="1996B427" w14:textId="1CD5E70B" w:rsidR="00BE671E" w:rsidRPr="00B2454D" w:rsidRDefault="009515DF" w:rsidP="001C2BBB">
            <w:pPr>
              <w:pStyle w:val="BodyText"/>
            </w:pPr>
            <w:r w:rsidRPr="00B2454D">
              <w:t>Neikvætt</w:t>
            </w:r>
          </w:p>
        </w:tc>
      </w:tr>
      <w:tr w:rsidR="00762991" w:rsidRPr="00B2454D" w14:paraId="1996B42C" w14:textId="77777777" w:rsidTr="00A33E4D">
        <w:trPr>
          <w:trHeight w:val="283"/>
        </w:trPr>
        <w:tc>
          <w:tcPr>
            <w:tcW w:w="1165" w:type="dxa"/>
          </w:tcPr>
          <w:p w14:paraId="1996B429" w14:textId="77777777" w:rsidR="00BE671E" w:rsidRPr="00B2454D" w:rsidRDefault="00F83889" w:rsidP="001C2BBB">
            <w:pPr>
              <w:pStyle w:val="BodyText"/>
            </w:pPr>
            <w:r w:rsidRPr="00B2454D">
              <w:t>1+</w:t>
            </w:r>
          </w:p>
        </w:tc>
        <w:tc>
          <w:tcPr>
            <w:tcW w:w="4950" w:type="dxa"/>
          </w:tcPr>
          <w:p w14:paraId="1996B42A" w14:textId="46FD3BD0" w:rsidR="00BE671E" w:rsidRPr="00B2454D" w:rsidRDefault="009515DF" w:rsidP="001C2BBB">
            <w:pPr>
              <w:pStyle w:val="TableParagraph"/>
              <w:ind w:left="0" w:right="267"/>
            </w:pPr>
            <w:r w:rsidRPr="00B2454D">
              <w:t>Dauf/naumlega merkjanleg himnulitun greinist í &gt;</w:t>
            </w:r>
            <w:r w:rsidR="00A33E4D" w:rsidRPr="00B2454D">
              <w:t> </w:t>
            </w:r>
            <w:r w:rsidRPr="00B2454D">
              <w:t>10% æxlisfrumna. Frumurnar litast aðeins á hluta himnunnar</w:t>
            </w:r>
          </w:p>
        </w:tc>
        <w:tc>
          <w:tcPr>
            <w:tcW w:w="2963" w:type="dxa"/>
          </w:tcPr>
          <w:p w14:paraId="1996B42B" w14:textId="10FA17DA" w:rsidR="00BE671E" w:rsidRPr="00B2454D" w:rsidRDefault="009515DF" w:rsidP="001C2BBB">
            <w:pPr>
              <w:pStyle w:val="BodyText"/>
            </w:pPr>
            <w:r w:rsidRPr="00B2454D">
              <w:t>Neikvætt</w:t>
            </w:r>
          </w:p>
        </w:tc>
      </w:tr>
      <w:tr w:rsidR="00762991" w:rsidRPr="00B2454D" w14:paraId="1996B430" w14:textId="77777777" w:rsidTr="00A33E4D">
        <w:trPr>
          <w:trHeight w:val="283"/>
        </w:trPr>
        <w:tc>
          <w:tcPr>
            <w:tcW w:w="1165" w:type="dxa"/>
          </w:tcPr>
          <w:p w14:paraId="1996B42D" w14:textId="77777777" w:rsidR="00BE671E" w:rsidRPr="00B2454D" w:rsidRDefault="00F83889" w:rsidP="001C2BBB">
            <w:pPr>
              <w:pStyle w:val="BodyText"/>
            </w:pPr>
            <w:r w:rsidRPr="00B2454D">
              <w:t>2+</w:t>
            </w:r>
          </w:p>
        </w:tc>
        <w:tc>
          <w:tcPr>
            <w:tcW w:w="4950" w:type="dxa"/>
          </w:tcPr>
          <w:p w14:paraId="1996B42E" w14:textId="36D620A3" w:rsidR="00BE671E" w:rsidRPr="00B2454D" w:rsidRDefault="009515DF" w:rsidP="001C2BBB">
            <w:pPr>
              <w:pStyle w:val="TableParagraph"/>
              <w:ind w:left="0"/>
            </w:pPr>
            <w:r w:rsidRPr="00B2454D">
              <w:t>Væg eða miðlungi mikil heildar himnulitun greinist í &gt;</w:t>
            </w:r>
            <w:r w:rsidR="00A33E4D" w:rsidRPr="00B2454D">
              <w:t> </w:t>
            </w:r>
            <w:r w:rsidRPr="00B2454D">
              <w:t>10% æxlisfrumna</w:t>
            </w:r>
          </w:p>
        </w:tc>
        <w:tc>
          <w:tcPr>
            <w:tcW w:w="2963" w:type="dxa"/>
          </w:tcPr>
          <w:p w14:paraId="1996B42F" w14:textId="2D0CFC94" w:rsidR="00BE671E" w:rsidRPr="00B2454D" w:rsidRDefault="009515DF" w:rsidP="001C2BBB">
            <w:pPr>
              <w:pStyle w:val="BodyText"/>
            </w:pPr>
            <w:r w:rsidRPr="00B2454D">
              <w:t>Óvisst</w:t>
            </w:r>
          </w:p>
        </w:tc>
      </w:tr>
      <w:tr w:rsidR="00762991" w:rsidRPr="00B2454D" w14:paraId="1996B434" w14:textId="77777777" w:rsidTr="00A33E4D">
        <w:trPr>
          <w:trHeight w:val="283"/>
        </w:trPr>
        <w:tc>
          <w:tcPr>
            <w:tcW w:w="1165" w:type="dxa"/>
          </w:tcPr>
          <w:p w14:paraId="1996B431" w14:textId="77777777" w:rsidR="00BE671E" w:rsidRPr="00B2454D" w:rsidRDefault="00F83889" w:rsidP="001C2BBB">
            <w:pPr>
              <w:pStyle w:val="BodyText"/>
            </w:pPr>
            <w:r w:rsidRPr="00B2454D">
              <w:t>3+</w:t>
            </w:r>
          </w:p>
        </w:tc>
        <w:tc>
          <w:tcPr>
            <w:tcW w:w="4950" w:type="dxa"/>
          </w:tcPr>
          <w:p w14:paraId="1996B432" w14:textId="7906A3EF" w:rsidR="00BE671E" w:rsidRPr="00B2454D" w:rsidRDefault="009515DF" w:rsidP="001C2BBB">
            <w:pPr>
              <w:pStyle w:val="TableParagraph"/>
            </w:pPr>
            <w:r w:rsidRPr="00B2454D">
              <w:t>Mikil, alger himnulitun greinist í &gt; 10% æxlisfrumna</w:t>
            </w:r>
          </w:p>
        </w:tc>
        <w:tc>
          <w:tcPr>
            <w:tcW w:w="2963" w:type="dxa"/>
          </w:tcPr>
          <w:p w14:paraId="1996B433" w14:textId="7C1A3521" w:rsidR="00BE671E" w:rsidRPr="00B2454D" w:rsidRDefault="009515DF" w:rsidP="001C2BBB">
            <w:pPr>
              <w:pStyle w:val="BodyText"/>
            </w:pPr>
            <w:r w:rsidRPr="00B2454D">
              <w:t>Jákvætt</w:t>
            </w:r>
          </w:p>
        </w:tc>
      </w:tr>
    </w:tbl>
    <w:p w14:paraId="1996B435" w14:textId="77777777" w:rsidR="00BE671E" w:rsidRPr="00B2454D" w:rsidRDefault="00BE671E" w:rsidP="001C2BBB">
      <w:pPr>
        <w:pStyle w:val="BodyText"/>
      </w:pPr>
    </w:p>
    <w:p w14:paraId="1996B436" w14:textId="0D685E00" w:rsidR="00F43F10" w:rsidRPr="00B2454D" w:rsidRDefault="009515DF" w:rsidP="001C2BBB">
      <w:pPr>
        <w:pStyle w:val="BodyText"/>
      </w:pPr>
      <w:r w:rsidRPr="00B2454D">
        <w:t>Almennt er FISH álitið jákvætt ef hlutfall fjölda HER2 genaeintaka í æxlisfrumu á móti fjölda eintaka af litningi 17 er meira eða sama sem 2, eða ef fleiri en 4 eintök af HER2 genum finnast í hverri æxlisfrumu ef ekki er notaður samanburður við litning 17.</w:t>
      </w:r>
    </w:p>
    <w:p w14:paraId="1996B437" w14:textId="77777777" w:rsidR="00F43F10" w:rsidRPr="00B2454D" w:rsidRDefault="00F43F10" w:rsidP="001C2BBB">
      <w:pPr>
        <w:pStyle w:val="BodyText"/>
      </w:pPr>
    </w:p>
    <w:p w14:paraId="1996B438" w14:textId="072498B2" w:rsidR="00F43F10" w:rsidRPr="00B2454D" w:rsidRDefault="009515DF" w:rsidP="001C2BBB">
      <w:pPr>
        <w:pStyle w:val="BodyText"/>
      </w:pPr>
      <w:r w:rsidRPr="00B2454D">
        <w:t>Almennt er CISH álitið jákvætt ef fleiri en 5 eintök eru af HER2 geni í hverjum kjarna í meira en 50% æxlisfruma.</w:t>
      </w:r>
    </w:p>
    <w:p w14:paraId="1996B439" w14:textId="77777777" w:rsidR="00F43F10" w:rsidRPr="00B2454D" w:rsidRDefault="00F43F10" w:rsidP="001C2BBB">
      <w:pPr>
        <w:pStyle w:val="BodyText"/>
      </w:pPr>
    </w:p>
    <w:p w14:paraId="1996B43A" w14:textId="751C243E" w:rsidR="00F43F10" w:rsidRPr="00B2454D" w:rsidRDefault="009515DF" w:rsidP="001C2BBB">
      <w:pPr>
        <w:pStyle w:val="BodyText"/>
        <w:ind w:hanging="2"/>
      </w:pPr>
      <w:r w:rsidRPr="00B2454D">
        <w:t>Fyrir frekari upplýsingar um framkvæmd mælinga og túlkun þeirra er vísað til fylgiseðla fyrir gildaðar FISH og CISH mæliaðferðir. Opinberar ráðleggingar um HER2 prófanir geta einnig átt við.</w:t>
      </w:r>
    </w:p>
    <w:p w14:paraId="1996B43B" w14:textId="77777777" w:rsidR="007C79C5" w:rsidRPr="00B2454D" w:rsidRDefault="007C79C5" w:rsidP="001C2BBB">
      <w:pPr>
        <w:pStyle w:val="BodyText"/>
        <w:ind w:hanging="2"/>
      </w:pPr>
    </w:p>
    <w:p w14:paraId="1996B43C" w14:textId="2EC66E80" w:rsidR="00F43F10" w:rsidRPr="00B2454D" w:rsidRDefault="009515DF" w:rsidP="001C2BBB">
      <w:pPr>
        <w:pStyle w:val="BodyText"/>
      </w:pPr>
      <w:r w:rsidRPr="00B2454D">
        <w:t>Ef aðrar aðferðir eru notaðar til þess að meta HER2 prótein eða genatjáningu á greiningin einungis að fara fram hjá rannsóknarstofum sem veita fullnægjandi fyrsta flokks þjónustu með gilduðum aðferðum. Slíkar aðferðir þurfa augljóslega að vera nákvæmar og nægilega ítarlegar til þess að sýna fram á yfirtjáningu á HER2 og þurfa að geta greint á milli miðlungs (samsvarandi 2+) og mikillar (samsvarandi 3+) yfirtjáningar HER2.</w:t>
      </w:r>
    </w:p>
    <w:p w14:paraId="1996B43D" w14:textId="77777777" w:rsidR="00F43F10" w:rsidRPr="00B2454D" w:rsidRDefault="00F43F10" w:rsidP="001C2BBB">
      <w:pPr>
        <w:pStyle w:val="BodyText"/>
      </w:pPr>
    </w:p>
    <w:p w14:paraId="1996B43E" w14:textId="3AD240FF" w:rsidR="00F43F10" w:rsidRPr="00B2454D" w:rsidRDefault="009515DF" w:rsidP="001C2BBB">
      <w:pPr>
        <w:rPr>
          <w:i/>
        </w:rPr>
      </w:pPr>
      <w:r w:rsidRPr="00B2454D">
        <w:rPr>
          <w:i/>
        </w:rPr>
        <w:t>Greining HER2 yfirtjáningar eða HER2 genamögnunar hjá sjúklingum með magakrabbamein</w:t>
      </w:r>
    </w:p>
    <w:p w14:paraId="1996B43F" w14:textId="77777777" w:rsidR="00BE671E" w:rsidRPr="00B2454D" w:rsidRDefault="00BE671E" w:rsidP="001C2BBB">
      <w:pPr>
        <w:rPr>
          <w:i/>
        </w:rPr>
      </w:pPr>
    </w:p>
    <w:p w14:paraId="1996B440" w14:textId="38AD8911" w:rsidR="00F43F10" w:rsidRPr="00B2454D" w:rsidRDefault="00F424C8" w:rsidP="001C2BBB">
      <w:pPr>
        <w:pStyle w:val="BodyText"/>
      </w:pPr>
      <w:r w:rsidRPr="00B2454D">
        <w:t xml:space="preserve">HER2 yfirtjáningu eða HER2 genamögnun á aðeins að ákvarða með nákvæmri og gildaðri mæliaðferð. Vefjalitun (IHC) er ráðlögð sem frumaðferð við prófun og í þeim tilvikum þar sem einnig er þörf á að meta HER2 genamögnun skal nota annaðhvort SISH (silver-enhanced </w:t>
      </w:r>
      <w:r w:rsidRPr="00B2454D">
        <w:rPr>
          <w:i/>
          <w:iCs/>
        </w:rPr>
        <w:t>in situ</w:t>
      </w:r>
      <w:r w:rsidRPr="00B2454D">
        <w:t xml:space="preserve"> hybridization) eða FISH tækni. SISH tækni er þó ráðlögð til að hægt sé að meta æxlið vefja- og formfræðilega samhliða. Til að tryggja að prófunarferli séu gilduð og niðurstöður nákvæmar og endurtakanlegar verður HER2 prófun að fara fram á rannsóknastofu með þjálfuðu starfsfólki. Fara á í hvívetna eftir leiðbeiningum sem fylgja HER2 mæliaðferðum varðandi aðferð við mælingar og túlkun á niðurstöðum.</w:t>
      </w:r>
    </w:p>
    <w:p w14:paraId="1996B441" w14:textId="77777777" w:rsidR="00E44A30" w:rsidRPr="00B2454D" w:rsidRDefault="00E44A30" w:rsidP="001C2BBB">
      <w:pPr>
        <w:pStyle w:val="BodyText"/>
      </w:pPr>
    </w:p>
    <w:p w14:paraId="1996B442" w14:textId="65444F04" w:rsidR="00F43F10" w:rsidRPr="00B2454D" w:rsidRDefault="00F424C8" w:rsidP="001C2BBB">
      <w:pPr>
        <w:pStyle w:val="BodyText"/>
      </w:pPr>
      <w:r w:rsidRPr="00B2454D">
        <w:t>Í ToGA (BO18255) rannsókninni voru sjúklingar með æxli sem voru annaðhvort IHC3+ eða FISH jákvæð skilgreindir sem HER2 jákvæðir og því með í rannsókninni. Á grundvelli niðurstaðna úr klínískum rannsóknum var ávinning einungis að finna hjá sjúklingum með hæsta stig HER2 prótein yfirtjáningu, skilgreint sem stig 3+ skv. IHC eða stig 2+ skv. IHC og með jákvæða FISH niðurstöðu.</w:t>
      </w:r>
    </w:p>
    <w:p w14:paraId="1996B443" w14:textId="77777777" w:rsidR="00F43F10" w:rsidRPr="00B2454D" w:rsidRDefault="00F43F10" w:rsidP="001C2BBB">
      <w:pPr>
        <w:pStyle w:val="BodyText"/>
      </w:pPr>
    </w:p>
    <w:p w14:paraId="1996B444" w14:textId="1657EC86" w:rsidR="00F43F10" w:rsidRPr="00B2454D" w:rsidRDefault="00F424C8" w:rsidP="001C2BBB">
      <w:pPr>
        <w:pStyle w:val="BodyText"/>
      </w:pPr>
      <w:r w:rsidRPr="00B2454D">
        <w:t>Í rannsókn þar sem bornar voru saman prófunaraðferðir (rannsókn D008548) kom fram hærri gráða samsvörunar (&gt;95%) fyrir SISH og FISH tækni til ákvörðunar á HER2 genamögnun hjá sjúklingum með magakrabbamein.</w:t>
      </w:r>
    </w:p>
    <w:p w14:paraId="1996B445" w14:textId="77777777" w:rsidR="00F43F10" w:rsidRPr="00B2454D" w:rsidRDefault="00F43F10" w:rsidP="001C2BBB">
      <w:pPr>
        <w:pStyle w:val="BodyText"/>
      </w:pPr>
    </w:p>
    <w:p w14:paraId="1996B446" w14:textId="319EF434" w:rsidR="00F43F10" w:rsidRPr="00B2454D" w:rsidRDefault="00F424C8" w:rsidP="001C2BBB">
      <w:pPr>
        <w:pStyle w:val="BodyText"/>
        <w:ind w:firstLine="1"/>
      </w:pPr>
      <w:r w:rsidRPr="00B2454D">
        <w:t>HER2 yfirtjáningu á að mæla með vefjalitun (IHC) á föstum æxlum. HER2 genamögnun á að mæla með staðbundinni þáttapörun (ISH, in situ hybridisation) með annaðhvort SISH eða FISH á föstum æxlum.</w:t>
      </w:r>
    </w:p>
    <w:p w14:paraId="1996B447" w14:textId="77777777" w:rsidR="00F43F10" w:rsidRPr="00B2454D" w:rsidRDefault="00F43F10" w:rsidP="001C2BBB">
      <w:pPr>
        <w:pStyle w:val="BodyText"/>
      </w:pPr>
    </w:p>
    <w:p w14:paraId="1996B448" w14:textId="0E209FA3" w:rsidR="00F43F10" w:rsidRPr="00B2454D" w:rsidRDefault="00B51D04" w:rsidP="001C2BBB">
      <w:pPr>
        <w:pStyle w:val="BodyText"/>
      </w:pPr>
      <w:r w:rsidRPr="00B2454D">
        <w:t>Ráðlagt stigakerfi til að meta IHC litamynstur er eins og fram kemur í töflu 3:</w:t>
      </w:r>
    </w:p>
    <w:p w14:paraId="1996B449" w14:textId="77777777" w:rsidR="006938A6" w:rsidRPr="00B2454D" w:rsidRDefault="006938A6" w:rsidP="001C2BBB">
      <w:pPr>
        <w:pStyle w:val="BodyText"/>
      </w:pPr>
    </w:p>
    <w:p w14:paraId="1996B44A" w14:textId="2A1D44AD" w:rsidR="00563F3E" w:rsidRPr="00B2454D" w:rsidRDefault="00B51D04" w:rsidP="001C2BBB">
      <w:pPr>
        <w:keepNext/>
        <w:adjustRightInd w:val="0"/>
      </w:pPr>
      <w:r w:rsidRPr="00B2454D">
        <w:t>Tafla 3 Ráðlagt stigakerfi til þess að meta IHC litamynstur í magakrabbameini</w:t>
      </w:r>
    </w:p>
    <w:p w14:paraId="1996B44B" w14:textId="77777777" w:rsidR="00BE671E" w:rsidRPr="00B2454D" w:rsidRDefault="00BE671E" w:rsidP="001C2BBB">
      <w:pPr>
        <w:keepNext/>
        <w:adjustRightInd w:val="0"/>
      </w:pPr>
    </w:p>
    <w:tbl>
      <w:tblPr>
        <w:tblStyle w:val="TableGrid"/>
        <w:tblW w:w="0" w:type="auto"/>
        <w:tblCellMar>
          <w:left w:w="57" w:type="dxa"/>
          <w:right w:w="57" w:type="dxa"/>
        </w:tblCellMar>
        <w:tblLook w:val="04A0" w:firstRow="1" w:lastRow="0" w:firstColumn="1" w:lastColumn="0" w:noHBand="0" w:noVBand="1"/>
      </w:tblPr>
      <w:tblGrid>
        <w:gridCol w:w="1072"/>
        <w:gridCol w:w="2964"/>
        <w:gridCol w:w="3145"/>
        <w:gridCol w:w="1880"/>
      </w:tblGrid>
      <w:tr w:rsidR="00762991" w:rsidRPr="00B2454D" w14:paraId="1996B450" w14:textId="77777777" w:rsidTr="00C641A7">
        <w:trPr>
          <w:trHeight w:val="283"/>
          <w:tblHeader/>
        </w:trPr>
        <w:tc>
          <w:tcPr>
            <w:tcW w:w="1075" w:type="dxa"/>
          </w:tcPr>
          <w:p w14:paraId="1996B44C" w14:textId="14517A00" w:rsidR="00BE671E" w:rsidRPr="00B2454D" w:rsidRDefault="00B51D04" w:rsidP="001C2BBB">
            <w:pPr>
              <w:adjustRightInd w:val="0"/>
              <w:rPr>
                <w:b/>
                <w:bCs/>
              </w:rPr>
            </w:pPr>
            <w:r w:rsidRPr="00B2454D">
              <w:rPr>
                <w:b/>
                <w:bCs/>
              </w:rPr>
              <w:t>Stig</w:t>
            </w:r>
          </w:p>
        </w:tc>
        <w:tc>
          <w:tcPr>
            <w:tcW w:w="2970" w:type="dxa"/>
          </w:tcPr>
          <w:p w14:paraId="1996B44D" w14:textId="236F9FBA" w:rsidR="00BE671E" w:rsidRPr="00B2454D" w:rsidRDefault="00B51D04" w:rsidP="001C2BBB">
            <w:pPr>
              <w:adjustRightInd w:val="0"/>
              <w:rPr>
                <w:b/>
                <w:bCs/>
              </w:rPr>
            </w:pPr>
            <w:r w:rsidRPr="00B2454D">
              <w:rPr>
                <w:b/>
                <w:bCs/>
              </w:rPr>
              <w:t>Sýni úr skurðaðgerð -</w:t>
            </w:r>
            <w:r w:rsidR="00147633" w:rsidRPr="00B2454D">
              <w:rPr>
                <w:b/>
                <w:bCs/>
              </w:rPr>
              <w:t xml:space="preserve"> </w:t>
            </w:r>
            <w:r w:rsidRPr="00B2454D">
              <w:rPr>
                <w:b/>
                <w:bCs/>
              </w:rPr>
              <w:t>litamynstur</w:t>
            </w:r>
          </w:p>
        </w:tc>
        <w:tc>
          <w:tcPr>
            <w:tcW w:w="3150" w:type="dxa"/>
          </w:tcPr>
          <w:p w14:paraId="1996B44E" w14:textId="1C962CDF" w:rsidR="00BE671E" w:rsidRPr="00B2454D" w:rsidRDefault="00147633" w:rsidP="001C2BBB">
            <w:pPr>
              <w:adjustRightInd w:val="0"/>
              <w:rPr>
                <w:b/>
                <w:bCs/>
              </w:rPr>
            </w:pPr>
            <w:r w:rsidRPr="00B2454D">
              <w:rPr>
                <w:b/>
                <w:bCs/>
              </w:rPr>
              <w:t>Vefsýni - litamynstur</w:t>
            </w:r>
          </w:p>
        </w:tc>
        <w:tc>
          <w:tcPr>
            <w:tcW w:w="1883" w:type="dxa"/>
          </w:tcPr>
          <w:p w14:paraId="1996B44F" w14:textId="76AB9C95" w:rsidR="00BE671E" w:rsidRPr="00B2454D" w:rsidRDefault="00147633" w:rsidP="001C2BBB">
            <w:pPr>
              <w:adjustRightInd w:val="0"/>
              <w:rPr>
                <w:b/>
                <w:bCs/>
              </w:rPr>
            </w:pPr>
            <w:r w:rsidRPr="00B2454D">
              <w:rPr>
                <w:b/>
                <w:bCs/>
              </w:rPr>
              <w:t>Mat á yfirtjáningu HER2</w:t>
            </w:r>
          </w:p>
        </w:tc>
      </w:tr>
      <w:tr w:rsidR="00762991" w:rsidRPr="00B2454D" w14:paraId="1996B455" w14:textId="77777777" w:rsidTr="00C641A7">
        <w:trPr>
          <w:trHeight w:val="283"/>
        </w:trPr>
        <w:tc>
          <w:tcPr>
            <w:tcW w:w="1075" w:type="dxa"/>
          </w:tcPr>
          <w:p w14:paraId="1996B451" w14:textId="77777777" w:rsidR="00BE671E" w:rsidRPr="00B2454D" w:rsidRDefault="00F83889" w:rsidP="001C2BBB">
            <w:pPr>
              <w:adjustRightInd w:val="0"/>
            </w:pPr>
            <w:r w:rsidRPr="00B2454D">
              <w:t>0</w:t>
            </w:r>
          </w:p>
        </w:tc>
        <w:tc>
          <w:tcPr>
            <w:tcW w:w="2970" w:type="dxa"/>
          </w:tcPr>
          <w:p w14:paraId="1996B452" w14:textId="7BCCBAA7" w:rsidR="00BE671E" w:rsidRPr="00B2454D" w:rsidRDefault="00147633" w:rsidP="001C2BBB">
            <w:pPr>
              <w:adjustRightInd w:val="0"/>
            </w:pPr>
            <w:r w:rsidRPr="00B2454D">
              <w:t>Engin virkni eða himnuvirkni í &lt;10% æxlisfrumna</w:t>
            </w:r>
          </w:p>
        </w:tc>
        <w:tc>
          <w:tcPr>
            <w:tcW w:w="3150" w:type="dxa"/>
          </w:tcPr>
          <w:p w14:paraId="1996B453" w14:textId="001D643B" w:rsidR="00BE671E" w:rsidRPr="00B2454D" w:rsidRDefault="00147633" w:rsidP="001C2BBB">
            <w:pPr>
              <w:adjustRightInd w:val="0"/>
            </w:pPr>
            <w:r w:rsidRPr="00B2454D">
              <w:t>Engin virkni eða himnuvirkni í neinum æxlisfrumum</w:t>
            </w:r>
          </w:p>
        </w:tc>
        <w:tc>
          <w:tcPr>
            <w:tcW w:w="1883" w:type="dxa"/>
          </w:tcPr>
          <w:p w14:paraId="1996B454" w14:textId="31881F70" w:rsidR="00BE671E" w:rsidRPr="00B2454D" w:rsidRDefault="00147633" w:rsidP="001C2BBB">
            <w:pPr>
              <w:adjustRightInd w:val="0"/>
            </w:pPr>
            <w:r w:rsidRPr="00B2454D">
              <w:t>Neikvætt</w:t>
            </w:r>
          </w:p>
        </w:tc>
      </w:tr>
      <w:tr w:rsidR="00762991" w:rsidRPr="00B2454D" w14:paraId="1996B45A" w14:textId="77777777" w:rsidTr="00C641A7">
        <w:trPr>
          <w:trHeight w:val="283"/>
        </w:trPr>
        <w:tc>
          <w:tcPr>
            <w:tcW w:w="1075" w:type="dxa"/>
          </w:tcPr>
          <w:p w14:paraId="1996B456" w14:textId="77777777" w:rsidR="00BE671E" w:rsidRPr="00B2454D" w:rsidRDefault="00F83889" w:rsidP="001C2BBB">
            <w:pPr>
              <w:adjustRightInd w:val="0"/>
            </w:pPr>
            <w:r w:rsidRPr="00B2454D">
              <w:t>1+</w:t>
            </w:r>
          </w:p>
        </w:tc>
        <w:tc>
          <w:tcPr>
            <w:tcW w:w="2970" w:type="dxa"/>
          </w:tcPr>
          <w:p w14:paraId="1996B457" w14:textId="5EA9220D" w:rsidR="00BE671E" w:rsidRPr="00B2454D" w:rsidRDefault="00147633" w:rsidP="001C2BBB">
            <w:pPr>
              <w:adjustRightInd w:val="0"/>
            </w:pPr>
            <w:r w:rsidRPr="00B2454D">
              <w:t>Dauf/naumlega merkjanleg himnuvirkni í ≥10% æxlisfrumna. Frumurnar eru aðeins virkar í hluta himnunnar</w:t>
            </w:r>
          </w:p>
        </w:tc>
        <w:tc>
          <w:tcPr>
            <w:tcW w:w="3150" w:type="dxa"/>
          </w:tcPr>
          <w:p w14:paraId="1996B458" w14:textId="4D45B0D8" w:rsidR="00BE671E" w:rsidRPr="00B2454D" w:rsidRDefault="00147633" w:rsidP="001C2BBB">
            <w:pPr>
              <w:adjustRightInd w:val="0"/>
            </w:pPr>
            <w:r w:rsidRPr="00B2454D">
              <w:t>Æxlisfrumnaþyrping með daufri/naumlega merkjanlegri himnuvirkni, hver svo sem hundraðshluti litaðra æxlisfrumna er</w:t>
            </w:r>
          </w:p>
        </w:tc>
        <w:tc>
          <w:tcPr>
            <w:tcW w:w="1883" w:type="dxa"/>
          </w:tcPr>
          <w:p w14:paraId="1996B459" w14:textId="22C73EC9" w:rsidR="00BE671E" w:rsidRPr="00B2454D" w:rsidRDefault="00147633" w:rsidP="001C2BBB">
            <w:pPr>
              <w:adjustRightInd w:val="0"/>
            </w:pPr>
            <w:r w:rsidRPr="00B2454D">
              <w:t>Neikvætt</w:t>
            </w:r>
          </w:p>
        </w:tc>
      </w:tr>
      <w:tr w:rsidR="00762991" w:rsidRPr="00B2454D" w14:paraId="1996B45F" w14:textId="77777777" w:rsidTr="00C641A7">
        <w:trPr>
          <w:trHeight w:val="283"/>
        </w:trPr>
        <w:tc>
          <w:tcPr>
            <w:tcW w:w="1075" w:type="dxa"/>
          </w:tcPr>
          <w:p w14:paraId="1996B45B" w14:textId="77777777" w:rsidR="00BE671E" w:rsidRPr="00B2454D" w:rsidRDefault="00F83889" w:rsidP="001C2BBB">
            <w:pPr>
              <w:keepNext/>
              <w:adjustRightInd w:val="0"/>
            </w:pPr>
            <w:r w:rsidRPr="00B2454D">
              <w:t>2+</w:t>
            </w:r>
          </w:p>
        </w:tc>
        <w:tc>
          <w:tcPr>
            <w:tcW w:w="2970" w:type="dxa"/>
          </w:tcPr>
          <w:p w14:paraId="1996B45C" w14:textId="268CE52A" w:rsidR="00BE671E" w:rsidRPr="00B2454D" w:rsidRDefault="00147633" w:rsidP="001C2BBB">
            <w:pPr>
              <w:keepNext/>
              <w:adjustRightInd w:val="0"/>
            </w:pPr>
            <w:r w:rsidRPr="00B2454D">
              <w:t>Veik eða miðlungi mikil, algjör basolateral eða lateral himnuvirkni í ≥10% of æxlisfrumna</w:t>
            </w:r>
          </w:p>
        </w:tc>
        <w:tc>
          <w:tcPr>
            <w:tcW w:w="3150" w:type="dxa"/>
          </w:tcPr>
          <w:p w14:paraId="1996B45D" w14:textId="49166723" w:rsidR="00BE671E" w:rsidRPr="00B2454D" w:rsidRDefault="00147633" w:rsidP="001C2BBB">
            <w:pPr>
              <w:keepNext/>
              <w:adjustRightInd w:val="0"/>
            </w:pPr>
            <w:r w:rsidRPr="00B2454D">
              <w:t>Æxlisfrumnaþyrping með veikri eða miðlungi mikilli, algjörri basolateral eða lateral himnuvirkni, hver svo sem hundraðshluti litaðra æxlisfrumna er</w:t>
            </w:r>
          </w:p>
        </w:tc>
        <w:tc>
          <w:tcPr>
            <w:tcW w:w="1883" w:type="dxa"/>
          </w:tcPr>
          <w:p w14:paraId="1996B45E" w14:textId="6C663B30" w:rsidR="00BE671E" w:rsidRPr="00B2454D" w:rsidRDefault="00147633" w:rsidP="001C2BBB">
            <w:pPr>
              <w:keepNext/>
              <w:adjustRightInd w:val="0"/>
            </w:pPr>
            <w:r w:rsidRPr="00B2454D">
              <w:t>Óvisst</w:t>
            </w:r>
          </w:p>
        </w:tc>
      </w:tr>
      <w:tr w:rsidR="00762991" w:rsidRPr="00B2454D" w14:paraId="1996B464" w14:textId="77777777" w:rsidTr="00C641A7">
        <w:trPr>
          <w:trHeight w:val="283"/>
        </w:trPr>
        <w:tc>
          <w:tcPr>
            <w:tcW w:w="1075" w:type="dxa"/>
          </w:tcPr>
          <w:p w14:paraId="1996B460" w14:textId="77777777" w:rsidR="00BE671E" w:rsidRPr="00B2454D" w:rsidRDefault="00F83889" w:rsidP="001C2BBB">
            <w:pPr>
              <w:keepLines/>
              <w:adjustRightInd w:val="0"/>
            </w:pPr>
            <w:r w:rsidRPr="00B2454D">
              <w:t>3+</w:t>
            </w:r>
          </w:p>
        </w:tc>
        <w:tc>
          <w:tcPr>
            <w:tcW w:w="2970" w:type="dxa"/>
          </w:tcPr>
          <w:p w14:paraId="1996B461" w14:textId="338B142E" w:rsidR="00BE671E" w:rsidRPr="00B2454D" w:rsidRDefault="00147633" w:rsidP="001C2BBB">
            <w:pPr>
              <w:keepLines/>
              <w:adjustRightInd w:val="0"/>
            </w:pPr>
            <w:r w:rsidRPr="00B2454D">
              <w:t>Mikil, algjör basolateral eða lateral himnuvirkni í ≥10% æxlisfrumna</w:t>
            </w:r>
          </w:p>
        </w:tc>
        <w:tc>
          <w:tcPr>
            <w:tcW w:w="3150" w:type="dxa"/>
          </w:tcPr>
          <w:p w14:paraId="1996B462" w14:textId="097C18D0" w:rsidR="00BE671E" w:rsidRPr="00B2454D" w:rsidRDefault="00147633" w:rsidP="001C2BBB">
            <w:pPr>
              <w:keepLines/>
              <w:adjustRightInd w:val="0"/>
            </w:pPr>
            <w:r w:rsidRPr="00B2454D">
              <w:t>Æxlisfrumnaþyrping með mikilli, algjörri basolateral eða lateral himnuvirkni, hver svo sem hundraðshluti litaðra æxlisfrumna er</w:t>
            </w:r>
          </w:p>
        </w:tc>
        <w:tc>
          <w:tcPr>
            <w:tcW w:w="1883" w:type="dxa"/>
          </w:tcPr>
          <w:p w14:paraId="1996B463" w14:textId="5DB9BBA9" w:rsidR="00BE671E" w:rsidRPr="00B2454D" w:rsidRDefault="00147633" w:rsidP="001C2BBB">
            <w:pPr>
              <w:keepLines/>
              <w:adjustRightInd w:val="0"/>
            </w:pPr>
            <w:r w:rsidRPr="00B2454D">
              <w:t>Jákvætt</w:t>
            </w:r>
          </w:p>
        </w:tc>
      </w:tr>
    </w:tbl>
    <w:p w14:paraId="1996B465" w14:textId="77777777" w:rsidR="00BE671E" w:rsidRPr="00B2454D" w:rsidRDefault="00BE671E" w:rsidP="001C2BBB">
      <w:pPr>
        <w:adjustRightInd w:val="0"/>
        <w:rPr>
          <w:b/>
          <w:bCs/>
        </w:rPr>
      </w:pPr>
    </w:p>
    <w:p w14:paraId="1996B466" w14:textId="266720BD" w:rsidR="00F43F10" w:rsidRPr="00B2454D" w:rsidRDefault="00147633" w:rsidP="001C2BBB">
      <w:pPr>
        <w:pStyle w:val="BodyText"/>
      </w:pPr>
      <w:r w:rsidRPr="00B2454D">
        <w:t>Almennt er SISH eða FISH álitið jákvætt ef hlutfall fjölda HER2 genaeintaka í æxlisfrumu á móti fjölda eintaka af litningi 17 er hærra en eða sama sem 2.</w:t>
      </w:r>
    </w:p>
    <w:p w14:paraId="1996B467" w14:textId="77777777" w:rsidR="00F43F10" w:rsidRPr="00B2454D" w:rsidRDefault="00F43F10" w:rsidP="001C2BBB">
      <w:pPr>
        <w:pStyle w:val="BodyText"/>
      </w:pPr>
    </w:p>
    <w:p w14:paraId="1996B468" w14:textId="69151970" w:rsidR="00F43F10" w:rsidRPr="00B2454D" w:rsidRDefault="00147633" w:rsidP="001C2BBB">
      <w:pPr>
        <w:pStyle w:val="BodyText"/>
      </w:pPr>
      <w:r w:rsidRPr="00B2454D">
        <w:rPr>
          <w:u w:val="single"/>
        </w:rPr>
        <w:t>Verkun og öryggi</w:t>
      </w:r>
    </w:p>
    <w:p w14:paraId="1996B469" w14:textId="77777777" w:rsidR="00F43F10" w:rsidRPr="00B2454D" w:rsidRDefault="00F43F10" w:rsidP="001C2BBB">
      <w:pPr>
        <w:pStyle w:val="BodyText"/>
      </w:pPr>
    </w:p>
    <w:p w14:paraId="1996B46A" w14:textId="37221451" w:rsidR="00F43F10" w:rsidRPr="00B2454D" w:rsidRDefault="00147633" w:rsidP="001C2BBB">
      <w:pPr>
        <w:rPr>
          <w:i/>
        </w:rPr>
      </w:pPr>
      <w:r w:rsidRPr="00B2454D">
        <w:rPr>
          <w:i/>
          <w:u w:val="single"/>
        </w:rPr>
        <w:t>Brjóstakrabbamein með meinvörpum</w:t>
      </w:r>
    </w:p>
    <w:p w14:paraId="1996B46B" w14:textId="77777777" w:rsidR="00F43F10" w:rsidRPr="00B2454D" w:rsidRDefault="00F43F10" w:rsidP="001C2BBB">
      <w:pPr>
        <w:pStyle w:val="BodyText"/>
        <w:rPr>
          <w:i/>
        </w:rPr>
      </w:pPr>
    </w:p>
    <w:p w14:paraId="1996B46C" w14:textId="386228AB" w:rsidR="00F43F10" w:rsidRPr="00B2454D" w:rsidRDefault="002752C0" w:rsidP="001C2BBB">
      <w:pPr>
        <w:pStyle w:val="BodyText"/>
        <w:ind w:hanging="1"/>
      </w:pPr>
      <w:r w:rsidRPr="00B2454D">
        <w:t>Trastuzúmab hefur verið notað í klínískum rannsóknum sem einlyfjameðferð hjá sjúklingum með brjóstakrabbamein með meinvörpum þar sem æxli yfirtjá HER2 og þar sem ein eða fleiri lyfjameðferð hafa ekki borið árangur (trastuzúmab eitt).</w:t>
      </w:r>
    </w:p>
    <w:p w14:paraId="1996B46D" w14:textId="77777777" w:rsidR="00F43F10" w:rsidRPr="00B2454D" w:rsidRDefault="00F43F10" w:rsidP="001C2BBB">
      <w:pPr>
        <w:pStyle w:val="BodyText"/>
      </w:pPr>
    </w:p>
    <w:p w14:paraId="1996B46E" w14:textId="7860767E" w:rsidR="00F43F10" w:rsidRPr="00B2454D" w:rsidRDefault="00F8090C" w:rsidP="001C2BBB">
      <w:pPr>
        <w:pStyle w:val="BodyText"/>
        <w:ind w:hanging="1"/>
      </w:pPr>
      <w:r w:rsidRPr="00B2454D">
        <w:t>Trastuzúmab hefur einnig verið notað í samsetningu með paclitaxeli eða docetaxeli til meðferðar hjá sjúklingum sem ekki hafa fengið lyfjameðferð gegn brjóstakrabbameini með meinvörpum. Sjúklingar sem áður höfðu fengið viðbótar lyfjameðferð byggða á antracýklíni voru meðhöndlaðir með paclitaxeli (175 mg/m</w:t>
      </w:r>
      <w:r w:rsidRPr="00B2454D">
        <w:rPr>
          <w:vertAlign w:val="superscript"/>
        </w:rPr>
        <w:t>2</w:t>
      </w:r>
      <w:r w:rsidRPr="00B2454D">
        <w:t xml:space="preserve"> innrennsli á 3 klukkustundum) með eða án trastuzúmabs. Í lykilrannsókn með docetaxeli (100 mg/m</w:t>
      </w:r>
      <w:r w:rsidRPr="00B2454D">
        <w:rPr>
          <w:vertAlign w:val="superscript"/>
        </w:rPr>
        <w:t>2</w:t>
      </w:r>
      <w:r w:rsidRPr="00B2454D">
        <w:t xml:space="preserve"> í innrennsli á 1 klukkustund) með eða án trastuzúmabs höfðu 6</w:t>
      </w:r>
      <w:r w:rsidR="00C733CC" w:rsidRPr="00B2454D">
        <w:t>0%</w:t>
      </w:r>
      <w:r w:rsidRPr="00B2454D">
        <w:t xml:space="preserve"> sjúklinganna fengið áður viðbótar lyfjameðferð byggða á antracýklíni. Sjúklingar voru meðhöndlaðir með trastuzúmabi þar til sjúkdómurinn versnaði.</w:t>
      </w:r>
    </w:p>
    <w:p w14:paraId="1996B46F" w14:textId="77777777" w:rsidR="00BE671E" w:rsidRPr="00B2454D" w:rsidRDefault="00BE671E" w:rsidP="001C2BBB">
      <w:pPr>
        <w:pStyle w:val="BodyText"/>
        <w:ind w:hanging="1"/>
      </w:pPr>
    </w:p>
    <w:p w14:paraId="1996B470" w14:textId="610452BC" w:rsidR="00F43F10" w:rsidRPr="00B2454D" w:rsidRDefault="00F8090C" w:rsidP="001C2BBB">
      <w:pPr>
        <w:pStyle w:val="BodyText"/>
      </w:pPr>
      <w:r w:rsidRPr="00B2454D">
        <w:t>Ekki hefur verið rannsökuð virkni trastuzúmabs í samsetningu með paclitaxeli hjá sjúklingum sem ekki höfðu fengið viðbótar antracýklín áður. Hins vegar hafði trastuzúmab ásamt docetaxeli virkni hjá sjúklingum, hvort sem þeir höfðu áður fengið viðbótar antracýklín eða ekki.</w:t>
      </w:r>
    </w:p>
    <w:p w14:paraId="1996B471" w14:textId="77777777" w:rsidR="00F43F10" w:rsidRPr="00B2454D" w:rsidRDefault="00F43F10" w:rsidP="001C2BBB">
      <w:pPr>
        <w:pStyle w:val="BodyText"/>
      </w:pPr>
    </w:p>
    <w:p w14:paraId="1996B472" w14:textId="73898846" w:rsidR="00F43F10" w:rsidRPr="00B2454D" w:rsidRDefault="00F8090C" w:rsidP="001C2BBB">
      <w:pPr>
        <w:pStyle w:val="BodyText"/>
        <w:ind w:hanging="2"/>
      </w:pPr>
      <w:r w:rsidRPr="00B2454D">
        <w:t>Við prófunaraðferð fyrir yfirtjáningu á HER2 sem er notuð til þess að ákvarða meðferðarhæfni sjúklinga í lykilrannsókn á trastuzúmab einlyfjameðferð og trastuzúmab ásamt paclitaxeli í klínískum rannsóknum var notuð vefjalitun (IHC) til að finna HER2 úr ákveðnum bút úr brjóstaæxlinu þar sem notuð voru einstofna nagdýramótefnin CB11 og 4D5. Æxlisvefirnir voru geymdir í formalíni eða Bouins festi (fixative). Þessi klíníska mæling í rannsóknarskyni var framkvæmd í miðlægri rannsóknarstofu og notaður var kvarði 0 til 3+. Sjúklingar flokkaðir með litastig 2+ eða 3+ voru hafðir með en þeir sem höfðu litastig 0 eða 1+ voru útilokaðir. Meira en 7</w:t>
      </w:r>
      <w:r w:rsidR="00C733CC" w:rsidRPr="00B2454D">
        <w:t>0%</w:t>
      </w:r>
      <w:r w:rsidRPr="00B2454D">
        <w:t xml:space="preserve"> sjúklinga sem voru prófaðir sýndu 3+ yfirtjáningu. Niðurstöðurnar benda til þess að ávinningur sé meiri meðal sjúklinga með hærra stig HER2 yfirtjáningar (3+).</w:t>
      </w:r>
    </w:p>
    <w:p w14:paraId="1996B473" w14:textId="77777777" w:rsidR="00F43F10" w:rsidRPr="00B2454D" w:rsidRDefault="00F43F10" w:rsidP="001C2BBB">
      <w:pPr>
        <w:pStyle w:val="BodyText"/>
      </w:pPr>
    </w:p>
    <w:p w14:paraId="1996B474" w14:textId="7AF83D64" w:rsidR="00F43F10" w:rsidRPr="00B2454D" w:rsidRDefault="00CC26BB" w:rsidP="001C2BBB">
      <w:pPr>
        <w:pStyle w:val="BodyText"/>
        <w:ind w:firstLine="2"/>
      </w:pPr>
      <w:r w:rsidRPr="00B2454D">
        <w:t xml:space="preserve">Aðal rannsóknaraðferðin til þess að ákvarða jákvætt HER2 í lykilrannsókn á docetaxeli, með eða án </w:t>
      </w:r>
      <w:r w:rsidR="00752037" w:rsidRPr="00B2454D">
        <w:t>trastuzúmabs</w:t>
      </w:r>
      <w:r w:rsidRPr="00B2454D">
        <w:t xml:space="preserve">, var vefjalitun. Minnihluti sjúklinga var rannsakaður með því að nota FISH (fluorescence </w:t>
      </w:r>
      <w:r w:rsidRPr="00B2454D">
        <w:rPr>
          <w:i/>
          <w:iCs/>
        </w:rPr>
        <w:t>in situ</w:t>
      </w:r>
      <w:r w:rsidRPr="00B2454D">
        <w:t xml:space="preserve"> hybridisation). Í þessari rannsókn höfðu 8</w:t>
      </w:r>
      <w:r w:rsidR="00C733CC" w:rsidRPr="00B2454D">
        <w:t>7%</w:t>
      </w:r>
      <w:r w:rsidRPr="00B2454D">
        <w:t xml:space="preserve"> sjúklinga sem tóku þátt sjúkdóm sem var IHC3+ og 9</w:t>
      </w:r>
      <w:r w:rsidR="00C733CC" w:rsidRPr="00B2454D">
        <w:t>5%</w:t>
      </w:r>
      <w:r w:rsidRPr="00B2454D">
        <w:t xml:space="preserve"> sjúklinga sem tóku þátt höfðu sjúkdóm sem var IHC3+ og/eða FISH-jákvæður.</w:t>
      </w:r>
    </w:p>
    <w:p w14:paraId="1996B475" w14:textId="77777777" w:rsidR="00F43F10" w:rsidRPr="00B2454D" w:rsidRDefault="00F43F10" w:rsidP="001C2BBB">
      <w:pPr>
        <w:pStyle w:val="BodyText"/>
      </w:pPr>
    </w:p>
    <w:p w14:paraId="1996B476" w14:textId="61132390" w:rsidR="00F43F10" w:rsidRPr="00B2454D" w:rsidRDefault="00CC26BB" w:rsidP="001C2BBB">
      <w:pPr>
        <w:rPr>
          <w:i/>
        </w:rPr>
      </w:pPr>
      <w:r w:rsidRPr="00B2454D">
        <w:rPr>
          <w:i/>
        </w:rPr>
        <w:t>Vikuleg skömmtun fyrir brjóstakrabbamein með meinvörpum</w:t>
      </w:r>
    </w:p>
    <w:p w14:paraId="1996B477" w14:textId="77777777" w:rsidR="00731D14" w:rsidRPr="00B2454D" w:rsidRDefault="00731D14" w:rsidP="001C2BBB">
      <w:pPr>
        <w:rPr>
          <w:i/>
        </w:rPr>
      </w:pPr>
    </w:p>
    <w:p w14:paraId="1996B478" w14:textId="2342B35B" w:rsidR="0098100C" w:rsidRPr="00B2454D" w:rsidRDefault="00CC26BB" w:rsidP="001C2BBB">
      <w:pPr>
        <w:pStyle w:val="BodyText"/>
        <w:ind w:firstLine="2"/>
      </w:pPr>
      <w:r w:rsidRPr="00B2454D">
        <w:t>Niðurstöður á virkni úr rannsóknum einlyfjameðferðar og samsettrar meðferðar eru teknar saman í töflu 4:</w:t>
      </w:r>
    </w:p>
    <w:p w14:paraId="1996B479" w14:textId="77777777" w:rsidR="0098100C" w:rsidRPr="00B2454D" w:rsidRDefault="0098100C" w:rsidP="001C2BBB">
      <w:pPr>
        <w:pStyle w:val="BodyText"/>
        <w:ind w:firstLine="2"/>
      </w:pPr>
    </w:p>
    <w:p w14:paraId="1996B47A" w14:textId="3686FC18" w:rsidR="00731D14" w:rsidRPr="00B2454D" w:rsidRDefault="00CC26BB" w:rsidP="001C2BBB">
      <w:pPr>
        <w:pStyle w:val="BodyText"/>
        <w:keepNext/>
      </w:pPr>
      <w:r w:rsidRPr="00B2454D">
        <w:t>Tafla 4 Niðurstöður varðandi virkni úr rannsóknum á einlyfjameðferð og samsettri meðferð</w:t>
      </w:r>
    </w:p>
    <w:p w14:paraId="1996B47B" w14:textId="77777777" w:rsidR="0098100C" w:rsidRPr="00B2454D" w:rsidRDefault="0098100C" w:rsidP="001C2BBB">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977"/>
        <w:gridCol w:w="1698"/>
        <w:gridCol w:w="1414"/>
        <w:gridCol w:w="1279"/>
        <w:gridCol w:w="1410"/>
        <w:gridCol w:w="1283"/>
      </w:tblGrid>
      <w:tr w:rsidR="00762991" w:rsidRPr="00B2454D" w14:paraId="1996B47F" w14:textId="77777777" w:rsidTr="00C641A7">
        <w:trPr>
          <w:trHeight w:val="283"/>
          <w:tblHeader/>
        </w:trPr>
        <w:tc>
          <w:tcPr>
            <w:tcW w:w="1091" w:type="pct"/>
            <w:tcBorders>
              <w:right w:val="single" w:sz="4" w:space="0" w:color="000000"/>
            </w:tcBorders>
          </w:tcPr>
          <w:p w14:paraId="1996B47C" w14:textId="1D8C21A7" w:rsidR="003F192A" w:rsidRPr="00B2454D" w:rsidRDefault="00CC26BB" w:rsidP="001C2BBB">
            <w:pPr>
              <w:adjustRightInd w:val="0"/>
              <w:jc w:val="center"/>
              <w:rPr>
                <w:b/>
                <w:bCs/>
              </w:rPr>
            </w:pPr>
            <w:r w:rsidRPr="00B2454D">
              <w:rPr>
                <w:b/>
                <w:bCs/>
              </w:rPr>
              <w:t>Mælibreyta</w:t>
            </w:r>
          </w:p>
        </w:tc>
        <w:tc>
          <w:tcPr>
            <w:tcW w:w="937" w:type="pct"/>
            <w:tcBorders>
              <w:left w:val="single" w:sz="4" w:space="0" w:color="000000"/>
              <w:right w:val="single" w:sz="4" w:space="0" w:color="000000"/>
            </w:tcBorders>
          </w:tcPr>
          <w:p w14:paraId="1996B47D" w14:textId="2D6C1FC5" w:rsidR="003F192A" w:rsidRPr="00B2454D" w:rsidRDefault="00CC26BB" w:rsidP="001C2BBB">
            <w:pPr>
              <w:adjustRightInd w:val="0"/>
              <w:jc w:val="center"/>
              <w:rPr>
                <w:b/>
                <w:bCs/>
              </w:rPr>
            </w:pPr>
            <w:r w:rsidRPr="00B2454D">
              <w:rPr>
                <w:b/>
                <w:bCs/>
              </w:rPr>
              <w:t>Einlyfjameðferð</w:t>
            </w:r>
          </w:p>
        </w:tc>
        <w:tc>
          <w:tcPr>
            <w:tcW w:w="2972" w:type="pct"/>
            <w:gridSpan w:val="4"/>
            <w:tcBorders>
              <w:left w:val="single" w:sz="4" w:space="0" w:color="000000"/>
            </w:tcBorders>
          </w:tcPr>
          <w:p w14:paraId="1996B47E" w14:textId="4992E08F" w:rsidR="003F192A" w:rsidRPr="00B2454D" w:rsidRDefault="00CC26BB" w:rsidP="001C2BBB">
            <w:pPr>
              <w:adjustRightInd w:val="0"/>
              <w:jc w:val="center"/>
              <w:rPr>
                <w:b/>
                <w:bCs/>
              </w:rPr>
            </w:pPr>
            <w:r w:rsidRPr="00B2454D">
              <w:rPr>
                <w:b/>
                <w:bCs/>
              </w:rPr>
              <w:t>Samsett meðferð</w:t>
            </w:r>
          </w:p>
        </w:tc>
      </w:tr>
      <w:tr w:rsidR="00762991" w:rsidRPr="00B2454D" w14:paraId="1996B491" w14:textId="77777777" w:rsidTr="00C641A7">
        <w:trPr>
          <w:trHeight w:val="283"/>
          <w:tblHeader/>
        </w:trPr>
        <w:tc>
          <w:tcPr>
            <w:tcW w:w="1091" w:type="pct"/>
            <w:tcBorders>
              <w:bottom w:val="single" w:sz="4" w:space="0" w:color="000000"/>
              <w:right w:val="single" w:sz="4" w:space="0" w:color="000000"/>
            </w:tcBorders>
          </w:tcPr>
          <w:p w14:paraId="1996B480" w14:textId="77777777" w:rsidR="003F192A" w:rsidRPr="00B2454D" w:rsidRDefault="003F192A" w:rsidP="001C2BBB">
            <w:pPr>
              <w:adjustRightInd w:val="0"/>
              <w:jc w:val="center"/>
              <w:rPr>
                <w:b/>
                <w:bCs/>
              </w:rPr>
            </w:pPr>
          </w:p>
        </w:tc>
        <w:tc>
          <w:tcPr>
            <w:tcW w:w="937" w:type="pct"/>
            <w:tcBorders>
              <w:left w:val="single" w:sz="4" w:space="0" w:color="000000"/>
              <w:bottom w:val="single" w:sz="4" w:space="0" w:color="000000"/>
              <w:right w:val="single" w:sz="4" w:space="0" w:color="000000"/>
            </w:tcBorders>
          </w:tcPr>
          <w:p w14:paraId="1996B481" w14:textId="7BA49E60" w:rsidR="00731D14" w:rsidRPr="00B2454D" w:rsidRDefault="00CC26BB" w:rsidP="001C2BBB">
            <w:pPr>
              <w:adjustRightInd w:val="0"/>
              <w:jc w:val="center"/>
              <w:rPr>
                <w:b/>
                <w:bCs/>
              </w:rPr>
            </w:pPr>
            <w:r w:rsidRPr="00B2454D">
              <w:rPr>
                <w:b/>
                <w:bCs/>
              </w:rPr>
              <w:t>Trastuzúmab</w:t>
            </w:r>
            <w:r w:rsidR="00F83889" w:rsidRPr="00B2454D">
              <w:rPr>
                <w:b/>
                <w:bCs/>
                <w:vertAlign w:val="superscript"/>
              </w:rPr>
              <w:t>1</w:t>
            </w:r>
            <w:r w:rsidR="00DD437B" w:rsidRPr="00B2454D">
              <w:rPr>
                <w:b/>
                <w:bCs/>
                <w:vertAlign w:val="superscript"/>
              </w:rPr>
              <w:t xml:space="preserve"> </w:t>
            </w:r>
          </w:p>
          <w:p w14:paraId="1996B482" w14:textId="77777777" w:rsidR="00731D14" w:rsidRPr="00B2454D" w:rsidRDefault="00731D14" w:rsidP="001C2BBB">
            <w:pPr>
              <w:adjustRightInd w:val="0"/>
              <w:jc w:val="center"/>
              <w:rPr>
                <w:b/>
                <w:bCs/>
              </w:rPr>
            </w:pPr>
          </w:p>
          <w:p w14:paraId="1996B483" w14:textId="77777777" w:rsidR="00731D14" w:rsidRPr="00B2454D" w:rsidRDefault="00731D14" w:rsidP="001C2BBB">
            <w:pPr>
              <w:adjustRightInd w:val="0"/>
              <w:jc w:val="center"/>
              <w:rPr>
                <w:b/>
                <w:bCs/>
              </w:rPr>
            </w:pPr>
          </w:p>
          <w:p w14:paraId="1996B484" w14:textId="77777777" w:rsidR="003F192A" w:rsidRPr="00B2454D" w:rsidRDefault="00F83889" w:rsidP="001C2BBB">
            <w:pPr>
              <w:adjustRightInd w:val="0"/>
              <w:jc w:val="center"/>
              <w:rPr>
                <w:b/>
                <w:bCs/>
                <w:vertAlign w:val="superscript"/>
              </w:rPr>
            </w:pPr>
            <w:r w:rsidRPr="00B2454D">
              <w:rPr>
                <w:b/>
                <w:bCs/>
              </w:rPr>
              <w:t>N=172</w:t>
            </w:r>
          </w:p>
        </w:tc>
        <w:tc>
          <w:tcPr>
            <w:tcW w:w="780" w:type="pct"/>
            <w:tcBorders>
              <w:left w:val="single" w:sz="4" w:space="0" w:color="000000"/>
              <w:bottom w:val="single" w:sz="4" w:space="0" w:color="000000"/>
            </w:tcBorders>
          </w:tcPr>
          <w:p w14:paraId="1996B485" w14:textId="71CD4D69" w:rsidR="00731D14" w:rsidRPr="00B2454D" w:rsidRDefault="00DB73E9" w:rsidP="001C2BBB">
            <w:pPr>
              <w:adjustRightInd w:val="0"/>
              <w:jc w:val="center"/>
              <w:rPr>
                <w:b/>
                <w:bCs/>
              </w:rPr>
            </w:pPr>
            <w:r w:rsidRPr="00B2454D">
              <w:rPr>
                <w:b/>
                <w:bCs/>
              </w:rPr>
              <w:t>Trastuzúmab ásamt</w:t>
            </w:r>
            <w:r w:rsidR="00F83889" w:rsidRPr="00B2454D">
              <w:rPr>
                <w:b/>
                <w:bCs/>
              </w:rPr>
              <w:t xml:space="preserve"> paclitaxel</w:t>
            </w:r>
            <w:r w:rsidR="00F83889" w:rsidRPr="00B2454D">
              <w:rPr>
                <w:b/>
                <w:bCs/>
                <w:vertAlign w:val="superscript"/>
              </w:rPr>
              <w:t>2</w:t>
            </w:r>
          </w:p>
          <w:p w14:paraId="1996B486" w14:textId="77777777" w:rsidR="003F192A" w:rsidRPr="00B2454D" w:rsidRDefault="00F83889" w:rsidP="001C2BBB">
            <w:pPr>
              <w:adjustRightInd w:val="0"/>
              <w:jc w:val="center"/>
              <w:rPr>
                <w:b/>
                <w:bCs/>
              </w:rPr>
            </w:pPr>
            <w:r w:rsidRPr="00B2454D">
              <w:rPr>
                <w:b/>
                <w:bCs/>
              </w:rPr>
              <w:t>N=68</w:t>
            </w:r>
          </w:p>
        </w:tc>
        <w:tc>
          <w:tcPr>
            <w:tcW w:w="706" w:type="pct"/>
            <w:tcBorders>
              <w:bottom w:val="single" w:sz="4" w:space="0" w:color="000000"/>
              <w:right w:val="single" w:sz="4" w:space="0" w:color="000000"/>
            </w:tcBorders>
          </w:tcPr>
          <w:p w14:paraId="1996B487" w14:textId="77777777" w:rsidR="00731D14" w:rsidRPr="00B2454D" w:rsidRDefault="00F83889" w:rsidP="001C2BBB">
            <w:pPr>
              <w:adjustRightInd w:val="0"/>
              <w:jc w:val="center"/>
              <w:rPr>
                <w:b/>
                <w:bCs/>
              </w:rPr>
            </w:pPr>
            <w:r w:rsidRPr="00B2454D">
              <w:rPr>
                <w:b/>
                <w:bCs/>
              </w:rPr>
              <w:t>Paclitaxel</w:t>
            </w:r>
            <w:r w:rsidRPr="00B2454D">
              <w:rPr>
                <w:b/>
                <w:bCs/>
                <w:vertAlign w:val="superscript"/>
              </w:rPr>
              <w:t>2</w:t>
            </w:r>
          </w:p>
          <w:p w14:paraId="1996B488" w14:textId="77777777" w:rsidR="00731D14" w:rsidRPr="00B2454D" w:rsidRDefault="00731D14" w:rsidP="001C2BBB">
            <w:pPr>
              <w:adjustRightInd w:val="0"/>
              <w:jc w:val="center"/>
              <w:rPr>
                <w:b/>
                <w:bCs/>
              </w:rPr>
            </w:pPr>
          </w:p>
          <w:p w14:paraId="1996B489" w14:textId="77777777" w:rsidR="00731D14" w:rsidRPr="00B2454D" w:rsidRDefault="00731D14" w:rsidP="001C2BBB">
            <w:pPr>
              <w:adjustRightInd w:val="0"/>
              <w:jc w:val="center"/>
              <w:rPr>
                <w:b/>
                <w:bCs/>
              </w:rPr>
            </w:pPr>
          </w:p>
          <w:p w14:paraId="1996B48A" w14:textId="77777777" w:rsidR="003F192A" w:rsidRPr="00B2454D" w:rsidRDefault="00F83889" w:rsidP="001C2BBB">
            <w:pPr>
              <w:adjustRightInd w:val="0"/>
              <w:jc w:val="center"/>
              <w:rPr>
                <w:b/>
                <w:bCs/>
              </w:rPr>
            </w:pPr>
            <w:r w:rsidRPr="00B2454D">
              <w:rPr>
                <w:b/>
                <w:bCs/>
              </w:rPr>
              <w:t>N=77</w:t>
            </w:r>
          </w:p>
        </w:tc>
        <w:tc>
          <w:tcPr>
            <w:tcW w:w="778" w:type="pct"/>
            <w:tcBorders>
              <w:left w:val="single" w:sz="4" w:space="0" w:color="000000"/>
              <w:bottom w:val="single" w:sz="4" w:space="0" w:color="000000"/>
              <w:right w:val="single" w:sz="4" w:space="0" w:color="000000"/>
            </w:tcBorders>
          </w:tcPr>
          <w:p w14:paraId="1996B48B" w14:textId="5DBAE98B" w:rsidR="00731D14" w:rsidRPr="00B2454D" w:rsidRDefault="00DB73E9" w:rsidP="001C2BBB">
            <w:pPr>
              <w:adjustRightInd w:val="0"/>
              <w:jc w:val="center"/>
              <w:rPr>
                <w:b/>
                <w:bCs/>
              </w:rPr>
            </w:pPr>
            <w:r w:rsidRPr="00B2454D">
              <w:rPr>
                <w:b/>
                <w:bCs/>
              </w:rPr>
              <w:t>Trastuzúmab ásamt</w:t>
            </w:r>
            <w:r w:rsidR="00F83889" w:rsidRPr="00B2454D">
              <w:rPr>
                <w:b/>
                <w:bCs/>
              </w:rPr>
              <w:t xml:space="preserve"> docetaxel</w:t>
            </w:r>
            <w:r w:rsidR="00F83889" w:rsidRPr="00B2454D">
              <w:rPr>
                <w:b/>
                <w:bCs/>
                <w:vertAlign w:val="superscript"/>
              </w:rPr>
              <w:t>3</w:t>
            </w:r>
          </w:p>
          <w:p w14:paraId="1996B48C" w14:textId="77777777" w:rsidR="003F192A" w:rsidRPr="00B2454D" w:rsidRDefault="00F83889" w:rsidP="001C2BBB">
            <w:pPr>
              <w:adjustRightInd w:val="0"/>
              <w:jc w:val="center"/>
              <w:rPr>
                <w:b/>
                <w:bCs/>
                <w:vertAlign w:val="superscript"/>
              </w:rPr>
            </w:pPr>
            <w:r w:rsidRPr="00B2454D">
              <w:rPr>
                <w:b/>
                <w:bCs/>
              </w:rPr>
              <w:t>N=92</w:t>
            </w:r>
          </w:p>
        </w:tc>
        <w:tc>
          <w:tcPr>
            <w:tcW w:w="708" w:type="pct"/>
            <w:tcBorders>
              <w:left w:val="single" w:sz="4" w:space="0" w:color="000000"/>
              <w:bottom w:val="single" w:sz="4" w:space="0" w:color="000000"/>
              <w:right w:val="single" w:sz="4" w:space="0" w:color="000000"/>
            </w:tcBorders>
          </w:tcPr>
          <w:p w14:paraId="1996B48D" w14:textId="77777777" w:rsidR="00731D14" w:rsidRPr="00B2454D" w:rsidRDefault="00F83889" w:rsidP="001C2BBB">
            <w:pPr>
              <w:adjustRightInd w:val="0"/>
              <w:jc w:val="center"/>
              <w:rPr>
                <w:b/>
                <w:bCs/>
              </w:rPr>
            </w:pPr>
            <w:r w:rsidRPr="00B2454D">
              <w:rPr>
                <w:b/>
                <w:bCs/>
              </w:rPr>
              <w:t>Docetaxel</w:t>
            </w:r>
            <w:r w:rsidRPr="00B2454D">
              <w:rPr>
                <w:b/>
                <w:bCs/>
                <w:vertAlign w:val="superscript"/>
              </w:rPr>
              <w:t>3</w:t>
            </w:r>
          </w:p>
          <w:p w14:paraId="1996B48E" w14:textId="77777777" w:rsidR="00731D14" w:rsidRPr="00B2454D" w:rsidRDefault="00731D14" w:rsidP="001C2BBB">
            <w:pPr>
              <w:adjustRightInd w:val="0"/>
              <w:jc w:val="center"/>
              <w:rPr>
                <w:b/>
                <w:bCs/>
              </w:rPr>
            </w:pPr>
          </w:p>
          <w:p w14:paraId="1996B48F" w14:textId="77777777" w:rsidR="00731D14" w:rsidRPr="00B2454D" w:rsidRDefault="00731D14" w:rsidP="001C2BBB">
            <w:pPr>
              <w:adjustRightInd w:val="0"/>
              <w:jc w:val="center"/>
              <w:rPr>
                <w:b/>
                <w:bCs/>
              </w:rPr>
            </w:pPr>
          </w:p>
          <w:p w14:paraId="1996B490" w14:textId="77777777" w:rsidR="003F192A" w:rsidRPr="00B2454D" w:rsidRDefault="00F83889" w:rsidP="001C2BBB">
            <w:pPr>
              <w:adjustRightInd w:val="0"/>
              <w:jc w:val="center"/>
              <w:rPr>
                <w:b/>
                <w:bCs/>
                <w:vertAlign w:val="superscript"/>
              </w:rPr>
            </w:pPr>
            <w:r w:rsidRPr="00B2454D">
              <w:rPr>
                <w:b/>
                <w:bCs/>
              </w:rPr>
              <w:t>N=94</w:t>
            </w:r>
          </w:p>
        </w:tc>
      </w:tr>
      <w:tr w:rsidR="00762991" w:rsidRPr="00B2454D" w14:paraId="1996B498" w14:textId="77777777" w:rsidTr="00C641A7">
        <w:trPr>
          <w:trHeight w:val="283"/>
        </w:trPr>
        <w:tc>
          <w:tcPr>
            <w:tcW w:w="1091" w:type="pct"/>
            <w:tcBorders>
              <w:top w:val="single" w:sz="4" w:space="0" w:color="000000"/>
              <w:left w:val="single" w:sz="4" w:space="0" w:color="000000"/>
              <w:bottom w:val="nil"/>
              <w:right w:val="single" w:sz="4" w:space="0" w:color="000000"/>
            </w:tcBorders>
          </w:tcPr>
          <w:p w14:paraId="1996B492" w14:textId="60E279FE" w:rsidR="00A10794" w:rsidRPr="00B2454D" w:rsidRDefault="00DB73E9" w:rsidP="001C2BBB">
            <w:pPr>
              <w:adjustRightInd w:val="0"/>
              <w:rPr>
                <w:b/>
                <w:bCs/>
              </w:rPr>
            </w:pPr>
            <w:r w:rsidRPr="00B2454D">
              <w:rPr>
                <w:b/>
                <w:bCs/>
              </w:rPr>
              <w:t>Svörunarhlutfall</w:t>
            </w:r>
          </w:p>
        </w:tc>
        <w:tc>
          <w:tcPr>
            <w:tcW w:w="937" w:type="pct"/>
            <w:tcBorders>
              <w:top w:val="single" w:sz="4" w:space="0" w:color="000000"/>
              <w:left w:val="single" w:sz="4" w:space="0" w:color="000000"/>
              <w:bottom w:val="nil"/>
              <w:right w:val="single" w:sz="4" w:space="0" w:color="000000"/>
            </w:tcBorders>
            <w:vAlign w:val="center"/>
          </w:tcPr>
          <w:p w14:paraId="1996B493" w14:textId="77777777" w:rsidR="00A10794" w:rsidRPr="00B2454D" w:rsidRDefault="00F83889" w:rsidP="001C2BBB">
            <w:pPr>
              <w:adjustRightInd w:val="0"/>
              <w:jc w:val="center"/>
            </w:pPr>
            <w:r w:rsidRPr="00B2454D">
              <w:t>18%</w:t>
            </w:r>
          </w:p>
        </w:tc>
        <w:tc>
          <w:tcPr>
            <w:tcW w:w="780" w:type="pct"/>
            <w:tcBorders>
              <w:top w:val="single" w:sz="4" w:space="0" w:color="000000"/>
              <w:left w:val="single" w:sz="4" w:space="0" w:color="000000"/>
              <w:bottom w:val="nil"/>
              <w:right w:val="single" w:sz="4" w:space="0" w:color="000000"/>
            </w:tcBorders>
            <w:vAlign w:val="center"/>
          </w:tcPr>
          <w:p w14:paraId="1996B494" w14:textId="77777777" w:rsidR="00A10794" w:rsidRPr="00B2454D" w:rsidRDefault="00F83889" w:rsidP="001C2BBB">
            <w:pPr>
              <w:adjustRightInd w:val="0"/>
              <w:jc w:val="center"/>
            </w:pPr>
            <w:r w:rsidRPr="00B2454D">
              <w:t>49%</w:t>
            </w:r>
          </w:p>
        </w:tc>
        <w:tc>
          <w:tcPr>
            <w:tcW w:w="706" w:type="pct"/>
            <w:tcBorders>
              <w:top w:val="single" w:sz="4" w:space="0" w:color="000000"/>
              <w:left w:val="single" w:sz="4" w:space="0" w:color="000000"/>
              <w:bottom w:val="nil"/>
              <w:right w:val="single" w:sz="4" w:space="0" w:color="000000"/>
            </w:tcBorders>
            <w:vAlign w:val="center"/>
          </w:tcPr>
          <w:p w14:paraId="1996B495" w14:textId="77777777" w:rsidR="00A10794" w:rsidRPr="00B2454D" w:rsidRDefault="00F83889" w:rsidP="001C2BBB">
            <w:pPr>
              <w:adjustRightInd w:val="0"/>
              <w:jc w:val="center"/>
            </w:pPr>
            <w:r w:rsidRPr="00B2454D">
              <w:t>17%</w:t>
            </w:r>
          </w:p>
        </w:tc>
        <w:tc>
          <w:tcPr>
            <w:tcW w:w="778" w:type="pct"/>
            <w:tcBorders>
              <w:top w:val="single" w:sz="4" w:space="0" w:color="000000"/>
              <w:left w:val="single" w:sz="4" w:space="0" w:color="000000"/>
              <w:bottom w:val="nil"/>
              <w:right w:val="single" w:sz="4" w:space="0" w:color="000000"/>
            </w:tcBorders>
            <w:vAlign w:val="center"/>
          </w:tcPr>
          <w:p w14:paraId="1996B496" w14:textId="77777777" w:rsidR="00A10794" w:rsidRPr="00B2454D" w:rsidRDefault="00F83889" w:rsidP="001C2BBB">
            <w:pPr>
              <w:adjustRightInd w:val="0"/>
              <w:jc w:val="center"/>
            </w:pPr>
            <w:r w:rsidRPr="00B2454D">
              <w:t>61%</w:t>
            </w:r>
          </w:p>
        </w:tc>
        <w:tc>
          <w:tcPr>
            <w:tcW w:w="708" w:type="pct"/>
            <w:tcBorders>
              <w:top w:val="single" w:sz="4" w:space="0" w:color="000000"/>
              <w:left w:val="single" w:sz="4" w:space="0" w:color="000000"/>
              <w:bottom w:val="nil"/>
              <w:right w:val="single" w:sz="4" w:space="0" w:color="000000"/>
            </w:tcBorders>
            <w:vAlign w:val="center"/>
          </w:tcPr>
          <w:p w14:paraId="1996B497" w14:textId="77777777" w:rsidR="00A10794" w:rsidRPr="00B2454D" w:rsidRDefault="00F83889" w:rsidP="001C2BBB">
            <w:pPr>
              <w:adjustRightInd w:val="0"/>
              <w:jc w:val="center"/>
            </w:pPr>
            <w:r w:rsidRPr="00B2454D">
              <w:t>34%</w:t>
            </w:r>
          </w:p>
        </w:tc>
      </w:tr>
      <w:tr w:rsidR="00762991" w:rsidRPr="00B2454D" w14:paraId="1996B49F" w14:textId="77777777" w:rsidTr="00C641A7">
        <w:trPr>
          <w:trHeight w:val="283"/>
        </w:trPr>
        <w:tc>
          <w:tcPr>
            <w:tcW w:w="1091" w:type="pct"/>
            <w:tcBorders>
              <w:top w:val="nil"/>
              <w:left w:val="single" w:sz="4" w:space="0" w:color="000000"/>
              <w:bottom w:val="single" w:sz="4" w:space="0" w:color="000000"/>
              <w:right w:val="single" w:sz="4" w:space="0" w:color="000000"/>
            </w:tcBorders>
          </w:tcPr>
          <w:p w14:paraId="1996B499" w14:textId="4C09C51C" w:rsidR="00DD437B" w:rsidRPr="00B2454D" w:rsidRDefault="00DB73E9" w:rsidP="001C2BBB">
            <w:pPr>
              <w:adjustRightInd w:val="0"/>
              <w:rPr>
                <w:b/>
                <w:bCs/>
              </w:rPr>
            </w:pPr>
            <w:r w:rsidRPr="00B2454D">
              <w:rPr>
                <w:b/>
                <w:bCs/>
              </w:rPr>
              <w:t>(95% öryggismörk)</w:t>
            </w:r>
          </w:p>
        </w:tc>
        <w:tc>
          <w:tcPr>
            <w:tcW w:w="937" w:type="pct"/>
            <w:tcBorders>
              <w:top w:val="nil"/>
              <w:left w:val="single" w:sz="4" w:space="0" w:color="000000"/>
              <w:bottom w:val="single" w:sz="4" w:space="0" w:color="000000"/>
              <w:right w:val="single" w:sz="4" w:space="0" w:color="000000"/>
            </w:tcBorders>
            <w:vAlign w:val="center"/>
          </w:tcPr>
          <w:p w14:paraId="1996B49A" w14:textId="77777777" w:rsidR="00DD437B" w:rsidRPr="00B2454D" w:rsidRDefault="00F83889" w:rsidP="001C2BBB">
            <w:pPr>
              <w:adjustRightInd w:val="0"/>
              <w:jc w:val="center"/>
            </w:pPr>
            <w:r w:rsidRPr="00B2454D">
              <w:t>(13</w:t>
            </w:r>
            <w:r w:rsidR="00A51692" w:rsidRPr="00B2454D">
              <w:t xml:space="preserve"> – </w:t>
            </w:r>
            <w:r w:rsidRPr="00B2454D">
              <w:t>25)</w:t>
            </w:r>
          </w:p>
        </w:tc>
        <w:tc>
          <w:tcPr>
            <w:tcW w:w="780" w:type="pct"/>
            <w:tcBorders>
              <w:top w:val="nil"/>
              <w:left w:val="single" w:sz="4" w:space="0" w:color="000000"/>
              <w:bottom w:val="single" w:sz="4" w:space="0" w:color="000000"/>
              <w:right w:val="single" w:sz="4" w:space="0" w:color="000000"/>
            </w:tcBorders>
            <w:vAlign w:val="center"/>
          </w:tcPr>
          <w:p w14:paraId="1996B49B" w14:textId="77777777" w:rsidR="00DD437B" w:rsidRPr="00B2454D" w:rsidRDefault="00F83889" w:rsidP="001C2BBB">
            <w:pPr>
              <w:adjustRightInd w:val="0"/>
              <w:jc w:val="center"/>
            </w:pPr>
            <w:r w:rsidRPr="00B2454D">
              <w:t>(36</w:t>
            </w:r>
            <w:r w:rsidR="00A51692" w:rsidRPr="00B2454D">
              <w:t xml:space="preserve"> – </w:t>
            </w:r>
            <w:r w:rsidRPr="00B2454D">
              <w:t>61)</w:t>
            </w:r>
          </w:p>
        </w:tc>
        <w:tc>
          <w:tcPr>
            <w:tcW w:w="706" w:type="pct"/>
            <w:tcBorders>
              <w:top w:val="nil"/>
              <w:left w:val="single" w:sz="4" w:space="0" w:color="000000"/>
              <w:bottom w:val="single" w:sz="4" w:space="0" w:color="000000"/>
              <w:right w:val="single" w:sz="4" w:space="0" w:color="000000"/>
            </w:tcBorders>
            <w:vAlign w:val="center"/>
          </w:tcPr>
          <w:p w14:paraId="1996B49C" w14:textId="77777777" w:rsidR="00DD437B" w:rsidRPr="00B2454D" w:rsidRDefault="00F83889" w:rsidP="001C2BBB">
            <w:pPr>
              <w:adjustRightInd w:val="0"/>
              <w:jc w:val="center"/>
            </w:pPr>
            <w:r w:rsidRPr="00B2454D">
              <w:t>(9</w:t>
            </w:r>
            <w:r w:rsidR="00A51692" w:rsidRPr="00B2454D">
              <w:t xml:space="preserve"> – </w:t>
            </w:r>
            <w:r w:rsidRPr="00B2454D">
              <w:t>27)</w:t>
            </w:r>
          </w:p>
        </w:tc>
        <w:tc>
          <w:tcPr>
            <w:tcW w:w="778" w:type="pct"/>
            <w:tcBorders>
              <w:top w:val="nil"/>
              <w:left w:val="single" w:sz="4" w:space="0" w:color="000000"/>
              <w:bottom w:val="single" w:sz="4" w:space="0" w:color="000000"/>
              <w:right w:val="single" w:sz="4" w:space="0" w:color="000000"/>
            </w:tcBorders>
            <w:vAlign w:val="center"/>
          </w:tcPr>
          <w:p w14:paraId="1996B49D" w14:textId="77777777" w:rsidR="00DD437B" w:rsidRPr="00B2454D" w:rsidRDefault="00F83889" w:rsidP="001C2BBB">
            <w:pPr>
              <w:adjustRightInd w:val="0"/>
              <w:jc w:val="center"/>
            </w:pPr>
            <w:r w:rsidRPr="00B2454D">
              <w:t>(50</w:t>
            </w:r>
            <w:r w:rsidR="00A51692" w:rsidRPr="00B2454D">
              <w:t xml:space="preserve"> – </w:t>
            </w:r>
            <w:r w:rsidRPr="00B2454D">
              <w:t>71)</w:t>
            </w:r>
          </w:p>
        </w:tc>
        <w:tc>
          <w:tcPr>
            <w:tcW w:w="708" w:type="pct"/>
            <w:tcBorders>
              <w:top w:val="nil"/>
              <w:left w:val="single" w:sz="4" w:space="0" w:color="000000"/>
              <w:bottom w:val="single" w:sz="4" w:space="0" w:color="000000"/>
              <w:right w:val="single" w:sz="4" w:space="0" w:color="000000"/>
            </w:tcBorders>
            <w:vAlign w:val="center"/>
          </w:tcPr>
          <w:p w14:paraId="1996B49E" w14:textId="77777777" w:rsidR="00DD437B" w:rsidRPr="00B2454D" w:rsidRDefault="00F83889" w:rsidP="001C2BBB">
            <w:pPr>
              <w:adjustRightInd w:val="0"/>
              <w:jc w:val="center"/>
            </w:pPr>
            <w:r w:rsidRPr="00B2454D">
              <w:t>(25</w:t>
            </w:r>
            <w:r w:rsidR="00A51692" w:rsidRPr="00B2454D">
              <w:t xml:space="preserve"> – </w:t>
            </w:r>
            <w:r w:rsidRPr="00B2454D">
              <w:t>45)</w:t>
            </w:r>
          </w:p>
        </w:tc>
      </w:tr>
      <w:tr w:rsidR="00762991" w:rsidRPr="00B2454D" w14:paraId="1996B4AB" w14:textId="77777777" w:rsidTr="00C641A7">
        <w:trPr>
          <w:trHeight w:val="283"/>
        </w:trPr>
        <w:tc>
          <w:tcPr>
            <w:tcW w:w="1091" w:type="pct"/>
            <w:tcBorders>
              <w:top w:val="single" w:sz="4" w:space="0" w:color="000000"/>
              <w:right w:val="single" w:sz="4" w:space="0" w:color="000000"/>
            </w:tcBorders>
          </w:tcPr>
          <w:p w14:paraId="24CA7689" w14:textId="0D7F403A" w:rsidR="00DB73E9" w:rsidRPr="00B2454D" w:rsidRDefault="00DB73E9" w:rsidP="001C2BBB">
            <w:pPr>
              <w:adjustRightInd w:val="0"/>
              <w:rPr>
                <w:b/>
                <w:bCs/>
              </w:rPr>
            </w:pPr>
            <w:r w:rsidRPr="00B2454D">
              <w:rPr>
                <w:b/>
                <w:bCs/>
              </w:rPr>
              <w:t>Miðgildi svörunarlengdar (mánuðir)</w:t>
            </w:r>
          </w:p>
          <w:p w14:paraId="1996B4A0" w14:textId="06321D5F" w:rsidR="003F192A" w:rsidRPr="00B2454D" w:rsidRDefault="00DB73E9" w:rsidP="001C2BBB">
            <w:pPr>
              <w:adjustRightInd w:val="0"/>
              <w:rPr>
                <w:b/>
                <w:bCs/>
              </w:rPr>
            </w:pPr>
            <w:r w:rsidRPr="00B2454D">
              <w:rPr>
                <w:b/>
                <w:bCs/>
              </w:rPr>
              <w:t>(95% öryggismörk)</w:t>
            </w:r>
          </w:p>
        </w:tc>
        <w:tc>
          <w:tcPr>
            <w:tcW w:w="937" w:type="pct"/>
            <w:tcBorders>
              <w:top w:val="single" w:sz="4" w:space="0" w:color="000000"/>
              <w:left w:val="single" w:sz="4" w:space="0" w:color="000000"/>
              <w:right w:val="single" w:sz="4" w:space="0" w:color="000000"/>
            </w:tcBorders>
            <w:vAlign w:val="center"/>
          </w:tcPr>
          <w:p w14:paraId="1996B4A1" w14:textId="7BA12FB4" w:rsidR="00CD1713" w:rsidRPr="00B2454D" w:rsidRDefault="00F83889" w:rsidP="001C2BBB">
            <w:pPr>
              <w:adjustRightInd w:val="0"/>
              <w:jc w:val="center"/>
            </w:pPr>
            <w:r w:rsidRPr="00B2454D">
              <w:t>9</w:t>
            </w:r>
            <w:r w:rsidR="00A70B06" w:rsidRPr="00B2454D">
              <w:t>,</w:t>
            </w:r>
            <w:r w:rsidRPr="00B2454D">
              <w:t>1</w:t>
            </w:r>
          </w:p>
          <w:p w14:paraId="1996B4A2" w14:textId="382D2339" w:rsidR="00CD1713" w:rsidRPr="00B2454D" w:rsidRDefault="00F83889" w:rsidP="001C2BBB">
            <w:pPr>
              <w:adjustRightInd w:val="0"/>
              <w:jc w:val="center"/>
            </w:pPr>
            <w:r w:rsidRPr="00B2454D">
              <w:t>(5</w:t>
            </w:r>
            <w:r w:rsidR="00A70B06" w:rsidRPr="00B2454D">
              <w:t>,</w:t>
            </w:r>
            <w:r w:rsidRPr="00B2454D">
              <w:t>6</w:t>
            </w:r>
            <w:r w:rsidR="00A51692" w:rsidRPr="00B2454D">
              <w:t xml:space="preserve"> – </w:t>
            </w:r>
            <w:r w:rsidRPr="00B2454D">
              <w:t>10</w:t>
            </w:r>
            <w:r w:rsidR="00A70B06" w:rsidRPr="00B2454D">
              <w:t>,</w:t>
            </w:r>
            <w:r w:rsidRPr="00B2454D">
              <w:t>3)</w:t>
            </w:r>
          </w:p>
        </w:tc>
        <w:tc>
          <w:tcPr>
            <w:tcW w:w="780" w:type="pct"/>
            <w:tcBorders>
              <w:top w:val="single" w:sz="4" w:space="0" w:color="000000"/>
              <w:left w:val="single" w:sz="4" w:space="0" w:color="000000"/>
              <w:right w:val="single" w:sz="4" w:space="0" w:color="000000"/>
            </w:tcBorders>
            <w:vAlign w:val="center"/>
          </w:tcPr>
          <w:p w14:paraId="1996B4A3" w14:textId="23BBC7CF" w:rsidR="00A10794" w:rsidRPr="00B2454D" w:rsidRDefault="00F83889" w:rsidP="001C2BBB">
            <w:pPr>
              <w:adjustRightInd w:val="0"/>
              <w:jc w:val="center"/>
            </w:pPr>
            <w:r w:rsidRPr="00B2454D">
              <w:t>8</w:t>
            </w:r>
            <w:r w:rsidR="00615DAC" w:rsidRPr="00B2454D">
              <w:t>,</w:t>
            </w:r>
            <w:r w:rsidRPr="00B2454D">
              <w:t>3</w:t>
            </w:r>
          </w:p>
          <w:p w14:paraId="1996B4A4" w14:textId="2A58A94C" w:rsidR="00CD1713" w:rsidRPr="00B2454D" w:rsidRDefault="00F83889" w:rsidP="001C2BBB">
            <w:pPr>
              <w:adjustRightInd w:val="0"/>
              <w:jc w:val="center"/>
            </w:pPr>
            <w:r w:rsidRPr="00B2454D">
              <w:t>(7</w:t>
            </w:r>
            <w:r w:rsidR="00615DAC" w:rsidRPr="00B2454D">
              <w:t>,</w:t>
            </w:r>
            <w:r w:rsidRPr="00B2454D">
              <w:t>3</w:t>
            </w:r>
            <w:r w:rsidR="00A51692" w:rsidRPr="00B2454D">
              <w:t xml:space="preserve"> – </w:t>
            </w:r>
            <w:r w:rsidRPr="00B2454D">
              <w:t>8</w:t>
            </w:r>
            <w:r w:rsidR="00615DAC" w:rsidRPr="00B2454D">
              <w:t>,</w:t>
            </w:r>
            <w:r w:rsidRPr="00B2454D">
              <w:t>8)</w:t>
            </w:r>
          </w:p>
        </w:tc>
        <w:tc>
          <w:tcPr>
            <w:tcW w:w="706" w:type="pct"/>
            <w:tcBorders>
              <w:top w:val="single" w:sz="4" w:space="0" w:color="000000"/>
              <w:left w:val="single" w:sz="4" w:space="0" w:color="000000"/>
            </w:tcBorders>
            <w:vAlign w:val="center"/>
          </w:tcPr>
          <w:p w14:paraId="1996B4A5" w14:textId="4DB13BF6" w:rsidR="00A10794" w:rsidRPr="00B2454D" w:rsidRDefault="00F83889" w:rsidP="001C2BBB">
            <w:pPr>
              <w:adjustRightInd w:val="0"/>
              <w:jc w:val="center"/>
            </w:pPr>
            <w:r w:rsidRPr="00B2454D">
              <w:t>4</w:t>
            </w:r>
            <w:r w:rsidR="00615DAC" w:rsidRPr="00B2454D">
              <w:t>,</w:t>
            </w:r>
            <w:r w:rsidRPr="00B2454D">
              <w:t>6</w:t>
            </w:r>
          </w:p>
          <w:p w14:paraId="1996B4A6" w14:textId="3D4C16AC" w:rsidR="00CD1713" w:rsidRPr="00B2454D" w:rsidRDefault="00F83889" w:rsidP="001C2BBB">
            <w:pPr>
              <w:adjustRightInd w:val="0"/>
              <w:jc w:val="center"/>
            </w:pPr>
            <w:r w:rsidRPr="00B2454D">
              <w:t>(3</w:t>
            </w:r>
            <w:r w:rsidR="00615DAC" w:rsidRPr="00B2454D">
              <w:t>,</w:t>
            </w:r>
            <w:r w:rsidRPr="00B2454D">
              <w:t>7</w:t>
            </w:r>
            <w:r w:rsidR="00A51692" w:rsidRPr="00B2454D">
              <w:t xml:space="preserve"> – </w:t>
            </w:r>
            <w:r w:rsidRPr="00B2454D">
              <w:t>7</w:t>
            </w:r>
            <w:r w:rsidR="00615DAC" w:rsidRPr="00B2454D">
              <w:t>,</w:t>
            </w:r>
            <w:r w:rsidRPr="00B2454D">
              <w:t>4)</w:t>
            </w:r>
          </w:p>
        </w:tc>
        <w:tc>
          <w:tcPr>
            <w:tcW w:w="778" w:type="pct"/>
            <w:tcBorders>
              <w:top w:val="single" w:sz="4" w:space="0" w:color="000000"/>
              <w:right w:val="single" w:sz="4" w:space="0" w:color="000000"/>
            </w:tcBorders>
            <w:vAlign w:val="center"/>
          </w:tcPr>
          <w:p w14:paraId="1996B4A7" w14:textId="05C03252" w:rsidR="00A10794" w:rsidRPr="00B2454D" w:rsidRDefault="00F83889" w:rsidP="001C2BBB">
            <w:pPr>
              <w:adjustRightInd w:val="0"/>
              <w:jc w:val="center"/>
            </w:pPr>
            <w:r w:rsidRPr="00B2454D">
              <w:t>11</w:t>
            </w:r>
            <w:r w:rsidR="00615DAC" w:rsidRPr="00B2454D">
              <w:t>,</w:t>
            </w:r>
            <w:r w:rsidRPr="00B2454D">
              <w:t>7</w:t>
            </w:r>
          </w:p>
          <w:p w14:paraId="1996B4A8" w14:textId="0224266C" w:rsidR="00CD1713" w:rsidRPr="00B2454D" w:rsidRDefault="00F83889" w:rsidP="001C2BBB">
            <w:pPr>
              <w:adjustRightInd w:val="0"/>
              <w:jc w:val="center"/>
            </w:pPr>
            <w:r w:rsidRPr="00B2454D">
              <w:t>(9</w:t>
            </w:r>
            <w:r w:rsidR="00615DAC" w:rsidRPr="00B2454D">
              <w:t>,</w:t>
            </w:r>
            <w:r w:rsidRPr="00B2454D">
              <w:t>3</w:t>
            </w:r>
            <w:r w:rsidR="00A51692" w:rsidRPr="00B2454D">
              <w:t xml:space="preserve"> – </w:t>
            </w:r>
            <w:r w:rsidRPr="00B2454D">
              <w:t>15</w:t>
            </w:r>
            <w:r w:rsidR="00615DAC" w:rsidRPr="00B2454D">
              <w:t>,</w:t>
            </w:r>
            <w:r w:rsidRPr="00B2454D">
              <w:t>0)</w:t>
            </w:r>
          </w:p>
        </w:tc>
        <w:tc>
          <w:tcPr>
            <w:tcW w:w="708" w:type="pct"/>
            <w:tcBorders>
              <w:top w:val="single" w:sz="4" w:space="0" w:color="000000"/>
              <w:left w:val="single" w:sz="4" w:space="0" w:color="000000"/>
              <w:right w:val="single" w:sz="4" w:space="0" w:color="000000"/>
            </w:tcBorders>
            <w:vAlign w:val="center"/>
          </w:tcPr>
          <w:p w14:paraId="1996B4A9" w14:textId="284EEA38" w:rsidR="00A10794" w:rsidRPr="00B2454D" w:rsidRDefault="00F83889" w:rsidP="001C2BBB">
            <w:pPr>
              <w:adjustRightInd w:val="0"/>
              <w:jc w:val="center"/>
            </w:pPr>
            <w:r w:rsidRPr="00B2454D">
              <w:t>5</w:t>
            </w:r>
            <w:r w:rsidR="000429BB" w:rsidRPr="00B2454D">
              <w:t>,</w:t>
            </w:r>
            <w:r w:rsidRPr="00B2454D">
              <w:t>7</w:t>
            </w:r>
          </w:p>
          <w:p w14:paraId="1996B4AA" w14:textId="15A354AD" w:rsidR="00CD1713" w:rsidRPr="00B2454D" w:rsidRDefault="00F83889" w:rsidP="001C2BBB">
            <w:pPr>
              <w:adjustRightInd w:val="0"/>
              <w:jc w:val="center"/>
            </w:pPr>
            <w:r w:rsidRPr="00B2454D">
              <w:t>(4</w:t>
            </w:r>
            <w:r w:rsidR="000429BB" w:rsidRPr="00B2454D">
              <w:t>,</w:t>
            </w:r>
            <w:r w:rsidRPr="00B2454D">
              <w:t>6</w:t>
            </w:r>
            <w:r w:rsidR="00A51692" w:rsidRPr="00B2454D">
              <w:t xml:space="preserve"> – </w:t>
            </w:r>
            <w:r w:rsidRPr="00B2454D">
              <w:t>7</w:t>
            </w:r>
            <w:r w:rsidR="000429BB" w:rsidRPr="00B2454D">
              <w:t>,</w:t>
            </w:r>
            <w:r w:rsidRPr="00B2454D">
              <w:t>6)</w:t>
            </w:r>
          </w:p>
        </w:tc>
      </w:tr>
      <w:tr w:rsidR="00762991" w:rsidRPr="00B2454D" w14:paraId="1996B4B7" w14:textId="77777777" w:rsidTr="00C641A7">
        <w:trPr>
          <w:trHeight w:val="283"/>
        </w:trPr>
        <w:tc>
          <w:tcPr>
            <w:tcW w:w="1091" w:type="pct"/>
            <w:tcBorders>
              <w:right w:val="single" w:sz="4" w:space="0" w:color="000000"/>
            </w:tcBorders>
          </w:tcPr>
          <w:p w14:paraId="18597057" w14:textId="27CE0F66" w:rsidR="00DB73E9" w:rsidRPr="00B2454D" w:rsidRDefault="00DB73E9" w:rsidP="001C2BBB">
            <w:pPr>
              <w:adjustRightInd w:val="0"/>
              <w:rPr>
                <w:b/>
                <w:bCs/>
              </w:rPr>
            </w:pPr>
            <w:r w:rsidRPr="00B2454D">
              <w:rPr>
                <w:b/>
                <w:bCs/>
              </w:rPr>
              <w:t>Miðgildi TTP (mánuðir)</w:t>
            </w:r>
          </w:p>
          <w:p w14:paraId="1996B4AC" w14:textId="3A3782BC" w:rsidR="003F192A" w:rsidRPr="00B2454D" w:rsidRDefault="00DB73E9" w:rsidP="001C2BBB">
            <w:pPr>
              <w:adjustRightInd w:val="0"/>
              <w:rPr>
                <w:b/>
                <w:bCs/>
              </w:rPr>
            </w:pPr>
            <w:r w:rsidRPr="00B2454D">
              <w:rPr>
                <w:b/>
                <w:bCs/>
              </w:rPr>
              <w:t>(95% öryggismörk)</w:t>
            </w:r>
          </w:p>
        </w:tc>
        <w:tc>
          <w:tcPr>
            <w:tcW w:w="937" w:type="pct"/>
            <w:tcBorders>
              <w:left w:val="single" w:sz="4" w:space="0" w:color="000000"/>
              <w:right w:val="single" w:sz="4" w:space="0" w:color="000000"/>
            </w:tcBorders>
            <w:vAlign w:val="center"/>
          </w:tcPr>
          <w:p w14:paraId="1996B4AD" w14:textId="272C7C62" w:rsidR="003F192A" w:rsidRPr="00B2454D" w:rsidRDefault="00F83889" w:rsidP="001C2BBB">
            <w:pPr>
              <w:adjustRightInd w:val="0"/>
              <w:jc w:val="center"/>
            </w:pPr>
            <w:r w:rsidRPr="00B2454D">
              <w:t>3</w:t>
            </w:r>
            <w:r w:rsidR="00A70B06" w:rsidRPr="00B2454D">
              <w:t>,</w:t>
            </w:r>
            <w:r w:rsidRPr="00B2454D">
              <w:t>2</w:t>
            </w:r>
          </w:p>
          <w:p w14:paraId="1996B4AE" w14:textId="0B90A31F" w:rsidR="00A10794" w:rsidRPr="00B2454D" w:rsidRDefault="00F83889" w:rsidP="001C2BBB">
            <w:pPr>
              <w:adjustRightInd w:val="0"/>
              <w:jc w:val="center"/>
            </w:pPr>
            <w:r w:rsidRPr="00B2454D">
              <w:t>(2</w:t>
            </w:r>
            <w:r w:rsidR="00A70B06" w:rsidRPr="00B2454D">
              <w:t>,</w:t>
            </w:r>
            <w:r w:rsidRPr="00B2454D">
              <w:t>6</w:t>
            </w:r>
            <w:r w:rsidR="00A51692" w:rsidRPr="00B2454D">
              <w:t xml:space="preserve"> – </w:t>
            </w:r>
            <w:r w:rsidRPr="00B2454D">
              <w:t>3</w:t>
            </w:r>
            <w:r w:rsidR="00A70B06" w:rsidRPr="00B2454D">
              <w:t>,</w:t>
            </w:r>
            <w:r w:rsidRPr="00B2454D">
              <w:t>5)</w:t>
            </w:r>
          </w:p>
        </w:tc>
        <w:tc>
          <w:tcPr>
            <w:tcW w:w="780" w:type="pct"/>
            <w:tcBorders>
              <w:left w:val="single" w:sz="4" w:space="0" w:color="000000"/>
            </w:tcBorders>
            <w:vAlign w:val="center"/>
          </w:tcPr>
          <w:p w14:paraId="1996B4AF" w14:textId="572829C7" w:rsidR="003F192A" w:rsidRPr="00B2454D" w:rsidRDefault="00F83889" w:rsidP="001C2BBB">
            <w:pPr>
              <w:adjustRightInd w:val="0"/>
              <w:jc w:val="center"/>
            </w:pPr>
            <w:r w:rsidRPr="00B2454D">
              <w:t>7</w:t>
            </w:r>
            <w:r w:rsidR="00615DAC" w:rsidRPr="00B2454D">
              <w:t>,</w:t>
            </w:r>
            <w:r w:rsidRPr="00B2454D">
              <w:t>1</w:t>
            </w:r>
          </w:p>
          <w:p w14:paraId="1996B4B0" w14:textId="18DF193B" w:rsidR="00A10794" w:rsidRPr="00B2454D" w:rsidRDefault="00F83889" w:rsidP="001C2BBB">
            <w:pPr>
              <w:adjustRightInd w:val="0"/>
              <w:jc w:val="center"/>
            </w:pPr>
            <w:r w:rsidRPr="00B2454D">
              <w:t>(6</w:t>
            </w:r>
            <w:r w:rsidR="00615DAC" w:rsidRPr="00B2454D">
              <w:t>,</w:t>
            </w:r>
            <w:r w:rsidRPr="00B2454D">
              <w:t>2</w:t>
            </w:r>
            <w:r w:rsidR="00A51692" w:rsidRPr="00B2454D">
              <w:t xml:space="preserve"> – </w:t>
            </w:r>
            <w:r w:rsidRPr="00B2454D">
              <w:t>12</w:t>
            </w:r>
            <w:r w:rsidR="00615DAC" w:rsidRPr="00B2454D">
              <w:t>,</w:t>
            </w:r>
            <w:r w:rsidRPr="00B2454D">
              <w:t>0)</w:t>
            </w:r>
          </w:p>
        </w:tc>
        <w:tc>
          <w:tcPr>
            <w:tcW w:w="706" w:type="pct"/>
            <w:vAlign w:val="center"/>
          </w:tcPr>
          <w:p w14:paraId="1996B4B1" w14:textId="6BE7FBCB" w:rsidR="003F192A" w:rsidRPr="00B2454D" w:rsidRDefault="00F83889" w:rsidP="001C2BBB">
            <w:pPr>
              <w:adjustRightInd w:val="0"/>
              <w:jc w:val="center"/>
            </w:pPr>
            <w:r w:rsidRPr="00B2454D">
              <w:t>3</w:t>
            </w:r>
            <w:r w:rsidR="00615DAC" w:rsidRPr="00B2454D">
              <w:t>,</w:t>
            </w:r>
            <w:r w:rsidRPr="00B2454D">
              <w:t>0</w:t>
            </w:r>
          </w:p>
          <w:p w14:paraId="1996B4B2" w14:textId="4F469DED" w:rsidR="00A10794" w:rsidRPr="00B2454D" w:rsidRDefault="00F83889" w:rsidP="001C2BBB">
            <w:pPr>
              <w:adjustRightInd w:val="0"/>
              <w:jc w:val="center"/>
            </w:pPr>
            <w:r w:rsidRPr="00B2454D">
              <w:t>(2</w:t>
            </w:r>
            <w:r w:rsidR="00615DAC" w:rsidRPr="00B2454D">
              <w:t>,</w:t>
            </w:r>
            <w:r w:rsidRPr="00B2454D">
              <w:t>0</w:t>
            </w:r>
            <w:r w:rsidR="00A51692" w:rsidRPr="00B2454D">
              <w:t xml:space="preserve"> – </w:t>
            </w:r>
            <w:r w:rsidRPr="00B2454D">
              <w:t>4</w:t>
            </w:r>
            <w:r w:rsidR="00615DAC" w:rsidRPr="00B2454D">
              <w:t>,</w:t>
            </w:r>
            <w:r w:rsidRPr="00B2454D">
              <w:t>4)</w:t>
            </w:r>
          </w:p>
        </w:tc>
        <w:tc>
          <w:tcPr>
            <w:tcW w:w="778" w:type="pct"/>
            <w:vAlign w:val="center"/>
          </w:tcPr>
          <w:p w14:paraId="1996B4B3" w14:textId="23E69E58" w:rsidR="003F192A" w:rsidRPr="00B2454D" w:rsidRDefault="00F83889" w:rsidP="001C2BBB">
            <w:pPr>
              <w:adjustRightInd w:val="0"/>
              <w:jc w:val="center"/>
            </w:pPr>
            <w:r w:rsidRPr="00B2454D">
              <w:t>11</w:t>
            </w:r>
            <w:r w:rsidR="00615DAC" w:rsidRPr="00B2454D">
              <w:t>,</w:t>
            </w:r>
            <w:r w:rsidRPr="00B2454D">
              <w:t>7</w:t>
            </w:r>
          </w:p>
          <w:p w14:paraId="1996B4B4" w14:textId="2225B29C" w:rsidR="00A10794" w:rsidRPr="00B2454D" w:rsidRDefault="00F83889" w:rsidP="001C2BBB">
            <w:pPr>
              <w:adjustRightInd w:val="0"/>
              <w:jc w:val="center"/>
            </w:pPr>
            <w:r w:rsidRPr="00B2454D">
              <w:t>(9</w:t>
            </w:r>
            <w:r w:rsidR="00615DAC" w:rsidRPr="00B2454D">
              <w:t>,</w:t>
            </w:r>
            <w:r w:rsidRPr="00B2454D">
              <w:t>2</w:t>
            </w:r>
            <w:r w:rsidR="00A51692" w:rsidRPr="00B2454D">
              <w:t xml:space="preserve"> – </w:t>
            </w:r>
            <w:r w:rsidRPr="00B2454D">
              <w:t>13</w:t>
            </w:r>
            <w:r w:rsidR="00615DAC" w:rsidRPr="00B2454D">
              <w:t>,</w:t>
            </w:r>
            <w:r w:rsidRPr="00B2454D">
              <w:t>5)</w:t>
            </w:r>
          </w:p>
        </w:tc>
        <w:tc>
          <w:tcPr>
            <w:tcW w:w="708" w:type="pct"/>
            <w:vAlign w:val="center"/>
          </w:tcPr>
          <w:p w14:paraId="1996B4B5" w14:textId="71591EE0" w:rsidR="003F192A" w:rsidRPr="00B2454D" w:rsidRDefault="00F83889" w:rsidP="001C2BBB">
            <w:pPr>
              <w:adjustRightInd w:val="0"/>
              <w:jc w:val="center"/>
            </w:pPr>
            <w:r w:rsidRPr="00B2454D">
              <w:t>6</w:t>
            </w:r>
            <w:r w:rsidR="000429BB" w:rsidRPr="00B2454D">
              <w:t>,</w:t>
            </w:r>
            <w:r w:rsidRPr="00B2454D">
              <w:t>1</w:t>
            </w:r>
          </w:p>
          <w:p w14:paraId="1996B4B6" w14:textId="00C8BF4B" w:rsidR="00A10794" w:rsidRPr="00B2454D" w:rsidRDefault="00F83889" w:rsidP="001C2BBB">
            <w:pPr>
              <w:adjustRightInd w:val="0"/>
              <w:jc w:val="center"/>
            </w:pPr>
            <w:r w:rsidRPr="00B2454D">
              <w:t>(5</w:t>
            </w:r>
            <w:r w:rsidR="000429BB" w:rsidRPr="00B2454D">
              <w:t>,</w:t>
            </w:r>
            <w:r w:rsidRPr="00B2454D">
              <w:t>4</w:t>
            </w:r>
            <w:r w:rsidR="00A51692" w:rsidRPr="00B2454D">
              <w:t xml:space="preserve"> – </w:t>
            </w:r>
            <w:r w:rsidRPr="00B2454D">
              <w:t>7</w:t>
            </w:r>
            <w:r w:rsidR="000429BB" w:rsidRPr="00B2454D">
              <w:t>,</w:t>
            </w:r>
            <w:r w:rsidRPr="00B2454D">
              <w:t>2)</w:t>
            </w:r>
          </w:p>
        </w:tc>
      </w:tr>
      <w:tr w:rsidR="00762991" w:rsidRPr="00B2454D" w14:paraId="1996B4C3" w14:textId="77777777" w:rsidTr="00C641A7">
        <w:trPr>
          <w:trHeight w:val="283"/>
        </w:trPr>
        <w:tc>
          <w:tcPr>
            <w:tcW w:w="1091" w:type="pct"/>
          </w:tcPr>
          <w:p w14:paraId="26383B99" w14:textId="77777777" w:rsidR="00DB73E9" w:rsidRPr="00B2454D" w:rsidRDefault="00DB73E9" w:rsidP="001C2BBB">
            <w:pPr>
              <w:adjustRightInd w:val="0"/>
              <w:rPr>
                <w:b/>
                <w:bCs/>
              </w:rPr>
            </w:pPr>
            <w:r w:rsidRPr="00B2454D">
              <w:rPr>
                <w:b/>
                <w:bCs/>
              </w:rPr>
              <w:t>Miðgildi lifunar (mánuðir)</w:t>
            </w:r>
          </w:p>
          <w:p w14:paraId="1996B4B8" w14:textId="56531CF2" w:rsidR="003F192A" w:rsidRPr="00B2454D" w:rsidRDefault="00DB73E9" w:rsidP="001C2BBB">
            <w:pPr>
              <w:adjustRightInd w:val="0"/>
              <w:rPr>
                <w:b/>
                <w:bCs/>
              </w:rPr>
            </w:pPr>
            <w:r w:rsidRPr="00B2454D">
              <w:rPr>
                <w:b/>
                <w:bCs/>
              </w:rPr>
              <w:t>(95% öryggismörk)</w:t>
            </w:r>
          </w:p>
        </w:tc>
        <w:tc>
          <w:tcPr>
            <w:tcW w:w="937" w:type="pct"/>
            <w:vAlign w:val="center"/>
          </w:tcPr>
          <w:p w14:paraId="1996B4B9" w14:textId="00AEB1D5" w:rsidR="003F192A" w:rsidRPr="00B2454D" w:rsidRDefault="00F83889" w:rsidP="001C2BBB">
            <w:pPr>
              <w:adjustRightInd w:val="0"/>
              <w:jc w:val="center"/>
            </w:pPr>
            <w:r w:rsidRPr="00B2454D">
              <w:t>16</w:t>
            </w:r>
            <w:r w:rsidR="00A70B06" w:rsidRPr="00B2454D">
              <w:t>,</w:t>
            </w:r>
            <w:r w:rsidRPr="00B2454D">
              <w:t>4</w:t>
            </w:r>
          </w:p>
          <w:p w14:paraId="1996B4BA" w14:textId="29BB8D19" w:rsidR="00A10794" w:rsidRPr="00B2454D" w:rsidRDefault="00F83889" w:rsidP="001C2BBB">
            <w:pPr>
              <w:adjustRightInd w:val="0"/>
              <w:jc w:val="center"/>
            </w:pPr>
            <w:r w:rsidRPr="00B2454D">
              <w:t>(12</w:t>
            </w:r>
            <w:r w:rsidR="00A70B06" w:rsidRPr="00B2454D">
              <w:t>,</w:t>
            </w:r>
            <w:r w:rsidRPr="00B2454D">
              <w:t>3</w:t>
            </w:r>
            <w:r w:rsidR="00A51692" w:rsidRPr="00B2454D">
              <w:t xml:space="preserve"> – </w:t>
            </w:r>
            <w:r w:rsidRPr="00B2454D">
              <w:t>ne)</w:t>
            </w:r>
          </w:p>
        </w:tc>
        <w:tc>
          <w:tcPr>
            <w:tcW w:w="780" w:type="pct"/>
            <w:vAlign w:val="center"/>
          </w:tcPr>
          <w:p w14:paraId="1996B4BB" w14:textId="0AEA3F1E" w:rsidR="003F192A" w:rsidRPr="00B2454D" w:rsidRDefault="00F83889" w:rsidP="001C2BBB">
            <w:pPr>
              <w:adjustRightInd w:val="0"/>
              <w:jc w:val="center"/>
            </w:pPr>
            <w:r w:rsidRPr="00B2454D">
              <w:t>24</w:t>
            </w:r>
            <w:r w:rsidR="00615DAC" w:rsidRPr="00B2454D">
              <w:t>,</w:t>
            </w:r>
            <w:r w:rsidRPr="00B2454D">
              <w:t>8</w:t>
            </w:r>
          </w:p>
          <w:p w14:paraId="1996B4BC" w14:textId="703F2F6A" w:rsidR="00A10794" w:rsidRPr="00B2454D" w:rsidRDefault="00F83889" w:rsidP="001C2BBB">
            <w:pPr>
              <w:adjustRightInd w:val="0"/>
              <w:jc w:val="center"/>
            </w:pPr>
            <w:r w:rsidRPr="00B2454D">
              <w:t>(18</w:t>
            </w:r>
            <w:r w:rsidR="00615DAC" w:rsidRPr="00B2454D">
              <w:t>,</w:t>
            </w:r>
            <w:r w:rsidRPr="00B2454D">
              <w:t>6</w:t>
            </w:r>
            <w:r w:rsidR="00A51692" w:rsidRPr="00B2454D">
              <w:t xml:space="preserve"> – </w:t>
            </w:r>
            <w:r w:rsidRPr="00B2454D">
              <w:t>33</w:t>
            </w:r>
            <w:r w:rsidR="00615DAC" w:rsidRPr="00B2454D">
              <w:t>,</w:t>
            </w:r>
            <w:r w:rsidRPr="00B2454D">
              <w:t>7)</w:t>
            </w:r>
          </w:p>
        </w:tc>
        <w:tc>
          <w:tcPr>
            <w:tcW w:w="706" w:type="pct"/>
            <w:vAlign w:val="center"/>
          </w:tcPr>
          <w:p w14:paraId="1996B4BD" w14:textId="2B7247CD" w:rsidR="003F192A" w:rsidRPr="00B2454D" w:rsidRDefault="00F83889" w:rsidP="001C2BBB">
            <w:pPr>
              <w:adjustRightInd w:val="0"/>
              <w:jc w:val="center"/>
            </w:pPr>
            <w:r w:rsidRPr="00B2454D">
              <w:t>17</w:t>
            </w:r>
            <w:r w:rsidR="00615DAC" w:rsidRPr="00B2454D">
              <w:t>,</w:t>
            </w:r>
            <w:r w:rsidRPr="00B2454D">
              <w:t>9</w:t>
            </w:r>
          </w:p>
          <w:p w14:paraId="1996B4BE" w14:textId="79604472" w:rsidR="00A10794" w:rsidRPr="00B2454D" w:rsidRDefault="00F83889" w:rsidP="001C2BBB">
            <w:pPr>
              <w:adjustRightInd w:val="0"/>
              <w:jc w:val="center"/>
            </w:pPr>
            <w:r w:rsidRPr="00B2454D">
              <w:t>(11</w:t>
            </w:r>
            <w:r w:rsidR="00615DAC" w:rsidRPr="00B2454D">
              <w:t>,</w:t>
            </w:r>
            <w:r w:rsidRPr="00B2454D">
              <w:t>2</w:t>
            </w:r>
            <w:r w:rsidR="00A51692" w:rsidRPr="00B2454D">
              <w:t xml:space="preserve"> – </w:t>
            </w:r>
            <w:r w:rsidRPr="00B2454D">
              <w:t>23</w:t>
            </w:r>
            <w:r w:rsidR="00615DAC" w:rsidRPr="00B2454D">
              <w:t>,</w:t>
            </w:r>
            <w:r w:rsidRPr="00B2454D">
              <w:t>8)</w:t>
            </w:r>
          </w:p>
        </w:tc>
        <w:tc>
          <w:tcPr>
            <w:tcW w:w="778" w:type="pct"/>
            <w:vAlign w:val="center"/>
          </w:tcPr>
          <w:p w14:paraId="1996B4BF" w14:textId="48E872C5" w:rsidR="003F192A" w:rsidRPr="00B2454D" w:rsidRDefault="00F83889" w:rsidP="001C2BBB">
            <w:pPr>
              <w:adjustRightInd w:val="0"/>
              <w:jc w:val="center"/>
            </w:pPr>
            <w:r w:rsidRPr="00B2454D">
              <w:t>31</w:t>
            </w:r>
            <w:r w:rsidR="00615DAC" w:rsidRPr="00B2454D">
              <w:t>,</w:t>
            </w:r>
            <w:r w:rsidRPr="00B2454D">
              <w:t>2</w:t>
            </w:r>
          </w:p>
          <w:p w14:paraId="1996B4C0" w14:textId="65A9739B" w:rsidR="00A10794" w:rsidRPr="00B2454D" w:rsidRDefault="00F83889" w:rsidP="001C2BBB">
            <w:pPr>
              <w:adjustRightInd w:val="0"/>
              <w:jc w:val="center"/>
            </w:pPr>
            <w:r w:rsidRPr="00B2454D">
              <w:t>(27</w:t>
            </w:r>
            <w:r w:rsidR="00615DAC" w:rsidRPr="00B2454D">
              <w:t>,</w:t>
            </w:r>
            <w:r w:rsidRPr="00B2454D">
              <w:t>3</w:t>
            </w:r>
            <w:r w:rsidR="00A51692" w:rsidRPr="00B2454D">
              <w:t xml:space="preserve"> – </w:t>
            </w:r>
            <w:r w:rsidRPr="00B2454D">
              <w:t>40</w:t>
            </w:r>
            <w:r w:rsidR="00615DAC" w:rsidRPr="00B2454D">
              <w:t>,</w:t>
            </w:r>
            <w:r w:rsidRPr="00B2454D">
              <w:t>8)</w:t>
            </w:r>
          </w:p>
        </w:tc>
        <w:tc>
          <w:tcPr>
            <w:tcW w:w="708" w:type="pct"/>
            <w:vAlign w:val="center"/>
          </w:tcPr>
          <w:p w14:paraId="1996B4C1" w14:textId="51755066" w:rsidR="003F192A" w:rsidRPr="00B2454D" w:rsidRDefault="00F83889" w:rsidP="001C2BBB">
            <w:pPr>
              <w:adjustRightInd w:val="0"/>
              <w:jc w:val="center"/>
            </w:pPr>
            <w:r w:rsidRPr="00B2454D">
              <w:t>22</w:t>
            </w:r>
            <w:r w:rsidR="000429BB" w:rsidRPr="00B2454D">
              <w:t>,</w:t>
            </w:r>
            <w:r w:rsidRPr="00B2454D">
              <w:t>74</w:t>
            </w:r>
          </w:p>
          <w:p w14:paraId="1996B4C2" w14:textId="3AF5F16D" w:rsidR="00A10794" w:rsidRPr="00B2454D" w:rsidRDefault="00F83889" w:rsidP="001C2BBB">
            <w:pPr>
              <w:adjustRightInd w:val="0"/>
              <w:jc w:val="center"/>
            </w:pPr>
            <w:r w:rsidRPr="00B2454D">
              <w:t>(19</w:t>
            </w:r>
            <w:r w:rsidR="000429BB" w:rsidRPr="00B2454D">
              <w:t>,</w:t>
            </w:r>
            <w:r w:rsidRPr="00B2454D">
              <w:t>1</w:t>
            </w:r>
            <w:r w:rsidR="00A51692" w:rsidRPr="00B2454D">
              <w:t xml:space="preserve"> – </w:t>
            </w:r>
            <w:r w:rsidRPr="00B2454D">
              <w:t>30</w:t>
            </w:r>
            <w:r w:rsidR="000429BB" w:rsidRPr="00B2454D">
              <w:t>,</w:t>
            </w:r>
            <w:r w:rsidRPr="00B2454D">
              <w:t>8)</w:t>
            </w:r>
          </w:p>
        </w:tc>
      </w:tr>
    </w:tbl>
    <w:p w14:paraId="1996B4C4" w14:textId="4C6B6FD5" w:rsidR="00F43F10" w:rsidRPr="00B2454D" w:rsidRDefault="00324969" w:rsidP="001C2BBB">
      <w:r w:rsidRPr="00B2454D">
        <w:t>TTP = tími að versnun; „ne“ þýðir að ekki var hægt að meta eða ekki var komið að því.</w:t>
      </w:r>
    </w:p>
    <w:p w14:paraId="1996B4C5" w14:textId="7F41545E" w:rsidR="00F43F10" w:rsidRPr="00B2454D" w:rsidRDefault="00F83889" w:rsidP="006A3A31">
      <w:pPr>
        <w:ind w:left="567" w:hanging="567"/>
      </w:pPr>
      <w:r w:rsidRPr="00B2454D">
        <w:t>1.</w:t>
      </w:r>
      <w:r w:rsidRPr="00B2454D">
        <w:tab/>
      </w:r>
      <w:r w:rsidR="00324969" w:rsidRPr="00B2454D">
        <w:t>Rannsókn H0649g: IHC3+ hlutmengi</w:t>
      </w:r>
    </w:p>
    <w:p w14:paraId="1996B4C6" w14:textId="1BA9B3DC" w:rsidR="00F43F10" w:rsidRPr="00B2454D" w:rsidRDefault="00F83889" w:rsidP="006A3A31">
      <w:pPr>
        <w:ind w:left="567" w:hanging="567"/>
      </w:pPr>
      <w:r w:rsidRPr="00B2454D">
        <w:t>2.</w:t>
      </w:r>
      <w:r w:rsidRPr="00B2454D">
        <w:tab/>
      </w:r>
      <w:r w:rsidR="00324969" w:rsidRPr="00B2454D">
        <w:t>Rannsókn H0648g: IHC3+ hlutmengi</w:t>
      </w:r>
    </w:p>
    <w:p w14:paraId="1996B4C7" w14:textId="1AA5B3FA" w:rsidR="00F43F10" w:rsidRPr="00B2454D" w:rsidRDefault="00F83889" w:rsidP="006A3A31">
      <w:pPr>
        <w:ind w:left="567" w:hanging="567"/>
        <w:jc w:val="both"/>
      </w:pPr>
      <w:r w:rsidRPr="00B2454D">
        <w:t>3.</w:t>
      </w:r>
      <w:r w:rsidRPr="00B2454D">
        <w:tab/>
      </w:r>
      <w:r w:rsidR="00324969" w:rsidRPr="00B2454D">
        <w:t>Rannsókn M77001: Fullt greiningarmengi (meðferð áætluð (intent to treat)), 24 mánaða niðurstöður</w:t>
      </w:r>
    </w:p>
    <w:p w14:paraId="1996B4C8" w14:textId="77777777" w:rsidR="00F43F10" w:rsidRPr="00B2454D" w:rsidRDefault="00F43F10" w:rsidP="001C2BBB">
      <w:pPr>
        <w:pStyle w:val="BodyText"/>
      </w:pPr>
    </w:p>
    <w:p w14:paraId="1996B4C9" w14:textId="39220DFD" w:rsidR="00F43F10" w:rsidRPr="00B2454D" w:rsidRDefault="00BE7FB4" w:rsidP="001C2BBB">
      <w:pPr>
        <w:rPr>
          <w:i/>
        </w:rPr>
      </w:pPr>
      <w:r w:rsidRPr="00B2454D">
        <w:rPr>
          <w:i/>
        </w:rPr>
        <w:t>Samsett meðferð með trastuzúmabi og anastrozóli</w:t>
      </w:r>
    </w:p>
    <w:p w14:paraId="1996B4CA" w14:textId="77777777" w:rsidR="00140FBA" w:rsidRPr="00B2454D" w:rsidRDefault="00140FBA" w:rsidP="001C2BBB">
      <w:pPr>
        <w:rPr>
          <w:i/>
        </w:rPr>
      </w:pPr>
    </w:p>
    <w:p w14:paraId="1996B4CB" w14:textId="0556236A" w:rsidR="00F43F10" w:rsidRPr="00B2454D" w:rsidRDefault="00BE7FB4" w:rsidP="001C2BBB">
      <w:pPr>
        <w:pStyle w:val="BodyText"/>
      </w:pPr>
      <w:r w:rsidRPr="00B2454D">
        <w:t>Trastuzúmab hefur verið rannsakað í samsetningu með anastrozóli sem fyrsta meðferð hjá sjúklingum eftir tíðahvörf við brjóstakrabbameini með meinvörpum með hárri HER2 tjáningu sem er hormónajákvætt (þ.e. estrógen-viðtaka (ER) og/eða prógesterón-viðtaka (PR)). Gildi fyrir lifun án versnunar sjúkdóms tvöfaldaðist í hópnum sem fékk trastuzúmab ásamt anastrozóli samanborið við anastrozól (4,8 mánuðir á móti 2,4 mánuðum). Önnur mæligildi sem sýndu framfarir hjá hópnum sem fékk samsetta meðferð voru fyrir heildarsvörun (16,5% á móti 6,7%); klínískt ávinningshlutfall (42,7% á móti 27,9%); tíma að versnun (4,8 mánuðir á móti 2,4 mánuðum). Ekki var hægt að sjá mun á tíma fram að svörun og lengd svörunar á milli þessara hópa. Miðgildi fyrir heildarlifun jókst um 4,6 mánuði hjá sjúklingum sem fengu samsetta meðferð. Munurinn var ekki tölfræðilega martækur en hins vegar skipti um helmingur sjúklingana í hópnum sem fékk anastrozól eitt sér yfir á meðferðina sem innihélt einnig trastuzúmab eftir versnun sjúkdómsins.</w:t>
      </w:r>
    </w:p>
    <w:p w14:paraId="1996B4CC" w14:textId="77777777" w:rsidR="00F43F10" w:rsidRPr="00B2454D" w:rsidRDefault="00F43F10" w:rsidP="001C2BBB">
      <w:pPr>
        <w:pStyle w:val="BodyText"/>
      </w:pPr>
    </w:p>
    <w:p w14:paraId="1996B4CD" w14:textId="2BCDEBC6" w:rsidR="00F43F10" w:rsidRPr="00B2454D" w:rsidRDefault="00C46EE2" w:rsidP="001C2BBB">
      <w:pPr>
        <w:rPr>
          <w:i/>
        </w:rPr>
      </w:pPr>
      <w:r w:rsidRPr="00B2454D">
        <w:rPr>
          <w:i/>
        </w:rPr>
        <w:t>Þriggja vikna skömmtun fyrir brjóstakrabbamein með meinvörpum</w:t>
      </w:r>
    </w:p>
    <w:p w14:paraId="1996B4CE" w14:textId="77777777" w:rsidR="00A93CE9" w:rsidRPr="00B2454D" w:rsidRDefault="00A93CE9" w:rsidP="001C2BBB">
      <w:pPr>
        <w:rPr>
          <w:i/>
        </w:rPr>
      </w:pPr>
    </w:p>
    <w:p w14:paraId="1996B4CF" w14:textId="7E6CB9D1" w:rsidR="00F43F10" w:rsidRPr="00B2454D" w:rsidRDefault="00C46EE2" w:rsidP="001C2BBB">
      <w:pPr>
        <w:pStyle w:val="BodyText"/>
      </w:pPr>
      <w:r w:rsidRPr="00B2454D">
        <w:t>Niðurstöður á virkni úr rannsóknum á einlyfjameðferð án samanburðar og samsettri meðferð án samanburðar eru teknar saman í töflu 5:</w:t>
      </w:r>
    </w:p>
    <w:p w14:paraId="1996B4D0" w14:textId="77777777" w:rsidR="0098100C" w:rsidRPr="00B2454D" w:rsidRDefault="0098100C" w:rsidP="001C2BBB">
      <w:pPr>
        <w:pStyle w:val="BodyText"/>
      </w:pPr>
    </w:p>
    <w:p w14:paraId="1996B4D1" w14:textId="257F0C87" w:rsidR="00F43F10" w:rsidRPr="00B2454D" w:rsidRDefault="00C46EE2" w:rsidP="001C2BBB">
      <w:pPr>
        <w:pStyle w:val="BodyText"/>
        <w:keepNext/>
        <w:keepLines/>
      </w:pPr>
      <w:r w:rsidRPr="00B2454D">
        <w:t>Tafla 5 Niðurstöður varðandi virkni úr rannsóknum á einlyfjameðferð og samsettri meðferð án samanburðar</w:t>
      </w:r>
    </w:p>
    <w:p w14:paraId="1996B4D2" w14:textId="77777777" w:rsidR="00A93CE9" w:rsidRPr="00B2454D" w:rsidRDefault="00A93CE9" w:rsidP="001C2BBB">
      <w:pPr>
        <w:pStyle w:val="BodyText"/>
        <w:keepNext/>
      </w:pPr>
    </w:p>
    <w:tbl>
      <w:tblPr>
        <w:tblStyle w:val="TableGrid"/>
        <w:tblW w:w="0" w:type="auto"/>
        <w:tblLayout w:type="fixed"/>
        <w:tblCellMar>
          <w:left w:w="57" w:type="dxa"/>
          <w:right w:w="57" w:type="dxa"/>
        </w:tblCellMar>
        <w:tblLook w:val="04A0" w:firstRow="1" w:lastRow="0" w:firstColumn="1" w:lastColumn="0" w:noHBand="0" w:noVBand="1"/>
      </w:tblPr>
      <w:tblGrid>
        <w:gridCol w:w="2830"/>
        <w:gridCol w:w="1562"/>
        <w:gridCol w:w="1562"/>
        <w:gridCol w:w="1562"/>
        <w:gridCol w:w="1562"/>
      </w:tblGrid>
      <w:tr w:rsidR="00762991" w:rsidRPr="00B2454D" w14:paraId="1996B4D6" w14:textId="77777777" w:rsidTr="005529C3">
        <w:trPr>
          <w:trHeight w:val="283"/>
          <w:tblHeader/>
        </w:trPr>
        <w:tc>
          <w:tcPr>
            <w:tcW w:w="2830" w:type="dxa"/>
            <w:vAlign w:val="center"/>
          </w:tcPr>
          <w:p w14:paraId="1996B4D3" w14:textId="7B9D31D0" w:rsidR="00A93CE9" w:rsidRPr="00B2454D" w:rsidRDefault="0057289E" w:rsidP="001C2BBB">
            <w:pPr>
              <w:pStyle w:val="BodyText"/>
              <w:keepNext/>
              <w:jc w:val="center"/>
              <w:rPr>
                <w:b/>
                <w:bCs/>
              </w:rPr>
            </w:pPr>
            <w:r w:rsidRPr="00B2454D">
              <w:rPr>
                <w:b/>
                <w:bCs/>
              </w:rPr>
              <w:t>Mælibreyta</w:t>
            </w:r>
          </w:p>
        </w:tc>
        <w:tc>
          <w:tcPr>
            <w:tcW w:w="3124" w:type="dxa"/>
            <w:gridSpan w:val="2"/>
            <w:vAlign w:val="center"/>
          </w:tcPr>
          <w:p w14:paraId="1996B4D4" w14:textId="35995781" w:rsidR="00A93CE9" w:rsidRPr="00B2454D" w:rsidRDefault="0057289E" w:rsidP="001C2BBB">
            <w:pPr>
              <w:pStyle w:val="BodyText"/>
              <w:keepNext/>
              <w:jc w:val="center"/>
              <w:rPr>
                <w:b/>
                <w:bCs/>
              </w:rPr>
            </w:pPr>
            <w:r w:rsidRPr="00B2454D">
              <w:rPr>
                <w:b/>
                <w:bCs/>
              </w:rPr>
              <w:t>Einlyfjameðferð</w:t>
            </w:r>
          </w:p>
        </w:tc>
        <w:tc>
          <w:tcPr>
            <w:tcW w:w="3124" w:type="dxa"/>
            <w:gridSpan w:val="2"/>
            <w:vAlign w:val="center"/>
          </w:tcPr>
          <w:p w14:paraId="1996B4D5" w14:textId="7CFCD786" w:rsidR="00A93CE9" w:rsidRPr="00B2454D" w:rsidRDefault="0057289E" w:rsidP="001C2BBB">
            <w:pPr>
              <w:pStyle w:val="BodyText"/>
              <w:keepNext/>
              <w:jc w:val="center"/>
              <w:rPr>
                <w:b/>
                <w:bCs/>
              </w:rPr>
            </w:pPr>
            <w:r w:rsidRPr="00B2454D">
              <w:rPr>
                <w:b/>
                <w:bCs/>
              </w:rPr>
              <w:t>Samsett meðferð</w:t>
            </w:r>
          </w:p>
        </w:tc>
      </w:tr>
      <w:tr w:rsidR="00762991" w:rsidRPr="00B2454D" w14:paraId="1996B4E2" w14:textId="77777777" w:rsidTr="005529C3">
        <w:trPr>
          <w:trHeight w:val="283"/>
          <w:tblHeader/>
        </w:trPr>
        <w:tc>
          <w:tcPr>
            <w:tcW w:w="2830" w:type="dxa"/>
          </w:tcPr>
          <w:p w14:paraId="1996B4D7" w14:textId="77777777" w:rsidR="00A93CE9" w:rsidRPr="00B2454D" w:rsidRDefault="00A93CE9" w:rsidP="001C2BBB">
            <w:pPr>
              <w:pStyle w:val="BodyText"/>
              <w:keepNext/>
            </w:pPr>
          </w:p>
        </w:tc>
        <w:tc>
          <w:tcPr>
            <w:tcW w:w="1562" w:type="dxa"/>
          </w:tcPr>
          <w:p w14:paraId="1996B4D8" w14:textId="6EFA99F6" w:rsidR="00A93CE9" w:rsidRPr="00B2454D" w:rsidRDefault="0057289E" w:rsidP="001C2BBB">
            <w:pPr>
              <w:pStyle w:val="BodyText"/>
              <w:keepNext/>
              <w:jc w:val="center"/>
              <w:rPr>
                <w:b/>
              </w:rPr>
            </w:pPr>
            <w:r w:rsidRPr="00B2454D">
              <w:rPr>
                <w:b/>
              </w:rPr>
              <w:t>Trastuzúmab</w:t>
            </w:r>
            <w:r w:rsidR="00F83889" w:rsidRPr="00B2454D">
              <w:rPr>
                <w:b/>
                <w:vertAlign w:val="superscript"/>
              </w:rPr>
              <w:t>1</w:t>
            </w:r>
          </w:p>
          <w:p w14:paraId="1996B4D9" w14:textId="77777777" w:rsidR="00A93CE9" w:rsidRPr="00B2454D" w:rsidRDefault="00A93CE9" w:rsidP="001C2BBB">
            <w:pPr>
              <w:pStyle w:val="BodyText"/>
              <w:keepNext/>
              <w:jc w:val="center"/>
              <w:rPr>
                <w:b/>
              </w:rPr>
            </w:pPr>
          </w:p>
          <w:p w14:paraId="1996B4DA" w14:textId="77777777" w:rsidR="00A93CE9" w:rsidRPr="00B2454D" w:rsidRDefault="00F83889" w:rsidP="001C2BBB">
            <w:pPr>
              <w:pStyle w:val="BodyText"/>
              <w:keepNext/>
              <w:jc w:val="center"/>
            </w:pPr>
            <w:r w:rsidRPr="00B2454D">
              <w:rPr>
                <w:b/>
              </w:rPr>
              <w:t>N=105</w:t>
            </w:r>
          </w:p>
        </w:tc>
        <w:tc>
          <w:tcPr>
            <w:tcW w:w="1562" w:type="dxa"/>
          </w:tcPr>
          <w:p w14:paraId="1996B4DB" w14:textId="498ADAD9" w:rsidR="00A93CE9" w:rsidRPr="00B2454D" w:rsidRDefault="0057289E" w:rsidP="001C2BBB">
            <w:pPr>
              <w:pStyle w:val="BodyText"/>
              <w:keepNext/>
              <w:jc w:val="center"/>
              <w:rPr>
                <w:b/>
              </w:rPr>
            </w:pPr>
            <w:r w:rsidRPr="00B2454D">
              <w:rPr>
                <w:b/>
              </w:rPr>
              <w:t>Trastuzúmab</w:t>
            </w:r>
            <w:r w:rsidR="00F83889" w:rsidRPr="00B2454D">
              <w:rPr>
                <w:b/>
                <w:vertAlign w:val="superscript"/>
              </w:rPr>
              <w:t>2</w:t>
            </w:r>
          </w:p>
          <w:p w14:paraId="1996B4DC" w14:textId="77777777" w:rsidR="00A93CE9" w:rsidRPr="00B2454D" w:rsidRDefault="00A93CE9" w:rsidP="001C2BBB">
            <w:pPr>
              <w:pStyle w:val="BodyText"/>
              <w:keepNext/>
              <w:jc w:val="center"/>
              <w:rPr>
                <w:b/>
              </w:rPr>
            </w:pPr>
          </w:p>
          <w:p w14:paraId="1996B4DD" w14:textId="77777777" w:rsidR="00A93CE9" w:rsidRPr="00B2454D" w:rsidRDefault="00F83889" w:rsidP="001C2BBB">
            <w:pPr>
              <w:pStyle w:val="BodyText"/>
              <w:keepNext/>
              <w:jc w:val="center"/>
            </w:pPr>
            <w:r w:rsidRPr="00B2454D">
              <w:rPr>
                <w:b/>
              </w:rPr>
              <w:t>N=72</w:t>
            </w:r>
          </w:p>
        </w:tc>
        <w:tc>
          <w:tcPr>
            <w:tcW w:w="1562" w:type="dxa"/>
          </w:tcPr>
          <w:p w14:paraId="1996B4DE" w14:textId="1D01A186" w:rsidR="00A93CE9" w:rsidRPr="00B2454D" w:rsidRDefault="0057289E" w:rsidP="001C2BBB">
            <w:pPr>
              <w:pStyle w:val="BodyText"/>
              <w:keepNext/>
              <w:jc w:val="center"/>
              <w:rPr>
                <w:b/>
              </w:rPr>
            </w:pPr>
            <w:r w:rsidRPr="00B2454D">
              <w:rPr>
                <w:b/>
              </w:rPr>
              <w:t>Trastuzúmab ásamt</w:t>
            </w:r>
            <w:r w:rsidR="00F83889" w:rsidRPr="00B2454D">
              <w:rPr>
                <w:b/>
              </w:rPr>
              <w:t xml:space="preserve"> paclitaxel</w:t>
            </w:r>
            <w:r w:rsidR="00F83889" w:rsidRPr="00B2454D">
              <w:rPr>
                <w:b/>
                <w:vertAlign w:val="superscript"/>
              </w:rPr>
              <w:t>3</w:t>
            </w:r>
          </w:p>
          <w:p w14:paraId="1996B4DF" w14:textId="77777777" w:rsidR="00A93CE9" w:rsidRPr="00B2454D" w:rsidRDefault="00F83889" w:rsidP="001C2BBB">
            <w:pPr>
              <w:pStyle w:val="BodyText"/>
              <w:keepNext/>
              <w:jc w:val="center"/>
            </w:pPr>
            <w:r w:rsidRPr="00B2454D">
              <w:rPr>
                <w:b/>
              </w:rPr>
              <w:t>N=32</w:t>
            </w:r>
          </w:p>
        </w:tc>
        <w:tc>
          <w:tcPr>
            <w:tcW w:w="1562" w:type="dxa"/>
          </w:tcPr>
          <w:p w14:paraId="1996B4E0" w14:textId="7318923A" w:rsidR="00A93CE9" w:rsidRPr="00B2454D" w:rsidRDefault="0057289E" w:rsidP="001C2BBB">
            <w:pPr>
              <w:pStyle w:val="BodyText"/>
              <w:keepNext/>
              <w:jc w:val="center"/>
              <w:rPr>
                <w:b/>
              </w:rPr>
            </w:pPr>
            <w:r w:rsidRPr="00B2454D">
              <w:rPr>
                <w:b/>
              </w:rPr>
              <w:t>Trastuzúmab ásamt</w:t>
            </w:r>
            <w:r w:rsidR="00F83889" w:rsidRPr="00B2454D">
              <w:rPr>
                <w:b/>
              </w:rPr>
              <w:t xml:space="preserve"> docetaxel</w:t>
            </w:r>
            <w:r w:rsidR="00F83889" w:rsidRPr="00B2454D">
              <w:rPr>
                <w:b/>
                <w:vertAlign w:val="superscript"/>
              </w:rPr>
              <w:t>4</w:t>
            </w:r>
          </w:p>
          <w:p w14:paraId="1996B4E1" w14:textId="77777777" w:rsidR="00A93CE9" w:rsidRPr="00B2454D" w:rsidRDefault="00F83889" w:rsidP="001C2BBB">
            <w:pPr>
              <w:pStyle w:val="BodyText"/>
              <w:keepNext/>
              <w:jc w:val="center"/>
            </w:pPr>
            <w:r w:rsidRPr="00B2454D">
              <w:rPr>
                <w:b/>
              </w:rPr>
              <w:t>N=110</w:t>
            </w:r>
          </w:p>
        </w:tc>
      </w:tr>
      <w:tr w:rsidR="00762991" w:rsidRPr="00B2454D" w14:paraId="1996B4EC" w14:textId="77777777" w:rsidTr="005529C3">
        <w:trPr>
          <w:trHeight w:val="283"/>
        </w:trPr>
        <w:tc>
          <w:tcPr>
            <w:tcW w:w="2830" w:type="dxa"/>
            <w:vAlign w:val="center"/>
          </w:tcPr>
          <w:p w14:paraId="1996B4E3" w14:textId="4001590D" w:rsidR="00A93CE9" w:rsidRPr="00B2454D" w:rsidRDefault="0057289E" w:rsidP="001C2BBB">
            <w:pPr>
              <w:pStyle w:val="BodyText"/>
              <w:keepNext/>
              <w:rPr>
                <w:b/>
                <w:bCs/>
              </w:rPr>
            </w:pPr>
            <w:r w:rsidRPr="00B2454D">
              <w:rPr>
                <w:b/>
                <w:bCs/>
              </w:rPr>
              <w:t>Svörunarhlutfall (95% öryggismörk)</w:t>
            </w:r>
          </w:p>
        </w:tc>
        <w:tc>
          <w:tcPr>
            <w:tcW w:w="1562" w:type="dxa"/>
            <w:vAlign w:val="center"/>
          </w:tcPr>
          <w:p w14:paraId="1996B4E4" w14:textId="77777777" w:rsidR="00A93CE9" w:rsidRPr="00B2454D" w:rsidRDefault="00F83889" w:rsidP="001C2BBB">
            <w:pPr>
              <w:pStyle w:val="BodyText"/>
              <w:keepNext/>
              <w:jc w:val="center"/>
            </w:pPr>
            <w:r w:rsidRPr="00B2454D">
              <w:t xml:space="preserve">24% </w:t>
            </w:r>
          </w:p>
          <w:p w14:paraId="1996B4E5" w14:textId="77777777" w:rsidR="00A93CE9" w:rsidRPr="00B2454D" w:rsidRDefault="00F83889" w:rsidP="001C2BBB">
            <w:pPr>
              <w:pStyle w:val="BodyText"/>
              <w:keepNext/>
              <w:jc w:val="center"/>
            </w:pPr>
            <w:r w:rsidRPr="00B2454D">
              <w:t>(15</w:t>
            </w:r>
            <w:r w:rsidR="00964B4E" w:rsidRPr="00B2454D">
              <w:t xml:space="preserve"> – </w:t>
            </w:r>
            <w:r w:rsidRPr="00B2454D">
              <w:t>35)</w:t>
            </w:r>
          </w:p>
        </w:tc>
        <w:tc>
          <w:tcPr>
            <w:tcW w:w="1562" w:type="dxa"/>
            <w:vAlign w:val="center"/>
          </w:tcPr>
          <w:p w14:paraId="1996B4E6" w14:textId="77777777" w:rsidR="00A93CE9" w:rsidRPr="00B2454D" w:rsidRDefault="00F83889" w:rsidP="001C2BBB">
            <w:pPr>
              <w:pStyle w:val="BodyText"/>
              <w:keepNext/>
              <w:jc w:val="center"/>
            </w:pPr>
            <w:r w:rsidRPr="00B2454D">
              <w:t xml:space="preserve">27% </w:t>
            </w:r>
          </w:p>
          <w:p w14:paraId="1996B4E7" w14:textId="77777777" w:rsidR="00A93CE9" w:rsidRPr="00B2454D" w:rsidRDefault="00F83889" w:rsidP="001C2BBB">
            <w:pPr>
              <w:pStyle w:val="BodyText"/>
              <w:keepNext/>
              <w:jc w:val="center"/>
            </w:pPr>
            <w:r w:rsidRPr="00B2454D">
              <w:t>(14</w:t>
            </w:r>
            <w:r w:rsidR="00964B4E" w:rsidRPr="00B2454D">
              <w:t xml:space="preserve"> – </w:t>
            </w:r>
            <w:r w:rsidRPr="00B2454D">
              <w:t>43)</w:t>
            </w:r>
          </w:p>
        </w:tc>
        <w:tc>
          <w:tcPr>
            <w:tcW w:w="1562" w:type="dxa"/>
            <w:vAlign w:val="center"/>
          </w:tcPr>
          <w:p w14:paraId="1996B4E8" w14:textId="77777777" w:rsidR="00A93CE9" w:rsidRPr="00B2454D" w:rsidRDefault="00F83889" w:rsidP="001C2BBB">
            <w:pPr>
              <w:pStyle w:val="BodyText"/>
              <w:keepNext/>
              <w:jc w:val="center"/>
            </w:pPr>
            <w:r w:rsidRPr="00B2454D">
              <w:t xml:space="preserve">59% </w:t>
            </w:r>
          </w:p>
          <w:p w14:paraId="1996B4E9" w14:textId="77777777" w:rsidR="00A93CE9" w:rsidRPr="00B2454D" w:rsidRDefault="00F83889" w:rsidP="001C2BBB">
            <w:pPr>
              <w:pStyle w:val="BodyText"/>
              <w:keepNext/>
              <w:jc w:val="center"/>
            </w:pPr>
            <w:r w:rsidRPr="00B2454D">
              <w:t>(41</w:t>
            </w:r>
            <w:r w:rsidR="00964B4E" w:rsidRPr="00B2454D">
              <w:t xml:space="preserve"> – </w:t>
            </w:r>
            <w:r w:rsidRPr="00B2454D">
              <w:t>76)</w:t>
            </w:r>
          </w:p>
        </w:tc>
        <w:tc>
          <w:tcPr>
            <w:tcW w:w="1562" w:type="dxa"/>
            <w:vAlign w:val="center"/>
          </w:tcPr>
          <w:p w14:paraId="1996B4EA" w14:textId="77777777" w:rsidR="00A93CE9" w:rsidRPr="00B2454D" w:rsidRDefault="00F83889" w:rsidP="001C2BBB">
            <w:pPr>
              <w:pStyle w:val="BodyText"/>
              <w:keepNext/>
              <w:jc w:val="center"/>
            </w:pPr>
            <w:r w:rsidRPr="00B2454D">
              <w:t xml:space="preserve">73% </w:t>
            </w:r>
          </w:p>
          <w:p w14:paraId="1996B4EB" w14:textId="77777777" w:rsidR="00A93CE9" w:rsidRPr="00B2454D" w:rsidRDefault="00F83889" w:rsidP="001C2BBB">
            <w:pPr>
              <w:pStyle w:val="BodyText"/>
              <w:keepNext/>
              <w:jc w:val="center"/>
            </w:pPr>
            <w:r w:rsidRPr="00B2454D">
              <w:t>(63</w:t>
            </w:r>
            <w:r w:rsidR="00964B4E" w:rsidRPr="00B2454D">
              <w:t xml:space="preserve"> – </w:t>
            </w:r>
            <w:r w:rsidRPr="00B2454D">
              <w:t>81)</w:t>
            </w:r>
          </w:p>
        </w:tc>
      </w:tr>
      <w:tr w:rsidR="00762991" w:rsidRPr="00B2454D" w14:paraId="1996B4F6" w14:textId="77777777" w:rsidTr="005529C3">
        <w:trPr>
          <w:trHeight w:val="283"/>
        </w:trPr>
        <w:tc>
          <w:tcPr>
            <w:tcW w:w="2830" w:type="dxa"/>
            <w:vAlign w:val="center"/>
          </w:tcPr>
          <w:p w14:paraId="1996B4ED" w14:textId="50073042" w:rsidR="00A93CE9" w:rsidRPr="00B2454D" w:rsidRDefault="00E52886" w:rsidP="001C2BBB">
            <w:pPr>
              <w:pStyle w:val="TableParagraph"/>
              <w:keepNext/>
              <w:ind w:left="0"/>
              <w:rPr>
                <w:b/>
              </w:rPr>
            </w:pPr>
            <w:r w:rsidRPr="00B2454D">
              <w:rPr>
                <w:b/>
              </w:rPr>
              <w:t>Miðgildi svörunarlengdar (mánuðir) (á bilinu)</w:t>
            </w:r>
          </w:p>
        </w:tc>
        <w:tc>
          <w:tcPr>
            <w:tcW w:w="1562" w:type="dxa"/>
            <w:vAlign w:val="center"/>
          </w:tcPr>
          <w:p w14:paraId="1996B4EE" w14:textId="77777777" w:rsidR="00A93CE9" w:rsidRPr="00B2454D" w:rsidRDefault="00F83889" w:rsidP="001C2BBB">
            <w:pPr>
              <w:pStyle w:val="BodyText"/>
              <w:keepNext/>
              <w:jc w:val="center"/>
            </w:pPr>
            <w:r w:rsidRPr="00B2454D">
              <w:t>10.1</w:t>
            </w:r>
          </w:p>
          <w:p w14:paraId="1996B4EF" w14:textId="77777777" w:rsidR="00A93CE9" w:rsidRPr="00B2454D" w:rsidRDefault="00F83889" w:rsidP="001C2BBB">
            <w:pPr>
              <w:pStyle w:val="BodyText"/>
              <w:keepNext/>
              <w:jc w:val="center"/>
            </w:pPr>
            <w:r w:rsidRPr="00B2454D">
              <w:t>(2.8</w:t>
            </w:r>
            <w:r w:rsidR="00964B4E" w:rsidRPr="00B2454D">
              <w:t xml:space="preserve"> – </w:t>
            </w:r>
            <w:r w:rsidRPr="00B2454D">
              <w:t>35.6)</w:t>
            </w:r>
          </w:p>
        </w:tc>
        <w:tc>
          <w:tcPr>
            <w:tcW w:w="1562" w:type="dxa"/>
            <w:vAlign w:val="center"/>
          </w:tcPr>
          <w:p w14:paraId="1996B4F0" w14:textId="77777777" w:rsidR="00A93CE9" w:rsidRPr="00B2454D" w:rsidRDefault="00F83889" w:rsidP="001C2BBB">
            <w:pPr>
              <w:pStyle w:val="BodyText"/>
              <w:keepNext/>
              <w:jc w:val="center"/>
            </w:pPr>
            <w:r w:rsidRPr="00B2454D">
              <w:t>7.9</w:t>
            </w:r>
          </w:p>
          <w:p w14:paraId="1996B4F1" w14:textId="77777777" w:rsidR="00A93CE9" w:rsidRPr="00B2454D" w:rsidRDefault="00F83889" w:rsidP="001C2BBB">
            <w:pPr>
              <w:pStyle w:val="BodyText"/>
              <w:keepNext/>
              <w:jc w:val="center"/>
            </w:pPr>
            <w:r w:rsidRPr="00B2454D">
              <w:t>(2.1</w:t>
            </w:r>
            <w:r w:rsidR="00964B4E" w:rsidRPr="00B2454D">
              <w:t xml:space="preserve"> – </w:t>
            </w:r>
            <w:r w:rsidRPr="00B2454D">
              <w:t>18.8)</w:t>
            </w:r>
          </w:p>
        </w:tc>
        <w:tc>
          <w:tcPr>
            <w:tcW w:w="1562" w:type="dxa"/>
            <w:vAlign w:val="center"/>
          </w:tcPr>
          <w:p w14:paraId="1996B4F2" w14:textId="77777777" w:rsidR="00A93CE9" w:rsidRPr="00B2454D" w:rsidRDefault="00F83889" w:rsidP="001C2BBB">
            <w:pPr>
              <w:pStyle w:val="BodyText"/>
              <w:keepNext/>
              <w:jc w:val="center"/>
            </w:pPr>
            <w:r w:rsidRPr="00B2454D">
              <w:t>10.5</w:t>
            </w:r>
          </w:p>
          <w:p w14:paraId="1996B4F3" w14:textId="77777777" w:rsidR="00A93CE9" w:rsidRPr="00B2454D" w:rsidRDefault="00F83889" w:rsidP="001C2BBB">
            <w:pPr>
              <w:pStyle w:val="BodyText"/>
              <w:keepNext/>
              <w:jc w:val="center"/>
            </w:pPr>
            <w:r w:rsidRPr="00B2454D">
              <w:t>(1.8</w:t>
            </w:r>
            <w:r w:rsidR="00964B4E" w:rsidRPr="00B2454D">
              <w:t xml:space="preserve"> – </w:t>
            </w:r>
            <w:r w:rsidRPr="00B2454D">
              <w:t>21)</w:t>
            </w:r>
          </w:p>
        </w:tc>
        <w:tc>
          <w:tcPr>
            <w:tcW w:w="1562" w:type="dxa"/>
            <w:vAlign w:val="center"/>
          </w:tcPr>
          <w:p w14:paraId="1996B4F4" w14:textId="77777777" w:rsidR="00A93CE9" w:rsidRPr="00B2454D" w:rsidRDefault="00F83889" w:rsidP="001C2BBB">
            <w:pPr>
              <w:pStyle w:val="BodyText"/>
              <w:keepNext/>
              <w:jc w:val="center"/>
            </w:pPr>
            <w:r w:rsidRPr="00B2454D">
              <w:t>13.4</w:t>
            </w:r>
          </w:p>
          <w:p w14:paraId="1996B4F5" w14:textId="77777777" w:rsidR="00A93CE9" w:rsidRPr="00B2454D" w:rsidRDefault="00F83889" w:rsidP="001C2BBB">
            <w:pPr>
              <w:pStyle w:val="BodyText"/>
              <w:keepNext/>
              <w:jc w:val="center"/>
            </w:pPr>
            <w:r w:rsidRPr="00B2454D">
              <w:t>(2.1</w:t>
            </w:r>
            <w:r w:rsidR="00964B4E" w:rsidRPr="00B2454D">
              <w:t xml:space="preserve"> – </w:t>
            </w:r>
            <w:r w:rsidRPr="00B2454D">
              <w:t>55.1)</w:t>
            </w:r>
          </w:p>
        </w:tc>
      </w:tr>
      <w:tr w:rsidR="00762991" w:rsidRPr="00B2454D" w14:paraId="1996B500" w14:textId="77777777" w:rsidTr="005529C3">
        <w:trPr>
          <w:trHeight w:val="283"/>
        </w:trPr>
        <w:tc>
          <w:tcPr>
            <w:tcW w:w="2830" w:type="dxa"/>
            <w:vAlign w:val="center"/>
          </w:tcPr>
          <w:p w14:paraId="40364579" w14:textId="390FC7D7" w:rsidR="00E52886" w:rsidRPr="00B2454D" w:rsidRDefault="00E52886" w:rsidP="001C2BBB">
            <w:pPr>
              <w:pStyle w:val="BodyText"/>
              <w:keepNext/>
              <w:rPr>
                <w:b/>
              </w:rPr>
            </w:pPr>
            <w:r w:rsidRPr="00B2454D">
              <w:rPr>
                <w:b/>
              </w:rPr>
              <w:t>Miðgildi TTP (mánuðir)</w:t>
            </w:r>
          </w:p>
          <w:p w14:paraId="1996B4F7" w14:textId="7D141C27" w:rsidR="00A93CE9" w:rsidRPr="00B2454D" w:rsidRDefault="00E52886" w:rsidP="001C2BBB">
            <w:pPr>
              <w:pStyle w:val="BodyText"/>
              <w:keepNext/>
            </w:pPr>
            <w:r w:rsidRPr="00B2454D">
              <w:rPr>
                <w:b/>
              </w:rPr>
              <w:t>(95% öryggismörk)</w:t>
            </w:r>
          </w:p>
        </w:tc>
        <w:tc>
          <w:tcPr>
            <w:tcW w:w="1562" w:type="dxa"/>
            <w:vAlign w:val="center"/>
          </w:tcPr>
          <w:p w14:paraId="1996B4F8" w14:textId="77777777" w:rsidR="00A93CE9" w:rsidRPr="00B2454D" w:rsidRDefault="00F83889" w:rsidP="001C2BBB">
            <w:pPr>
              <w:pStyle w:val="BodyText"/>
              <w:keepNext/>
              <w:jc w:val="center"/>
            </w:pPr>
            <w:r w:rsidRPr="00B2454D">
              <w:t>3.4</w:t>
            </w:r>
          </w:p>
          <w:p w14:paraId="1996B4F9" w14:textId="77777777" w:rsidR="00A93CE9" w:rsidRPr="00B2454D" w:rsidRDefault="00F83889" w:rsidP="001C2BBB">
            <w:pPr>
              <w:pStyle w:val="BodyText"/>
              <w:keepNext/>
              <w:jc w:val="center"/>
            </w:pPr>
            <w:r w:rsidRPr="00B2454D">
              <w:t>(2.8</w:t>
            </w:r>
            <w:r w:rsidR="00964B4E" w:rsidRPr="00B2454D">
              <w:t xml:space="preserve"> – </w:t>
            </w:r>
            <w:r w:rsidRPr="00B2454D">
              <w:t>4.1)</w:t>
            </w:r>
          </w:p>
        </w:tc>
        <w:tc>
          <w:tcPr>
            <w:tcW w:w="1562" w:type="dxa"/>
            <w:vAlign w:val="center"/>
          </w:tcPr>
          <w:p w14:paraId="1996B4FA" w14:textId="77777777" w:rsidR="00A93CE9" w:rsidRPr="00B2454D" w:rsidRDefault="00F83889" w:rsidP="001C2BBB">
            <w:pPr>
              <w:pStyle w:val="BodyText"/>
              <w:keepNext/>
              <w:jc w:val="center"/>
            </w:pPr>
            <w:r w:rsidRPr="00B2454D">
              <w:t>7.7</w:t>
            </w:r>
          </w:p>
          <w:p w14:paraId="1996B4FB" w14:textId="77777777" w:rsidR="00A93CE9" w:rsidRPr="00B2454D" w:rsidRDefault="00F83889" w:rsidP="001C2BBB">
            <w:pPr>
              <w:pStyle w:val="BodyText"/>
              <w:keepNext/>
              <w:jc w:val="center"/>
            </w:pPr>
            <w:r w:rsidRPr="00B2454D">
              <w:t>(4.2 – 8.3)</w:t>
            </w:r>
          </w:p>
        </w:tc>
        <w:tc>
          <w:tcPr>
            <w:tcW w:w="1562" w:type="dxa"/>
            <w:vAlign w:val="center"/>
          </w:tcPr>
          <w:p w14:paraId="1996B4FC" w14:textId="77777777" w:rsidR="00A93CE9" w:rsidRPr="00B2454D" w:rsidRDefault="00F83889" w:rsidP="001C2BBB">
            <w:pPr>
              <w:pStyle w:val="BodyText"/>
              <w:keepNext/>
              <w:jc w:val="center"/>
            </w:pPr>
            <w:r w:rsidRPr="00B2454D">
              <w:t>12.2</w:t>
            </w:r>
          </w:p>
          <w:p w14:paraId="1996B4FD" w14:textId="77777777" w:rsidR="00A93CE9" w:rsidRPr="00B2454D" w:rsidRDefault="00F83889" w:rsidP="001C2BBB">
            <w:pPr>
              <w:pStyle w:val="BodyText"/>
              <w:keepNext/>
              <w:jc w:val="center"/>
            </w:pPr>
            <w:r w:rsidRPr="00B2454D">
              <w:t>(6.2</w:t>
            </w:r>
            <w:r w:rsidR="00964B4E" w:rsidRPr="00B2454D">
              <w:t xml:space="preserve"> – </w:t>
            </w:r>
            <w:r w:rsidRPr="00B2454D">
              <w:t>ne)</w:t>
            </w:r>
          </w:p>
        </w:tc>
        <w:tc>
          <w:tcPr>
            <w:tcW w:w="1562" w:type="dxa"/>
            <w:vAlign w:val="center"/>
          </w:tcPr>
          <w:p w14:paraId="1996B4FE" w14:textId="77777777" w:rsidR="00A93CE9" w:rsidRPr="00B2454D" w:rsidRDefault="00F83889" w:rsidP="001C2BBB">
            <w:pPr>
              <w:pStyle w:val="BodyText"/>
              <w:keepNext/>
              <w:jc w:val="center"/>
            </w:pPr>
            <w:r w:rsidRPr="00B2454D">
              <w:t>13.6</w:t>
            </w:r>
          </w:p>
          <w:p w14:paraId="1996B4FF" w14:textId="77777777" w:rsidR="00A93CE9" w:rsidRPr="00B2454D" w:rsidRDefault="00F83889" w:rsidP="001C2BBB">
            <w:pPr>
              <w:pStyle w:val="BodyText"/>
              <w:keepNext/>
              <w:jc w:val="center"/>
            </w:pPr>
            <w:r w:rsidRPr="00B2454D">
              <w:t>(11</w:t>
            </w:r>
            <w:r w:rsidR="00964B4E" w:rsidRPr="00B2454D">
              <w:t xml:space="preserve"> – </w:t>
            </w:r>
            <w:r w:rsidRPr="00B2454D">
              <w:t>16)</w:t>
            </w:r>
          </w:p>
        </w:tc>
      </w:tr>
      <w:tr w:rsidR="00762991" w:rsidRPr="00B2454D" w14:paraId="1996B507" w14:textId="77777777" w:rsidTr="005529C3">
        <w:trPr>
          <w:trHeight w:val="283"/>
        </w:trPr>
        <w:tc>
          <w:tcPr>
            <w:tcW w:w="2830" w:type="dxa"/>
            <w:vAlign w:val="center"/>
          </w:tcPr>
          <w:p w14:paraId="0C169558" w14:textId="77777777" w:rsidR="00E52886" w:rsidRPr="00B2454D" w:rsidRDefault="00E52886" w:rsidP="001C2BBB">
            <w:pPr>
              <w:pStyle w:val="TableParagraph"/>
              <w:keepNext/>
              <w:ind w:left="0"/>
              <w:rPr>
                <w:b/>
              </w:rPr>
            </w:pPr>
            <w:r w:rsidRPr="00B2454D">
              <w:rPr>
                <w:b/>
              </w:rPr>
              <w:t>Miðgildi lifunar (mánuðir)</w:t>
            </w:r>
          </w:p>
          <w:p w14:paraId="1996B501" w14:textId="596BF5E8" w:rsidR="00A93CE9" w:rsidRPr="00B2454D" w:rsidRDefault="00E52886" w:rsidP="001C2BBB">
            <w:pPr>
              <w:pStyle w:val="TableParagraph"/>
              <w:keepNext/>
              <w:ind w:left="0"/>
              <w:rPr>
                <w:b/>
              </w:rPr>
            </w:pPr>
            <w:r w:rsidRPr="00B2454D">
              <w:rPr>
                <w:b/>
              </w:rPr>
              <w:t>(95% öryggismörk)</w:t>
            </w:r>
          </w:p>
        </w:tc>
        <w:tc>
          <w:tcPr>
            <w:tcW w:w="1562" w:type="dxa"/>
            <w:vAlign w:val="center"/>
          </w:tcPr>
          <w:p w14:paraId="1996B502" w14:textId="5A62E8F4" w:rsidR="00A93CE9" w:rsidRPr="00B2454D" w:rsidRDefault="00970D17" w:rsidP="001C2BBB">
            <w:pPr>
              <w:pStyle w:val="BodyText"/>
              <w:keepNext/>
              <w:jc w:val="center"/>
            </w:pPr>
            <w:r w:rsidRPr="00B2454D">
              <w:t>n</w:t>
            </w:r>
            <w:r w:rsidR="00F83889" w:rsidRPr="00B2454D">
              <w:t>e</w:t>
            </w:r>
          </w:p>
        </w:tc>
        <w:tc>
          <w:tcPr>
            <w:tcW w:w="1562" w:type="dxa"/>
            <w:vAlign w:val="center"/>
          </w:tcPr>
          <w:p w14:paraId="1996B503" w14:textId="77777777" w:rsidR="00A93CE9" w:rsidRPr="00B2454D" w:rsidRDefault="00F83889" w:rsidP="001C2BBB">
            <w:pPr>
              <w:pStyle w:val="BodyText"/>
              <w:keepNext/>
              <w:jc w:val="center"/>
            </w:pPr>
            <w:r w:rsidRPr="00B2454D">
              <w:t>ne</w:t>
            </w:r>
          </w:p>
        </w:tc>
        <w:tc>
          <w:tcPr>
            <w:tcW w:w="1562" w:type="dxa"/>
            <w:vAlign w:val="center"/>
          </w:tcPr>
          <w:p w14:paraId="1996B504" w14:textId="77777777" w:rsidR="00A93CE9" w:rsidRPr="00B2454D" w:rsidRDefault="00F83889" w:rsidP="001C2BBB">
            <w:pPr>
              <w:pStyle w:val="BodyText"/>
              <w:keepNext/>
              <w:jc w:val="center"/>
            </w:pPr>
            <w:r w:rsidRPr="00B2454D">
              <w:t>ne</w:t>
            </w:r>
          </w:p>
        </w:tc>
        <w:tc>
          <w:tcPr>
            <w:tcW w:w="1562" w:type="dxa"/>
            <w:vAlign w:val="center"/>
          </w:tcPr>
          <w:p w14:paraId="1996B505" w14:textId="77777777" w:rsidR="00A93CE9" w:rsidRPr="00B2454D" w:rsidRDefault="00F83889" w:rsidP="001C2BBB">
            <w:pPr>
              <w:pStyle w:val="BodyText"/>
              <w:keepNext/>
              <w:jc w:val="center"/>
            </w:pPr>
            <w:r w:rsidRPr="00B2454D">
              <w:t>47.3</w:t>
            </w:r>
          </w:p>
          <w:p w14:paraId="1996B506" w14:textId="77777777" w:rsidR="00A93CE9" w:rsidRPr="00B2454D" w:rsidRDefault="00F83889" w:rsidP="001C2BBB">
            <w:pPr>
              <w:pStyle w:val="BodyText"/>
              <w:keepNext/>
              <w:jc w:val="center"/>
            </w:pPr>
            <w:r w:rsidRPr="00B2454D">
              <w:t>(32</w:t>
            </w:r>
            <w:r w:rsidR="00964B4E" w:rsidRPr="00B2454D">
              <w:t xml:space="preserve"> – </w:t>
            </w:r>
            <w:r w:rsidRPr="00B2454D">
              <w:t>ne)</w:t>
            </w:r>
          </w:p>
        </w:tc>
      </w:tr>
    </w:tbl>
    <w:p w14:paraId="1996B508" w14:textId="57976790" w:rsidR="00F43F10" w:rsidRPr="00B2454D" w:rsidRDefault="00220A69" w:rsidP="001C2BBB">
      <w:r w:rsidRPr="00B2454D">
        <w:t>TTP = tími að versnun; „ne“ þýðir að ekki var hægt að meta eða ekki var komið að því.</w:t>
      </w:r>
    </w:p>
    <w:p w14:paraId="1996B509" w14:textId="2CC28EB9" w:rsidR="00A93CE9" w:rsidRPr="00B2454D" w:rsidRDefault="00F83889" w:rsidP="006A3A31">
      <w:pPr>
        <w:ind w:left="567" w:hanging="567"/>
      </w:pPr>
      <w:r w:rsidRPr="00B2454D">
        <w:t>1.</w:t>
      </w:r>
      <w:r w:rsidRPr="00B2454D">
        <w:tab/>
      </w:r>
      <w:r w:rsidR="00456372" w:rsidRPr="00B2454D">
        <w:t>Rannsókn WO16229: hleðsluskammtur 8 mg/kg, fylgt eftir með 6 mg/kg 3 vikna áætlun</w:t>
      </w:r>
    </w:p>
    <w:p w14:paraId="1996B50A" w14:textId="385AB63E" w:rsidR="00A93CE9" w:rsidRPr="00B2454D" w:rsidRDefault="00F83889" w:rsidP="006A3A31">
      <w:pPr>
        <w:ind w:left="567" w:hanging="567"/>
      </w:pPr>
      <w:r w:rsidRPr="00B2454D">
        <w:t>2.</w:t>
      </w:r>
      <w:r w:rsidRPr="00B2454D">
        <w:tab/>
      </w:r>
      <w:r w:rsidR="00456372" w:rsidRPr="00B2454D">
        <w:t>Rannsókn MO16982: hleðsluskammtur 6 mg/kg á viku x 3; fylgt eftir með 6 mg/kg 3 vikna áætlun</w:t>
      </w:r>
    </w:p>
    <w:p w14:paraId="1996B50B" w14:textId="5B12365C" w:rsidR="00A93CE9" w:rsidRPr="00B2454D" w:rsidRDefault="00F83889" w:rsidP="006A3A31">
      <w:pPr>
        <w:ind w:left="567" w:hanging="567"/>
      </w:pPr>
      <w:r w:rsidRPr="00B2454D">
        <w:t>3.</w:t>
      </w:r>
      <w:r w:rsidRPr="00B2454D">
        <w:tab/>
      </w:r>
      <w:r w:rsidR="00456372" w:rsidRPr="00B2454D">
        <w:t>Rannsókn BO15935</w:t>
      </w:r>
    </w:p>
    <w:p w14:paraId="1996B50C" w14:textId="22E8E126" w:rsidR="00F43F10" w:rsidRPr="00B2454D" w:rsidRDefault="00F83889" w:rsidP="006A3A31">
      <w:pPr>
        <w:ind w:left="567" w:hanging="567"/>
      </w:pPr>
      <w:r w:rsidRPr="00B2454D">
        <w:t>4.</w:t>
      </w:r>
      <w:r w:rsidRPr="00B2454D">
        <w:tab/>
      </w:r>
      <w:r w:rsidR="00456372" w:rsidRPr="00B2454D">
        <w:t>Rannsókn MO16419</w:t>
      </w:r>
    </w:p>
    <w:p w14:paraId="1996B50D" w14:textId="77777777" w:rsidR="00F43F10" w:rsidRPr="00B2454D" w:rsidRDefault="00F43F10" w:rsidP="001C2BBB">
      <w:pPr>
        <w:pStyle w:val="BodyText"/>
      </w:pPr>
    </w:p>
    <w:p w14:paraId="1996B50E" w14:textId="4E3057E0" w:rsidR="00F43F10" w:rsidRPr="00B2454D" w:rsidRDefault="00456372" w:rsidP="001C2BBB">
      <w:pPr>
        <w:rPr>
          <w:i/>
        </w:rPr>
      </w:pPr>
      <w:r w:rsidRPr="00B2454D">
        <w:rPr>
          <w:i/>
        </w:rPr>
        <w:t>Staðsetning versnunar</w:t>
      </w:r>
    </w:p>
    <w:p w14:paraId="1996B50F" w14:textId="77777777" w:rsidR="00A93CE9" w:rsidRPr="00B2454D" w:rsidRDefault="00A93CE9" w:rsidP="001C2BBB">
      <w:pPr>
        <w:rPr>
          <w:i/>
        </w:rPr>
      </w:pPr>
    </w:p>
    <w:p w14:paraId="1996B510" w14:textId="59919C29" w:rsidR="00F43F10" w:rsidRPr="00B2454D" w:rsidRDefault="00456372" w:rsidP="001C2BBB">
      <w:pPr>
        <w:pStyle w:val="BodyText"/>
        <w:ind w:hanging="1"/>
      </w:pPr>
      <w:r w:rsidRPr="00B2454D">
        <w:t>Tíðni versnunar í lifur lækkaði marktækt hjá sjúklingum sem fengu samsetta meðferð með trastuzúmabi og paclitaxel, borið saman við þá sem einungis fengu meðferð með paclitaxeli (21,8% borið saman við 45,7%; p=0,004). Fleiri sjúklingum sem fengu meðferð með trastuzúmabi og paclitaxeli versnaði í miðtaugakerfi en þeim sem einungis fengu meðferð með paclitaxeli (12,6% borið saman við 6,5%; p=0,377).</w:t>
      </w:r>
    </w:p>
    <w:p w14:paraId="1996B511" w14:textId="77777777" w:rsidR="00F43F10" w:rsidRPr="00B2454D" w:rsidRDefault="00F43F10" w:rsidP="001C2BBB">
      <w:pPr>
        <w:pStyle w:val="BodyText"/>
      </w:pPr>
    </w:p>
    <w:p w14:paraId="1996B512" w14:textId="67169ECF" w:rsidR="00F43F10" w:rsidRPr="00B2454D" w:rsidRDefault="00456372" w:rsidP="001C2BBB">
      <w:pPr>
        <w:rPr>
          <w:i/>
        </w:rPr>
      </w:pPr>
      <w:r w:rsidRPr="00B2454D">
        <w:rPr>
          <w:i/>
          <w:u w:val="single"/>
        </w:rPr>
        <w:t>Brjóstakrabbamein án meinvarpa (viðbótarmeðferð)</w:t>
      </w:r>
    </w:p>
    <w:p w14:paraId="1996B513" w14:textId="77777777" w:rsidR="00F43F10" w:rsidRPr="00B2454D" w:rsidRDefault="00F43F10" w:rsidP="001C2BBB">
      <w:pPr>
        <w:pStyle w:val="BodyText"/>
        <w:rPr>
          <w:i/>
        </w:rPr>
      </w:pPr>
    </w:p>
    <w:p w14:paraId="1996B514" w14:textId="35986999" w:rsidR="00F43F10" w:rsidRPr="00B2454D" w:rsidRDefault="00456372" w:rsidP="001C2BBB">
      <w:pPr>
        <w:pStyle w:val="BodyText"/>
      </w:pPr>
      <w:r w:rsidRPr="00B2454D">
        <w:t>Brjóstakrabbamein án meinvarpa er skilgreint sem fyrsta stigs ífarandi krabbamein í brjósti án meinvarpa. Sem viðbótarmeðferð var trastuzúmab rannsakað í 4 stórum fjölsetra, slembiröðuðum rannsóknum.</w:t>
      </w:r>
    </w:p>
    <w:p w14:paraId="1996B515" w14:textId="77777777" w:rsidR="000E1FCD" w:rsidRPr="00B2454D" w:rsidRDefault="000E1FCD" w:rsidP="001C2BBB">
      <w:pPr>
        <w:adjustRightInd w:val="0"/>
      </w:pPr>
    </w:p>
    <w:p w14:paraId="1996B516" w14:textId="6B2BD68B" w:rsidR="00F43F10" w:rsidRPr="00B2454D" w:rsidRDefault="00456372" w:rsidP="001C2BBB">
      <w:pPr>
        <w:pStyle w:val="ListParagraph"/>
        <w:numPr>
          <w:ilvl w:val="0"/>
          <w:numId w:val="23"/>
        </w:numPr>
        <w:tabs>
          <w:tab w:val="left" w:pos="1104"/>
          <w:tab w:val="left" w:pos="1105"/>
        </w:tabs>
        <w:ind w:left="576" w:hanging="576"/>
      </w:pPr>
      <w:r w:rsidRPr="00B2454D">
        <w:t xml:space="preserve">BO16348 rannsóknin var hönnuð til þess að bera eins árs og tveggja ára meðferð með skömmtum á þriggja vikna fresti af trastuzúmabi saman við eftirlit með sjúklingum með HER2 jákvætt brjóstakrabbamein án meinvarpa eftir skurðaðgerð, viðurkennda lyfjameðferð og geislameðferð (ef við átti). Að auki var tveggja ára meðferð með </w:t>
      </w:r>
      <w:r w:rsidR="006041C8" w:rsidRPr="00B2454D">
        <w:t>trastuzúmabi</w:t>
      </w:r>
      <w:r w:rsidR="00AD01FD" w:rsidRPr="00B2454D" w:rsidDel="00AD01FD">
        <w:t xml:space="preserve"> </w:t>
      </w:r>
      <w:r w:rsidRPr="00B2454D">
        <w:t>borin saman við eins árs meðferð með trastuzúmabi. Sjúklingum í trastuzúmab hópnum var gefinn hleðsluskammtur í upphafi sem nam 8 mg/kg, fylgt eftir með 6 mg/kg á þriggja vikna fresti í eitt eða tvö ár.</w:t>
      </w:r>
    </w:p>
    <w:p w14:paraId="1996B517" w14:textId="77777777" w:rsidR="000E1FCD" w:rsidRPr="00B2454D" w:rsidRDefault="000E1FCD" w:rsidP="001C2BBB">
      <w:pPr>
        <w:ind w:left="540" w:hanging="540"/>
      </w:pPr>
    </w:p>
    <w:p w14:paraId="1996B518" w14:textId="488B201B" w:rsidR="00F43F10" w:rsidRPr="00B2454D" w:rsidRDefault="00456372" w:rsidP="001C2BBB">
      <w:pPr>
        <w:pStyle w:val="ListParagraph"/>
        <w:numPr>
          <w:ilvl w:val="0"/>
          <w:numId w:val="23"/>
        </w:numPr>
        <w:tabs>
          <w:tab w:val="left" w:pos="1102"/>
          <w:tab w:val="left" w:pos="1103"/>
        </w:tabs>
        <w:ind w:left="576" w:hanging="576"/>
      </w:pPr>
      <w:r w:rsidRPr="00B2454D">
        <w:t>NSABP B-31 og NCCTG N9831 rannsóknirnar, en niðurstöður þeirra voru greindar sameiginlega, voru hannaðar til þess að rannsaka klínískt notagildi trastuzúmabs meðferðar samhliða paclitaxeli eftir AC krabbameinslyfjameðferð, að auki voru áhrif þess að bæta trastuzúmab meðferð við á eftir AC→P krabbameinslyfjameðferð hjá sjúklingum með HER2-jákvætt brjóstakrabbamein án meinvarpa rannsökuð í NCCTG N9831 rannsókninni.</w:t>
      </w:r>
    </w:p>
    <w:p w14:paraId="1996B519" w14:textId="77777777" w:rsidR="000E1FCD" w:rsidRPr="00B2454D" w:rsidRDefault="000E1FCD" w:rsidP="001C2BBB">
      <w:pPr>
        <w:ind w:left="540" w:hanging="540"/>
      </w:pPr>
    </w:p>
    <w:p w14:paraId="1996B51A" w14:textId="7F3C51BB" w:rsidR="00F43F10" w:rsidRPr="00B2454D" w:rsidRDefault="00456372" w:rsidP="001C2BBB">
      <w:pPr>
        <w:pStyle w:val="ListParagraph"/>
        <w:numPr>
          <w:ilvl w:val="0"/>
          <w:numId w:val="23"/>
        </w:numPr>
        <w:tabs>
          <w:tab w:val="left" w:pos="1104"/>
          <w:tab w:val="left" w:pos="1105"/>
        </w:tabs>
        <w:ind w:left="576" w:hanging="576"/>
      </w:pPr>
      <w:r w:rsidRPr="00B2454D">
        <w:t>BCIRG 006 rannsóknin var hönnuð til þess að rannsaka áhrif trastuzúmabs meðferðar samhliða docetaxeli, annaðhvort eftir AC krabbameinslyfjameðferð eða samhliða docetaxeli og carboplatíni hjá sjúklingum með HER2-jákvætt brjóstakrabbamein án meinvarpa, eftir skurðaðgerð.</w:t>
      </w:r>
    </w:p>
    <w:p w14:paraId="1996B51B" w14:textId="77777777" w:rsidR="00F43F10" w:rsidRPr="00B2454D" w:rsidRDefault="00F43F10" w:rsidP="001C2BBB">
      <w:pPr>
        <w:pStyle w:val="BodyText"/>
      </w:pPr>
    </w:p>
    <w:p w14:paraId="1996B51C" w14:textId="469F55AE" w:rsidR="00F43F10" w:rsidRPr="00B2454D" w:rsidRDefault="00456372" w:rsidP="001C2BBB">
      <w:pPr>
        <w:pStyle w:val="BodyText"/>
        <w:ind w:hanging="1"/>
      </w:pPr>
      <w:r w:rsidRPr="00B2454D">
        <w:t>Brjóstakrabbamein án meinvarpa í HERA rannsókninni var afmarkað við skurðtækt, fyrsta stigs, ífarandi, kirtilkrabbamein í brjósti, með jákvæða eitla í holhönd eða neikvæða eitla í holhönd ef æxli eru að minnsta kosti 1 cm í þvermál.</w:t>
      </w:r>
    </w:p>
    <w:p w14:paraId="1996B51D" w14:textId="77777777" w:rsidR="00F43F10" w:rsidRPr="00B2454D" w:rsidRDefault="00F43F10" w:rsidP="001C2BBB">
      <w:pPr>
        <w:pStyle w:val="BodyText"/>
      </w:pPr>
    </w:p>
    <w:p w14:paraId="1996B51E" w14:textId="3B98354E" w:rsidR="00F43F10" w:rsidRPr="00B2454D" w:rsidRDefault="00456372" w:rsidP="001C2BBB">
      <w:pPr>
        <w:pStyle w:val="BodyText"/>
      </w:pPr>
      <w:r w:rsidRPr="00B2454D">
        <w:rPr>
          <w:spacing w:val="-4"/>
        </w:rPr>
        <w:t>Í sameiginlegri greiningu niðurstaðna úr NSABP B-31 og NCCTG N9831 rannsóknunum var brjóstakrabbamein án meinvarpa afmarkað við konur með skurðtækt brjóstakrabbamein með mikilli áhættu, skilgreint sem HER2-jákvætt og með jákvæða eitla í holhönd eða sem HER2-jákvætt með neikvæða eitla í holhönd og einkenni mikillar áhættu (æxlisstærð &gt; 1 cm og ER-neikvætt eða æxlisstærð &gt; 2 cm, óháð hormónastöðu).</w:t>
      </w:r>
    </w:p>
    <w:p w14:paraId="1996B51F" w14:textId="77777777" w:rsidR="0098100C" w:rsidRPr="00B2454D" w:rsidRDefault="0098100C" w:rsidP="001C2BBB">
      <w:pPr>
        <w:pStyle w:val="BodyText"/>
      </w:pPr>
    </w:p>
    <w:p w14:paraId="1996B520" w14:textId="1DD70495" w:rsidR="00F43F10" w:rsidRPr="00B2454D" w:rsidRDefault="00D62C84" w:rsidP="001C2BBB">
      <w:pPr>
        <w:pStyle w:val="BodyText"/>
      </w:pPr>
      <w:r w:rsidRPr="00B2454D">
        <w:t>Í BCIRG 006 rannsókninni var HER2-jákvætt brjóstakrabbamein án meinvarpa skilgreint sem annaðhvort sjúklingar með jákvæða eitla eða sjúklingar með neikvæða eitla en í mikilli áhættu, með neikvæða (pN0) eitlastöðu og a.m.k. 1 eftirtalinna þátta: æxlisstærð meiri en 2 cm, estrógen viðtaka og prógesteron viðtaka neikvætt, vefjafræðileg og/eða kjarnastigun 2-3, eða aldur &lt; 35 ára).</w:t>
      </w:r>
    </w:p>
    <w:p w14:paraId="1996B521" w14:textId="77777777" w:rsidR="00F43F10" w:rsidRPr="00B2454D" w:rsidRDefault="00F43F10" w:rsidP="001C2BBB">
      <w:pPr>
        <w:pStyle w:val="BodyText"/>
      </w:pPr>
    </w:p>
    <w:p w14:paraId="1996B522" w14:textId="43866892" w:rsidR="00F43F10" w:rsidRPr="00B2454D" w:rsidRDefault="009415CD" w:rsidP="001C2BBB">
      <w:pPr>
        <w:pStyle w:val="BodyText"/>
      </w:pPr>
      <w:r w:rsidRPr="00B2454D">
        <w:t>Niðurstöður á virkni úr BO16348 rannsókninni, eftir eftirfylgni að miðgildislengd 12 mánuðir* og 8 ár** koma fram í töflu 6:</w:t>
      </w:r>
    </w:p>
    <w:p w14:paraId="1996B523" w14:textId="77777777" w:rsidR="00F43F10" w:rsidRPr="00B2454D" w:rsidRDefault="00F43F10" w:rsidP="001C2BBB">
      <w:pPr>
        <w:pStyle w:val="BodyText"/>
      </w:pPr>
    </w:p>
    <w:p w14:paraId="1996B524" w14:textId="2B27AA62" w:rsidR="00F43F10" w:rsidRPr="00B2454D" w:rsidRDefault="009415CD" w:rsidP="001C2BBB">
      <w:pPr>
        <w:pStyle w:val="BodyText"/>
        <w:keepNext/>
      </w:pPr>
      <w:r w:rsidRPr="00B2454D">
        <w:t>Tafla 6 Niðurstöður varðandi virkni úr BO16348 rannsókninni</w:t>
      </w:r>
    </w:p>
    <w:p w14:paraId="1996B525" w14:textId="77777777" w:rsidR="00A93CE9" w:rsidRPr="00B2454D" w:rsidRDefault="00A93CE9" w:rsidP="001C2BBB">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39"/>
        <w:gridCol w:w="1426"/>
        <w:gridCol w:w="1504"/>
        <w:gridCol w:w="1490"/>
        <w:gridCol w:w="1502"/>
      </w:tblGrid>
      <w:tr w:rsidR="00762991" w:rsidRPr="00B2454D" w14:paraId="1996B52B" w14:textId="77777777" w:rsidTr="00CB7632">
        <w:trPr>
          <w:trHeight w:val="283"/>
          <w:tblHeader/>
        </w:trPr>
        <w:tc>
          <w:tcPr>
            <w:tcW w:w="1732" w:type="pct"/>
            <w:tcBorders>
              <w:top w:val="single" w:sz="4" w:space="0" w:color="FFFFFF"/>
              <w:left w:val="single" w:sz="4" w:space="0" w:color="FFFFFF"/>
            </w:tcBorders>
          </w:tcPr>
          <w:p w14:paraId="1996B526" w14:textId="77777777" w:rsidR="00A93CE9" w:rsidRPr="00B2454D" w:rsidRDefault="00A93CE9" w:rsidP="001C2BBB">
            <w:pPr>
              <w:keepNext/>
              <w:adjustRightInd w:val="0"/>
            </w:pPr>
          </w:p>
        </w:tc>
        <w:tc>
          <w:tcPr>
            <w:tcW w:w="1617" w:type="pct"/>
            <w:gridSpan w:val="2"/>
          </w:tcPr>
          <w:p w14:paraId="06FBFE78" w14:textId="77777777" w:rsidR="009415CD" w:rsidRPr="00B2454D" w:rsidRDefault="009415CD" w:rsidP="001C2BBB">
            <w:pPr>
              <w:keepNext/>
              <w:adjustRightInd w:val="0"/>
              <w:jc w:val="center"/>
              <w:rPr>
                <w:b/>
                <w:bCs/>
              </w:rPr>
            </w:pPr>
            <w:r w:rsidRPr="00B2454D">
              <w:rPr>
                <w:b/>
                <w:bCs/>
              </w:rPr>
              <w:t>Eftirfylgni að miðgildislengd</w:t>
            </w:r>
          </w:p>
          <w:p w14:paraId="1996B528" w14:textId="0931C32D" w:rsidR="00A93CE9" w:rsidRPr="00B2454D" w:rsidRDefault="009415CD" w:rsidP="001C2BBB">
            <w:pPr>
              <w:keepNext/>
              <w:adjustRightInd w:val="0"/>
              <w:jc w:val="center"/>
              <w:rPr>
                <w:b/>
                <w:bCs/>
              </w:rPr>
            </w:pPr>
            <w:r w:rsidRPr="00B2454D">
              <w:rPr>
                <w:b/>
                <w:bCs/>
              </w:rPr>
              <w:t>12 mánuðir*</w:t>
            </w:r>
          </w:p>
        </w:tc>
        <w:tc>
          <w:tcPr>
            <w:tcW w:w="1651" w:type="pct"/>
            <w:gridSpan w:val="2"/>
          </w:tcPr>
          <w:p w14:paraId="2B16E2C7" w14:textId="77777777" w:rsidR="00DC5820" w:rsidRPr="00B2454D" w:rsidRDefault="009415CD" w:rsidP="001C2BBB">
            <w:pPr>
              <w:keepNext/>
              <w:adjustRightInd w:val="0"/>
              <w:jc w:val="center"/>
              <w:rPr>
                <w:b/>
                <w:bCs/>
              </w:rPr>
            </w:pPr>
            <w:r w:rsidRPr="00B2454D">
              <w:rPr>
                <w:b/>
                <w:bCs/>
              </w:rPr>
              <w:t>Eftirfylgni að miðgildislengd</w:t>
            </w:r>
          </w:p>
          <w:p w14:paraId="1996B52A" w14:textId="1397369D" w:rsidR="00A93CE9" w:rsidRPr="00B2454D" w:rsidRDefault="009415CD" w:rsidP="001C2BBB">
            <w:pPr>
              <w:keepNext/>
              <w:adjustRightInd w:val="0"/>
              <w:jc w:val="center"/>
              <w:rPr>
                <w:b/>
                <w:bCs/>
              </w:rPr>
            </w:pPr>
            <w:r w:rsidRPr="00B2454D">
              <w:rPr>
                <w:b/>
                <w:bCs/>
              </w:rPr>
              <w:t>8 ár**</w:t>
            </w:r>
          </w:p>
        </w:tc>
      </w:tr>
      <w:tr w:rsidR="00762991" w:rsidRPr="00B2454D" w14:paraId="1996B536" w14:textId="77777777" w:rsidTr="00CB7632">
        <w:trPr>
          <w:trHeight w:val="283"/>
          <w:tblHeader/>
        </w:trPr>
        <w:tc>
          <w:tcPr>
            <w:tcW w:w="1732" w:type="pct"/>
            <w:tcBorders>
              <w:bottom w:val="single" w:sz="4" w:space="0" w:color="000000"/>
            </w:tcBorders>
            <w:vAlign w:val="center"/>
          </w:tcPr>
          <w:p w14:paraId="1996B52C" w14:textId="5A9D275C" w:rsidR="00A93CE9" w:rsidRPr="00B2454D" w:rsidRDefault="009415CD" w:rsidP="001C2BBB">
            <w:pPr>
              <w:keepNext/>
              <w:adjustRightInd w:val="0"/>
              <w:jc w:val="center"/>
              <w:rPr>
                <w:b/>
                <w:bCs/>
              </w:rPr>
            </w:pPr>
            <w:r w:rsidRPr="00B2454D">
              <w:rPr>
                <w:b/>
                <w:bCs/>
              </w:rPr>
              <w:t>Mælibreyta</w:t>
            </w:r>
          </w:p>
        </w:tc>
        <w:tc>
          <w:tcPr>
            <w:tcW w:w="787" w:type="pct"/>
            <w:tcBorders>
              <w:bottom w:val="single" w:sz="4" w:space="0" w:color="000000"/>
            </w:tcBorders>
          </w:tcPr>
          <w:p w14:paraId="1996B52D" w14:textId="331F8D1C" w:rsidR="00BD032B" w:rsidRPr="00B2454D" w:rsidRDefault="00F308D9" w:rsidP="001C2BBB">
            <w:pPr>
              <w:keepNext/>
              <w:adjustRightInd w:val="0"/>
              <w:jc w:val="center"/>
              <w:rPr>
                <w:b/>
                <w:bCs/>
              </w:rPr>
            </w:pPr>
            <w:r w:rsidRPr="00B2454D">
              <w:rPr>
                <w:b/>
                <w:bCs/>
              </w:rPr>
              <w:t>Eftirlit</w:t>
            </w:r>
          </w:p>
          <w:p w14:paraId="1996B52E" w14:textId="77777777" w:rsidR="00BD032B" w:rsidRPr="00B2454D" w:rsidRDefault="00BD032B" w:rsidP="001C2BBB">
            <w:pPr>
              <w:keepNext/>
              <w:adjustRightInd w:val="0"/>
              <w:jc w:val="center"/>
              <w:rPr>
                <w:b/>
                <w:bCs/>
              </w:rPr>
            </w:pPr>
          </w:p>
          <w:p w14:paraId="1996B52F" w14:textId="77777777" w:rsidR="00A93CE9" w:rsidRPr="00B2454D" w:rsidRDefault="00F83889" w:rsidP="001C2BBB">
            <w:pPr>
              <w:keepNext/>
              <w:adjustRightInd w:val="0"/>
              <w:jc w:val="center"/>
              <w:rPr>
                <w:b/>
                <w:bCs/>
              </w:rPr>
            </w:pPr>
            <w:r w:rsidRPr="00B2454D">
              <w:rPr>
                <w:b/>
                <w:bCs/>
              </w:rPr>
              <w:t>N=1693</w:t>
            </w:r>
          </w:p>
        </w:tc>
        <w:tc>
          <w:tcPr>
            <w:tcW w:w="830" w:type="pct"/>
            <w:tcBorders>
              <w:bottom w:val="single" w:sz="4" w:space="0" w:color="000000"/>
            </w:tcBorders>
          </w:tcPr>
          <w:p w14:paraId="2AFB15B1" w14:textId="77777777" w:rsidR="00F308D9" w:rsidRPr="00B2454D" w:rsidRDefault="00F308D9" w:rsidP="001C2BBB">
            <w:pPr>
              <w:keepNext/>
              <w:adjustRightInd w:val="0"/>
              <w:jc w:val="center"/>
              <w:rPr>
                <w:b/>
                <w:bCs/>
              </w:rPr>
            </w:pPr>
            <w:r w:rsidRPr="00B2454D">
              <w:rPr>
                <w:b/>
                <w:bCs/>
              </w:rPr>
              <w:t>Trastuzúmab</w:t>
            </w:r>
          </w:p>
          <w:p w14:paraId="6F1AD647" w14:textId="74CB013A" w:rsidR="00F308D9" w:rsidRPr="00B2454D" w:rsidRDefault="00F308D9" w:rsidP="001C2BBB">
            <w:pPr>
              <w:keepNext/>
              <w:adjustRightInd w:val="0"/>
              <w:jc w:val="center"/>
              <w:rPr>
                <w:b/>
                <w:bCs/>
              </w:rPr>
            </w:pPr>
            <w:r w:rsidRPr="00B2454D">
              <w:rPr>
                <w:b/>
                <w:bCs/>
              </w:rPr>
              <w:t>1 ár</w:t>
            </w:r>
          </w:p>
          <w:p w14:paraId="1996B530" w14:textId="739B4D63" w:rsidR="00A93CE9" w:rsidRPr="00B2454D" w:rsidRDefault="00F83889" w:rsidP="001C2BBB">
            <w:pPr>
              <w:keepNext/>
              <w:adjustRightInd w:val="0"/>
              <w:jc w:val="center"/>
              <w:rPr>
                <w:b/>
                <w:bCs/>
              </w:rPr>
            </w:pPr>
            <w:r w:rsidRPr="00B2454D">
              <w:rPr>
                <w:b/>
                <w:bCs/>
              </w:rPr>
              <w:t>N=1693</w:t>
            </w:r>
          </w:p>
        </w:tc>
        <w:tc>
          <w:tcPr>
            <w:tcW w:w="822" w:type="pct"/>
            <w:tcBorders>
              <w:bottom w:val="single" w:sz="4" w:space="0" w:color="000000"/>
            </w:tcBorders>
          </w:tcPr>
          <w:p w14:paraId="1996B531" w14:textId="7374AF9C" w:rsidR="00BD032B" w:rsidRPr="00B2454D" w:rsidRDefault="00F308D9" w:rsidP="001C2BBB">
            <w:pPr>
              <w:keepNext/>
              <w:adjustRightInd w:val="0"/>
              <w:jc w:val="center"/>
              <w:rPr>
                <w:b/>
                <w:bCs/>
              </w:rPr>
            </w:pPr>
            <w:r w:rsidRPr="00B2454D">
              <w:rPr>
                <w:b/>
                <w:bCs/>
              </w:rPr>
              <w:t>Eftirlit</w:t>
            </w:r>
          </w:p>
          <w:p w14:paraId="1996B532" w14:textId="77777777" w:rsidR="00BD032B" w:rsidRPr="00B2454D" w:rsidRDefault="00BD032B" w:rsidP="001C2BBB">
            <w:pPr>
              <w:keepNext/>
              <w:adjustRightInd w:val="0"/>
              <w:jc w:val="center"/>
              <w:rPr>
                <w:b/>
                <w:bCs/>
              </w:rPr>
            </w:pPr>
          </w:p>
          <w:p w14:paraId="1996B533" w14:textId="77777777" w:rsidR="00A93CE9" w:rsidRPr="00B2454D" w:rsidRDefault="00F83889" w:rsidP="001C2BBB">
            <w:pPr>
              <w:keepNext/>
              <w:adjustRightInd w:val="0"/>
              <w:jc w:val="center"/>
              <w:rPr>
                <w:b/>
                <w:bCs/>
              </w:rPr>
            </w:pPr>
            <w:r w:rsidRPr="00B2454D">
              <w:rPr>
                <w:b/>
                <w:bCs/>
              </w:rPr>
              <w:t>N=1697***</w:t>
            </w:r>
          </w:p>
        </w:tc>
        <w:tc>
          <w:tcPr>
            <w:tcW w:w="829" w:type="pct"/>
            <w:tcBorders>
              <w:bottom w:val="single" w:sz="4" w:space="0" w:color="000000"/>
            </w:tcBorders>
          </w:tcPr>
          <w:p w14:paraId="73015536" w14:textId="77777777" w:rsidR="00F308D9" w:rsidRPr="00B2454D" w:rsidRDefault="00F308D9" w:rsidP="001C2BBB">
            <w:pPr>
              <w:keepNext/>
              <w:adjustRightInd w:val="0"/>
              <w:jc w:val="center"/>
              <w:rPr>
                <w:b/>
                <w:bCs/>
              </w:rPr>
            </w:pPr>
            <w:r w:rsidRPr="00B2454D">
              <w:rPr>
                <w:b/>
                <w:bCs/>
              </w:rPr>
              <w:t>Trastuzúmab</w:t>
            </w:r>
          </w:p>
          <w:p w14:paraId="0659E4F7" w14:textId="152EDBAD" w:rsidR="00F308D9" w:rsidRPr="00B2454D" w:rsidRDefault="00F308D9" w:rsidP="001C2BBB">
            <w:pPr>
              <w:keepNext/>
              <w:adjustRightInd w:val="0"/>
              <w:jc w:val="center"/>
              <w:rPr>
                <w:b/>
                <w:bCs/>
              </w:rPr>
            </w:pPr>
            <w:r w:rsidRPr="00B2454D">
              <w:rPr>
                <w:b/>
                <w:bCs/>
              </w:rPr>
              <w:t>1 ár</w:t>
            </w:r>
          </w:p>
          <w:p w14:paraId="1996B535" w14:textId="41B1970C" w:rsidR="00A93CE9" w:rsidRPr="00B2454D" w:rsidRDefault="00F83889" w:rsidP="001C2BBB">
            <w:pPr>
              <w:keepNext/>
              <w:adjustRightInd w:val="0"/>
              <w:jc w:val="center"/>
              <w:rPr>
                <w:b/>
                <w:bCs/>
              </w:rPr>
            </w:pPr>
            <w:r w:rsidRPr="00B2454D">
              <w:rPr>
                <w:b/>
                <w:bCs/>
              </w:rPr>
              <w:t>N=1702***</w:t>
            </w:r>
          </w:p>
        </w:tc>
      </w:tr>
      <w:tr w:rsidR="00762991" w:rsidRPr="00B2454D" w14:paraId="1996B53C" w14:textId="77777777" w:rsidTr="00CB7632">
        <w:trPr>
          <w:trHeight w:val="283"/>
        </w:trPr>
        <w:tc>
          <w:tcPr>
            <w:tcW w:w="1732" w:type="pct"/>
            <w:tcBorders>
              <w:top w:val="single" w:sz="4" w:space="0" w:color="000000"/>
              <w:left w:val="single" w:sz="4" w:space="0" w:color="000000"/>
              <w:bottom w:val="nil"/>
              <w:right w:val="single" w:sz="4" w:space="0" w:color="000000"/>
            </w:tcBorders>
          </w:tcPr>
          <w:p w14:paraId="1996B537" w14:textId="0D790694" w:rsidR="00A93CE9" w:rsidRPr="00B2454D" w:rsidRDefault="00DA46F5" w:rsidP="001C2BBB">
            <w:pPr>
              <w:keepNext/>
              <w:adjustRightInd w:val="0"/>
            </w:pPr>
            <w:r w:rsidRPr="00B2454D">
              <w:t>Lifun án sjúkdóms</w:t>
            </w:r>
          </w:p>
        </w:tc>
        <w:tc>
          <w:tcPr>
            <w:tcW w:w="787" w:type="pct"/>
            <w:tcBorders>
              <w:top w:val="single" w:sz="4" w:space="0" w:color="000000"/>
              <w:left w:val="single" w:sz="4" w:space="0" w:color="000000"/>
              <w:bottom w:val="nil"/>
              <w:right w:val="nil"/>
            </w:tcBorders>
          </w:tcPr>
          <w:p w14:paraId="1996B538" w14:textId="77777777" w:rsidR="00A93CE9" w:rsidRPr="00B2454D" w:rsidRDefault="00A93CE9" w:rsidP="001C2BBB">
            <w:pPr>
              <w:keepNext/>
              <w:adjustRightInd w:val="0"/>
            </w:pPr>
          </w:p>
        </w:tc>
        <w:tc>
          <w:tcPr>
            <w:tcW w:w="830" w:type="pct"/>
            <w:tcBorders>
              <w:top w:val="single" w:sz="4" w:space="0" w:color="000000"/>
              <w:left w:val="nil"/>
              <w:bottom w:val="nil"/>
              <w:right w:val="single" w:sz="4" w:space="0" w:color="000000"/>
            </w:tcBorders>
          </w:tcPr>
          <w:p w14:paraId="1996B539" w14:textId="77777777" w:rsidR="00A93CE9" w:rsidRPr="00B2454D" w:rsidRDefault="00A93CE9" w:rsidP="001C2BBB">
            <w:pPr>
              <w:keepNext/>
              <w:adjustRightInd w:val="0"/>
            </w:pPr>
          </w:p>
        </w:tc>
        <w:tc>
          <w:tcPr>
            <w:tcW w:w="822" w:type="pct"/>
            <w:tcBorders>
              <w:top w:val="single" w:sz="4" w:space="0" w:color="000000"/>
              <w:left w:val="single" w:sz="4" w:space="0" w:color="000000"/>
              <w:bottom w:val="nil"/>
              <w:right w:val="nil"/>
            </w:tcBorders>
          </w:tcPr>
          <w:p w14:paraId="1996B53A" w14:textId="77777777" w:rsidR="00A93CE9" w:rsidRPr="00B2454D" w:rsidRDefault="00A93CE9" w:rsidP="001C2BBB">
            <w:pPr>
              <w:keepNext/>
              <w:adjustRightInd w:val="0"/>
            </w:pPr>
          </w:p>
        </w:tc>
        <w:tc>
          <w:tcPr>
            <w:tcW w:w="829" w:type="pct"/>
            <w:tcBorders>
              <w:top w:val="single" w:sz="4" w:space="0" w:color="000000"/>
              <w:left w:val="nil"/>
              <w:bottom w:val="nil"/>
              <w:right w:val="single" w:sz="4" w:space="0" w:color="000000"/>
            </w:tcBorders>
          </w:tcPr>
          <w:p w14:paraId="1996B53B" w14:textId="77777777" w:rsidR="00A93CE9" w:rsidRPr="00B2454D" w:rsidRDefault="00A93CE9" w:rsidP="001C2BBB">
            <w:pPr>
              <w:keepNext/>
              <w:adjustRightInd w:val="0"/>
            </w:pPr>
          </w:p>
        </w:tc>
      </w:tr>
      <w:tr w:rsidR="00762991" w:rsidRPr="00B2454D" w14:paraId="1996B542" w14:textId="77777777" w:rsidTr="00CB7632">
        <w:trPr>
          <w:trHeight w:val="283"/>
        </w:trPr>
        <w:tc>
          <w:tcPr>
            <w:tcW w:w="1732" w:type="pct"/>
            <w:tcBorders>
              <w:top w:val="nil"/>
              <w:left w:val="single" w:sz="4" w:space="0" w:color="000000"/>
              <w:bottom w:val="nil"/>
              <w:right w:val="single" w:sz="4" w:space="0" w:color="000000"/>
            </w:tcBorders>
          </w:tcPr>
          <w:p w14:paraId="1996B53D" w14:textId="0B420534" w:rsidR="00A93CE9" w:rsidRPr="00B2454D" w:rsidRDefault="00F83889" w:rsidP="001C2BBB">
            <w:pPr>
              <w:keepNext/>
              <w:tabs>
                <w:tab w:val="left" w:pos="180"/>
              </w:tabs>
              <w:adjustRightInd w:val="0"/>
            </w:pPr>
            <w:r w:rsidRPr="00B2454D">
              <w:t xml:space="preserve">- </w:t>
            </w:r>
            <w:r w:rsidR="00DA46F5" w:rsidRPr="00B2454D">
              <w:t>Fjöldi sjúklinga með tilvik</w:t>
            </w:r>
          </w:p>
        </w:tc>
        <w:tc>
          <w:tcPr>
            <w:tcW w:w="787" w:type="pct"/>
            <w:tcBorders>
              <w:top w:val="nil"/>
              <w:left w:val="single" w:sz="4" w:space="0" w:color="000000"/>
              <w:bottom w:val="nil"/>
              <w:right w:val="nil"/>
            </w:tcBorders>
          </w:tcPr>
          <w:p w14:paraId="1996B53E" w14:textId="258FFC7F" w:rsidR="00A93CE9" w:rsidRPr="00B2454D" w:rsidRDefault="00F83889" w:rsidP="001C2BBB">
            <w:pPr>
              <w:keepNext/>
              <w:adjustRightInd w:val="0"/>
              <w:jc w:val="center"/>
            </w:pPr>
            <w:r w:rsidRPr="00B2454D">
              <w:t>219 (12</w:t>
            </w:r>
            <w:r w:rsidR="00EB17C1" w:rsidRPr="00B2454D">
              <w:t>,</w:t>
            </w:r>
            <w:r w:rsidRPr="00B2454D">
              <w:t>9%)</w:t>
            </w:r>
          </w:p>
        </w:tc>
        <w:tc>
          <w:tcPr>
            <w:tcW w:w="830" w:type="pct"/>
            <w:tcBorders>
              <w:top w:val="nil"/>
              <w:left w:val="nil"/>
              <w:bottom w:val="nil"/>
              <w:right w:val="single" w:sz="4" w:space="0" w:color="000000"/>
            </w:tcBorders>
          </w:tcPr>
          <w:p w14:paraId="1996B53F" w14:textId="7C0629FE" w:rsidR="00A93CE9" w:rsidRPr="00B2454D" w:rsidRDefault="00F83889" w:rsidP="001C2BBB">
            <w:pPr>
              <w:keepNext/>
              <w:adjustRightInd w:val="0"/>
              <w:jc w:val="center"/>
            </w:pPr>
            <w:r w:rsidRPr="00B2454D">
              <w:t>127 (7</w:t>
            </w:r>
            <w:r w:rsidR="00EB17C1" w:rsidRPr="00B2454D">
              <w:t>,</w:t>
            </w:r>
            <w:r w:rsidRPr="00B2454D">
              <w:t>5%)</w:t>
            </w:r>
          </w:p>
        </w:tc>
        <w:tc>
          <w:tcPr>
            <w:tcW w:w="822" w:type="pct"/>
            <w:tcBorders>
              <w:top w:val="nil"/>
              <w:left w:val="single" w:sz="4" w:space="0" w:color="000000"/>
              <w:bottom w:val="nil"/>
              <w:right w:val="nil"/>
            </w:tcBorders>
          </w:tcPr>
          <w:p w14:paraId="1996B540" w14:textId="2B97FE89" w:rsidR="00A93CE9" w:rsidRPr="00B2454D" w:rsidRDefault="00F83889" w:rsidP="001C2BBB">
            <w:pPr>
              <w:keepNext/>
              <w:adjustRightInd w:val="0"/>
              <w:jc w:val="center"/>
            </w:pPr>
            <w:r w:rsidRPr="00B2454D">
              <w:t>570 (33</w:t>
            </w:r>
            <w:r w:rsidR="00EB17C1" w:rsidRPr="00B2454D">
              <w:t>,</w:t>
            </w:r>
            <w:r w:rsidRPr="00B2454D">
              <w:t>6%)</w:t>
            </w:r>
          </w:p>
        </w:tc>
        <w:tc>
          <w:tcPr>
            <w:tcW w:w="829" w:type="pct"/>
            <w:tcBorders>
              <w:top w:val="nil"/>
              <w:left w:val="nil"/>
              <w:bottom w:val="nil"/>
              <w:right w:val="single" w:sz="4" w:space="0" w:color="000000"/>
            </w:tcBorders>
          </w:tcPr>
          <w:p w14:paraId="1996B541" w14:textId="79298715" w:rsidR="00A93CE9" w:rsidRPr="00B2454D" w:rsidRDefault="00F83889" w:rsidP="001C2BBB">
            <w:pPr>
              <w:keepNext/>
              <w:adjustRightInd w:val="0"/>
              <w:jc w:val="center"/>
            </w:pPr>
            <w:r w:rsidRPr="00B2454D">
              <w:t>471 (27</w:t>
            </w:r>
            <w:r w:rsidR="00EB17C1" w:rsidRPr="00B2454D">
              <w:t>,</w:t>
            </w:r>
            <w:r w:rsidRPr="00B2454D">
              <w:t>7%)</w:t>
            </w:r>
          </w:p>
        </w:tc>
      </w:tr>
      <w:tr w:rsidR="00762991" w:rsidRPr="00B2454D" w14:paraId="1996B548" w14:textId="77777777" w:rsidTr="00CB7632">
        <w:trPr>
          <w:trHeight w:val="283"/>
        </w:trPr>
        <w:tc>
          <w:tcPr>
            <w:tcW w:w="1732" w:type="pct"/>
            <w:tcBorders>
              <w:top w:val="nil"/>
              <w:left w:val="single" w:sz="4" w:space="0" w:color="000000"/>
              <w:bottom w:val="nil"/>
              <w:right w:val="single" w:sz="4" w:space="0" w:color="000000"/>
            </w:tcBorders>
          </w:tcPr>
          <w:p w14:paraId="1996B543" w14:textId="47C35C05" w:rsidR="00A93CE9" w:rsidRPr="00B2454D" w:rsidRDefault="00F83889" w:rsidP="001C2BBB">
            <w:pPr>
              <w:keepNext/>
              <w:adjustRightInd w:val="0"/>
            </w:pPr>
            <w:r w:rsidRPr="00B2454D">
              <w:t xml:space="preserve">- </w:t>
            </w:r>
            <w:r w:rsidR="00DA46F5" w:rsidRPr="00B2454D">
              <w:t>Fjöldi sjúklinga án tilviks</w:t>
            </w:r>
          </w:p>
        </w:tc>
        <w:tc>
          <w:tcPr>
            <w:tcW w:w="787" w:type="pct"/>
            <w:tcBorders>
              <w:top w:val="nil"/>
              <w:left w:val="single" w:sz="4" w:space="0" w:color="000000"/>
              <w:bottom w:val="nil"/>
              <w:right w:val="nil"/>
            </w:tcBorders>
          </w:tcPr>
          <w:p w14:paraId="1996B544" w14:textId="7ACB209A" w:rsidR="00A93CE9" w:rsidRPr="00B2454D" w:rsidRDefault="00F83889" w:rsidP="001C2BBB">
            <w:pPr>
              <w:keepNext/>
              <w:adjustRightInd w:val="0"/>
              <w:jc w:val="center"/>
            </w:pPr>
            <w:r w:rsidRPr="00B2454D">
              <w:t>1474 (87</w:t>
            </w:r>
            <w:r w:rsidR="00EB17C1" w:rsidRPr="00B2454D">
              <w:t>,</w:t>
            </w:r>
            <w:r w:rsidRPr="00B2454D">
              <w:t>1%)</w:t>
            </w:r>
          </w:p>
        </w:tc>
        <w:tc>
          <w:tcPr>
            <w:tcW w:w="830" w:type="pct"/>
            <w:tcBorders>
              <w:top w:val="nil"/>
              <w:left w:val="nil"/>
              <w:bottom w:val="nil"/>
              <w:right w:val="single" w:sz="4" w:space="0" w:color="000000"/>
            </w:tcBorders>
          </w:tcPr>
          <w:p w14:paraId="1996B545" w14:textId="1A396DC2" w:rsidR="00A93CE9" w:rsidRPr="00B2454D" w:rsidRDefault="00F83889" w:rsidP="001C2BBB">
            <w:pPr>
              <w:keepNext/>
              <w:adjustRightInd w:val="0"/>
              <w:jc w:val="center"/>
            </w:pPr>
            <w:r w:rsidRPr="00B2454D">
              <w:t>1566 (92</w:t>
            </w:r>
            <w:r w:rsidR="00EB17C1" w:rsidRPr="00B2454D">
              <w:t>,</w:t>
            </w:r>
            <w:r w:rsidRPr="00B2454D">
              <w:t>5%)</w:t>
            </w:r>
          </w:p>
        </w:tc>
        <w:tc>
          <w:tcPr>
            <w:tcW w:w="822" w:type="pct"/>
            <w:tcBorders>
              <w:top w:val="nil"/>
              <w:left w:val="single" w:sz="4" w:space="0" w:color="000000"/>
              <w:bottom w:val="nil"/>
              <w:right w:val="nil"/>
            </w:tcBorders>
          </w:tcPr>
          <w:p w14:paraId="1996B546" w14:textId="5AF77AD4" w:rsidR="00A93CE9" w:rsidRPr="00B2454D" w:rsidRDefault="00F83889" w:rsidP="001C2BBB">
            <w:pPr>
              <w:keepNext/>
              <w:adjustRightInd w:val="0"/>
              <w:jc w:val="center"/>
            </w:pPr>
            <w:r w:rsidRPr="00B2454D">
              <w:t>1127 (66</w:t>
            </w:r>
            <w:r w:rsidR="00EB17C1" w:rsidRPr="00B2454D">
              <w:t>,</w:t>
            </w:r>
            <w:r w:rsidRPr="00B2454D">
              <w:t>4%)</w:t>
            </w:r>
          </w:p>
        </w:tc>
        <w:tc>
          <w:tcPr>
            <w:tcW w:w="829" w:type="pct"/>
            <w:tcBorders>
              <w:top w:val="nil"/>
              <w:left w:val="nil"/>
              <w:bottom w:val="nil"/>
              <w:right w:val="single" w:sz="4" w:space="0" w:color="000000"/>
            </w:tcBorders>
          </w:tcPr>
          <w:p w14:paraId="1996B547" w14:textId="3DDDC631" w:rsidR="00A93CE9" w:rsidRPr="00B2454D" w:rsidRDefault="00F83889" w:rsidP="001C2BBB">
            <w:pPr>
              <w:keepNext/>
              <w:adjustRightInd w:val="0"/>
              <w:jc w:val="center"/>
            </w:pPr>
            <w:r w:rsidRPr="00B2454D">
              <w:t>1231 (72</w:t>
            </w:r>
            <w:r w:rsidR="00EB17C1" w:rsidRPr="00B2454D">
              <w:t>,</w:t>
            </w:r>
            <w:r w:rsidRPr="00B2454D">
              <w:t>3%)</w:t>
            </w:r>
          </w:p>
        </w:tc>
      </w:tr>
      <w:tr w:rsidR="00762991" w:rsidRPr="00B2454D" w14:paraId="1996B54C" w14:textId="77777777" w:rsidTr="00CB7632">
        <w:trPr>
          <w:trHeight w:val="283"/>
        </w:trPr>
        <w:tc>
          <w:tcPr>
            <w:tcW w:w="1732" w:type="pct"/>
            <w:tcBorders>
              <w:top w:val="nil"/>
              <w:left w:val="single" w:sz="4" w:space="0" w:color="000000"/>
              <w:bottom w:val="nil"/>
              <w:right w:val="single" w:sz="4" w:space="0" w:color="000000"/>
            </w:tcBorders>
          </w:tcPr>
          <w:p w14:paraId="1996B549" w14:textId="5577382D" w:rsidR="00A93CE9" w:rsidRPr="00B2454D" w:rsidRDefault="00DA46F5" w:rsidP="001C2BBB">
            <w:pPr>
              <w:keepNext/>
              <w:adjustRightInd w:val="0"/>
            </w:pPr>
            <w:r w:rsidRPr="00B2454D">
              <w:t>P-gildi borið saman við eftirlit</w:t>
            </w:r>
          </w:p>
        </w:tc>
        <w:tc>
          <w:tcPr>
            <w:tcW w:w="1617" w:type="pct"/>
            <w:gridSpan w:val="2"/>
            <w:tcBorders>
              <w:top w:val="nil"/>
              <w:left w:val="single" w:sz="4" w:space="0" w:color="000000"/>
              <w:bottom w:val="nil"/>
              <w:right w:val="single" w:sz="4" w:space="0" w:color="000000"/>
            </w:tcBorders>
          </w:tcPr>
          <w:p w14:paraId="1996B54A" w14:textId="0EDDCE9C" w:rsidR="00A93CE9" w:rsidRPr="00B2454D" w:rsidRDefault="00F83889" w:rsidP="001C2BBB">
            <w:pPr>
              <w:keepNext/>
              <w:adjustRightInd w:val="0"/>
              <w:jc w:val="center"/>
            </w:pPr>
            <w:r w:rsidRPr="00B2454D">
              <w:t>&lt;0</w:t>
            </w:r>
            <w:r w:rsidR="00EB17C1" w:rsidRPr="00B2454D">
              <w:t>,</w:t>
            </w:r>
            <w:r w:rsidRPr="00B2454D">
              <w:t>0001</w:t>
            </w:r>
          </w:p>
        </w:tc>
        <w:tc>
          <w:tcPr>
            <w:tcW w:w="1651" w:type="pct"/>
            <w:gridSpan w:val="2"/>
            <w:tcBorders>
              <w:top w:val="nil"/>
              <w:left w:val="single" w:sz="4" w:space="0" w:color="000000"/>
              <w:bottom w:val="nil"/>
              <w:right w:val="single" w:sz="4" w:space="0" w:color="000000"/>
            </w:tcBorders>
          </w:tcPr>
          <w:p w14:paraId="1996B54B" w14:textId="43FAFEE1" w:rsidR="00A93CE9" w:rsidRPr="00B2454D" w:rsidRDefault="00F83889" w:rsidP="001C2BBB">
            <w:pPr>
              <w:keepNext/>
              <w:adjustRightInd w:val="0"/>
              <w:jc w:val="center"/>
            </w:pPr>
            <w:r w:rsidRPr="00B2454D">
              <w:t>&lt;0</w:t>
            </w:r>
            <w:r w:rsidR="00EB17C1" w:rsidRPr="00B2454D">
              <w:t>,</w:t>
            </w:r>
            <w:r w:rsidRPr="00B2454D">
              <w:t>0001</w:t>
            </w:r>
          </w:p>
        </w:tc>
      </w:tr>
      <w:tr w:rsidR="00762991" w:rsidRPr="00B2454D" w14:paraId="1996B550" w14:textId="77777777" w:rsidTr="00CB7632">
        <w:trPr>
          <w:trHeight w:val="283"/>
        </w:trPr>
        <w:tc>
          <w:tcPr>
            <w:tcW w:w="1732" w:type="pct"/>
            <w:tcBorders>
              <w:top w:val="nil"/>
              <w:left w:val="single" w:sz="4" w:space="0" w:color="000000"/>
              <w:bottom w:val="single" w:sz="4" w:space="0" w:color="000000"/>
              <w:right w:val="single" w:sz="4" w:space="0" w:color="000000"/>
            </w:tcBorders>
          </w:tcPr>
          <w:p w14:paraId="1996B54D" w14:textId="6355756C" w:rsidR="00A93CE9" w:rsidRPr="00B2454D" w:rsidRDefault="00DA46F5" w:rsidP="001C2BBB">
            <w:pPr>
              <w:keepNext/>
              <w:keepLines/>
              <w:adjustRightInd w:val="0"/>
            </w:pPr>
            <w:r w:rsidRPr="00B2454D">
              <w:t>Áhættuhlutfall borið saman við eftirlit</w:t>
            </w:r>
          </w:p>
        </w:tc>
        <w:tc>
          <w:tcPr>
            <w:tcW w:w="1617" w:type="pct"/>
            <w:gridSpan w:val="2"/>
            <w:tcBorders>
              <w:top w:val="nil"/>
              <w:left w:val="single" w:sz="4" w:space="0" w:color="000000"/>
              <w:bottom w:val="single" w:sz="4" w:space="0" w:color="000000"/>
              <w:right w:val="single" w:sz="4" w:space="0" w:color="000000"/>
            </w:tcBorders>
          </w:tcPr>
          <w:p w14:paraId="1996B54E" w14:textId="74E63CFF" w:rsidR="00A93CE9" w:rsidRPr="00B2454D" w:rsidRDefault="00F83889" w:rsidP="001C2BBB">
            <w:pPr>
              <w:keepNext/>
              <w:keepLines/>
              <w:adjustRightInd w:val="0"/>
              <w:jc w:val="center"/>
            </w:pPr>
            <w:r w:rsidRPr="00B2454D">
              <w:t>0</w:t>
            </w:r>
            <w:r w:rsidR="00EB17C1" w:rsidRPr="00B2454D">
              <w:t>,</w:t>
            </w:r>
            <w:r w:rsidRPr="00B2454D">
              <w:t>54</w:t>
            </w:r>
          </w:p>
        </w:tc>
        <w:tc>
          <w:tcPr>
            <w:tcW w:w="1651" w:type="pct"/>
            <w:gridSpan w:val="2"/>
            <w:tcBorders>
              <w:top w:val="nil"/>
              <w:left w:val="single" w:sz="4" w:space="0" w:color="000000"/>
              <w:bottom w:val="single" w:sz="4" w:space="0" w:color="000000"/>
              <w:right w:val="single" w:sz="4" w:space="0" w:color="000000"/>
            </w:tcBorders>
          </w:tcPr>
          <w:p w14:paraId="1996B54F" w14:textId="16336308" w:rsidR="00A93CE9" w:rsidRPr="00B2454D" w:rsidRDefault="00F83889" w:rsidP="001C2BBB">
            <w:pPr>
              <w:keepNext/>
              <w:keepLines/>
              <w:adjustRightInd w:val="0"/>
              <w:jc w:val="center"/>
            </w:pPr>
            <w:r w:rsidRPr="00B2454D">
              <w:t>0</w:t>
            </w:r>
            <w:r w:rsidR="00EB17C1" w:rsidRPr="00B2454D">
              <w:t>,</w:t>
            </w:r>
            <w:r w:rsidRPr="00B2454D">
              <w:t>76</w:t>
            </w:r>
          </w:p>
        </w:tc>
      </w:tr>
      <w:tr w:rsidR="00762991" w:rsidRPr="00B2454D" w14:paraId="1996B556" w14:textId="77777777" w:rsidTr="00CB7632">
        <w:trPr>
          <w:trHeight w:val="283"/>
        </w:trPr>
        <w:tc>
          <w:tcPr>
            <w:tcW w:w="1732" w:type="pct"/>
            <w:tcBorders>
              <w:top w:val="single" w:sz="4" w:space="0" w:color="000000"/>
              <w:left w:val="single" w:sz="4" w:space="0" w:color="000000"/>
              <w:bottom w:val="nil"/>
              <w:right w:val="single" w:sz="4" w:space="0" w:color="000000"/>
            </w:tcBorders>
          </w:tcPr>
          <w:p w14:paraId="1996B551" w14:textId="537CA64F" w:rsidR="00A93CE9" w:rsidRPr="00B2454D" w:rsidRDefault="00DA46F5" w:rsidP="001C2BBB">
            <w:pPr>
              <w:keepNext/>
              <w:keepLines/>
              <w:adjustRightInd w:val="0"/>
            </w:pPr>
            <w:r w:rsidRPr="00B2454D">
              <w:t>Lifun án endurkomu sjúkdóms</w:t>
            </w:r>
          </w:p>
        </w:tc>
        <w:tc>
          <w:tcPr>
            <w:tcW w:w="787" w:type="pct"/>
            <w:tcBorders>
              <w:top w:val="single" w:sz="4" w:space="0" w:color="000000"/>
              <w:left w:val="single" w:sz="4" w:space="0" w:color="000000"/>
              <w:bottom w:val="nil"/>
              <w:right w:val="nil"/>
            </w:tcBorders>
          </w:tcPr>
          <w:p w14:paraId="1996B552" w14:textId="77777777" w:rsidR="00A93CE9" w:rsidRPr="00B2454D" w:rsidRDefault="00A93CE9" w:rsidP="001C2BBB">
            <w:pPr>
              <w:keepNext/>
              <w:keepLines/>
              <w:adjustRightInd w:val="0"/>
            </w:pPr>
          </w:p>
        </w:tc>
        <w:tc>
          <w:tcPr>
            <w:tcW w:w="830" w:type="pct"/>
            <w:tcBorders>
              <w:top w:val="single" w:sz="4" w:space="0" w:color="000000"/>
              <w:left w:val="nil"/>
              <w:bottom w:val="nil"/>
              <w:right w:val="single" w:sz="4" w:space="0" w:color="000000"/>
            </w:tcBorders>
          </w:tcPr>
          <w:p w14:paraId="1996B553" w14:textId="77777777" w:rsidR="00A93CE9" w:rsidRPr="00B2454D" w:rsidRDefault="00A93CE9" w:rsidP="001C2BBB">
            <w:pPr>
              <w:keepNext/>
              <w:keepLines/>
              <w:adjustRightInd w:val="0"/>
            </w:pPr>
          </w:p>
        </w:tc>
        <w:tc>
          <w:tcPr>
            <w:tcW w:w="822" w:type="pct"/>
            <w:tcBorders>
              <w:top w:val="single" w:sz="4" w:space="0" w:color="000000"/>
              <w:left w:val="single" w:sz="4" w:space="0" w:color="000000"/>
              <w:bottom w:val="nil"/>
              <w:right w:val="nil"/>
            </w:tcBorders>
          </w:tcPr>
          <w:p w14:paraId="1996B554" w14:textId="77777777" w:rsidR="00A93CE9" w:rsidRPr="00B2454D" w:rsidRDefault="00A93CE9" w:rsidP="001C2BBB">
            <w:pPr>
              <w:keepNext/>
              <w:keepLines/>
              <w:adjustRightInd w:val="0"/>
            </w:pPr>
          </w:p>
        </w:tc>
        <w:tc>
          <w:tcPr>
            <w:tcW w:w="829" w:type="pct"/>
            <w:tcBorders>
              <w:top w:val="single" w:sz="4" w:space="0" w:color="000000"/>
              <w:left w:val="nil"/>
              <w:bottom w:val="nil"/>
              <w:right w:val="single" w:sz="4" w:space="0" w:color="000000"/>
            </w:tcBorders>
          </w:tcPr>
          <w:p w14:paraId="1996B555" w14:textId="77777777" w:rsidR="00A93CE9" w:rsidRPr="00B2454D" w:rsidRDefault="00A93CE9" w:rsidP="001C2BBB">
            <w:pPr>
              <w:keepNext/>
              <w:keepLines/>
              <w:adjustRightInd w:val="0"/>
            </w:pPr>
          </w:p>
        </w:tc>
      </w:tr>
      <w:tr w:rsidR="00DA46F5" w:rsidRPr="00B2454D" w14:paraId="1996B55C" w14:textId="77777777" w:rsidTr="00CB7632">
        <w:trPr>
          <w:trHeight w:val="283"/>
        </w:trPr>
        <w:tc>
          <w:tcPr>
            <w:tcW w:w="1732" w:type="pct"/>
            <w:tcBorders>
              <w:top w:val="nil"/>
              <w:left w:val="single" w:sz="4" w:space="0" w:color="000000"/>
              <w:bottom w:val="nil"/>
              <w:right w:val="single" w:sz="4" w:space="0" w:color="000000"/>
            </w:tcBorders>
          </w:tcPr>
          <w:p w14:paraId="1996B557" w14:textId="6E73466A" w:rsidR="00DA46F5" w:rsidRPr="00B2454D" w:rsidRDefault="00DA46F5" w:rsidP="001C2BBB">
            <w:pPr>
              <w:keepNext/>
              <w:keepLines/>
              <w:adjustRightInd w:val="0"/>
            </w:pPr>
            <w:r w:rsidRPr="00B2454D">
              <w:t>- Fjöldi sjúklinga með tilvik</w:t>
            </w:r>
          </w:p>
        </w:tc>
        <w:tc>
          <w:tcPr>
            <w:tcW w:w="787" w:type="pct"/>
            <w:tcBorders>
              <w:top w:val="nil"/>
              <w:left w:val="single" w:sz="4" w:space="0" w:color="000000"/>
              <w:bottom w:val="nil"/>
              <w:right w:val="nil"/>
            </w:tcBorders>
          </w:tcPr>
          <w:p w14:paraId="1996B558" w14:textId="69E9ED31" w:rsidR="00DA46F5" w:rsidRPr="00B2454D" w:rsidRDefault="00DA46F5" w:rsidP="001C2BBB">
            <w:pPr>
              <w:keepNext/>
              <w:keepLines/>
              <w:adjustRightInd w:val="0"/>
              <w:jc w:val="center"/>
            </w:pPr>
            <w:r w:rsidRPr="00B2454D">
              <w:t>208 (12</w:t>
            </w:r>
            <w:r w:rsidR="00EB17C1" w:rsidRPr="00B2454D">
              <w:t>,</w:t>
            </w:r>
            <w:r w:rsidRPr="00B2454D">
              <w:t>3%)</w:t>
            </w:r>
          </w:p>
        </w:tc>
        <w:tc>
          <w:tcPr>
            <w:tcW w:w="830" w:type="pct"/>
            <w:tcBorders>
              <w:top w:val="nil"/>
              <w:left w:val="nil"/>
              <w:bottom w:val="nil"/>
              <w:right w:val="single" w:sz="4" w:space="0" w:color="000000"/>
            </w:tcBorders>
          </w:tcPr>
          <w:p w14:paraId="1996B559" w14:textId="119DA3BC" w:rsidR="00DA46F5" w:rsidRPr="00B2454D" w:rsidRDefault="00DA46F5" w:rsidP="001C2BBB">
            <w:pPr>
              <w:keepNext/>
              <w:keepLines/>
              <w:adjustRightInd w:val="0"/>
              <w:jc w:val="center"/>
            </w:pPr>
            <w:r w:rsidRPr="00B2454D">
              <w:t>113 (6</w:t>
            </w:r>
            <w:r w:rsidR="00EB17C1" w:rsidRPr="00B2454D">
              <w:t>,</w:t>
            </w:r>
            <w:r w:rsidRPr="00B2454D">
              <w:t>7%)</w:t>
            </w:r>
          </w:p>
        </w:tc>
        <w:tc>
          <w:tcPr>
            <w:tcW w:w="822" w:type="pct"/>
            <w:tcBorders>
              <w:top w:val="nil"/>
              <w:left w:val="single" w:sz="4" w:space="0" w:color="000000"/>
              <w:bottom w:val="nil"/>
              <w:right w:val="nil"/>
            </w:tcBorders>
            <w:vAlign w:val="center"/>
          </w:tcPr>
          <w:p w14:paraId="1996B55A" w14:textId="7D186C89" w:rsidR="00DA46F5" w:rsidRPr="00B2454D" w:rsidRDefault="00DA46F5" w:rsidP="001C2BBB">
            <w:pPr>
              <w:keepNext/>
              <w:keepLines/>
              <w:adjustRightInd w:val="0"/>
              <w:jc w:val="center"/>
            </w:pPr>
            <w:r w:rsidRPr="00B2454D">
              <w:t>506 (29</w:t>
            </w:r>
            <w:r w:rsidR="00EB17C1" w:rsidRPr="00B2454D">
              <w:t>,</w:t>
            </w:r>
            <w:r w:rsidRPr="00B2454D">
              <w:t>8%)</w:t>
            </w:r>
          </w:p>
        </w:tc>
        <w:tc>
          <w:tcPr>
            <w:tcW w:w="829" w:type="pct"/>
            <w:tcBorders>
              <w:top w:val="nil"/>
              <w:left w:val="nil"/>
              <w:bottom w:val="nil"/>
              <w:right w:val="single" w:sz="4" w:space="0" w:color="000000"/>
            </w:tcBorders>
            <w:vAlign w:val="center"/>
          </w:tcPr>
          <w:p w14:paraId="1996B55B" w14:textId="58EDD96A" w:rsidR="00DA46F5" w:rsidRPr="00B2454D" w:rsidRDefault="00DA46F5" w:rsidP="001C2BBB">
            <w:pPr>
              <w:keepNext/>
              <w:keepLines/>
              <w:adjustRightInd w:val="0"/>
              <w:jc w:val="center"/>
            </w:pPr>
            <w:r w:rsidRPr="00B2454D">
              <w:t>399 (23</w:t>
            </w:r>
            <w:r w:rsidR="00EB17C1" w:rsidRPr="00B2454D">
              <w:t>,</w:t>
            </w:r>
            <w:r w:rsidRPr="00B2454D">
              <w:t>4%)</w:t>
            </w:r>
          </w:p>
        </w:tc>
      </w:tr>
      <w:tr w:rsidR="00DA46F5" w:rsidRPr="00B2454D" w14:paraId="1996B562" w14:textId="77777777" w:rsidTr="00CB7632">
        <w:trPr>
          <w:trHeight w:val="283"/>
        </w:trPr>
        <w:tc>
          <w:tcPr>
            <w:tcW w:w="1732" w:type="pct"/>
            <w:tcBorders>
              <w:top w:val="nil"/>
              <w:left w:val="single" w:sz="4" w:space="0" w:color="000000"/>
              <w:bottom w:val="nil"/>
              <w:right w:val="single" w:sz="4" w:space="0" w:color="000000"/>
            </w:tcBorders>
          </w:tcPr>
          <w:p w14:paraId="1996B55D" w14:textId="4BACE480" w:rsidR="00DA46F5" w:rsidRPr="00B2454D" w:rsidRDefault="00DA46F5" w:rsidP="001C2BBB">
            <w:pPr>
              <w:keepNext/>
              <w:keepLines/>
              <w:adjustRightInd w:val="0"/>
            </w:pPr>
            <w:r w:rsidRPr="00B2454D">
              <w:t>- Fjöldi sjúklinga án tilviks</w:t>
            </w:r>
          </w:p>
        </w:tc>
        <w:tc>
          <w:tcPr>
            <w:tcW w:w="787" w:type="pct"/>
            <w:tcBorders>
              <w:top w:val="nil"/>
              <w:left w:val="single" w:sz="4" w:space="0" w:color="000000"/>
              <w:bottom w:val="nil"/>
              <w:right w:val="nil"/>
            </w:tcBorders>
          </w:tcPr>
          <w:p w14:paraId="1996B55E" w14:textId="7291077D" w:rsidR="00DA46F5" w:rsidRPr="00B2454D" w:rsidRDefault="00DA46F5" w:rsidP="001C2BBB">
            <w:pPr>
              <w:keepNext/>
              <w:keepLines/>
              <w:adjustRightInd w:val="0"/>
              <w:jc w:val="center"/>
            </w:pPr>
            <w:r w:rsidRPr="00B2454D">
              <w:t>1485 (87</w:t>
            </w:r>
            <w:r w:rsidR="00EB17C1" w:rsidRPr="00B2454D">
              <w:t>,</w:t>
            </w:r>
            <w:r w:rsidRPr="00B2454D">
              <w:t>7%)</w:t>
            </w:r>
          </w:p>
        </w:tc>
        <w:tc>
          <w:tcPr>
            <w:tcW w:w="830" w:type="pct"/>
            <w:tcBorders>
              <w:top w:val="nil"/>
              <w:left w:val="nil"/>
              <w:bottom w:val="nil"/>
              <w:right w:val="single" w:sz="4" w:space="0" w:color="000000"/>
            </w:tcBorders>
          </w:tcPr>
          <w:p w14:paraId="1996B55F" w14:textId="5C39A71C" w:rsidR="00DA46F5" w:rsidRPr="00B2454D" w:rsidRDefault="00DA46F5" w:rsidP="001C2BBB">
            <w:pPr>
              <w:keepNext/>
              <w:keepLines/>
              <w:adjustRightInd w:val="0"/>
              <w:jc w:val="center"/>
            </w:pPr>
            <w:r w:rsidRPr="00B2454D">
              <w:t>1580 (93</w:t>
            </w:r>
            <w:r w:rsidR="00EB17C1" w:rsidRPr="00B2454D">
              <w:t>,</w:t>
            </w:r>
            <w:r w:rsidRPr="00B2454D">
              <w:t>3%)</w:t>
            </w:r>
          </w:p>
        </w:tc>
        <w:tc>
          <w:tcPr>
            <w:tcW w:w="822" w:type="pct"/>
            <w:tcBorders>
              <w:top w:val="nil"/>
              <w:left w:val="single" w:sz="4" w:space="0" w:color="000000"/>
              <w:bottom w:val="nil"/>
              <w:right w:val="nil"/>
            </w:tcBorders>
            <w:vAlign w:val="center"/>
          </w:tcPr>
          <w:p w14:paraId="1996B560" w14:textId="3AC298DC" w:rsidR="00DA46F5" w:rsidRPr="00B2454D" w:rsidRDefault="00DA46F5" w:rsidP="001C2BBB">
            <w:pPr>
              <w:keepNext/>
              <w:keepLines/>
              <w:adjustRightInd w:val="0"/>
              <w:jc w:val="center"/>
            </w:pPr>
            <w:r w:rsidRPr="00B2454D">
              <w:t>1191 (70</w:t>
            </w:r>
            <w:r w:rsidR="00EB17C1" w:rsidRPr="00B2454D">
              <w:t>,</w:t>
            </w:r>
            <w:r w:rsidRPr="00B2454D">
              <w:t>2%)</w:t>
            </w:r>
          </w:p>
        </w:tc>
        <w:tc>
          <w:tcPr>
            <w:tcW w:w="829" w:type="pct"/>
            <w:tcBorders>
              <w:top w:val="nil"/>
              <w:left w:val="nil"/>
              <w:bottom w:val="nil"/>
              <w:right w:val="single" w:sz="4" w:space="0" w:color="000000"/>
            </w:tcBorders>
            <w:vAlign w:val="center"/>
          </w:tcPr>
          <w:p w14:paraId="1996B561" w14:textId="0CB725E0" w:rsidR="00DA46F5" w:rsidRPr="00B2454D" w:rsidRDefault="00DA46F5" w:rsidP="001C2BBB">
            <w:pPr>
              <w:keepNext/>
              <w:keepLines/>
              <w:adjustRightInd w:val="0"/>
              <w:jc w:val="center"/>
            </w:pPr>
            <w:r w:rsidRPr="00B2454D">
              <w:t>1303 (76</w:t>
            </w:r>
            <w:r w:rsidR="00EB17C1" w:rsidRPr="00B2454D">
              <w:t>,</w:t>
            </w:r>
            <w:r w:rsidRPr="00B2454D">
              <w:t>6%)</w:t>
            </w:r>
          </w:p>
        </w:tc>
      </w:tr>
      <w:tr w:rsidR="00DA46F5" w:rsidRPr="00B2454D" w14:paraId="1996B566" w14:textId="77777777" w:rsidTr="00CB7632">
        <w:trPr>
          <w:trHeight w:val="283"/>
        </w:trPr>
        <w:tc>
          <w:tcPr>
            <w:tcW w:w="1732" w:type="pct"/>
            <w:tcBorders>
              <w:top w:val="nil"/>
              <w:left w:val="single" w:sz="4" w:space="0" w:color="000000"/>
              <w:bottom w:val="nil"/>
              <w:right w:val="single" w:sz="4" w:space="0" w:color="000000"/>
            </w:tcBorders>
          </w:tcPr>
          <w:p w14:paraId="1996B563" w14:textId="642A8E51" w:rsidR="00DA46F5" w:rsidRPr="00B2454D" w:rsidRDefault="00DA46F5" w:rsidP="001C2BBB">
            <w:pPr>
              <w:keepNext/>
              <w:keepLines/>
              <w:adjustRightInd w:val="0"/>
            </w:pPr>
            <w:r w:rsidRPr="00B2454D">
              <w:t>P-gildi borið saman við eftirlit</w:t>
            </w:r>
          </w:p>
        </w:tc>
        <w:tc>
          <w:tcPr>
            <w:tcW w:w="1617" w:type="pct"/>
            <w:gridSpan w:val="2"/>
            <w:tcBorders>
              <w:top w:val="nil"/>
              <w:left w:val="single" w:sz="4" w:space="0" w:color="000000"/>
              <w:bottom w:val="nil"/>
              <w:right w:val="single" w:sz="4" w:space="0" w:color="000000"/>
            </w:tcBorders>
          </w:tcPr>
          <w:p w14:paraId="1996B564" w14:textId="0DBD7B6D" w:rsidR="00DA46F5" w:rsidRPr="00B2454D" w:rsidRDefault="00DA46F5" w:rsidP="001C2BBB">
            <w:pPr>
              <w:keepNext/>
              <w:keepLines/>
              <w:adjustRightInd w:val="0"/>
              <w:jc w:val="center"/>
            </w:pPr>
            <w:r w:rsidRPr="00B2454D">
              <w:t>&lt;0</w:t>
            </w:r>
            <w:r w:rsidR="00EB17C1" w:rsidRPr="00B2454D">
              <w:t>,</w:t>
            </w:r>
            <w:r w:rsidRPr="00B2454D">
              <w:t>0001</w:t>
            </w:r>
          </w:p>
        </w:tc>
        <w:tc>
          <w:tcPr>
            <w:tcW w:w="1651" w:type="pct"/>
            <w:gridSpan w:val="2"/>
            <w:tcBorders>
              <w:top w:val="nil"/>
              <w:left w:val="single" w:sz="4" w:space="0" w:color="000000"/>
              <w:bottom w:val="nil"/>
              <w:right w:val="single" w:sz="4" w:space="0" w:color="000000"/>
            </w:tcBorders>
            <w:vAlign w:val="center"/>
          </w:tcPr>
          <w:p w14:paraId="1996B565" w14:textId="289B4210" w:rsidR="00DA46F5" w:rsidRPr="00B2454D" w:rsidRDefault="00DA46F5" w:rsidP="001C2BBB">
            <w:pPr>
              <w:keepNext/>
              <w:keepLines/>
              <w:adjustRightInd w:val="0"/>
              <w:jc w:val="center"/>
            </w:pPr>
            <w:r w:rsidRPr="00B2454D">
              <w:t>&lt;0</w:t>
            </w:r>
            <w:r w:rsidR="00EB17C1" w:rsidRPr="00B2454D">
              <w:t>,</w:t>
            </w:r>
            <w:r w:rsidRPr="00B2454D">
              <w:t>0001</w:t>
            </w:r>
          </w:p>
        </w:tc>
      </w:tr>
      <w:tr w:rsidR="00DA46F5" w:rsidRPr="00B2454D" w14:paraId="1996B56A" w14:textId="77777777" w:rsidTr="00CB7632">
        <w:trPr>
          <w:trHeight w:val="283"/>
        </w:trPr>
        <w:tc>
          <w:tcPr>
            <w:tcW w:w="1732" w:type="pct"/>
            <w:tcBorders>
              <w:top w:val="nil"/>
              <w:left w:val="single" w:sz="4" w:space="0" w:color="000000"/>
              <w:bottom w:val="single" w:sz="4" w:space="0" w:color="000000"/>
              <w:right w:val="single" w:sz="4" w:space="0" w:color="000000"/>
            </w:tcBorders>
          </w:tcPr>
          <w:p w14:paraId="1996B567" w14:textId="2C70F86F" w:rsidR="00DA46F5" w:rsidRPr="00B2454D" w:rsidRDefault="00DA46F5" w:rsidP="001C2BBB">
            <w:pPr>
              <w:keepNext/>
              <w:adjustRightInd w:val="0"/>
            </w:pPr>
            <w:r w:rsidRPr="00B2454D">
              <w:t>Áhættuhlutfall borið saman við eftirlit</w:t>
            </w:r>
          </w:p>
        </w:tc>
        <w:tc>
          <w:tcPr>
            <w:tcW w:w="1617" w:type="pct"/>
            <w:gridSpan w:val="2"/>
            <w:tcBorders>
              <w:top w:val="nil"/>
              <w:left w:val="single" w:sz="4" w:space="0" w:color="000000"/>
              <w:bottom w:val="single" w:sz="4" w:space="0" w:color="000000"/>
              <w:right w:val="single" w:sz="4" w:space="0" w:color="000000"/>
            </w:tcBorders>
          </w:tcPr>
          <w:p w14:paraId="1996B568" w14:textId="35642FA3" w:rsidR="00DA46F5" w:rsidRPr="00B2454D" w:rsidRDefault="00DA46F5" w:rsidP="001C2BBB">
            <w:pPr>
              <w:keepNext/>
              <w:adjustRightInd w:val="0"/>
              <w:jc w:val="center"/>
            </w:pPr>
            <w:r w:rsidRPr="00B2454D">
              <w:t>0</w:t>
            </w:r>
            <w:r w:rsidR="00EB17C1" w:rsidRPr="00B2454D">
              <w:t>,</w:t>
            </w:r>
            <w:r w:rsidRPr="00B2454D">
              <w:t>51</w:t>
            </w:r>
          </w:p>
        </w:tc>
        <w:tc>
          <w:tcPr>
            <w:tcW w:w="1651" w:type="pct"/>
            <w:gridSpan w:val="2"/>
            <w:tcBorders>
              <w:top w:val="nil"/>
              <w:left w:val="single" w:sz="4" w:space="0" w:color="000000"/>
              <w:bottom w:val="single" w:sz="4" w:space="0" w:color="auto"/>
              <w:right w:val="single" w:sz="4" w:space="0" w:color="000000"/>
            </w:tcBorders>
          </w:tcPr>
          <w:p w14:paraId="1996B569" w14:textId="720C7473" w:rsidR="00DA46F5" w:rsidRPr="00B2454D" w:rsidRDefault="00DA46F5" w:rsidP="001C2BBB">
            <w:pPr>
              <w:keepNext/>
              <w:adjustRightInd w:val="0"/>
              <w:jc w:val="center"/>
            </w:pPr>
            <w:r w:rsidRPr="00B2454D">
              <w:t>0</w:t>
            </w:r>
            <w:r w:rsidR="00EB17C1" w:rsidRPr="00B2454D">
              <w:t>,</w:t>
            </w:r>
            <w:r w:rsidRPr="00B2454D">
              <w:t>73</w:t>
            </w:r>
          </w:p>
        </w:tc>
      </w:tr>
      <w:tr w:rsidR="00762991" w:rsidRPr="00B2454D" w14:paraId="1996B570" w14:textId="77777777" w:rsidTr="00CB7632">
        <w:trPr>
          <w:trHeight w:val="283"/>
        </w:trPr>
        <w:tc>
          <w:tcPr>
            <w:tcW w:w="1732" w:type="pct"/>
            <w:tcBorders>
              <w:top w:val="single" w:sz="4" w:space="0" w:color="000000"/>
              <w:left w:val="single" w:sz="4" w:space="0" w:color="000000"/>
              <w:bottom w:val="nil"/>
              <w:right w:val="single" w:sz="4" w:space="0" w:color="000000"/>
            </w:tcBorders>
          </w:tcPr>
          <w:p w14:paraId="1996B56B" w14:textId="19009805" w:rsidR="00A93CE9" w:rsidRPr="00B2454D" w:rsidRDefault="00DA46F5" w:rsidP="001C2BBB">
            <w:pPr>
              <w:keepNext/>
              <w:adjustRightInd w:val="0"/>
            </w:pPr>
            <w:r w:rsidRPr="00B2454D">
              <w:t>Lifun án meinvarpa</w:t>
            </w:r>
          </w:p>
        </w:tc>
        <w:tc>
          <w:tcPr>
            <w:tcW w:w="787" w:type="pct"/>
            <w:tcBorders>
              <w:top w:val="single" w:sz="4" w:space="0" w:color="000000"/>
              <w:left w:val="single" w:sz="4" w:space="0" w:color="000000"/>
              <w:bottom w:val="nil"/>
              <w:right w:val="nil"/>
            </w:tcBorders>
          </w:tcPr>
          <w:p w14:paraId="1996B56C" w14:textId="77777777" w:rsidR="00A93CE9" w:rsidRPr="00B2454D" w:rsidRDefault="00A93CE9" w:rsidP="001C2BBB">
            <w:pPr>
              <w:keepNext/>
              <w:adjustRightInd w:val="0"/>
              <w:jc w:val="center"/>
            </w:pPr>
          </w:p>
        </w:tc>
        <w:tc>
          <w:tcPr>
            <w:tcW w:w="830" w:type="pct"/>
            <w:tcBorders>
              <w:top w:val="single" w:sz="4" w:space="0" w:color="000000"/>
              <w:left w:val="nil"/>
              <w:bottom w:val="nil"/>
              <w:right w:val="single" w:sz="4" w:space="0" w:color="000000"/>
            </w:tcBorders>
          </w:tcPr>
          <w:p w14:paraId="1996B56D" w14:textId="77777777" w:rsidR="00A93CE9" w:rsidRPr="00B2454D" w:rsidRDefault="00A93CE9" w:rsidP="001C2BBB">
            <w:pPr>
              <w:keepNext/>
              <w:adjustRightInd w:val="0"/>
              <w:jc w:val="center"/>
            </w:pPr>
          </w:p>
        </w:tc>
        <w:tc>
          <w:tcPr>
            <w:tcW w:w="822" w:type="pct"/>
            <w:tcBorders>
              <w:top w:val="single" w:sz="4" w:space="0" w:color="auto"/>
              <w:left w:val="single" w:sz="4" w:space="0" w:color="000000"/>
              <w:bottom w:val="nil"/>
              <w:right w:val="nil"/>
            </w:tcBorders>
          </w:tcPr>
          <w:p w14:paraId="1996B56E" w14:textId="77777777" w:rsidR="00A93CE9" w:rsidRPr="00B2454D" w:rsidRDefault="00A93CE9" w:rsidP="001C2BBB">
            <w:pPr>
              <w:keepNext/>
              <w:adjustRightInd w:val="0"/>
              <w:jc w:val="center"/>
            </w:pPr>
          </w:p>
        </w:tc>
        <w:tc>
          <w:tcPr>
            <w:tcW w:w="829" w:type="pct"/>
            <w:tcBorders>
              <w:top w:val="single" w:sz="4" w:space="0" w:color="auto"/>
              <w:left w:val="nil"/>
              <w:bottom w:val="nil"/>
              <w:right w:val="single" w:sz="4" w:space="0" w:color="000000"/>
            </w:tcBorders>
          </w:tcPr>
          <w:p w14:paraId="1996B56F" w14:textId="77777777" w:rsidR="00A93CE9" w:rsidRPr="00B2454D" w:rsidRDefault="00A93CE9" w:rsidP="001C2BBB">
            <w:pPr>
              <w:keepNext/>
              <w:adjustRightInd w:val="0"/>
              <w:jc w:val="center"/>
            </w:pPr>
          </w:p>
        </w:tc>
      </w:tr>
      <w:tr w:rsidR="00DA46F5" w:rsidRPr="00B2454D" w14:paraId="1996B576" w14:textId="77777777" w:rsidTr="00CB7632">
        <w:trPr>
          <w:trHeight w:val="283"/>
        </w:trPr>
        <w:tc>
          <w:tcPr>
            <w:tcW w:w="1732" w:type="pct"/>
            <w:tcBorders>
              <w:top w:val="nil"/>
              <w:left w:val="single" w:sz="4" w:space="0" w:color="000000"/>
              <w:bottom w:val="nil"/>
              <w:right w:val="single" w:sz="4" w:space="0" w:color="000000"/>
            </w:tcBorders>
          </w:tcPr>
          <w:p w14:paraId="1996B571" w14:textId="5545962D" w:rsidR="00DA46F5" w:rsidRPr="00B2454D" w:rsidRDefault="00DA46F5" w:rsidP="001C2BBB">
            <w:pPr>
              <w:keepNext/>
              <w:adjustRightInd w:val="0"/>
            </w:pPr>
            <w:r w:rsidRPr="00B2454D">
              <w:t>- Fjöldi sjúklinga með tilvik</w:t>
            </w:r>
          </w:p>
        </w:tc>
        <w:tc>
          <w:tcPr>
            <w:tcW w:w="787" w:type="pct"/>
            <w:tcBorders>
              <w:top w:val="nil"/>
              <w:left w:val="single" w:sz="4" w:space="0" w:color="000000"/>
              <w:bottom w:val="nil"/>
              <w:right w:val="nil"/>
            </w:tcBorders>
          </w:tcPr>
          <w:p w14:paraId="1996B572" w14:textId="23EEBE84" w:rsidR="00DA46F5" w:rsidRPr="00B2454D" w:rsidRDefault="00DA46F5" w:rsidP="001C2BBB">
            <w:pPr>
              <w:keepNext/>
              <w:adjustRightInd w:val="0"/>
              <w:jc w:val="center"/>
            </w:pPr>
            <w:r w:rsidRPr="00B2454D">
              <w:t>184 (10</w:t>
            </w:r>
            <w:r w:rsidR="00EB17C1" w:rsidRPr="00B2454D">
              <w:t>,</w:t>
            </w:r>
            <w:r w:rsidRPr="00B2454D">
              <w:t>9%)</w:t>
            </w:r>
          </w:p>
        </w:tc>
        <w:tc>
          <w:tcPr>
            <w:tcW w:w="830" w:type="pct"/>
            <w:tcBorders>
              <w:top w:val="nil"/>
              <w:left w:val="nil"/>
              <w:bottom w:val="nil"/>
              <w:right w:val="single" w:sz="4" w:space="0" w:color="000000"/>
            </w:tcBorders>
          </w:tcPr>
          <w:p w14:paraId="1996B573" w14:textId="08E057FF" w:rsidR="00DA46F5" w:rsidRPr="00B2454D" w:rsidRDefault="00DA46F5" w:rsidP="001C2BBB">
            <w:pPr>
              <w:keepNext/>
              <w:adjustRightInd w:val="0"/>
              <w:jc w:val="center"/>
            </w:pPr>
            <w:r w:rsidRPr="00B2454D">
              <w:t>99 (5</w:t>
            </w:r>
            <w:r w:rsidR="00EB17C1" w:rsidRPr="00B2454D">
              <w:t>,</w:t>
            </w:r>
            <w:r w:rsidRPr="00B2454D">
              <w:t>8%)</w:t>
            </w:r>
          </w:p>
        </w:tc>
        <w:tc>
          <w:tcPr>
            <w:tcW w:w="822" w:type="pct"/>
            <w:tcBorders>
              <w:top w:val="nil"/>
              <w:left w:val="single" w:sz="4" w:space="0" w:color="000000"/>
              <w:bottom w:val="nil"/>
              <w:right w:val="nil"/>
            </w:tcBorders>
          </w:tcPr>
          <w:p w14:paraId="1996B574" w14:textId="418CF913" w:rsidR="00DA46F5" w:rsidRPr="00B2454D" w:rsidRDefault="00DA46F5" w:rsidP="001C2BBB">
            <w:pPr>
              <w:keepNext/>
              <w:adjustRightInd w:val="0"/>
              <w:jc w:val="center"/>
            </w:pPr>
            <w:r w:rsidRPr="00B2454D">
              <w:t>488 (28</w:t>
            </w:r>
            <w:r w:rsidR="00EB17C1" w:rsidRPr="00B2454D">
              <w:t>,</w:t>
            </w:r>
            <w:r w:rsidRPr="00B2454D">
              <w:t>8%)</w:t>
            </w:r>
          </w:p>
        </w:tc>
        <w:tc>
          <w:tcPr>
            <w:tcW w:w="829" w:type="pct"/>
            <w:tcBorders>
              <w:top w:val="nil"/>
              <w:left w:val="nil"/>
              <w:bottom w:val="nil"/>
              <w:right w:val="single" w:sz="4" w:space="0" w:color="000000"/>
            </w:tcBorders>
          </w:tcPr>
          <w:p w14:paraId="1996B575" w14:textId="7B68BBD7" w:rsidR="00DA46F5" w:rsidRPr="00B2454D" w:rsidRDefault="00DA46F5" w:rsidP="001C2BBB">
            <w:pPr>
              <w:keepNext/>
              <w:adjustRightInd w:val="0"/>
              <w:jc w:val="center"/>
            </w:pPr>
            <w:r w:rsidRPr="00B2454D">
              <w:t>399 (23</w:t>
            </w:r>
            <w:r w:rsidR="00EB17C1" w:rsidRPr="00B2454D">
              <w:t>,</w:t>
            </w:r>
            <w:r w:rsidRPr="00B2454D">
              <w:t>4%)</w:t>
            </w:r>
          </w:p>
        </w:tc>
      </w:tr>
      <w:tr w:rsidR="00DA46F5" w:rsidRPr="00B2454D" w14:paraId="1996B57C" w14:textId="77777777" w:rsidTr="00CB7632">
        <w:trPr>
          <w:trHeight w:val="283"/>
        </w:trPr>
        <w:tc>
          <w:tcPr>
            <w:tcW w:w="1732" w:type="pct"/>
            <w:tcBorders>
              <w:top w:val="nil"/>
              <w:left w:val="single" w:sz="4" w:space="0" w:color="000000"/>
              <w:bottom w:val="nil"/>
              <w:right w:val="single" w:sz="4" w:space="0" w:color="000000"/>
            </w:tcBorders>
          </w:tcPr>
          <w:p w14:paraId="1996B577" w14:textId="1939A90F" w:rsidR="00DA46F5" w:rsidRPr="00B2454D" w:rsidRDefault="00DA46F5" w:rsidP="001C2BBB">
            <w:pPr>
              <w:keepNext/>
              <w:adjustRightInd w:val="0"/>
            </w:pPr>
            <w:r w:rsidRPr="00B2454D">
              <w:t>- Fjöldi sjúklinga án tilviks</w:t>
            </w:r>
          </w:p>
        </w:tc>
        <w:tc>
          <w:tcPr>
            <w:tcW w:w="787" w:type="pct"/>
            <w:tcBorders>
              <w:top w:val="nil"/>
              <w:left w:val="single" w:sz="4" w:space="0" w:color="000000"/>
              <w:bottom w:val="nil"/>
              <w:right w:val="nil"/>
            </w:tcBorders>
          </w:tcPr>
          <w:p w14:paraId="1996B578" w14:textId="03C280AE" w:rsidR="00DA46F5" w:rsidRPr="00B2454D" w:rsidRDefault="00DA46F5" w:rsidP="001C2BBB">
            <w:pPr>
              <w:keepNext/>
              <w:adjustRightInd w:val="0"/>
              <w:jc w:val="center"/>
            </w:pPr>
            <w:r w:rsidRPr="00B2454D">
              <w:t>1508 (89</w:t>
            </w:r>
            <w:r w:rsidR="00EB17C1" w:rsidRPr="00B2454D">
              <w:t>,</w:t>
            </w:r>
            <w:r w:rsidRPr="00B2454D">
              <w:t>1%)</w:t>
            </w:r>
          </w:p>
        </w:tc>
        <w:tc>
          <w:tcPr>
            <w:tcW w:w="830" w:type="pct"/>
            <w:tcBorders>
              <w:top w:val="nil"/>
              <w:left w:val="nil"/>
              <w:bottom w:val="nil"/>
              <w:right w:val="single" w:sz="4" w:space="0" w:color="000000"/>
            </w:tcBorders>
          </w:tcPr>
          <w:p w14:paraId="1996B579" w14:textId="19DDC083" w:rsidR="00DA46F5" w:rsidRPr="00B2454D" w:rsidRDefault="00DA46F5" w:rsidP="001C2BBB">
            <w:pPr>
              <w:keepNext/>
              <w:adjustRightInd w:val="0"/>
              <w:jc w:val="center"/>
            </w:pPr>
            <w:r w:rsidRPr="00B2454D">
              <w:t>1594 (94</w:t>
            </w:r>
            <w:r w:rsidR="00EB17C1" w:rsidRPr="00B2454D">
              <w:t>,</w:t>
            </w:r>
            <w:r w:rsidRPr="00B2454D">
              <w:t>6%)</w:t>
            </w:r>
          </w:p>
        </w:tc>
        <w:tc>
          <w:tcPr>
            <w:tcW w:w="822" w:type="pct"/>
            <w:tcBorders>
              <w:top w:val="nil"/>
              <w:left w:val="single" w:sz="4" w:space="0" w:color="000000"/>
              <w:bottom w:val="nil"/>
              <w:right w:val="nil"/>
            </w:tcBorders>
          </w:tcPr>
          <w:p w14:paraId="1996B57A" w14:textId="140D3562" w:rsidR="00DA46F5" w:rsidRPr="00B2454D" w:rsidRDefault="00DA46F5" w:rsidP="001C2BBB">
            <w:pPr>
              <w:keepNext/>
              <w:adjustRightInd w:val="0"/>
              <w:jc w:val="center"/>
            </w:pPr>
            <w:r w:rsidRPr="00B2454D">
              <w:t>1209 (71</w:t>
            </w:r>
            <w:r w:rsidR="00EB17C1" w:rsidRPr="00B2454D">
              <w:t>,</w:t>
            </w:r>
            <w:r w:rsidRPr="00B2454D">
              <w:t>2%)</w:t>
            </w:r>
          </w:p>
        </w:tc>
        <w:tc>
          <w:tcPr>
            <w:tcW w:w="829" w:type="pct"/>
            <w:tcBorders>
              <w:top w:val="nil"/>
              <w:left w:val="nil"/>
              <w:bottom w:val="nil"/>
              <w:right w:val="single" w:sz="4" w:space="0" w:color="000000"/>
            </w:tcBorders>
          </w:tcPr>
          <w:p w14:paraId="1996B57B" w14:textId="1E2293D5" w:rsidR="00DA46F5" w:rsidRPr="00B2454D" w:rsidRDefault="00DA46F5" w:rsidP="001C2BBB">
            <w:pPr>
              <w:keepNext/>
              <w:adjustRightInd w:val="0"/>
              <w:jc w:val="center"/>
            </w:pPr>
            <w:r w:rsidRPr="00B2454D">
              <w:t>1303 (76</w:t>
            </w:r>
            <w:r w:rsidR="00EB17C1" w:rsidRPr="00B2454D">
              <w:t>,</w:t>
            </w:r>
            <w:r w:rsidRPr="00B2454D">
              <w:t>6%)</w:t>
            </w:r>
          </w:p>
        </w:tc>
      </w:tr>
      <w:tr w:rsidR="00DA46F5" w:rsidRPr="00B2454D" w14:paraId="1996B580" w14:textId="77777777" w:rsidTr="00CB7632">
        <w:trPr>
          <w:trHeight w:val="283"/>
        </w:trPr>
        <w:tc>
          <w:tcPr>
            <w:tcW w:w="1732" w:type="pct"/>
            <w:tcBorders>
              <w:top w:val="nil"/>
              <w:left w:val="single" w:sz="4" w:space="0" w:color="000000"/>
              <w:bottom w:val="nil"/>
              <w:right w:val="single" w:sz="4" w:space="0" w:color="000000"/>
            </w:tcBorders>
          </w:tcPr>
          <w:p w14:paraId="1996B57D" w14:textId="1EA07041" w:rsidR="00DA46F5" w:rsidRPr="00B2454D" w:rsidRDefault="00DA46F5" w:rsidP="001C2BBB">
            <w:pPr>
              <w:keepNext/>
              <w:adjustRightInd w:val="0"/>
            </w:pPr>
            <w:r w:rsidRPr="00B2454D">
              <w:t>P-gildi borið saman við eftirlit</w:t>
            </w:r>
          </w:p>
        </w:tc>
        <w:tc>
          <w:tcPr>
            <w:tcW w:w="1617" w:type="pct"/>
            <w:gridSpan w:val="2"/>
            <w:tcBorders>
              <w:top w:val="nil"/>
              <w:left w:val="single" w:sz="4" w:space="0" w:color="000000"/>
              <w:bottom w:val="nil"/>
              <w:right w:val="single" w:sz="4" w:space="0" w:color="000000"/>
            </w:tcBorders>
          </w:tcPr>
          <w:p w14:paraId="1996B57E" w14:textId="4436D25D" w:rsidR="00DA46F5" w:rsidRPr="00B2454D" w:rsidRDefault="00DA46F5" w:rsidP="001C2BBB">
            <w:pPr>
              <w:keepNext/>
              <w:adjustRightInd w:val="0"/>
              <w:jc w:val="center"/>
            </w:pPr>
            <w:r w:rsidRPr="00B2454D">
              <w:t>&lt;0</w:t>
            </w:r>
            <w:r w:rsidR="00EB17C1" w:rsidRPr="00B2454D">
              <w:t>,</w:t>
            </w:r>
            <w:r w:rsidRPr="00B2454D">
              <w:t>0001</w:t>
            </w:r>
          </w:p>
        </w:tc>
        <w:tc>
          <w:tcPr>
            <w:tcW w:w="1651" w:type="pct"/>
            <w:gridSpan w:val="2"/>
            <w:tcBorders>
              <w:top w:val="nil"/>
              <w:left w:val="single" w:sz="4" w:space="0" w:color="000000"/>
              <w:bottom w:val="nil"/>
              <w:right w:val="single" w:sz="4" w:space="0" w:color="000000"/>
            </w:tcBorders>
          </w:tcPr>
          <w:p w14:paraId="1996B57F" w14:textId="0FF7B0A3" w:rsidR="00DA46F5" w:rsidRPr="00B2454D" w:rsidRDefault="00DA46F5" w:rsidP="001C2BBB">
            <w:pPr>
              <w:keepNext/>
              <w:adjustRightInd w:val="0"/>
              <w:jc w:val="center"/>
            </w:pPr>
            <w:r w:rsidRPr="00B2454D">
              <w:t>&lt;0</w:t>
            </w:r>
            <w:r w:rsidR="00EB17C1" w:rsidRPr="00B2454D">
              <w:t>,</w:t>
            </w:r>
            <w:r w:rsidRPr="00B2454D">
              <w:t>0001</w:t>
            </w:r>
          </w:p>
        </w:tc>
      </w:tr>
      <w:tr w:rsidR="00DA46F5" w:rsidRPr="00B2454D" w14:paraId="1996B584" w14:textId="77777777" w:rsidTr="00CB7632">
        <w:trPr>
          <w:trHeight w:val="283"/>
        </w:trPr>
        <w:tc>
          <w:tcPr>
            <w:tcW w:w="1732" w:type="pct"/>
            <w:tcBorders>
              <w:top w:val="nil"/>
              <w:left w:val="single" w:sz="4" w:space="0" w:color="000000"/>
              <w:bottom w:val="single" w:sz="4" w:space="0" w:color="000000"/>
              <w:right w:val="single" w:sz="4" w:space="0" w:color="000000"/>
            </w:tcBorders>
          </w:tcPr>
          <w:p w14:paraId="1996B581" w14:textId="58DB5C0A" w:rsidR="00DA46F5" w:rsidRPr="00B2454D" w:rsidRDefault="00DA46F5" w:rsidP="001C2BBB">
            <w:pPr>
              <w:keepNext/>
              <w:adjustRightInd w:val="0"/>
            </w:pPr>
            <w:r w:rsidRPr="00B2454D">
              <w:t>Áhættuhlutfall borið saman við eftirlit</w:t>
            </w:r>
          </w:p>
        </w:tc>
        <w:tc>
          <w:tcPr>
            <w:tcW w:w="1617" w:type="pct"/>
            <w:gridSpan w:val="2"/>
            <w:tcBorders>
              <w:top w:val="nil"/>
              <w:left w:val="single" w:sz="4" w:space="0" w:color="000000"/>
              <w:bottom w:val="single" w:sz="4" w:space="0" w:color="000000"/>
              <w:right w:val="single" w:sz="4" w:space="0" w:color="000000"/>
            </w:tcBorders>
          </w:tcPr>
          <w:p w14:paraId="1996B582" w14:textId="2149AFA4" w:rsidR="00DA46F5" w:rsidRPr="00B2454D" w:rsidRDefault="00DA46F5" w:rsidP="001C2BBB">
            <w:pPr>
              <w:keepNext/>
              <w:adjustRightInd w:val="0"/>
              <w:jc w:val="center"/>
            </w:pPr>
            <w:r w:rsidRPr="00B2454D">
              <w:t>0</w:t>
            </w:r>
            <w:r w:rsidR="00EB17C1" w:rsidRPr="00B2454D">
              <w:t>,</w:t>
            </w:r>
            <w:r w:rsidRPr="00B2454D">
              <w:t>50</w:t>
            </w:r>
          </w:p>
        </w:tc>
        <w:tc>
          <w:tcPr>
            <w:tcW w:w="1651" w:type="pct"/>
            <w:gridSpan w:val="2"/>
            <w:tcBorders>
              <w:top w:val="nil"/>
              <w:left w:val="single" w:sz="4" w:space="0" w:color="000000"/>
              <w:bottom w:val="single" w:sz="4" w:space="0" w:color="000000"/>
              <w:right w:val="single" w:sz="4" w:space="0" w:color="000000"/>
            </w:tcBorders>
          </w:tcPr>
          <w:p w14:paraId="1996B583" w14:textId="31823FD4" w:rsidR="00DA46F5" w:rsidRPr="00B2454D" w:rsidRDefault="00DA46F5" w:rsidP="001C2BBB">
            <w:pPr>
              <w:keepNext/>
              <w:adjustRightInd w:val="0"/>
              <w:jc w:val="center"/>
            </w:pPr>
            <w:r w:rsidRPr="00B2454D">
              <w:t>0</w:t>
            </w:r>
            <w:r w:rsidR="00EB17C1" w:rsidRPr="00B2454D">
              <w:t>,</w:t>
            </w:r>
            <w:r w:rsidRPr="00B2454D">
              <w:t>76</w:t>
            </w:r>
          </w:p>
        </w:tc>
      </w:tr>
      <w:tr w:rsidR="00762991" w:rsidRPr="00B2454D" w14:paraId="1996B58A" w14:textId="77777777" w:rsidTr="00CB7632">
        <w:trPr>
          <w:trHeight w:val="283"/>
        </w:trPr>
        <w:tc>
          <w:tcPr>
            <w:tcW w:w="1732" w:type="pct"/>
            <w:tcBorders>
              <w:top w:val="single" w:sz="4" w:space="0" w:color="000000"/>
              <w:left w:val="single" w:sz="4" w:space="0" w:color="000000"/>
              <w:bottom w:val="nil"/>
              <w:right w:val="single" w:sz="4" w:space="0" w:color="000000"/>
            </w:tcBorders>
          </w:tcPr>
          <w:p w14:paraId="1996B585" w14:textId="62B12667" w:rsidR="00A93CE9" w:rsidRPr="00B2454D" w:rsidRDefault="00DA46F5" w:rsidP="001C2BBB">
            <w:pPr>
              <w:keepNext/>
              <w:adjustRightInd w:val="0"/>
            </w:pPr>
            <w:r w:rsidRPr="00B2454D">
              <w:t>Heildarlifun (andlát)</w:t>
            </w:r>
          </w:p>
        </w:tc>
        <w:tc>
          <w:tcPr>
            <w:tcW w:w="787" w:type="pct"/>
            <w:tcBorders>
              <w:top w:val="single" w:sz="4" w:space="0" w:color="000000"/>
              <w:left w:val="single" w:sz="4" w:space="0" w:color="000000"/>
              <w:bottom w:val="nil"/>
              <w:right w:val="nil"/>
            </w:tcBorders>
          </w:tcPr>
          <w:p w14:paraId="1996B586" w14:textId="77777777" w:rsidR="00A93CE9" w:rsidRPr="00B2454D" w:rsidRDefault="00A93CE9" w:rsidP="001C2BBB">
            <w:pPr>
              <w:keepNext/>
              <w:adjustRightInd w:val="0"/>
              <w:jc w:val="center"/>
            </w:pPr>
          </w:p>
        </w:tc>
        <w:tc>
          <w:tcPr>
            <w:tcW w:w="830" w:type="pct"/>
            <w:tcBorders>
              <w:top w:val="single" w:sz="4" w:space="0" w:color="000000"/>
              <w:left w:val="nil"/>
              <w:bottom w:val="nil"/>
              <w:right w:val="single" w:sz="4" w:space="0" w:color="000000"/>
            </w:tcBorders>
          </w:tcPr>
          <w:p w14:paraId="1996B587" w14:textId="77777777" w:rsidR="00A93CE9" w:rsidRPr="00B2454D" w:rsidRDefault="00A93CE9" w:rsidP="001C2BBB">
            <w:pPr>
              <w:keepNext/>
              <w:adjustRightInd w:val="0"/>
              <w:jc w:val="center"/>
            </w:pPr>
          </w:p>
        </w:tc>
        <w:tc>
          <w:tcPr>
            <w:tcW w:w="822" w:type="pct"/>
            <w:tcBorders>
              <w:top w:val="single" w:sz="4" w:space="0" w:color="000000"/>
              <w:left w:val="single" w:sz="4" w:space="0" w:color="000000"/>
              <w:bottom w:val="nil"/>
              <w:right w:val="nil"/>
            </w:tcBorders>
          </w:tcPr>
          <w:p w14:paraId="1996B588" w14:textId="77777777" w:rsidR="00A93CE9" w:rsidRPr="00B2454D" w:rsidRDefault="00A93CE9" w:rsidP="001C2BBB">
            <w:pPr>
              <w:keepNext/>
              <w:adjustRightInd w:val="0"/>
              <w:jc w:val="center"/>
            </w:pPr>
          </w:p>
        </w:tc>
        <w:tc>
          <w:tcPr>
            <w:tcW w:w="829" w:type="pct"/>
            <w:tcBorders>
              <w:top w:val="single" w:sz="4" w:space="0" w:color="000000"/>
              <w:left w:val="nil"/>
              <w:bottom w:val="nil"/>
              <w:right w:val="single" w:sz="4" w:space="0" w:color="000000"/>
            </w:tcBorders>
          </w:tcPr>
          <w:p w14:paraId="1996B589" w14:textId="77777777" w:rsidR="00A93CE9" w:rsidRPr="00B2454D" w:rsidRDefault="00A93CE9" w:rsidP="001C2BBB">
            <w:pPr>
              <w:keepNext/>
              <w:adjustRightInd w:val="0"/>
              <w:jc w:val="center"/>
            </w:pPr>
          </w:p>
        </w:tc>
      </w:tr>
      <w:tr w:rsidR="00DA46F5" w:rsidRPr="00B2454D" w14:paraId="1996B590" w14:textId="77777777" w:rsidTr="00CB7632">
        <w:trPr>
          <w:trHeight w:val="283"/>
        </w:trPr>
        <w:tc>
          <w:tcPr>
            <w:tcW w:w="1732" w:type="pct"/>
            <w:tcBorders>
              <w:top w:val="nil"/>
              <w:left w:val="single" w:sz="4" w:space="0" w:color="000000"/>
              <w:bottom w:val="nil"/>
              <w:right w:val="single" w:sz="4" w:space="0" w:color="000000"/>
            </w:tcBorders>
          </w:tcPr>
          <w:p w14:paraId="1996B58B" w14:textId="128F6E47" w:rsidR="00DA46F5" w:rsidRPr="00B2454D" w:rsidRDefault="00DA46F5" w:rsidP="001C2BBB">
            <w:pPr>
              <w:keepNext/>
              <w:adjustRightInd w:val="0"/>
            </w:pPr>
            <w:r w:rsidRPr="00B2454D">
              <w:t>- Fjöldi sjúklinga með tilvik</w:t>
            </w:r>
          </w:p>
        </w:tc>
        <w:tc>
          <w:tcPr>
            <w:tcW w:w="787" w:type="pct"/>
            <w:tcBorders>
              <w:top w:val="nil"/>
              <w:left w:val="single" w:sz="4" w:space="0" w:color="000000"/>
              <w:bottom w:val="nil"/>
              <w:right w:val="nil"/>
            </w:tcBorders>
          </w:tcPr>
          <w:p w14:paraId="1996B58C" w14:textId="5414F419" w:rsidR="00DA46F5" w:rsidRPr="00B2454D" w:rsidRDefault="00DA46F5" w:rsidP="001C2BBB">
            <w:pPr>
              <w:keepNext/>
              <w:adjustRightInd w:val="0"/>
              <w:jc w:val="center"/>
            </w:pPr>
            <w:r w:rsidRPr="00B2454D">
              <w:t>40 (2</w:t>
            </w:r>
            <w:r w:rsidR="00EB17C1" w:rsidRPr="00B2454D">
              <w:t>,</w:t>
            </w:r>
            <w:r w:rsidRPr="00B2454D">
              <w:t>4%)</w:t>
            </w:r>
          </w:p>
        </w:tc>
        <w:tc>
          <w:tcPr>
            <w:tcW w:w="830" w:type="pct"/>
            <w:tcBorders>
              <w:top w:val="nil"/>
              <w:left w:val="nil"/>
              <w:bottom w:val="nil"/>
              <w:right w:val="single" w:sz="4" w:space="0" w:color="000000"/>
            </w:tcBorders>
          </w:tcPr>
          <w:p w14:paraId="1996B58D" w14:textId="0E60678E" w:rsidR="00DA46F5" w:rsidRPr="00B2454D" w:rsidRDefault="00DA46F5" w:rsidP="001C2BBB">
            <w:pPr>
              <w:keepNext/>
              <w:adjustRightInd w:val="0"/>
              <w:jc w:val="center"/>
            </w:pPr>
            <w:r w:rsidRPr="00B2454D">
              <w:t>31 (1</w:t>
            </w:r>
            <w:r w:rsidR="00EB17C1" w:rsidRPr="00B2454D">
              <w:t>,</w:t>
            </w:r>
            <w:r w:rsidRPr="00B2454D">
              <w:t>8%)</w:t>
            </w:r>
          </w:p>
        </w:tc>
        <w:tc>
          <w:tcPr>
            <w:tcW w:w="822" w:type="pct"/>
            <w:tcBorders>
              <w:top w:val="nil"/>
              <w:left w:val="single" w:sz="4" w:space="0" w:color="000000"/>
              <w:bottom w:val="nil"/>
              <w:right w:val="nil"/>
            </w:tcBorders>
          </w:tcPr>
          <w:p w14:paraId="1996B58E" w14:textId="13170876" w:rsidR="00DA46F5" w:rsidRPr="00B2454D" w:rsidRDefault="00DA46F5" w:rsidP="001C2BBB">
            <w:pPr>
              <w:keepNext/>
              <w:adjustRightInd w:val="0"/>
              <w:jc w:val="center"/>
            </w:pPr>
            <w:r w:rsidRPr="00B2454D">
              <w:t>350 (20</w:t>
            </w:r>
            <w:r w:rsidR="00345F32" w:rsidRPr="00B2454D">
              <w:t>,</w:t>
            </w:r>
            <w:r w:rsidRPr="00B2454D">
              <w:t>6%)</w:t>
            </w:r>
          </w:p>
        </w:tc>
        <w:tc>
          <w:tcPr>
            <w:tcW w:w="829" w:type="pct"/>
            <w:tcBorders>
              <w:top w:val="nil"/>
              <w:left w:val="nil"/>
              <w:bottom w:val="nil"/>
              <w:right w:val="single" w:sz="4" w:space="0" w:color="000000"/>
            </w:tcBorders>
          </w:tcPr>
          <w:p w14:paraId="1996B58F" w14:textId="2784D6AF" w:rsidR="00DA46F5" w:rsidRPr="00B2454D" w:rsidRDefault="00DA46F5" w:rsidP="001C2BBB">
            <w:pPr>
              <w:keepNext/>
              <w:adjustRightInd w:val="0"/>
              <w:jc w:val="center"/>
            </w:pPr>
            <w:r w:rsidRPr="00B2454D">
              <w:t>278 (16</w:t>
            </w:r>
            <w:r w:rsidR="00345F32" w:rsidRPr="00B2454D">
              <w:t>,</w:t>
            </w:r>
            <w:r w:rsidRPr="00B2454D">
              <w:t>3%)</w:t>
            </w:r>
          </w:p>
        </w:tc>
      </w:tr>
      <w:tr w:rsidR="00DA46F5" w:rsidRPr="00B2454D" w14:paraId="1996B596" w14:textId="77777777" w:rsidTr="00CB7632">
        <w:trPr>
          <w:trHeight w:val="283"/>
        </w:trPr>
        <w:tc>
          <w:tcPr>
            <w:tcW w:w="1732" w:type="pct"/>
            <w:tcBorders>
              <w:top w:val="nil"/>
              <w:left w:val="single" w:sz="4" w:space="0" w:color="000000"/>
              <w:bottom w:val="nil"/>
              <w:right w:val="single" w:sz="4" w:space="0" w:color="000000"/>
            </w:tcBorders>
          </w:tcPr>
          <w:p w14:paraId="1996B591" w14:textId="7365F531" w:rsidR="00DA46F5" w:rsidRPr="00B2454D" w:rsidRDefault="00DA46F5" w:rsidP="001C2BBB">
            <w:pPr>
              <w:keepNext/>
              <w:adjustRightInd w:val="0"/>
            </w:pPr>
            <w:r w:rsidRPr="00B2454D">
              <w:t>- Fjöldi sjúklinga án tilviks</w:t>
            </w:r>
          </w:p>
        </w:tc>
        <w:tc>
          <w:tcPr>
            <w:tcW w:w="787" w:type="pct"/>
            <w:tcBorders>
              <w:top w:val="nil"/>
              <w:left w:val="single" w:sz="4" w:space="0" w:color="000000"/>
              <w:bottom w:val="nil"/>
              <w:right w:val="nil"/>
            </w:tcBorders>
          </w:tcPr>
          <w:p w14:paraId="1996B592" w14:textId="7061AFC4" w:rsidR="00DA46F5" w:rsidRPr="00B2454D" w:rsidRDefault="00DA46F5" w:rsidP="001C2BBB">
            <w:pPr>
              <w:keepNext/>
              <w:adjustRightInd w:val="0"/>
              <w:jc w:val="center"/>
            </w:pPr>
            <w:r w:rsidRPr="00B2454D">
              <w:t>1653 (97</w:t>
            </w:r>
            <w:r w:rsidR="00EB17C1" w:rsidRPr="00B2454D">
              <w:t>,</w:t>
            </w:r>
            <w:r w:rsidRPr="00B2454D">
              <w:t>6%)</w:t>
            </w:r>
          </w:p>
        </w:tc>
        <w:tc>
          <w:tcPr>
            <w:tcW w:w="830" w:type="pct"/>
            <w:tcBorders>
              <w:top w:val="nil"/>
              <w:left w:val="nil"/>
              <w:bottom w:val="nil"/>
              <w:right w:val="single" w:sz="4" w:space="0" w:color="000000"/>
            </w:tcBorders>
          </w:tcPr>
          <w:p w14:paraId="1996B593" w14:textId="4E711BFD" w:rsidR="00DA46F5" w:rsidRPr="00B2454D" w:rsidRDefault="00DA46F5" w:rsidP="001C2BBB">
            <w:pPr>
              <w:keepNext/>
              <w:adjustRightInd w:val="0"/>
              <w:jc w:val="center"/>
            </w:pPr>
            <w:r w:rsidRPr="00B2454D">
              <w:t>1662 (98</w:t>
            </w:r>
            <w:r w:rsidR="00EB17C1" w:rsidRPr="00B2454D">
              <w:t>,</w:t>
            </w:r>
            <w:r w:rsidRPr="00B2454D">
              <w:t>2%)</w:t>
            </w:r>
          </w:p>
        </w:tc>
        <w:tc>
          <w:tcPr>
            <w:tcW w:w="822" w:type="pct"/>
            <w:tcBorders>
              <w:top w:val="nil"/>
              <w:left w:val="single" w:sz="4" w:space="0" w:color="000000"/>
              <w:bottom w:val="nil"/>
              <w:right w:val="nil"/>
            </w:tcBorders>
          </w:tcPr>
          <w:p w14:paraId="1996B594" w14:textId="7144BA41" w:rsidR="00DA46F5" w:rsidRPr="00B2454D" w:rsidRDefault="00DA46F5" w:rsidP="001C2BBB">
            <w:pPr>
              <w:keepNext/>
              <w:adjustRightInd w:val="0"/>
              <w:jc w:val="center"/>
            </w:pPr>
            <w:r w:rsidRPr="00B2454D">
              <w:t>1347 (79</w:t>
            </w:r>
            <w:r w:rsidR="00345F32" w:rsidRPr="00B2454D">
              <w:t>,</w:t>
            </w:r>
            <w:r w:rsidRPr="00B2454D">
              <w:t>4%)</w:t>
            </w:r>
          </w:p>
        </w:tc>
        <w:tc>
          <w:tcPr>
            <w:tcW w:w="829" w:type="pct"/>
            <w:tcBorders>
              <w:top w:val="nil"/>
              <w:left w:val="nil"/>
              <w:bottom w:val="nil"/>
              <w:right w:val="single" w:sz="4" w:space="0" w:color="000000"/>
            </w:tcBorders>
          </w:tcPr>
          <w:p w14:paraId="1996B595" w14:textId="5E554367" w:rsidR="00DA46F5" w:rsidRPr="00B2454D" w:rsidRDefault="00DA46F5" w:rsidP="001C2BBB">
            <w:pPr>
              <w:keepNext/>
              <w:adjustRightInd w:val="0"/>
              <w:jc w:val="center"/>
            </w:pPr>
            <w:r w:rsidRPr="00B2454D">
              <w:t>1424 (83</w:t>
            </w:r>
            <w:r w:rsidR="00345F32" w:rsidRPr="00B2454D">
              <w:t>,</w:t>
            </w:r>
            <w:r w:rsidRPr="00B2454D">
              <w:t>7%)</w:t>
            </w:r>
          </w:p>
        </w:tc>
      </w:tr>
      <w:tr w:rsidR="00DA46F5" w:rsidRPr="00B2454D" w14:paraId="1996B59A" w14:textId="77777777" w:rsidTr="00CB7632">
        <w:trPr>
          <w:trHeight w:val="283"/>
        </w:trPr>
        <w:tc>
          <w:tcPr>
            <w:tcW w:w="1732" w:type="pct"/>
            <w:tcBorders>
              <w:top w:val="nil"/>
              <w:left w:val="single" w:sz="4" w:space="0" w:color="000000"/>
              <w:bottom w:val="nil"/>
              <w:right w:val="single" w:sz="4" w:space="0" w:color="000000"/>
            </w:tcBorders>
          </w:tcPr>
          <w:p w14:paraId="1996B597" w14:textId="1FF409C5" w:rsidR="00DA46F5" w:rsidRPr="00B2454D" w:rsidRDefault="00DA46F5" w:rsidP="001C2BBB">
            <w:pPr>
              <w:keepNext/>
              <w:adjustRightInd w:val="0"/>
            </w:pPr>
            <w:r w:rsidRPr="00B2454D">
              <w:t>P-gildi borið saman við eftirlit</w:t>
            </w:r>
          </w:p>
        </w:tc>
        <w:tc>
          <w:tcPr>
            <w:tcW w:w="1617" w:type="pct"/>
            <w:gridSpan w:val="2"/>
            <w:tcBorders>
              <w:top w:val="nil"/>
              <w:left w:val="single" w:sz="4" w:space="0" w:color="000000"/>
              <w:bottom w:val="nil"/>
              <w:right w:val="single" w:sz="4" w:space="0" w:color="000000"/>
            </w:tcBorders>
          </w:tcPr>
          <w:p w14:paraId="1996B598" w14:textId="407236A2" w:rsidR="00DA46F5" w:rsidRPr="00B2454D" w:rsidRDefault="00DA46F5" w:rsidP="001C2BBB">
            <w:pPr>
              <w:keepNext/>
              <w:adjustRightInd w:val="0"/>
              <w:jc w:val="center"/>
            </w:pPr>
            <w:r w:rsidRPr="00B2454D">
              <w:t>0</w:t>
            </w:r>
            <w:r w:rsidR="00EB17C1" w:rsidRPr="00B2454D">
              <w:t>,</w:t>
            </w:r>
            <w:r w:rsidRPr="00B2454D">
              <w:t>24</w:t>
            </w:r>
          </w:p>
        </w:tc>
        <w:tc>
          <w:tcPr>
            <w:tcW w:w="1651" w:type="pct"/>
            <w:gridSpan w:val="2"/>
            <w:tcBorders>
              <w:top w:val="nil"/>
              <w:left w:val="single" w:sz="4" w:space="0" w:color="000000"/>
              <w:bottom w:val="nil"/>
              <w:right w:val="single" w:sz="4" w:space="0" w:color="000000"/>
            </w:tcBorders>
          </w:tcPr>
          <w:p w14:paraId="1996B599" w14:textId="42917005" w:rsidR="00DA46F5" w:rsidRPr="00B2454D" w:rsidRDefault="00DA46F5" w:rsidP="001C2BBB">
            <w:pPr>
              <w:keepNext/>
              <w:adjustRightInd w:val="0"/>
              <w:jc w:val="center"/>
            </w:pPr>
            <w:r w:rsidRPr="00B2454D">
              <w:t>0</w:t>
            </w:r>
            <w:r w:rsidR="00345F32" w:rsidRPr="00B2454D">
              <w:t>,</w:t>
            </w:r>
            <w:r w:rsidRPr="00B2454D">
              <w:t>0005</w:t>
            </w:r>
          </w:p>
        </w:tc>
      </w:tr>
      <w:tr w:rsidR="00DA46F5" w:rsidRPr="00B2454D" w14:paraId="1996B59E" w14:textId="77777777" w:rsidTr="00CB7632">
        <w:trPr>
          <w:trHeight w:val="283"/>
        </w:trPr>
        <w:tc>
          <w:tcPr>
            <w:tcW w:w="1732" w:type="pct"/>
            <w:tcBorders>
              <w:top w:val="nil"/>
              <w:left w:val="single" w:sz="4" w:space="0" w:color="000000"/>
              <w:bottom w:val="single" w:sz="4" w:space="0" w:color="000000"/>
              <w:right w:val="single" w:sz="4" w:space="0" w:color="000000"/>
            </w:tcBorders>
          </w:tcPr>
          <w:p w14:paraId="1996B59B" w14:textId="36A25797" w:rsidR="00DA46F5" w:rsidRPr="00B2454D" w:rsidRDefault="00DA46F5" w:rsidP="001C2BBB">
            <w:pPr>
              <w:keepNext/>
              <w:adjustRightInd w:val="0"/>
            </w:pPr>
            <w:r w:rsidRPr="00B2454D">
              <w:t>Áhættuhlutfall borið saman við eftirlit</w:t>
            </w:r>
          </w:p>
        </w:tc>
        <w:tc>
          <w:tcPr>
            <w:tcW w:w="1617" w:type="pct"/>
            <w:gridSpan w:val="2"/>
            <w:tcBorders>
              <w:top w:val="nil"/>
              <w:left w:val="single" w:sz="4" w:space="0" w:color="000000"/>
              <w:bottom w:val="single" w:sz="4" w:space="0" w:color="000000"/>
              <w:right w:val="single" w:sz="4" w:space="0" w:color="000000"/>
            </w:tcBorders>
          </w:tcPr>
          <w:p w14:paraId="1996B59C" w14:textId="2DA9B819" w:rsidR="00DA46F5" w:rsidRPr="00B2454D" w:rsidRDefault="00DA46F5" w:rsidP="001C2BBB">
            <w:pPr>
              <w:keepNext/>
              <w:adjustRightInd w:val="0"/>
              <w:jc w:val="center"/>
            </w:pPr>
            <w:r w:rsidRPr="00B2454D">
              <w:t>0</w:t>
            </w:r>
            <w:r w:rsidR="00EB17C1" w:rsidRPr="00B2454D">
              <w:t>,</w:t>
            </w:r>
            <w:r w:rsidRPr="00B2454D">
              <w:t>75</w:t>
            </w:r>
          </w:p>
        </w:tc>
        <w:tc>
          <w:tcPr>
            <w:tcW w:w="1651" w:type="pct"/>
            <w:gridSpan w:val="2"/>
            <w:tcBorders>
              <w:top w:val="nil"/>
              <w:left w:val="single" w:sz="4" w:space="0" w:color="000000"/>
              <w:bottom w:val="single" w:sz="4" w:space="0" w:color="000000"/>
              <w:right w:val="single" w:sz="4" w:space="0" w:color="000000"/>
            </w:tcBorders>
          </w:tcPr>
          <w:p w14:paraId="1996B59D" w14:textId="28FAF4B4" w:rsidR="00DA46F5" w:rsidRPr="00B2454D" w:rsidRDefault="00DA46F5" w:rsidP="001C2BBB">
            <w:pPr>
              <w:keepNext/>
              <w:adjustRightInd w:val="0"/>
              <w:jc w:val="center"/>
            </w:pPr>
            <w:r w:rsidRPr="00B2454D">
              <w:t>0</w:t>
            </w:r>
            <w:r w:rsidR="00345F32" w:rsidRPr="00B2454D">
              <w:t>,</w:t>
            </w:r>
            <w:r w:rsidRPr="00B2454D">
              <w:t>76</w:t>
            </w:r>
          </w:p>
        </w:tc>
      </w:tr>
    </w:tbl>
    <w:p w14:paraId="1996B59F" w14:textId="126D385B" w:rsidR="00F43F10" w:rsidRPr="00B2454D" w:rsidRDefault="00F83889" w:rsidP="001C2BBB">
      <w:r w:rsidRPr="00B2454D">
        <w:t>*</w:t>
      </w:r>
      <w:r w:rsidR="00345F32" w:rsidRPr="00B2454D">
        <w:t>Sameiginlegi aðalendapunkturinn lifun án sjúkdóms eftir 1 ár, borið saman við eftirlit, náði fyrir fram skilgreindum tölfræðilegum mörkum</w:t>
      </w:r>
    </w:p>
    <w:p w14:paraId="1996B5A0" w14:textId="24B5952C" w:rsidR="00F43F10" w:rsidRPr="00B2454D" w:rsidRDefault="00F83889" w:rsidP="001C2BBB">
      <w:r w:rsidRPr="00B2454D">
        <w:t>**</w:t>
      </w:r>
      <w:r w:rsidR="00345F32" w:rsidRPr="00B2454D">
        <w:t>Lokagreining (þ.m.t. víxlun 52% sjúklinga úr hópnum sem var undir eftirliti yfir í hópinn sem fékk trastuzúmab)</w:t>
      </w:r>
    </w:p>
    <w:p w14:paraId="1996B5A1" w14:textId="1B7B32E0" w:rsidR="00F43F10" w:rsidRPr="00B2454D" w:rsidRDefault="00F83889" w:rsidP="001C2BBB">
      <w:r w:rsidRPr="00B2454D">
        <w:t>***</w:t>
      </w:r>
      <w:r w:rsidR="00345F32" w:rsidRPr="00B2454D">
        <w:t>Misræmi er í heildarfjölda vegna lítils fjölda sjúklinga sem var slembiraðað eftir lokadagsetningu fyrir greiningu á eftirfylgni að miðgildislengd 12 mánuðir</w:t>
      </w:r>
    </w:p>
    <w:p w14:paraId="1996B5A2" w14:textId="77777777" w:rsidR="00F43F10" w:rsidRPr="00B2454D" w:rsidRDefault="00F43F10" w:rsidP="001C2BBB">
      <w:pPr>
        <w:pStyle w:val="BodyText"/>
      </w:pPr>
    </w:p>
    <w:p w14:paraId="1996B5A3" w14:textId="37497A0A" w:rsidR="00F43F10" w:rsidRPr="00B2454D" w:rsidRDefault="00345F32" w:rsidP="001C2BBB">
      <w:pPr>
        <w:pStyle w:val="BodyText"/>
      </w:pPr>
      <w:r w:rsidRPr="00B2454D">
        <w:t>Niðurstöður varðandi virkni úr áfangagreiningu á virkni náðu fyrir fram skilgreindum tölfræðilegum mörkum fyrir samanburð á 1 árs meðferð með trastuzúmabi og eingöngu eftirliti. Eftir eftirfylgni að miðgildislengd 12 mánuðir var áhættuhlutfall fyrir lifun án sjúkdóms 0,54 (95% öryggismörk 0,44; 0,67), sem sýnir afgerandi ávinning sem nemur 7,6 af hundraði (85,8% á móti 78,2%) hvað varðar lifun án sjúkdóms í 2 ár, trastuzúmab hópnum í hag.</w:t>
      </w:r>
    </w:p>
    <w:p w14:paraId="1996B5A4" w14:textId="77777777" w:rsidR="00F43F10" w:rsidRPr="00B2454D" w:rsidRDefault="00F43F10" w:rsidP="001C2BBB">
      <w:pPr>
        <w:pStyle w:val="BodyText"/>
      </w:pPr>
    </w:p>
    <w:p w14:paraId="1996B5A5" w14:textId="44D43ECE" w:rsidR="00F43F10" w:rsidRPr="00B2454D" w:rsidRDefault="00345F32" w:rsidP="001C2BBB">
      <w:pPr>
        <w:pStyle w:val="BodyText"/>
        <w:ind w:hanging="1"/>
      </w:pPr>
      <w:r w:rsidRPr="00B2454D">
        <w:t>Lokagreining var framkvæmd eftir eftirfylgni að miðgildislengd 8 ár og sýndi hún að meðferð með trastuzúmabi í 1 ár tengist 24% minnkun á áhættu, borið saman við eftirlit eingöngu (áhættuhlutfall=0,76; 95% öryggismörk 0,67; 0,86). Það sýnir afgerandi ávinning sem nemur 6,4 af hundraði hvað varðar lifun án sjúkdóms í 8 ár, trastuzúmab hópnum í hag.</w:t>
      </w:r>
    </w:p>
    <w:p w14:paraId="1996B5A6" w14:textId="77777777" w:rsidR="00F43F10" w:rsidRPr="00B2454D" w:rsidRDefault="00F43F10" w:rsidP="001C2BBB">
      <w:pPr>
        <w:pStyle w:val="BodyText"/>
      </w:pPr>
    </w:p>
    <w:p w14:paraId="1996B5A7" w14:textId="2F0BE3CA" w:rsidR="00F43F10" w:rsidRPr="00B2454D" w:rsidRDefault="00345F32" w:rsidP="001C2BBB">
      <w:pPr>
        <w:pStyle w:val="BodyText"/>
        <w:ind w:hanging="1"/>
      </w:pPr>
      <w:r w:rsidRPr="00B2454D">
        <w:t>Í lokagreiningunni kom ekki í ljós ávinningur af því að lengja meðferð með trastuzúmabi í tvö ár, umfram meðferð í 1 ár [áhættuhlutfall fyrir lifun án sjúkdóms hjá meðferðarþýðinu, fyrir 2 ár borið saman við 1 ár=0,99 (95% öryggismörk: 0,87; 1,13), p-gildi=0,90 og áhættuhlutfall fyrir heildarlifun=0,98 (0,83; 1,15); p-gildi=0,78]. Tíðni hjartavanstarfsemi án einkenna var aukin hjá hópnum sem fékk meðferð í 2 ár (8,1%, borið saman við 4,6% hjá hópnum sem fékk meðferð í 1 ár). Fleiri sjúklingar fengu a.m.k. eina 3. eða 4, stigs aukaverkun í hópnum sem fékk meðferð í 2 ár (20,4%) en í hópnum sem fékk meðferð í 1 ár (16,3%).</w:t>
      </w:r>
    </w:p>
    <w:p w14:paraId="1996B5A8" w14:textId="77777777" w:rsidR="0098100C" w:rsidRPr="00B2454D" w:rsidRDefault="0098100C" w:rsidP="001C2BBB">
      <w:pPr>
        <w:pStyle w:val="BodyText"/>
      </w:pPr>
    </w:p>
    <w:p w14:paraId="1996B5A9" w14:textId="0E160430" w:rsidR="00F43F10" w:rsidRPr="00B2454D" w:rsidRDefault="00345F32" w:rsidP="001C2BBB">
      <w:pPr>
        <w:pStyle w:val="BodyText"/>
        <w:ind w:hanging="1"/>
      </w:pPr>
      <w:r w:rsidRPr="00B2454D">
        <w:t>Í NSABP B-31 og NCCTG N9831 rannsóknunum var trastuzúmab gefið samhliða paclitaxeli, eftir AC krabbameinslyfjameðferð.</w:t>
      </w:r>
    </w:p>
    <w:p w14:paraId="1996B5AA" w14:textId="77777777" w:rsidR="00F43F10" w:rsidRPr="00B2454D" w:rsidRDefault="00F43F10" w:rsidP="001C2BBB">
      <w:pPr>
        <w:pStyle w:val="BodyText"/>
      </w:pPr>
    </w:p>
    <w:p w14:paraId="1996B5AB" w14:textId="4E6D784B" w:rsidR="00F43F10" w:rsidRPr="00B2454D" w:rsidRDefault="003B210B" w:rsidP="001C2BBB">
      <w:pPr>
        <w:pStyle w:val="BodyText"/>
        <w:ind w:firstLine="720"/>
      </w:pPr>
      <w:r w:rsidRPr="00B2454D">
        <w:t>Doxorúbicín og cýklófosfamíð voru gefin samtímis sem hér segir:</w:t>
      </w:r>
    </w:p>
    <w:p w14:paraId="1996B5AC" w14:textId="77777777" w:rsidR="00BD032B" w:rsidRPr="00B2454D" w:rsidRDefault="00BD032B" w:rsidP="001C2BBB">
      <w:pPr>
        <w:pStyle w:val="BodyText"/>
        <w:ind w:firstLine="720"/>
      </w:pPr>
    </w:p>
    <w:p w14:paraId="1996B5AD" w14:textId="6522A1E6" w:rsidR="00BD032B" w:rsidRPr="00B2454D" w:rsidRDefault="003B210B" w:rsidP="001C2BBB">
      <w:pPr>
        <w:pStyle w:val="BodyText"/>
        <w:numPr>
          <w:ilvl w:val="0"/>
          <w:numId w:val="38"/>
        </w:numPr>
        <w:ind w:left="1152" w:hanging="432"/>
      </w:pPr>
      <w:r w:rsidRPr="00B2454D">
        <w:t>doxorúbicín með inndælingu í bláæð, 60 mg/m</w:t>
      </w:r>
      <w:r w:rsidRPr="00B2454D">
        <w:rPr>
          <w:vertAlign w:val="superscript"/>
        </w:rPr>
        <w:t>2</w:t>
      </w:r>
      <w:r w:rsidRPr="00B2454D">
        <w:t>, 4 lotur á 3 vikna fresti.</w:t>
      </w:r>
    </w:p>
    <w:p w14:paraId="1996B5AE" w14:textId="77777777" w:rsidR="00BD032B" w:rsidRPr="00B2454D" w:rsidRDefault="00BD032B" w:rsidP="001C2BBB">
      <w:pPr>
        <w:pStyle w:val="BodyText"/>
        <w:ind w:left="720"/>
      </w:pPr>
    </w:p>
    <w:p w14:paraId="1996B5AF" w14:textId="712FD549" w:rsidR="009F3B05" w:rsidRPr="00B2454D" w:rsidRDefault="003B210B" w:rsidP="001C2BBB">
      <w:pPr>
        <w:pStyle w:val="BodyText"/>
        <w:numPr>
          <w:ilvl w:val="0"/>
          <w:numId w:val="38"/>
        </w:numPr>
        <w:ind w:left="1152" w:hanging="432"/>
      </w:pPr>
      <w:r w:rsidRPr="00B2454D">
        <w:t>cýklófosfamíð í bláæð, 600 mg/m</w:t>
      </w:r>
      <w:r w:rsidRPr="00B2454D">
        <w:rPr>
          <w:vertAlign w:val="superscript"/>
        </w:rPr>
        <w:t>2</w:t>
      </w:r>
      <w:r w:rsidRPr="00B2454D">
        <w:t xml:space="preserve"> á 30 mínútum, 4 lotur á 3 vikna fresti.</w:t>
      </w:r>
    </w:p>
    <w:p w14:paraId="1996B5B0" w14:textId="77777777" w:rsidR="00F43F10" w:rsidRPr="00B2454D" w:rsidRDefault="00F43F10" w:rsidP="001C2BBB">
      <w:pPr>
        <w:pStyle w:val="BodyText"/>
        <w:ind w:left="720"/>
      </w:pPr>
    </w:p>
    <w:p w14:paraId="1996B5B1" w14:textId="224075E2" w:rsidR="009F3B05" w:rsidRPr="00B2454D" w:rsidRDefault="003B210B" w:rsidP="001C2BBB">
      <w:pPr>
        <w:pStyle w:val="BodyText"/>
        <w:ind w:firstLine="720"/>
      </w:pPr>
      <w:r w:rsidRPr="00B2454D">
        <w:t>Paclitaxel var gefið ásamt trastuzúmabi sem hér segir:</w:t>
      </w:r>
    </w:p>
    <w:p w14:paraId="1996B5B2" w14:textId="77777777" w:rsidR="009F3B05" w:rsidRPr="00B2454D" w:rsidRDefault="009F3B05" w:rsidP="001C2BBB">
      <w:pPr>
        <w:pStyle w:val="BodyText"/>
        <w:ind w:firstLine="720"/>
      </w:pPr>
    </w:p>
    <w:p w14:paraId="1996B5B3" w14:textId="7280D15B" w:rsidR="00BD032B" w:rsidRPr="00B2454D" w:rsidRDefault="003B210B" w:rsidP="001C2BBB">
      <w:pPr>
        <w:pStyle w:val="BodyText"/>
        <w:numPr>
          <w:ilvl w:val="0"/>
          <w:numId w:val="39"/>
        </w:numPr>
        <w:ind w:left="1152" w:hanging="432"/>
      </w:pPr>
      <w:r w:rsidRPr="00B2454D">
        <w:t>paclitaxel í bláæð - 80 mg/m</w:t>
      </w:r>
      <w:r w:rsidRPr="00B2454D">
        <w:rPr>
          <w:vertAlign w:val="superscript"/>
        </w:rPr>
        <w:t>2</w:t>
      </w:r>
      <w:r w:rsidRPr="00B2454D">
        <w:t xml:space="preserve"> sem samfellt innrennsli í bláæð, gefið vikulega í 12 vikur.</w:t>
      </w:r>
    </w:p>
    <w:p w14:paraId="1996B5B4" w14:textId="3656FD24" w:rsidR="00BD032B" w:rsidRPr="00B2454D" w:rsidRDefault="003B210B" w:rsidP="001C2BBB">
      <w:pPr>
        <w:pStyle w:val="BodyText"/>
      </w:pPr>
      <w:r w:rsidRPr="00B2454D">
        <w:t>eða</w:t>
      </w:r>
    </w:p>
    <w:p w14:paraId="1996B5B5" w14:textId="41DF9C9C" w:rsidR="00BD032B" w:rsidRPr="00B2454D" w:rsidRDefault="003B210B" w:rsidP="001C2BBB">
      <w:pPr>
        <w:pStyle w:val="BodyText"/>
        <w:numPr>
          <w:ilvl w:val="0"/>
          <w:numId w:val="39"/>
        </w:numPr>
        <w:ind w:left="1152" w:hanging="432"/>
      </w:pPr>
      <w:r w:rsidRPr="00B2454D">
        <w:t>paclitaxel í bláæð - 175 mg/m</w:t>
      </w:r>
      <w:r w:rsidRPr="00B2454D">
        <w:rPr>
          <w:vertAlign w:val="superscript"/>
        </w:rPr>
        <w:t>2</w:t>
      </w:r>
      <w:r w:rsidRPr="00B2454D">
        <w:t xml:space="preserve"> sem samfellt innrennsli í bláæð, gefið á 3 vikna fresti í 4 lotum (á fyrsta degi hverrar lotu).</w:t>
      </w:r>
    </w:p>
    <w:p w14:paraId="1996B5B6" w14:textId="77777777" w:rsidR="00D1755F" w:rsidRPr="00B2454D" w:rsidRDefault="00D1755F" w:rsidP="001C2BBB">
      <w:pPr>
        <w:pStyle w:val="BodyText"/>
      </w:pPr>
    </w:p>
    <w:p w14:paraId="1996B5B7" w14:textId="622775C3" w:rsidR="00F43F10" w:rsidRPr="00B2454D" w:rsidRDefault="003B210B" w:rsidP="001C2BBB">
      <w:pPr>
        <w:pStyle w:val="BodyText"/>
        <w:ind w:left="1" w:hanging="1"/>
      </w:pPr>
      <w:r w:rsidRPr="00B2454D">
        <w:t xml:space="preserve">Niðurstöður varðandi virkni, úr sameiginlegri greiningu NSABP B-31 og NCCTG </w:t>
      </w:r>
      <w:r w:rsidR="0015423F" w:rsidRPr="00B2454D">
        <w:t>N</w:t>
      </w:r>
      <w:r w:rsidRPr="00B2454D">
        <w:t>9831 rannsóknanna á þeim tíma sem endanleg greining var gerð á lifun án sjúkdóms*, eru dregnar saman í töflu 7. Miðgildislengd eftirfylgni var 1,8 ár fyrir sjúklinga í AC→P hóp og 2,0 ár fyrir sjúklinga í AC→PH hóp.</w:t>
      </w:r>
    </w:p>
    <w:p w14:paraId="1996B5B8" w14:textId="77777777" w:rsidR="00F43F10" w:rsidRPr="00B2454D" w:rsidRDefault="00F43F10" w:rsidP="001C2BBB">
      <w:pPr>
        <w:pStyle w:val="BodyText"/>
      </w:pPr>
    </w:p>
    <w:p w14:paraId="1996B5B9" w14:textId="146DCB50" w:rsidR="00F43F10" w:rsidRPr="00B2454D" w:rsidRDefault="003B210B" w:rsidP="001C2BBB">
      <w:pPr>
        <w:pStyle w:val="BodyText"/>
      </w:pPr>
      <w:r w:rsidRPr="00B2454D">
        <w:t xml:space="preserve">Tafla 7 Samantekt á niðurstöðum varðandi virkni úr sameiginlegri greiningu NSABP B-31 og NCCTG </w:t>
      </w:r>
      <w:r w:rsidR="0015423F" w:rsidRPr="00B2454D">
        <w:t>N</w:t>
      </w:r>
      <w:r w:rsidRPr="00B2454D">
        <w:t>9831 rannsóknanna á þeim tíma sem endanleg greining var gerð á lifun án sjúkdóms*</w:t>
      </w:r>
    </w:p>
    <w:p w14:paraId="1996B5BA" w14:textId="77777777" w:rsidR="00BD032B" w:rsidRPr="00B2454D" w:rsidRDefault="00BD032B" w:rsidP="001C2BBB">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7"/>
        <w:gridCol w:w="1769"/>
        <w:gridCol w:w="1769"/>
        <w:gridCol w:w="2416"/>
      </w:tblGrid>
      <w:tr w:rsidR="00762991" w:rsidRPr="00B2454D" w14:paraId="1996B5C2" w14:textId="77777777" w:rsidTr="004A2FB4">
        <w:trPr>
          <w:trHeight w:val="283"/>
        </w:trPr>
        <w:tc>
          <w:tcPr>
            <w:tcW w:w="1715" w:type="pct"/>
            <w:vAlign w:val="center"/>
          </w:tcPr>
          <w:p w14:paraId="1996B5BB" w14:textId="0E9CC0F2" w:rsidR="00BD032B" w:rsidRPr="00B2454D" w:rsidRDefault="0092505E" w:rsidP="001C2BBB">
            <w:pPr>
              <w:adjustRightInd w:val="0"/>
              <w:jc w:val="center"/>
              <w:rPr>
                <w:b/>
                <w:bCs/>
              </w:rPr>
            </w:pPr>
            <w:r w:rsidRPr="00B2454D">
              <w:rPr>
                <w:b/>
                <w:bCs/>
              </w:rPr>
              <w:t>Mælibreyta</w:t>
            </w:r>
          </w:p>
        </w:tc>
        <w:tc>
          <w:tcPr>
            <w:tcW w:w="976" w:type="pct"/>
            <w:vAlign w:val="center"/>
          </w:tcPr>
          <w:p w14:paraId="1996B5BC" w14:textId="77777777" w:rsidR="00BD032B" w:rsidRPr="00B2454D" w:rsidRDefault="00F83889" w:rsidP="001C2BBB">
            <w:pPr>
              <w:adjustRightInd w:val="0"/>
              <w:jc w:val="center"/>
              <w:rPr>
                <w:b/>
                <w:bCs/>
              </w:rPr>
            </w:pPr>
            <w:r w:rsidRPr="00B2454D">
              <w:rPr>
                <w:b/>
                <w:bCs/>
              </w:rPr>
              <w:t>AC→P</w:t>
            </w:r>
          </w:p>
          <w:p w14:paraId="1996B5BD" w14:textId="77777777" w:rsidR="00BD032B" w:rsidRPr="00B2454D" w:rsidRDefault="00F83889" w:rsidP="001C2BBB">
            <w:pPr>
              <w:adjustRightInd w:val="0"/>
              <w:jc w:val="center"/>
              <w:rPr>
                <w:b/>
                <w:bCs/>
              </w:rPr>
            </w:pPr>
            <w:r w:rsidRPr="00B2454D">
              <w:rPr>
                <w:b/>
                <w:bCs/>
              </w:rPr>
              <w:t>(n=1679)</w:t>
            </w:r>
          </w:p>
        </w:tc>
        <w:tc>
          <w:tcPr>
            <w:tcW w:w="976" w:type="pct"/>
            <w:vAlign w:val="center"/>
          </w:tcPr>
          <w:p w14:paraId="1996B5BE" w14:textId="77777777" w:rsidR="00BD032B" w:rsidRPr="00B2454D" w:rsidRDefault="00F83889" w:rsidP="001C2BBB">
            <w:pPr>
              <w:adjustRightInd w:val="0"/>
              <w:jc w:val="center"/>
              <w:rPr>
                <w:b/>
                <w:bCs/>
              </w:rPr>
            </w:pPr>
            <w:r w:rsidRPr="00B2454D">
              <w:rPr>
                <w:b/>
                <w:bCs/>
              </w:rPr>
              <w:t>AC→PH</w:t>
            </w:r>
          </w:p>
          <w:p w14:paraId="1996B5BF" w14:textId="77777777" w:rsidR="00BD032B" w:rsidRPr="00B2454D" w:rsidRDefault="00F83889" w:rsidP="001C2BBB">
            <w:pPr>
              <w:adjustRightInd w:val="0"/>
              <w:jc w:val="center"/>
              <w:rPr>
                <w:b/>
                <w:bCs/>
              </w:rPr>
            </w:pPr>
            <w:r w:rsidRPr="00B2454D">
              <w:rPr>
                <w:b/>
                <w:bCs/>
              </w:rPr>
              <w:t>(n=1672)</w:t>
            </w:r>
          </w:p>
        </w:tc>
        <w:tc>
          <w:tcPr>
            <w:tcW w:w="1333" w:type="pct"/>
            <w:vAlign w:val="center"/>
          </w:tcPr>
          <w:p w14:paraId="1996B5C0" w14:textId="16C1966E" w:rsidR="00BD032B" w:rsidRPr="00B2454D" w:rsidRDefault="0092505E" w:rsidP="001C2BBB">
            <w:pPr>
              <w:adjustRightInd w:val="0"/>
              <w:jc w:val="center"/>
              <w:rPr>
                <w:b/>
                <w:bCs/>
              </w:rPr>
            </w:pPr>
            <w:r w:rsidRPr="00B2454D">
              <w:rPr>
                <w:b/>
                <w:bCs/>
              </w:rPr>
              <w:t>Áhættuhlutfall á móti</w:t>
            </w:r>
            <w:r w:rsidR="00F83889" w:rsidRPr="00B2454D">
              <w:rPr>
                <w:b/>
                <w:bCs/>
              </w:rPr>
              <w:t xml:space="preserve"> AC→P (95% CI)</w:t>
            </w:r>
          </w:p>
          <w:p w14:paraId="1996B5C1" w14:textId="0909F97B" w:rsidR="00BD032B" w:rsidRPr="00B2454D" w:rsidRDefault="0092505E" w:rsidP="001C2BBB">
            <w:pPr>
              <w:adjustRightInd w:val="0"/>
              <w:jc w:val="center"/>
              <w:rPr>
                <w:b/>
                <w:bCs/>
              </w:rPr>
            </w:pPr>
            <w:r w:rsidRPr="00B2454D">
              <w:rPr>
                <w:b/>
                <w:bCs/>
              </w:rPr>
              <w:t>p-gildi</w:t>
            </w:r>
          </w:p>
        </w:tc>
      </w:tr>
      <w:tr w:rsidR="00762991" w:rsidRPr="00B2454D" w14:paraId="1996B5C9" w14:textId="77777777" w:rsidTr="004A2FB4">
        <w:trPr>
          <w:trHeight w:val="283"/>
        </w:trPr>
        <w:tc>
          <w:tcPr>
            <w:tcW w:w="1715" w:type="pct"/>
            <w:vAlign w:val="center"/>
          </w:tcPr>
          <w:p w14:paraId="0B3435DA" w14:textId="77777777" w:rsidR="004F0BF1" w:rsidRPr="00B2454D" w:rsidRDefault="004F0BF1" w:rsidP="001C2BBB">
            <w:pPr>
              <w:adjustRightInd w:val="0"/>
            </w:pPr>
            <w:r w:rsidRPr="00B2454D">
              <w:t>Lifun án sjúkdóms</w:t>
            </w:r>
          </w:p>
          <w:p w14:paraId="1996B5C4" w14:textId="6D02988D" w:rsidR="00BD032B" w:rsidRPr="00B2454D" w:rsidRDefault="004F0BF1" w:rsidP="001C2BBB">
            <w:pPr>
              <w:adjustRightInd w:val="0"/>
            </w:pPr>
            <w:r w:rsidRPr="00B2454D">
              <w:t>Fjöldi sjúklinga með tilvik (%)</w:t>
            </w:r>
          </w:p>
        </w:tc>
        <w:tc>
          <w:tcPr>
            <w:tcW w:w="976" w:type="pct"/>
            <w:vAlign w:val="center"/>
          </w:tcPr>
          <w:p w14:paraId="1996B5C5" w14:textId="514D129B" w:rsidR="00BD032B" w:rsidRPr="00B2454D" w:rsidRDefault="00F83889" w:rsidP="001C2BBB">
            <w:pPr>
              <w:adjustRightInd w:val="0"/>
              <w:jc w:val="center"/>
            </w:pPr>
            <w:r w:rsidRPr="00B2454D">
              <w:t>261 (15</w:t>
            </w:r>
            <w:r w:rsidR="004F0BF1" w:rsidRPr="00B2454D">
              <w:t>,</w:t>
            </w:r>
            <w:r w:rsidRPr="00B2454D">
              <w:t>5)</w:t>
            </w:r>
          </w:p>
        </w:tc>
        <w:tc>
          <w:tcPr>
            <w:tcW w:w="976" w:type="pct"/>
            <w:vAlign w:val="center"/>
          </w:tcPr>
          <w:p w14:paraId="1996B5C6" w14:textId="3E921871" w:rsidR="00BD032B" w:rsidRPr="00B2454D" w:rsidRDefault="00F83889" w:rsidP="001C2BBB">
            <w:pPr>
              <w:adjustRightInd w:val="0"/>
              <w:jc w:val="center"/>
            </w:pPr>
            <w:r w:rsidRPr="00B2454D">
              <w:t>133 (8</w:t>
            </w:r>
            <w:r w:rsidR="00AA23D2" w:rsidRPr="00B2454D">
              <w:t>,</w:t>
            </w:r>
            <w:r w:rsidRPr="00B2454D">
              <w:t>0)</w:t>
            </w:r>
          </w:p>
        </w:tc>
        <w:tc>
          <w:tcPr>
            <w:tcW w:w="1333" w:type="pct"/>
            <w:vAlign w:val="center"/>
          </w:tcPr>
          <w:p w14:paraId="1996B5C7" w14:textId="0253710E" w:rsidR="00BD032B" w:rsidRPr="00B2454D" w:rsidRDefault="00F83889" w:rsidP="001C2BBB">
            <w:pPr>
              <w:adjustRightInd w:val="0"/>
              <w:jc w:val="center"/>
            </w:pPr>
            <w:r w:rsidRPr="00B2454D">
              <w:t>0</w:t>
            </w:r>
            <w:r w:rsidR="0035308F" w:rsidRPr="00B2454D">
              <w:t>,</w:t>
            </w:r>
            <w:r w:rsidRPr="00B2454D">
              <w:t>48 (0</w:t>
            </w:r>
            <w:r w:rsidR="0035308F" w:rsidRPr="00B2454D">
              <w:t>,</w:t>
            </w:r>
            <w:r w:rsidRPr="00B2454D">
              <w:t>39</w:t>
            </w:r>
            <w:r w:rsidR="0035308F" w:rsidRPr="00B2454D">
              <w:t>;</w:t>
            </w:r>
            <w:r w:rsidRPr="00B2454D">
              <w:t xml:space="preserve"> 0</w:t>
            </w:r>
            <w:r w:rsidR="0035308F" w:rsidRPr="00B2454D">
              <w:t>,</w:t>
            </w:r>
            <w:r w:rsidRPr="00B2454D">
              <w:t>59)</w:t>
            </w:r>
          </w:p>
          <w:p w14:paraId="1996B5C8" w14:textId="7089010F" w:rsidR="00BD032B" w:rsidRPr="00B2454D" w:rsidRDefault="00F83889" w:rsidP="001C2BBB">
            <w:pPr>
              <w:adjustRightInd w:val="0"/>
              <w:jc w:val="center"/>
            </w:pPr>
            <w:r w:rsidRPr="00B2454D">
              <w:t>p&lt;0</w:t>
            </w:r>
            <w:r w:rsidR="0035308F" w:rsidRPr="00B2454D">
              <w:t>,</w:t>
            </w:r>
            <w:r w:rsidRPr="00B2454D">
              <w:t>0001</w:t>
            </w:r>
          </w:p>
        </w:tc>
      </w:tr>
      <w:tr w:rsidR="00762991" w:rsidRPr="00B2454D" w14:paraId="1996B5D0" w14:textId="77777777" w:rsidTr="004A2FB4">
        <w:trPr>
          <w:trHeight w:val="283"/>
        </w:trPr>
        <w:tc>
          <w:tcPr>
            <w:tcW w:w="1715" w:type="pct"/>
            <w:vAlign w:val="center"/>
          </w:tcPr>
          <w:p w14:paraId="301AC770" w14:textId="77777777" w:rsidR="004F0BF1" w:rsidRPr="00B2454D" w:rsidRDefault="004F0BF1" w:rsidP="001C2BBB">
            <w:pPr>
              <w:adjustRightInd w:val="0"/>
            </w:pPr>
            <w:r w:rsidRPr="00B2454D">
              <w:t>Endurkoma fjarlægra meinvarpa</w:t>
            </w:r>
          </w:p>
          <w:p w14:paraId="1996B5CB" w14:textId="0E61DB9F" w:rsidR="00BD032B" w:rsidRPr="00B2454D" w:rsidRDefault="004F0BF1" w:rsidP="001C2BBB">
            <w:pPr>
              <w:adjustRightInd w:val="0"/>
            </w:pPr>
            <w:r w:rsidRPr="00B2454D">
              <w:t>Fjöldi sjúklinga með tilvik</w:t>
            </w:r>
          </w:p>
        </w:tc>
        <w:tc>
          <w:tcPr>
            <w:tcW w:w="976" w:type="pct"/>
            <w:vAlign w:val="center"/>
          </w:tcPr>
          <w:p w14:paraId="1996B5CC" w14:textId="5E034C5C" w:rsidR="00BD032B" w:rsidRPr="00B2454D" w:rsidRDefault="00F83889" w:rsidP="001C2BBB">
            <w:pPr>
              <w:adjustRightInd w:val="0"/>
              <w:jc w:val="center"/>
            </w:pPr>
            <w:r w:rsidRPr="00B2454D">
              <w:t>193 (11</w:t>
            </w:r>
            <w:r w:rsidR="00AA23D2" w:rsidRPr="00B2454D">
              <w:t>,</w:t>
            </w:r>
            <w:r w:rsidRPr="00B2454D">
              <w:t>5)</w:t>
            </w:r>
          </w:p>
        </w:tc>
        <w:tc>
          <w:tcPr>
            <w:tcW w:w="976" w:type="pct"/>
            <w:vAlign w:val="center"/>
          </w:tcPr>
          <w:p w14:paraId="1996B5CD" w14:textId="09EC4B79" w:rsidR="00BD032B" w:rsidRPr="00B2454D" w:rsidRDefault="00F83889" w:rsidP="001C2BBB">
            <w:pPr>
              <w:adjustRightInd w:val="0"/>
              <w:jc w:val="center"/>
            </w:pPr>
            <w:r w:rsidRPr="00B2454D">
              <w:t>96 (5</w:t>
            </w:r>
            <w:r w:rsidR="00AA23D2" w:rsidRPr="00B2454D">
              <w:t>,</w:t>
            </w:r>
            <w:r w:rsidRPr="00B2454D">
              <w:t>7)</w:t>
            </w:r>
          </w:p>
        </w:tc>
        <w:tc>
          <w:tcPr>
            <w:tcW w:w="1333" w:type="pct"/>
            <w:vAlign w:val="center"/>
          </w:tcPr>
          <w:p w14:paraId="1996B5CE" w14:textId="08CA421B" w:rsidR="00BD032B" w:rsidRPr="00B2454D" w:rsidRDefault="00F83889" w:rsidP="001C2BBB">
            <w:pPr>
              <w:adjustRightInd w:val="0"/>
              <w:jc w:val="center"/>
            </w:pPr>
            <w:r w:rsidRPr="00B2454D">
              <w:t>0</w:t>
            </w:r>
            <w:r w:rsidR="0035308F" w:rsidRPr="00B2454D">
              <w:t>,</w:t>
            </w:r>
            <w:r w:rsidRPr="00B2454D">
              <w:t>47 (0</w:t>
            </w:r>
            <w:r w:rsidR="0035308F" w:rsidRPr="00B2454D">
              <w:t>,</w:t>
            </w:r>
            <w:r w:rsidRPr="00B2454D">
              <w:t>37</w:t>
            </w:r>
            <w:r w:rsidR="0035308F" w:rsidRPr="00B2454D">
              <w:t>;</w:t>
            </w:r>
            <w:r w:rsidRPr="00B2454D">
              <w:t xml:space="preserve"> 0</w:t>
            </w:r>
            <w:r w:rsidR="0035308F" w:rsidRPr="00B2454D">
              <w:t>,</w:t>
            </w:r>
            <w:r w:rsidRPr="00B2454D">
              <w:t>60)</w:t>
            </w:r>
          </w:p>
          <w:p w14:paraId="1996B5CF" w14:textId="64CBE447" w:rsidR="00BD032B" w:rsidRPr="00B2454D" w:rsidRDefault="00F83889" w:rsidP="001C2BBB">
            <w:pPr>
              <w:adjustRightInd w:val="0"/>
              <w:jc w:val="center"/>
            </w:pPr>
            <w:r w:rsidRPr="00B2454D">
              <w:t>p&lt;0</w:t>
            </w:r>
            <w:r w:rsidR="0035308F" w:rsidRPr="00B2454D">
              <w:t>,</w:t>
            </w:r>
            <w:r w:rsidRPr="00B2454D">
              <w:t>0001</w:t>
            </w:r>
          </w:p>
        </w:tc>
      </w:tr>
      <w:tr w:rsidR="00762991" w:rsidRPr="00B2454D" w14:paraId="1996B5D7" w14:textId="77777777" w:rsidTr="004A2FB4">
        <w:trPr>
          <w:trHeight w:val="283"/>
        </w:trPr>
        <w:tc>
          <w:tcPr>
            <w:tcW w:w="1715" w:type="pct"/>
            <w:vAlign w:val="center"/>
          </w:tcPr>
          <w:p w14:paraId="29DCCF19" w14:textId="77777777" w:rsidR="004F0BF1" w:rsidRPr="00B2454D" w:rsidRDefault="004F0BF1" w:rsidP="001C2BBB">
            <w:pPr>
              <w:adjustRightInd w:val="0"/>
            </w:pPr>
            <w:r w:rsidRPr="00B2454D">
              <w:t>Dauðsföll (heildarlifun):</w:t>
            </w:r>
          </w:p>
          <w:p w14:paraId="1996B5D2" w14:textId="1701B2E6" w:rsidR="00BD032B" w:rsidRPr="00B2454D" w:rsidRDefault="004F0BF1" w:rsidP="001C2BBB">
            <w:pPr>
              <w:adjustRightInd w:val="0"/>
            </w:pPr>
            <w:r w:rsidRPr="00B2454D">
              <w:t>Fjöldi sjúklinga með tilvik</w:t>
            </w:r>
          </w:p>
        </w:tc>
        <w:tc>
          <w:tcPr>
            <w:tcW w:w="976" w:type="pct"/>
            <w:vAlign w:val="center"/>
          </w:tcPr>
          <w:p w14:paraId="1996B5D3" w14:textId="5BB9FE3C" w:rsidR="00BD032B" w:rsidRPr="00B2454D" w:rsidRDefault="00F83889" w:rsidP="001C2BBB">
            <w:pPr>
              <w:adjustRightInd w:val="0"/>
              <w:jc w:val="center"/>
            </w:pPr>
            <w:r w:rsidRPr="00B2454D">
              <w:t>92 (5</w:t>
            </w:r>
            <w:r w:rsidR="00AA23D2" w:rsidRPr="00B2454D">
              <w:t>,</w:t>
            </w:r>
            <w:r w:rsidRPr="00B2454D">
              <w:t>5)</w:t>
            </w:r>
          </w:p>
        </w:tc>
        <w:tc>
          <w:tcPr>
            <w:tcW w:w="976" w:type="pct"/>
            <w:vAlign w:val="center"/>
          </w:tcPr>
          <w:p w14:paraId="1996B5D4" w14:textId="0986B121" w:rsidR="00BD032B" w:rsidRPr="00B2454D" w:rsidRDefault="00F83889" w:rsidP="001C2BBB">
            <w:pPr>
              <w:adjustRightInd w:val="0"/>
              <w:jc w:val="center"/>
            </w:pPr>
            <w:r w:rsidRPr="00B2454D">
              <w:t>62 (3</w:t>
            </w:r>
            <w:r w:rsidR="00AA23D2" w:rsidRPr="00B2454D">
              <w:t>,</w:t>
            </w:r>
            <w:r w:rsidRPr="00B2454D">
              <w:t>7)</w:t>
            </w:r>
          </w:p>
        </w:tc>
        <w:tc>
          <w:tcPr>
            <w:tcW w:w="1333" w:type="pct"/>
            <w:vAlign w:val="center"/>
          </w:tcPr>
          <w:p w14:paraId="1996B5D5" w14:textId="061EF588" w:rsidR="00BD032B" w:rsidRPr="00B2454D" w:rsidRDefault="00F83889" w:rsidP="001C2BBB">
            <w:pPr>
              <w:adjustRightInd w:val="0"/>
              <w:jc w:val="center"/>
            </w:pPr>
            <w:r w:rsidRPr="00B2454D">
              <w:t>0</w:t>
            </w:r>
            <w:r w:rsidR="0035308F" w:rsidRPr="00B2454D">
              <w:t>,</w:t>
            </w:r>
            <w:r w:rsidRPr="00B2454D">
              <w:t>67 (0</w:t>
            </w:r>
            <w:r w:rsidR="0035308F" w:rsidRPr="00B2454D">
              <w:t>,</w:t>
            </w:r>
            <w:r w:rsidRPr="00B2454D">
              <w:t>48</w:t>
            </w:r>
            <w:r w:rsidR="0035308F" w:rsidRPr="00B2454D">
              <w:t>;</w:t>
            </w:r>
            <w:r w:rsidRPr="00B2454D">
              <w:t xml:space="preserve"> 0</w:t>
            </w:r>
            <w:r w:rsidR="0035308F" w:rsidRPr="00B2454D">
              <w:t>,</w:t>
            </w:r>
            <w:r w:rsidRPr="00B2454D">
              <w:t>92)</w:t>
            </w:r>
          </w:p>
          <w:p w14:paraId="1996B5D6" w14:textId="2BB63FF6" w:rsidR="00BD032B" w:rsidRPr="00B2454D" w:rsidRDefault="00F83889" w:rsidP="001C2BBB">
            <w:pPr>
              <w:adjustRightInd w:val="0"/>
              <w:jc w:val="center"/>
            </w:pPr>
            <w:r w:rsidRPr="00B2454D">
              <w:t>p=0</w:t>
            </w:r>
            <w:r w:rsidR="0035308F" w:rsidRPr="00B2454D">
              <w:t>,</w:t>
            </w:r>
            <w:r w:rsidRPr="00B2454D">
              <w:t>014**</w:t>
            </w:r>
          </w:p>
        </w:tc>
      </w:tr>
    </w:tbl>
    <w:p w14:paraId="1996B5D8" w14:textId="1C53BCCF" w:rsidR="00F43F10" w:rsidRPr="00B2454D" w:rsidRDefault="001843DE" w:rsidP="001C2BBB">
      <w:pPr>
        <w:pStyle w:val="BodyText"/>
      </w:pPr>
      <w:r w:rsidRPr="00B2454D">
        <w:t>A: doxorúbicín; C: cýklófosfamíð; P: paclitaxel; H: trastúzumab</w:t>
      </w:r>
    </w:p>
    <w:p w14:paraId="1996B5D9" w14:textId="4315DBC6" w:rsidR="00F43F10" w:rsidRPr="00B2454D" w:rsidRDefault="00F83889" w:rsidP="001C2BBB">
      <w:pPr>
        <w:pStyle w:val="BodyText"/>
      </w:pPr>
      <w:r w:rsidRPr="00B2454D">
        <w:t>*</w:t>
      </w:r>
      <w:r w:rsidR="001843DE" w:rsidRPr="00B2454D">
        <w:t>Eftir eftirfylgni að miðgildislengd 1,8 ár fyrir sjúklinga í AC→P hópnum og 2,0 ár fyrir sjúklinga í AC→PH hópnum</w:t>
      </w:r>
    </w:p>
    <w:p w14:paraId="1996B5DA" w14:textId="3087C53C" w:rsidR="00F43F10" w:rsidRPr="00B2454D" w:rsidRDefault="00F83889" w:rsidP="001C2BBB">
      <w:pPr>
        <w:pStyle w:val="BodyText"/>
        <w:ind w:left="1" w:hanging="1"/>
      </w:pPr>
      <w:r w:rsidRPr="00B2454D">
        <w:t>**</w:t>
      </w:r>
      <w:r w:rsidR="001843DE" w:rsidRPr="00B2454D">
        <w:t>p-gildi fyrir heildarlifun fór ekki yfir fyrir fram skilgreind tölfræðileg mörk fyrir samanburð á AC→PH og AC→P</w:t>
      </w:r>
    </w:p>
    <w:p w14:paraId="1996B5DB" w14:textId="77777777" w:rsidR="00F43F10" w:rsidRPr="00B2454D" w:rsidRDefault="00F43F10" w:rsidP="001C2BBB">
      <w:pPr>
        <w:pStyle w:val="BodyText"/>
      </w:pPr>
    </w:p>
    <w:p w14:paraId="1996B5DC" w14:textId="7DD458FB" w:rsidR="00F43F10" w:rsidRPr="00B2454D" w:rsidRDefault="001843DE" w:rsidP="001C2BBB">
      <w:pPr>
        <w:pStyle w:val="BodyText"/>
        <w:ind w:hanging="1"/>
      </w:pPr>
      <w:r w:rsidRPr="00B2454D">
        <w:t>Fyrir aðalendapunkt, lifun án sjúkdóms, olli viðbót trastuzúmabs við meðferð með paclitaxeli 52% minnkun á hættu á endurkomu sjúkdóms. Áhættuhlutfallið samsvarar raunhækkun um 11,8 prósentustig (87,</w:t>
      </w:r>
      <w:r w:rsidR="00C733CC" w:rsidRPr="00B2454D">
        <w:t>2%</w:t>
      </w:r>
      <w:r w:rsidRPr="00B2454D">
        <w:t xml:space="preserve"> á móti 75,</w:t>
      </w:r>
      <w:r w:rsidR="00C733CC" w:rsidRPr="00B2454D">
        <w:t>4%</w:t>
      </w:r>
      <w:r w:rsidRPr="00B2454D">
        <w:t>) í 3 ára lifun án sjúkdóms, AC→PH (trastuzúmab) hópnum í vil.</w:t>
      </w:r>
    </w:p>
    <w:p w14:paraId="1996B5DD" w14:textId="77777777" w:rsidR="00F43F10" w:rsidRPr="00B2454D" w:rsidRDefault="00F43F10" w:rsidP="001C2BBB">
      <w:pPr>
        <w:pStyle w:val="BodyText"/>
      </w:pPr>
    </w:p>
    <w:p w14:paraId="1996B5DE" w14:textId="7B09AB5C" w:rsidR="00F43F10" w:rsidRPr="00B2454D" w:rsidRDefault="001843DE" w:rsidP="001C2BBB">
      <w:pPr>
        <w:pStyle w:val="BodyText"/>
        <w:ind w:hanging="1"/>
      </w:pPr>
      <w:r w:rsidRPr="00B2454D">
        <w:t>Greining á lifun án sjúkdóms, við uppfærslu niðurstaðna varðandi öryggi eftir eftirfylgni að miðgildislengd 3,5-3,8 ár, staðfesti þá stærðargráðu ávinnings sem sást í lokagreiningu á lifun án sjúkdóms. Þrátt fyrir að skipt hafi verið yfir í trastuzúmab í samanburðarhópnum olli viðbót trastuzúmabs við meðferð með paclitaxeli 52% minnkun á hættu á endurupptöku sjúkdóms. Viðbót trastuzúmabs við meðferð með paclitaxeli olli einnig 37% minnkun á dánarlíkum.</w:t>
      </w:r>
    </w:p>
    <w:p w14:paraId="1996B5DF" w14:textId="77777777" w:rsidR="00F43F10" w:rsidRPr="00B2454D" w:rsidRDefault="00F43F10" w:rsidP="001C2BBB">
      <w:pPr>
        <w:pStyle w:val="BodyText"/>
      </w:pPr>
    </w:p>
    <w:p w14:paraId="1996B5E0" w14:textId="196C7EEE" w:rsidR="00F43F10" w:rsidRPr="00B2454D" w:rsidRDefault="001843DE" w:rsidP="001C2BBB">
      <w:pPr>
        <w:pStyle w:val="BodyText"/>
      </w:pPr>
      <w:r w:rsidRPr="00B2454D">
        <w:t>Fyrir fram ákveðin lokagreining á heildarlifun úr sameiginlegri greiningu NSABP B-31 og NCCTG N9831 rannsóknanna var gerð þegar 707 dauðsföll höfðu orðið (miðgildislengd eftirfylgni 8,3 ár fyrir sjúklinga í AC→PH hópnum). Meðferð með AC→PH leiddi til tölfræðilega marktæks ávinnings í heildarlifun borið saman við AC→P (lagskipt áhættuhlutfall=0,64; 95% öryggismörk [0,55; 0,74]; log-rank p-gildi &lt;0,0001). Eftir 8 ár var lifunartíðni metin 86,9% í AC→PH hópnum og 79,4% í AC→P hópnum, sem er heildarávinningur sem nemur 7,4% (95% öryggismörk 4,9%; 10,0%).</w:t>
      </w:r>
    </w:p>
    <w:p w14:paraId="1996B5E1" w14:textId="77777777" w:rsidR="009F3B05" w:rsidRPr="00B2454D" w:rsidRDefault="009F3B05" w:rsidP="001C2BBB">
      <w:pPr>
        <w:pStyle w:val="BodyText"/>
      </w:pPr>
    </w:p>
    <w:p w14:paraId="1996B5E2" w14:textId="46D2DAC5" w:rsidR="00F43F10" w:rsidRPr="00B2454D" w:rsidRDefault="001843DE" w:rsidP="001C2BBB">
      <w:pPr>
        <w:pStyle w:val="BodyText"/>
      </w:pPr>
      <w:r w:rsidRPr="00B2454D">
        <w:t>Niðurstöður úr lokagreiningu á heildarlifun úr sameiginlegri greiningu NSABP B-31 og NCCTG N9831 rannsóknanna eru teknar saman í töflu 8 hér fyrir neðan:</w:t>
      </w:r>
    </w:p>
    <w:p w14:paraId="1996B5E3" w14:textId="77777777" w:rsidR="00F43F10" w:rsidRPr="00B2454D" w:rsidRDefault="00F43F10" w:rsidP="001C2BBB">
      <w:pPr>
        <w:pStyle w:val="BodyText"/>
      </w:pPr>
    </w:p>
    <w:p w14:paraId="1996B5E4" w14:textId="65A0FC7C" w:rsidR="00F43F10" w:rsidRPr="00B2454D" w:rsidRDefault="001843DE" w:rsidP="001C2BBB">
      <w:pPr>
        <w:pStyle w:val="BodyText"/>
      </w:pPr>
      <w:r w:rsidRPr="00B2454D">
        <w:t>Tafla 8 Lokagreining á heildarlifun úr sameiginlegri greiningu NSABP B-31 og NCCTG N9831 rannsóknanna</w:t>
      </w:r>
    </w:p>
    <w:p w14:paraId="1996B5E5" w14:textId="77777777" w:rsidR="009F3B05" w:rsidRPr="00B2454D" w:rsidRDefault="009F3B05" w:rsidP="001C2BBB">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84"/>
        <w:gridCol w:w="1308"/>
        <w:gridCol w:w="1310"/>
        <w:gridCol w:w="1613"/>
        <w:gridCol w:w="2146"/>
      </w:tblGrid>
      <w:tr w:rsidR="00762991" w:rsidRPr="00B2454D" w14:paraId="1996B5EE" w14:textId="77777777" w:rsidTr="004A2FB4">
        <w:trPr>
          <w:trHeight w:val="283"/>
        </w:trPr>
        <w:tc>
          <w:tcPr>
            <w:tcW w:w="1481" w:type="pct"/>
            <w:vAlign w:val="center"/>
          </w:tcPr>
          <w:p w14:paraId="1996B5E6" w14:textId="470FE310" w:rsidR="009F3B05" w:rsidRPr="00B2454D" w:rsidRDefault="001843DE" w:rsidP="001C2BBB">
            <w:pPr>
              <w:adjustRightInd w:val="0"/>
              <w:jc w:val="center"/>
            </w:pPr>
            <w:r w:rsidRPr="00B2454D">
              <w:rPr>
                <w:b/>
                <w:bCs/>
              </w:rPr>
              <w:t>Mælibreyta</w:t>
            </w:r>
          </w:p>
        </w:tc>
        <w:tc>
          <w:tcPr>
            <w:tcW w:w="722" w:type="pct"/>
            <w:vAlign w:val="center"/>
          </w:tcPr>
          <w:p w14:paraId="1996B5E7" w14:textId="77777777" w:rsidR="009F3B05" w:rsidRPr="00B2454D" w:rsidRDefault="00F83889" w:rsidP="001C2BBB">
            <w:pPr>
              <w:adjustRightInd w:val="0"/>
              <w:jc w:val="center"/>
              <w:rPr>
                <w:b/>
                <w:bCs/>
              </w:rPr>
            </w:pPr>
            <w:r w:rsidRPr="00B2454D">
              <w:rPr>
                <w:b/>
                <w:bCs/>
              </w:rPr>
              <w:t>AC→P</w:t>
            </w:r>
          </w:p>
          <w:p w14:paraId="1996B5E8" w14:textId="77777777" w:rsidR="009F3B05" w:rsidRPr="00B2454D" w:rsidRDefault="00F83889" w:rsidP="001C2BBB">
            <w:pPr>
              <w:adjustRightInd w:val="0"/>
              <w:jc w:val="center"/>
            </w:pPr>
            <w:r w:rsidRPr="00B2454D">
              <w:rPr>
                <w:b/>
                <w:bCs/>
              </w:rPr>
              <w:t>(N=2032)</w:t>
            </w:r>
          </w:p>
        </w:tc>
        <w:tc>
          <w:tcPr>
            <w:tcW w:w="723" w:type="pct"/>
            <w:vAlign w:val="center"/>
          </w:tcPr>
          <w:p w14:paraId="1996B5E9" w14:textId="77777777" w:rsidR="009F3B05" w:rsidRPr="00B2454D" w:rsidRDefault="00F83889" w:rsidP="001C2BBB">
            <w:pPr>
              <w:adjustRightInd w:val="0"/>
              <w:jc w:val="center"/>
              <w:rPr>
                <w:b/>
                <w:bCs/>
              </w:rPr>
            </w:pPr>
            <w:r w:rsidRPr="00B2454D">
              <w:rPr>
                <w:b/>
                <w:bCs/>
              </w:rPr>
              <w:t>AC→PH</w:t>
            </w:r>
          </w:p>
          <w:p w14:paraId="1996B5EA" w14:textId="77777777" w:rsidR="009F3B05" w:rsidRPr="00B2454D" w:rsidRDefault="00F83889" w:rsidP="001C2BBB">
            <w:pPr>
              <w:adjustRightInd w:val="0"/>
              <w:jc w:val="center"/>
            </w:pPr>
            <w:r w:rsidRPr="00B2454D">
              <w:rPr>
                <w:b/>
                <w:bCs/>
              </w:rPr>
              <w:t>(N=2031)</w:t>
            </w:r>
          </w:p>
        </w:tc>
        <w:tc>
          <w:tcPr>
            <w:tcW w:w="890" w:type="pct"/>
            <w:vAlign w:val="center"/>
          </w:tcPr>
          <w:p w14:paraId="1996B5EB" w14:textId="3EF88950" w:rsidR="009F3B05" w:rsidRPr="00B2454D" w:rsidRDefault="006436C2" w:rsidP="001C2BBB">
            <w:pPr>
              <w:adjustRightInd w:val="0"/>
              <w:jc w:val="center"/>
            </w:pPr>
            <w:r w:rsidRPr="00B2454D">
              <w:rPr>
                <w:b/>
                <w:bCs/>
              </w:rPr>
              <w:t xml:space="preserve">p-gildi fyrir samanburð við </w:t>
            </w:r>
            <w:r w:rsidR="00F83889" w:rsidRPr="00B2454D">
              <w:rPr>
                <w:b/>
                <w:bCs/>
              </w:rPr>
              <w:t>AC→P</w:t>
            </w:r>
          </w:p>
        </w:tc>
        <w:tc>
          <w:tcPr>
            <w:tcW w:w="1184" w:type="pct"/>
            <w:vAlign w:val="center"/>
          </w:tcPr>
          <w:p w14:paraId="1996B5ED" w14:textId="428F5936" w:rsidR="009F3B05" w:rsidRPr="00B2454D" w:rsidRDefault="006436C2" w:rsidP="001C2BBB">
            <w:pPr>
              <w:adjustRightInd w:val="0"/>
              <w:jc w:val="center"/>
              <w:rPr>
                <w:b/>
              </w:rPr>
            </w:pPr>
            <w:r w:rsidRPr="00B2454D">
              <w:rPr>
                <w:b/>
              </w:rPr>
              <w:t xml:space="preserve">Áhættuhlutfall fyrir samanburð við </w:t>
            </w:r>
            <w:r w:rsidR="00F83889" w:rsidRPr="00B2454D">
              <w:rPr>
                <w:b/>
              </w:rPr>
              <w:t>AC→P (95% CI)</w:t>
            </w:r>
          </w:p>
        </w:tc>
      </w:tr>
      <w:tr w:rsidR="00762991" w:rsidRPr="00B2454D" w14:paraId="1996B5FA" w14:textId="77777777" w:rsidTr="004A2FB4">
        <w:trPr>
          <w:trHeight w:val="283"/>
        </w:trPr>
        <w:tc>
          <w:tcPr>
            <w:tcW w:w="1481" w:type="pct"/>
          </w:tcPr>
          <w:p w14:paraId="34C6E9E6" w14:textId="77777777" w:rsidR="006436C2" w:rsidRPr="00B2454D" w:rsidRDefault="006436C2" w:rsidP="001C2BBB">
            <w:pPr>
              <w:adjustRightInd w:val="0"/>
            </w:pPr>
            <w:r w:rsidRPr="00B2454D">
              <w:t>Dauðsföll (heildarlifun):</w:t>
            </w:r>
          </w:p>
          <w:p w14:paraId="1996B5F0" w14:textId="4F827F38" w:rsidR="009F3B05" w:rsidRPr="00B2454D" w:rsidRDefault="006436C2" w:rsidP="001C2BBB">
            <w:pPr>
              <w:adjustRightInd w:val="0"/>
            </w:pPr>
            <w:r w:rsidRPr="00B2454D">
              <w:t>Fjöldi sjúklinga með tilvik</w:t>
            </w:r>
          </w:p>
        </w:tc>
        <w:tc>
          <w:tcPr>
            <w:tcW w:w="722" w:type="pct"/>
          </w:tcPr>
          <w:p w14:paraId="1996B5F1" w14:textId="77777777" w:rsidR="00A9767A" w:rsidRPr="00B2454D" w:rsidRDefault="00A9767A" w:rsidP="001C2BBB">
            <w:pPr>
              <w:adjustRightInd w:val="0"/>
              <w:jc w:val="center"/>
            </w:pPr>
          </w:p>
          <w:p w14:paraId="1996B5F2" w14:textId="61EB280D" w:rsidR="009F3B05" w:rsidRPr="00B2454D" w:rsidRDefault="00F83889" w:rsidP="001C2BBB">
            <w:pPr>
              <w:adjustRightInd w:val="0"/>
              <w:jc w:val="center"/>
            </w:pPr>
            <w:r w:rsidRPr="00B2454D">
              <w:t>418 (20</w:t>
            </w:r>
            <w:r w:rsidR="006436C2" w:rsidRPr="00B2454D">
              <w:t>,</w:t>
            </w:r>
            <w:r w:rsidRPr="00B2454D">
              <w:t>6%)</w:t>
            </w:r>
          </w:p>
        </w:tc>
        <w:tc>
          <w:tcPr>
            <w:tcW w:w="723" w:type="pct"/>
          </w:tcPr>
          <w:p w14:paraId="1996B5F3" w14:textId="77777777" w:rsidR="00A9767A" w:rsidRPr="00B2454D" w:rsidRDefault="00A9767A" w:rsidP="001C2BBB">
            <w:pPr>
              <w:adjustRightInd w:val="0"/>
              <w:jc w:val="center"/>
            </w:pPr>
          </w:p>
          <w:p w14:paraId="1996B5F4" w14:textId="7881C3A5" w:rsidR="009F3B05" w:rsidRPr="00B2454D" w:rsidRDefault="00F83889" w:rsidP="001C2BBB">
            <w:pPr>
              <w:adjustRightInd w:val="0"/>
              <w:jc w:val="center"/>
            </w:pPr>
            <w:r w:rsidRPr="00B2454D">
              <w:t>289 (14</w:t>
            </w:r>
            <w:r w:rsidR="006436C2" w:rsidRPr="00B2454D">
              <w:t>,</w:t>
            </w:r>
            <w:r w:rsidRPr="00B2454D">
              <w:t>2%)</w:t>
            </w:r>
          </w:p>
        </w:tc>
        <w:tc>
          <w:tcPr>
            <w:tcW w:w="890" w:type="pct"/>
          </w:tcPr>
          <w:p w14:paraId="1996B5F5" w14:textId="77777777" w:rsidR="00A9767A" w:rsidRPr="00B2454D" w:rsidRDefault="00A9767A" w:rsidP="001C2BBB">
            <w:pPr>
              <w:adjustRightInd w:val="0"/>
              <w:jc w:val="center"/>
            </w:pPr>
          </w:p>
          <w:p w14:paraId="1996B5F6" w14:textId="77A6BC7F" w:rsidR="009F3B05" w:rsidRPr="00B2454D" w:rsidRDefault="00F83889" w:rsidP="001C2BBB">
            <w:pPr>
              <w:adjustRightInd w:val="0"/>
              <w:jc w:val="center"/>
            </w:pPr>
            <w:r w:rsidRPr="00B2454D">
              <w:t>&lt; 0</w:t>
            </w:r>
            <w:r w:rsidR="006436C2" w:rsidRPr="00B2454D">
              <w:t>,</w:t>
            </w:r>
            <w:r w:rsidRPr="00B2454D">
              <w:t>0001</w:t>
            </w:r>
          </w:p>
        </w:tc>
        <w:tc>
          <w:tcPr>
            <w:tcW w:w="1184" w:type="pct"/>
          </w:tcPr>
          <w:p w14:paraId="1996B5F7" w14:textId="77777777" w:rsidR="00A9767A" w:rsidRPr="00B2454D" w:rsidRDefault="00A9767A" w:rsidP="001C2BBB">
            <w:pPr>
              <w:adjustRightInd w:val="0"/>
              <w:jc w:val="center"/>
            </w:pPr>
          </w:p>
          <w:p w14:paraId="1996B5F8" w14:textId="02BFA0AB" w:rsidR="009F3B05" w:rsidRPr="00B2454D" w:rsidRDefault="00F83889" w:rsidP="001C2BBB">
            <w:pPr>
              <w:adjustRightInd w:val="0"/>
              <w:jc w:val="center"/>
            </w:pPr>
            <w:r w:rsidRPr="00B2454D">
              <w:t>0</w:t>
            </w:r>
            <w:r w:rsidR="006436C2" w:rsidRPr="00B2454D">
              <w:t>,</w:t>
            </w:r>
            <w:r w:rsidRPr="00B2454D">
              <w:t>64</w:t>
            </w:r>
          </w:p>
          <w:p w14:paraId="1996B5F9" w14:textId="2871BA03" w:rsidR="009F3B05" w:rsidRPr="00B2454D" w:rsidRDefault="00F83889" w:rsidP="001C2BBB">
            <w:pPr>
              <w:adjustRightInd w:val="0"/>
              <w:jc w:val="center"/>
            </w:pPr>
            <w:r w:rsidRPr="00B2454D">
              <w:t>(0</w:t>
            </w:r>
            <w:r w:rsidR="006436C2" w:rsidRPr="00B2454D">
              <w:t>,</w:t>
            </w:r>
            <w:r w:rsidRPr="00B2454D">
              <w:t>55</w:t>
            </w:r>
            <w:r w:rsidR="006436C2" w:rsidRPr="00B2454D">
              <w:t>;</w:t>
            </w:r>
            <w:r w:rsidRPr="00B2454D">
              <w:t xml:space="preserve"> 0</w:t>
            </w:r>
            <w:r w:rsidR="006436C2" w:rsidRPr="00B2454D">
              <w:t>,</w:t>
            </w:r>
            <w:r w:rsidRPr="00B2454D">
              <w:t>74)</w:t>
            </w:r>
          </w:p>
        </w:tc>
      </w:tr>
    </w:tbl>
    <w:p w14:paraId="1996B5FB" w14:textId="3FCCED99" w:rsidR="00F43F10" w:rsidRPr="00B2454D" w:rsidRDefault="007E62FF" w:rsidP="001C2BBB">
      <w:r w:rsidRPr="00B2454D">
        <w:t>A: doxorúbicín; C: cýklófosfamíð; P: paclitaxel; H: trastúzumab</w:t>
      </w:r>
    </w:p>
    <w:p w14:paraId="1996B5FC" w14:textId="77777777" w:rsidR="00F43F10" w:rsidRPr="00B2454D" w:rsidRDefault="00F43F10" w:rsidP="001C2BBB">
      <w:pPr>
        <w:pStyle w:val="BodyText"/>
      </w:pPr>
    </w:p>
    <w:p w14:paraId="1996B5FD" w14:textId="143F81F0" w:rsidR="00F43F10" w:rsidRPr="00B2454D" w:rsidRDefault="007E62FF" w:rsidP="001C2BBB">
      <w:pPr>
        <w:pStyle w:val="BodyText"/>
      </w:pPr>
      <w:r w:rsidRPr="00B2454D">
        <w:t>Greining á lifun án sjúkdóms var framkvæmd við lokagreiningu á heildarlifun úr samanlagðri greiningu á rannsóknunum NSABP B-31 og NCCTG N9831. Uppfærðar rannsóknarniðurstöður á lifun án sjúkdóms (lagskipt áhættuhlutfall= 0,61; 95% öryggismörk [0,54, 0,69]) sýndu svipaðan ávinning á lifun án sjúkdóms í samanburði við upphaflegu greininguna á lifun án sjúkdóms, þrátt fyrir að 24,8% sjúklinga í AC→P hópnum hafi færst yfir í trastuzúmab hóp. Eftir 8 ár var lifunartíðni án sjúkdóms metin 77,2% (95% öryggishlutfall: 75,4, 79,1) í AC→PH hópnum, sem er heildarávinningur sem nemur 11,8% í samanburði við AC→P hópinn.</w:t>
      </w:r>
    </w:p>
    <w:p w14:paraId="1996B5FE" w14:textId="77777777" w:rsidR="00F43F10" w:rsidRPr="00B2454D" w:rsidRDefault="00F43F10" w:rsidP="001C2BBB">
      <w:pPr>
        <w:pStyle w:val="BodyText"/>
      </w:pPr>
    </w:p>
    <w:p w14:paraId="1996B5FF" w14:textId="7DFA1750" w:rsidR="00F43F10" w:rsidRPr="00B2454D" w:rsidRDefault="007E62FF" w:rsidP="001C2BBB">
      <w:pPr>
        <w:pStyle w:val="BodyText"/>
      </w:pPr>
      <w:r w:rsidRPr="00B2454D">
        <w:t>Í BCIRG 006 rannsókninni var trastuzúmab gefið annaðhvort samhliða docetaxeli, eftir AC krabbameinslyfjameðferð (AC→DH) eða samhliða docetaxeli og carbóplatíni (DCarbH).</w:t>
      </w:r>
    </w:p>
    <w:p w14:paraId="1996B600" w14:textId="77777777" w:rsidR="00F43F10" w:rsidRPr="00B2454D" w:rsidRDefault="00F43F10" w:rsidP="001C2BBB">
      <w:pPr>
        <w:pStyle w:val="BodyText"/>
      </w:pPr>
    </w:p>
    <w:p w14:paraId="1996B601" w14:textId="30A0D0D2" w:rsidR="00F43F10" w:rsidRPr="00B2454D" w:rsidRDefault="007E62FF" w:rsidP="001C2BBB">
      <w:pPr>
        <w:pStyle w:val="BodyText"/>
      </w:pPr>
      <w:r w:rsidRPr="00B2454D">
        <w:t>Docetaxel var gefið sem hér segir:</w:t>
      </w:r>
    </w:p>
    <w:p w14:paraId="1996B602" w14:textId="77777777" w:rsidR="009F3B05" w:rsidRPr="00B2454D" w:rsidRDefault="009F3B05" w:rsidP="001C2BBB">
      <w:pPr>
        <w:pStyle w:val="BodyText"/>
      </w:pPr>
    </w:p>
    <w:p w14:paraId="1996B603" w14:textId="35F736D2" w:rsidR="009F3B05" w:rsidRPr="00B2454D" w:rsidRDefault="007E62FF" w:rsidP="001C2BBB">
      <w:pPr>
        <w:pStyle w:val="BodyText"/>
        <w:numPr>
          <w:ilvl w:val="0"/>
          <w:numId w:val="39"/>
        </w:numPr>
        <w:ind w:left="1008" w:hanging="432"/>
      </w:pPr>
      <w:r w:rsidRPr="00B2454D">
        <w:t>docetaxel í bláæð – 100 mg/m</w:t>
      </w:r>
      <w:r w:rsidRPr="00B2454D">
        <w:rPr>
          <w:vertAlign w:val="superscript"/>
        </w:rPr>
        <w:t>2</w:t>
      </w:r>
      <w:r w:rsidRPr="00B2454D">
        <w:t xml:space="preserve"> sem innrennsli í bláæð á 1 klukkustund, gefið á 3 vikna fresti í 4 lotum (á 2. degi fyrstu docetaxel lotu, síðan á 1. degi í síðari lotum)</w:t>
      </w:r>
    </w:p>
    <w:p w14:paraId="1996B604" w14:textId="0968E3A8" w:rsidR="009F3B05" w:rsidRPr="00B2454D" w:rsidRDefault="007E62FF" w:rsidP="001C2BBB">
      <w:pPr>
        <w:pStyle w:val="BodyText"/>
      </w:pPr>
      <w:r w:rsidRPr="00B2454D">
        <w:t>eða</w:t>
      </w:r>
    </w:p>
    <w:p w14:paraId="1996B605" w14:textId="5537FB88" w:rsidR="009F3B05" w:rsidRPr="00B2454D" w:rsidRDefault="006F493A" w:rsidP="001C2BBB">
      <w:pPr>
        <w:pStyle w:val="BodyText"/>
        <w:numPr>
          <w:ilvl w:val="0"/>
          <w:numId w:val="39"/>
        </w:numPr>
        <w:ind w:left="1008" w:hanging="432"/>
      </w:pPr>
      <w:r w:rsidRPr="00B2454D">
        <w:t>docetaxel í bláæð - 75 mg/m</w:t>
      </w:r>
      <w:r w:rsidRPr="00B2454D">
        <w:rPr>
          <w:vertAlign w:val="superscript"/>
        </w:rPr>
        <w:t>2</w:t>
      </w:r>
      <w:r w:rsidRPr="00B2454D">
        <w:t xml:space="preserve"> sem innrennsli í bláæð á 1 klukkustund, gefið á 3 vikna fresti í 6 lotum (á 2. degi fyrstu lotu, síðan á 1. degi í síðari lotum)</w:t>
      </w:r>
    </w:p>
    <w:p w14:paraId="1996B606" w14:textId="77777777" w:rsidR="009F3B05" w:rsidRPr="00B2454D" w:rsidRDefault="009F3B05" w:rsidP="001C2BBB">
      <w:pPr>
        <w:pStyle w:val="BodyText"/>
      </w:pPr>
    </w:p>
    <w:p w14:paraId="1996B607" w14:textId="32F023FC" w:rsidR="00F43F10" w:rsidRPr="00B2454D" w:rsidRDefault="006F493A" w:rsidP="001C2BBB">
      <w:pPr>
        <w:pStyle w:val="BodyText"/>
      </w:pPr>
      <w:r w:rsidRPr="00B2454D">
        <w:t>sem fylgt var eftir af:</w:t>
      </w:r>
    </w:p>
    <w:p w14:paraId="1996B608" w14:textId="77777777" w:rsidR="008F6106" w:rsidRPr="00B2454D" w:rsidRDefault="008F6106" w:rsidP="001C2BBB">
      <w:pPr>
        <w:pStyle w:val="BodyText"/>
      </w:pPr>
    </w:p>
    <w:p w14:paraId="1996B609" w14:textId="584299BE" w:rsidR="00F43F10" w:rsidRPr="00B2454D" w:rsidRDefault="006F493A" w:rsidP="001C2BBB">
      <w:pPr>
        <w:pStyle w:val="BodyText"/>
        <w:numPr>
          <w:ilvl w:val="0"/>
          <w:numId w:val="39"/>
        </w:numPr>
        <w:ind w:left="1008" w:hanging="432"/>
      </w:pPr>
      <w:r w:rsidRPr="00B2454D">
        <w:t>carbóplatín – markgildi AUC = 6 mg/</w:t>
      </w:r>
      <w:r w:rsidR="00615469" w:rsidRPr="00B2454D">
        <w:t>ml</w:t>
      </w:r>
      <w:r w:rsidRPr="00B2454D">
        <w:t>/mín, gefið með innrennsli í bláæð á 30-60 mínútum, endurtekið á 3 vikna fresti, alls sex lotur</w:t>
      </w:r>
    </w:p>
    <w:p w14:paraId="1996B60A" w14:textId="77777777" w:rsidR="00F43F10" w:rsidRPr="00B2454D" w:rsidRDefault="00F43F10" w:rsidP="001C2BBB">
      <w:pPr>
        <w:pStyle w:val="BodyText"/>
      </w:pPr>
    </w:p>
    <w:p w14:paraId="1996B60B" w14:textId="6C4D461E" w:rsidR="00F43F10" w:rsidRPr="00B2454D" w:rsidRDefault="006F493A" w:rsidP="001C2BBB">
      <w:pPr>
        <w:pStyle w:val="BodyText"/>
        <w:ind w:hanging="1"/>
      </w:pPr>
      <w:r w:rsidRPr="00B2454D">
        <w:t>Trastuzúmab var gefið vikulega ásamt krabbameinslyfjameðferð og síðan á þriggja vikna fresti, alls í 52 vikur.</w:t>
      </w:r>
    </w:p>
    <w:p w14:paraId="1996B60C" w14:textId="77777777" w:rsidR="00F43F10" w:rsidRPr="00B2454D" w:rsidRDefault="00F43F10" w:rsidP="001C2BBB">
      <w:pPr>
        <w:pStyle w:val="BodyText"/>
      </w:pPr>
    </w:p>
    <w:p w14:paraId="1996B60D" w14:textId="7FAA58E5" w:rsidR="00F43F10" w:rsidRPr="00B2454D" w:rsidRDefault="006F493A" w:rsidP="001C2BBB">
      <w:pPr>
        <w:pStyle w:val="BodyText"/>
      </w:pPr>
      <w:r w:rsidRPr="00B2454D">
        <w:t>Niðurstöður varðandi virkni úr BCIRG 006 rannsókninni eru teknar saman í töflum 9 og 10. Miðgildislengd eftirfylgni var 2,9 ár í AC→D hópnum og 3,0 ár í AC→DH og DCarbH hópunum.</w:t>
      </w:r>
    </w:p>
    <w:p w14:paraId="1996B60E" w14:textId="77777777" w:rsidR="00F43F10" w:rsidRPr="00B2454D" w:rsidRDefault="00F43F10" w:rsidP="001C2BBB">
      <w:pPr>
        <w:pStyle w:val="BodyText"/>
      </w:pPr>
    </w:p>
    <w:p w14:paraId="1996B60F" w14:textId="66A43658" w:rsidR="00F43F10" w:rsidRPr="00B2454D" w:rsidRDefault="00230ACC" w:rsidP="001C2BBB">
      <w:pPr>
        <w:pStyle w:val="BodyText"/>
      </w:pPr>
      <w:r w:rsidRPr="00B2454D">
        <w:t>Tafla 9 Yfirlit yfir niðurstöður varðandi virkni í BCIRG 006 rannsókninni AC→D versus AC→DH</w:t>
      </w:r>
    </w:p>
    <w:p w14:paraId="1996B610" w14:textId="77777777" w:rsidR="008F6106" w:rsidRPr="00B2454D" w:rsidRDefault="008F6106" w:rsidP="001C2BBB">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7"/>
        <w:gridCol w:w="1769"/>
        <w:gridCol w:w="1769"/>
        <w:gridCol w:w="2416"/>
      </w:tblGrid>
      <w:tr w:rsidR="00762991" w:rsidRPr="00B2454D" w14:paraId="1996B619" w14:textId="77777777" w:rsidTr="004A2FB4">
        <w:trPr>
          <w:trHeight w:val="283"/>
        </w:trPr>
        <w:tc>
          <w:tcPr>
            <w:tcW w:w="1715" w:type="pct"/>
            <w:vAlign w:val="center"/>
          </w:tcPr>
          <w:p w14:paraId="1996B611" w14:textId="5DEA8ED1" w:rsidR="008F6106" w:rsidRPr="00B2454D" w:rsidRDefault="00230ACC" w:rsidP="001C2BBB">
            <w:pPr>
              <w:adjustRightInd w:val="0"/>
              <w:jc w:val="center"/>
            </w:pPr>
            <w:r w:rsidRPr="00B2454D">
              <w:rPr>
                <w:b/>
                <w:bCs/>
              </w:rPr>
              <w:t>Mælibreyta</w:t>
            </w:r>
          </w:p>
        </w:tc>
        <w:tc>
          <w:tcPr>
            <w:tcW w:w="976" w:type="pct"/>
            <w:vAlign w:val="center"/>
          </w:tcPr>
          <w:p w14:paraId="1996B612" w14:textId="77777777" w:rsidR="008F6106" w:rsidRPr="00B2454D" w:rsidRDefault="00F83889" w:rsidP="001C2BBB">
            <w:pPr>
              <w:adjustRightInd w:val="0"/>
              <w:jc w:val="center"/>
              <w:rPr>
                <w:b/>
                <w:bCs/>
              </w:rPr>
            </w:pPr>
            <w:r w:rsidRPr="00B2454D">
              <w:rPr>
                <w:b/>
                <w:bCs/>
              </w:rPr>
              <w:t>AC→D</w:t>
            </w:r>
          </w:p>
          <w:p w14:paraId="1996B613" w14:textId="77777777" w:rsidR="008F6106" w:rsidRPr="00B2454D" w:rsidRDefault="00F83889" w:rsidP="001C2BBB">
            <w:pPr>
              <w:adjustRightInd w:val="0"/>
              <w:jc w:val="center"/>
            </w:pPr>
            <w:r w:rsidRPr="00B2454D">
              <w:rPr>
                <w:b/>
                <w:bCs/>
              </w:rPr>
              <w:t>(n=1073)</w:t>
            </w:r>
          </w:p>
        </w:tc>
        <w:tc>
          <w:tcPr>
            <w:tcW w:w="976" w:type="pct"/>
            <w:vAlign w:val="center"/>
          </w:tcPr>
          <w:p w14:paraId="1996B614" w14:textId="77777777" w:rsidR="008F6106" w:rsidRPr="00B2454D" w:rsidRDefault="00F83889" w:rsidP="001C2BBB">
            <w:pPr>
              <w:adjustRightInd w:val="0"/>
              <w:jc w:val="center"/>
              <w:rPr>
                <w:b/>
                <w:bCs/>
              </w:rPr>
            </w:pPr>
            <w:r w:rsidRPr="00B2454D">
              <w:rPr>
                <w:b/>
                <w:bCs/>
              </w:rPr>
              <w:t>AC→DH</w:t>
            </w:r>
          </w:p>
          <w:p w14:paraId="1996B615" w14:textId="77777777" w:rsidR="008F6106" w:rsidRPr="00B2454D" w:rsidRDefault="00F83889" w:rsidP="001C2BBB">
            <w:pPr>
              <w:adjustRightInd w:val="0"/>
              <w:jc w:val="center"/>
            </w:pPr>
            <w:r w:rsidRPr="00B2454D">
              <w:rPr>
                <w:b/>
                <w:bCs/>
              </w:rPr>
              <w:t>(n=1074)</w:t>
            </w:r>
          </w:p>
        </w:tc>
        <w:tc>
          <w:tcPr>
            <w:tcW w:w="1333" w:type="pct"/>
            <w:vAlign w:val="center"/>
          </w:tcPr>
          <w:p w14:paraId="1996B617" w14:textId="2A1FFE34" w:rsidR="008F6106" w:rsidRPr="00B2454D" w:rsidRDefault="00230ACC" w:rsidP="001C2BBB">
            <w:pPr>
              <w:adjustRightInd w:val="0"/>
              <w:jc w:val="center"/>
              <w:rPr>
                <w:b/>
                <w:bCs/>
              </w:rPr>
            </w:pPr>
            <w:r w:rsidRPr="00B2454D">
              <w:rPr>
                <w:b/>
                <w:bCs/>
              </w:rPr>
              <w:t xml:space="preserve">Áhættuhlutfall á móti </w:t>
            </w:r>
            <w:r w:rsidR="00F83889" w:rsidRPr="00B2454D">
              <w:rPr>
                <w:b/>
                <w:bCs/>
              </w:rPr>
              <w:t>AC→D (95% CI)</w:t>
            </w:r>
          </w:p>
          <w:p w14:paraId="1996B618" w14:textId="4B4D1F26" w:rsidR="008F6106" w:rsidRPr="00B2454D" w:rsidRDefault="00230ACC" w:rsidP="001C2BBB">
            <w:pPr>
              <w:adjustRightInd w:val="0"/>
              <w:jc w:val="center"/>
              <w:rPr>
                <w:b/>
                <w:bCs/>
              </w:rPr>
            </w:pPr>
            <w:r w:rsidRPr="00B2454D">
              <w:rPr>
                <w:b/>
                <w:bCs/>
              </w:rPr>
              <w:t>p-gildi</w:t>
            </w:r>
          </w:p>
        </w:tc>
      </w:tr>
      <w:tr w:rsidR="00762991" w:rsidRPr="00B2454D" w14:paraId="1996B621" w14:textId="77777777" w:rsidTr="004A2FB4">
        <w:trPr>
          <w:trHeight w:val="283"/>
        </w:trPr>
        <w:tc>
          <w:tcPr>
            <w:tcW w:w="1715" w:type="pct"/>
          </w:tcPr>
          <w:p w14:paraId="4061FD02" w14:textId="77777777" w:rsidR="00230ACC" w:rsidRPr="00B2454D" w:rsidRDefault="00230ACC" w:rsidP="001C2BBB">
            <w:pPr>
              <w:adjustRightInd w:val="0"/>
            </w:pPr>
            <w:r w:rsidRPr="00B2454D">
              <w:t>Lifun án sjúkdóms</w:t>
            </w:r>
          </w:p>
          <w:p w14:paraId="1996B61B" w14:textId="0A33FA4A" w:rsidR="008F6106" w:rsidRPr="00B2454D" w:rsidRDefault="00230ACC" w:rsidP="001C2BBB">
            <w:pPr>
              <w:adjustRightInd w:val="0"/>
            </w:pPr>
            <w:r w:rsidRPr="00B2454D">
              <w:t>Fjöldi sjúklinga með tilvik</w:t>
            </w:r>
          </w:p>
        </w:tc>
        <w:tc>
          <w:tcPr>
            <w:tcW w:w="976" w:type="pct"/>
            <w:vAlign w:val="center"/>
          </w:tcPr>
          <w:p w14:paraId="1996B61C" w14:textId="77777777" w:rsidR="008F6106" w:rsidRPr="00B2454D" w:rsidRDefault="00F83889" w:rsidP="001C2BBB">
            <w:pPr>
              <w:adjustRightInd w:val="0"/>
              <w:jc w:val="center"/>
            </w:pPr>
            <w:r w:rsidRPr="00B2454D">
              <w:t>195</w:t>
            </w:r>
          </w:p>
        </w:tc>
        <w:tc>
          <w:tcPr>
            <w:tcW w:w="976" w:type="pct"/>
            <w:vAlign w:val="center"/>
          </w:tcPr>
          <w:p w14:paraId="1996B61D" w14:textId="77777777" w:rsidR="008F6106" w:rsidRPr="00B2454D" w:rsidRDefault="00F83889" w:rsidP="001C2BBB">
            <w:pPr>
              <w:adjustRightInd w:val="0"/>
              <w:jc w:val="center"/>
            </w:pPr>
            <w:r w:rsidRPr="00B2454D">
              <w:t>134</w:t>
            </w:r>
          </w:p>
        </w:tc>
        <w:tc>
          <w:tcPr>
            <w:tcW w:w="1333" w:type="pct"/>
            <w:vAlign w:val="center"/>
          </w:tcPr>
          <w:p w14:paraId="1996B61E" w14:textId="77777777" w:rsidR="008F6106" w:rsidRPr="00B2454D" w:rsidRDefault="008F6106" w:rsidP="001C2BBB">
            <w:pPr>
              <w:adjustRightInd w:val="0"/>
              <w:jc w:val="center"/>
            </w:pPr>
          </w:p>
          <w:p w14:paraId="1996B61F" w14:textId="77777777" w:rsidR="008F6106" w:rsidRPr="00B2454D" w:rsidRDefault="00F83889" w:rsidP="001C2BBB">
            <w:pPr>
              <w:adjustRightInd w:val="0"/>
              <w:jc w:val="center"/>
            </w:pPr>
            <w:r w:rsidRPr="00B2454D">
              <w:t>0.61 (0.49, 0.77)</w:t>
            </w:r>
          </w:p>
          <w:p w14:paraId="1996B620" w14:textId="77777777" w:rsidR="008F6106" w:rsidRPr="00B2454D" w:rsidRDefault="00F83889" w:rsidP="001C2BBB">
            <w:pPr>
              <w:adjustRightInd w:val="0"/>
              <w:jc w:val="center"/>
            </w:pPr>
            <w:r w:rsidRPr="00B2454D">
              <w:t>p&lt;0.0001</w:t>
            </w:r>
          </w:p>
        </w:tc>
      </w:tr>
      <w:tr w:rsidR="00762991" w:rsidRPr="00B2454D" w14:paraId="1996B629" w14:textId="77777777" w:rsidTr="004A2FB4">
        <w:trPr>
          <w:trHeight w:val="283"/>
        </w:trPr>
        <w:tc>
          <w:tcPr>
            <w:tcW w:w="1715" w:type="pct"/>
            <w:tcBorders>
              <w:bottom w:val="single" w:sz="4" w:space="0" w:color="auto"/>
            </w:tcBorders>
          </w:tcPr>
          <w:p w14:paraId="1D9DBBE2" w14:textId="77777777" w:rsidR="00230ACC" w:rsidRPr="00B2454D" w:rsidRDefault="00230ACC" w:rsidP="001C2BBB">
            <w:pPr>
              <w:adjustRightInd w:val="0"/>
            </w:pPr>
            <w:r w:rsidRPr="00B2454D">
              <w:t>Endurkoma fjarlægra meinvarpa</w:t>
            </w:r>
          </w:p>
          <w:p w14:paraId="1996B623" w14:textId="473D8AC4" w:rsidR="008F6106" w:rsidRPr="00B2454D" w:rsidRDefault="00230ACC" w:rsidP="001C2BBB">
            <w:pPr>
              <w:adjustRightInd w:val="0"/>
            </w:pPr>
            <w:r w:rsidRPr="00B2454D">
              <w:t>Fjöldi sjúklinga með tilvik</w:t>
            </w:r>
          </w:p>
        </w:tc>
        <w:tc>
          <w:tcPr>
            <w:tcW w:w="976" w:type="pct"/>
            <w:tcBorders>
              <w:bottom w:val="single" w:sz="4" w:space="0" w:color="auto"/>
            </w:tcBorders>
            <w:vAlign w:val="center"/>
          </w:tcPr>
          <w:p w14:paraId="1996B624" w14:textId="77777777" w:rsidR="008F6106" w:rsidRPr="00B2454D" w:rsidRDefault="00F83889" w:rsidP="001C2BBB">
            <w:pPr>
              <w:adjustRightInd w:val="0"/>
              <w:jc w:val="center"/>
            </w:pPr>
            <w:r w:rsidRPr="00B2454D">
              <w:t>144</w:t>
            </w:r>
          </w:p>
        </w:tc>
        <w:tc>
          <w:tcPr>
            <w:tcW w:w="976" w:type="pct"/>
            <w:tcBorders>
              <w:bottom w:val="single" w:sz="4" w:space="0" w:color="auto"/>
            </w:tcBorders>
            <w:vAlign w:val="center"/>
          </w:tcPr>
          <w:p w14:paraId="1996B625" w14:textId="77777777" w:rsidR="008F6106" w:rsidRPr="00B2454D" w:rsidRDefault="00F83889" w:rsidP="001C2BBB">
            <w:pPr>
              <w:adjustRightInd w:val="0"/>
              <w:jc w:val="center"/>
            </w:pPr>
            <w:r w:rsidRPr="00B2454D">
              <w:t>95</w:t>
            </w:r>
          </w:p>
        </w:tc>
        <w:tc>
          <w:tcPr>
            <w:tcW w:w="1333" w:type="pct"/>
            <w:tcBorders>
              <w:bottom w:val="single" w:sz="4" w:space="0" w:color="auto"/>
            </w:tcBorders>
            <w:vAlign w:val="center"/>
          </w:tcPr>
          <w:p w14:paraId="1996B626" w14:textId="77777777" w:rsidR="008F6106" w:rsidRPr="00B2454D" w:rsidRDefault="008F6106" w:rsidP="001C2BBB">
            <w:pPr>
              <w:adjustRightInd w:val="0"/>
              <w:jc w:val="center"/>
            </w:pPr>
          </w:p>
          <w:p w14:paraId="1996B627" w14:textId="77777777" w:rsidR="008F6106" w:rsidRPr="00B2454D" w:rsidRDefault="00F83889" w:rsidP="001C2BBB">
            <w:pPr>
              <w:adjustRightInd w:val="0"/>
              <w:jc w:val="center"/>
            </w:pPr>
            <w:r w:rsidRPr="00B2454D">
              <w:t>0.59 (0.46, 0.77)</w:t>
            </w:r>
          </w:p>
          <w:p w14:paraId="1996B628" w14:textId="77777777" w:rsidR="008F6106" w:rsidRPr="00B2454D" w:rsidRDefault="00F83889" w:rsidP="001C2BBB">
            <w:pPr>
              <w:adjustRightInd w:val="0"/>
              <w:jc w:val="center"/>
            </w:pPr>
            <w:r w:rsidRPr="00B2454D">
              <w:t>p&lt;0.0001</w:t>
            </w:r>
          </w:p>
        </w:tc>
      </w:tr>
      <w:tr w:rsidR="00762991" w:rsidRPr="00B2454D" w14:paraId="1996B631" w14:textId="77777777" w:rsidTr="004A2FB4">
        <w:trPr>
          <w:trHeight w:val="283"/>
        </w:trPr>
        <w:tc>
          <w:tcPr>
            <w:tcW w:w="1715" w:type="pct"/>
            <w:tcBorders>
              <w:bottom w:val="single" w:sz="4" w:space="0" w:color="auto"/>
            </w:tcBorders>
          </w:tcPr>
          <w:p w14:paraId="71E7B4C7" w14:textId="16F5032D" w:rsidR="00230ACC" w:rsidRPr="00B2454D" w:rsidRDefault="00230ACC" w:rsidP="001C2BBB">
            <w:pPr>
              <w:adjustRightInd w:val="0"/>
            </w:pPr>
            <w:r w:rsidRPr="00B2454D">
              <w:t>Dauðsföll (heildarlifun)</w:t>
            </w:r>
          </w:p>
          <w:p w14:paraId="1996B62B" w14:textId="610F299B" w:rsidR="008F6106" w:rsidRPr="00B2454D" w:rsidRDefault="00230ACC" w:rsidP="001C2BBB">
            <w:pPr>
              <w:adjustRightInd w:val="0"/>
            </w:pPr>
            <w:r w:rsidRPr="00B2454D">
              <w:t>Fjöldi sjúklinga með tilvik</w:t>
            </w:r>
          </w:p>
        </w:tc>
        <w:tc>
          <w:tcPr>
            <w:tcW w:w="976" w:type="pct"/>
            <w:tcBorders>
              <w:bottom w:val="single" w:sz="4" w:space="0" w:color="auto"/>
            </w:tcBorders>
            <w:vAlign w:val="center"/>
          </w:tcPr>
          <w:p w14:paraId="1996B62C" w14:textId="77777777" w:rsidR="008F6106" w:rsidRPr="00B2454D" w:rsidRDefault="00F83889" w:rsidP="001C2BBB">
            <w:pPr>
              <w:adjustRightInd w:val="0"/>
              <w:jc w:val="center"/>
            </w:pPr>
            <w:r w:rsidRPr="00B2454D">
              <w:t>80</w:t>
            </w:r>
          </w:p>
        </w:tc>
        <w:tc>
          <w:tcPr>
            <w:tcW w:w="976" w:type="pct"/>
            <w:tcBorders>
              <w:bottom w:val="single" w:sz="4" w:space="0" w:color="auto"/>
            </w:tcBorders>
            <w:vAlign w:val="center"/>
          </w:tcPr>
          <w:p w14:paraId="1996B62D" w14:textId="77777777" w:rsidR="008F6106" w:rsidRPr="00B2454D" w:rsidRDefault="00F83889" w:rsidP="001C2BBB">
            <w:pPr>
              <w:adjustRightInd w:val="0"/>
              <w:jc w:val="center"/>
            </w:pPr>
            <w:r w:rsidRPr="00B2454D">
              <w:t>49</w:t>
            </w:r>
          </w:p>
        </w:tc>
        <w:tc>
          <w:tcPr>
            <w:tcW w:w="1333" w:type="pct"/>
            <w:tcBorders>
              <w:bottom w:val="single" w:sz="4" w:space="0" w:color="auto"/>
            </w:tcBorders>
            <w:vAlign w:val="center"/>
          </w:tcPr>
          <w:p w14:paraId="1996B62E" w14:textId="77777777" w:rsidR="008F6106" w:rsidRPr="00B2454D" w:rsidRDefault="008F6106" w:rsidP="001C2BBB">
            <w:pPr>
              <w:adjustRightInd w:val="0"/>
              <w:jc w:val="center"/>
            </w:pPr>
          </w:p>
          <w:p w14:paraId="1996B62F" w14:textId="77777777" w:rsidR="008F6106" w:rsidRPr="00B2454D" w:rsidRDefault="00F83889" w:rsidP="001C2BBB">
            <w:pPr>
              <w:adjustRightInd w:val="0"/>
              <w:jc w:val="center"/>
            </w:pPr>
            <w:r w:rsidRPr="00B2454D">
              <w:t>0.58 (0.40, 0.83)</w:t>
            </w:r>
          </w:p>
          <w:p w14:paraId="1996B630" w14:textId="77777777" w:rsidR="008F6106" w:rsidRPr="00B2454D" w:rsidRDefault="00F83889" w:rsidP="001C2BBB">
            <w:pPr>
              <w:adjustRightInd w:val="0"/>
              <w:jc w:val="center"/>
            </w:pPr>
            <w:r w:rsidRPr="00B2454D">
              <w:t>p=0.0024</w:t>
            </w:r>
          </w:p>
        </w:tc>
      </w:tr>
    </w:tbl>
    <w:p w14:paraId="1996B632" w14:textId="4C458656" w:rsidR="00F43F10" w:rsidRPr="00B2454D" w:rsidRDefault="0084049A" w:rsidP="001C2BBB">
      <w:r w:rsidRPr="00B2454D">
        <w:t>AC→D = doxórúbicín ásamt cýklófosfamíði, fylgt eftir af docetaxeli; AC→DH = doxórúbicín ásamt cýklófosfamíði, fylgt eftir af docetaxeli ásamt trastúzumabi; CI = öryggismörk</w:t>
      </w:r>
    </w:p>
    <w:p w14:paraId="1996B633" w14:textId="77777777" w:rsidR="00F43F10" w:rsidRPr="00B2454D" w:rsidRDefault="00F43F10" w:rsidP="001C2BBB">
      <w:pPr>
        <w:pStyle w:val="BodyText"/>
      </w:pPr>
    </w:p>
    <w:p w14:paraId="1996B634" w14:textId="15533FBD" w:rsidR="00F43F10" w:rsidRPr="00B2454D" w:rsidRDefault="0084049A" w:rsidP="001C2BBB">
      <w:pPr>
        <w:pStyle w:val="BodyText"/>
        <w:keepNext/>
      </w:pPr>
      <w:r w:rsidRPr="00B2454D">
        <w:t>Tafla 10 Yfirlit yfir niðurstöður varðandi virkni í BCIRG 006 rannsókninni AC→D á móti DCarbH</w:t>
      </w:r>
    </w:p>
    <w:p w14:paraId="1996B635" w14:textId="77777777" w:rsidR="008F6106" w:rsidRPr="00B2454D" w:rsidRDefault="008F6106" w:rsidP="001C2BBB">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07"/>
        <w:gridCol w:w="1769"/>
        <w:gridCol w:w="1769"/>
        <w:gridCol w:w="2416"/>
      </w:tblGrid>
      <w:tr w:rsidR="00762991" w:rsidRPr="00B2454D" w14:paraId="1996B63D" w14:textId="77777777" w:rsidTr="004A2FB4">
        <w:trPr>
          <w:trHeight w:val="283"/>
          <w:tblHeader/>
        </w:trPr>
        <w:tc>
          <w:tcPr>
            <w:tcW w:w="1715" w:type="pct"/>
            <w:vAlign w:val="center"/>
          </w:tcPr>
          <w:p w14:paraId="1996B636" w14:textId="7FE1F3C5" w:rsidR="008F6106" w:rsidRPr="00B2454D" w:rsidRDefault="0084049A" w:rsidP="001C2BBB">
            <w:pPr>
              <w:adjustRightInd w:val="0"/>
              <w:jc w:val="center"/>
            </w:pPr>
            <w:r w:rsidRPr="00B2454D">
              <w:rPr>
                <w:b/>
                <w:bCs/>
              </w:rPr>
              <w:t>Mælibreyta</w:t>
            </w:r>
          </w:p>
        </w:tc>
        <w:tc>
          <w:tcPr>
            <w:tcW w:w="976" w:type="pct"/>
            <w:vAlign w:val="center"/>
          </w:tcPr>
          <w:p w14:paraId="1996B637" w14:textId="77777777" w:rsidR="008F6106" w:rsidRPr="00B2454D" w:rsidRDefault="00F83889" w:rsidP="001C2BBB">
            <w:pPr>
              <w:adjustRightInd w:val="0"/>
              <w:jc w:val="center"/>
              <w:rPr>
                <w:b/>
                <w:bCs/>
              </w:rPr>
            </w:pPr>
            <w:r w:rsidRPr="00B2454D">
              <w:rPr>
                <w:b/>
                <w:bCs/>
              </w:rPr>
              <w:t>AC→D</w:t>
            </w:r>
          </w:p>
          <w:p w14:paraId="1996B638" w14:textId="77777777" w:rsidR="008F6106" w:rsidRPr="00B2454D" w:rsidRDefault="00F83889" w:rsidP="001C2BBB">
            <w:pPr>
              <w:adjustRightInd w:val="0"/>
              <w:jc w:val="center"/>
            </w:pPr>
            <w:r w:rsidRPr="00B2454D">
              <w:rPr>
                <w:b/>
                <w:bCs/>
              </w:rPr>
              <w:t>(n=1073)</w:t>
            </w:r>
          </w:p>
        </w:tc>
        <w:tc>
          <w:tcPr>
            <w:tcW w:w="976" w:type="pct"/>
            <w:vAlign w:val="center"/>
          </w:tcPr>
          <w:p w14:paraId="1996B639" w14:textId="77777777" w:rsidR="008F6106" w:rsidRPr="00B2454D" w:rsidRDefault="00F83889" w:rsidP="001C2BBB">
            <w:pPr>
              <w:adjustRightInd w:val="0"/>
              <w:jc w:val="center"/>
              <w:rPr>
                <w:b/>
                <w:bCs/>
              </w:rPr>
            </w:pPr>
            <w:r w:rsidRPr="00B2454D">
              <w:rPr>
                <w:b/>
                <w:bCs/>
              </w:rPr>
              <w:t>DCarbH</w:t>
            </w:r>
          </w:p>
          <w:p w14:paraId="1996B63A" w14:textId="77777777" w:rsidR="008F6106" w:rsidRPr="00B2454D" w:rsidRDefault="00F83889" w:rsidP="001C2BBB">
            <w:pPr>
              <w:adjustRightInd w:val="0"/>
              <w:jc w:val="center"/>
            </w:pPr>
            <w:r w:rsidRPr="00B2454D">
              <w:rPr>
                <w:b/>
                <w:bCs/>
              </w:rPr>
              <w:t>(n=1074)</w:t>
            </w:r>
          </w:p>
        </w:tc>
        <w:tc>
          <w:tcPr>
            <w:tcW w:w="1333" w:type="pct"/>
            <w:vAlign w:val="center"/>
          </w:tcPr>
          <w:p w14:paraId="52B3E8B5" w14:textId="77777777" w:rsidR="008F6106" w:rsidRPr="00B2454D" w:rsidRDefault="00D306C7" w:rsidP="001C2BBB">
            <w:pPr>
              <w:adjustRightInd w:val="0"/>
              <w:jc w:val="center"/>
              <w:rPr>
                <w:b/>
                <w:bCs/>
              </w:rPr>
            </w:pPr>
            <w:r w:rsidRPr="00B2454D">
              <w:rPr>
                <w:b/>
                <w:bCs/>
              </w:rPr>
              <w:t xml:space="preserve">Áhættuhlutfall á móti </w:t>
            </w:r>
            <w:r w:rsidR="00F83889" w:rsidRPr="00B2454D">
              <w:rPr>
                <w:b/>
                <w:bCs/>
              </w:rPr>
              <w:t>AC→D (95% CI)</w:t>
            </w:r>
          </w:p>
          <w:p w14:paraId="1996B63C" w14:textId="5AF3365A" w:rsidR="00B5730F" w:rsidRPr="00B2454D" w:rsidRDefault="00B5730F" w:rsidP="001C2BBB">
            <w:pPr>
              <w:adjustRightInd w:val="0"/>
              <w:jc w:val="center"/>
              <w:rPr>
                <w:b/>
                <w:bCs/>
              </w:rPr>
            </w:pPr>
            <w:r w:rsidRPr="00B2454D">
              <w:rPr>
                <w:b/>
                <w:bCs/>
              </w:rPr>
              <w:t>p-gildi</w:t>
            </w:r>
          </w:p>
        </w:tc>
      </w:tr>
      <w:tr w:rsidR="00762991" w:rsidRPr="00B2454D" w14:paraId="1996B645" w14:textId="77777777" w:rsidTr="004A2FB4">
        <w:trPr>
          <w:trHeight w:val="283"/>
        </w:trPr>
        <w:tc>
          <w:tcPr>
            <w:tcW w:w="1715" w:type="pct"/>
          </w:tcPr>
          <w:p w14:paraId="4696525F" w14:textId="77777777" w:rsidR="00D306C7" w:rsidRPr="00B2454D" w:rsidRDefault="00D306C7" w:rsidP="001C2BBB">
            <w:pPr>
              <w:adjustRightInd w:val="0"/>
            </w:pPr>
            <w:r w:rsidRPr="00B2454D">
              <w:t>Lifun án sjúkdóms</w:t>
            </w:r>
          </w:p>
          <w:p w14:paraId="1996B63F" w14:textId="0FE2D0C5" w:rsidR="008F6106" w:rsidRPr="00B2454D" w:rsidRDefault="00D306C7" w:rsidP="001C2BBB">
            <w:pPr>
              <w:adjustRightInd w:val="0"/>
            </w:pPr>
            <w:r w:rsidRPr="00B2454D">
              <w:t>Fjöldi sjúklinga með tilvik</w:t>
            </w:r>
          </w:p>
        </w:tc>
        <w:tc>
          <w:tcPr>
            <w:tcW w:w="976" w:type="pct"/>
            <w:vAlign w:val="center"/>
          </w:tcPr>
          <w:p w14:paraId="1996B640" w14:textId="77777777" w:rsidR="008F6106" w:rsidRPr="00B2454D" w:rsidRDefault="00F83889" w:rsidP="001C2BBB">
            <w:pPr>
              <w:adjustRightInd w:val="0"/>
              <w:jc w:val="center"/>
            </w:pPr>
            <w:r w:rsidRPr="00B2454D">
              <w:t>195</w:t>
            </w:r>
          </w:p>
        </w:tc>
        <w:tc>
          <w:tcPr>
            <w:tcW w:w="976" w:type="pct"/>
            <w:vAlign w:val="center"/>
          </w:tcPr>
          <w:p w14:paraId="1996B641" w14:textId="77777777" w:rsidR="008F6106" w:rsidRPr="00B2454D" w:rsidRDefault="00F83889" w:rsidP="001C2BBB">
            <w:pPr>
              <w:adjustRightInd w:val="0"/>
              <w:jc w:val="center"/>
            </w:pPr>
            <w:r w:rsidRPr="00B2454D">
              <w:t>145</w:t>
            </w:r>
          </w:p>
        </w:tc>
        <w:tc>
          <w:tcPr>
            <w:tcW w:w="1333" w:type="pct"/>
            <w:vAlign w:val="center"/>
          </w:tcPr>
          <w:p w14:paraId="1996B642" w14:textId="77777777" w:rsidR="008F6106" w:rsidRPr="00B2454D" w:rsidRDefault="008F6106" w:rsidP="001C2BBB">
            <w:pPr>
              <w:adjustRightInd w:val="0"/>
              <w:jc w:val="center"/>
            </w:pPr>
          </w:p>
          <w:p w14:paraId="1996B643" w14:textId="77777777" w:rsidR="008F6106" w:rsidRPr="00B2454D" w:rsidRDefault="00F83889" w:rsidP="001C2BBB">
            <w:pPr>
              <w:adjustRightInd w:val="0"/>
              <w:jc w:val="center"/>
            </w:pPr>
            <w:r w:rsidRPr="00B2454D">
              <w:t>0.67 (0.54, 0.83)</w:t>
            </w:r>
          </w:p>
          <w:p w14:paraId="1996B644" w14:textId="77777777" w:rsidR="008F6106" w:rsidRPr="00B2454D" w:rsidRDefault="00F83889" w:rsidP="001C2BBB">
            <w:pPr>
              <w:adjustRightInd w:val="0"/>
              <w:jc w:val="center"/>
            </w:pPr>
            <w:r w:rsidRPr="00B2454D">
              <w:t>p=0.0003</w:t>
            </w:r>
          </w:p>
        </w:tc>
      </w:tr>
      <w:tr w:rsidR="00762991" w:rsidRPr="00B2454D" w14:paraId="1996B64D" w14:textId="77777777" w:rsidTr="004A2FB4">
        <w:trPr>
          <w:trHeight w:val="283"/>
        </w:trPr>
        <w:tc>
          <w:tcPr>
            <w:tcW w:w="1715" w:type="pct"/>
          </w:tcPr>
          <w:p w14:paraId="7A3DEFDA" w14:textId="77777777" w:rsidR="00D306C7" w:rsidRPr="00B2454D" w:rsidRDefault="00D306C7" w:rsidP="001C2BBB">
            <w:pPr>
              <w:adjustRightInd w:val="0"/>
            </w:pPr>
            <w:r w:rsidRPr="00B2454D">
              <w:t>Endurkoma fjarlægra meinvarpa</w:t>
            </w:r>
          </w:p>
          <w:p w14:paraId="1996B647" w14:textId="3527781B" w:rsidR="008F6106" w:rsidRPr="00B2454D" w:rsidRDefault="00D306C7" w:rsidP="001C2BBB">
            <w:pPr>
              <w:adjustRightInd w:val="0"/>
            </w:pPr>
            <w:r w:rsidRPr="00B2454D">
              <w:t>Fjöldi sjúklinga með tilvik</w:t>
            </w:r>
          </w:p>
        </w:tc>
        <w:tc>
          <w:tcPr>
            <w:tcW w:w="976" w:type="pct"/>
            <w:vAlign w:val="center"/>
          </w:tcPr>
          <w:p w14:paraId="1996B648" w14:textId="77777777" w:rsidR="008F6106" w:rsidRPr="00B2454D" w:rsidRDefault="00F83889" w:rsidP="001C2BBB">
            <w:pPr>
              <w:adjustRightInd w:val="0"/>
              <w:jc w:val="center"/>
            </w:pPr>
            <w:r w:rsidRPr="00B2454D">
              <w:t>144</w:t>
            </w:r>
          </w:p>
        </w:tc>
        <w:tc>
          <w:tcPr>
            <w:tcW w:w="976" w:type="pct"/>
            <w:vAlign w:val="center"/>
          </w:tcPr>
          <w:p w14:paraId="1996B649" w14:textId="77777777" w:rsidR="008F6106" w:rsidRPr="00B2454D" w:rsidRDefault="00F83889" w:rsidP="001C2BBB">
            <w:pPr>
              <w:adjustRightInd w:val="0"/>
              <w:jc w:val="center"/>
            </w:pPr>
            <w:r w:rsidRPr="00B2454D">
              <w:t>103</w:t>
            </w:r>
          </w:p>
        </w:tc>
        <w:tc>
          <w:tcPr>
            <w:tcW w:w="1333" w:type="pct"/>
            <w:vAlign w:val="center"/>
          </w:tcPr>
          <w:p w14:paraId="1996B64A" w14:textId="77777777" w:rsidR="008F6106" w:rsidRPr="00B2454D" w:rsidRDefault="008F6106" w:rsidP="001C2BBB">
            <w:pPr>
              <w:adjustRightInd w:val="0"/>
              <w:jc w:val="center"/>
            </w:pPr>
          </w:p>
          <w:p w14:paraId="1996B64B" w14:textId="77777777" w:rsidR="008F6106" w:rsidRPr="00B2454D" w:rsidRDefault="00F83889" w:rsidP="001C2BBB">
            <w:pPr>
              <w:adjustRightInd w:val="0"/>
              <w:jc w:val="center"/>
            </w:pPr>
            <w:r w:rsidRPr="00B2454D">
              <w:t>0.65 (0.50, 0.84)</w:t>
            </w:r>
          </w:p>
          <w:p w14:paraId="1996B64C" w14:textId="77777777" w:rsidR="008F6106" w:rsidRPr="00B2454D" w:rsidRDefault="00F83889" w:rsidP="001C2BBB">
            <w:pPr>
              <w:adjustRightInd w:val="0"/>
              <w:jc w:val="center"/>
            </w:pPr>
            <w:r w:rsidRPr="00B2454D">
              <w:t>p=0.0008</w:t>
            </w:r>
          </w:p>
        </w:tc>
      </w:tr>
      <w:tr w:rsidR="00762991" w:rsidRPr="00B2454D" w14:paraId="1996B655" w14:textId="77777777" w:rsidTr="004A2FB4">
        <w:trPr>
          <w:trHeight w:val="283"/>
        </w:trPr>
        <w:tc>
          <w:tcPr>
            <w:tcW w:w="1715" w:type="pct"/>
          </w:tcPr>
          <w:p w14:paraId="6000A859" w14:textId="3EFBC24D" w:rsidR="00D306C7" w:rsidRPr="00B2454D" w:rsidRDefault="00D306C7" w:rsidP="001C2BBB">
            <w:pPr>
              <w:keepNext/>
              <w:keepLines/>
              <w:adjustRightInd w:val="0"/>
            </w:pPr>
            <w:r w:rsidRPr="00B2454D">
              <w:t>Dauðsföll (heildarlifun)</w:t>
            </w:r>
          </w:p>
          <w:p w14:paraId="1996B64F" w14:textId="14473687" w:rsidR="008F6106" w:rsidRPr="00B2454D" w:rsidRDefault="00D306C7" w:rsidP="001C2BBB">
            <w:pPr>
              <w:keepNext/>
              <w:keepLines/>
              <w:adjustRightInd w:val="0"/>
            </w:pPr>
            <w:r w:rsidRPr="00B2454D">
              <w:t>Fjöldi sjúklinga með tilvik</w:t>
            </w:r>
          </w:p>
        </w:tc>
        <w:tc>
          <w:tcPr>
            <w:tcW w:w="976" w:type="pct"/>
            <w:vAlign w:val="center"/>
          </w:tcPr>
          <w:p w14:paraId="1996B650" w14:textId="77777777" w:rsidR="008F6106" w:rsidRPr="00B2454D" w:rsidRDefault="00F83889" w:rsidP="001C2BBB">
            <w:pPr>
              <w:keepNext/>
              <w:keepLines/>
              <w:adjustRightInd w:val="0"/>
              <w:jc w:val="center"/>
            </w:pPr>
            <w:r w:rsidRPr="00B2454D">
              <w:t>80</w:t>
            </w:r>
          </w:p>
        </w:tc>
        <w:tc>
          <w:tcPr>
            <w:tcW w:w="976" w:type="pct"/>
            <w:vAlign w:val="center"/>
          </w:tcPr>
          <w:p w14:paraId="1996B651" w14:textId="77777777" w:rsidR="008F6106" w:rsidRPr="00B2454D" w:rsidRDefault="00F83889" w:rsidP="001C2BBB">
            <w:pPr>
              <w:keepNext/>
              <w:keepLines/>
              <w:adjustRightInd w:val="0"/>
              <w:jc w:val="center"/>
            </w:pPr>
            <w:r w:rsidRPr="00B2454D">
              <w:t>56</w:t>
            </w:r>
          </w:p>
        </w:tc>
        <w:tc>
          <w:tcPr>
            <w:tcW w:w="1333" w:type="pct"/>
            <w:vAlign w:val="center"/>
          </w:tcPr>
          <w:p w14:paraId="1996B652" w14:textId="77777777" w:rsidR="008F6106" w:rsidRPr="00B2454D" w:rsidRDefault="008F6106" w:rsidP="001C2BBB">
            <w:pPr>
              <w:keepNext/>
              <w:keepLines/>
              <w:adjustRightInd w:val="0"/>
              <w:jc w:val="center"/>
            </w:pPr>
          </w:p>
          <w:p w14:paraId="1996B653" w14:textId="77777777" w:rsidR="008F6106" w:rsidRPr="00B2454D" w:rsidRDefault="00F83889" w:rsidP="001C2BBB">
            <w:pPr>
              <w:keepNext/>
              <w:keepLines/>
              <w:adjustRightInd w:val="0"/>
              <w:jc w:val="center"/>
            </w:pPr>
            <w:r w:rsidRPr="00B2454D">
              <w:t>0.66 (0.47, 0.93)</w:t>
            </w:r>
          </w:p>
          <w:p w14:paraId="1996B654" w14:textId="77777777" w:rsidR="008F6106" w:rsidRPr="00B2454D" w:rsidRDefault="00F83889" w:rsidP="001C2BBB">
            <w:pPr>
              <w:keepNext/>
              <w:keepLines/>
              <w:adjustRightInd w:val="0"/>
              <w:jc w:val="center"/>
            </w:pPr>
            <w:r w:rsidRPr="00B2454D">
              <w:t>p=0.0182</w:t>
            </w:r>
          </w:p>
        </w:tc>
      </w:tr>
    </w:tbl>
    <w:p w14:paraId="1996B656" w14:textId="61DD11D1" w:rsidR="00F43F10" w:rsidRPr="00B2454D" w:rsidRDefault="00D306C7" w:rsidP="001C2BBB">
      <w:r w:rsidRPr="00B2454D">
        <w:t>AC→D = doxórúbicín ásamt cýklófosfamíði, fylgt eftir af docetaxeli; DCarbH = docetaxel, carbóplatín og trastúzumab; CI = öryggismörk</w:t>
      </w:r>
    </w:p>
    <w:p w14:paraId="1996B657" w14:textId="77777777" w:rsidR="00F43F10" w:rsidRPr="00B2454D" w:rsidRDefault="00F43F10" w:rsidP="001C2BBB">
      <w:pPr>
        <w:pStyle w:val="BodyText"/>
      </w:pPr>
    </w:p>
    <w:p w14:paraId="1996B658" w14:textId="1B79EB45" w:rsidR="00F43F10" w:rsidRPr="00B2454D" w:rsidRDefault="00D306C7" w:rsidP="001C2BBB">
      <w:pPr>
        <w:pStyle w:val="BodyText"/>
        <w:ind w:hanging="1"/>
      </w:pPr>
      <w:r w:rsidRPr="00B2454D">
        <w:t>Fyrir aðalendapunkt í BCIRG 006 rannsókninni, lifun án sjúkdóms, samsvarar áhættuhlutfallið raunhækkun um 5,8 prósentustig (86,7% á móti 80,9%) í 3 ára lifun án sjúkdóms, AC→DH (trastuzúmab) hópnum í vil og um 4,6 prósentustig (85,5% á móti 80,9%) DCarbH (trastuzúmab) hópnum í vil, borið saman við AC→D.</w:t>
      </w:r>
    </w:p>
    <w:p w14:paraId="1996B659" w14:textId="77777777" w:rsidR="00F43F10" w:rsidRPr="00B2454D" w:rsidRDefault="00F43F10" w:rsidP="001C2BBB">
      <w:pPr>
        <w:pStyle w:val="BodyText"/>
      </w:pPr>
    </w:p>
    <w:p w14:paraId="1996B65A" w14:textId="16174B64" w:rsidR="00F43F10" w:rsidRPr="00B2454D" w:rsidRDefault="00D306C7" w:rsidP="001C2BBB">
      <w:pPr>
        <w:pStyle w:val="BodyText"/>
      </w:pPr>
      <w:r w:rsidRPr="00B2454D">
        <w:t>Í BCIRG 006 rannsókninni höfðu 213 af 1075 sjúklingum í DCarbH (TCH) hópnum, 221 af 1074 sjúklingum í AC→DH (AC→TH) hópnum og 217 af 1073 sjúklingum í AC→D (AC→T) hópnum Karnofsky færnistig ≤90 (annaðhvort 80 eða 90). Enginn ávinningur varðandi lifun án sjúkdóms sást hjá þessum undirhópi sjúklinga (áhættuhlutfall = 1,16, 95% CI [0,73; 1,83] fyrir DCarbH (TCH) borið saman við AC→D (AC→T); áhættuhlutfall 0,97, 95% CI [0,60, 1,55] fyrir AC→DH (AC→TH) borið saman við AC→D).</w:t>
      </w:r>
    </w:p>
    <w:p w14:paraId="1996B65B" w14:textId="77777777" w:rsidR="008F6106" w:rsidRPr="00B2454D" w:rsidRDefault="008F6106" w:rsidP="001C2BBB">
      <w:pPr>
        <w:pStyle w:val="BodyText"/>
      </w:pPr>
    </w:p>
    <w:p w14:paraId="1996B65C" w14:textId="7A63E0A4" w:rsidR="00F43F10" w:rsidRPr="00B2454D" w:rsidRDefault="00655605" w:rsidP="001C2BBB">
      <w:pPr>
        <w:pStyle w:val="BodyText"/>
        <w:ind w:hanging="1"/>
      </w:pPr>
      <w:r w:rsidRPr="00B2454D">
        <w:t>Að auki var gerð könnunargreining á niðurstöðum úr tengdu klínísku rannsóknunum NSABP B-31/NCCTG N9831* og BCIRG006 sem tekur saman tilfelli um lifun án sjúkdóms og hjartatilfelli með einkennum, niðurstöður er að finna í töflu 11:</w:t>
      </w:r>
    </w:p>
    <w:p w14:paraId="1996B65D" w14:textId="77777777" w:rsidR="00F43F10" w:rsidRPr="00B2454D" w:rsidRDefault="00F43F10" w:rsidP="001C2BBB">
      <w:pPr>
        <w:pStyle w:val="BodyText"/>
      </w:pPr>
    </w:p>
    <w:p w14:paraId="1996B65E" w14:textId="33488CFF" w:rsidR="00F43F10" w:rsidRPr="00B2454D" w:rsidRDefault="00655605" w:rsidP="001C2BBB">
      <w:pPr>
        <w:pStyle w:val="BodyText"/>
        <w:keepNext/>
        <w:keepLines/>
      </w:pPr>
      <w:r w:rsidRPr="00B2454D">
        <w:t>Tafla 11 Niðurstöður sameiginlegrar könnunargreiningar á klínísku rannsóknunum NSABP B-31/NCCTG N9831* og BCIRG006 þar sem tekin eru saman tilfelli um lifun án sjúkdóms og hjartatilfelli með einkennum</w:t>
      </w:r>
    </w:p>
    <w:p w14:paraId="1996B65F" w14:textId="77777777" w:rsidR="008F6106" w:rsidRPr="00B2454D" w:rsidRDefault="008F6106" w:rsidP="001C2BBB">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69"/>
        <w:gridCol w:w="2149"/>
        <w:gridCol w:w="1981"/>
        <w:gridCol w:w="2062"/>
      </w:tblGrid>
      <w:tr w:rsidR="00762991" w:rsidRPr="00B2454D" w14:paraId="1996B66A" w14:textId="77777777" w:rsidTr="00504019">
        <w:trPr>
          <w:trHeight w:val="283"/>
        </w:trPr>
        <w:tc>
          <w:tcPr>
            <w:tcW w:w="1583" w:type="pct"/>
            <w:vAlign w:val="center"/>
          </w:tcPr>
          <w:p w14:paraId="1996B660" w14:textId="0CB5EEC1" w:rsidR="008F6106" w:rsidRPr="00B2454D" w:rsidRDefault="00655605" w:rsidP="001C2BBB">
            <w:pPr>
              <w:keepNext/>
              <w:keepLines/>
              <w:adjustRightInd w:val="0"/>
              <w:jc w:val="center"/>
              <w:rPr>
                <w:b/>
                <w:bCs/>
              </w:rPr>
            </w:pPr>
            <w:r w:rsidRPr="00B2454D">
              <w:rPr>
                <w:b/>
                <w:bCs/>
              </w:rPr>
              <w:t>Mælibreyta</w:t>
            </w:r>
          </w:p>
        </w:tc>
        <w:tc>
          <w:tcPr>
            <w:tcW w:w="1186" w:type="pct"/>
            <w:vAlign w:val="center"/>
          </w:tcPr>
          <w:p w14:paraId="1996B661" w14:textId="77777777" w:rsidR="008F6106" w:rsidRPr="00B2454D" w:rsidRDefault="00F83889" w:rsidP="001C2BBB">
            <w:pPr>
              <w:keepNext/>
              <w:keepLines/>
              <w:adjustRightInd w:val="0"/>
              <w:jc w:val="center"/>
              <w:rPr>
                <w:b/>
                <w:bCs/>
              </w:rPr>
            </w:pPr>
            <w:r w:rsidRPr="00B2454D">
              <w:rPr>
                <w:b/>
                <w:bCs/>
              </w:rPr>
              <w:t>AC→PH</w:t>
            </w:r>
          </w:p>
          <w:p w14:paraId="1996B662" w14:textId="77777777" w:rsidR="008F6106" w:rsidRPr="00B2454D" w:rsidRDefault="00F83889" w:rsidP="001C2BBB">
            <w:pPr>
              <w:keepNext/>
              <w:keepLines/>
              <w:adjustRightInd w:val="0"/>
              <w:jc w:val="center"/>
              <w:rPr>
                <w:b/>
                <w:bCs/>
              </w:rPr>
            </w:pPr>
            <w:r w:rsidRPr="00B2454D">
              <w:rPr>
                <w:b/>
                <w:bCs/>
              </w:rPr>
              <w:t>(vs. AC→P)</w:t>
            </w:r>
          </w:p>
          <w:p w14:paraId="1996B663" w14:textId="02E171FC" w:rsidR="008F6106" w:rsidRPr="00B2454D" w:rsidRDefault="00F83889" w:rsidP="001C2BBB">
            <w:pPr>
              <w:keepNext/>
              <w:keepLines/>
              <w:adjustRightInd w:val="0"/>
              <w:jc w:val="center"/>
              <w:rPr>
                <w:b/>
                <w:bCs/>
              </w:rPr>
            </w:pPr>
            <w:r w:rsidRPr="00B2454D">
              <w:rPr>
                <w:b/>
                <w:bCs/>
              </w:rPr>
              <w:t xml:space="preserve">(NSABP B-31 </w:t>
            </w:r>
            <w:r w:rsidR="000F727C" w:rsidRPr="00B2454D">
              <w:rPr>
                <w:b/>
                <w:bCs/>
              </w:rPr>
              <w:t>og</w:t>
            </w:r>
            <w:r w:rsidRPr="00B2454D">
              <w:rPr>
                <w:b/>
                <w:bCs/>
              </w:rPr>
              <w:t xml:space="preserve"> NCCTG N9831)*</w:t>
            </w:r>
          </w:p>
        </w:tc>
        <w:tc>
          <w:tcPr>
            <w:tcW w:w="1093" w:type="pct"/>
            <w:vAlign w:val="center"/>
          </w:tcPr>
          <w:p w14:paraId="1996B664" w14:textId="77777777" w:rsidR="008F6106" w:rsidRPr="00B2454D" w:rsidRDefault="00F83889" w:rsidP="001C2BBB">
            <w:pPr>
              <w:keepNext/>
              <w:keepLines/>
              <w:adjustRightInd w:val="0"/>
              <w:jc w:val="center"/>
              <w:rPr>
                <w:b/>
                <w:bCs/>
              </w:rPr>
            </w:pPr>
            <w:r w:rsidRPr="00B2454D">
              <w:rPr>
                <w:b/>
                <w:bCs/>
              </w:rPr>
              <w:t>AC→DH</w:t>
            </w:r>
          </w:p>
          <w:p w14:paraId="1996B665" w14:textId="77777777" w:rsidR="008F6106" w:rsidRPr="00B2454D" w:rsidRDefault="00F83889" w:rsidP="001C2BBB">
            <w:pPr>
              <w:keepNext/>
              <w:keepLines/>
              <w:adjustRightInd w:val="0"/>
              <w:jc w:val="center"/>
              <w:rPr>
                <w:b/>
                <w:bCs/>
              </w:rPr>
            </w:pPr>
            <w:r w:rsidRPr="00B2454D">
              <w:rPr>
                <w:b/>
                <w:bCs/>
              </w:rPr>
              <w:t>(vs. AC→D)</w:t>
            </w:r>
          </w:p>
          <w:p w14:paraId="1996B666" w14:textId="77777777" w:rsidR="008F6106" w:rsidRPr="00B2454D" w:rsidRDefault="00F83889" w:rsidP="001C2BBB">
            <w:pPr>
              <w:keepNext/>
              <w:keepLines/>
              <w:adjustRightInd w:val="0"/>
              <w:jc w:val="center"/>
              <w:rPr>
                <w:b/>
                <w:bCs/>
              </w:rPr>
            </w:pPr>
            <w:r w:rsidRPr="00B2454D">
              <w:rPr>
                <w:b/>
                <w:bCs/>
              </w:rPr>
              <w:t>BCIRG006</w:t>
            </w:r>
          </w:p>
        </w:tc>
        <w:tc>
          <w:tcPr>
            <w:tcW w:w="1138" w:type="pct"/>
            <w:vAlign w:val="center"/>
          </w:tcPr>
          <w:p w14:paraId="1996B667" w14:textId="77777777" w:rsidR="008F6106" w:rsidRPr="00B2454D" w:rsidRDefault="00F83889" w:rsidP="001C2BBB">
            <w:pPr>
              <w:keepNext/>
              <w:keepLines/>
              <w:adjustRightInd w:val="0"/>
              <w:jc w:val="center"/>
              <w:rPr>
                <w:b/>
                <w:bCs/>
              </w:rPr>
            </w:pPr>
            <w:r w:rsidRPr="00B2454D">
              <w:rPr>
                <w:b/>
                <w:bCs/>
              </w:rPr>
              <w:t xml:space="preserve">DCarbH </w:t>
            </w:r>
          </w:p>
          <w:p w14:paraId="1996B668" w14:textId="645C3D43" w:rsidR="008F6106" w:rsidRPr="00B2454D" w:rsidRDefault="00F83889" w:rsidP="001C2BBB">
            <w:pPr>
              <w:keepNext/>
              <w:keepLines/>
              <w:adjustRightInd w:val="0"/>
              <w:jc w:val="center"/>
              <w:rPr>
                <w:b/>
                <w:bCs/>
              </w:rPr>
            </w:pPr>
            <w:r w:rsidRPr="00B2454D">
              <w:rPr>
                <w:b/>
                <w:bCs/>
              </w:rPr>
              <w:t>(vs. AC→D)</w:t>
            </w:r>
          </w:p>
          <w:p w14:paraId="1996B669" w14:textId="77777777" w:rsidR="008F6106" w:rsidRPr="00B2454D" w:rsidRDefault="00F83889" w:rsidP="001C2BBB">
            <w:pPr>
              <w:keepNext/>
              <w:keepLines/>
              <w:adjustRightInd w:val="0"/>
              <w:jc w:val="center"/>
              <w:rPr>
                <w:b/>
                <w:bCs/>
              </w:rPr>
            </w:pPr>
            <w:r w:rsidRPr="00B2454D">
              <w:rPr>
                <w:b/>
                <w:bCs/>
              </w:rPr>
              <w:t>(BCIRG 006)</w:t>
            </w:r>
          </w:p>
        </w:tc>
      </w:tr>
      <w:tr w:rsidR="00762991" w:rsidRPr="00B2454D" w14:paraId="1996B67B" w14:textId="77777777" w:rsidTr="00504019">
        <w:trPr>
          <w:trHeight w:val="283"/>
        </w:trPr>
        <w:tc>
          <w:tcPr>
            <w:tcW w:w="1583" w:type="pct"/>
          </w:tcPr>
          <w:p w14:paraId="4E13D213" w14:textId="77777777" w:rsidR="004C00C1" w:rsidRPr="00B2454D" w:rsidRDefault="004C00C1" w:rsidP="001C2BBB">
            <w:pPr>
              <w:keepNext/>
              <w:keepLines/>
              <w:adjustRightInd w:val="0"/>
              <w:jc w:val="center"/>
            </w:pPr>
            <w:r w:rsidRPr="00B2454D">
              <w:t>Aðalgreining á verkun</w:t>
            </w:r>
          </w:p>
          <w:p w14:paraId="696F079B" w14:textId="77777777" w:rsidR="004C00C1" w:rsidRPr="00B2454D" w:rsidRDefault="004C00C1" w:rsidP="001C2BBB">
            <w:pPr>
              <w:keepNext/>
              <w:keepLines/>
              <w:adjustRightInd w:val="0"/>
              <w:jc w:val="center"/>
            </w:pPr>
            <w:r w:rsidRPr="00B2454D">
              <w:t>DFS áhættuhlutfall</w:t>
            </w:r>
          </w:p>
          <w:p w14:paraId="6383A3F1" w14:textId="77777777" w:rsidR="004C00C1" w:rsidRPr="00B2454D" w:rsidRDefault="004C00C1" w:rsidP="001C2BBB">
            <w:pPr>
              <w:keepNext/>
              <w:keepLines/>
              <w:adjustRightInd w:val="0"/>
              <w:jc w:val="center"/>
            </w:pPr>
            <w:r w:rsidRPr="00B2454D">
              <w:t>(95% CI)</w:t>
            </w:r>
          </w:p>
          <w:p w14:paraId="1996B66E" w14:textId="4C353E33" w:rsidR="008F6106" w:rsidRPr="00B2454D" w:rsidRDefault="004C00C1" w:rsidP="001C2BBB">
            <w:pPr>
              <w:keepNext/>
              <w:keepLines/>
              <w:adjustRightInd w:val="0"/>
              <w:jc w:val="center"/>
            </w:pPr>
            <w:r w:rsidRPr="00B2454D">
              <w:t>p-gildi</w:t>
            </w:r>
          </w:p>
        </w:tc>
        <w:tc>
          <w:tcPr>
            <w:tcW w:w="1186" w:type="pct"/>
            <w:vAlign w:val="center"/>
          </w:tcPr>
          <w:p w14:paraId="1996B66F" w14:textId="77777777" w:rsidR="008F6106" w:rsidRPr="00B2454D" w:rsidRDefault="008F6106" w:rsidP="001C2BBB">
            <w:pPr>
              <w:keepNext/>
              <w:keepLines/>
              <w:adjustRightInd w:val="0"/>
              <w:jc w:val="center"/>
            </w:pPr>
          </w:p>
          <w:p w14:paraId="1996B670" w14:textId="0C0B834C" w:rsidR="008F6106" w:rsidRPr="00B2454D" w:rsidRDefault="00F83889" w:rsidP="001C2BBB">
            <w:pPr>
              <w:keepNext/>
              <w:keepLines/>
              <w:adjustRightInd w:val="0"/>
              <w:jc w:val="center"/>
            </w:pPr>
            <w:r w:rsidRPr="00B2454D">
              <w:t>0</w:t>
            </w:r>
            <w:r w:rsidR="00946F89" w:rsidRPr="00B2454D">
              <w:t>,</w:t>
            </w:r>
            <w:r w:rsidRPr="00B2454D">
              <w:t>48</w:t>
            </w:r>
          </w:p>
          <w:p w14:paraId="1996B671" w14:textId="20CEFED6" w:rsidR="008F6106" w:rsidRPr="00B2454D" w:rsidRDefault="00F83889" w:rsidP="001C2BBB">
            <w:pPr>
              <w:keepNext/>
              <w:keepLines/>
              <w:adjustRightInd w:val="0"/>
              <w:jc w:val="center"/>
            </w:pPr>
            <w:r w:rsidRPr="00B2454D">
              <w:t>(0</w:t>
            </w:r>
            <w:r w:rsidR="00946F89" w:rsidRPr="00B2454D">
              <w:t>,</w:t>
            </w:r>
            <w:r w:rsidRPr="00B2454D">
              <w:t>39</w:t>
            </w:r>
            <w:r w:rsidR="00946F89" w:rsidRPr="00B2454D">
              <w:t>;</w:t>
            </w:r>
            <w:r w:rsidRPr="00B2454D">
              <w:t xml:space="preserve"> 0</w:t>
            </w:r>
            <w:r w:rsidR="00946F89" w:rsidRPr="00B2454D">
              <w:t>,</w:t>
            </w:r>
            <w:r w:rsidRPr="00B2454D">
              <w:t>59)</w:t>
            </w:r>
          </w:p>
          <w:p w14:paraId="1996B672" w14:textId="783D0034" w:rsidR="008F6106" w:rsidRPr="00B2454D" w:rsidRDefault="00F83889" w:rsidP="001C2BBB">
            <w:pPr>
              <w:keepNext/>
              <w:keepLines/>
              <w:adjustRightInd w:val="0"/>
              <w:jc w:val="center"/>
            </w:pPr>
            <w:r w:rsidRPr="00B2454D">
              <w:t>p&lt;0</w:t>
            </w:r>
            <w:r w:rsidR="00946F89" w:rsidRPr="00B2454D">
              <w:t>,</w:t>
            </w:r>
            <w:r w:rsidRPr="00B2454D">
              <w:t>0001</w:t>
            </w:r>
          </w:p>
        </w:tc>
        <w:tc>
          <w:tcPr>
            <w:tcW w:w="1093" w:type="pct"/>
            <w:vAlign w:val="center"/>
          </w:tcPr>
          <w:p w14:paraId="1996B673" w14:textId="77777777" w:rsidR="008F6106" w:rsidRPr="00B2454D" w:rsidRDefault="008F6106" w:rsidP="001C2BBB">
            <w:pPr>
              <w:keepNext/>
              <w:keepLines/>
              <w:adjustRightInd w:val="0"/>
              <w:jc w:val="center"/>
            </w:pPr>
          </w:p>
          <w:p w14:paraId="1996B674" w14:textId="73074FD0" w:rsidR="008F6106" w:rsidRPr="00B2454D" w:rsidRDefault="00F83889" w:rsidP="001C2BBB">
            <w:pPr>
              <w:keepNext/>
              <w:keepLines/>
              <w:adjustRightInd w:val="0"/>
              <w:jc w:val="center"/>
            </w:pPr>
            <w:r w:rsidRPr="00B2454D">
              <w:t>0</w:t>
            </w:r>
            <w:r w:rsidR="00946F89" w:rsidRPr="00B2454D">
              <w:t>,</w:t>
            </w:r>
            <w:r w:rsidRPr="00B2454D">
              <w:t>61</w:t>
            </w:r>
          </w:p>
          <w:p w14:paraId="1996B675" w14:textId="7367AAEC" w:rsidR="008F6106" w:rsidRPr="00B2454D" w:rsidRDefault="00F83889" w:rsidP="001C2BBB">
            <w:pPr>
              <w:keepNext/>
              <w:keepLines/>
              <w:adjustRightInd w:val="0"/>
              <w:jc w:val="center"/>
            </w:pPr>
            <w:r w:rsidRPr="00B2454D">
              <w:t>(0</w:t>
            </w:r>
            <w:r w:rsidR="00946F89" w:rsidRPr="00B2454D">
              <w:t>,</w:t>
            </w:r>
            <w:r w:rsidRPr="00B2454D">
              <w:t>49</w:t>
            </w:r>
            <w:r w:rsidR="00946F89" w:rsidRPr="00B2454D">
              <w:t>;</w:t>
            </w:r>
            <w:r w:rsidRPr="00B2454D">
              <w:t xml:space="preserve"> 0</w:t>
            </w:r>
            <w:r w:rsidR="00946F89" w:rsidRPr="00B2454D">
              <w:t>,</w:t>
            </w:r>
            <w:r w:rsidRPr="00B2454D">
              <w:t>77)</w:t>
            </w:r>
          </w:p>
          <w:p w14:paraId="1996B676" w14:textId="4F00DEEC" w:rsidR="008F6106" w:rsidRPr="00B2454D" w:rsidRDefault="00946F89" w:rsidP="001C2BBB">
            <w:pPr>
              <w:keepNext/>
              <w:keepLines/>
              <w:adjustRightInd w:val="0"/>
              <w:jc w:val="center"/>
            </w:pPr>
            <w:r w:rsidRPr="00B2454D">
              <w:t>p</w:t>
            </w:r>
            <w:r w:rsidR="00F83889" w:rsidRPr="00B2454D">
              <w:t>&lt;0</w:t>
            </w:r>
            <w:r w:rsidRPr="00B2454D">
              <w:t>,</w:t>
            </w:r>
            <w:r w:rsidR="00F83889" w:rsidRPr="00B2454D">
              <w:t>0001</w:t>
            </w:r>
          </w:p>
        </w:tc>
        <w:tc>
          <w:tcPr>
            <w:tcW w:w="1138" w:type="pct"/>
            <w:vAlign w:val="center"/>
          </w:tcPr>
          <w:p w14:paraId="1996B677" w14:textId="77777777" w:rsidR="008F6106" w:rsidRPr="00B2454D" w:rsidRDefault="008F6106" w:rsidP="001C2BBB">
            <w:pPr>
              <w:keepNext/>
              <w:keepLines/>
              <w:adjustRightInd w:val="0"/>
              <w:jc w:val="center"/>
            </w:pPr>
          </w:p>
          <w:p w14:paraId="1996B678" w14:textId="03E980F7" w:rsidR="008F6106" w:rsidRPr="00B2454D" w:rsidRDefault="00F83889" w:rsidP="001C2BBB">
            <w:pPr>
              <w:keepNext/>
              <w:keepLines/>
              <w:adjustRightInd w:val="0"/>
              <w:jc w:val="center"/>
            </w:pPr>
            <w:r w:rsidRPr="00B2454D">
              <w:t>0</w:t>
            </w:r>
            <w:r w:rsidR="00946F89" w:rsidRPr="00B2454D">
              <w:t>,</w:t>
            </w:r>
            <w:r w:rsidRPr="00B2454D">
              <w:t>67</w:t>
            </w:r>
          </w:p>
          <w:p w14:paraId="1996B679" w14:textId="0E984A37" w:rsidR="008F6106" w:rsidRPr="00B2454D" w:rsidRDefault="00F83889" w:rsidP="001C2BBB">
            <w:pPr>
              <w:keepNext/>
              <w:keepLines/>
              <w:adjustRightInd w:val="0"/>
              <w:jc w:val="center"/>
            </w:pPr>
            <w:r w:rsidRPr="00B2454D">
              <w:t>(0</w:t>
            </w:r>
            <w:r w:rsidR="00946F89" w:rsidRPr="00B2454D">
              <w:t>,</w:t>
            </w:r>
            <w:r w:rsidRPr="00B2454D">
              <w:t>54</w:t>
            </w:r>
            <w:r w:rsidR="00946F89" w:rsidRPr="00B2454D">
              <w:t>;</w:t>
            </w:r>
            <w:r w:rsidRPr="00B2454D">
              <w:t xml:space="preserve"> 0</w:t>
            </w:r>
            <w:r w:rsidR="00946F89" w:rsidRPr="00B2454D">
              <w:t>,</w:t>
            </w:r>
            <w:r w:rsidRPr="00B2454D">
              <w:t>83)</w:t>
            </w:r>
          </w:p>
          <w:p w14:paraId="1996B67A" w14:textId="3F2CBEE1" w:rsidR="008F6106" w:rsidRPr="00B2454D" w:rsidRDefault="00F83889" w:rsidP="001C2BBB">
            <w:pPr>
              <w:keepNext/>
              <w:keepLines/>
              <w:adjustRightInd w:val="0"/>
              <w:jc w:val="center"/>
            </w:pPr>
            <w:r w:rsidRPr="00B2454D">
              <w:t>p=0</w:t>
            </w:r>
            <w:r w:rsidR="00946F89" w:rsidRPr="00B2454D">
              <w:t>,</w:t>
            </w:r>
            <w:r w:rsidRPr="00B2454D">
              <w:t>0003</w:t>
            </w:r>
          </w:p>
        </w:tc>
      </w:tr>
      <w:tr w:rsidR="00762991" w:rsidRPr="00B2454D" w14:paraId="1996B68F" w14:textId="77777777" w:rsidTr="00504019">
        <w:trPr>
          <w:trHeight w:val="283"/>
        </w:trPr>
        <w:tc>
          <w:tcPr>
            <w:tcW w:w="1583" w:type="pct"/>
          </w:tcPr>
          <w:p w14:paraId="427C630B" w14:textId="77777777" w:rsidR="00946F89" w:rsidRPr="00B2454D" w:rsidRDefault="00946F89" w:rsidP="001C2BBB">
            <w:pPr>
              <w:adjustRightInd w:val="0"/>
              <w:jc w:val="center"/>
            </w:pPr>
            <w:r w:rsidRPr="00B2454D">
              <w:t>Greining á langtíma eftirfylgni með verkun**</w:t>
            </w:r>
          </w:p>
          <w:p w14:paraId="38F06B12" w14:textId="77777777" w:rsidR="00946F89" w:rsidRPr="00B2454D" w:rsidRDefault="00946F89" w:rsidP="001C2BBB">
            <w:pPr>
              <w:adjustRightInd w:val="0"/>
              <w:jc w:val="center"/>
            </w:pPr>
            <w:r w:rsidRPr="00B2454D">
              <w:t>DFS áhættuhlutfall</w:t>
            </w:r>
          </w:p>
          <w:p w14:paraId="7A4875B7" w14:textId="77777777" w:rsidR="00946F89" w:rsidRPr="00B2454D" w:rsidRDefault="00946F89" w:rsidP="001C2BBB">
            <w:pPr>
              <w:adjustRightInd w:val="0"/>
              <w:jc w:val="center"/>
            </w:pPr>
            <w:r w:rsidRPr="00B2454D">
              <w:t>(95% CI)</w:t>
            </w:r>
          </w:p>
          <w:p w14:paraId="1996B67F" w14:textId="48D8E810" w:rsidR="008F6106" w:rsidRPr="00B2454D" w:rsidRDefault="00946F89" w:rsidP="001C2BBB">
            <w:pPr>
              <w:adjustRightInd w:val="0"/>
              <w:jc w:val="center"/>
            </w:pPr>
            <w:r w:rsidRPr="00B2454D">
              <w:t>p-gildi</w:t>
            </w:r>
          </w:p>
        </w:tc>
        <w:tc>
          <w:tcPr>
            <w:tcW w:w="1186" w:type="pct"/>
            <w:vAlign w:val="center"/>
          </w:tcPr>
          <w:p w14:paraId="1996B680" w14:textId="77777777" w:rsidR="008F6106" w:rsidRPr="00B2454D" w:rsidRDefault="008F6106" w:rsidP="001C2BBB">
            <w:pPr>
              <w:adjustRightInd w:val="0"/>
              <w:jc w:val="center"/>
            </w:pPr>
          </w:p>
          <w:p w14:paraId="1996B681" w14:textId="77777777" w:rsidR="008F6106" w:rsidRPr="00B2454D" w:rsidRDefault="008F6106" w:rsidP="001C2BBB">
            <w:pPr>
              <w:adjustRightInd w:val="0"/>
              <w:jc w:val="center"/>
            </w:pPr>
          </w:p>
          <w:p w14:paraId="1996B682" w14:textId="382EB7A9" w:rsidR="008F6106" w:rsidRPr="00B2454D" w:rsidRDefault="00F83889" w:rsidP="001C2BBB">
            <w:pPr>
              <w:adjustRightInd w:val="0"/>
              <w:jc w:val="center"/>
            </w:pPr>
            <w:r w:rsidRPr="00B2454D">
              <w:t>0</w:t>
            </w:r>
            <w:r w:rsidR="00946F89" w:rsidRPr="00B2454D">
              <w:t>,</w:t>
            </w:r>
            <w:r w:rsidRPr="00B2454D">
              <w:t>61</w:t>
            </w:r>
          </w:p>
          <w:p w14:paraId="1996B683" w14:textId="37C8A1D8" w:rsidR="008F6106" w:rsidRPr="00B2454D" w:rsidRDefault="00F83889" w:rsidP="001C2BBB">
            <w:pPr>
              <w:adjustRightInd w:val="0"/>
              <w:jc w:val="center"/>
            </w:pPr>
            <w:r w:rsidRPr="00B2454D">
              <w:t>(0</w:t>
            </w:r>
            <w:r w:rsidR="00946F89" w:rsidRPr="00B2454D">
              <w:t>,</w:t>
            </w:r>
            <w:r w:rsidRPr="00B2454D">
              <w:t>54</w:t>
            </w:r>
            <w:r w:rsidR="00946F89" w:rsidRPr="00B2454D">
              <w:t>;</w:t>
            </w:r>
            <w:r w:rsidRPr="00B2454D">
              <w:t xml:space="preserve"> 0</w:t>
            </w:r>
            <w:r w:rsidR="00946F89" w:rsidRPr="00B2454D">
              <w:t>,</w:t>
            </w:r>
            <w:r w:rsidRPr="00B2454D">
              <w:t>69)</w:t>
            </w:r>
          </w:p>
          <w:p w14:paraId="1996B684" w14:textId="35FAAB7B" w:rsidR="008F6106" w:rsidRPr="00B2454D" w:rsidRDefault="00F83889" w:rsidP="001C2BBB">
            <w:pPr>
              <w:adjustRightInd w:val="0"/>
              <w:jc w:val="center"/>
            </w:pPr>
            <w:r w:rsidRPr="00B2454D">
              <w:t>p&lt;0</w:t>
            </w:r>
            <w:r w:rsidR="00946F89" w:rsidRPr="00B2454D">
              <w:t>,</w:t>
            </w:r>
            <w:r w:rsidRPr="00B2454D">
              <w:t>0001</w:t>
            </w:r>
          </w:p>
        </w:tc>
        <w:tc>
          <w:tcPr>
            <w:tcW w:w="1093" w:type="pct"/>
            <w:vAlign w:val="center"/>
          </w:tcPr>
          <w:p w14:paraId="1996B685" w14:textId="77777777" w:rsidR="008F6106" w:rsidRPr="00B2454D" w:rsidRDefault="008F6106" w:rsidP="001C2BBB">
            <w:pPr>
              <w:adjustRightInd w:val="0"/>
              <w:jc w:val="center"/>
            </w:pPr>
          </w:p>
          <w:p w14:paraId="1996B686" w14:textId="77777777" w:rsidR="008F6106" w:rsidRPr="00B2454D" w:rsidRDefault="008F6106" w:rsidP="001C2BBB">
            <w:pPr>
              <w:adjustRightInd w:val="0"/>
              <w:jc w:val="center"/>
            </w:pPr>
          </w:p>
          <w:p w14:paraId="1996B687" w14:textId="23185BB7" w:rsidR="008F6106" w:rsidRPr="00B2454D" w:rsidRDefault="00F83889" w:rsidP="001C2BBB">
            <w:pPr>
              <w:adjustRightInd w:val="0"/>
              <w:jc w:val="center"/>
            </w:pPr>
            <w:r w:rsidRPr="00B2454D">
              <w:t>0</w:t>
            </w:r>
            <w:r w:rsidR="00946F89" w:rsidRPr="00B2454D">
              <w:t>,</w:t>
            </w:r>
            <w:r w:rsidRPr="00B2454D">
              <w:t>72</w:t>
            </w:r>
          </w:p>
          <w:p w14:paraId="1996B688" w14:textId="12628D96" w:rsidR="008F6106" w:rsidRPr="00B2454D" w:rsidRDefault="00F83889" w:rsidP="001C2BBB">
            <w:pPr>
              <w:adjustRightInd w:val="0"/>
              <w:jc w:val="center"/>
            </w:pPr>
            <w:r w:rsidRPr="00B2454D">
              <w:t>(0</w:t>
            </w:r>
            <w:r w:rsidR="00946F89" w:rsidRPr="00B2454D">
              <w:t>,</w:t>
            </w:r>
            <w:r w:rsidRPr="00B2454D">
              <w:t>61</w:t>
            </w:r>
            <w:r w:rsidR="00946F89" w:rsidRPr="00B2454D">
              <w:t>;</w:t>
            </w:r>
            <w:r w:rsidRPr="00B2454D">
              <w:t xml:space="preserve"> 0</w:t>
            </w:r>
            <w:r w:rsidR="00946F89" w:rsidRPr="00B2454D">
              <w:t>,</w:t>
            </w:r>
            <w:r w:rsidRPr="00B2454D">
              <w:t>85)</w:t>
            </w:r>
          </w:p>
          <w:p w14:paraId="1996B689" w14:textId="31B00B2E" w:rsidR="008F6106" w:rsidRPr="00B2454D" w:rsidRDefault="00F83889" w:rsidP="001C2BBB">
            <w:pPr>
              <w:adjustRightInd w:val="0"/>
              <w:jc w:val="center"/>
            </w:pPr>
            <w:r w:rsidRPr="00B2454D">
              <w:t>p&lt;0</w:t>
            </w:r>
            <w:r w:rsidR="00946F89" w:rsidRPr="00B2454D">
              <w:t>,</w:t>
            </w:r>
            <w:r w:rsidRPr="00B2454D">
              <w:t>0001</w:t>
            </w:r>
          </w:p>
        </w:tc>
        <w:tc>
          <w:tcPr>
            <w:tcW w:w="1138" w:type="pct"/>
            <w:vAlign w:val="center"/>
          </w:tcPr>
          <w:p w14:paraId="1996B68A" w14:textId="77777777" w:rsidR="008F6106" w:rsidRPr="00B2454D" w:rsidRDefault="008F6106" w:rsidP="001C2BBB">
            <w:pPr>
              <w:adjustRightInd w:val="0"/>
              <w:jc w:val="center"/>
            </w:pPr>
          </w:p>
          <w:p w14:paraId="1996B68B" w14:textId="77777777" w:rsidR="008F6106" w:rsidRPr="00B2454D" w:rsidRDefault="008F6106" w:rsidP="001C2BBB">
            <w:pPr>
              <w:adjustRightInd w:val="0"/>
              <w:jc w:val="center"/>
            </w:pPr>
          </w:p>
          <w:p w14:paraId="1996B68C" w14:textId="25E53600" w:rsidR="008F6106" w:rsidRPr="00B2454D" w:rsidRDefault="00F83889" w:rsidP="001C2BBB">
            <w:pPr>
              <w:adjustRightInd w:val="0"/>
              <w:jc w:val="center"/>
            </w:pPr>
            <w:r w:rsidRPr="00B2454D">
              <w:t>0</w:t>
            </w:r>
            <w:r w:rsidR="00946F89" w:rsidRPr="00B2454D">
              <w:t>,</w:t>
            </w:r>
            <w:r w:rsidRPr="00B2454D">
              <w:t>77</w:t>
            </w:r>
          </w:p>
          <w:p w14:paraId="1996B68D" w14:textId="66645E2E" w:rsidR="008F6106" w:rsidRPr="00B2454D" w:rsidRDefault="00F83889" w:rsidP="001C2BBB">
            <w:pPr>
              <w:adjustRightInd w:val="0"/>
              <w:jc w:val="center"/>
            </w:pPr>
            <w:r w:rsidRPr="00B2454D">
              <w:t>(0</w:t>
            </w:r>
            <w:r w:rsidR="00946F89" w:rsidRPr="00B2454D">
              <w:t>,</w:t>
            </w:r>
            <w:r w:rsidRPr="00B2454D">
              <w:t>65</w:t>
            </w:r>
            <w:r w:rsidR="00946F89" w:rsidRPr="00B2454D">
              <w:t>;</w:t>
            </w:r>
            <w:r w:rsidRPr="00B2454D">
              <w:t xml:space="preserve"> 0</w:t>
            </w:r>
            <w:r w:rsidR="00946F89" w:rsidRPr="00B2454D">
              <w:t>,</w:t>
            </w:r>
            <w:r w:rsidRPr="00B2454D">
              <w:t>90)</w:t>
            </w:r>
          </w:p>
          <w:p w14:paraId="1996B68E" w14:textId="3205E063" w:rsidR="008F6106" w:rsidRPr="00B2454D" w:rsidRDefault="00946F89" w:rsidP="001C2BBB">
            <w:pPr>
              <w:adjustRightInd w:val="0"/>
              <w:jc w:val="center"/>
            </w:pPr>
            <w:r w:rsidRPr="00B2454D">
              <w:t>p</w:t>
            </w:r>
            <w:r w:rsidR="00F83889" w:rsidRPr="00B2454D">
              <w:t>=0</w:t>
            </w:r>
            <w:r w:rsidRPr="00B2454D">
              <w:t>,</w:t>
            </w:r>
            <w:r w:rsidR="00F83889" w:rsidRPr="00B2454D">
              <w:t>0011</w:t>
            </w:r>
          </w:p>
        </w:tc>
      </w:tr>
      <w:tr w:rsidR="00762991" w:rsidRPr="00B2454D" w14:paraId="1996B6A1" w14:textId="77777777" w:rsidTr="00504019">
        <w:trPr>
          <w:trHeight w:val="283"/>
        </w:trPr>
        <w:tc>
          <w:tcPr>
            <w:tcW w:w="1583" w:type="pct"/>
          </w:tcPr>
          <w:p w14:paraId="2E7506C4" w14:textId="77777777" w:rsidR="00946F89" w:rsidRPr="00B2454D" w:rsidRDefault="00946F89" w:rsidP="001C2BBB">
            <w:pPr>
              <w:adjustRightInd w:val="0"/>
              <w:jc w:val="center"/>
            </w:pPr>
            <w:r w:rsidRPr="00B2454D">
              <w:t>Könnunargreining með lifun án sjúkdóms og hjartatilfelli með einkennum</w:t>
            </w:r>
          </w:p>
          <w:p w14:paraId="5A915B47" w14:textId="77777777" w:rsidR="00946F89" w:rsidRPr="00B2454D" w:rsidRDefault="00946F89" w:rsidP="001C2BBB">
            <w:pPr>
              <w:adjustRightInd w:val="0"/>
              <w:jc w:val="center"/>
            </w:pPr>
            <w:r w:rsidRPr="00B2454D">
              <w:t>Langtíma eftirfylgni**</w:t>
            </w:r>
          </w:p>
          <w:p w14:paraId="156796FA" w14:textId="77777777" w:rsidR="00946F89" w:rsidRPr="00B2454D" w:rsidRDefault="00946F89" w:rsidP="001C2BBB">
            <w:pPr>
              <w:adjustRightInd w:val="0"/>
              <w:jc w:val="center"/>
            </w:pPr>
            <w:r w:rsidRPr="00B2454D">
              <w:t>Áhættuhlutfall</w:t>
            </w:r>
          </w:p>
          <w:p w14:paraId="1996B691" w14:textId="4217A2AD" w:rsidR="008F6106" w:rsidRPr="00B2454D" w:rsidRDefault="00946F89" w:rsidP="001C2BBB">
            <w:pPr>
              <w:adjustRightInd w:val="0"/>
              <w:jc w:val="center"/>
            </w:pPr>
            <w:r w:rsidRPr="00B2454D">
              <w:t>(95% CI)</w:t>
            </w:r>
          </w:p>
        </w:tc>
        <w:tc>
          <w:tcPr>
            <w:tcW w:w="1186" w:type="pct"/>
            <w:vAlign w:val="center"/>
          </w:tcPr>
          <w:p w14:paraId="1996B692" w14:textId="77777777" w:rsidR="008F6106" w:rsidRPr="00B2454D" w:rsidRDefault="008F6106" w:rsidP="001C2BBB">
            <w:pPr>
              <w:adjustRightInd w:val="0"/>
              <w:jc w:val="center"/>
            </w:pPr>
          </w:p>
          <w:p w14:paraId="1996B693" w14:textId="77777777" w:rsidR="008F6106" w:rsidRPr="00B2454D" w:rsidRDefault="008F6106" w:rsidP="001C2BBB">
            <w:pPr>
              <w:adjustRightInd w:val="0"/>
              <w:jc w:val="center"/>
            </w:pPr>
          </w:p>
          <w:p w14:paraId="1996B694" w14:textId="77777777" w:rsidR="008F6106" w:rsidRPr="00B2454D" w:rsidRDefault="008F6106" w:rsidP="001C2BBB">
            <w:pPr>
              <w:adjustRightInd w:val="0"/>
              <w:jc w:val="center"/>
            </w:pPr>
          </w:p>
          <w:p w14:paraId="1996B695" w14:textId="3BD4A263" w:rsidR="008F6106" w:rsidRPr="00B2454D" w:rsidRDefault="00F83889" w:rsidP="001C2BBB">
            <w:pPr>
              <w:adjustRightInd w:val="0"/>
              <w:jc w:val="center"/>
            </w:pPr>
            <w:r w:rsidRPr="00B2454D">
              <w:t>0</w:t>
            </w:r>
            <w:r w:rsidR="00946F89" w:rsidRPr="00B2454D">
              <w:t>,</w:t>
            </w:r>
            <w:r w:rsidRPr="00B2454D">
              <w:t>67</w:t>
            </w:r>
          </w:p>
          <w:p w14:paraId="1996B696" w14:textId="02D9E7D0" w:rsidR="008F6106" w:rsidRPr="00B2454D" w:rsidRDefault="00F83889" w:rsidP="001C2BBB">
            <w:pPr>
              <w:adjustRightInd w:val="0"/>
              <w:jc w:val="center"/>
            </w:pPr>
            <w:r w:rsidRPr="00B2454D">
              <w:t>(0</w:t>
            </w:r>
            <w:r w:rsidR="00946F89" w:rsidRPr="00B2454D">
              <w:t>,</w:t>
            </w:r>
            <w:r w:rsidRPr="00B2454D">
              <w:t>60</w:t>
            </w:r>
            <w:r w:rsidR="00946F89" w:rsidRPr="00B2454D">
              <w:t>;</w:t>
            </w:r>
            <w:r w:rsidRPr="00B2454D">
              <w:t xml:space="preserve"> 0</w:t>
            </w:r>
            <w:r w:rsidR="00946F89" w:rsidRPr="00B2454D">
              <w:t>,</w:t>
            </w:r>
            <w:r w:rsidRPr="00B2454D">
              <w:t>75)</w:t>
            </w:r>
          </w:p>
        </w:tc>
        <w:tc>
          <w:tcPr>
            <w:tcW w:w="1093" w:type="pct"/>
            <w:vAlign w:val="center"/>
          </w:tcPr>
          <w:p w14:paraId="1996B697" w14:textId="77777777" w:rsidR="008F6106" w:rsidRPr="00B2454D" w:rsidRDefault="008F6106" w:rsidP="001C2BBB">
            <w:pPr>
              <w:adjustRightInd w:val="0"/>
              <w:jc w:val="center"/>
            </w:pPr>
          </w:p>
          <w:p w14:paraId="1996B698" w14:textId="77777777" w:rsidR="008F6106" w:rsidRPr="00B2454D" w:rsidRDefault="008F6106" w:rsidP="001C2BBB">
            <w:pPr>
              <w:adjustRightInd w:val="0"/>
              <w:jc w:val="center"/>
            </w:pPr>
          </w:p>
          <w:p w14:paraId="1996B699" w14:textId="77777777" w:rsidR="008F6106" w:rsidRPr="00B2454D" w:rsidRDefault="008F6106" w:rsidP="001C2BBB">
            <w:pPr>
              <w:adjustRightInd w:val="0"/>
              <w:jc w:val="center"/>
            </w:pPr>
          </w:p>
          <w:p w14:paraId="1996B69A" w14:textId="1745E58F" w:rsidR="008F6106" w:rsidRPr="00B2454D" w:rsidRDefault="00F83889" w:rsidP="001C2BBB">
            <w:pPr>
              <w:adjustRightInd w:val="0"/>
              <w:jc w:val="center"/>
            </w:pPr>
            <w:r w:rsidRPr="00B2454D">
              <w:t>0</w:t>
            </w:r>
            <w:r w:rsidR="00946F89" w:rsidRPr="00B2454D">
              <w:t>,</w:t>
            </w:r>
            <w:r w:rsidRPr="00B2454D">
              <w:t>77</w:t>
            </w:r>
          </w:p>
          <w:p w14:paraId="1996B69B" w14:textId="781A4A37" w:rsidR="008F6106" w:rsidRPr="00B2454D" w:rsidRDefault="00F83889" w:rsidP="001C2BBB">
            <w:pPr>
              <w:adjustRightInd w:val="0"/>
              <w:jc w:val="center"/>
            </w:pPr>
            <w:r w:rsidRPr="00B2454D">
              <w:t>(0</w:t>
            </w:r>
            <w:r w:rsidR="00946F89" w:rsidRPr="00B2454D">
              <w:t>,</w:t>
            </w:r>
            <w:r w:rsidRPr="00B2454D">
              <w:t>66</w:t>
            </w:r>
            <w:r w:rsidR="00946F89" w:rsidRPr="00B2454D">
              <w:t>;</w:t>
            </w:r>
            <w:r w:rsidRPr="00B2454D">
              <w:t xml:space="preserve"> 0</w:t>
            </w:r>
            <w:r w:rsidR="00946F89" w:rsidRPr="00B2454D">
              <w:t>,</w:t>
            </w:r>
            <w:r w:rsidRPr="00B2454D">
              <w:t>90)</w:t>
            </w:r>
          </w:p>
        </w:tc>
        <w:tc>
          <w:tcPr>
            <w:tcW w:w="1138" w:type="pct"/>
            <w:vAlign w:val="center"/>
          </w:tcPr>
          <w:p w14:paraId="1996B69C" w14:textId="77777777" w:rsidR="008F6106" w:rsidRPr="00B2454D" w:rsidRDefault="008F6106" w:rsidP="001C2BBB">
            <w:pPr>
              <w:adjustRightInd w:val="0"/>
              <w:jc w:val="center"/>
            </w:pPr>
          </w:p>
          <w:p w14:paraId="1996B69D" w14:textId="77777777" w:rsidR="008F6106" w:rsidRPr="00B2454D" w:rsidRDefault="008F6106" w:rsidP="001C2BBB">
            <w:pPr>
              <w:adjustRightInd w:val="0"/>
              <w:jc w:val="center"/>
            </w:pPr>
          </w:p>
          <w:p w14:paraId="1996B69E" w14:textId="77777777" w:rsidR="008F6106" w:rsidRPr="00B2454D" w:rsidRDefault="008F6106" w:rsidP="001C2BBB">
            <w:pPr>
              <w:adjustRightInd w:val="0"/>
              <w:jc w:val="center"/>
            </w:pPr>
          </w:p>
          <w:p w14:paraId="1996B69F" w14:textId="011756FE" w:rsidR="008F6106" w:rsidRPr="00B2454D" w:rsidRDefault="00F83889" w:rsidP="001C2BBB">
            <w:pPr>
              <w:adjustRightInd w:val="0"/>
              <w:jc w:val="center"/>
            </w:pPr>
            <w:r w:rsidRPr="00B2454D">
              <w:t>0</w:t>
            </w:r>
            <w:r w:rsidR="00946F89" w:rsidRPr="00B2454D">
              <w:t>,</w:t>
            </w:r>
            <w:r w:rsidRPr="00B2454D">
              <w:t>77</w:t>
            </w:r>
          </w:p>
          <w:p w14:paraId="1996B6A0" w14:textId="58081504" w:rsidR="008F6106" w:rsidRPr="00B2454D" w:rsidRDefault="00F83889" w:rsidP="001C2BBB">
            <w:pPr>
              <w:adjustRightInd w:val="0"/>
              <w:jc w:val="center"/>
            </w:pPr>
            <w:r w:rsidRPr="00B2454D">
              <w:t>(0</w:t>
            </w:r>
            <w:r w:rsidR="00946F89" w:rsidRPr="00B2454D">
              <w:t>,</w:t>
            </w:r>
            <w:r w:rsidRPr="00B2454D">
              <w:t>66</w:t>
            </w:r>
            <w:r w:rsidR="00946F89" w:rsidRPr="00B2454D">
              <w:t>;</w:t>
            </w:r>
            <w:r w:rsidRPr="00B2454D">
              <w:t xml:space="preserve"> 0</w:t>
            </w:r>
            <w:r w:rsidR="00946F89" w:rsidRPr="00B2454D">
              <w:t>,</w:t>
            </w:r>
            <w:r w:rsidRPr="00B2454D">
              <w:t>90)</w:t>
            </w:r>
          </w:p>
        </w:tc>
      </w:tr>
    </w:tbl>
    <w:p w14:paraId="00BC1CD2" w14:textId="77777777" w:rsidR="007C3802" w:rsidRPr="00B2454D" w:rsidRDefault="007C3802" w:rsidP="001C2BBB">
      <w:r w:rsidRPr="00B2454D">
        <w:t>A: Doxórúbisín; C: Cýklófosfamíð; P: Paclitaxel; D: Docetaxel; Carb: Carboplatín; H: Trastúzumab</w:t>
      </w:r>
    </w:p>
    <w:p w14:paraId="1996B6A2" w14:textId="4BAA5631" w:rsidR="00F43F10" w:rsidRPr="00B2454D" w:rsidRDefault="007C3802" w:rsidP="001C2BBB">
      <w:r w:rsidRPr="00B2454D">
        <w:t>CI= öryggismörk</w:t>
      </w:r>
    </w:p>
    <w:p w14:paraId="1996B6A3" w14:textId="74AD5364" w:rsidR="00F43F10" w:rsidRPr="00B2454D" w:rsidRDefault="007C3802" w:rsidP="001C2BBB">
      <w:r w:rsidRPr="00B2454D">
        <w:t>* Á þeim tíma sem endanleg greining var gerð á lifun án sjúkdóms. Miðgildislengd eftirfylgni var 1,8 ár fyrir sjúklinga í AC→P hópnum og 2,0 ár fyrir sjúklinga í AC→PH hópnum</w:t>
      </w:r>
    </w:p>
    <w:p w14:paraId="1996B6A4" w14:textId="1BB0C70E" w:rsidR="00F43F10" w:rsidRPr="00B2454D" w:rsidRDefault="007C3802" w:rsidP="001C2BBB">
      <w:r w:rsidRPr="00B2454D">
        <w:t>**Miðgildi fyrir langtíma eftirfylgni á sameiginlegri greiningu á klínískum rannsóknum var 8,3 ár (á bilinu: 0,1 to 12,1) fyrir AC→PH hópinn og 7,9 ár (á bilinu: 0,0 til 12,2) fyrir AC→P hópinn. Miðgildi fyrir langtíma eftirfylgni fyrir BCIRG 006 rannsóknina var 10,3 ár bæði í AC→D hópi (á bilinu: 0,0 til 12,6) og DcarbH hópi (á bilinu: 0,0 til 13,1), og var 10,4 ár (á bilinu: 0,0 til 12,7) í AC→DH hópnum</w:t>
      </w:r>
    </w:p>
    <w:p w14:paraId="1996B6A5" w14:textId="77777777" w:rsidR="00F43F10" w:rsidRPr="00B2454D" w:rsidRDefault="00F43F10" w:rsidP="001C2BBB">
      <w:pPr>
        <w:pStyle w:val="BodyText"/>
      </w:pPr>
    </w:p>
    <w:p w14:paraId="1996B6A6" w14:textId="59D53C09" w:rsidR="00F43F10" w:rsidRPr="00B2454D" w:rsidRDefault="007C3802" w:rsidP="001C2BBB">
      <w:pPr>
        <w:rPr>
          <w:i/>
        </w:rPr>
      </w:pPr>
      <w:r w:rsidRPr="00B2454D">
        <w:rPr>
          <w:i/>
          <w:u w:val="single"/>
        </w:rPr>
        <w:t>Brjóstakrabbamein án meinvarpa (formeðferð-viðbótarmeðferð)</w:t>
      </w:r>
    </w:p>
    <w:p w14:paraId="1996B6A7" w14:textId="77777777" w:rsidR="00F43F10" w:rsidRPr="00B2454D" w:rsidRDefault="00F43F10" w:rsidP="001C2BBB">
      <w:pPr>
        <w:pStyle w:val="BodyText"/>
        <w:rPr>
          <w:i/>
        </w:rPr>
      </w:pPr>
    </w:p>
    <w:p w14:paraId="1996B6A8" w14:textId="21B4A59B" w:rsidR="00F43F10" w:rsidRPr="00B2454D" w:rsidRDefault="007C3802" w:rsidP="001C2BBB">
      <w:pPr>
        <w:pStyle w:val="BodyText"/>
        <w:ind w:hanging="1"/>
      </w:pPr>
      <w:r w:rsidRPr="00B2454D">
        <w:t xml:space="preserve">Enn sem komið er eru engar tiltækar niðurstöður sem bera saman verkun trastuzúmabs ásamt krabbameinslyfjameðferð sem viðbótarmeðferð </w:t>
      </w:r>
      <w:r w:rsidR="0015423F" w:rsidRPr="00B2454D">
        <w:t xml:space="preserve">annars vegar </w:t>
      </w:r>
      <w:r w:rsidRPr="00B2454D">
        <w:t>og trastuzúmab ásamt krabbameinslyfjameðferð í formeðferð/viðbótarmeðferð</w:t>
      </w:r>
      <w:r w:rsidR="0015423F" w:rsidRPr="00B2454D">
        <w:t xml:space="preserve"> hins vegar</w:t>
      </w:r>
      <w:r w:rsidRPr="00B2454D">
        <w:t>.</w:t>
      </w:r>
    </w:p>
    <w:p w14:paraId="1996B6A9" w14:textId="77777777" w:rsidR="00F43F10" w:rsidRPr="00B2454D" w:rsidRDefault="00F43F10" w:rsidP="001C2BBB">
      <w:pPr>
        <w:pStyle w:val="BodyText"/>
      </w:pPr>
    </w:p>
    <w:p w14:paraId="1996B6AA" w14:textId="6A710889" w:rsidR="00F43F10" w:rsidRPr="00B2454D" w:rsidRDefault="007C3802" w:rsidP="001C2BBB">
      <w:pPr>
        <w:pStyle w:val="BodyText"/>
      </w:pPr>
      <w:r w:rsidRPr="00B2454D">
        <w:t>MO16432 rannsóknin beindist að formeðferð og viðbótarmeðferð og var slembiröðuð fjölsetra rannsókn, hönnuð til að rannsaka klíníska verkun samtímisgjafar trastuzúmabs og formeðferðar sem innihélt bæði antracýklín og taxan fylgt eftir með viðbótarmeðferð með trastuzúmabi í allt að 1 árs samtals meðferðarlengd. Inn í rannsóknina voru teknir sjúklingar með nýlega greint staðbundið langt gengið brjóstakrabbamein (Stig III) eða brjóstakrabbamein með bólgu án meinvarpa. Sjúklingum með HER2+ æxli var slembiraðað til að fá annaðhvort formeðferð ásamt formeðferð og viðbótarmeðferð með trastuzúmabi, eða eingöngu forlyfjameðferð.</w:t>
      </w:r>
    </w:p>
    <w:p w14:paraId="1996B6AB" w14:textId="77777777" w:rsidR="008F6106" w:rsidRPr="00B2454D" w:rsidRDefault="008F6106" w:rsidP="001C2BBB">
      <w:pPr>
        <w:pStyle w:val="BodyText"/>
      </w:pPr>
    </w:p>
    <w:p w14:paraId="1996B6AC" w14:textId="1E76DD8F" w:rsidR="00F43F10" w:rsidRPr="00B2454D" w:rsidRDefault="007B4A22" w:rsidP="001C2BBB">
      <w:pPr>
        <w:pStyle w:val="BodyText"/>
        <w:ind w:hanging="1"/>
      </w:pPr>
      <w:r w:rsidRPr="00B2454D">
        <w:t>Í MO16432 rannsókninni var trastuzúmab (8 mg/kg hleðsluskammtur, fylgt eftir með 6 mg/kg viðhaldsskammti á 3ja vikna fresti) gefið ásamt 10 lotum af formeðferð með krabbameinslyfjum</w:t>
      </w:r>
    </w:p>
    <w:p w14:paraId="1996B6AD" w14:textId="77777777" w:rsidR="00F43F10" w:rsidRPr="00B2454D" w:rsidRDefault="00F43F10" w:rsidP="001C2BBB">
      <w:pPr>
        <w:pStyle w:val="BodyText"/>
      </w:pPr>
    </w:p>
    <w:p w14:paraId="1996B6AE" w14:textId="3EA587D5" w:rsidR="00F43F10" w:rsidRPr="00B2454D" w:rsidRDefault="007B4A22" w:rsidP="001C2BBB">
      <w:pPr>
        <w:pStyle w:val="BodyText"/>
      </w:pPr>
      <w:r w:rsidRPr="00B2454D">
        <w:t>lyfjagjöf var sem hér segir:</w:t>
      </w:r>
    </w:p>
    <w:p w14:paraId="1996B6AF" w14:textId="77777777" w:rsidR="008F6106" w:rsidRPr="00B2454D" w:rsidRDefault="008F6106" w:rsidP="001C2BBB">
      <w:pPr>
        <w:pStyle w:val="BodyText"/>
      </w:pPr>
    </w:p>
    <w:p w14:paraId="1996B6B0" w14:textId="72C32470" w:rsidR="00C05065" w:rsidRPr="00B2454D" w:rsidRDefault="0017748A" w:rsidP="001C2BBB">
      <w:pPr>
        <w:pStyle w:val="ListParagraph"/>
        <w:numPr>
          <w:ilvl w:val="0"/>
          <w:numId w:val="56"/>
        </w:numPr>
        <w:tabs>
          <w:tab w:val="left" w:pos="1105"/>
        </w:tabs>
        <w:ind w:hanging="432"/>
      </w:pPr>
      <w:r w:rsidRPr="00B2454D">
        <w:rPr>
          <w:spacing w:val="1"/>
        </w:rPr>
        <w:t>Doxórúbisín 60 mg/m</w:t>
      </w:r>
      <w:r w:rsidRPr="00B2454D">
        <w:rPr>
          <w:spacing w:val="1"/>
          <w:vertAlign w:val="superscript"/>
        </w:rPr>
        <w:t>2</w:t>
      </w:r>
      <w:r w:rsidRPr="00B2454D">
        <w:rPr>
          <w:spacing w:val="1"/>
        </w:rPr>
        <w:t xml:space="preserve"> ásamt paclitaxel 150 mg/m2 gefið í 3 lotur með 3 vikna millibili,</w:t>
      </w:r>
    </w:p>
    <w:p w14:paraId="1996B6B1" w14:textId="77777777" w:rsidR="00C05065" w:rsidRPr="00B2454D" w:rsidRDefault="00C05065" w:rsidP="001C2BBB">
      <w:pPr>
        <w:tabs>
          <w:tab w:val="left" w:pos="1105"/>
        </w:tabs>
      </w:pPr>
    </w:p>
    <w:p w14:paraId="1996B6B2" w14:textId="7865F126" w:rsidR="006C7D4E" w:rsidRPr="00B2454D" w:rsidRDefault="0017748A" w:rsidP="001C2BBB">
      <w:r w:rsidRPr="00B2454D">
        <w:t>sem var fylgt eftir með</w:t>
      </w:r>
    </w:p>
    <w:p w14:paraId="1996B6B3" w14:textId="77777777" w:rsidR="006C7D4E" w:rsidRPr="00B2454D" w:rsidRDefault="006C7D4E" w:rsidP="001C2BBB">
      <w:pPr>
        <w:tabs>
          <w:tab w:val="left" w:pos="1105"/>
        </w:tabs>
      </w:pPr>
    </w:p>
    <w:p w14:paraId="1996B6B4" w14:textId="213E8ECC" w:rsidR="00F43F10" w:rsidRPr="00B2454D" w:rsidRDefault="0017748A" w:rsidP="001C2BBB">
      <w:pPr>
        <w:pStyle w:val="ListParagraph"/>
        <w:numPr>
          <w:ilvl w:val="0"/>
          <w:numId w:val="56"/>
        </w:numPr>
        <w:tabs>
          <w:tab w:val="left" w:pos="1105"/>
        </w:tabs>
        <w:ind w:hanging="432"/>
      </w:pPr>
      <w:r w:rsidRPr="00B2454D">
        <w:rPr>
          <w:spacing w:val="1"/>
          <w:position w:val="1"/>
        </w:rPr>
        <w:t>Paclitaxel 175 mg/m</w:t>
      </w:r>
      <w:r w:rsidRPr="00B2454D">
        <w:rPr>
          <w:spacing w:val="1"/>
          <w:position w:val="1"/>
          <w:vertAlign w:val="superscript"/>
        </w:rPr>
        <w:t>2</w:t>
      </w:r>
      <w:r w:rsidRPr="00B2454D">
        <w:rPr>
          <w:spacing w:val="1"/>
          <w:position w:val="1"/>
        </w:rPr>
        <w:t xml:space="preserve"> gefið í 4 lotur með 3 vikna millibili,</w:t>
      </w:r>
    </w:p>
    <w:p w14:paraId="1996B6B5" w14:textId="77777777" w:rsidR="00F43F10" w:rsidRPr="00B2454D" w:rsidRDefault="00F43F10" w:rsidP="001C2BBB">
      <w:pPr>
        <w:pStyle w:val="BodyText"/>
      </w:pPr>
    </w:p>
    <w:p w14:paraId="1996B6B6" w14:textId="48BBF27D" w:rsidR="006C7D4E" w:rsidRPr="00B2454D" w:rsidRDefault="0017748A" w:rsidP="001C2BBB">
      <w:pPr>
        <w:pStyle w:val="BodyText"/>
      </w:pPr>
      <w:r w:rsidRPr="00B2454D">
        <w:t>sem var fylgt eftir með</w:t>
      </w:r>
    </w:p>
    <w:p w14:paraId="1996B6B7" w14:textId="77777777" w:rsidR="006C7D4E" w:rsidRPr="00B2454D" w:rsidRDefault="006C7D4E" w:rsidP="001C2BBB">
      <w:pPr>
        <w:pStyle w:val="BodyText"/>
      </w:pPr>
    </w:p>
    <w:p w14:paraId="1996B6B8" w14:textId="2B497E3A" w:rsidR="00F43F10" w:rsidRPr="00B2454D" w:rsidRDefault="0017748A" w:rsidP="001C2BBB">
      <w:pPr>
        <w:pStyle w:val="BodyText"/>
        <w:numPr>
          <w:ilvl w:val="0"/>
          <w:numId w:val="56"/>
        </w:numPr>
        <w:ind w:hanging="432"/>
      </w:pPr>
      <w:r w:rsidRPr="00B2454D">
        <w:t>CMF á degi 1 og 8 í 3 lotur með 4 vikna millibili</w:t>
      </w:r>
    </w:p>
    <w:p w14:paraId="1996B6B9" w14:textId="77777777" w:rsidR="00F43F10" w:rsidRPr="00B2454D" w:rsidRDefault="00F43F10" w:rsidP="001C2BBB">
      <w:pPr>
        <w:pStyle w:val="BodyText"/>
      </w:pPr>
    </w:p>
    <w:p w14:paraId="1996B6BA" w14:textId="330EDF13" w:rsidR="00F43F10" w:rsidRPr="00B2454D" w:rsidRDefault="0017748A" w:rsidP="001C2BBB">
      <w:pPr>
        <w:pStyle w:val="BodyText"/>
      </w:pPr>
      <w:r w:rsidRPr="00B2454D">
        <w:t>sem eftir skurðaðgerð var fylgt eftir með</w:t>
      </w:r>
    </w:p>
    <w:p w14:paraId="1996B6BB" w14:textId="77777777" w:rsidR="006C7D4E" w:rsidRPr="00B2454D" w:rsidRDefault="006C7D4E" w:rsidP="001C2BBB">
      <w:pPr>
        <w:pStyle w:val="ListParagraph"/>
        <w:tabs>
          <w:tab w:val="left" w:pos="1105"/>
        </w:tabs>
        <w:ind w:left="0" w:firstLine="0"/>
        <w:rPr>
          <w:spacing w:val="1"/>
        </w:rPr>
      </w:pPr>
    </w:p>
    <w:p w14:paraId="1996B6BC" w14:textId="5D2C9A45" w:rsidR="00F43F10" w:rsidRPr="00B2454D" w:rsidRDefault="0017748A" w:rsidP="001C2BBB">
      <w:pPr>
        <w:pStyle w:val="BodyText"/>
        <w:numPr>
          <w:ilvl w:val="0"/>
          <w:numId w:val="56"/>
        </w:numPr>
        <w:ind w:hanging="432"/>
      </w:pPr>
      <w:r w:rsidRPr="00B2454D">
        <w:rPr>
          <w:spacing w:val="1"/>
        </w:rPr>
        <w:t>meðferðarlotum af viðbótarmeðferð með trastuzúmabi, (bætt við til að ljúka 1 árs meðferð)</w:t>
      </w:r>
    </w:p>
    <w:p w14:paraId="1996B6BD" w14:textId="77777777" w:rsidR="00F43F10" w:rsidRPr="00B2454D" w:rsidRDefault="00F43F10" w:rsidP="001C2BBB">
      <w:pPr>
        <w:pStyle w:val="BodyText"/>
      </w:pPr>
    </w:p>
    <w:p w14:paraId="1996B6BE" w14:textId="4D460A56" w:rsidR="00F43F10" w:rsidRPr="00B2454D" w:rsidRDefault="0061191C" w:rsidP="001C2BBB">
      <w:pPr>
        <w:pStyle w:val="BodyText"/>
      </w:pPr>
      <w:r w:rsidRPr="00B2454D">
        <w:t>Niðurstöður MO16432 rannsóknarinnar varðandi virkni eru teknar saman í töflu 12. Miðgildislengd eftirfylgni í hópnum sem fékk trastuzúmab var 3,8 ár.</w:t>
      </w:r>
    </w:p>
    <w:p w14:paraId="1996B6BF" w14:textId="77777777" w:rsidR="00F43F10" w:rsidRPr="00B2454D" w:rsidRDefault="00F43F10" w:rsidP="001C2BBB">
      <w:pPr>
        <w:pStyle w:val="BodyText"/>
      </w:pPr>
    </w:p>
    <w:p w14:paraId="1996B6C0" w14:textId="217C8675" w:rsidR="00F43F10" w:rsidRPr="00B2454D" w:rsidRDefault="0061191C" w:rsidP="001C2BBB">
      <w:pPr>
        <w:pStyle w:val="BodyText"/>
      </w:pPr>
      <w:r w:rsidRPr="00B2454D">
        <w:t>Tafla 12 Niðurstöður varðandi virkni úr MO16432 rannsókninni</w:t>
      </w:r>
    </w:p>
    <w:p w14:paraId="1996B6C1" w14:textId="77777777" w:rsidR="00C05065" w:rsidRPr="00B2454D" w:rsidRDefault="00C05065" w:rsidP="001C2BBB">
      <w:pPr>
        <w:pStyle w:val="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85"/>
        <w:gridCol w:w="2193"/>
        <w:gridCol w:w="2193"/>
        <w:gridCol w:w="1990"/>
      </w:tblGrid>
      <w:tr w:rsidR="00762991" w:rsidRPr="00B2454D" w14:paraId="1996B6C8" w14:textId="77777777" w:rsidTr="00F94886">
        <w:trPr>
          <w:trHeight w:val="283"/>
        </w:trPr>
        <w:tc>
          <w:tcPr>
            <w:tcW w:w="1482" w:type="pct"/>
            <w:vAlign w:val="center"/>
          </w:tcPr>
          <w:p w14:paraId="1996B6C2" w14:textId="766228A8" w:rsidR="00C05065" w:rsidRPr="00B2454D" w:rsidRDefault="0061191C" w:rsidP="001C2BBB">
            <w:pPr>
              <w:adjustRightInd w:val="0"/>
              <w:jc w:val="center"/>
              <w:rPr>
                <w:b/>
                <w:bCs/>
              </w:rPr>
            </w:pPr>
            <w:r w:rsidRPr="00B2454D">
              <w:rPr>
                <w:b/>
                <w:bCs/>
              </w:rPr>
              <w:t>Mælibreyta</w:t>
            </w:r>
          </w:p>
        </w:tc>
        <w:tc>
          <w:tcPr>
            <w:tcW w:w="1210" w:type="pct"/>
            <w:vAlign w:val="center"/>
          </w:tcPr>
          <w:p w14:paraId="1996B6C3" w14:textId="6BD69451" w:rsidR="00C05065" w:rsidRPr="00B2454D" w:rsidRDefault="0061191C" w:rsidP="001C2BBB">
            <w:pPr>
              <w:adjustRightInd w:val="0"/>
              <w:jc w:val="center"/>
              <w:rPr>
                <w:b/>
                <w:bCs/>
              </w:rPr>
            </w:pPr>
            <w:r w:rsidRPr="00B2454D">
              <w:rPr>
                <w:b/>
                <w:bCs/>
              </w:rPr>
              <w:t>Krabbameinslyf + trastuzúmab</w:t>
            </w:r>
          </w:p>
          <w:p w14:paraId="1996B6C4" w14:textId="77777777" w:rsidR="00C05065" w:rsidRPr="00B2454D" w:rsidRDefault="00F83889" w:rsidP="001C2BBB">
            <w:pPr>
              <w:adjustRightInd w:val="0"/>
              <w:jc w:val="center"/>
              <w:rPr>
                <w:b/>
                <w:bCs/>
              </w:rPr>
            </w:pPr>
            <w:r w:rsidRPr="00B2454D">
              <w:rPr>
                <w:b/>
                <w:bCs/>
              </w:rPr>
              <w:t>(n=115)</w:t>
            </w:r>
          </w:p>
        </w:tc>
        <w:tc>
          <w:tcPr>
            <w:tcW w:w="1210" w:type="pct"/>
            <w:vAlign w:val="center"/>
          </w:tcPr>
          <w:p w14:paraId="1996B6C5" w14:textId="60BD05F7" w:rsidR="00C05065" w:rsidRPr="00B2454D" w:rsidRDefault="0061191C" w:rsidP="001C2BBB">
            <w:pPr>
              <w:adjustRightInd w:val="0"/>
              <w:jc w:val="center"/>
              <w:rPr>
                <w:b/>
                <w:bCs/>
              </w:rPr>
            </w:pPr>
            <w:r w:rsidRPr="00B2454D">
              <w:rPr>
                <w:b/>
                <w:bCs/>
              </w:rPr>
              <w:t>Eingöngu krabbameinslyf</w:t>
            </w:r>
          </w:p>
          <w:p w14:paraId="1996B6C6" w14:textId="77777777" w:rsidR="00C05065" w:rsidRPr="00B2454D" w:rsidRDefault="00F83889" w:rsidP="001C2BBB">
            <w:pPr>
              <w:adjustRightInd w:val="0"/>
              <w:jc w:val="center"/>
              <w:rPr>
                <w:b/>
                <w:bCs/>
              </w:rPr>
            </w:pPr>
            <w:r w:rsidRPr="00B2454D">
              <w:rPr>
                <w:b/>
                <w:bCs/>
              </w:rPr>
              <w:t>(n=116)</w:t>
            </w:r>
          </w:p>
        </w:tc>
        <w:tc>
          <w:tcPr>
            <w:tcW w:w="1099" w:type="pct"/>
            <w:vAlign w:val="center"/>
          </w:tcPr>
          <w:p w14:paraId="1996B6C7" w14:textId="77777777" w:rsidR="00C05065" w:rsidRPr="00B2454D" w:rsidRDefault="00C05065" w:rsidP="001C2BBB">
            <w:pPr>
              <w:adjustRightInd w:val="0"/>
              <w:jc w:val="center"/>
              <w:rPr>
                <w:b/>
                <w:bCs/>
              </w:rPr>
            </w:pPr>
          </w:p>
        </w:tc>
      </w:tr>
      <w:tr w:rsidR="00762991" w:rsidRPr="00B2454D" w14:paraId="1996B6D5" w14:textId="77777777" w:rsidTr="00F94886">
        <w:trPr>
          <w:trHeight w:val="283"/>
        </w:trPr>
        <w:tc>
          <w:tcPr>
            <w:tcW w:w="1482" w:type="pct"/>
          </w:tcPr>
          <w:p w14:paraId="1996B6C9" w14:textId="24016C2F" w:rsidR="00C05065" w:rsidRPr="00B2454D" w:rsidRDefault="0061191C" w:rsidP="001C2BBB">
            <w:pPr>
              <w:adjustRightInd w:val="0"/>
            </w:pPr>
            <w:r w:rsidRPr="00B2454D">
              <w:t>Lifun án sjúkdómstilvika</w:t>
            </w:r>
          </w:p>
          <w:p w14:paraId="1996B6CA" w14:textId="77777777" w:rsidR="00C05065" w:rsidRPr="00B2454D" w:rsidRDefault="00C05065" w:rsidP="001C2BBB">
            <w:pPr>
              <w:adjustRightInd w:val="0"/>
            </w:pPr>
          </w:p>
          <w:p w14:paraId="1996B6CC" w14:textId="4863FD8F" w:rsidR="00C05065" w:rsidRPr="00B2454D" w:rsidRDefault="0061191C" w:rsidP="001C2BBB">
            <w:pPr>
              <w:adjustRightInd w:val="0"/>
            </w:pPr>
            <w:r w:rsidRPr="00B2454D">
              <w:t>Fjöldi sjúklinga með sjúkdómstilvik</w:t>
            </w:r>
          </w:p>
        </w:tc>
        <w:tc>
          <w:tcPr>
            <w:tcW w:w="1210" w:type="pct"/>
          </w:tcPr>
          <w:p w14:paraId="1996B6CD" w14:textId="77777777" w:rsidR="00C05065" w:rsidRPr="00B2454D" w:rsidRDefault="00C05065" w:rsidP="001C2BBB">
            <w:pPr>
              <w:adjustRightInd w:val="0"/>
            </w:pPr>
          </w:p>
          <w:p w14:paraId="1996B6CE" w14:textId="77777777" w:rsidR="00C05065" w:rsidRPr="00B2454D" w:rsidRDefault="00C05065" w:rsidP="001C2BBB">
            <w:pPr>
              <w:adjustRightInd w:val="0"/>
              <w:jc w:val="center"/>
            </w:pPr>
          </w:p>
          <w:p w14:paraId="1996B6CF" w14:textId="77777777" w:rsidR="00C05065" w:rsidRPr="00B2454D" w:rsidRDefault="00F83889" w:rsidP="001C2BBB">
            <w:pPr>
              <w:adjustRightInd w:val="0"/>
              <w:jc w:val="center"/>
            </w:pPr>
            <w:r w:rsidRPr="00B2454D">
              <w:t>46</w:t>
            </w:r>
          </w:p>
        </w:tc>
        <w:tc>
          <w:tcPr>
            <w:tcW w:w="1210" w:type="pct"/>
          </w:tcPr>
          <w:p w14:paraId="1996B6D0" w14:textId="77777777" w:rsidR="00C05065" w:rsidRPr="00B2454D" w:rsidRDefault="00C05065" w:rsidP="001C2BBB">
            <w:pPr>
              <w:adjustRightInd w:val="0"/>
            </w:pPr>
          </w:p>
          <w:p w14:paraId="1996B6D1" w14:textId="77777777" w:rsidR="00C05065" w:rsidRPr="00B2454D" w:rsidRDefault="00C05065" w:rsidP="001C2BBB">
            <w:pPr>
              <w:adjustRightInd w:val="0"/>
              <w:jc w:val="center"/>
            </w:pPr>
          </w:p>
          <w:p w14:paraId="1996B6D2" w14:textId="77777777" w:rsidR="00C05065" w:rsidRPr="00B2454D" w:rsidRDefault="00F83889" w:rsidP="001C2BBB">
            <w:pPr>
              <w:adjustRightInd w:val="0"/>
              <w:jc w:val="center"/>
            </w:pPr>
            <w:r w:rsidRPr="00B2454D">
              <w:t>59</w:t>
            </w:r>
          </w:p>
        </w:tc>
        <w:tc>
          <w:tcPr>
            <w:tcW w:w="1099" w:type="pct"/>
          </w:tcPr>
          <w:p w14:paraId="0E4FE99D" w14:textId="77777777" w:rsidR="0061191C" w:rsidRPr="00B2454D" w:rsidRDefault="0061191C" w:rsidP="001C2BBB">
            <w:pPr>
              <w:adjustRightInd w:val="0"/>
              <w:jc w:val="center"/>
            </w:pPr>
            <w:r w:rsidRPr="00B2454D">
              <w:t>Áhættuhlutfall</w:t>
            </w:r>
          </w:p>
          <w:p w14:paraId="1996B6D3" w14:textId="2AC1D912" w:rsidR="00C05065" w:rsidRPr="00B2454D" w:rsidRDefault="0061191C" w:rsidP="001C2BBB">
            <w:pPr>
              <w:adjustRightInd w:val="0"/>
              <w:jc w:val="center"/>
            </w:pPr>
            <w:r w:rsidRPr="00B2454D">
              <w:t>(95% öryggismörk)</w:t>
            </w:r>
          </w:p>
          <w:p w14:paraId="1996B6D4" w14:textId="517393A4" w:rsidR="00C05065" w:rsidRPr="00B2454D" w:rsidRDefault="00F83889" w:rsidP="001C2BBB">
            <w:pPr>
              <w:adjustRightInd w:val="0"/>
              <w:jc w:val="center"/>
            </w:pPr>
            <w:r w:rsidRPr="00B2454D">
              <w:t>0</w:t>
            </w:r>
            <w:r w:rsidR="00BD0711" w:rsidRPr="00B2454D">
              <w:t>,</w:t>
            </w:r>
            <w:r w:rsidRPr="00B2454D">
              <w:t>65 (0</w:t>
            </w:r>
            <w:r w:rsidR="00BD0711" w:rsidRPr="00B2454D">
              <w:t>,</w:t>
            </w:r>
            <w:r w:rsidRPr="00B2454D">
              <w:t>44</w:t>
            </w:r>
            <w:r w:rsidR="00BD0711" w:rsidRPr="00B2454D">
              <w:t>;</w:t>
            </w:r>
            <w:r w:rsidRPr="00B2454D">
              <w:t xml:space="preserve"> 0</w:t>
            </w:r>
            <w:r w:rsidR="00BD0711" w:rsidRPr="00B2454D">
              <w:t>,</w:t>
            </w:r>
            <w:r w:rsidRPr="00B2454D">
              <w:t>96) p=0</w:t>
            </w:r>
            <w:r w:rsidR="00BD0711" w:rsidRPr="00B2454D">
              <w:t>,</w:t>
            </w:r>
            <w:r w:rsidRPr="00B2454D">
              <w:t>0275</w:t>
            </w:r>
          </w:p>
        </w:tc>
      </w:tr>
      <w:tr w:rsidR="00762991" w:rsidRPr="00B2454D" w14:paraId="1996B6DC" w14:textId="77777777" w:rsidTr="00F94886">
        <w:trPr>
          <w:trHeight w:val="283"/>
        </w:trPr>
        <w:tc>
          <w:tcPr>
            <w:tcW w:w="1482" w:type="pct"/>
            <w:vAlign w:val="center"/>
          </w:tcPr>
          <w:p w14:paraId="1996B6D6" w14:textId="5FD26B99" w:rsidR="00C05065" w:rsidRPr="00B2454D" w:rsidRDefault="0061191C" w:rsidP="001C2BBB">
            <w:pPr>
              <w:adjustRightInd w:val="0"/>
            </w:pPr>
            <w:r w:rsidRPr="00B2454D">
              <w:t>Heildarhlutfall meinafræðilegrar svörunar * (95% öryggismörk)</w:t>
            </w:r>
          </w:p>
        </w:tc>
        <w:tc>
          <w:tcPr>
            <w:tcW w:w="1210" w:type="pct"/>
            <w:vAlign w:val="center"/>
          </w:tcPr>
          <w:p w14:paraId="1996B6D7" w14:textId="77777777" w:rsidR="00C05065" w:rsidRPr="00B2454D" w:rsidRDefault="00F83889" w:rsidP="001C2BBB">
            <w:pPr>
              <w:adjustRightInd w:val="0"/>
              <w:jc w:val="center"/>
            </w:pPr>
            <w:r w:rsidRPr="00B2454D">
              <w:t>40%</w:t>
            </w:r>
          </w:p>
          <w:p w14:paraId="1996B6D8" w14:textId="61BDDB73" w:rsidR="00C05065" w:rsidRPr="00B2454D" w:rsidRDefault="00F83889" w:rsidP="001C2BBB">
            <w:pPr>
              <w:adjustRightInd w:val="0"/>
              <w:jc w:val="center"/>
            </w:pPr>
            <w:r w:rsidRPr="00B2454D">
              <w:t>(31</w:t>
            </w:r>
            <w:r w:rsidR="0061191C" w:rsidRPr="00B2454D">
              <w:t>,</w:t>
            </w:r>
            <w:r w:rsidRPr="00B2454D">
              <w:t>0</w:t>
            </w:r>
            <w:r w:rsidR="0061191C" w:rsidRPr="00B2454D">
              <w:t>;</w:t>
            </w:r>
            <w:r w:rsidRPr="00B2454D">
              <w:t xml:space="preserve"> 49</w:t>
            </w:r>
            <w:r w:rsidR="0061191C" w:rsidRPr="00B2454D">
              <w:t>,</w:t>
            </w:r>
            <w:r w:rsidRPr="00B2454D">
              <w:t>6)</w:t>
            </w:r>
          </w:p>
        </w:tc>
        <w:tc>
          <w:tcPr>
            <w:tcW w:w="1210" w:type="pct"/>
            <w:vAlign w:val="center"/>
          </w:tcPr>
          <w:p w14:paraId="1996B6D9" w14:textId="3A96CB92" w:rsidR="00C05065" w:rsidRPr="00B2454D" w:rsidRDefault="00F83889" w:rsidP="001C2BBB">
            <w:pPr>
              <w:adjustRightInd w:val="0"/>
              <w:jc w:val="center"/>
            </w:pPr>
            <w:r w:rsidRPr="00B2454D">
              <w:t>20</w:t>
            </w:r>
            <w:r w:rsidR="0061191C" w:rsidRPr="00B2454D">
              <w:t>,</w:t>
            </w:r>
            <w:r w:rsidRPr="00B2454D">
              <w:t>7%</w:t>
            </w:r>
          </w:p>
          <w:p w14:paraId="1996B6DA" w14:textId="46CF9DE8" w:rsidR="00C05065" w:rsidRPr="00B2454D" w:rsidRDefault="00F83889" w:rsidP="001C2BBB">
            <w:pPr>
              <w:adjustRightInd w:val="0"/>
              <w:jc w:val="center"/>
            </w:pPr>
            <w:r w:rsidRPr="00B2454D">
              <w:t>(13</w:t>
            </w:r>
            <w:r w:rsidR="0061191C" w:rsidRPr="00B2454D">
              <w:t>,</w:t>
            </w:r>
            <w:r w:rsidRPr="00B2454D">
              <w:t>7</w:t>
            </w:r>
            <w:r w:rsidR="0061191C" w:rsidRPr="00B2454D">
              <w:t>;</w:t>
            </w:r>
            <w:r w:rsidRPr="00B2454D">
              <w:t xml:space="preserve"> 29</w:t>
            </w:r>
            <w:r w:rsidR="0061191C" w:rsidRPr="00B2454D">
              <w:t>,</w:t>
            </w:r>
            <w:r w:rsidRPr="00B2454D">
              <w:t>2)</w:t>
            </w:r>
          </w:p>
        </w:tc>
        <w:tc>
          <w:tcPr>
            <w:tcW w:w="1099" w:type="pct"/>
            <w:vAlign w:val="center"/>
          </w:tcPr>
          <w:p w14:paraId="1996B6DB" w14:textId="7D7E9821" w:rsidR="00C05065" w:rsidRPr="00B2454D" w:rsidRDefault="00F83889" w:rsidP="001C2BBB">
            <w:pPr>
              <w:adjustRightInd w:val="0"/>
              <w:jc w:val="center"/>
            </w:pPr>
            <w:r w:rsidRPr="00B2454D">
              <w:t>p=0</w:t>
            </w:r>
            <w:r w:rsidR="00BD0711" w:rsidRPr="00B2454D">
              <w:t>,</w:t>
            </w:r>
            <w:r w:rsidRPr="00B2454D">
              <w:t>0014</w:t>
            </w:r>
          </w:p>
        </w:tc>
      </w:tr>
      <w:tr w:rsidR="00762991" w:rsidRPr="00B2454D" w14:paraId="1996B6EA" w14:textId="77777777" w:rsidTr="00F94886">
        <w:trPr>
          <w:trHeight w:val="283"/>
        </w:trPr>
        <w:tc>
          <w:tcPr>
            <w:tcW w:w="1482" w:type="pct"/>
          </w:tcPr>
          <w:p w14:paraId="1996B6DD" w14:textId="193F4519" w:rsidR="00C05065" w:rsidRPr="00B2454D" w:rsidRDefault="0061191C" w:rsidP="001C2BBB">
            <w:pPr>
              <w:adjustRightInd w:val="0"/>
            </w:pPr>
            <w:r w:rsidRPr="00B2454D">
              <w:t>Heildar lifun</w:t>
            </w:r>
          </w:p>
          <w:p w14:paraId="1996B6DE" w14:textId="77777777" w:rsidR="00C05065" w:rsidRPr="00B2454D" w:rsidRDefault="00C05065" w:rsidP="001C2BBB">
            <w:pPr>
              <w:adjustRightInd w:val="0"/>
            </w:pPr>
          </w:p>
          <w:p w14:paraId="1996B6E0" w14:textId="39188F7B" w:rsidR="00C05065" w:rsidRPr="00B2454D" w:rsidRDefault="0061191C" w:rsidP="001C2BBB">
            <w:pPr>
              <w:adjustRightInd w:val="0"/>
            </w:pPr>
            <w:r w:rsidRPr="00B2454D">
              <w:t xml:space="preserve">Fjöldi sjúklinga með sjúkdómstilvik </w:t>
            </w:r>
          </w:p>
        </w:tc>
        <w:tc>
          <w:tcPr>
            <w:tcW w:w="1210" w:type="pct"/>
          </w:tcPr>
          <w:p w14:paraId="1996B6E1" w14:textId="77777777" w:rsidR="00C05065" w:rsidRPr="00B2454D" w:rsidRDefault="00C05065" w:rsidP="001C2BBB">
            <w:pPr>
              <w:adjustRightInd w:val="0"/>
              <w:jc w:val="center"/>
            </w:pPr>
          </w:p>
          <w:p w14:paraId="1996B6E2" w14:textId="77777777" w:rsidR="00C05065" w:rsidRPr="00B2454D" w:rsidRDefault="00C05065" w:rsidP="001C2BBB">
            <w:pPr>
              <w:adjustRightInd w:val="0"/>
              <w:jc w:val="center"/>
            </w:pPr>
          </w:p>
          <w:p w14:paraId="1996B6E3" w14:textId="77777777" w:rsidR="00C05065" w:rsidRPr="00B2454D" w:rsidRDefault="00F83889" w:rsidP="001C2BBB">
            <w:pPr>
              <w:adjustRightInd w:val="0"/>
              <w:jc w:val="center"/>
            </w:pPr>
            <w:r w:rsidRPr="00B2454D">
              <w:t>22</w:t>
            </w:r>
          </w:p>
        </w:tc>
        <w:tc>
          <w:tcPr>
            <w:tcW w:w="1210" w:type="pct"/>
          </w:tcPr>
          <w:p w14:paraId="1996B6E4" w14:textId="77777777" w:rsidR="00C05065" w:rsidRPr="00B2454D" w:rsidRDefault="00C05065" w:rsidP="001C2BBB">
            <w:pPr>
              <w:adjustRightInd w:val="0"/>
              <w:jc w:val="center"/>
            </w:pPr>
          </w:p>
          <w:p w14:paraId="1996B6E5" w14:textId="77777777" w:rsidR="00C05065" w:rsidRPr="00B2454D" w:rsidRDefault="00C05065" w:rsidP="001C2BBB">
            <w:pPr>
              <w:adjustRightInd w:val="0"/>
              <w:jc w:val="center"/>
            </w:pPr>
          </w:p>
          <w:p w14:paraId="1996B6E6" w14:textId="77777777" w:rsidR="00C05065" w:rsidRPr="00B2454D" w:rsidRDefault="00F83889" w:rsidP="001C2BBB">
            <w:pPr>
              <w:adjustRightInd w:val="0"/>
              <w:jc w:val="center"/>
            </w:pPr>
            <w:r w:rsidRPr="00B2454D">
              <w:t>33</w:t>
            </w:r>
          </w:p>
        </w:tc>
        <w:tc>
          <w:tcPr>
            <w:tcW w:w="1099" w:type="pct"/>
          </w:tcPr>
          <w:p w14:paraId="0ACEBDA0" w14:textId="77777777" w:rsidR="00BD0711" w:rsidRPr="00B2454D" w:rsidRDefault="00BD0711" w:rsidP="001C2BBB">
            <w:pPr>
              <w:adjustRightInd w:val="0"/>
              <w:jc w:val="center"/>
            </w:pPr>
            <w:r w:rsidRPr="00B2454D">
              <w:t>Áhættuhlutfall</w:t>
            </w:r>
          </w:p>
          <w:p w14:paraId="1996B6E7" w14:textId="384D6656" w:rsidR="00C05065" w:rsidRPr="00B2454D" w:rsidRDefault="00BD0711" w:rsidP="001C2BBB">
            <w:pPr>
              <w:adjustRightInd w:val="0"/>
              <w:jc w:val="center"/>
            </w:pPr>
            <w:r w:rsidRPr="00B2454D">
              <w:t>(95% öryggismörk)</w:t>
            </w:r>
          </w:p>
          <w:p w14:paraId="1996B6E8" w14:textId="01B087B3" w:rsidR="00C05065" w:rsidRPr="00B2454D" w:rsidRDefault="00F83889" w:rsidP="001C2BBB">
            <w:pPr>
              <w:adjustRightInd w:val="0"/>
              <w:jc w:val="center"/>
            </w:pPr>
            <w:r w:rsidRPr="00B2454D">
              <w:t>0</w:t>
            </w:r>
            <w:r w:rsidR="00BD0711" w:rsidRPr="00B2454D">
              <w:t>,</w:t>
            </w:r>
            <w:r w:rsidRPr="00B2454D">
              <w:t>59 (0</w:t>
            </w:r>
            <w:r w:rsidR="00BD0711" w:rsidRPr="00B2454D">
              <w:t>,</w:t>
            </w:r>
            <w:r w:rsidRPr="00B2454D">
              <w:t>35</w:t>
            </w:r>
            <w:r w:rsidR="00BD0711" w:rsidRPr="00B2454D">
              <w:t>;</w:t>
            </w:r>
            <w:r w:rsidRPr="00B2454D">
              <w:t xml:space="preserve"> 1</w:t>
            </w:r>
            <w:r w:rsidR="00BD0711" w:rsidRPr="00B2454D">
              <w:t>,</w:t>
            </w:r>
            <w:r w:rsidRPr="00B2454D">
              <w:t>02)</w:t>
            </w:r>
          </w:p>
          <w:p w14:paraId="1996B6E9" w14:textId="7974786E" w:rsidR="00C05065" w:rsidRPr="00B2454D" w:rsidRDefault="00F83889" w:rsidP="001C2BBB">
            <w:pPr>
              <w:adjustRightInd w:val="0"/>
              <w:jc w:val="center"/>
            </w:pPr>
            <w:r w:rsidRPr="00B2454D">
              <w:t>p=0</w:t>
            </w:r>
            <w:r w:rsidR="00BD0711" w:rsidRPr="00B2454D">
              <w:t>,</w:t>
            </w:r>
            <w:r w:rsidRPr="00B2454D">
              <w:t>0555</w:t>
            </w:r>
          </w:p>
        </w:tc>
      </w:tr>
    </w:tbl>
    <w:p w14:paraId="1996B6EB" w14:textId="70C5E518" w:rsidR="00F43F10" w:rsidRPr="00B2454D" w:rsidRDefault="00F83889" w:rsidP="001C2BBB">
      <w:pPr>
        <w:tabs>
          <w:tab w:val="left" w:pos="685"/>
        </w:tabs>
      </w:pPr>
      <w:r w:rsidRPr="00B2454D">
        <w:t>*</w:t>
      </w:r>
      <w:r w:rsidR="00E24CDB" w:rsidRPr="00B2454D">
        <w:t>Skilgreint sem ekkert ífarandi krabbamein í eitlum í brjósti eða holhönd</w:t>
      </w:r>
    </w:p>
    <w:p w14:paraId="1996B6EC" w14:textId="77777777" w:rsidR="00F43F10" w:rsidRPr="00B2454D" w:rsidRDefault="00F43F10" w:rsidP="001C2BBB">
      <w:pPr>
        <w:pStyle w:val="BodyText"/>
      </w:pPr>
    </w:p>
    <w:p w14:paraId="1996B6ED" w14:textId="57981BBC" w:rsidR="00F43F10" w:rsidRPr="00B2454D" w:rsidRDefault="00E24CDB" w:rsidP="001C2BBB">
      <w:pPr>
        <w:pStyle w:val="BodyText"/>
        <w:ind w:hanging="2"/>
      </w:pPr>
      <w:r w:rsidRPr="00B2454D">
        <w:t>Áætlaður var 13 prósentustiga (6</w:t>
      </w:r>
      <w:r w:rsidR="00C733CC" w:rsidRPr="00B2454D">
        <w:t>5%</w:t>
      </w:r>
      <w:r w:rsidRPr="00B2454D">
        <w:t xml:space="preserve"> borið saman við 5</w:t>
      </w:r>
      <w:r w:rsidR="00C733CC" w:rsidRPr="00B2454D">
        <w:t>2%</w:t>
      </w:r>
      <w:r w:rsidRPr="00B2454D">
        <w:t>) ávinningur trastuzúmab í vil varðandi 3ja ára lifun án sjúkdómstilvika.</w:t>
      </w:r>
    </w:p>
    <w:p w14:paraId="1996B6EE" w14:textId="77777777" w:rsidR="00F43F10" w:rsidRPr="00B2454D" w:rsidRDefault="00F43F10" w:rsidP="001C2BBB">
      <w:pPr>
        <w:pStyle w:val="BodyText"/>
      </w:pPr>
    </w:p>
    <w:p w14:paraId="1996B6EF" w14:textId="59D70695" w:rsidR="00F43F10" w:rsidRPr="00B2454D" w:rsidRDefault="00945449" w:rsidP="001C2BBB">
      <w:pPr>
        <w:rPr>
          <w:i/>
        </w:rPr>
      </w:pPr>
      <w:r w:rsidRPr="00B2454D">
        <w:rPr>
          <w:i/>
          <w:u w:val="single"/>
        </w:rPr>
        <w:t>Magakrabbamein með meinvörpum</w:t>
      </w:r>
    </w:p>
    <w:p w14:paraId="1996B6F0" w14:textId="77777777" w:rsidR="00F43F10" w:rsidRPr="00B2454D" w:rsidRDefault="00F43F10" w:rsidP="001C2BBB">
      <w:pPr>
        <w:pStyle w:val="BodyText"/>
        <w:rPr>
          <w:i/>
        </w:rPr>
      </w:pPr>
    </w:p>
    <w:p w14:paraId="1996B6F1" w14:textId="503216E8" w:rsidR="00F43F10" w:rsidRPr="00B2454D" w:rsidRDefault="00945449" w:rsidP="001C2BBB">
      <w:pPr>
        <w:pStyle w:val="BodyText"/>
      </w:pPr>
      <w:r w:rsidRPr="00B2454D">
        <w:t>Trastuzúmab hefur verið rannsakað í einni slembiraðaðri, opinni fasa III rannsókn ToGA (BO18255) ásamt krabbameinslyfjameðferð á móti krabbameinslyfjameðferð einni sér.</w:t>
      </w:r>
    </w:p>
    <w:p w14:paraId="1996B6F2" w14:textId="77777777" w:rsidR="00F43F10" w:rsidRPr="00B2454D" w:rsidRDefault="00F43F10" w:rsidP="001C2BBB">
      <w:pPr>
        <w:pStyle w:val="BodyText"/>
      </w:pPr>
    </w:p>
    <w:p w14:paraId="1996B6F3" w14:textId="54F0BD5A" w:rsidR="00F43F10" w:rsidRPr="00B2454D" w:rsidRDefault="00945449" w:rsidP="001C2BBB">
      <w:pPr>
        <w:pStyle w:val="BodyText"/>
        <w:keepNext/>
      </w:pPr>
      <w:r w:rsidRPr="00B2454D">
        <w:t>Krabbameinslyfjameðferð var gefin sem hér segir:</w:t>
      </w:r>
    </w:p>
    <w:p w14:paraId="1996B6F4" w14:textId="77777777" w:rsidR="00C05065" w:rsidRPr="00B2454D" w:rsidRDefault="00C05065" w:rsidP="001C2BBB">
      <w:pPr>
        <w:pStyle w:val="BodyText"/>
        <w:keepNext/>
      </w:pPr>
    </w:p>
    <w:p w14:paraId="1996B6F5" w14:textId="55256B10" w:rsidR="00C05065" w:rsidRPr="00B2454D" w:rsidRDefault="00304E47" w:rsidP="001C2BBB">
      <w:pPr>
        <w:pStyle w:val="BodyText"/>
        <w:numPr>
          <w:ilvl w:val="0"/>
          <w:numId w:val="41"/>
        </w:numPr>
        <w:ind w:left="1008" w:hanging="432"/>
      </w:pPr>
      <w:r w:rsidRPr="00B2454D">
        <w:rPr>
          <w:position w:val="1"/>
        </w:rPr>
        <w:t>capecitabín – 1000 mg/m</w:t>
      </w:r>
      <w:r w:rsidRPr="00B2454D">
        <w:rPr>
          <w:position w:val="1"/>
          <w:vertAlign w:val="superscript"/>
        </w:rPr>
        <w:t>2</w:t>
      </w:r>
      <w:r w:rsidRPr="00B2454D">
        <w:rPr>
          <w:position w:val="1"/>
        </w:rPr>
        <w:t xml:space="preserve"> til inntöku tvisvar á dag í 14 daga á 3 vikna fresti í 6 lotum (frá kvöldi 1. dags til morguns 15. dags í hverri lotu)</w:t>
      </w:r>
    </w:p>
    <w:p w14:paraId="1996B6F6" w14:textId="5F9D44BF" w:rsidR="00C05065" w:rsidRPr="00B2454D" w:rsidRDefault="00304E47" w:rsidP="001C2BBB">
      <w:pPr>
        <w:pStyle w:val="BodyText"/>
      </w:pPr>
      <w:r w:rsidRPr="00B2454D">
        <w:t>eða</w:t>
      </w:r>
    </w:p>
    <w:p w14:paraId="1996B6F7" w14:textId="0A251BFC" w:rsidR="00F43F10" w:rsidRPr="00B2454D" w:rsidRDefault="00304E47" w:rsidP="001C2BBB">
      <w:pPr>
        <w:pStyle w:val="BodyText"/>
        <w:numPr>
          <w:ilvl w:val="0"/>
          <w:numId w:val="41"/>
        </w:numPr>
        <w:ind w:left="1008" w:hanging="432"/>
      </w:pPr>
      <w:r w:rsidRPr="00B2454D">
        <w:t>5-flúoróúracíl í bláæð - 800 mg/m</w:t>
      </w:r>
      <w:r w:rsidRPr="00B2454D">
        <w:rPr>
          <w:vertAlign w:val="superscript"/>
        </w:rPr>
        <w:t>2</w:t>
      </w:r>
      <w:r w:rsidRPr="00B2454D">
        <w:t>/dag sem samfellt innrennsli í bláæð í 5 daga, gefið á 3 vikna fresti í 6 lotum (á 1. degi til 5. dags í hverri lotu)</w:t>
      </w:r>
    </w:p>
    <w:p w14:paraId="1996B6F8" w14:textId="77777777" w:rsidR="00F43F10" w:rsidRPr="00B2454D" w:rsidRDefault="00F43F10" w:rsidP="001C2BBB">
      <w:pPr>
        <w:pStyle w:val="BodyText"/>
      </w:pPr>
    </w:p>
    <w:p w14:paraId="1996B6F9" w14:textId="483A6273" w:rsidR="00F43F10" w:rsidRPr="00B2454D" w:rsidRDefault="00304E47" w:rsidP="001C2BBB">
      <w:pPr>
        <w:pStyle w:val="BodyText"/>
      </w:pPr>
      <w:r w:rsidRPr="00B2454D">
        <w:t>Með hvoru um sig var gefið:</w:t>
      </w:r>
    </w:p>
    <w:p w14:paraId="1996B6FA" w14:textId="77777777" w:rsidR="00327890" w:rsidRPr="00B2454D" w:rsidRDefault="00327890" w:rsidP="001C2BBB">
      <w:pPr>
        <w:pStyle w:val="BodyText"/>
      </w:pPr>
    </w:p>
    <w:p w14:paraId="1996B6FB" w14:textId="3D34564A" w:rsidR="00F43F10" w:rsidRPr="00B2454D" w:rsidRDefault="00304E47" w:rsidP="001C2BBB">
      <w:pPr>
        <w:pStyle w:val="BodyText"/>
        <w:numPr>
          <w:ilvl w:val="0"/>
          <w:numId w:val="41"/>
        </w:numPr>
        <w:ind w:left="1008" w:hanging="432"/>
      </w:pPr>
      <w:r w:rsidRPr="00B2454D">
        <w:t>cisplatín - 80 mg/m</w:t>
      </w:r>
      <w:r w:rsidRPr="00B2454D">
        <w:rPr>
          <w:vertAlign w:val="superscript"/>
        </w:rPr>
        <w:t>2</w:t>
      </w:r>
      <w:r w:rsidRPr="00B2454D">
        <w:t xml:space="preserve"> á 3 vikna fresti í 6 lotum á 1. degi hverrar lotu.</w:t>
      </w:r>
    </w:p>
    <w:p w14:paraId="1996B6FC" w14:textId="77777777" w:rsidR="00F43F10" w:rsidRPr="00B2454D" w:rsidRDefault="00F43F10" w:rsidP="001C2BBB">
      <w:pPr>
        <w:pStyle w:val="BodyText"/>
      </w:pPr>
    </w:p>
    <w:p w14:paraId="1996B6FD" w14:textId="2BCEE25F" w:rsidR="00327890" w:rsidRPr="00B2454D" w:rsidRDefault="00304E47" w:rsidP="001C2BBB">
      <w:pPr>
        <w:pStyle w:val="BodyText"/>
      </w:pPr>
      <w:r w:rsidRPr="00B2454D">
        <w:t>Yfirlit yfir virkniniðurstöður úr BO18225 rannsókninni er að finna í töflu 13:</w:t>
      </w:r>
    </w:p>
    <w:p w14:paraId="1996B6FE" w14:textId="77777777" w:rsidR="00327890" w:rsidRPr="00B2454D" w:rsidRDefault="00327890" w:rsidP="001C2BBB">
      <w:pPr>
        <w:pStyle w:val="BodyText"/>
      </w:pPr>
    </w:p>
    <w:p w14:paraId="1996B6FF" w14:textId="46EE6E72" w:rsidR="00F43F10" w:rsidRPr="00B2454D" w:rsidRDefault="00F234DA" w:rsidP="001C2BBB">
      <w:pPr>
        <w:pStyle w:val="BodyText"/>
        <w:keepNext/>
        <w:keepLines/>
      </w:pPr>
      <w:r w:rsidRPr="00B2454D">
        <w:t>Tafla 13 Niðurstöður varðandi virkni úr BO18225 rannsókninni</w:t>
      </w:r>
    </w:p>
    <w:p w14:paraId="1996B700" w14:textId="77777777" w:rsidR="00F43F10" w:rsidRPr="00B2454D" w:rsidRDefault="00F43F10" w:rsidP="001C2BBB">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674"/>
        <w:gridCol w:w="1203"/>
        <w:gridCol w:w="1203"/>
        <w:gridCol w:w="1838"/>
        <w:gridCol w:w="1143"/>
      </w:tblGrid>
      <w:tr w:rsidR="00762991" w:rsidRPr="00B2454D" w14:paraId="1996B708" w14:textId="77777777" w:rsidTr="00CE747D">
        <w:trPr>
          <w:trHeight w:val="283"/>
          <w:tblHeader/>
        </w:trPr>
        <w:tc>
          <w:tcPr>
            <w:tcW w:w="2027" w:type="pct"/>
            <w:vAlign w:val="center"/>
          </w:tcPr>
          <w:p w14:paraId="1996B701" w14:textId="0FAFED66" w:rsidR="002B5495" w:rsidRPr="00B2454D" w:rsidRDefault="00F234DA" w:rsidP="001C2BBB">
            <w:pPr>
              <w:keepNext/>
              <w:keepLines/>
              <w:adjustRightInd w:val="0"/>
              <w:jc w:val="center"/>
              <w:rPr>
                <w:b/>
                <w:bCs/>
              </w:rPr>
            </w:pPr>
            <w:r w:rsidRPr="00B2454D">
              <w:rPr>
                <w:b/>
                <w:bCs/>
              </w:rPr>
              <w:t>Mælibreyta</w:t>
            </w:r>
          </w:p>
        </w:tc>
        <w:tc>
          <w:tcPr>
            <w:tcW w:w="664" w:type="pct"/>
            <w:vAlign w:val="center"/>
          </w:tcPr>
          <w:p w14:paraId="1996B702" w14:textId="77777777" w:rsidR="00333B26" w:rsidRPr="00B2454D" w:rsidRDefault="00F83889" w:rsidP="001C2BBB">
            <w:pPr>
              <w:keepNext/>
              <w:keepLines/>
              <w:adjustRightInd w:val="0"/>
              <w:jc w:val="center"/>
              <w:rPr>
                <w:b/>
                <w:bCs/>
              </w:rPr>
            </w:pPr>
            <w:r w:rsidRPr="00B2454D">
              <w:rPr>
                <w:b/>
                <w:bCs/>
              </w:rPr>
              <w:t>FP</w:t>
            </w:r>
          </w:p>
          <w:p w14:paraId="1996B703" w14:textId="77777777" w:rsidR="002B5495" w:rsidRPr="00B2454D" w:rsidRDefault="00F83889" w:rsidP="001C2BBB">
            <w:pPr>
              <w:keepNext/>
              <w:keepLines/>
              <w:adjustRightInd w:val="0"/>
              <w:jc w:val="center"/>
              <w:rPr>
                <w:b/>
                <w:bCs/>
              </w:rPr>
            </w:pPr>
            <w:r w:rsidRPr="00B2454D">
              <w:rPr>
                <w:b/>
                <w:bCs/>
              </w:rPr>
              <w:t>N=290</w:t>
            </w:r>
          </w:p>
        </w:tc>
        <w:tc>
          <w:tcPr>
            <w:tcW w:w="664" w:type="pct"/>
            <w:vAlign w:val="center"/>
          </w:tcPr>
          <w:p w14:paraId="1996B704" w14:textId="77777777" w:rsidR="002B5495" w:rsidRPr="00B2454D" w:rsidRDefault="00F83889" w:rsidP="001C2BBB">
            <w:pPr>
              <w:keepNext/>
              <w:keepLines/>
              <w:adjustRightInd w:val="0"/>
              <w:jc w:val="center"/>
              <w:rPr>
                <w:b/>
                <w:bCs/>
              </w:rPr>
            </w:pPr>
            <w:r w:rsidRPr="00B2454D">
              <w:rPr>
                <w:b/>
                <w:bCs/>
              </w:rPr>
              <w:t>FP + H</w:t>
            </w:r>
          </w:p>
          <w:p w14:paraId="1996B705" w14:textId="77777777" w:rsidR="002B5495" w:rsidRPr="00B2454D" w:rsidRDefault="00F83889" w:rsidP="001C2BBB">
            <w:pPr>
              <w:keepNext/>
              <w:keepLines/>
              <w:adjustRightInd w:val="0"/>
              <w:jc w:val="center"/>
              <w:rPr>
                <w:b/>
                <w:bCs/>
              </w:rPr>
            </w:pPr>
            <w:r w:rsidRPr="00B2454D">
              <w:rPr>
                <w:b/>
                <w:bCs/>
              </w:rPr>
              <w:t>N=294</w:t>
            </w:r>
          </w:p>
        </w:tc>
        <w:tc>
          <w:tcPr>
            <w:tcW w:w="1014" w:type="pct"/>
            <w:vAlign w:val="center"/>
          </w:tcPr>
          <w:p w14:paraId="1996B706" w14:textId="51A7BA54" w:rsidR="002B5495" w:rsidRPr="00B2454D" w:rsidRDefault="00F234DA" w:rsidP="001C2BBB">
            <w:pPr>
              <w:keepNext/>
              <w:keepLines/>
              <w:adjustRightInd w:val="0"/>
              <w:jc w:val="center"/>
              <w:rPr>
                <w:b/>
                <w:bCs/>
              </w:rPr>
            </w:pPr>
            <w:r w:rsidRPr="00B2454D">
              <w:rPr>
                <w:b/>
                <w:bCs/>
              </w:rPr>
              <w:t>Áhættuhlutfall (95% bil milli vikmarka)</w:t>
            </w:r>
          </w:p>
        </w:tc>
        <w:tc>
          <w:tcPr>
            <w:tcW w:w="631" w:type="pct"/>
            <w:vAlign w:val="center"/>
          </w:tcPr>
          <w:p w14:paraId="1996B707" w14:textId="1364D581" w:rsidR="002B5495" w:rsidRPr="00B2454D" w:rsidRDefault="00F234DA" w:rsidP="001C2BBB">
            <w:pPr>
              <w:keepNext/>
              <w:keepLines/>
              <w:adjustRightInd w:val="0"/>
              <w:jc w:val="center"/>
              <w:rPr>
                <w:b/>
                <w:bCs/>
              </w:rPr>
            </w:pPr>
            <w:r w:rsidRPr="00B2454D">
              <w:rPr>
                <w:b/>
                <w:bCs/>
              </w:rPr>
              <w:t>p-gildi</w:t>
            </w:r>
          </w:p>
        </w:tc>
      </w:tr>
      <w:tr w:rsidR="00762991" w:rsidRPr="00B2454D" w14:paraId="1996B70E" w14:textId="77777777" w:rsidTr="00CE747D">
        <w:trPr>
          <w:trHeight w:val="283"/>
        </w:trPr>
        <w:tc>
          <w:tcPr>
            <w:tcW w:w="2027" w:type="pct"/>
          </w:tcPr>
          <w:p w14:paraId="1996B709" w14:textId="2D0E4C9F" w:rsidR="002B5495" w:rsidRPr="00B2454D" w:rsidRDefault="00A70BD5" w:rsidP="001C2BBB">
            <w:pPr>
              <w:keepNext/>
              <w:keepLines/>
              <w:adjustRightInd w:val="0"/>
            </w:pPr>
            <w:r w:rsidRPr="00B2454D">
              <w:t>Heildarlifun, miðgildismánuðir</w:t>
            </w:r>
          </w:p>
        </w:tc>
        <w:tc>
          <w:tcPr>
            <w:tcW w:w="664" w:type="pct"/>
            <w:vAlign w:val="center"/>
          </w:tcPr>
          <w:p w14:paraId="1996B70A" w14:textId="77777777" w:rsidR="002B5495" w:rsidRPr="00B2454D" w:rsidRDefault="00F83889" w:rsidP="001C2BBB">
            <w:pPr>
              <w:keepNext/>
              <w:keepLines/>
              <w:adjustRightInd w:val="0"/>
              <w:jc w:val="center"/>
            </w:pPr>
            <w:r w:rsidRPr="00B2454D">
              <w:t>11.1</w:t>
            </w:r>
          </w:p>
        </w:tc>
        <w:tc>
          <w:tcPr>
            <w:tcW w:w="664" w:type="pct"/>
            <w:vAlign w:val="center"/>
          </w:tcPr>
          <w:p w14:paraId="1996B70B" w14:textId="77777777" w:rsidR="002B5495" w:rsidRPr="00B2454D" w:rsidRDefault="00F83889" w:rsidP="001C2BBB">
            <w:pPr>
              <w:keepNext/>
              <w:keepLines/>
              <w:adjustRightInd w:val="0"/>
              <w:jc w:val="center"/>
            </w:pPr>
            <w:r w:rsidRPr="00B2454D">
              <w:t>13.8</w:t>
            </w:r>
          </w:p>
        </w:tc>
        <w:tc>
          <w:tcPr>
            <w:tcW w:w="1014" w:type="pct"/>
            <w:vAlign w:val="center"/>
          </w:tcPr>
          <w:p w14:paraId="1996B70C" w14:textId="77777777" w:rsidR="002B5495" w:rsidRPr="00B2454D" w:rsidRDefault="00F83889" w:rsidP="001C2BBB">
            <w:pPr>
              <w:keepNext/>
              <w:keepLines/>
              <w:adjustRightInd w:val="0"/>
              <w:jc w:val="center"/>
            </w:pPr>
            <w:r w:rsidRPr="00B2454D">
              <w:t>0.74 (0.60</w:t>
            </w:r>
            <w:r w:rsidR="00E4440B" w:rsidRPr="00B2454D">
              <w:t>-</w:t>
            </w:r>
            <w:r w:rsidRPr="00B2454D">
              <w:t>0.91)</w:t>
            </w:r>
          </w:p>
        </w:tc>
        <w:tc>
          <w:tcPr>
            <w:tcW w:w="631" w:type="pct"/>
            <w:vAlign w:val="center"/>
          </w:tcPr>
          <w:p w14:paraId="1996B70D" w14:textId="77777777" w:rsidR="002B5495" w:rsidRPr="00B2454D" w:rsidRDefault="00F83889" w:rsidP="001C2BBB">
            <w:pPr>
              <w:keepNext/>
              <w:keepLines/>
              <w:adjustRightInd w:val="0"/>
              <w:jc w:val="center"/>
            </w:pPr>
            <w:r w:rsidRPr="00B2454D">
              <w:t>0.0046</w:t>
            </w:r>
          </w:p>
        </w:tc>
      </w:tr>
      <w:tr w:rsidR="00762991" w:rsidRPr="00B2454D" w14:paraId="1996B714" w14:textId="77777777" w:rsidTr="00CE747D">
        <w:trPr>
          <w:trHeight w:val="283"/>
        </w:trPr>
        <w:tc>
          <w:tcPr>
            <w:tcW w:w="2027" w:type="pct"/>
          </w:tcPr>
          <w:p w14:paraId="1996B70F" w14:textId="72211407" w:rsidR="002B5495" w:rsidRPr="00B2454D" w:rsidRDefault="00A70BD5" w:rsidP="001C2BBB">
            <w:pPr>
              <w:adjustRightInd w:val="0"/>
            </w:pPr>
            <w:r w:rsidRPr="00B2454D">
              <w:t>Lifun án versnunar, miðgildismánuðir</w:t>
            </w:r>
          </w:p>
        </w:tc>
        <w:tc>
          <w:tcPr>
            <w:tcW w:w="664" w:type="pct"/>
            <w:vAlign w:val="center"/>
          </w:tcPr>
          <w:p w14:paraId="1996B710" w14:textId="1B0A8571" w:rsidR="002B5495" w:rsidRPr="00B2454D" w:rsidRDefault="00F83889" w:rsidP="001C2BBB">
            <w:pPr>
              <w:adjustRightInd w:val="0"/>
              <w:jc w:val="center"/>
            </w:pPr>
            <w:r w:rsidRPr="00B2454D">
              <w:t>5</w:t>
            </w:r>
            <w:r w:rsidR="00A70BD5" w:rsidRPr="00B2454D">
              <w:t>,</w:t>
            </w:r>
            <w:r w:rsidRPr="00B2454D">
              <w:t>5</w:t>
            </w:r>
          </w:p>
        </w:tc>
        <w:tc>
          <w:tcPr>
            <w:tcW w:w="664" w:type="pct"/>
            <w:vAlign w:val="center"/>
          </w:tcPr>
          <w:p w14:paraId="1996B711" w14:textId="274958EE" w:rsidR="002B5495" w:rsidRPr="00B2454D" w:rsidRDefault="00F83889" w:rsidP="001C2BBB">
            <w:pPr>
              <w:adjustRightInd w:val="0"/>
              <w:jc w:val="center"/>
            </w:pPr>
            <w:r w:rsidRPr="00B2454D">
              <w:t>6</w:t>
            </w:r>
            <w:r w:rsidR="00A70BD5" w:rsidRPr="00B2454D">
              <w:t>,</w:t>
            </w:r>
            <w:r w:rsidRPr="00B2454D">
              <w:t>7</w:t>
            </w:r>
          </w:p>
        </w:tc>
        <w:tc>
          <w:tcPr>
            <w:tcW w:w="1014" w:type="pct"/>
            <w:vAlign w:val="center"/>
          </w:tcPr>
          <w:p w14:paraId="1996B712" w14:textId="50BB0351" w:rsidR="002B5495" w:rsidRPr="00B2454D" w:rsidRDefault="00F83889" w:rsidP="001C2BBB">
            <w:pPr>
              <w:adjustRightInd w:val="0"/>
              <w:jc w:val="center"/>
            </w:pPr>
            <w:r w:rsidRPr="00B2454D">
              <w:t>0</w:t>
            </w:r>
            <w:r w:rsidR="00A70BD5" w:rsidRPr="00B2454D">
              <w:t>,</w:t>
            </w:r>
            <w:r w:rsidRPr="00B2454D">
              <w:t>71 (0</w:t>
            </w:r>
            <w:r w:rsidR="00A70BD5" w:rsidRPr="00B2454D">
              <w:t>,</w:t>
            </w:r>
            <w:r w:rsidRPr="00B2454D">
              <w:t>59</w:t>
            </w:r>
            <w:r w:rsidR="00E4440B" w:rsidRPr="00B2454D">
              <w:t>-</w:t>
            </w:r>
            <w:r w:rsidRPr="00B2454D">
              <w:t>0</w:t>
            </w:r>
            <w:r w:rsidR="00A70BD5" w:rsidRPr="00B2454D">
              <w:t>,</w:t>
            </w:r>
            <w:r w:rsidRPr="00B2454D">
              <w:t>85)</w:t>
            </w:r>
          </w:p>
        </w:tc>
        <w:tc>
          <w:tcPr>
            <w:tcW w:w="631" w:type="pct"/>
            <w:vAlign w:val="center"/>
          </w:tcPr>
          <w:p w14:paraId="1996B713" w14:textId="702CE73A" w:rsidR="002B5495" w:rsidRPr="00B2454D" w:rsidRDefault="00F83889" w:rsidP="001C2BBB">
            <w:pPr>
              <w:adjustRightInd w:val="0"/>
              <w:jc w:val="center"/>
            </w:pPr>
            <w:r w:rsidRPr="00B2454D">
              <w:t>0</w:t>
            </w:r>
            <w:r w:rsidR="00A70BD5" w:rsidRPr="00B2454D">
              <w:t>,</w:t>
            </w:r>
            <w:r w:rsidRPr="00B2454D">
              <w:t>0002</w:t>
            </w:r>
          </w:p>
        </w:tc>
      </w:tr>
      <w:tr w:rsidR="00762991" w:rsidRPr="00B2454D" w14:paraId="1996B71A" w14:textId="77777777" w:rsidTr="00CE747D">
        <w:trPr>
          <w:trHeight w:val="283"/>
        </w:trPr>
        <w:tc>
          <w:tcPr>
            <w:tcW w:w="2027" w:type="pct"/>
          </w:tcPr>
          <w:p w14:paraId="1996B715" w14:textId="4A114715" w:rsidR="00AA45A8" w:rsidRPr="00B2454D" w:rsidRDefault="00A70BD5" w:rsidP="001C2BBB">
            <w:pPr>
              <w:adjustRightInd w:val="0"/>
            </w:pPr>
            <w:r w:rsidRPr="00B2454D">
              <w:t>Tími fram að versnun sjúkdóms, miðgildismánuðir</w:t>
            </w:r>
          </w:p>
        </w:tc>
        <w:tc>
          <w:tcPr>
            <w:tcW w:w="664" w:type="pct"/>
            <w:vAlign w:val="center"/>
          </w:tcPr>
          <w:p w14:paraId="1996B716" w14:textId="164489A1" w:rsidR="002B5495" w:rsidRPr="00B2454D" w:rsidRDefault="00F83889" w:rsidP="001C2BBB">
            <w:pPr>
              <w:adjustRightInd w:val="0"/>
              <w:jc w:val="center"/>
            </w:pPr>
            <w:r w:rsidRPr="00B2454D">
              <w:t>5</w:t>
            </w:r>
            <w:r w:rsidR="00A70BD5" w:rsidRPr="00B2454D">
              <w:t>,</w:t>
            </w:r>
            <w:r w:rsidRPr="00B2454D">
              <w:t>6</w:t>
            </w:r>
          </w:p>
        </w:tc>
        <w:tc>
          <w:tcPr>
            <w:tcW w:w="664" w:type="pct"/>
            <w:vAlign w:val="center"/>
          </w:tcPr>
          <w:p w14:paraId="1996B717" w14:textId="1CD9E1B0" w:rsidR="002B5495" w:rsidRPr="00B2454D" w:rsidRDefault="00F83889" w:rsidP="001C2BBB">
            <w:pPr>
              <w:adjustRightInd w:val="0"/>
              <w:jc w:val="center"/>
            </w:pPr>
            <w:r w:rsidRPr="00B2454D">
              <w:t>7</w:t>
            </w:r>
            <w:r w:rsidR="00A70BD5" w:rsidRPr="00B2454D">
              <w:t>,</w:t>
            </w:r>
            <w:r w:rsidRPr="00B2454D">
              <w:t>1</w:t>
            </w:r>
          </w:p>
        </w:tc>
        <w:tc>
          <w:tcPr>
            <w:tcW w:w="1014" w:type="pct"/>
            <w:vAlign w:val="center"/>
          </w:tcPr>
          <w:p w14:paraId="1996B718" w14:textId="4E6F8D97" w:rsidR="002B5495" w:rsidRPr="00B2454D" w:rsidRDefault="00F83889" w:rsidP="001C2BBB">
            <w:pPr>
              <w:adjustRightInd w:val="0"/>
              <w:jc w:val="center"/>
            </w:pPr>
            <w:r w:rsidRPr="00B2454D">
              <w:t>0</w:t>
            </w:r>
            <w:r w:rsidR="00A70BD5" w:rsidRPr="00B2454D">
              <w:t>,</w:t>
            </w:r>
            <w:r w:rsidRPr="00B2454D">
              <w:t>70 (0</w:t>
            </w:r>
            <w:r w:rsidR="00A70BD5" w:rsidRPr="00B2454D">
              <w:t>,</w:t>
            </w:r>
            <w:r w:rsidRPr="00B2454D">
              <w:t>58</w:t>
            </w:r>
            <w:r w:rsidR="00E4440B" w:rsidRPr="00B2454D">
              <w:t>-</w:t>
            </w:r>
            <w:r w:rsidRPr="00B2454D">
              <w:t>0</w:t>
            </w:r>
            <w:r w:rsidR="00A70BD5" w:rsidRPr="00B2454D">
              <w:t>,</w:t>
            </w:r>
            <w:r w:rsidRPr="00B2454D">
              <w:t>85)</w:t>
            </w:r>
          </w:p>
        </w:tc>
        <w:tc>
          <w:tcPr>
            <w:tcW w:w="631" w:type="pct"/>
            <w:vAlign w:val="center"/>
          </w:tcPr>
          <w:p w14:paraId="1996B719" w14:textId="225A23C7" w:rsidR="002B5495" w:rsidRPr="00B2454D" w:rsidRDefault="00F83889" w:rsidP="001C2BBB">
            <w:pPr>
              <w:adjustRightInd w:val="0"/>
              <w:jc w:val="center"/>
            </w:pPr>
            <w:r w:rsidRPr="00B2454D">
              <w:t>0</w:t>
            </w:r>
            <w:r w:rsidR="00A70BD5" w:rsidRPr="00B2454D">
              <w:t>,</w:t>
            </w:r>
            <w:r w:rsidRPr="00B2454D">
              <w:t>0003</w:t>
            </w:r>
          </w:p>
        </w:tc>
      </w:tr>
      <w:tr w:rsidR="00762991" w:rsidRPr="00B2454D" w14:paraId="1996B720" w14:textId="77777777" w:rsidTr="00CE747D">
        <w:trPr>
          <w:trHeight w:val="283"/>
        </w:trPr>
        <w:tc>
          <w:tcPr>
            <w:tcW w:w="2027" w:type="pct"/>
          </w:tcPr>
          <w:p w14:paraId="1996B71B" w14:textId="7FA14BBE" w:rsidR="002B5495" w:rsidRPr="00B2454D" w:rsidRDefault="00A70BD5" w:rsidP="001C2BBB">
            <w:pPr>
              <w:adjustRightInd w:val="0"/>
            </w:pPr>
            <w:r w:rsidRPr="00B2454D">
              <w:t>Heildarsvörunarhlutfall, %</w:t>
            </w:r>
          </w:p>
        </w:tc>
        <w:tc>
          <w:tcPr>
            <w:tcW w:w="664" w:type="pct"/>
            <w:vAlign w:val="center"/>
          </w:tcPr>
          <w:p w14:paraId="1996B71C" w14:textId="3E59E50E" w:rsidR="002B5495" w:rsidRPr="00B2454D" w:rsidRDefault="00F83889" w:rsidP="001C2BBB">
            <w:pPr>
              <w:adjustRightInd w:val="0"/>
              <w:jc w:val="center"/>
            </w:pPr>
            <w:r w:rsidRPr="00B2454D">
              <w:t>34</w:t>
            </w:r>
            <w:r w:rsidR="00A70BD5" w:rsidRPr="00B2454D">
              <w:t>,</w:t>
            </w:r>
            <w:r w:rsidRPr="00B2454D">
              <w:t>5%</w:t>
            </w:r>
          </w:p>
        </w:tc>
        <w:tc>
          <w:tcPr>
            <w:tcW w:w="664" w:type="pct"/>
            <w:vAlign w:val="center"/>
          </w:tcPr>
          <w:p w14:paraId="1996B71D" w14:textId="6CABB2AC" w:rsidR="002B5495" w:rsidRPr="00B2454D" w:rsidRDefault="00F83889" w:rsidP="001C2BBB">
            <w:pPr>
              <w:adjustRightInd w:val="0"/>
              <w:jc w:val="center"/>
            </w:pPr>
            <w:r w:rsidRPr="00B2454D">
              <w:t>47</w:t>
            </w:r>
            <w:r w:rsidR="00A70BD5" w:rsidRPr="00B2454D">
              <w:t>,</w:t>
            </w:r>
            <w:r w:rsidRPr="00B2454D">
              <w:t>3%</w:t>
            </w:r>
          </w:p>
        </w:tc>
        <w:tc>
          <w:tcPr>
            <w:tcW w:w="1014" w:type="pct"/>
            <w:vAlign w:val="center"/>
          </w:tcPr>
          <w:p w14:paraId="1996B71E" w14:textId="5DFDEF09" w:rsidR="002B5495" w:rsidRPr="00B2454D" w:rsidRDefault="00F83889" w:rsidP="001C2BBB">
            <w:pPr>
              <w:adjustRightInd w:val="0"/>
              <w:jc w:val="center"/>
            </w:pPr>
            <w:r w:rsidRPr="00B2454D">
              <w:t>1</w:t>
            </w:r>
            <w:r w:rsidR="00A70BD5" w:rsidRPr="00B2454D">
              <w:t>,</w:t>
            </w:r>
            <w:r w:rsidRPr="00B2454D">
              <w:t>70</w:t>
            </w:r>
            <w:r w:rsidRPr="00B2454D">
              <w:rPr>
                <w:vertAlign w:val="superscript"/>
              </w:rPr>
              <w:t>a</w:t>
            </w:r>
            <w:r w:rsidRPr="00B2454D">
              <w:t xml:space="preserve"> (1</w:t>
            </w:r>
            <w:r w:rsidR="00A70BD5" w:rsidRPr="00B2454D">
              <w:t>,</w:t>
            </w:r>
            <w:r w:rsidRPr="00B2454D">
              <w:t>22</w:t>
            </w:r>
            <w:r w:rsidR="00E4440B" w:rsidRPr="00B2454D">
              <w:t>-</w:t>
            </w:r>
            <w:r w:rsidRPr="00B2454D">
              <w:t>2</w:t>
            </w:r>
            <w:r w:rsidR="00A70BD5" w:rsidRPr="00B2454D">
              <w:t>,</w:t>
            </w:r>
            <w:r w:rsidRPr="00B2454D">
              <w:t>38)</w:t>
            </w:r>
          </w:p>
        </w:tc>
        <w:tc>
          <w:tcPr>
            <w:tcW w:w="631" w:type="pct"/>
            <w:vAlign w:val="center"/>
          </w:tcPr>
          <w:p w14:paraId="1996B71F" w14:textId="6853679A" w:rsidR="002B5495" w:rsidRPr="00B2454D" w:rsidRDefault="00F83889" w:rsidP="001C2BBB">
            <w:pPr>
              <w:adjustRightInd w:val="0"/>
              <w:jc w:val="center"/>
            </w:pPr>
            <w:r w:rsidRPr="00B2454D">
              <w:t>0</w:t>
            </w:r>
            <w:r w:rsidR="00A70BD5" w:rsidRPr="00B2454D">
              <w:t>,</w:t>
            </w:r>
            <w:r w:rsidRPr="00B2454D">
              <w:t>0017</w:t>
            </w:r>
          </w:p>
        </w:tc>
      </w:tr>
      <w:tr w:rsidR="00762991" w:rsidRPr="00B2454D" w14:paraId="1996B726" w14:textId="77777777" w:rsidTr="00CE747D">
        <w:trPr>
          <w:trHeight w:val="283"/>
        </w:trPr>
        <w:tc>
          <w:tcPr>
            <w:tcW w:w="2027" w:type="pct"/>
          </w:tcPr>
          <w:p w14:paraId="1996B721" w14:textId="3F690729" w:rsidR="002B5495" w:rsidRPr="00B2454D" w:rsidRDefault="00A70BD5" w:rsidP="001C2BBB">
            <w:pPr>
              <w:adjustRightInd w:val="0"/>
            </w:pPr>
            <w:r w:rsidRPr="00B2454D">
              <w:t>Tímalengd svörunar, miðgildismánuðir</w:t>
            </w:r>
          </w:p>
        </w:tc>
        <w:tc>
          <w:tcPr>
            <w:tcW w:w="664" w:type="pct"/>
            <w:vAlign w:val="center"/>
          </w:tcPr>
          <w:p w14:paraId="1996B722" w14:textId="5227EFB0" w:rsidR="002B5495" w:rsidRPr="00B2454D" w:rsidRDefault="00F83889" w:rsidP="001C2BBB">
            <w:pPr>
              <w:adjustRightInd w:val="0"/>
              <w:jc w:val="center"/>
            </w:pPr>
            <w:r w:rsidRPr="00B2454D">
              <w:t>4</w:t>
            </w:r>
            <w:r w:rsidR="00A70BD5" w:rsidRPr="00B2454D">
              <w:t>,</w:t>
            </w:r>
            <w:r w:rsidRPr="00B2454D">
              <w:t>8</w:t>
            </w:r>
          </w:p>
        </w:tc>
        <w:tc>
          <w:tcPr>
            <w:tcW w:w="664" w:type="pct"/>
            <w:vAlign w:val="center"/>
          </w:tcPr>
          <w:p w14:paraId="1996B723" w14:textId="18A2807C" w:rsidR="002B5495" w:rsidRPr="00B2454D" w:rsidRDefault="00F83889" w:rsidP="001C2BBB">
            <w:pPr>
              <w:adjustRightInd w:val="0"/>
              <w:jc w:val="center"/>
            </w:pPr>
            <w:r w:rsidRPr="00B2454D">
              <w:t>6</w:t>
            </w:r>
            <w:r w:rsidR="00A70BD5" w:rsidRPr="00B2454D">
              <w:t>,</w:t>
            </w:r>
            <w:r w:rsidRPr="00B2454D">
              <w:t>9</w:t>
            </w:r>
          </w:p>
        </w:tc>
        <w:tc>
          <w:tcPr>
            <w:tcW w:w="1014" w:type="pct"/>
            <w:vAlign w:val="center"/>
          </w:tcPr>
          <w:p w14:paraId="1996B724" w14:textId="78CD4EAE" w:rsidR="002B5495" w:rsidRPr="00B2454D" w:rsidRDefault="00F83889" w:rsidP="001C2BBB">
            <w:pPr>
              <w:adjustRightInd w:val="0"/>
              <w:jc w:val="center"/>
            </w:pPr>
            <w:r w:rsidRPr="00B2454D">
              <w:t>0</w:t>
            </w:r>
            <w:r w:rsidR="00A70BD5" w:rsidRPr="00B2454D">
              <w:t>,</w:t>
            </w:r>
            <w:r w:rsidRPr="00B2454D">
              <w:t>54 (0</w:t>
            </w:r>
            <w:r w:rsidR="00A70BD5" w:rsidRPr="00B2454D">
              <w:t>,</w:t>
            </w:r>
            <w:r w:rsidRPr="00B2454D">
              <w:t>40</w:t>
            </w:r>
            <w:r w:rsidR="00E4440B" w:rsidRPr="00B2454D">
              <w:t>-</w:t>
            </w:r>
            <w:r w:rsidRPr="00B2454D">
              <w:t>0</w:t>
            </w:r>
            <w:r w:rsidR="00A70BD5" w:rsidRPr="00B2454D">
              <w:t>,</w:t>
            </w:r>
            <w:r w:rsidRPr="00B2454D">
              <w:t>73)</w:t>
            </w:r>
          </w:p>
        </w:tc>
        <w:tc>
          <w:tcPr>
            <w:tcW w:w="631" w:type="pct"/>
            <w:vAlign w:val="center"/>
          </w:tcPr>
          <w:p w14:paraId="1996B725" w14:textId="5F8A800D" w:rsidR="002B5495" w:rsidRPr="00B2454D" w:rsidRDefault="00F83889" w:rsidP="001C2BBB">
            <w:pPr>
              <w:adjustRightInd w:val="0"/>
              <w:jc w:val="center"/>
            </w:pPr>
            <w:r w:rsidRPr="00B2454D">
              <w:t>&lt;0</w:t>
            </w:r>
            <w:r w:rsidR="00A70BD5" w:rsidRPr="00B2454D">
              <w:t>,</w:t>
            </w:r>
            <w:r w:rsidRPr="00B2454D">
              <w:t>0001</w:t>
            </w:r>
          </w:p>
        </w:tc>
      </w:tr>
    </w:tbl>
    <w:p w14:paraId="1996B727" w14:textId="78C6CCC8" w:rsidR="00327890" w:rsidRPr="00B2454D" w:rsidRDefault="00A70BD5" w:rsidP="001C2BBB">
      <w:r w:rsidRPr="00B2454D">
        <w:t>FP+H: Flúorópýrímidín/cisplatín + trastuzúmab</w:t>
      </w:r>
    </w:p>
    <w:p w14:paraId="1996B728" w14:textId="597599CA" w:rsidR="00327890" w:rsidRPr="00B2454D" w:rsidRDefault="00A70BD5" w:rsidP="001C2BBB">
      <w:r w:rsidRPr="00B2454D">
        <w:t>FP: Flúorópýrímidín/cisplatín</w:t>
      </w:r>
    </w:p>
    <w:p w14:paraId="1996B729" w14:textId="70D25706" w:rsidR="00327890" w:rsidRPr="00B2454D" w:rsidRDefault="00F83889" w:rsidP="001C2BBB">
      <w:r w:rsidRPr="00B2454D">
        <w:t>a</w:t>
      </w:r>
      <w:r w:rsidR="00693E13" w:rsidRPr="00B2454D">
        <w:t>:</w:t>
      </w:r>
      <w:r w:rsidRPr="00B2454D">
        <w:t xml:space="preserve"> </w:t>
      </w:r>
      <w:r w:rsidR="00A70BD5" w:rsidRPr="00B2454D">
        <w:t>Líkindahlutfall</w:t>
      </w:r>
    </w:p>
    <w:p w14:paraId="1996B72A" w14:textId="77777777" w:rsidR="00F43F10" w:rsidRPr="00B2454D" w:rsidRDefault="00F43F10" w:rsidP="001C2BBB">
      <w:pPr>
        <w:pStyle w:val="BodyText"/>
      </w:pPr>
    </w:p>
    <w:p w14:paraId="1996B72B" w14:textId="104AEA14" w:rsidR="00F43F10" w:rsidRPr="00B2454D" w:rsidRDefault="00A70BD5" w:rsidP="001C2BBB">
      <w:pPr>
        <w:pStyle w:val="BodyText"/>
        <w:ind w:hanging="1"/>
      </w:pPr>
      <w:r w:rsidRPr="00B2454D">
        <w:t>Til þátttöku í rannsókninni voru skráðir sjúklingar sem höfðu ekki áður fengið meðferð við HER2-jákvæðu, óskurðtæku kirtilkrabbameini í maga eða á mótum maga og vélinda, sem var langt gengið staðbundið eða þrálátt og/eða með meinvörpum og ekki móttækilegt fyrir lækningarlegri meðferð. Aðalendapunktur var heildarlifun sem skilgreind var sem tíminn frá dagsetningu slembiröðunar fram að andláti af hvaða orsök sem var. Þegar greiningin var gerð höfðu dáið samtals 349 sjúklingar sem hafði verið slembiraðað; 182 sjúklingar (62,8%) í samanburðarhópi og 167 sjúklingar (56,8%) í meðferðarhópi. Meirihluti dauðsfalla stafaði af atvikum í tengslum við undirliggjandi krabbameinið.</w:t>
      </w:r>
    </w:p>
    <w:p w14:paraId="1996B72C" w14:textId="77777777" w:rsidR="008318B6" w:rsidRPr="00B2454D" w:rsidRDefault="008318B6" w:rsidP="001C2BBB">
      <w:pPr>
        <w:pStyle w:val="BodyText"/>
        <w:ind w:hanging="1"/>
      </w:pPr>
    </w:p>
    <w:p w14:paraId="1996B72D" w14:textId="469878A1" w:rsidR="00F43F10" w:rsidRPr="00B2454D" w:rsidRDefault="00A70BD5" w:rsidP="001C2BBB">
      <w:pPr>
        <w:pStyle w:val="BodyText"/>
      </w:pPr>
      <w:r w:rsidRPr="00B2454D">
        <w:t>Frekari greiningar á undirhópum gefa til kynna að jákvæð meðferðaráhrif takmarkast við markæxli með hærri gildi HER2 próteins (IHC 2+/FISH+ eða IHC 3+). Miðgildis heildarlifun hópsins með mikla HER2 tjáningu var 11,8 mánuðir á móti 16 mánuðum, áhættuhlutfall 0,65 (95% CI 0,51-0,83) og miðgildislifun án versnunar sjúkdóms var 5,5 mánuðir á móti 7,6 mánuðum, áhættuhlutfall 0,64 (9</w:t>
      </w:r>
      <w:r w:rsidR="00C733CC" w:rsidRPr="00B2454D">
        <w:t>5%</w:t>
      </w:r>
      <w:r w:rsidRPr="00B2454D">
        <w:t xml:space="preserve"> CI 0,51-0,79) hjá hópnum á flúorópýrímídíni samanborið við þá sem fengu flúorópýrímídín+ trastuzúmab. Hvað varðar heildarlifun var áhættuhlutfallið 0,75 (95% bil milli vikmarka 0,51-1,11) hjá hópnum á IHC 2+/FISH+ og áhættuhlutfallið var 0,58 (95% CI 0,41-0,81) hjá IHC 3+/FISH+ hópnum.</w:t>
      </w:r>
    </w:p>
    <w:p w14:paraId="1996B72E" w14:textId="77777777" w:rsidR="00F43F10" w:rsidRPr="00B2454D" w:rsidRDefault="00F43F10" w:rsidP="001C2BBB">
      <w:pPr>
        <w:pStyle w:val="BodyText"/>
      </w:pPr>
    </w:p>
    <w:p w14:paraId="1996B72F" w14:textId="38563613" w:rsidR="00F43F10" w:rsidRPr="00B2454D" w:rsidRDefault="00D23E88" w:rsidP="001C2BBB">
      <w:pPr>
        <w:pStyle w:val="BodyText"/>
        <w:ind w:hanging="3"/>
        <w:jc w:val="both"/>
      </w:pPr>
      <w:r w:rsidRPr="00B2454D">
        <w:rPr>
          <w:spacing w:val="-4"/>
        </w:rPr>
        <w:t>Í könnunargreiningu á undirhópum sem gerð var á TOGA (BO18255) rannsókninni var ekki sýnilegur neinn ávinningur á heildarlifun af því að bæta trastuzúmab við hjá sjúklingum með sjúkdóm sem var ECOG PS 2 við upphaf meðferðar [HR 0,96 (95% CI 0,51-1,79)], ekki mælanlegur [HR 1,78 (95% CI 0.87-3,66)] og langt genginn staðbundið [HR 1,20 (95% CI 0,29-4,97)].</w:t>
      </w:r>
    </w:p>
    <w:p w14:paraId="1996B730" w14:textId="77777777" w:rsidR="00F43F10" w:rsidRPr="00B2454D" w:rsidRDefault="00F43F10" w:rsidP="001C2BBB">
      <w:pPr>
        <w:pStyle w:val="BodyText"/>
      </w:pPr>
    </w:p>
    <w:p w14:paraId="1996B731" w14:textId="3D414297" w:rsidR="00F43F10" w:rsidRPr="00B2454D" w:rsidRDefault="00D23E88" w:rsidP="001C2BBB">
      <w:pPr>
        <w:pStyle w:val="BodyText"/>
      </w:pPr>
      <w:r w:rsidRPr="00B2454D">
        <w:rPr>
          <w:u w:val="single"/>
        </w:rPr>
        <w:t>Börn</w:t>
      </w:r>
    </w:p>
    <w:p w14:paraId="1996B732" w14:textId="77777777" w:rsidR="00F43F10" w:rsidRPr="00B2454D" w:rsidRDefault="00F43F10" w:rsidP="001C2BBB">
      <w:pPr>
        <w:pStyle w:val="BodyText"/>
      </w:pPr>
    </w:p>
    <w:p w14:paraId="1996B733" w14:textId="62F62D19" w:rsidR="00F43F10" w:rsidRPr="00B2454D" w:rsidRDefault="00D23E88" w:rsidP="001C2BBB">
      <w:pPr>
        <w:pStyle w:val="BodyText"/>
      </w:pPr>
      <w:r w:rsidRPr="00B2454D">
        <w:t xml:space="preserve">Lyfjastofnun Evrópu hefur </w:t>
      </w:r>
      <w:r w:rsidR="0015423F" w:rsidRPr="00B2454D">
        <w:t xml:space="preserve">fallið frá </w:t>
      </w:r>
      <w:r w:rsidRPr="00B2454D">
        <w:t xml:space="preserve">kröfu um að lagðar </w:t>
      </w:r>
      <w:r w:rsidR="0015423F" w:rsidRPr="00B2454D">
        <w:t xml:space="preserve">verði </w:t>
      </w:r>
      <w:r w:rsidRPr="00B2454D">
        <w:t xml:space="preserve">fram niðurstöður úr rannsóknum á trastuzúmabi hjá </w:t>
      </w:r>
      <w:r w:rsidR="0015423F" w:rsidRPr="00B2454D">
        <w:t>öllum</w:t>
      </w:r>
      <w:r w:rsidRPr="00B2454D">
        <w:t xml:space="preserve"> undirhópum barna við brjósta- og magakrabbameini (sjá upplýsingar í kafla 4.2 um notkun handa börnum).</w:t>
      </w:r>
    </w:p>
    <w:p w14:paraId="1996B734" w14:textId="77777777" w:rsidR="00F43F10" w:rsidRPr="00B2454D" w:rsidRDefault="00F43F10" w:rsidP="001C2BBB">
      <w:pPr>
        <w:pStyle w:val="BodyText"/>
      </w:pPr>
    </w:p>
    <w:p w14:paraId="1996B735" w14:textId="6E400B0D" w:rsidR="00F43F10" w:rsidRPr="00B2454D" w:rsidRDefault="00FC4F72" w:rsidP="001C2BBB">
      <w:pPr>
        <w:pStyle w:val="Heading1"/>
      </w:pPr>
      <w:r w:rsidRPr="00B2454D">
        <w:t>5.2</w:t>
      </w:r>
      <w:r w:rsidRPr="00B2454D">
        <w:tab/>
      </w:r>
      <w:r w:rsidR="00D23E88" w:rsidRPr="00B2454D">
        <w:t>Lyfjahvörf</w:t>
      </w:r>
    </w:p>
    <w:p w14:paraId="1996B736" w14:textId="77777777" w:rsidR="00F43F10" w:rsidRPr="00B2454D" w:rsidRDefault="00F43F10" w:rsidP="001C2BBB">
      <w:pPr>
        <w:pStyle w:val="BodyText"/>
        <w:rPr>
          <w:b/>
        </w:rPr>
      </w:pPr>
    </w:p>
    <w:p w14:paraId="1996B737" w14:textId="33252F53" w:rsidR="00F43F10" w:rsidRPr="00B2454D" w:rsidRDefault="00D23E88" w:rsidP="001C2BBB">
      <w:pPr>
        <w:pStyle w:val="BodyText"/>
      </w:pPr>
      <w:r w:rsidRPr="00B2454D">
        <w:t>Lyfjahvörf trastuzúmabs voru metin með greiningu á þýðislíkani fyrir lyfjahvörf þar sem notuð voru samsöfnuð gögn frá 1.582 einstaklingum, þ.m.t. sjúklingum með HER2-jákvætt brjóstakrabbamein með meinvörpum (metastatic breast cancer, MBC), brjóstakrabbamein án meinvarpa (early breast cancer, EBC), langt gengið magakrabbamein (advanced gastric cancer, AGC) eða aðrar tegundir krabbameina, auk heilbrigðra sjálfboðaliða, sem fengu trastuzúmab í bláæð í 18 I., II. og III. stigs rannsóknum. Tveggja hólfa líkan með samhliða línulegu og ólínulegu brotthvarfi úr miðhólfinu lýsti ferli þéttni trastuzúmabs með tíma. Vegna ólínulegs brotthvarfs jókst heildarúthreinsun með minnkandi þéttni. Því er ekki hægt að ákvarða fast gildi fyrir helmingunartíma trastuzúmabs. Helmingunartíminn (t</w:t>
      </w:r>
      <w:r w:rsidRPr="00B2454D">
        <w:rPr>
          <w:vertAlign w:val="subscript"/>
        </w:rPr>
        <w:t>1/2</w:t>
      </w:r>
      <w:r w:rsidRPr="00B2454D">
        <w:t>) minnkar með minnkandi þéttni innan hvers skammtabils (sjá töflu 16). Lyfjahvarfabreytur (t.d. úthreinsun (clearance, CL) og dreifingarrúmmál innhólfs (central compartment volume,V</w:t>
      </w:r>
      <w:r w:rsidRPr="00B2454D">
        <w:rPr>
          <w:vertAlign w:val="subscript"/>
        </w:rPr>
        <w:t>c</w:t>
      </w:r>
      <w:r w:rsidRPr="00B2454D">
        <w:t>) og spáð útsetning fyrir þýðið við jafnvægi (C</w:t>
      </w:r>
      <w:r w:rsidRPr="00B2454D">
        <w:rPr>
          <w:vertAlign w:val="subscript"/>
        </w:rPr>
        <w:t>min</w:t>
      </w:r>
      <w:r w:rsidRPr="00B2454D">
        <w:t>, C</w:t>
      </w:r>
      <w:r w:rsidRPr="00B2454D">
        <w:rPr>
          <w:vertAlign w:val="subscript"/>
        </w:rPr>
        <w:t>max</w:t>
      </w:r>
      <w:r w:rsidRPr="00B2454D">
        <w:t xml:space="preserve"> og AUC) voru svipaðar hjá sjúklingum með MBC og EBC. Línuleg úthreinsun var 0,136 </w:t>
      </w:r>
      <w:r w:rsidR="00A861E6" w:rsidRPr="00B2454D">
        <w:t>l</w:t>
      </w:r>
      <w:r w:rsidRPr="00B2454D">
        <w:t xml:space="preserve">/dag fyrir MBC, 0,112 L/dag fyrir EBC og 0,176 </w:t>
      </w:r>
      <w:r w:rsidR="00A861E6" w:rsidRPr="00B2454D">
        <w:t>l</w:t>
      </w:r>
      <w:r w:rsidRPr="00B2454D">
        <w:t>/dag fyrir AGC. Breytur fyrir ólínulegt brotthvarf voru 8,81 mg/dag fyrir hámarkshraða brotthvarfs (V</w:t>
      </w:r>
      <w:r w:rsidRPr="00B2454D">
        <w:rPr>
          <w:vertAlign w:val="subscript"/>
        </w:rPr>
        <w:t>max</w:t>
      </w:r>
      <w:r w:rsidRPr="00B2454D">
        <w:t>) og 8,92 míkróg/m</w:t>
      </w:r>
      <w:r w:rsidR="00A861E6" w:rsidRPr="00B2454D">
        <w:t>l</w:t>
      </w:r>
      <w:r w:rsidRPr="00B2454D">
        <w:t xml:space="preserve"> fyrir Michaelis-Menten fasta (K</w:t>
      </w:r>
      <w:r w:rsidRPr="00B2454D">
        <w:rPr>
          <w:vertAlign w:val="subscript"/>
        </w:rPr>
        <w:t>m</w:t>
      </w:r>
      <w:r w:rsidRPr="00B2454D">
        <w:t>) hjá sjúklingum með MBC, EBC og AGC. Rúmmál miðhólfsins var 2,62</w:t>
      </w:r>
      <w:r w:rsidR="00A861E6" w:rsidRPr="00B2454D">
        <w:t> l</w:t>
      </w:r>
      <w:r w:rsidRPr="00B2454D">
        <w:t xml:space="preserve"> hjá sjúklingum með MBC og EBC en 3,63 L hjá sjúklingum með AGC. Auk upprunalegrar æxlisgerðar voru líkamsþyngd og þéttni aspartat amínótransferasa og albúmíns í sermi greind sem tölfræðilega marktækar skýribreytur (covariates) sem hefðu áhrif á útsetningu fyrir trastuzúmabi, í endanlegu þýðislíkani fyrir lyfjahvörf. Stærðargráða áhrifa þessara skýribreyta á útsetningu fyrir trastuzúmabi bendir þó til þess að ólíklegt sé að þær hafi áhrif á þéttni trastuzúmabs sem skipta máli klínískt.</w:t>
      </w:r>
    </w:p>
    <w:p w14:paraId="1996B738" w14:textId="77777777" w:rsidR="00F43F10" w:rsidRPr="00B2454D" w:rsidRDefault="00F43F10" w:rsidP="001C2BBB">
      <w:pPr>
        <w:pStyle w:val="BodyText"/>
      </w:pPr>
    </w:p>
    <w:p w14:paraId="1996B739" w14:textId="2493B94A" w:rsidR="00F43F10" w:rsidRPr="00B2454D" w:rsidRDefault="00D23E88" w:rsidP="001C2BBB">
      <w:pPr>
        <w:pStyle w:val="BodyText"/>
      </w:pPr>
      <w:r w:rsidRPr="00B2454D">
        <w:t>Spáð útsetningargildi fyrir þýðið (miðgildi með 5. – 95. hundraðshlutabili (percentile)) og lyfjahvarfabreytur (C</w:t>
      </w:r>
      <w:r w:rsidRPr="00B2454D">
        <w:rPr>
          <w:vertAlign w:val="subscript"/>
        </w:rPr>
        <w:t>max</w:t>
      </w:r>
      <w:r w:rsidRPr="00B2454D">
        <w:t xml:space="preserve"> og C</w:t>
      </w:r>
      <w:r w:rsidRPr="00B2454D">
        <w:rPr>
          <w:vertAlign w:val="subscript"/>
        </w:rPr>
        <w:t>min</w:t>
      </w:r>
      <w:r w:rsidRPr="00B2454D">
        <w:t>) við þéttni sem skiptir máli klínískt hjá sjúklingum með MBC, EBC og AGC sem fá meðferð samkvæmt samþykktum vikulegum (q1w) og þriðju hverja viku (q3w) skömmtunaráætlunum eru sýnd í töflu 14 (meðferðarlota 1), töflu 15 (við jafnvægi) og töflu 16 (lyfjahvarfabreytur) hér fyrir neðan.</w:t>
      </w:r>
    </w:p>
    <w:p w14:paraId="1996B73A" w14:textId="77777777" w:rsidR="00F43F10" w:rsidRPr="00B2454D" w:rsidRDefault="00F43F10" w:rsidP="001C2BBB">
      <w:pPr>
        <w:pStyle w:val="BodyText"/>
      </w:pPr>
    </w:p>
    <w:p w14:paraId="1996B73B" w14:textId="7DB1B977" w:rsidR="00F43F10" w:rsidRPr="00B2454D" w:rsidRDefault="0046469D" w:rsidP="001C2BBB">
      <w:pPr>
        <w:pStyle w:val="BodyText"/>
        <w:ind w:hanging="1"/>
      </w:pPr>
      <w:r w:rsidRPr="00B2454D">
        <w:t>Tafla 14 Spáð þýðisgildi fyrir útsetningu í meðferðarlotu 1 (miðgildi með 5. – 95. hundraðshlutabili) hjá sjúklingum með MBC, EBC og AGC sem fá trastuzúmab í bláæð samkvæmt mismunandi skömmtunaráætlunum</w:t>
      </w:r>
    </w:p>
    <w:p w14:paraId="1996B73C" w14:textId="77777777" w:rsidR="00327890" w:rsidRPr="00B2454D" w:rsidRDefault="00327890" w:rsidP="001C2BBB">
      <w:pPr>
        <w:pStyle w:val="BodyText"/>
        <w:ind w:hanging="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0"/>
        <w:gridCol w:w="1418"/>
        <w:gridCol w:w="851"/>
        <w:gridCol w:w="1676"/>
        <w:gridCol w:w="1676"/>
        <w:gridCol w:w="1890"/>
      </w:tblGrid>
      <w:tr w:rsidR="00762991" w:rsidRPr="00B2454D" w14:paraId="1996B745" w14:textId="77777777" w:rsidTr="003957C6">
        <w:trPr>
          <w:trHeight w:val="283"/>
        </w:trPr>
        <w:tc>
          <w:tcPr>
            <w:tcW w:w="855" w:type="pct"/>
            <w:vAlign w:val="center"/>
          </w:tcPr>
          <w:p w14:paraId="1996B73D" w14:textId="6B81D08C" w:rsidR="00327890" w:rsidRPr="00B2454D" w:rsidRDefault="0046469D" w:rsidP="001C2BBB">
            <w:pPr>
              <w:jc w:val="center"/>
              <w:rPr>
                <w:b/>
              </w:rPr>
            </w:pPr>
            <w:r w:rsidRPr="00B2454D">
              <w:rPr>
                <w:b/>
              </w:rPr>
              <w:t>Skömmtunar-áætlun</w:t>
            </w:r>
          </w:p>
        </w:tc>
        <w:tc>
          <w:tcPr>
            <w:tcW w:w="782" w:type="pct"/>
            <w:vAlign w:val="center"/>
          </w:tcPr>
          <w:p w14:paraId="1996B73E" w14:textId="503979CD" w:rsidR="00327890" w:rsidRPr="00B2454D" w:rsidRDefault="0046469D" w:rsidP="001C2BBB">
            <w:pPr>
              <w:jc w:val="center"/>
              <w:rPr>
                <w:b/>
              </w:rPr>
            </w:pPr>
            <w:r w:rsidRPr="00B2454D">
              <w:rPr>
                <w:b/>
              </w:rPr>
              <w:t>Upprunaleg æxlisgerð</w:t>
            </w:r>
          </w:p>
        </w:tc>
        <w:tc>
          <w:tcPr>
            <w:tcW w:w="469" w:type="pct"/>
            <w:vAlign w:val="center"/>
          </w:tcPr>
          <w:p w14:paraId="1996B73F" w14:textId="77777777" w:rsidR="00327890" w:rsidRPr="00B2454D" w:rsidRDefault="00F83889" w:rsidP="001C2BBB">
            <w:pPr>
              <w:jc w:val="center"/>
              <w:rPr>
                <w:b/>
              </w:rPr>
            </w:pPr>
            <w:r w:rsidRPr="00B2454D">
              <w:rPr>
                <w:b/>
              </w:rPr>
              <w:t>N</w:t>
            </w:r>
          </w:p>
        </w:tc>
        <w:tc>
          <w:tcPr>
            <w:tcW w:w="925" w:type="pct"/>
            <w:vAlign w:val="center"/>
          </w:tcPr>
          <w:p w14:paraId="1996B740" w14:textId="77777777" w:rsidR="00327890" w:rsidRPr="00B2454D" w:rsidRDefault="00F83889" w:rsidP="001C2BBB">
            <w:pPr>
              <w:jc w:val="center"/>
              <w:rPr>
                <w:b/>
                <w:vertAlign w:val="subscript"/>
              </w:rPr>
            </w:pPr>
            <w:r w:rsidRPr="00B2454D">
              <w:rPr>
                <w:b/>
              </w:rPr>
              <w:t>C</w:t>
            </w:r>
            <w:r w:rsidRPr="00B2454D">
              <w:rPr>
                <w:b/>
                <w:vertAlign w:val="subscript"/>
              </w:rPr>
              <w:t>min</w:t>
            </w:r>
          </w:p>
          <w:p w14:paraId="1996B741" w14:textId="3495544D" w:rsidR="00327890" w:rsidRPr="00B2454D" w:rsidRDefault="00F83889" w:rsidP="001C2BBB">
            <w:pPr>
              <w:jc w:val="center"/>
              <w:rPr>
                <w:b/>
              </w:rPr>
            </w:pPr>
            <w:r w:rsidRPr="00B2454D">
              <w:rPr>
                <w:b/>
              </w:rPr>
              <w:t>(</w:t>
            </w:r>
            <w:r w:rsidR="000843FD" w:rsidRPr="00B2454D">
              <w:rPr>
                <w:b/>
              </w:rPr>
              <w:t>míkróg</w:t>
            </w:r>
            <w:r w:rsidRPr="00B2454D">
              <w:rPr>
                <w:b/>
              </w:rPr>
              <w:t>/m</w:t>
            </w:r>
            <w:r w:rsidR="00A861E6" w:rsidRPr="00B2454D">
              <w:rPr>
                <w:b/>
              </w:rPr>
              <w:t>l</w:t>
            </w:r>
            <w:r w:rsidRPr="00B2454D">
              <w:rPr>
                <w:b/>
              </w:rPr>
              <w:t>)</w:t>
            </w:r>
          </w:p>
        </w:tc>
        <w:tc>
          <w:tcPr>
            <w:tcW w:w="925" w:type="pct"/>
            <w:vAlign w:val="center"/>
          </w:tcPr>
          <w:p w14:paraId="1996B742" w14:textId="77777777" w:rsidR="00327890" w:rsidRPr="00B2454D" w:rsidRDefault="00F83889" w:rsidP="001C2BBB">
            <w:pPr>
              <w:jc w:val="center"/>
              <w:rPr>
                <w:b/>
                <w:vertAlign w:val="subscript"/>
              </w:rPr>
            </w:pPr>
            <w:r w:rsidRPr="00B2454D">
              <w:rPr>
                <w:b/>
              </w:rPr>
              <w:t>C</w:t>
            </w:r>
            <w:r w:rsidRPr="00B2454D">
              <w:rPr>
                <w:b/>
                <w:vertAlign w:val="subscript"/>
              </w:rPr>
              <w:t>max</w:t>
            </w:r>
          </w:p>
          <w:p w14:paraId="1996B743" w14:textId="5FCFDCF2" w:rsidR="00327890" w:rsidRPr="00B2454D" w:rsidRDefault="00F83889" w:rsidP="001C2BBB">
            <w:pPr>
              <w:jc w:val="center"/>
              <w:rPr>
                <w:b/>
              </w:rPr>
            </w:pPr>
            <w:r w:rsidRPr="00B2454D">
              <w:rPr>
                <w:b/>
              </w:rPr>
              <w:t>(</w:t>
            </w:r>
            <w:r w:rsidR="000843FD" w:rsidRPr="00B2454D">
              <w:rPr>
                <w:b/>
              </w:rPr>
              <w:t>míkróg</w:t>
            </w:r>
            <w:r w:rsidRPr="00B2454D">
              <w:rPr>
                <w:b/>
              </w:rPr>
              <w:t>/m</w:t>
            </w:r>
            <w:r w:rsidR="00A861E6" w:rsidRPr="00B2454D">
              <w:rPr>
                <w:b/>
              </w:rPr>
              <w:t>l</w:t>
            </w:r>
            <w:r w:rsidRPr="00B2454D">
              <w:rPr>
                <w:b/>
              </w:rPr>
              <w:t>)</w:t>
            </w:r>
          </w:p>
        </w:tc>
        <w:tc>
          <w:tcPr>
            <w:tcW w:w="1043" w:type="pct"/>
            <w:vAlign w:val="center"/>
          </w:tcPr>
          <w:p w14:paraId="1996B744" w14:textId="445C1AFD" w:rsidR="00327890" w:rsidRPr="00B2454D" w:rsidRDefault="00F83889" w:rsidP="001C2BBB">
            <w:pPr>
              <w:jc w:val="center"/>
              <w:rPr>
                <w:b/>
              </w:rPr>
            </w:pPr>
            <w:r w:rsidRPr="00B2454D">
              <w:rPr>
                <w:b/>
              </w:rPr>
              <w:t>AUC</w:t>
            </w:r>
            <w:r w:rsidRPr="00B2454D">
              <w:rPr>
                <w:b/>
                <w:vertAlign w:val="subscript"/>
              </w:rPr>
              <w:t>0-21 da</w:t>
            </w:r>
            <w:r w:rsidR="000843FD" w:rsidRPr="00B2454D">
              <w:rPr>
                <w:b/>
                <w:vertAlign w:val="subscript"/>
              </w:rPr>
              <w:t>gar</w:t>
            </w:r>
            <w:r w:rsidRPr="00B2454D">
              <w:rPr>
                <w:b/>
              </w:rPr>
              <w:t xml:space="preserve"> (</w:t>
            </w:r>
            <w:r w:rsidR="000843FD" w:rsidRPr="00B2454D">
              <w:rPr>
                <w:b/>
              </w:rPr>
              <w:t>míkróg</w:t>
            </w:r>
            <w:r w:rsidRPr="00B2454D">
              <w:rPr>
                <w:b/>
              </w:rPr>
              <w:t>.da</w:t>
            </w:r>
            <w:r w:rsidR="000843FD" w:rsidRPr="00B2454D">
              <w:rPr>
                <w:b/>
              </w:rPr>
              <w:t>g</w:t>
            </w:r>
            <w:r w:rsidRPr="00B2454D">
              <w:rPr>
                <w:b/>
              </w:rPr>
              <w:t>/m)</w:t>
            </w:r>
          </w:p>
        </w:tc>
      </w:tr>
      <w:tr w:rsidR="00762991" w:rsidRPr="00B2454D" w14:paraId="1996B74F" w14:textId="77777777" w:rsidTr="003957C6">
        <w:trPr>
          <w:trHeight w:val="283"/>
        </w:trPr>
        <w:tc>
          <w:tcPr>
            <w:tcW w:w="855" w:type="pct"/>
            <w:vMerge w:val="restart"/>
            <w:vAlign w:val="center"/>
          </w:tcPr>
          <w:p w14:paraId="1996B746" w14:textId="6908716A" w:rsidR="00327890" w:rsidRPr="00B2454D" w:rsidRDefault="0046469D" w:rsidP="001C2BBB">
            <w:pPr>
              <w:jc w:val="center"/>
              <w:rPr>
                <w:b/>
              </w:rPr>
            </w:pPr>
            <w:r w:rsidRPr="00B2454D">
              <w:t>8 mg/kg + 6 mg/kg þriðju hverja viku</w:t>
            </w:r>
          </w:p>
        </w:tc>
        <w:tc>
          <w:tcPr>
            <w:tcW w:w="782" w:type="pct"/>
            <w:vAlign w:val="center"/>
          </w:tcPr>
          <w:p w14:paraId="1996B747" w14:textId="77777777" w:rsidR="00327890" w:rsidRPr="00B2454D" w:rsidRDefault="00F83889" w:rsidP="001C2BBB">
            <w:pPr>
              <w:jc w:val="center"/>
              <w:rPr>
                <w:b/>
              </w:rPr>
            </w:pPr>
            <w:r w:rsidRPr="00B2454D">
              <w:t>MBC</w:t>
            </w:r>
          </w:p>
        </w:tc>
        <w:tc>
          <w:tcPr>
            <w:tcW w:w="469" w:type="pct"/>
            <w:vAlign w:val="center"/>
          </w:tcPr>
          <w:p w14:paraId="1996B748" w14:textId="77777777" w:rsidR="00327890" w:rsidRPr="00B2454D" w:rsidRDefault="00F83889" w:rsidP="001C2BBB">
            <w:pPr>
              <w:jc w:val="center"/>
              <w:rPr>
                <w:bCs/>
              </w:rPr>
            </w:pPr>
            <w:r w:rsidRPr="00B2454D">
              <w:rPr>
                <w:bCs/>
              </w:rPr>
              <w:t>805</w:t>
            </w:r>
          </w:p>
        </w:tc>
        <w:tc>
          <w:tcPr>
            <w:tcW w:w="925" w:type="pct"/>
            <w:vAlign w:val="center"/>
          </w:tcPr>
          <w:p w14:paraId="1996B749" w14:textId="47F14F0B" w:rsidR="00327890" w:rsidRPr="00B2454D" w:rsidRDefault="00F83889" w:rsidP="001C2BBB">
            <w:pPr>
              <w:jc w:val="center"/>
              <w:rPr>
                <w:bCs/>
              </w:rPr>
            </w:pPr>
            <w:r w:rsidRPr="00B2454D">
              <w:rPr>
                <w:bCs/>
              </w:rPr>
              <w:t>28</w:t>
            </w:r>
            <w:r w:rsidR="00E27EA6" w:rsidRPr="00B2454D">
              <w:rPr>
                <w:bCs/>
              </w:rPr>
              <w:t>,</w:t>
            </w:r>
            <w:r w:rsidRPr="00B2454D">
              <w:rPr>
                <w:bCs/>
              </w:rPr>
              <w:t>7</w:t>
            </w:r>
          </w:p>
          <w:p w14:paraId="1996B74A" w14:textId="44293931" w:rsidR="00327890" w:rsidRPr="00B2454D" w:rsidRDefault="00F83889" w:rsidP="001C2BBB">
            <w:pPr>
              <w:jc w:val="center"/>
              <w:rPr>
                <w:bCs/>
              </w:rPr>
            </w:pPr>
            <w:r w:rsidRPr="00B2454D">
              <w:rPr>
                <w:bCs/>
              </w:rPr>
              <w:t>(2</w:t>
            </w:r>
            <w:r w:rsidR="00E27EA6" w:rsidRPr="00B2454D">
              <w:rPr>
                <w:bCs/>
              </w:rPr>
              <w:t>,</w:t>
            </w:r>
            <w:r w:rsidRPr="00B2454D">
              <w:rPr>
                <w:bCs/>
              </w:rPr>
              <w:t xml:space="preserve">9 </w:t>
            </w:r>
            <w:r w:rsidR="00E27EA6" w:rsidRPr="00B2454D">
              <w:rPr>
                <w:bCs/>
              </w:rPr>
              <w:t>–</w:t>
            </w:r>
            <w:r w:rsidRPr="00B2454D">
              <w:rPr>
                <w:bCs/>
              </w:rPr>
              <w:t xml:space="preserve"> 46</w:t>
            </w:r>
            <w:r w:rsidR="00E27EA6" w:rsidRPr="00B2454D">
              <w:rPr>
                <w:bCs/>
              </w:rPr>
              <w:t>,</w:t>
            </w:r>
            <w:r w:rsidRPr="00B2454D">
              <w:rPr>
                <w:bCs/>
              </w:rPr>
              <w:t>3)</w:t>
            </w:r>
          </w:p>
        </w:tc>
        <w:tc>
          <w:tcPr>
            <w:tcW w:w="925" w:type="pct"/>
            <w:vAlign w:val="center"/>
          </w:tcPr>
          <w:p w14:paraId="1996B74B" w14:textId="77777777" w:rsidR="00327890" w:rsidRPr="00B2454D" w:rsidRDefault="00F83889" w:rsidP="001C2BBB">
            <w:pPr>
              <w:jc w:val="center"/>
              <w:rPr>
                <w:bCs/>
              </w:rPr>
            </w:pPr>
            <w:r w:rsidRPr="00B2454D">
              <w:rPr>
                <w:bCs/>
              </w:rPr>
              <w:t>182</w:t>
            </w:r>
          </w:p>
          <w:p w14:paraId="1996B74C" w14:textId="77777777" w:rsidR="00327890" w:rsidRPr="00B2454D" w:rsidRDefault="00F83889" w:rsidP="001C2BBB">
            <w:pPr>
              <w:jc w:val="center"/>
              <w:rPr>
                <w:bCs/>
              </w:rPr>
            </w:pPr>
            <w:r w:rsidRPr="00B2454D">
              <w:rPr>
                <w:bCs/>
              </w:rPr>
              <w:t>(134 - 280)</w:t>
            </w:r>
          </w:p>
        </w:tc>
        <w:tc>
          <w:tcPr>
            <w:tcW w:w="1043" w:type="pct"/>
            <w:vAlign w:val="center"/>
          </w:tcPr>
          <w:p w14:paraId="1996B74D" w14:textId="77777777" w:rsidR="00327890" w:rsidRPr="00B2454D" w:rsidRDefault="00F83889" w:rsidP="001C2BBB">
            <w:pPr>
              <w:jc w:val="center"/>
              <w:rPr>
                <w:bCs/>
              </w:rPr>
            </w:pPr>
            <w:r w:rsidRPr="00B2454D">
              <w:rPr>
                <w:bCs/>
              </w:rPr>
              <w:t>1376</w:t>
            </w:r>
          </w:p>
          <w:p w14:paraId="1996B74E" w14:textId="77777777" w:rsidR="00327890" w:rsidRPr="00B2454D" w:rsidRDefault="00F83889" w:rsidP="001C2BBB">
            <w:pPr>
              <w:jc w:val="center"/>
              <w:rPr>
                <w:bCs/>
              </w:rPr>
            </w:pPr>
            <w:r w:rsidRPr="00B2454D">
              <w:rPr>
                <w:bCs/>
              </w:rPr>
              <w:t>(728 - 1998)</w:t>
            </w:r>
          </w:p>
        </w:tc>
      </w:tr>
      <w:tr w:rsidR="00762991" w:rsidRPr="00B2454D" w14:paraId="1996B759" w14:textId="77777777" w:rsidTr="003957C6">
        <w:trPr>
          <w:trHeight w:val="283"/>
        </w:trPr>
        <w:tc>
          <w:tcPr>
            <w:tcW w:w="855" w:type="pct"/>
            <w:vMerge/>
            <w:vAlign w:val="center"/>
          </w:tcPr>
          <w:p w14:paraId="1996B750" w14:textId="77777777" w:rsidR="00327890" w:rsidRPr="00B2454D" w:rsidRDefault="00327890" w:rsidP="001C2BBB">
            <w:pPr>
              <w:jc w:val="center"/>
              <w:rPr>
                <w:b/>
              </w:rPr>
            </w:pPr>
          </w:p>
        </w:tc>
        <w:tc>
          <w:tcPr>
            <w:tcW w:w="782" w:type="pct"/>
            <w:vAlign w:val="center"/>
          </w:tcPr>
          <w:p w14:paraId="1996B751" w14:textId="77777777" w:rsidR="00327890" w:rsidRPr="00B2454D" w:rsidRDefault="00F83889" w:rsidP="001C2BBB">
            <w:pPr>
              <w:jc w:val="center"/>
              <w:rPr>
                <w:b/>
              </w:rPr>
            </w:pPr>
            <w:r w:rsidRPr="00B2454D">
              <w:t>EBC</w:t>
            </w:r>
          </w:p>
        </w:tc>
        <w:tc>
          <w:tcPr>
            <w:tcW w:w="469" w:type="pct"/>
            <w:vAlign w:val="center"/>
          </w:tcPr>
          <w:p w14:paraId="1996B752" w14:textId="77777777" w:rsidR="00327890" w:rsidRPr="00B2454D" w:rsidRDefault="00F83889" w:rsidP="001C2BBB">
            <w:pPr>
              <w:jc w:val="center"/>
              <w:rPr>
                <w:bCs/>
              </w:rPr>
            </w:pPr>
            <w:r w:rsidRPr="00B2454D">
              <w:rPr>
                <w:bCs/>
              </w:rPr>
              <w:t>390</w:t>
            </w:r>
          </w:p>
        </w:tc>
        <w:tc>
          <w:tcPr>
            <w:tcW w:w="925" w:type="pct"/>
            <w:vAlign w:val="center"/>
          </w:tcPr>
          <w:p w14:paraId="1996B753" w14:textId="693A0A02" w:rsidR="00327890" w:rsidRPr="00B2454D" w:rsidRDefault="00F83889" w:rsidP="001C2BBB">
            <w:pPr>
              <w:jc w:val="center"/>
              <w:rPr>
                <w:bCs/>
              </w:rPr>
            </w:pPr>
            <w:r w:rsidRPr="00B2454D">
              <w:rPr>
                <w:bCs/>
              </w:rPr>
              <w:t>30</w:t>
            </w:r>
            <w:r w:rsidR="00E27EA6" w:rsidRPr="00B2454D">
              <w:rPr>
                <w:bCs/>
              </w:rPr>
              <w:t>,</w:t>
            </w:r>
            <w:r w:rsidRPr="00B2454D">
              <w:rPr>
                <w:bCs/>
              </w:rPr>
              <w:t>9</w:t>
            </w:r>
          </w:p>
          <w:p w14:paraId="1996B754" w14:textId="578CF89C" w:rsidR="00327890" w:rsidRPr="00B2454D" w:rsidRDefault="00F83889" w:rsidP="001C2BBB">
            <w:pPr>
              <w:jc w:val="center"/>
              <w:rPr>
                <w:bCs/>
              </w:rPr>
            </w:pPr>
            <w:r w:rsidRPr="00B2454D">
              <w:rPr>
                <w:bCs/>
              </w:rPr>
              <w:t>(18</w:t>
            </w:r>
            <w:r w:rsidR="00E27EA6" w:rsidRPr="00B2454D">
              <w:rPr>
                <w:bCs/>
              </w:rPr>
              <w:t>,</w:t>
            </w:r>
            <w:r w:rsidRPr="00B2454D">
              <w:rPr>
                <w:bCs/>
              </w:rPr>
              <w:t xml:space="preserve">7 </w:t>
            </w:r>
            <w:r w:rsidR="00E27EA6" w:rsidRPr="00B2454D">
              <w:rPr>
                <w:bCs/>
              </w:rPr>
              <w:t>–</w:t>
            </w:r>
            <w:r w:rsidRPr="00B2454D">
              <w:rPr>
                <w:bCs/>
              </w:rPr>
              <w:t xml:space="preserve"> 45</w:t>
            </w:r>
            <w:r w:rsidR="00E27EA6" w:rsidRPr="00B2454D">
              <w:rPr>
                <w:bCs/>
              </w:rPr>
              <w:t>,</w:t>
            </w:r>
            <w:r w:rsidRPr="00B2454D">
              <w:rPr>
                <w:bCs/>
              </w:rPr>
              <w:t>5)</w:t>
            </w:r>
          </w:p>
        </w:tc>
        <w:tc>
          <w:tcPr>
            <w:tcW w:w="925" w:type="pct"/>
            <w:vAlign w:val="center"/>
          </w:tcPr>
          <w:p w14:paraId="1996B755" w14:textId="77777777" w:rsidR="00327890" w:rsidRPr="00B2454D" w:rsidRDefault="00F83889" w:rsidP="001C2BBB">
            <w:pPr>
              <w:jc w:val="center"/>
              <w:rPr>
                <w:bCs/>
              </w:rPr>
            </w:pPr>
            <w:r w:rsidRPr="00B2454D">
              <w:rPr>
                <w:bCs/>
              </w:rPr>
              <w:t>176</w:t>
            </w:r>
          </w:p>
          <w:p w14:paraId="1996B756" w14:textId="77777777" w:rsidR="00327890" w:rsidRPr="00B2454D" w:rsidRDefault="00F83889" w:rsidP="001C2BBB">
            <w:pPr>
              <w:jc w:val="center"/>
              <w:rPr>
                <w:bCs/>
              </w:rPr>
            </w:pPr>
            <w:r w:rsidRPr="00B2454D">
              <w:rPr>
                <w:bCs/>
              </w:rPr>
              <w:t>(127 - 277)</w:t>
            </w:r>
          </w:p>
        </w:tc>
        <w:tc>
          <w:tcPr>
            <w:tcW w:w="1043" w:type="pct"/>
            <w:vAlign w:val="center"/>
          </w:tcPr>
          <w:p w14:paraId="1996B757" w14:textId="77777777" w:rsidR="00327890" w:rsidRPr="00B2454D" w:rsidRDefault="00F83889" w:rsidP="001C2BBB">
            <w:pPr>
              <w:jc w:val="center"/>
              <w:rPr>
                <w:bCs/>
              </w:rPr>
            </w:pPr>
            <w:r w:rsidRPr="00B2454D">
              <w:rPr>
                <w:bCs/>
              </w:rPr>
              <w:t>1390</w:t>
            </w:r>
          </w:p>
          <w:p w14:paraId="1996B758" w14:textId="77777777" w:rsidR="00327890" w:rsidRPr="00B2454D" w:rsidRDefault="00F83889" w:rsidP="001C2BBB">
            <w:pPr>
              <w:jc w:val="center"/>
              <w:rPr>
                <w:bCs/>
              </w:rPr>
            </w:pPr>
            <w:r w:rsidRPr="00B2454D">
              <w:rPr>
                <w:bCs/>
              </w:rPr>
              <w:t>(1039 - 1895)</w:t>
            </w:r>
          </w:p>
        </w:tc>
      </w:tr>
      <w:tr w:rsidR="00762991" w:rsidRPr="00B2454D" w14:paraId="1996B763" w14:textId="77777777" w:rsidTr="003957C6">
        <w:trPr>
          <w:trHeight w:val="283"/>
        </w:trPr>
        <w:tc>
          <w:tcPr>
            <w:tcW w:w="855" w:type="pct"/>
            <w:vMerge/>
            <w:vAlign w:val="center"/>
          </w:tcPr>
          <w:p w14:paraId="1996B75A" w14:textId="77777777" w:rsidR="00327890" w:rsidRPr="00B2454D" w:rsidRDefault="00327890" w:rsidP="001C2BBB">
            <w:pPr>
              <w:jc w:val="center"/>
              <w:rPr>
                <w:b/>
              </w:rPr>
            </w:pPr>
          </w:p>
        </w:tc>
        <w:tc>
          <w:tcPr>
            <w:tcW w:w="782" w:type="pct"/>
            <w:vAlign w:val="center"/>
          </w:tcPr>
          <w:p w14:paraId="1996B75B" w14:textId="77777777" w:rsidR="00327890" w:rsidRPr="00B2454D" w:rsidRDefault="00F83889" w:rsidP="001C2BBB">
            <w:pPr>
              <w:jc w:val="center"/>
              <w:rPr>
                <w:b/>
              </w:rPr>
            </w:pPr>
            <w:r w:rsidRPr="00B2454D">
              <w:t>AGC</w:t>
            </w:r>
          </w:p>
        </w:tc>
        <w:tc>
          <w:tcPr>
            <w:tcW w:w="469" w:type="pct"/>
            <w:vAlign w:val="center"/>
          </w:tcPr>
          <w:p w14:paraId="1996B75C" w14:textId="77777777" w:rsidR="00327890" w:rsidRPr="00B2454D" w:rsidRDefault="00F83889" w:rsidP="001C2BBB">
            <w:pPr>
              <w:jc w:val="center"/>
              <w:rPr>
                <w:bCs/>
              </w:rPr>
            </w:pPr>
            <w:r w:rsidRPr="00B2454D">
              <w:rPr>
                <w:bCs/>
              </w:rPr>
              <w:t>274</w:t>
            </w:r>
          </w:p>
        </w:tc>
        <w:tc>
          <w:tcPr>
            <w:tcW w:w="925" w:type="pct"/>
            <w:vAlign w:val="center"/>
          </w:tcPr>
          <w:p w14:paraId="1996B75D" w14:textId="33529EBE" w:rsidR="00327890" w:rsidRPr="00B2454D" w:rsidRDefault="00F83889" w:rsidP="001C2BBB">
            <w:pPr>
              <w:jc w:val="center"/>
              <w:rPr>
                <w:bCs/>
              </w:rPr>
            </w:pPr>
            <w:r w:rsidRPr="00B2454D">
              <w:rPr>
                <w:bCs/>
              </w:rPr>
              <w:t>23</w:t>
            </w:r>
            <w:r w:rsidR="00E27EA6" w:rsidRPr="00B2454D">
              <w:rPr>
                <w:bCs/>
              </w:rPr>
              <w:t>,</w:t>
            </w:r>
            <w:r w:rsidRPr="00B2454D">
              <w:rPr>
                <w:bCs/>
              </w:rPr>
              <w:t>1</w:t>
            </w:r>
          </w:p>
          <w:p w14:paraId="1996B75E" w14:textId="69D888BE" w:rsidR="00327890" w:rsidRPr="00B2454D" w:rsidRDefault="00F83889" w:rsidP="001C2BBB">
            <w:pPr>
              <w:jc w:val="center"/>
              <w:rPr>
                <w:bCs/>
              </w:rPr>
            </w:pPr>
            <w:r w:rsidRPr="00B2454D">
              <w:rPr>
                <w:bCs/>
              </w:rPr>
              <w:t>(6</w:t>
            </w:r>
            <w:r w:rsidR="00E27EA6" w:rsidRPr="00B2454D">
              <w:rPr>
                <w:bCs/>
              </w:rPr>
              <w:t>,</w:t>
            </w:r>
            <w:r w:rsidRPr="00B2454D">
              <w:rPr>
                <w:bCs/>
              </w:rPr>
              <w:t xml:space="preserve">1 </w:t>
            </w:r>
            <w:r w:rsidR="00E27EA6" w:rsidRPr="00B2454D">
              <w:rPr>
                <w:bCs/>
              </w:rPr>
              <w:t>–</w:t>
            </w:r>
            <w:r w:rsidRPr="00B2454D">
              <w:rPr>
                <w:bCs/>
              </w:rPr>
              <w:t xml:space="preserve"> 50</w:t>
            </w:r>
            <w:r w:rsidR="00E27EA6" w:rsidRPr="00B2454D">
              <w:rPr>
                <w:bCs/>
              </w:rPr>
              <w:t>,</w:t>
            </w:r>
            <w:r w:rsidRPr="00B2454D">
              <w:rPr>
                <w:bCs/>
              </w:rPr>
              <w:t>3)</w:t>
            </w:r>
          </w:p>
        </w:tc>
        <w:tc>
          <w:tcPr>
            <w:tcW w:w="925" w:type="pct"/>
            <w:vAlign w:val="center"/>
          </w:tcPr>
          <w:p w14:paraId="1996B75F" w14:textId="77777777" w:rsidR="00327890" w:rsidRPr="00B2454D" w:rsidRDefault="00F83889" w:rsidP="001C2BBB">
            <w:pPr>
              <w:jc w:val="center"/>
              <w:rPr>
                <w:bCs/>
              </w:rPr>
            </w:pPr>
            <w:r w:rsidRPr="00B2454D">
              <w:rPr>
                <w:bCs/>
              </w:rPr>
              <w:t>132</w:t>
            </w:r>
          </w:p>
          <w:p w14:paraId="1996B760" w14:textId="5169BC20" w:rsidR="00327890" w:rsidRPr="00B2454D" w:rsidRDefault="00F83889" w:rsidP="001C2BBB">
            <w:pPr>
              <w:jc w:val="center"/>
              <w:rPr>
                <w:bCs/>
              </w:rPr>
            </w:pPr>
            <w:r w:rsidRPr="00B2454D">
              <w:rPr>
                <w:bCs/>
              </w:rPr>
              <w:t>(84</w:t>
            </w:r>
            <w:r w:rsidR="00E27EA6" w:rsidRPr="00B2454D">
              <w:rPr>
                <w:bCs/>
              </w:rPr>
              <w:t>,</w:t>
            </w:r>
            <w:r w:rsidRPr="00B2454D">
              <w:rPr>
                <w:bCs/>
              </w:rPr>
              <w:t>2 - 225)</w:t>
            </w:r>
          </w:p>
        </w:tc>
        <w:tc>
          <w:tcPr>
            <w:tcW w:w="1043" w:type="pct"/>
            <w:vAlign w:val="center"/>
          </w:tcPr>
          <w:p w14:paraId="1996B761" w14:textId="77777777" w:rsidR="00327890" w:rsidRPr="00B2454D" w:rsidRDefault="00F83889" w:rsidP="001C2BBB">
            <w:pPr>
              <w:jc w:val="center"/>
              <w:rPr>
                <w:bCs/>
              </w:rPr>
            </w:pPr>
            <w:r w:rsidRPr="00B2454D">
              <w:rPr>
                <w:bCs/>
              </w:rPr>
              <w:t>1109</w:t>
            </w:r>
          </w:p>
          <w:p w14:paraId="1996B762" w14:textId="77777777" w:rsidR="00327890" w:rsidRPr="00B2454D" w:rsidRDefault="00F83889" w:rsidP="001C2BBB">
            <w:pPr>
              <w:jc w:val="center"/>
              <w:rPr>
                <w:bCs/>
              </w:rPr>
            </w:pPr>
            <w:r w:rsidRPr="00B2454D">
              <w:rPr>
                <w:bCs/>
              </w:rPr>
              <w:t>(588 - 1938)</w:t>
            </w:r>
          </w:p>
        </w:tc>
      </w:tr>
      <w:tr w:rsidR="00762991" w:rsidRPr="00B2454D" w14:paraId="1996B76D" w14:textId="77777777" w:rsidTr="003957C6">
        <w:trPr>
          <w:trHeight w:val="283"/>
        </w:trPr>
        <w:tc>
          <w:tcPr>
            <w:tcW w:w="855" w:type="pct"/>
            <w:vMerge w:val="restart"/>
            <w:vAlign w:val="center"/>
          </w:tcPr>
          <w:p w14:paraId="1996B764" w14:textId="41EDC9E9" w:rsidR="00327890" w:rsidRPr="00B2454D" w:rsidRDefault="0046469D" w:rsidP="001C2BBB">
            <w:pPr>
              <w:jc w:val="center"/>
              <w:rPr>
                <w:bCs/>
              </w:rPr>
            </w:pPr>
            <w:r w:rsidRPr="00B2454D">
              <w:rPr>
                <w:bCs/>
              </w:rPr>
              <w:t>4 mg/kg + 2 mg/kg vikulega</w:t>
            </w:r>
          </w:p>
        </w:tc>
        <w:tc>
          <w:tcPr>
            <w:tcW w:w="782" w:type="pct"/>
            <w:vAlign w:val="center"/>
          </w:tcPr>
          <w:p w14:paraId="1996B765" w14:textId="77777777" w:rsidR="00327890" w:rsidRPr="00B2454D" w:rsidRDefault="00F83889" w:rsidP="001C2BBB">
            <w:pPr>
              <w:jc w:val="center"/>
              <w:rPr>
                <w:b/>
              </w:rPr>
            </w:pPr>
            <w:r w:rsidRPr="00B2454D">
              <w:t>MBC</w:t>
            </w:r>
          </w:p>
        </w:tc>
        <w:tc>
          <w:tcPr>
            <w:tcW w:w="469" w:type="pct"/>
            <w:vAlign w:val="center"/>
          </w:tcPr>
          <w:p w14:paraId="1996B766" w14:textId="77777777" w:rsidR="00327890" w:rsidRPr="00B2454D" w:rsidRDefault="00F83889" w:rsidP="001C2BBB">
            <w:pPr>
              <w:jc w:val="center"/>
              <w:rPr>
                <w:bCs/>
              </w:rPr>
            </w:pPr>
            <w:r w:rsidRPr="00B2454D">
              <w:rPr>
                <w:bCs/>
              </w:rPr>
              <w:t>805</w:t>
            </w:r>
          </w:p>
        </w:tc>
        <w:tc>
          <w:tcPr>
            <w:tcW w:w="925" w:type="pct"/>
            <w:vAlign w:val="center"/>
          </w:tcPr>
          <w:p w14:paraId="1996B767" w14:textId="0FE0873F" w:rsidR="00327890" w:rsidRPr="00B2454D" w:rsidRDefault="00F83889" w:rsidP="001C2BBB">
            <w:pPr>
              <w:jc w:val="center"/>
              <w:rPr>
                <w:bCs/>
              </w:rPr>
            </w:pPr>
            <w:r w:rsidRPr="00B2454D">
              <w:rPr>
                <w:bCs/>
              </w:rPr>
              <w:t>37</w:t>
            </w:r>
            <w:r w:rsidR="00E27EA6" w:rsidRPr="00B2454D">
              <w:rPr>
                <w:bCs/>
              </w:rPr>
              <w:t>,</w:t>
            </w:r>
            <w:r w:rsidRPr="00B2454D">
              <w:rPr>
                <w:bCs/>
              </w:rPr>
              <w:t>4</w:t>
            </w:r>
          </w:p>
          <w:p w14:paraId="1996B768" w14:textId="52205F9F" w:rsidR="00327890" w:rsidRPr="00B2454D" w:rsidRDefault="00F83889" w:rsidP="001C2BBB">
            <w:pPr>
              <w:jc w:val="center"/>
              <w:rPr>
                <w:bCs/>
              </w:rPr>
            </w:pPr>
            <w:r w:rsidRPr="00B2454D">
              <w:rPr>
                <w:bCs/>
              </w:rPr>
              <w:t>(8</w:t>
            </w:r>
            <w:r w:rsidR="00E27EA6" w:rsidRPr="00B2454D">
              <w:rPr>
                <w:bCs/>
              </w:rPr>
              <w:t>,</w:t>
            </w:r>
            <w:r w:rsidRPr="00B2454D">
              <w:rPr>
                <w:bCs/>
              </w:rPr>
              <w:t xml:space="preserve">7 </w:t>
            </w:r>
            <w:r w:rsidR="00E27EA6" w:rsidRPr="00B2454D">
              <w:rPr>
                <w:bCs/>
              </w:rPr>
              <w:t>–</w:t>
            </w:r>
            <w:r w:rsidRPr="00B2454D">
              <w:rPr>
                <w:bCs/>
              </w:rPr>
              <w:t xml:space="preserve"> 58</w:t>
            </w:r>
            <w:r w:rsidR="00E27EA6" w:rsidRPr="00B2454D">
              <w:rPr>
                <w:bCs/>
              </w:rPr>
              <w:t>,</w:t>
            </w:r>
            <w:r w:rsidRPr="00B2454D">
              <w:rPr>
                <w:bCs/>
              </w:rPr>
              <w:t>9)</w:t>
            </w:r>
          </w:p>
        </w:tc>
        <w:tc>
          <w:tcPr>
            <w:tcW w:w="925" w:type="pct"/>
            <w:vAlign w:val="center"/>
          </w:tcPr>
          <w:p w14:paraId="1996B769" w14:textId="53D91736" w:rsidR="00327890" w:rsidRPr="00B2454D" w:rsidRDefault="00F83889" w:rsidP="001C2BBB">
            <w:pPr>
              <w:jc w:val="center"/>
              <w:rPr>
                <w:bCs/>
              </w:rPr>
            </w:pPr>
            <w:r w:rsidRPr="00B2454D">
              <w:rPr>
                <w:bCs/>
              </w:rPr>
              <w:t>76</w:t>
            </w:r>
            <w:r w:rsidR="00E27EA6" w:rsidRPr="00B2454D">
              <w:rPr>
                <w:bCs/>
              </w:rPr>
              <w:t>,</w:t>
            </w:r>
            <w:r w:rsidRPr="00B2454D">
              <w:rPr>
                <w:bCs/>
              </w:rPr>
              <w:t>5</w:t>
            </w:r>
          </w:p>
          <w:p w14:paraId="1996B76A" w14:textId="08CBE5FE" w:rsidR="00327890" w:rsidRPr="00B2454D" w:rsidRDefault="00F83889" w:rsidP="001C2BBB">
            <w:pPr>
              <w:jc w:val="center"/>
              <w:rPr>
                <w:bCs/>
              </w:rPr>
            </w:pPr>
            <w:r w:rsidRPr="00B2454D">
              <w:rPr>
                <w:bCs/>
              </w:rPr>
              <w:t>(49</w:t>
            </w:r>
            <w:r w:rsidR="00E27EA6" w:rsidRPr="00B2454D">
              <w:rPr>
                <w:bCs/>
              </w:rPr>
              <w:t>,</w:t>
            </w:r>
            <w:r w:rsidRPr="00B2454D">
              <w:rPr>
                <w:bCs/>
              </w:rPr>
              <w:t>4 - 114)</w:t>
            </w:r>
          </w:p>
        </w:tc>
        <w:tc>
          <w:tcPr>
            <w:tcW w:w="1043" w:type="pct"/>
            <w:vAlign w:val="center"/>
          </w:tcPr>
          <w:p w14:paraId="1996B76B" w14:textId="77777777" w:rsidR="00327890" w:rsidRPr="00B2454D" w:rsidRDefault="00F83889" w:rsidP="001C2BBB">
            <w:pPr>
              <w:jc w:val="center"/>
              <w:rPr>
                <w:bCs/>
              </w:rPr>
            </w:pPr>
            <w:r w:rsidRPr="00B2454D">
              <w:rPr>
                <w:bCs/>
              </w:rPr>
              <w:t>1073</w:t>
            </w:r>
          </w:p>
          <w:p w14:paraId="1996B76C" w14:textId="77777777" w:rsidR="00327890" w:rsidRPr="00B2454D" w:rsidRDefault="00F83889" w:rsidP="001C2BBB">
            <w:pPr>
              <w:jc w:val="center"/>
              <w:rPr>
                <w:bCs/>
              </w:rPr>
            </w:pPr>
            <w:r w:rsidRPr="00B2454D">
              <w:rPr>
                <w:bCs/>
              </w:rPr>
              <w:t>(597 - 1584)</w:t>
            </w:r>
          </w:p>
        </w:tc>
      </w:tr>
      <w:tr w:rsidR="00762991" w:rsidRPr="00B2454D" w14:paraId="1996B777" w14:textId="77777777" w:rsidTr="003957C6">
        <w:trPr>
          <w:trHeight w:val="283"/>
        </w:trPr>
        <w:tc>
          <w:tcPr>
            <w:tcW w:w="855" w:type="pct"/>
            <w:vMerge/>
            <w:vAlign w:val="center"/>
          </w:tcPr>
          <w:p w14:paraId="1996B76E" w14:textId="77777777" w:rsidR="00327890" w:rsidRPr="00B2454D" w:rsidRDefault="00327890" w:rsidP="001C2BBB">
            <w:pPr>
              <w:jc w:val="center"/>
              <w:rPr>
                <w:b/>
              </w:rPr>
            </w:pPr>
          </w:p>
        </w:tc>
        <w:tc>
          <w:tcPr>
            <w:tcW w:w="782" w:type="pct"/>
            <w:vAlign w:val="center"/>
          </w:tcPr>
          <w:p w14:paraId="1996B76F" w14:textId="77777777" w:rsidR="00327890" w:rsidRPr="00B2454D" w:rsidRDefault="00F83889" w:rsidP="001C2BBB">
            <w:pPr>
              <w:jc w:val="center"/>
              <w:rPr>
                <w:b/>
              </w:rPr>
            </w:pPr>
            <w:r w:rsidRPr="00B2454D">
              <w:t>EBC</w:t>
            </w:r>
          </w:p>
        </w:tc>
        <w:tc>
          <w:tcPr>
            <w:tcW w:w="469" w:type="pct"/>
            <w:vAlign w:val="center"/>
          </w:tcPr>
          <w:p w14:paraId="1996B770" w14:textId="77777777" w:rsidR="00327890" w:rsidRPr="00B2454D" w:rsidRDefault="00F83889" w:rsidP="001C2BBB">
            <w:pPr>
              <w:jc w:val="center"/>
              <w:rPr>
                <w:bCs/>
              </w:rPr>
            </w:pPr>
            <w:r w:rsidRPr="00B2454D">
              <w:rPr>
                <w:bCs/>
              </w:rPr>
              <w:t>390</w:t>
            </w:r>
          </w:p>
        </w:tc>
        <w:tc>
          <w:tcPr>
            <w:tcW w:w="925" w:type="pct"/>
            <w:vAlign w:val="center"/>
          </w:tcPr>
          <w:p w14:paraId="1996B771" w14:textId="2F726A6C" w:rsidR="00327890" w:rsidRPr="00B2454D" w:rsidRDefault="00F83889" w:rsidP="001C2BBB">
            <w:pPr>
              <w:jc w:val="center"/>
              <w:rPr>
                <w:bCs/>
              </w:rPr>
            </w:pPr>
            <w:r w:rsidRPr="00B2454D">
              <w:rPr>
                <w:bCs/>
              </w:rPr>
              <w:t>38</w:t>
            </w:r>
            <w:r w:rsidR="00E27EA6" w:rsidRPr="00B2454D">
              <w:rPr>
                <w:bCs/>
              </w:rPr>
              <w:t>,</w:t>
            </w:r>
            <w:r w:rsidRPr="00B2454D">
              <w:rPr>
                <w:bCs/>
              </w:rPr>
              <w:t>9</w:t>
            </w:r>
          </w:p>
          <w:p w14:paraId="1996B772" w14:textId="487C57DB" w:rsidR="00327890" w:rsidRPr="00B2454D" w:rsidRDefault="00F83889" w:rsidP="001C2BBB">
            <w:pPr>
              <w:jc w:val="center"/>
              <w:rPr>
                <w:bCs/>
              </w:rPr>
            </w:pPr>
            <w:r w:rsidRPr="00B2454D">
              <w:rPr>
                <w:bCs/>
              </w:rPr>
              <w:t>(25</w:t>
            </w:r>
            <w:r w:rsidR="00E27EA6" w:rsidRPr="00B2454D">
              <w:rPr>
                <w:bCs/>
              </w:rPr>
              <w:t>,</w:t>
            </w:r>
            <w:r w:rsidRPr="00B2454D">
              <w:rPr>
                <w:bCs/>
              </w:rPr>
              <w:t xml:space="preserve">3 </w:t>
            </w:r>
            <w:r w:rsidR="00E27EA6" w:rsidRPr="00B2454D">
              <w:rPr>
                <w:bCs/>
              </w:rPr>
              <w:t>–</w:t>
            </w:r>
            <w:r w:rsidRPr="00B2454D">
              <w:rPr>
                <w:bCs/>
              </w:rPr>
              <w:t xml:space="preserve"> 58</w:t>
            </w:r>
            <w:r w:rsidR="00E27EA6" w:rsidRPr="00B2454D">
              <w:rPr>
                <w:bCs/>
              </w:rPr>
              <w:t>,</w:t>
            </w:r>
            <w:r w:rsidRPr="00B2454D">
              <w:rPr>
                <w:bCs/>
              </w:rPr>
              <w:t>8)</w:t>
            </w:r>
          </w:p>
        </w:tc>
        <w:tc>
          <w:tcPr>
            <w:tcW w:w="925" w:type="pct"/>
            <w:vAlign w:val="center"/>
          </w:tcPr>
          <w:p w14:paraId="1996B773" w14:textId="62A854F0" w:rsidR="00327890" w:rsidRPr="00B2454D" w:rsidRDefault="00F83889" w:rsidP="001C2BBB">
            <w:pPr>
              <w:jc w:val="center"/>
              <w:rPr>
                <w:bCs/>
              </w:rPr>
            </w:pPr>
            <w:r w:rsidRPr="00B2454D">
              <w:rPr>
                <w:bCs/>
              </w:rPr>
              <w:t>76</w:t>
            </w:r>
            <w:r w:rsidR="00E27EA6" w:rsidRPr="00B2454D">
              <w:rPr>
                <w:bCs/>
              </w:rPr>
              <w:t>,</w:t>
            </w:r>
            <w:r w:rsidRPr="00B2454D">
              <w:rPr>
                <w:bCs/>
              </w:rPr>
              <w:t>0</w:t>
            </w:r>
          </w:p>
          <w:p w14:paraId="1996B774" w14:textId="262B3A9E" w:rsidR="00327890" w:rsidRPr="00B2454D" w:rsidRDefault="00F83889" w:rsidP="001C2BBB">
            <w:pPr>
              <w:jc w:val="center"/>
              <w:rPr>
                <w:bCs/>
              </w:rPr>
            </w:pPr>
            <w:r w:rsidRPr="00B2454D">
              <w:rPr>
                <w:bCs/>
              </w:rPr>
              <w:t>(54</w:t>
            </w:r>
            <w:r w:rsidR="00E27EA6" w:rsidRPr="00B2454D">
              <w:rPr>
                <w:bCs/>
              </w:rPr>
              <w:t>,</w:t>
            </w:r>
            <w:r w:rsidRPr="00B2454D">
              <w:rPr>
                <w:bCs/>
              </w:rPr>
              <w:t>7 - 104)</w:t>
            </w:r>
          </w:p>
        </w:tc>
        <w:tc>
          <w:tcPr>
            <w:tcW w:w="1043" w:type="pct"/>
            <w:vAlign w:val="center"/>
          </w:tcPr>
          <w:p w14:paraId="1996B775" w14:textId="77777777" w:rsidR="00327890" w:rsidRPr="00B2454D" w:rsidRDefault="00F83889" w:rsidP="001C2BBB">
            <w:pPr>
              <w:jc w:val="center"/>
              <w:rPr>
                <w:bCs/>
              </w:rPr>
            </w:pPr>
            <w:r w:rsidRPr="00B2454D">
              <w:rPr>
                <w:bCs/>
              </w:rPr>
              <w:t>1074</w:t>
            </w:r>
          </w:p>
          <w:p w14:paraId="1996B776" w14:textId="77777777" w:rsidR="00327890" w:rsidRPr="00B2454D" w:rsidRDefault="00F83889" w:rsidP="001C2BBB">
            <w:pPr>
              <w:jc w:val="center"/>
              <w:rPr>
                <w:bCs/>
              </w:rPr>
            </w:pPr>
            <w:r w:rsidRPr="00B2454D">
              <w:rPr>
                <w:bCs/>
              </w:rPr>
              <w:t>(783 - 1502)</w:t>
            </w:r>
          </w:p>
        </w:tc>
      </w:tr>
    </w:tbl>
    <w:p w14:paraId="1996B778" w14:textId="77777777" w:rsidR="00327890" w:rsidRPr="00B2454D" w:rsidRDefault="00327890" w:rsidP="001C2BBB">
      <w:pPr>
        <w:pStyle w:val="BodyText"/>
        <w:ind w:hanging="1"/>
      </w:pPr>
    </w:p>
    <w:p w14:paraId="1996B779" w14:textId="6BC8D529" w:rsidR="00F43F10" w:rsidRPr="00B2454D" w:rsidRDefault="00B963AA" w:rsidP="001C2BBB">
      <w:pPr>
        <w:pStyle w:val="BodyText"/>
        <w:keepNext/>
        <w:keepLines/>
      </w:pPr>
      <w:r w:rsidRPr="00B2454D">
        <w:rPr>
          <w:position w:val="1"/>
        </w:rPr>
        <w:t>Tafla 15 Spáð þýðisgildi fyrir útsetningu við jafnvægi (miðgildi með 5. – 95. hundraðshlutabili) hjá sjúklingum með MBC, EBC og AGC sem fá trastuzúmab í bláæð samkvæmt mismunandi skömmtunaráætlunum</w:t>
      </w:r>
    </w:p>
    <w:p w14:paraId="1996B77A" w14:textId="77777777" w:rsidR="004C007F" w:rsidRPr="00B2454D" w:rsidRDefault="004C007F" w:rsidP="001C2BBB">
      <w:pPr>
        <w:pStyle w:val="BodyText"/>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2"/>
        <w:gridCol w:w="1274"/>
        <w:gridCol w:w="565"/>
        <w:gridCol w:w="1343"/>
        <w:gridCol w:w="1343"/>
        <w:gridCol w:w="1841"/>
        <w:gridCol w:w="1283"/>
      </w:tblGrid>
      <w:tr w:rsidR="00440738" w:rsidRPr="00B2454D" w14:paraId="1996B784" w14:textId="77777777" w:rsidTr="003957C6">
        <w:trPr>
          <w:trHeight w:val="283"/>
          <w:tblHeader/>
        </w:trPr>
        <w:tc>
          <w:tcPr>
            <w:tcW w:w="779" w:type="pct"/>
            <w:vAlign w:val="center"/>
          </w:tcPr>
          <w:p w14:paraId="1996B77B" w14:textId="7111D039" w:rsidR="004C007F" w:rsidRPr="00B2454D" w:rsidRDefault="0046469D" w:rsidP="001C2BBB">
            <w:pPr>
              <w:jc w:val="center"/>
              <w:rPr>
                <w:b/>
              </w:rPr>
            </w:pPr>
            <w:r w:rsidRPr="00B2454D">
              <w:rPr>
                <w:b/>
              </w:rPr>
              <w:t>Skömmtunar</w:t>
            </w:r>
            <w:r w:rsidR="004A4EA6" w:rsidRPr="00B2454D">
              <w:rPr>
                <w:b/>
              </w:rPr>
              <w:t>-</w:t>
            </w:r>
            <w:r w:rsidRPr="00B2454D">
              <w:rPr>
                <w:b/>
              </w:rPr>
              <w:t>áætlun</w:t>
            </w:r>
          </w:p>
        </w:tc>
        <w:tc>
          <w:tcPr>
            <w:tcW w:w="703" w:type="pct"/>
            <w:vAlign w:val="center"/>
          </w:tcPr>
          <w:p w14:paraId="1996B77C" w14:textId="53957EEC" w:rsidR="004C007F" w:rsidRPr="00B2454D" w:rsidRDefault="0046469D" w:rsidP="001C2BBB">
            <w:pPr>
              <w:jc w:val="center"/>
              <w:rPr>
                <w:b/>
              </w:rPr>
            </w:pPr>
            <w:r w:rsidRPr="00B2454D">
              <w:rPr>
                <w:b/>
              </w:rPr>
              <w:t>Upprunaleg æxlisgerð</w:t>
            </w:r>
          </w:p>
        </w:tc>
        <w:tc>
          <w:tcPr>
            <w:tcW w:w="312" w:type="pct"/>
            <w:vAlign w:val="center"/>
          </w:tcPr>
          <w:p w14:paraId="1996B77D" w14:textId="77777777" w:rsidR="004C007F" w:rsidRPr="00B2454D" w:rsidRDefault="00F83889" w:rsidP="001C2BBB">
            <w:pPr>
              <w:jc w:val="center"/>
              <w:rPr>
                <w:b/>
              </w:rPr>
            </w:pPr>
            <w:r w:rsidRPr="00B2454D">
              <w:rPr>
                <w:b/>
              </w:rPr>
              <w:t>N</w:t>
            </w:r>
          </w:p>
        </w:tc>
        <w:tc>
          <w:tcPr>
            <w:tcW w:w="741" w:type="pct"/>
            <w:vAlign w:val="center"/>
          </w:tcPr>
          <w:p w14:paraId="1996B77E" w14:textId="77777777" w:rsidR="004C007F" w:rsidRPr="00B2454D" w:rsidRDefault="00F83889" w:rsidP="001C2BBB">
            <w:pPr>
              <w:jc w:val="center"/>
              <w:rPr>
                <w:b/>
                <w:vertAlign w:val="subscript"/>
              </w:rPr>
            </w:pPr>
            <w:r w:rsidRPr="00B2454D">
              <w:rPr>
                <w:b/>
              </w:rPr>
              <w:t>C</w:t>
            </w:r>
            <w:r w:rsidRPr="00B2454D">
              <w:rPr>
                <w:b/>
                <w:vertAlign w:val="subscript"/>
              </w:rPr>
              <w:t>min,ss*</w:t>
            </w:r>
          </w:p>
          <w:p w14:paraId="1996B77F" w14:textId="12A66F9F" w:rsidR="004C007F" w:rsidRPr="00B2454D" w:rsidRDefault="00F83889" w:rsidP="001C2BBB">
            <w:pPr>
              <w:jc w:val="center"/>
              <w:rPr>
                <w:b/>
              </w:rPr>
            </w:pPr>
            <w:r w:rsidRPr="00B2454D">
              <w:rPr>
                <w:b/>
              </w:rPr>
              <w:t>(</w:t>
            </w:r>
            <w:r w:rsidR="00403CDB" w:rsidRPr="00B2454D">
              <w:rPr>
                <w:b/>
              </w:rPr>
              <w:t>míkróg</w:t>
            </w:r>
            <w:r w:rsidRPr="00B2454D">
              <w:rPr>
                <w:b/>
              </w:rPr>
              <w:t>/m</w:t>
            </w:r>
            <w:r w:rsidR="00A861E6" w:rsidRPr="00B2454D">
              <w:rPr>
                <w:b/>
              </w:rPr>
              <w:t>l</w:t>
            </w:r>
            <w:r w:rsidRPr="00B2454D">
              <w:rPr>
                <w:b/>
              </w:rPr>
              <w:t>)</w:t>
            </w:r>
          </w:p>
        </w:tc>
        <w:tc>
          <w:tcPr>
            <w:tcW w:w="741" w:type="pct"/>
            <w:vAlign w:val="center"/>
          </w:tcPr>
          <w:p w14:paraId="1996B780" w14:textId="77777777" w:rsidR="004C007F" w:rsidRPr="00B2454D" w:rsidRDefault="00F83889" w:rsidP="001C2BBB">
            <w:pPr>
              <w:jc w:val="center"/>
              <w:rPr>
                <w:b/>
                <w:vertAlign w:val="subscript"/>
              </w:rPr>
            </w:pPr>
            <w:r w:rsidRPr="00B2454D">
              <w:rPr>
                <w:b/>
              </w:rPr>
              <w:t>C</w:t>
            </w:r>
            <w:r w:rsidRPr="00B2454D">
              <w:rPr>
                <w:b/>
                <w:vertAlign w:val="subscript"/>
              </w:rPr>
              <w:t>max,ss**</w:t>
            </w:r>
          </w:p>
          <w:p w14:paraId="1996B781" w14:textId="1614E5A1" w:rsidR="004C007F" w:rsidRPr="00B2454D" w:rsidRDefault="00F83889" w:rsidP="001C2BBB">
            <w:pPr>
              <w:jc w:val="center"/>
              <w:rPr>
                <w:b/>
              </w:rPr>
            </w:pPr>
            <w:r w:rsidRPr="00B2454D">
              <w:rPr>
                <w:b/>
              </w:rPr>
              <w:t>(</w:t>
            </w:r>
            <w:r w:rsidR="00403CDB" w:rsidRPr="00B2454D">
              <w:rPr>
                <w:b/>
              </w:rPr>
              <w:t>míkróg</w:t>
            </w:r>
            <w:r w:rsidRPr="00B2454D">
              <w:rPr>
                <w:b/>
              </w:rPr>
              <w:t>/m</w:t>
            </w:r>
            <w:r w:rsidR="00A861E6" w:rsidRPr="00B2454D">
              <w:rPr>
                <w:b/>
              </w:rPr>
              <w:t>l</w:t>
            </w:r>
            <w:r w:rsidRPr="00B2454D">
              <w:rPr>
                <w:b/>
              </w:rPr>
              <w:t>)</w:t>
            </w:r>
          </w:p>
        </w:tc>
        <w:tc>
          <w:tcPr>
            <w:tcW w:w="1016" w:type="pct"/>
            <w:vAlign w:val="center"/>
          </w:tcPr>
          <w:p w14:paraId="1996B782" w14:textId="3ABA142D" w:rsidR="004C007F" w:rsidRPr="00B2454D" w:rsidRDefault="00F83889" w:rsidP="001C2BBB">
            <w:pPr>
              <w:jc w:val="center"/>
              <w:rPr>
                <w:b/>
              </w:rPr>
            </w:pPr>
            <w:r w:rsidRPr="00B2454D">
              <w:rPr>
                <w:b/>
              </w:rPr>
              <w:t>AUC</w:t>
            </w:r>
            <w:r w:rsidRPr="00B2454D">
              <w:rPr>
                <w:b/>
                <w:vertAlign w:val="subscript"/>
              </w:rPr>
              <w:t>ss, 0-21 da</w:t>
            </w:r>
            <w:r w:rsidR="00403CDB" w:rsidRPr="00B2454D">
              <w:rPr>
                <w:b/>
                <w:vertAlign w:val="subscript"/>
              </w:rPr>
              <w:t>gar</w:t>
            </w:r>
            <w:r w:rsidRPr="00B2454D">
              <w:rPr>
                <w:b/>
              </w:rPr>
              <w:t xml:space="preserve"> (</w:t>
            </w:r>
            <w:r w:rsidR="00403CDB" w:rsidRPr="00B2454D">
              <w:rPr>
                <w:b/>
              </w:rPr>
              <w:t>míkróg</w:t>
            </w:r>
            <w:r w:rsidRPr="00B2454D">
              <w:rPr>
                <w:b/>
              </w:rPr>
              <w:t>.da</w:t>
            </w:r>
            <w:r w:rsidR="00403CDB" w:rsidRPr="00B2454D">
              <w:rPr>
                <w:b/>
              </w:rPr>
              <w:t>g</w:t>
            </w:r>
            <w:r w:rsidRPr="00B2454D">
              <w:rPr>
                <w:b/>
              </w:rPr>
              <w:t>/m</w:t>
            </w:r>
            <w:r w:rsidR="00A861E6" w:rsidRPr="00B2454D">
              <w:rPr>
                <w:b/>
              </w:rPr>
              <w:t>l</w:t>
            </w:r>
            <w:r w:rsidRPr="00B2454D">
              <w:rPr>
                <w:b/>
              </w:rPr>
              <w:t>)</w:t>
            </w:r>
          </w:p>
        </w:tc>
        <w:tc>
          <w:tcPr>
            <w:tcW w:w="708" w:type="pct"/>
          </w:tcPr>
          <w:p w14:paraId="1996B783" w14:textId="3F6BDE6D" w:rsidR="004C007F" w:rsidRPr="00B2454D" w:rsidRDefault="00403CDB" w:rsidP="001C2BBB">
            <w:pPr>
              <w:jc w:val="center"/>
              <w:rPr>
                <w:b/>
              </w:rPr>
            </w:pPr>
            <w:r w:rsidRPr="00B2454D">
              <w:rPr>
                <w:b/>
              </w:rPr>
              <w:t>Tími að jafnvægi*** (vika)</w:t>
            </w:r>
          </w:p>
        </w:tc>
      </w:tr>
      <w:tr w:rsidR="00440738" w:rsidRPr="00B2454D" w14:paraId="1996B78F" w14:textId="77777777" w:rsidTr="003957C6">
        <w:trPr>
          <w:trHeight w:val="283"/>
        </w:trPr>
        <w:tc>
          <w:tcPr>
            <w:tcW w:w="779" w:type="pct"/>
            <w:vMerge w:val="restart"/>
            <w:vAlign w:val="center"/>
          </w:tcPr>
          <w:p w14:paraId="1996B785" w14:textId="4791B1D0" w:rsidR="004C007F" w:rsidRPr="00B2454D" w:rsidRDefault="0046469D" w:rsidP="001C2BBB">
            <w:pPr>
              <w:jc w:val="center"/>
              <w:rPr>
                <w:b/>
              </w:rPr>
            </w:pPr>
            <w:r w:rsidRPr="00B2454D">
              <w:t>8 mg/kg + 6 mg/kg þriðju hverja viku</w:t>
            </w:r>
          </w:p>
        </w:tc>
        <w:tc>
          <w:tcPr>
            <w:tcW w:w="703" w:type="pct"/>
            <w:vAlign w:val="center"/>
          </w:tcPr>
          <w:p w14:paraId="1996B786" w14:textId="77777777" w:rsidR="004C007F" w:rsidRPr="00B2454D" w:rsidRDefault="00F83889" w:rsidP="001C2BBB">
            <w:pPr>
              <w:jc w:val="center"/>
              <w:rPr>
                <w:b/>
              </w:rPr>
            </w:pPr>
            <w:r w:rsidRPr="00B2454D">
              <w:t>MBC</w:t>
            </w:r>
          </w:p>
        </w:tc>
        <w:tc>
          <w:tcPr>
            <w:tcW w:w="312" w:type="pct"/>
            <w:vAlign w:val="center"/>
          </w:tcPr>
          <w:p w14:paraId="1996B787" w14:textId="77777777" w:rsidR="004C007F" w:rsidRPr="00B2454D" w:rsidRDefault="00F83889" w:rsidP="001C2BBB">
            <w:pPr>
              <w:jc w:val="center"/>
              <w:rPr>
                <w:bCs/>
              </w:rPr>
            </w:pPr>
            <w:r w:rsidRPr="00B2454D">
              <w:rPr>
                <w:bCs/>
              </w:rPr>
              <w:t>805</w:t>
            </w:r>
          </w:p>
        </w:tc>
        <w:tc>
          <w:tcPr>
            <w:tcW w:w="741" w:type="pct"/>
          </w:tcPr>
          <w:p w14:paraId="1996B788" w14:textId="208FFC3C" w:rsidR="004C007F" w:rsidRPr="00B2454D" w:rsidRDefault="00F83889" w:rsidP="001C2BBB">
            <w:pPr>
              <w:jc w:val="center"/>
            </w:pPr>
            <w:r w:rsidRPr="00B2454D">
              <w:t>44</w:t>
            </w:r>
            <w:r w:rsidR="00440738" w:rsidRPr="00B2454D">
              <w:t>,</w:t>
            </w:r>
            <w:r w:rsidRPr="00B2454D">
              <w:t>2</w:t>
            </w:r>
          </w:p>
          <w:p w14:paraId="1996B789" w14:textId="6D2C0F9C" w:rsidR="004C007F" w:rsidRPr="00B2454D" w:rsidRDefault="00F83889" w:rsidP="001C2BBB">
            <w:pPr>
              <w:jc w:val="center"/>
              <w:rPr>
                <w:bCs/>
              </w:rPr>
            </w:pPr>
            <w:r w:rsidRPr="00B2454D">
              <w:rPr>
                <w:bCs/>
              </w:rPr>
              <w:t>(1</w:t>
            </w:r>
            <w:r w:rsidR="00440738" w:rsidRPr="00B2454D">
              <w:rPr>
                <w:bCs/>
              </w:rPr>
              <w:t>,</w:t>
            </w:r>
            <w:r w:rsidRPr="00B2454D">
              <w:rPr>
                <w:bCs/>
              </w:rPr>
              <w:t xml:space="preserve">8 </w:t>
            </w:r>
            <w:r w:rsidR="00440738" w:rsidRPr="00B2454D">
              <w:rPr>
                <w:bCs/>
              </w:rPr>
              <w:t>–</w:t>
            </w:r>
            <w:r w:rsidRPr="00B2454D">
              <w:rPr>
                <w:bCs/>
              </w:rPr>
              <w:t xml:space="preserve"> 85</w:t>
            </w:r>
            <w:r w:rsidR="00440738" w:rsidRPr="00B2454D">
              <w:rPr>
                <w:bCs/>
              </w:rPr>
              <w:t>,</w:t>
            </w:r>
            <w:r w:rsidRPr="00B2454D">
              <w:rPr>
                <w:bCs/>
              </w:rPr>
              <w:t>4)</w:t>
            </w:r>
          </w:p>
        </w:tc>
        <w:tc>
          <w:tcPr>
            <w:tcW w:w="741" w:type="pct"/>
          </w:tcPr>
          <w:p w14:paraId="1996B78A" w14:textId="77777777" w:rsidR="004C007F" w:rsidRPr="00B2454D" w:rsidRDefault="00F83889" w:rsidP="001C2BBB">
            <w:pPr>
              <w:jc w:val="center"/>
            </w:pPr>
            <w:r w:rsidRPr="00B2454D">
              <w:t>179</w:t>
            </w:r>
          </w:p>
          <w:p w14:paraId="1996B78B" w14:textId="77777777" w:rsidR="004C007F" w:rsidRPr="00B2454D" w:rsidRDefault="00F83889" w:rsidP="001C2BBB">
            <w:pPr>
              <w:jc w:val="center"/>
              <w:rPr>
                <w:bCs/>
              </w:rPr>
            </w:pPr>
            <w:r w:rsidRPr="00B2454D">
              <w:rPr>
                <w:bCs/>
              </w:rPr>
              <w:t>(123 - 266)</w:t>
            </w:r>
          </w:p>
        </w:tc>
        <w:tc>
          <w:tcPr>
            <w:tcW w:w="1016" w:type="pct"/>
          </w:tcPr>
          <w:p w14:paraId="1996B78C" w14:textId="77777777" w:rsidR="004C007F" w:rsidRPr="00B2454D" w:rsidRDefault="00F83889" w:rsidP="001C2BBB">
            <w:pPr>
              <w:jc w:val="center"/>
            </w:pPr>
            <w:r w:rsidRPr="00B2454D">
              <w:t>1736</w:t>
            </w:r>
          </w:p>
          <w:p w14:paraId="1996B78D" w14:textId="77777777" w:rsidR="004C007F" w:rsidRPr="00B2454D" w:rsidRDefault="00F83889" w:rsidP="001C2BBB">
            <w:pPr>
              <w:jc w:val="center"/>
              <w:rPr>
                <w:bCs/>
              </w:rPr>
            </w:pPr>
            <w:r w:rsidRPr="00B2454D">
              <w:rPr>
                <w:bCs/>
              </w:rPr>
              <w:t>(618 - 2756)</w:t>
            </w:r>
          </w:p>
        </w:tc>
        <w:tc>
          <w:tcPr>
            <w:tcW w:w="708" w:type="pct"/>
            <w:vAlign w:val="center"/>
          </w:tcPr>
          <w:p w14:paraId="1996B78E" w14:textId="77777777" w:rsidR="004C007F" w:rsidRPr="00B2454D" w:rsidRDefault="00F83889" w:rsidP="001C2BBB">
            <w:pPr>
              <w:jc w:val="center"/>
              <w:rPr>
                <w:bCs/>
              </w:rPr>
            </w:pPr>
            <w:r w:rsidRPr="00B2454D">
              <w:rPr>
                <w:bCs/>
              </w:rPr>
              <w:t>12</w:t>
            </w:r>
          </w:p>
        </w:tc>
      </w:tr>
      <w:tr w:rsidR="00440738" w:rsidRPr="00B2454D" w14:paraId="1996B79A" w14:textId="77777777" w:rsidTr="003957C6">
        <w:trPr>
          <w:trHeight w:val="283"/>
        </w:trPr>
        <w:tc>
          <w:tcPr>
            <w:tcW w:w="779" w:type="pct"/>
            <w:vMerge/>
            <w:vAlign w:val="center"/>
          </w:tcPr>
          <w:p w14:paraId="1996B790" w14:textId="77777777" w:rsidR="004C007F" w:rsidRPr="00B2454D" w:rsidRDefault="004C007F" w:rsidP="001C2BBB">
            <w:pPr>
              <w:jc w:val="center"/>
              <w:rPr>
                <w:b/>
              </w:rPr>
            </w:pPr>
          </w:p>
        </w:tc>
        <w:tc>
          <w:tcPr>
            <w:tcW w:w="703" w:type="pct"/>
            <w:vAlign w:val="center"/>
          </w:tcPr>
          <w:p w14:paraId="1996B791" w14:textId="77777777" w:rsidR="004C007F" w:rsidRPr="00B2454D" w:rsidRDefault="00F83889" w:rsidP="001C2BBB">
            <w:pPr>
              <w:jc w:val="center"/>
              <w:rPr>
                <w:b/>
              </w:rPr>
            </w:pPr>
            <w:r w:rsidRPr="00B2454D">
              <w:t>EBC</w:t>
            </w:r>
          </w:p>
        </w:tc>
        <w:tc>
          <w:tcPr>
            <w:tcW w:w="312" w:type="pct"/>
            <w:vAlign w:val="center"/>
          </w:tcPr>
          <w:p w14:paraId="1996B792" w14:textId="77777777" w:rsidR="004C007F" w:rsidRPr="00B2454D" w:rsidRDefault="00F83889" w:rsidP="001C2BBB">
            <w:pPr>
              <w:jc w:val="center"/>
              <w:rPr>
                <w:bCs/>
              </w:rPr>
            </w:pPr>
            <w:r w:rsidRPr="00B2454D">
              <w:rPr>
                <w:bCs/>
              </w:rPr>
              <w:t>390</w:t>
            </w:r>
          </w:p>
        </w:tc>
        <w:tc>
          <w:tcPr>
            <w:tcW w:w="741" w:type="pct"/>
          </w:tcPr>
          <w:p w14:paraId="1996B793" w14:textId="4DBD4535" w:rsidR="004C007F" w:rsidRPr="00B2454D" w:rsidRDefault="00F83889" w:rsidP="001C2BBB">
            <w:pPr>
              <w:jc w:val="center"/>
            </w:pPr>
            <w:r w:rsidRPr="00B2454D">
              <w:t>53</w:t>
            </w:r>
            <w:r w:rsidR="00440738" w:rsidRPr="00B2454D">
              <w:t>,</w:t>
            </w:r>
            <w:r w:rsidRPr="00B2454D">
              <w:t>8</w:t>
            </w:r>
          </w:p>
          <w:p w14:paraId="1996B794" w14:textId="4CE36A4A" w:rsidR="004C007F" w:rsidRPr="00B2454D" w:rsidRDefault="00F83889" w:rsidP="001C2BBB">
            <w:pPr>
              <w:jc w:val="center"/>
              <w:rPr>
                <w:bCs/>
              </w:rPr>
            </w:pPr>
            <w:r w:rsidRPr="00B2454D">
              <w:rPr>
                <w:bCs/>
              </w:rPr>
              <w:t>(28</w:t>
            </w:r>
            <w:r w:rsidR="00440738" w:rsidRPr="00B2454D">
              <w:rPr>
                <w:bCs/>
              </w:rPr>
              <w:t>,</w:t>
            </w:r>
            <w:r w:rsidRPr="00B2454D">
              <w:rPr>
                <w:bCs/>
              </w:rPr>
              <w:t xml:space="preserve">7 </w:t>
            </w:r>
            <w:r w:rsidR="00440738" w:rsidRPr="00B2454D">
              <w:rPr>
                <w:bCs/>
              </w:rPr>
              <w:t>–</w:t>
            </w:r>
            <w:r w:rsidRPr="00B2454D">
              <w:rPr>
                <w:bCs/>
              </w:rPr>
              <w:t xml:space="preserve"> 85</w:t>
            </w:r>
            <w:r w:rsidR="00440738" w:rsidRPr="00B2454D">
              <w:rPr>
                <w:bCs/>
              </w:rPr>
              <w:t>,</w:t>
            </w:r>
            <w:r w:rsidRPr="00B2454D">
              <w:rPr>
                <w:bCs/>
              </w:rPr>
              <w:t>8)</w:t>
            </w:r>
          </w:p>
        </w:tc>
        <w:tc>
          <w:tcPr>
            <w:tcW w:w="741" w:type="pct"/>
          </w:tcPr>
          <w:p w14:paraId="1996B795" w14:textId="77777777" w:rsidR="004C007F" w:rsidRPr="00B2454D" w:rsidRDefault="00F83889" w:rsidP="001C2BBB">
            <w:pPr>
              <w:jc w:val="center"/>
            </w:pPr>
            <w:r w:rsidRPr="00B2454D">
              <w:t>184</w:t>
            </w:r>
          </w:p>
          <w:p w14:paraId="1996B796" w14:textId="77777777" w:rsidR="004C007F" w:rsidRPr="00B2454D" w:rsidRDefault="00F83889" w:rsidP="001C2BBB">
            <w:pPr>
              <w:jc w:val="center"/>
              <w:rPr>
                <w:bCs/>
              </w:rPr>
            </w:pPr>
            <w:r w:rsidRPr="00B2454D">
              <w:rPr>
                <w:bCs/>
              </w:rPr>
              <w:t>(134 - 247)</w:t>
            </w:r>
          </w:p>
        </w:tc>
        <w:tc>
          <w:tcPr>
            <w:tcW w:w="1016" w:type="pct"/>
          </w:tcPr>
          <w:p w14:paraId="1996B797" w14:textId="77777777" w:rsidR="004C007F" w:rsidRPr="00B2454D" w:rsidRDefault="00F83889" w:rsidP="001C2BBB">
            <w:pPr>
              <w:jc w:val="center"/>
            </w:pPr>
            <w:r w:rsidRPr="00B2454D">
              <w:t>1927</w:t>
            </w:r>
          </w:p>
          <w:p w14:paraId="1996B798" w14:textId="77777777" w:rsidR="004C007F" w:rsidRPr="00B2454D" w:rsidRDefault="00F83889" w:rsidP="001C2BBB">
            <w:pPr>
              <w:jc w:val="center"/>
              <w:rPr>
                <w:bCs/>
              </w:rPr>
            </w:pPr>
            <w:r w:rsidRPr="00B2454D">
              <w:rPr>
                <w:bCs/>
              </w:rPr>
              <w:t>(1332 - 2771)</w:t>
            </w:r>
          </w:p>
        </w:tc>
        <w:tc>
          <w:tcPr>
            <w:tcW w:w="708" w:type="pct"/>
            <w:vAlign w:val="center"/>
          </w:tcPr>
          <w:p w14:paraId="1996B799" w14:textId="77777777" w:rsidR="004C007F" w:rsidRPr="00B2454D" w:rsidRDefault="00F83889" w:rsidP="001C2BBB">
            <w:pPr>
              <w:jc w:val="center"/>
              <w:rPr>
                <w:bCs/>
              </w:rPr>
            </w:pPr>
            <w:r w:rsidRPr="00B2454D">
              <w:rPr>
                <w:bCs/>
              </w:rPr>
              <w:t>15</w:t>
            </w:r>
          </w:p>
        </w:tc>
      </w:tr>
      <w:tr w:rsidR="00440738" w:rsidRPr="00B2454D" w14:paraId="1996B7A5" w14:textId="77777777" w:rsidTr="003957C6">
        <w:trPr>
          <w:trHeight w:val="283"/>
        </w:trPr>
        <w:tc>
          <w:tcPr>
            <w:tcW w:w="779" w:type="pct"/>
            <w:vMerge/>
            <w:vAlign w:val="center"/>
          </w:tcPr>
          <w:p w14:paraId="1996B79B" w14:textId="77777777" w:rsidR="004C007F" w:rsidRPr="00B2454D" w:rsidRDefault="004C007F" w:rsidP="001C2BBB">
            <w:pPr>
              <w:jc w:val="center"/>
              <w:rPr>
                <w:b/>
              </w:rPr>
            </w:pPr>
          </w:p>
        </w:tc>
        <w:tc>
          <w:tcPr>
            <w:tcW w:w="703" w:type="pct"/>
            <w:vAlign w:val="center"/>
          </w:tcPr>
          <w:p w14:paraId="1996B79C" w14:textId="77777777" w:rsidR="004C007F" w:rsidRPr="00B2454D" w:rsidRDefault="00F83889" w:rsidP="001C2BBB">
            <w:pPr>
              <w:jc w:val="center"/>
              <w:rPr>
                <w:b/>
              </w:rPr>
            </w:pPr>
            <w:r w:rsidRPr="00B2454D">
              <w:t>AGC</w:t>
            </w:r>
          </w:p>
        </w:tc>
        <w:tc>
          <w:tcPr>
            <w:tcW w:w="312" w:type="pct"/>
            <w:vAlign w:val="center"/>
          </w:tcPr>
          <w:p w14:paraId="1996B79D" w14:textId="77777777" w:rsidR="004C007F" w:rsidRPr="00B2454D" w:rsidRDefault="00F83889" w:rsidP="001C2BBB">
            <w:pPr>
              <w:jc w:val="center"/>
              <w:rPr>
                <w:bCs/>
              </w:rPr>
            </w:pPr>
            <w:r w:rsidRPr="00B2454D">
              <w:rPr>
                <w:bCs/>
              </w:rPr>
              <w:t>274</w:t>
            </w:r>
          </w:p>
        </w:tc>
        <w:tc>
          <w:tcPr>
            <w:tcW w:w="741" w:type="pct"/>
          </w:tcPr>
          <w:p w14:paraId="1996B79E" w14:textId="5CFFB5B6" w:rsidR="004C007F" w:rsidRPr="00B2454D" w:rsidRDefault="00F83889" w:rsidP="001C2BBB">
            <w:pPr>
              <w:jc w:val="center"/>
            </w:pPr>
            <w:r w:rsidRPr="00B2454D">
              <w:t>32</w:t>
            </w:r>
            <w:r w:rsidR="00440738" w:rsidRPr="00B2454D">
              <w:t>,</w:t>
            </w:r>
            <w:r w:rsidRPr="00B2454D">
              <w:t>9</w:t>
            </w:r>
          </w:p>
          <w:p w14:paraId="1996B79F" w14:textId="33E7780D" w:rsidR="004C007F" w:rsidRPr="00B2454D" w:rsidRDefault="00F83889" w:rsidP="001C2BBB">
            <w:pPr>
              <w:jc w:val="center"/>
              <w:rPr>
                <w:bCs/>
              </w:rPr>
            </w:pPr>
            <w:r w:rsidRPr="00B2454D">
              <w:rPr>
                <w:bCs/>
              </w:rPr>
              <w:t>(6</w:t>
            </w:r>
            <w:r w:rsidR="00440738" w:rsidRPr="00B2454D">
              <w:rPr>
                <w:bCs/>
              </w:rPr>
              <w:t>,</w:t>
            </w:r>
            <w:r w:rsidRPr="00B2454D">
              <w:rPr>
                <w:bCs/>
              </w:rPr>
              <w:t xml:space="preserve">1 </w:t>
            </w:r>
            <w:r w:rsidR="00440738" w:rsidRPr="00B2454D">
              <w:rPr>
                <w:bCs/>
              </w:rPr>
              <w:t>–</w:t>
            </w:r>
            <w:r w:rsidRPr="00B2454D">
              <w:rPr>
                <w:bCs/>
              </w:rPr>
              <w:t xml:space="preserve"> 88</w:t>
            </w:r>
            <w:r w:rsidR="00440738" w:rsidRPr="00B2454D">
              <w:rPr>
                <w:bCs/>
              </w:rPr>
              <w:t>,</w:t>
            </w:r>
            <w:r w:rsidRPr="00B2454D">
              <w:rPr>
                <w:bCs/>
              </w:rPr>
              <w:t>9)</w:t>
            </w:r>
          </w:p>
        </w:tc>
        <w:tc>
          <w:tcPr>
            <w:tcW w:w="741" w:type="pct"/>
          </w:tcPr>
          <w:p w14:paraId="1996B7A0" w14:textId="77777777" w:rsidR="004C007F" w:rsidRPr="00B2454D" w:rsidRDefault="00F83889" w:rsidP="001C2BBB">
            <w:pPr>
              <w:jc w:val="center"/>
            </w:pPr>
            <w:r w:rsidRPr="00B2454D">
              <w:t>131</w:t>
            </w:r>
          </w:p>
          <w:p w14:paraId="1996B7A1" w14:textId="6FB6402D" w:rsidR="004C007F" w:rsidRPr="00B2454D" w:rsidRDefault="00F83889" w:rsidP="001C2BBB">
            <w:pPr>
              <w:jc w:val="center"/>
              <w:rPr>
                <w:bCs/>
              </w:rPr>
            </w:pPr>
            <w:r w:rsidRPr="00B2454D">
              <w:rPr>
                <w:bCs/>
              </w:rPr>
              <w:t>(72</w:t>
            </w:r>
            <w:r w:rsidR="00440738" w:rsidRPr="00B2454D">
              <w:rPr>
                <w:bCs/>
              </w:rPr>
              <w:t>,</w:t>
            </w:r>
            <w:r w:rsidRPr="00B2454D">
              <w:rPr>
                <w:bCs/>
              </w:rPr>
              <w:t>5 - 251)</w:t>
            </w:r>
          </w:p>
        </w:tc>
        <w:tc>
          <w:tcPr>
            <w:tcW w:w="1016" w:type="pct"/>
          </w:tcPr>
          <w:p w14:paraId="1996B7A2" w14:textId="77777777" w:rsidR="004C007F" w:rsidRPr="00B2454D" w:rsidRDefault="00F83889" w:rsidP="001C2BBB">
            <w:pPr>
              <w:jc w:val="center"/>
            </w:pPr>
            <w:r w:rsidRPr="00B2454D">
              <w:t>1338</w:t>
            </w:r>
          </w:p>
          <w:p w14:paraId="1996B7A3" w14:textId="77777777" w:rsidR="004C007F" w:rsidRPr="00B2454D" w:rsidRDefault="00F83889" w:rsidP="001C2BBB">
            <w:pPr>
              <w:jc w:val="center"/>
              <w:rPr>
                <w:bCs/>
              </w:rPr>
            </w:pPr>
            <w:r w:rsidRPr="00B2454D">
              <w:rPr>
                <w:bCs/>
              </w:rPr>
              <w:t>(557 - 2875)</w:t>
            </w:r>
          </w:p>
        </w:tc>
        <w:tc>
          <w:tcPr>
            <w:tcW w:w="708" w:type="pct"/>
            <w:vAlign w:val="center"/>
          </w:tcPr>
          <w:p w14:paraId="1996B7A4" w14:textId="77777777" w:rsidR="004C007F" w:rsidRPr="00B2454D" w:rsidRDefault="00F83889" w:rsidP="001C2BBB">
            <w:pPr>
              <w:jc w:val="center"/>
              <w:rPr>
                <w:bCs/>
              </w:rPr>
            </w:pPr>
            <w:r w:rsidRPr="00B2454D">
              <w:rPr>
                <w:bCs/>
              </w:rPr>
              <w:t>9</w:t>
            </w:r>
          </w:p>
        </w:tc>
      </w:tr>
      <w:tr w:rsidR="00440738" w:rsidRPr="00B2454D" w14:paraId="1996B7B0" w14:textId="77777777" w:rsidTr="003957C6">
        <w:trPr>
          <w:trHeight w:val="283"/>
        </w:trPr>
        <w:tc>
          <w:tcPr>
            <w:tcW w:w="779" w:type="pct"/>
            <w:vMerge w:val="restart"/>
            <w:vAlign w:val="center"/>
          </w:tcPr>
          <w:p w14:paraId="1996B7A6" w14:textId="31294208" w:rsidR="004C007F" w:rsidRPr="00B2454D" w:rsidRDefault="0046469D" w:rsidP="001C2BBB">
            <w:pPr>
              <w:jc w:val="center"/>
              <w:rPr>
                <w:bCs/>
              </w:rPr>
            </w:pPr>
            <w:r w:rsidRPr="00B2454D">
              <w:rPr>
                <w:bCs/>
              </w:rPr>
              <w:t>4 mg/kg + 2 mg/kg vikulega</w:t>
            </w:r>
          </w:p>
        </w:tc>
        <w:tc>
          <w:tcPr>
            <w:tcW w:w="703" w:type="pct"/>
            <w:vAlign w:val="center"/>
          </w:tcPr>
          <w:p w14:paraId="1996B7A7" w14:textId="77777777" w:rsidR="004C007F" w:rsidRPr="00B2454D" w:rsidRDefault="00F83889" w:rsidP="001C2BBB">
            <w:pPr>
              <w:jc w:val="center"/>
              <w:rPr>
                <w:b/>
              </w:rPr>
            </w:pPr>
            <w:r w:rsidRPr="00B2454D">
              <w:t>MBC</w:t>
            </w:r>
          </w:p>
        </w:tc>
        <w:tc>
          <w:tcPr>
            <w:tcW w:w="312" w:type="pct"/>
            <w:vAlign w:val="center"/>
          </w:tcPr>
          <w:p w14:paraId="1996B7A8" w14:textId="77777777" w:rsidR="004C007F" w:rsidRPr="00B2454D" w:rsidRDefault="00F83889" w:rsidP="001C2BBB">
            <w:pPr>
              <w:jc w:val="center"/>
              <w:rPr>
                <w:bCs/>
              </w:rPr>
            </w:pPr>
            <w:r w:rsidRPr="00B2454D">
              <w:rPr>
                <w:bCs/>
              </w:rPr>
              <w:t>805</w:t>
            </w:r>
          </w:p>
        </w:tc>
        <w:tc>
          <w:tcPr>
            <w:tcW w:w="741" w:type="pct"/>
          </w:tcPr>
          <w:p w14:paraId="1996B7A9" w14:textId="4C3FAF95" w:rsidR="004C007F" w:rsidRPr="00B2454D" w:rsidRDefault="00F83889" w:rsidP="001C2BBB">
            <w:pPr>
              <w:jc w:val="center"/>
            </w:pPr>
            <w:r w:rsidRPr="00B2454D">
              <w:t>63</w:t>
            </w:r>
            <w:r w:rsidR="00440738" w:rsidRPr="00B2454D">
              <w:t>,</w:t>
            </w:r>
            <w:r w:rsidRPr="00B2454D">
              <w:t>1</w:t>
            </w:r>
          </w:p>
          <w:p w14:paraId="1996B7AA" w14:textId="2270608E" w:rsidR="004C007F" w:rsidRPr="00B2454D" w:rsidRDefault="00F83889" w:rsidP="001C2BBB">
            <w:pPr>
              <w:jc w:val="center"/>
              <w:rPr>
                <w:bCs/>
              </w:rPr>
            </w:pPr>
            <w:r w:rsidRPr="00B2454D">
              <w:rPr>
                <w:bCs/>
              </w:rPr>
              <w:t>(11</w:t>
            </w:r>
            <w:r w:rsidR="00440738" w:rsidRPr="00B2454D">
              <w:rPr>
                <w:bCs/>
              </w:rPr>
              <w:t>,</w:t>
            </w:r>
            <w:r w:rsidRPr="00B2454D">
              <w:rPr>
                <w:bCs/>
              </w:rPr>
              <w:t>7 - 107)</w:t>
            </w:r>
          </w:p>
        </w:tc>
        <w:tc>
          <w:tcPr>
            <w:tcW w:w="741" w:type="pct"/>
          </w:tcPr>
          <w:p w14:paraId="1996B7AB" w14:textId="77777777" w:rsidR="004C007F" w:rsidRPr="00B2454D" w:rsidRDefault="00F83889" w:rsidP="001C2BBB">
            <w:pPr>
              <w:jc w:val="center"/>
            </w:pPr>
            <w:r w:rsidRPr="00B2454D">
              <w:t>107</w:t>
            </w:r>
          </w:p>
          <w:p w14:paraId="1996B7AC" w14:textId="50738B98" w:rsidR="004C007F" w:rsidRPr="00B2454D" w:rsidRDefault="00F83889" w:rsidP="001C2BBB">
            <w:pPr>
              <w:jc w:val="center"/>
              <w:rPr>
                <w:bCs/>
              </w:rPr>
            </w:pPr>
            <w:r w:rsidRPr="00B2454D">
              <w:rPr>
                <w:bCs/>
              </w:rPr>
              <w:t>(54</w:t>
            </w:r>
            <w:r w:rsidR="00440738" w:rsidRPr="00B2454D">
              <w:rPr>
                <w:bCs/>
              </w:rPr>
              <w:t>,</w:t>
            </w:r>
            <w:r w:rsidRPr="00B2454D">
              <w:rPr>
                <w:bCs/>
              </w:rPr>
              <w:t>2 - 164)</w:t>
            </w:r>
          </w:p>
        </w:tc>
        <w:tc>
          <w:tcPr>
            <w:tcW w:w="1016" w:type="pct"/>
          </w:tcPr>
          <w:p w14:paraId="1996B7AD" w14:textId="77777777" w:rsidR="004C007F" w:rsidRPr="00B2454D" w:rsidRDefault="00F83889" w:rsidP="001C2BBB">
            <w:pPr>
              <w:jc w:val="center"/>
            </w:pPr>
            <w:r w:rsidRPr="00B2454D">
              <w:t>1710</w:t>
            </w:r>
          </w:p>
          <w:p w14:paraId="1996B7AE" w14:textId="77777777" w:rsidR="004C007F" w:rsidRPr="00B2454D" w:rsidRDefault="00F83889" w:rsidP="001C2BBB">
            <w:pPr>
              <w:jc w:val="center"/>
              <w:rPr>
                <w:bCs/>
              </w:rPr>
            </w:pPr>
            <w:r w:rsidRPr="00B2454D">
              <w:rPr>
                <w:bCs/>
              </w:rPr>
              <w:t>(581 - 2715)</w:t>
            </w:r>
          </w:p>
        </w:tc>
        <w:tc>
          <w:tcPr>
            <w:tcW w:w="708" w:type="pct"/>
            <w:vAlign w:val="center"/>
          </w:tcPr>
          <w:p w14:paraId="1996B7AF" w14:textId="77777777" w:rsidR="004C007F" w:rsidRPr="00B2454D" w:rsidRDefault="00F83889" w:rsidP="001C2BBB">
            <w:pPr>
              <w:jc w:val="center"/>
              <w:rPr>
                <w:bCs/>
              </w:rPr>
            </w:pPr>
            <w:r w:rsidRPr="00B2454D">
              <w:rPr>
                <w:bCs/>
              </w:rPr>
              <w:t>12</w:t>
            </w:r>
          </w:p>
        </w:tc>
      </w:tr>
      <w:tr w:rsidR="00440738" w:rsidRPr="00B2454D" w14:paraId="1996B7BB" w14:textId="77777777" w:rsidTr="003957C6">
        <w:trPr>
          <w:trHeight w:val="283"/>
        </w:trPr>
        <w:tc>
          <w:tcPr>
            <w:tcW w:w="779" w:type="pct"/>
            <w:vMerge/>
            <w:vAlign w:val="center"/>
          </w:tcPr>
          <w:p w14:paraId="1996B7B1" w14:textId="77777777" w:rsidR="004C007F" w:rsidRPr="00B2454D" w:rsidRDefault="004C007F" w:rsidP="001C2BBB">
            <w:pPr>
              <w:jc w:val="center"/>
              <w:rPr>
                <w:b/>
              </w:rPr>
            </w:pPr>
          </w:p>
        </w:tc>
        <w:tc>
          <w:tcPr>
            <w:tcW w:w="703" w:type="pct"/>
            <w:vAlign w:val="center"/>
          </w:tcPr>
          <w:p w14:paraId="1996B7B2" w14:textId="77777777" w:rsidR="004C007F" w:rsidRPr="00B2454D" w:rsidRDefault="00F83889" w:rsidP="001C2BBB">
            <w:pPr>
              <w:jc w:val="center"/>
              <w:rPr>
                <w:b/>
              </w:rPr>
            </w:pPr>
            <w:r w:rsidRPr="00B2454D">
              <w:t>EBC</w:t>
            </w:r>
          </w:p>
        </w:tc>
        <w:tc>
          <w:tcPr>
            <w:tcW w:w="312" w:type="pct"/>
            <w:vAlign w:val="center"/>
          </w:tcPr>
          <w:p w14:paraId="1996B7B3" w14:textId="77777777" w:rsidR="004C007F" w:rsidRPr="00B2454D" w:rsidRDefault="00F83889" w:rsidP="001C2BBB">
            <w:pPr>
              <w:jc w:val="center"/>
              <w:rPr>
                <w:bCs/>
              </w:rPr>
            </w:pPr>
            <w:r w:rsidRPr="00B2454D">
              <w:rPr>
                <w:bCs/>
              </w:rPr>
              <w:t>390</w:t>
            </w:r>
          </w:p>
        </w:tc>
        <w:tc>
          <w:tcPr>
            <w:tcW w:w="741" w:type="pct"/>
          </w:tcPr>
          <w:p w14:paraId="1996B7B4" w14:textId="228E28F2" w:rsidR="004C007F" w:rsidRPr="00B2454D" w:rsidRDefault="00F83889" w:rsidP="001C2BBB">
            <w:pPr>
              <w:jc w:val="center"/>
            </w:pPr>
            <w:r w:rsidRPr="00B2454D">
              <w:t>72</w:t>
            </w:r>
            <w:r w:rsidR="00440738" w:rsidRPr="00B2454D">
              <w:t>,</w:t>
            </w:r>
            <w:r w:rsidRPr="00B2454D">
              <w:t>6</w:t>
            </w:r>
          </w:p>
          <w:p w14:paraId="1996B7B5" w14:textId="77777777" w:rsidR="004C007F" w:rsidRPr="00B2454D" w:rsidRDefault="00F83889" w:rsidP="001C2BBB">
            <w:pPr>
              <w:jc w:val="center"/>
              <w:rPr>
                <w:bCs/>
              </w:rPr>
            </w:pPr>
            <w:r w:rsidRPr="00B2454D">
              <w:rPr>
                <w:bCs/>
              </w:rPr>
              <w:t>(46 - 109)</w:t>
            </w:r>
          </w:p>
        </w:tc>
        <w:tc>
          <w:tcPr>
            <w:tcW w:w="741" w:type="pct"/>
          </w:tcPr>
          <w:p w14:paraId="1996B7B6" w14:textId="77777777" w:rsidR="004C007F" w:rsidRPr="00B2454D" w:rsidRDefault="00F83889" w:rsidP="001C2BBB">
            <w:pPr>
              <w:jc w:val="center"/>
            </w:pPr>
            <w:r w:rsidRPr="00B2454D">
              <w:t>115</w:t>
            </w:r>
          </w:p>
          <w:p w14:paraId="1996B7B7" w14:textId="2DE00F10" w:rsidR="004C007F" w:rsidRPr="00B2454D" w:rsidRDefault="00F83889" w:rsidP="001C2BBB">
            <w:pPr>
              <w:jc w:val="center"/>
              <w:rPr>
                <w:bCs/>
              </w:rPr>
            </w:pPr>
            <w:r w:rsidRPr="00B2454D">
              <w:t>(82</w:t>
            </w:r>
            <w:r w:rsidR="00440738" w:rsidRPr="00B2454D">
              <w:t>,</w:t>
            </w:r>
            <w:r w:rsidRPr="00B2454D">
              <w:t>6</w:t>
            </w:r>
            <w:r w:rsidRPr="00B2454D">
              <w:rPr>
                <w:bCs/>
              </w:rPr>
              <w:t xml:space="preserve"> - </w:t>
            </w:r>
            <w:r w:rsidRPr="00B2454D">
              <w:t>160)</w:t>
            </w:r>
          </w:p>
        </w:tc>
        <w:tc>
          <w:tcPr>
            <w:tcW w:w="1016" w:type="pct"/>
          </w:tcPr>
          <w:p w14:paraId="1996B7B8" w14:textId="77777777" w:rsidR="004C007F" w:rsidRPr="00B2454D" w:rsidRDefault="00F83889" w:rsidP="001C2BBB">
            <w:pPr>
              <w:jc w:val="center"/>
            </w:pPr>
            <w:r w:rsidRPr="00B2454D">
              <w:t>1893</w:t>
            </w:r>
          </w:p>
          <w:p w14:paraId="1996B7B9" w14:textId="77777777" w:rsidR="004C007F" w:rsidRPr="00B2454D" w:rsidRDefault="00F83889" w:rsidP="001C2BBB">
            <w:pPr>
              <w:jc w:val="center"/>
              <w:rPr>
                <w:bCs/>
              </w:rPr>
            </w:pPr>
            <w:r w:rsidRPr="00B2454D">
              <w:t>(1309</w:t>
            </w:r>
            <w:r w:rsidRPr="00B2454D">
              <w:rPr>
                <w:bCs/>
              </w:rPr>
              <w:t xml:space="preserve"> - </w:t>
            </w:r>
            <w:r w:rsidRPr="00B2454D">
              <w:t>2734)</w:t>
            </w:r>
          </w:p>
        </w:tc>
        <w:tc>
          <w:tcPr>
            <w:tcW w:w="708" w:type="pct"/>
            <w:vAlign w:val="center"/>
          </w:tcPr>
          <w:p w14:paraId="1996B7BA" w14:textId="77777777" w:rsidR="004C007F" w:rsidRPr="00B2454D" w:rsidRDefault="00F83889" w:rsidP="001C2BBB">
            <w:pPr>
              <w:jc w:val="center"/>
              <w:rPr>
                <w:bCs/>
              </w:rPr>
            </w:pPr>
            <w:r w:rsidRPr="00B2454D">
              <w:rPr>
                <w:bCs/>
              </w:rPr>
              <w:t>14</w:t>
            </w:r>
          </w:p>
        </w:tc>
      </w:tr>
    </w:tbl>
    <w:p w14:paraId="1996B7BC" w14:textId="72DE55F6" w:rsidR="00F43F10" w:rsidRPr="00B2454D" w:rsidRDefault="00F83889" w:rsidP="001C2BBB">
      <w:pPr>
        <w:ind w:left="43"/>
      </w:pPr>
      <w:r w:rsidRPr="00B2454D">
        <w:t>*C</w:t>
      </w:r>
      <w:r w:rsidRPr="00B2454D">
        <w:rPr>
          <w:vertAlign w:val="subscript"/>
        </w:rPr>
        <w:t>min,ss</w:t>
      </w:r>
      <w:r w:rsidRPr="00B2454D">
        <w:t xml:space="preserve"> – C</w:t>
      </w:r>
      <w:r w:rsidRPr="00B2454D">
        <w:rPr>
          <w:vertAlign w:val="subscript"/>
        </w:rPr>
        <w:t>min</w:t>
      </w:r>
      <w:r w:rsidRPr="00B2454D">
        <w:t xml:space="preserve"> </w:t>
      </w:r>
      <w:r w:rsidR="00D228E4" w:rsidRPr="00B2454D">
        <w:t>við jafnvægi</w:t>
      </w:r>
    </w:p>
    <w:p w14:paraId="1996B7BD" w14:textId="423B4EE6" w:rsidR="00F43F10" w:rsidRPr="00B2454D" w:rsidRDefault="00F83889" w:rsidP="001C2BBB">
      <w:pPr>
        <w:ind w:left="43"/>
      </w:pPr>
      <w:r w:rsidRPr="00B2454D">
        <w:t>**C</w:t>
      </w:r>
      <w:r w:rsidRPr="00B2454D">
        <w:rPr>
          <w:vertAlign w:val="subscript"/>
        </w:rPr>
        <w:t>max,ss</w:t>
      </w:r>
      <w:r w:rsidRPr="00B2454D">
        <w:t xml:space="preserve"> = C</w:t>
      </w:r>
      <w:r w:rsidRPr="00B2454D">
        <w:rPr>
          <w:vertAlign w:val="subscript"/>
        </w:rPr>
        <w:t>max</w:t>
      </w:r>
      <w:r w:rsidRPr="00B2454D">
        <w:t xml:space="preserve"> </w:t>
      </w:r>
      <w:r w:rsidR="00D228E4" w:rsidRPr="00B2454D">
        <w:t>við jafnvægi</w:t>
      </w:r>
    </w:p>
    <w:p w14:paraId="1996B7BE" w14:textId="18DDCE2E" w:rsidR="00F43F10" w:rsidRPr="00B2454D" w:rsidRDefault="00F83889" w:rsidP="001C2BBB">
      <w:pPr>
        <w:ind w:left="43"/>
      </w:pPr>
      <w:r w:rsidRPr="00B2454D">
        <w:t xml:space="preserve">*** </w:t>
      </w:r>
      <w:r w:rsidR="00D228E4" w:rsidRPr="00B2454D">
        <w:t>tími að 90% af jafnvægisgildi</w:t>
      </w:r>
    </w:p>
    <w:p w14:paraId="1996B7BF" w14:textId="77777777" w:rsidR="00F43F10" w:rsidRPr="00B2454D" w:rsidRDefault="00F43F10" w:rsidP="001C2BBB">
      <w:pPr>
        <w:pStyle w:val="BodyText"/>
      </w:pPr>
    </w:p>
    <w:p w14:paraId="1996B7C0" w14:textId="10DDB5E0" w:rsidR="00F43F10" w:rsidRPr="00B2454D" w:rsidRDefault="00D228E4" w:rsidP="001C2BBB">
      <w:pPr>
        <w:pStyle w:val="BodyText"/>
        <w:keepNext/>
        <w:keepLines/>
      </w:pPr>
      <w:r w:rsidRPr="00B2454D">
        <w:t>Tafla 16 Spáð þýðisgildi fyrir lyfjahvarfabreytur við jafnvægi hjá sjúklingum með MBC, EBC og AGC sem fá trastuzúmab í bláæð samkvæmt mismunandi skömmtunaráætlunum</w:t>
      </w:r>
    </w:p>
    <w:p w14:paraId="1996B7C1" w14:textId="77777777" w:rsidR="004C007F" w:rsidRPr="00B2454D" w:rsidRDefault="004C007F" w:rsidP="001C2BBB">
      <w:pPr>
        <w:pStyle w:val="BodyText"/>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94"/>
        <w:gridCol w:w="1414"/>
        <w:gridCol w:w="991"/>
        <w:gridCol w:w="2481"/>
        <w:gridCol w:w="2481"/>
      </w:tblGrid>
      <w:tr w:rsidR="00762991" w:rsidRPr="00B2454D" w14:paraId="1996B7C8" w14:textId="77777777" w:rsidTr="009179EF">
        <w:trPr>
          <w:trHeight w:val="283"/>
        </w:trPr>
        <w:tc>
          <w:tcPr>
            <w:tcW w:w="935" w:type="pct"/>
            <w:vAlign w:val="center"/>
          </w:tcPr>
          <w:p w14:paraId="1996B7C2" w14:textId="3B4067FB" w:rsidR="004C007F" w:rsidRPr="00B2454D" w:rsidRDefault="00D228E4" w:rsidP="001C2BBB">
            <w:pPr>
              <w:keepNext/>
              <w:keepLines/>
              <w:jc w:val="center"/>
              <w:rPr>
                <w:b/>
              </w:rPr>
            </w:pPr>
            <w:r w:rsidRPr="00B2454D">
              <w:rPr>
                <w:b/>
              </w:rPr>
              <w:t>Skömmtunar-áætlun</w:t>
            </w:r>
          </w:p>
        </w:tc>
        <w:tc>
          <w:tcPr>
            <w:tcW w:w="780" w:type="pct"/>
            <w:vAlign w:val="center"/>
          </w:tcPr>
          <w:p w14:paraId="1996B7C3" w14:textId="16745E46" w:rsidR="004C007F" w:rsidRPr="00B2454D" w:rsidRDefault="00D228E4" w:rsidP="001C2BBB">
            <w:pPr>
              <w:keepNext/>
              <w:keepLines/>
              <w:jc w:val="center"/>
              <w:rPr>
                <w:b/>
              </w:rPr>
            </w:pPr>
            <w:r w:rsidRPr="00B2454D">
              <w:rPr>
                <w:b/>
              </w:rPr>
              <w:t>Upprunaleg æxlisgerð</w:t>
            </w:r>
          </w:p>
        </w:tc>
        <w:tc>
          <w:tcPr>
            <w:tcW w:w="547" w:type="pct"/>
            <w:vAlign w:val="center"/>
          </w:tcPr>
          <w:p w14:paraId="1996B7C4" w14:textId="77777777" w:rsidR="004C007F" w:rsidRPr="00B2454D" w:rsidRDefault="00F83889" w:rsidP="001C2BBB">
            <w:pPr>
              <w:keepNext/>
              <w:keepLines/>
              <w:jc w:val="center"/>
              <w:rPr>
                <w:b/>
              </w:rPr>
            </w:pPr>
            <w:r w:rsidRPr="00B2454D">
              <w:rPr>
                <w:b/>
              </w:rPr>
              <w:t>N</w:t>
            </w:r>
          </w:p>
        </w:tc>
        <w:tc>
          <w:tcPr>
            <w:tcW w:w="1369" w:type="pct"/>
            <w:vAlign w:val="center"/>
          </w:tcPr>
          <w:p w14:paraId="1996B7C5" w14:textId="0FA4CF27" w:rsidR="004C007F" w:rsidRPr="00B2454D" w:rsidRDefault="008F6B7A" w:rsidP="001C2BBB">
            <w:pPr>
              <w:keepNext/>
              <w:keepLines/>
              <w:jc w:val="center"/>
              <w:rPr>
                <w:b/>
              </w:rPr>
            </w:pPr>
            <w:r w:rsidRPr="00B2454D">
              <w:rPr>
                <w:b/>
              </w:rPr>
              <w:t>Heildar CL bil frá</w:t>
            </w:r>
            <w:r w:rsidR="00F83889" w:rsidRPr="00B2454D">
              <w:rPr>
                <w:b/>
              </w:rPr>
              <w:t xml:space="preserve"> C</w:t>
            </w:r>
            <w:r w:rsidR="00F83889" w:rsidRPr="00B2454D">
              <w:rPr>
                <w:b/>
                <w:vertAlign w:val="subscript"/>
              </w:rPr>
              <w:t>max,ss</w:t>
            </w:r>
            <w:r w:rsidR="00F83889" w:rsidRPr="00B2454D">
              <w:rPr>
                <w:b/>
              </w:rPr>
              <w:t xml:space="preserve"> t</w:t>
            </w:r>
            <w:r w:rsidRPr="00B2454D">
              <w:rPr>
                <w:b/>
              </w:rPr>
              <w:t>il</w:t>
            </w:r>
            <w:r w:rsidR="00F83889" w:rsidRPr="00B2454D">
              <w:rPr>
                <w:b/>
              </w:rPr>
              <w:t xml:space="preserve"> C</w:t>
            </w:r>
            <w:r w:rsidR="00F83889" w:rsidRPr="00B2454D">
              <w:rPr>
                <w:b/>
                <w:vertAlign w:val="subscript"/>
              </w:rPr>
              <w:t>min,ss</w:t>
            </w:r>
            <w:r w:rsidR="00F83889" w:rsidRPr="00B2454D">
              <w:rPr>
                <w:b/>
              </w:rPr>
              <w:t xml:space="preserve"> (</w:t>
            </w:r>
            <w:r w:rsidR="00DC7D61" w:rsidRPr="00B2454D">
              <w:rPr>
                <w:b/>
              </w:rPr>
              <w:t>l</w:t>
            </w:r>
            <w:r w:rsidR="00F83889" w:rsidRPr="00B2454D">
              <w:rPr>
                <w:b/>
              </w:rPr>
              <w:t>/da</w:t>
            </w:r>
            <w:r w:rsidRPr="00B2454D">
              <w:rPr>
                <w:b/>
              </w:rPr>
              <w:t>g</w:t>
            </w:r>
            <w:r w:rsidR="00F83889" w:rsidRPr="00B2454D">
              <w:rPr>
                <w:b/>
              </w:rPr>
              <w:t>)</w:t>
            </w:r>
          </w:p>
        </w:tc>
        <w:tc>
          <w:tcPr>
            <w:tcW w:w="1369" w:type="pct"/>
            <w:vAlign w:val="center"/>
          </w:tcPr>
          <w:p w14:paraId="1996B7C7" w14:textId="6DD299B1" w:rsidR="004C007F" w:rsidRPr="00B2454D" w:rsidRDefault="00F83889" w:rsidP="001C2BBB">
            <w:pPr>
              <w:keepNext/>
              <w:keepLines/>
              <w:jc w:val="center"/>
              <w:rPr>
                <w:b/>
              </w:rPr>
            </w:pPr>
            <w:r w:rsidRPr="00B2454D">
              <w:rPr>
                <w:b/>
              </w:rPr>
              <w:t>t</w:t>
            </w:r>
            <w:r w:rsidRPr="00B2454D">
              <w:rPr>
                <w:b/>
                <w:vertAlign w:val="subscript"/>
              </w:rPr>
              <w:t>1/2</w:t>
            </w:r>
            <w:r w:rsidRPr="00B2454D">
              <w:rPr>
                <w:b/>
              </w:rPr>
              <w:t xml:space="preserve"> </w:t>
            </w:r>
            <w:r w:rsidR="008F6B7A" w:rsidRPr="00B2454D">
              <w:rPr>
                <w:b/>
              </w:rPr>
              <w:t xml:space="preserve">bil frá </w:t>
            </w:r>
            <w:r w:rsidRPr="00B2454D">
              <w:rPr>
                <w:b/>
              </w:rPr>
              <w:t>C</w:t>
            </w:r>
            <w:r w:rsidRPr="00B2454D">
              <w:rPr>
                <w:b/>
                <w:vertAlign w:val="subscript"/>
              </w:rPr>
              <w:t>max,ss</w:t>
            </w:r>
            <w:r w:rsidRPr="00B2454D">
              <w:rPr>
                <w:b/>
              </w:rPr>
              <w:t xml:space="preserve"> t</w:t>
            </w:r>
            <w:r w:rsidR="008F6B7A" w:rsidRPr="00B2454D">
              <w:rPr>
                <w:b/>
              </w:rPr>
              <w:t>il</w:t>
            </w:r>
            <w:r w:rsidRPr="00B2454D">
              <w:rPr>
                <w:b/>
              </w:rPr>
              <w:t xml:space="preserve"> C</w:t>
            </w:r>
            <w:r w:rsidRPr="00B2454D">
              <w:rPr>
                <w:b/>
                <w:vertAlign w:val="subscript"/>
              </w:rPr>
              <w:t>min,ss</w:t>
            </w:r>
            <w:r w:rsidRPr="00B2454D">
              <w:rPr>
                <w:b/>
              </w:rPr>
              <w:t xml:space="preserve"> (da</w:t>
            </w:r>
            <w:r w:rsidR="008F6B7A" w:rsidRPr="00B2454D">
              <w:rPr>
                <w:b/>
              </w:rPr>
              <w:t>gar</w:t>
            </w:r>
            <w:r w:rsidRPr="00B2454D">
              <w:rPr>
                <w:b/>
              </w:rPr>
              <w:t>)</w:t>
            </w:r>
          </w:p>
        </w:tc>
      </w:tr>
      <w:tr w:rsidR="00D228E4" w:rsidRPr="00B2454D" w14:paraId="1996B7CE" w14:textId="77777777" w:rsidTr="009179EF">
        <w:trPr>
          <w:trHeight w:val="283"/>
        </w:trPr>
        <w:tc>
          <w:tcPr>
            <w:tcW w:w="935" w:type="pct"/>
            <w:vMerge w:val="restart"/>
            <w:vAlign w:val="center"/>
          </w:tcPr>
          <w:p w14:paraId="1996B7C9" w14:textId="0AA2D4D3" w:rsidR="00D228E4" w:rsidRPr="00B2454D" w:rsidRDefault="00D228E4" w:rsidP="001C2BBB">
            <w:pPr>
              <w:keepNext/>
              <w:keepLines/>
              <w:jc w:val="center"/>
              <w:rPr>
                <w:b/>
              </w:rPr>
            </w:pPr>
            <w:r w:rsidRPr="00B2454D">
              <w:t>8 mg/kg + 6 mg/kg þriðju hverja viku</w:t>
            </w:r>
          </w:p>
        </w:tc>
        <w:tc>
          <w:tcPr>
            <w:tcW w:w="780" w:type="pct"/>
            <w:vAlign w:val="center"/>
          </w:tcPr>
          <w:p w14:paraId="1996B7CA" w14:textId="77777777" w:rsidR="00D228E4" w:rsidRPr="00B2454D" w:rsidRDefault="00D228E4" w:rsidP="001C2BBB">
            <w:pPr>
              <w:keepNext/>
              <w:keepLines/>
              <w:jc w:val="center"/>
              <w:rPr>
                <w:b/>
              </w:rPr>
            </w:pPr>
            <w:r w:rsidRPr="00B2454D">
              <w:t>MBC</w:t>
            </w:r>
          </w:p>
        </w:tc>
        <w:tc>
          <w:tcPr>
            <w:tcW w:w="547" w:type="pct"/>
            <w:vAlign w:val="center"/>
          </w:tcPr>
          <w:p w14:paraId="1996B7CB" w14:textId="77777777" w:rsidR="00D228E4" w:rsidRPr="00B2454D" w:rsidRDefault="00D228E4" w:rsidP="001C2BBB">
            <w:pPr>
              <w:keepNext/>
              <w:keepLines/>
              <w:jc w:val="center"/>
              <w:rPr>
                <w:bCs/>
              </w:rPr>
            </w:pPr>
            <w:r w:rsidRPr="00B2454D">
              <w:rPr>
                <w:bCs/>
              </w:rPr>
              <w:t>805</w:t>
            </w:r>
          </w:p>
        </w:tc>
        <w:tc>
          <w:tcPr>
            <w:tcW w:w="1369" w:type="pct"/>
            <w:vAlign w:val="center"/>
          </w:tcPr>
          <w:p w14:paraId="1996B7CC" w14:textId="77777777" w:rsidR="00D228E4" w:rsidRPr="00B2454D" w:rsidRDefault="00D228E4" w:rsidP="001C2BBB">
            <w:pPr>
              <w:keepNext/>
              <w:keepLines/>
              <w:jc w:val="center"/>
              <w:rPr>
                <w:bCs/>
              </w:rPr>
            </w:pPr>
            <w:r w:rsidRPr="00B2454D">
              <w:t>0.183 - 0.302</w:t>
            </w:r>
          </w:p>
        </w:tc>
        <w:tc>
          <w:tcPr>
            <w:tcW w:w="1369" w:type="pct"/>
            <w:vAlign w:val="center"/>
          </w:tcPr>
          <w:p w14:paraId="1996B7CD" w14:textId="77777777" w:rsidR="00D228E4" w:rsidRPr="00B2454D" w:rsidRDefault="00D228E4" w:rsidP="001C2BBB">
            <w:pPr>
              <w:keepNext/>
              <w:keepLines/>
              <w:jc w:val="center"/>
              <w:rPr>
                <w:bCs/>
              </w:rPr>
            </w:pPr>
            <w:r w:rsidRPr="00B2454D">
              <w:t>15.1 - 23.3</w:t>
            </w:r>
          </w:p>
        </w:tc>
      </w:tr>
      <w:tr w:rsidR="00D228E4" w:rsidRPr="00B2454D" w14:paraId="1996B7D4" w14:textId="77777777" w:rsidTr="009179EF">
        <w:trPr>
          <w:trHeight w:val="283"/>
        </w:trPr>
        <w:tc>
          <w:tcPr>
            <w:tcW w:w="935" w:type="pct"/>
            <w:vMerge/>
            <w:vAlign w:val="center"/>
          </w:tcPr>
          <w:p w14:paraId="1996B7CF" w14:textId="77777777" w:rsidR="00D228E4" w:rsidRPr="00B2454D" w:rsidRDefault="00D228E4" w:rsidP="001C2BBB">
            <w:pPr>
              <w:keepNext/>
              <w:keepLines/>
              <w:jc w:val="center"/>
              <w:rPr>
                <w:b/>
              </w:rPr>
            </w:pPr>
          </w:p>
        </w:tc>
        <w:tc>
          <w:tcPr>
            <w:tcW w:w="780" w:type="pct"/>
            <w:vAlign w:val="center"/>
          </w:tcPr>
          <w:p w14:paraId="1996B7D0" w14:textId="77777777" w:rsidR="00D228E4" w:rsidRPr="00B2454D" w:rsidRDefault="00D228E4" w:rsidP="001C2BBB">
            <w:pPr>
              <w:keepNext/>
              <w:keepLines/>
              <w:jc w:val="center"/>
              <w:rPr>
                <w:b/>
              </w:rPr>
            </w:pPr>
            <w:r w:rsidRPr="00B2454D">
              <w:t>EBC</w:t>
            </w:r>
          </w:p>
        </w:tc>
        <w:tc>
          <w:tcPr>
            <w:tcW w:w="547" w:type="pct"/>
            <w:vAlign w:val="center"/>
          </w:tcPr>
          <w:p w14:paraId="1996B7D1" w14:textId="77777777" w:rsidR="00D228E4" w:rsidRPr="00B2454D" w:rsidRDefault="00D228E4" w:rsidP="001C2BBB">
            <w:pPr>
              <w:keepNext/>
              <w:keepLines/>
              <w:jc w:val="center"/>
              <w:rPr>
                <w:bCs/>
              </w:rPr>
            </w:pPr>
            <w:r w:rsidRPr="00B2454D">
              <w:rPr>
                <w:bCs/>
              </w:rPr>
              <w:t>390</w:t>
            </w:r>
          </w:p>
        </w:tc>
        <w:tc>
          <w:tcPr>
            <w:tcW w:w="1369" w:type="pct"/>
            <w:vAlign w:val="center"/>
          </w:tcPr>
          <w:p w14:paraId="1996B7D2" w14:textId="77777777" w:rsidR="00D228E4" w:rsidRPr="00B2454D" w:rsidRDefault="00D228E4" w:rsidP="001C2BBB">
            <w:pPr>
              <w:keepNext/>
              <w:keepLines/>
              <w:jc w:val="center"/>
              <w:rPr>
                <w:bCs/>
              </w:rPr>
            </w:pPr>
            <w:r w:rsidRPr="00B2454D">
              <w:t>0.158 - 0.253</w:t>
            </w:r>
          </w:p>
        </w:tc>
        <w:tc>
          <w:tcPr>
            <w:tcW w:w="1369" w:type="pct"/>
            <w:vAlign w:val="center"/>
          </w:tcPr>
          <w:p w14:paraId="1996B7D3" w14:textId="77777777" w:rsidR="00D228E4" w:rsidRPr="00B2454D" w:rsidRDefault="00D228E4" w:rsidP="001C2BBB">
            <w:pPr>
              <w:keepNext/>
              <w:keepLines/>
              <w:jc w:val="center"/>
              <w:rPr>
                <w:bCs/>
              </w:rPr>
            </w:pPr>
            <w:r w:rsidRPr="00B2454D">
              <w:t>17.5 - 26.6</w:t>
            </w:r>
          </w:p>
        </w:tc>
      </w:tr>
      <w:tr w:rsidR="00D228E4" w:rsidRPr="00B2454D" w14:paraId="1996B7DA" w14:textId="77777777" w:rsidTr="009179EF">
        <w:trPr>
          <w:trHeight w:val="283"/>
        </w:trPr>
        <w:tc>
          <w:tcPr>
            <w:tcW w:w="935" w:type="pct"/>
            <w:vMerge/>
            <w:vAlign w:val="center"/>
          </w:tcPr>
          <w:p w14:paraId="1996B7D5" w14:textId="77777777" w:rsidR="00D228E4" w:rsidRPr="00B2454D" w:rsidRDefault="00D228E4" w:rsidP="001C2BBB">
            <w:pPr>
              <w:jc w:val="center"/>
              <w:rPr>
                <w:b/>
              </w:rPr>
            </w:pPr>
          </w:p>
        </w:tc>
        <w:tc>
          <w:tcPr>
            <w:tcW w:w="780" w:type="pct"/>
            <w:vAlign w:val="center"/>
          </w:tcPr>
          <w:p w14:paraId="1996B7D6" w14:textId="77777777" w:rsidR="00D228E4" w:rsidRPr="00B2454D" w:rsidRDefault="00D228E4" w:rsidP="001C2BBB">
            <w:pPr>
              <w:jc w:val="center"/>
              <w:rPr>
                <w:b/>
              </w:rPr>
            </w:pPr>
            <w:r w:rsidRPr="00B2454D">
              <w:t>AGC</w:t>
            </w:r>
          </w:p>
        </w:tc>
        <w:tc>
          <w:tcPr>
            <w:tcW w:w="547" w:type="pct"/>
            <w:vAlign w:val="center"/>
          </w:tcPr>
          <w:p w14:paraId="1996B7D7" w14:textId="77777777" w:rsidR="00D228E4" w:rsidRPr="00B2454D" w:rsidRDefault="00D228E4" w:rsidP="001C2BBB">
            <w:pPr>
              <w:jc w:val="center"/>
              <w:rPr>
                <w:bCs/>
              </w:rPr>
            </w:pPr>
            <w:r w:rsidRPr="00B2454D">
              <w:rPr>
                <w:bCs/>
              </w:rPr>
              <w:t>274</w:t>
            </w:r>
          </w:p>
        </w:tc>
        <w:tc>
          <w:tcPr>
            <w:tcW w:w="1369" w:type="pct"/>
            <w:vAlign w:val="center"/>
          </w:tcPr>
          <w:p w14:paraId="1996B7D8" w14:textId="77777777" w:rsidR="00D228E4" w:rsidRPr="00B2454D" w:rsidRDefault="00D228E4" w:rsidP="001C2BBB">
            <w:pPr>
              <w:jc w:val="center"/>
              <w:rPr>
                <w:bCs/>
              </w:rPr>
            </w:pPr>
            <w:r w:rsidRPr="00B2454D">
              <w:t>0.189 - 0.337</w:t>
            </w:r>
          </w:p>
        </w:tc>
        <w:tc>
          <w:tcPr>
            <w:tcW w:w="1369" w:type="pct"/>
            <w:vAlign w:val="center"/>
          </w:tcPr>
          <w:p w14:paraId="1996B7D9" w14:textId="77777777" w:rsidR="00D228E4" w:rsidRPr="00B2454D" w:rsidRDefault="00D228E4" w:rsidP="001C2BBB">
            <w:pPr>
              <w:jc w:val="center"/>
              <w:rPr>
                <w:bCs/>
              </w:rPr>
            </w:pPr>
            <w:r w:rsidRPr="00B2454D">
              <w:t>12.6 - 20.6</w:t>
            </w:r>
          </w:p>
        </w:tc>
      </w:tr>
      <w:tr w:rsidR="00D228E4" w:rsidRPr="00B2454D" w14:paraId="1996B7E0" w14:textId="77777777" w:rsidTr="009179EF">
        <w:trPr>
          <w:trHeight w:val="283"/>
        </w:trPr>
        <w:tc>
          <w:tcPr>
            <w:tcW w:w="935" w:type="pct"/>
            <w:vMerge w:val="restart"/>
            <w:vAlign w:val="center"/>
          </w:tcPr>
          <w:p w14:paraId="1996B7DB" w14:textId="4CC209FE" w:rsidR="00D228E4" w:rsidRPr="00B2454D" w:rsidRDefault="00D228E4" w:rsidP="001C2BBB">
            <w:pPr>
              <w:jc w:val="center"/>
              <w:rPr>
                <w:bCs/>
              </w:rPr>
            </w:pPr>
            <w:r w:rsidRPr="00B2454D">
              <w:rPr>
                <w:bCs/>
              </w:rPr>
              <w:t>4 mg/kg + 2 mg/kg vikulega</w:t>
            </w:r>
          </w:p>
        </w:tc>
        <w:tc>
          <w:tcPr>
            <w:tcW w:w="780" w:type="pct"/>
            <w:vAlign w:val="center"/>
          </w:tcPr>
          <w:p w14:paraId="1996B7DC" w14:textId="77777777" w:rsidR="00D228E4" w:rsidRPr="00B2454D" w:rsidRDefault="00D228E4" w:rsidP="001C2BBB">
            <w:pPr>
              <w:jc w:val="center"/>
              <w:rPr>
                <w:b/>
              </w:rPr>
            </w:pPr>
            <w:r w:rsidRPr="00B2454D">
              <w:t>MBC</w:t>
            </w:r>
          </w:p>
        </w:tc>
        <w:tc>
          <w:tcPr>
            <w:tcW w:w="547" w:type="pct"/>
            <w:vAlign w:val="center"/>
          </w:tcPr>
          <w:p w14:paraId="1996B7DD" w14:textId="77777777" w:rsidR="00D228E4" w:rsidRPr="00B2454D" w:rsidRDefault="00D228E4" w:rsidP="001C2BBB">
            <w:pPr>
              <w:jc w:val="center"/>
              <w:rPr>
                <w:bCs/>
              </w:rPr>
            </w:pPr>
            <w:r w:rsidRPr="00B2454D">
              <w:rPr>
                <w:bCs/>
              </w:rPr>
              <w:t>805</w:t>
            </w:r>
          </w:p>
        </w:tc>
        <w:tc>
          <w:tcPr>
            <w:tcW w:w="1369" w:type="pct"/>
            <w:vAlign w:val="center"/>
          </w:tcPr>
          <w:p w14:paraId="1996B7DE" w14:textId="77777777" w:rsidR="00D228E4" w:rsidRPr="00B2454D" w:rsidRDefault="00D228E4" w:rsidP="001C2BBB">
            <w:pPr>
              <w:jc w:val="center"/>
              <w:rPr>
                <w:bCs/>
              </w:rPr>
            </w:pPr>
            <w:r w:rsidRPr="00B2454D">
              <w:t>0.213 - 0.259</w:t>
            </w:r>
          </w:p>
        </w:tc>
        <w:tc>
          <w:tcPr>
            <w:tcW w:w="1369" w:type="pct"/>
            <w:vAlign w:val="center"/>
          </w:tcPr>
          <w:p w14:paraId="1996B7DF" w14:textId="77777777" w:rsidR="00D228E4" w:rsidRPr="00B2454D" w:rsidRDefault="00D228E4" w:rsidP="001C2BBB">
            <w:pPr>
              <w:jc w:val="center"/>
              <w:rPr>
                <w:bCs/>
              </w:rPr>
            </w:pPr>
            <w:r w:rsidRPr="00B2454D">
              <w:t>17.2 - 20.4</w:t>
            </w:r>
          </w:p>
        </w:tc>
      </w:tr>
      <w:tr w:rsidR="00762991" w:rsidRPr="00B2454D" w14:paraId="1996B7E6" w14:textId="77777777" w:rsidTr="009179EF">
        <w:trPr>
          <w:trHeight w:val="283"/>
        </w:trPr>
        <w:tc>
          <w:tcPr>
            <w:tcW w:w="935" w:type="pct"/>
            <w:vMerge/>
            <w:vAlign w:val="center"/>
          </w:tcPr>
          <w:p w14:paraId="1996B7E1" w14:textId="77777777" w:rsidR="004C007F" w:rsidRPr="00B2454D" w:rsidRDefault="004C007F" w:rsidP="001C2BBB">
            <w:pPr>
              <w:jc w:val="center"/>
              <w:rPr>
                <w:b/>
              </w:rPr>
            </w:pPr>
          </w:p>
        </w:tc>
        <w:tc>
          <w:tcPr>
            <w:tcW w:w="780" w:type="pct"/>
            <w:vAlign w:val="center"/>
          </w:tcPr>
          <w:p w14:paraId="1996B7E2" w14:textId="77777777" w:rsidR="004C007F" w:rsidRPr="00B2454D" w:rsidRDefault="00F83889" w:rsidP="001C2BBB">
            <w:pPr>
              <w:jc w:val="center"/>
              <w:rPr>
                <w:b/>
              </w:rPr>
            </w:pPr>
            <w:r w:rsidRPr="00B2454D">
              <w:t>EBC</w:t>
            </w:r>
          </w:p>
        </w:tc>
        <w:tc>
          <w:tcPr>
            <w:tcW w:w="547" w:type="pct"/>
            <w:vAlign w:val="center"/>
          </w:tcPr>
          <w:p w14:paraId="1996B7E3" w14:textId="77777777" w:rsidR="004C007F" w:rsidRPr="00B2454D" w:rsidRDefault="00F83889" w:rsidP="001C2BBB">
            <w:pPr>
              <w:jc w:val="center"/>
              <w:rPr>
                <w:bCs/>
              </w:rPr>
            </w:pPr>
            <w:r w:rsidRPr="00B2454D">
              <w:rPr>
                <w:bCs/>
              </w:rPr>
              <w:t>390</w:t>
            </w:r>
          </w:p>
        </w:tc>
        <w:tc>
          <w:tcPr>
            <w:tcW w:w="1369" w:type="pct"/>
            <w:vAlign w:val="center"/>
          </w:tcPr>
          <w:p w14:paraId="1996B7E4" w14:textId="77777777" w:rsidR="004C007F" w:rsidRPr="00B2454D" w:rsidRDefault="00F83889" w:rsidP="001C2BBB">
            <w:pPr>
              <w:jc w:val="center"/>
              <w:rPr>
                <w:bCs/>
              </w:rPr>
            </w:pPr>
            <w:r w:rsidRPr="00B2454D">
              <w:t>0.184 - 0.221</w:t>
            </w:r>
          </w:p>
        </w:tc>
        <w:tc>
          <w:tcPr>
            <w:tcW w:w="1369" w:type="pct"/>
            <w:vAlign w:val="center"/>
          </w:tcPr>
          <w:p w14:paraId="1996B7E5" w14:textId="77777777" w:rsidR="004C007F" w:rsidRPr="00B2454D" w:rsidRDefault="00F83889" w:rsidP="001C2BBB">
            <w:pPr>
              <w:jc w:val="center"/>
              <w:rPr>
                <w:bCs/>
              </w:rPr>
            </w:pPr>
            <w:r w:rsidRPr="00B2454D">
              <w:t>19.7 - 23.2</w:t>
            </w:r>
          </w:p>
        </w:tc>
      </w:tr>
    </w:tbl>
    <w:p w14:paraId="1996B7E7" w14:textId="77777777" w:rsidR="004C007F" w:rsidRPr="00B2454D" w:rsidRDefault="004C007F" w:rsidP="001C2BBB">
      <w:pPr>
        <w:pStyle w:val="BodyText"/>
        <w:rPr>
          <w:u w:val="single"/>
        </w:rPr>
      </w:pPr>
    </w:p>
    <w:p w14:paraId="1996B7E8" w14:textId="7A25A896" w:rsidR="00F43F10" w:rsidRPr="00B2454D" w:rsidRDefault="00085FE6" w:rsidP="001C2BBB">
      <w:pPr>
        <w:rPr>
          <w:u w:val="single"/>
        </w:rPr>
      </w:pPr>
      <w:r w:rsidRPr="00B2454D">
        <w:rPr>
          <w:u w:val="single"/>
        </w:rPr>
        <w:t>Útskolun trastuzúmabs</w:t>
      </w:r>
    </w:p>
    <w:p w14:paraId="1996B7E9" w14:textId="77777777" w:rsidR="004C007F" w:rsidRPr="00B2454D" w:rsidRDefault="004C007F" w:rsidP="001C2BBB">
      <w:pPr>
        <w:rPr>
          <w:u w:val="single"/>
        </w:rPr>
      </w:pPr>
    </w:p>
    <w:p w14:paraId="1996B7EA" w14:textId="40ABC59D" w:rsidR="00F43F10" w:rsidRPr="00B2454D" w:rsidRDefault="00085FE6" w:rsidP="001C2BBB">
      <w:pPr>
        <w:pStyle w:val="BodyText"/>
      </w:pPr>
      <w:r w:rsidRPr="00B2454D">
        <w:t>Útskolunartími trastuzúmabs var metinn með þýðislíkani fyrir lyfjahvörf eftir gjöf lyfsins í bláæð q1w eða q3w. Niðurstöður hermunarinnar benda til þess að a.m.k. 95% sjúklinganna muni ná þéttni &lt;</w:t>
      </w:r>
      <w:r w:rsidR="00D87A31" w:rsidRPr="00B2454D">
        <w:t> </w:t>
      </w:r>
      <w:r w:rsidRPr="00B2454D">
        <w:t>1</w:t>
      </w:r>
      <w:r w:rsidR="00D87A31" w:rsidRPr="00B2454D">
        <w:t> </w:t>
      </w:r>
      <w:r w:rsidRPr="00B2454D">
        <w:t>míkróg/m</w:t>
      </w:r>
      <w:r w:rsidR="005C5ED2" w:rsidRPr="00B2454D">
        <w:t>l</w:t>
      </w:r>
      <w:r w:rsidRPr="00B2454D">
        <w:t xml:space="preserve"> (u.þ.b. 3% af spáðu C</w:t>
      </w:r>
      <w:r w:rsidRPr="00B2454D">
        <w:rPr>
          <w:vertAlign w:val="subscript"/>
        </w:rPr>
        <w:t>min,ss</w:t>
      </w:r>
      <w:r w:rsidRPr="00B2454D">
        <w:t>-gildi fyrir þýðið, eða u.þ.b. 97% útskolun) eftir 7 mánuði.</w:t>
      </w:r>
    </w:p>
    <w:p w14:paraId="1996B7EB" w14:textId="77777777" w:rsidR="00F43F10" w:rsidRPr="00B2454D" w:rsidRDefault="00F43F10" w:rsidP="001C2BBB">
      <w:pPr>
        <w:pStyle w:val="BodyText"/>
      </w:pPr>
    </w:p>
    <w:p w14:paraId="1996B7EC" w14:textId="44441B19" w:rsidR="00F43F10" w:rsidRPr="00B2454D" w:rsidRDefault="00D87A31" w:rsidP="001C2BBB">
      <w:pPr>
        <w:rPr>
          <w:iCs/>
          <w:u w:val="single"/>
        </w:rPr>
      </w:pPr>
      <w:r w:rsidRPr="00B2454D">
        <w:rPr>
          <w:iCs/>
          <w:u w:val="single"/>
        </w:rPr>
        <w:t>HER2 ECD sem losna út í blóðrásina</w:t>
      </w:r>
    </w:p>
    <w:p w14:paraId="1996B7ED" w14:textId="77777777" w:rsidR="004C007F" w:rsidRPr="00B2454D" w:rsidRDefault="004C007F" w:rsidP="001C2BBB">
      <w:pPr>
        <w:rPr>
          <w:iCs/>
          <w:u w:val="single"/>
        </w:rPr>
      </w:pPr>
    </w:p>
    <w:p w14:paraId="1996B7EE" w14:textId="0D61F6BB" w:rsidR="00F43F10" w:rsidRPr="00B2454D" w:rsidRDefault="00D87A31" w:rsidP="001C2BBB">
      <w:pPr>
        <w:pStyle w:val="BodyText"/>
      </w:pPr>
      <w:r w:rsidRPr="00B2454D">
        <w:t>Könnunargreining á skýribreytum, sem upplýsingar lágu aðeins fyrir um hjá undirhópi sjúklinga, benti til þess að hjá þeim sjúklingum þar sem meira af HER2-ECD losnaði út í blóðrásina væri ólínuleg úthreinsun hraðari (lægra K</w:t>
      </w:r>
      <w:r w:rsidRPr="00B2454D">
        <w:rPr>
          <w:vertAlign w:val="subscript"/>
        </w:rPr>
        <w:t>m</w:t>
      </w:r>
      <w:r w:rsidRPr="00B2454D">
        <w:t>) (P &lt;0,001). Fylgni var milli magns mótefnavaka sem losnaði út í blóðrásina og gilda SGOT/ASAT; hugsanlegt er að skýra megi hluta áhrifa mótefnavaka sem losnaði út í blóðrásina á úthreinsun með gildum SGOT/ASAT.</w:t>
      </w:r>
    </w:p>
    <w:p w14:paraId="1996B7EF" w14:textId="77777777" w:rsidR="00F43F10" w:rsidRPr="00B2454D" w:rsidRDefault="00F43F10" w:rsidP="001C2BBB">
      <w:pPr>
        <w:pStyle w:val="BodyText"/>
      </w:pPr>
    </w:p>
    <w:p w14:paraId="1996B7F0" w14:textId="3481C69E" w:rsidR="00F43F10" w:rsidRPr="00B2454D" w:rsidRDefault="00D87A31" w:rsidP="001C2BBB">
      <w:pPr>
        <w:pStyle w:val="BodyText"/>
        <w:ind w:hanging="1"/>
      </w:pPr>
      <w:r w:rsidRPr="00B2454D">
        <w:t xml:space="preserve">Við upphaf rannsóknar var magn HER2 ECD sem losnaði hjá sjúklingum með MGC sambærilegt við það magn sem losnaði hjá sjúklingum með MBC og EBC og ekki komu fram nein augljós áhrif á útskilnað </w:t>
      </w:r>
      <w:r w:rsidR="00CA3BBA" w:rsidRPr="00B2454D">
        <w:t>trastuzúmab</w:t>
      </w:r>
      <w:r w:rsidRPr="00B2454D">
        <w:t>.</w:t>
      </w:r>
    </w:p>
    <w:p w14:paraId="1996B7F1" w14:textId="77777777" w:rsidR="00F43F10" w:rsidRPr="00B2454D" w:rsidRDefault="00F43F10" w:rsidP="001C2BBB">
      <w:pPr>
        <w:pStyle w:val="BodyText"/>
      </w:pPr>
    </w:p>
    <w:p w14:paraId="1996B7F2" w14:textId="447DF249" w:rsidR="00F43F10" w:rsidRPr="00B2454D" w:rsidRDefault="00FC4F72" w:rsidP="001C2BBB">
      <w:pPr>
        <w:pStyle w:val="Heading1"/>
      </w:pPr>
      <w:r w:rsidRPr="00B2454D">
        <w:t>5.3</w:t>
      </w:r>
      <w:r w:rsidRPr="00B2454D">
        <w:tab/>
      </w:r>
      <w:r w:rsidR="00D87A31" w:rsidRPr="00B2454D">
        <w:t>Forklínískar upplýsingar</w:t>
      </w:r>
    </w:p>
    <w:p w14:paraId="1996B7F3" w14:textId="77777777" w:rsidR="00F43F10" w:rsidRPr="00B2454D" w:rsidRDefault="00F43F10" w:rsidP="001C2BBB">
      <w:pPr>
        <w:pStyle w:val="BodyText"/>
        <w:rPr>
          <w:b/>
        </w:rPr>
      </w:pPr>
    </w:p>
    <w:p w14:paraId="1996B7F4" w14:textId="61BF15BF" w:rsidR="00F43F10" w:rsidRPr="00B2454D" w:rsidRDefault="00D87A31" w:rsidP="001C2BBB">
      <w:pPr>
        <w:pStyle w:val="BodyText"/>
        <w:ind w:hanging="1"/>
      </w:pPr>
      <w:r w:rsidRPr="00B2454D">
        <w:t>Engin merki bráðrar eða fjölskammtaháðrar eitrunar komu fram í rannsóknum sem stóðu í allt að sex mánuði. Ekki komu heldur fram merki um eituráhrif á æxlun í rannsóknum á vansköpunaráhrifum, frjósemi kvenna eða gulbúseitrun/fylgjuflutningi seint á meðgöngu. Tuznue hefur ekki eituráhrif á erfðaefni. Rannsókn á trehalósa, aðalhjálparefnis lyfjaformsins sýndi ekki nein eituráhrif.</w:t>
      </w:r>
    </w:p>
    <w:p w14:paraId="1996B7F5" w14:textId="77777777" w:rsidR="00F43F10" w:rsidRPr="00B2454D" w:rsidRDefault="00F43F10" w:rsidP="001C2BBB">
      <w:pPr>
        <w:pStyle w:val="BodyText"/>
      </w:pPr>
    </w:p>
    <w:p w14:paraId="1996B7F6" w14:textId="07269EF2" w:rsidR="00F43F10" w:rsidRPr="00B2454D" w:rsidRDefault="00D87A31" w:rsidP="001C2BBB">
      <w:pPr>
        <w:pStyle w:val="BodyText"/>
        <w:ind w:hanging="1"/>
      </w:pPr>
      <w:r w:rsidRPr="00B2454D">
        <w:t>Ekki hafa verið gerðar langtíma rannsóknir hjá dýrum til að komast að því hvort Tuznue hafi krabbameinsvaldandi áhrif eða til þess að ákvarða áhrif þess á frjósemi karla.</w:t>
      </w:r>
    </w:p>
    <w:p w14:paraId="1996B7F7" w14:textId="77777777" w:rsidR="00F43F10" w:rsidRPr="00B2454D" w:rsidRDefault="00F43F10" w:rsidP="001C2BBB">
      <w:pPr>
        <w:pStyle w:val="BodyText"/>
      </w:pPr>
    </w:p>
    <w:p w14:paraId="1996B7F8" w14:textId="0411F18C" w:rsidR="00F43F10" w:rsidRPr="00B2454D" w:rsidRDefault="00FC4F72" w:rsidP="001C2BBB">
      <w:pPr>
        <w:pStyle w:val="Heading1"/>
      </w:pPr>
      <w:r w:rsidRPr="00B2454D">
        <w:t>6.</w:t>
      </w:r>
      <w:r w:rsidRPr="00B2454D">
        <w:tab/>
      </w:r>
      <w:r w:rsidR="00D87A31" w:rsidRPr="00B2454D">
        <w:t>LYFJAGERÐARFRÆÐILEGAR UPPLÝSINGAR</w:t>
      </w:r>
    </w:p>
    <w:p w14:paraId="1996B7F9" w14:textId="77777777" w:rsidR="00F43F10" w:rsidRPr="00B2454D" w:rsidRDefault="00F43F10" w:rsidP="001C2BBB">
      <w:pPr>
        <w:pStyle w:val="BodyText"/>
      </w:pPr>
    </w:p>
    <w:p w14:paraId="1996B7FA" w14:textId="709C8D9C" w:rsidR="00E8171D" w:rsidRPr="00B2454D" w:rsidRDefault="00FC4F72" w:rsidP="001C2BBB">
      <w:pPr>
        <w:pStyle w:val="Heading1"/>
      </w:pPr>
      <w:r w:rsidRPr="00B2454D">
        <w:t>6.1</w:t>
      </w:r>
      <w:r w:rsidRPr="00B2454D">
        <w:tab/>
      </w:r>
      <w:r w:rsidR="00D87A31" w:rsidRPr="00B2454D">
        <w:t>Hjálparefni</w:t>
      </w:r>
    </w:p>
    <w:p w14:paraId="1996B7FB" w14:textId="77777777" w:rsidR="00E8171D" w:rsidRPr="00B2454D" w:rsidRDefault="00E8171D" w:rsidP="001C2BBB">
      <w:pPr>
        <w:pStyle w:val="BodyText"/>
      </w:pPr>
    </w:p>
    <w:p w14:paraId="44568F00" w14:textId="77777777" w:rsidR="00D87A31" w:rsidRPr="00B2454D" w:rsidRDefault="00D87A31" w:rsidP="001C2BBB">
      <w:pPr>
        <w:pStyle w:val="BodyText"/>
      </w:pPr>
      <w:r w:rsidRPr="00B2454D">
        <w:t>L-histidín hýdróklóríð einhýdrat</w:t>
      </w:r>
    </w:p>
    <w:p w14:paraId="47B8C38C" w14:textId="77777777" w:rsidR="00D87A31" w:rsidRPr="00B2454D" w:rsidRDefault="00D87A31" w:rsidP="001C2BBB">
      <w:pPr>
        <w:pStyle w:val="BodyText"/>
      </w:pPr>
      <w:r w:rsidRPr="00B2454D">
        <w:t>L-histidín</w:t>
      </w:r>
    </w:p>
    <w:p w14:paraId="1632B5D1" w14:textId="77777777" w:rsidR="00D87A31" w:rsidRPr="00B2454D" w:rsidRDefault="00D87A31" w:rsidP="001C2BBB">
      <w:pPr>
        <w:pStyle w:val="BodyText"/>
      </w:pPr>
      <w:r w:rsidRPr="00B2454D">
        <w:t>α,α-trehalosi díhýdrat</w:t>
      </w:r>
    </w:p>
    <w:p w14:paraId="1996B7FF" w14:textId="3275D23E" w:rsidR="00E8171D" w:rsidRPr="00B2454D" w:rsidRDefault="00D87A31" w:rsidP="001C2BBB">
      <w:pPr>
        <w:pStyle w:val="BodyText"/>
      </w:pPr>
      <w:r w:rsidRPr="00B2454D">
        <w:t>Pólýsorbat 20</w:t>
      </w:r>
    </w:p>
    <w:p w14:paraId="1996B800" w14:textId="77777777" w:rsidR="00E8171D" w:rsidRPr="00B2454D" w:rsidRDefault="00E8171D" w:rsidP="001C2BBB">
      <w:pPr>
        <w:pStyle w:val="BodyText"/>
      </w:pPr>
    </w:p>
    <w:p w14:paraId="1996B801" w14:textId="3BDC2823" w:rsidR="00F43F10" w:rsidRPr="00B2454D" w:rsidRDefault="00FC4F72" w:rsidP="001C2BBB">
      <w:pPr>
        <w:pStyle w:val="Heading1"/>
      </w:pPr>
      <w:r w:rsidRPr="00B2454D">
        <w:t>6.2</w:t>
      </w:r>
      <w:r w:rsidRPr="00B2454D">
        <w:tab/>
      </w:r>
      <w:r w:rsidR="00D87A31" w:rsidRPr="00B2454D">
        <w:t>Ósamrýmanleiki</w:t>
      </w:r>
    </w:p>
    <w:p w14:paraId="1996B802" w14:textId="77777777" w:rsidR="00F43F10" w:rsidRPr="00B2454D" w:rsidRDefault="00F43F10" w:rsidP="001C2BBB">
      <w:pPr>
        <w:pStyle w:val="BodyText"/>
        <w:rPr>
          <w:b/>
        </w:rPr>
      </w:pPr>
    </w:p>
    <w:p w14:paraId="1996B803" w14:textId="184341D0" w:rsidR="00F43F10" w:rsidRPr="00B2454D" w:rsidRDefault="00D87A31" w:rsidP="001C2BBB">
      <w:pPr>
        <w:pStyle w:val="BodyText"/>
        <w:ind w:hanging="1"/>
      </w:pPr>
      <w:r w:rsidRPr="00B2454D">
        <w:t>Ekki má blanda lyfinu saman við né þynna það með öðrum lyfjum en þeim sem nefnd eru í kafla 6.6.</w:t>
      </w:r>
    </w:p>
    <w:p w14:paraId="1996B804" w14:textId="77777777" w:rsidR="00F43F10" w:rsidRPr="00B2454D" w:rsidRDefault="00F43F10" w:rsidP="001C2BBB">
      <w:pPr>
        <w:pStyle w:val="BodyText"/>
      </w:pPr>
    </w:p>
    <w:p w14:paraId="1996B805" w14:textId="018EA321" w:rsidR="00F43F10" w:rsidRPr="00B2454D" w:rsidRDefault="00D87A31" w:rsidP="001C2BBB">
      <w:pPr>
        <w:pStyle w:val="BodyText"/>
      </w:pPr>
      <w:r w:rsidRPr="00B2454D">
        <w:t>Ekki má þynna þetta lyf með glúkósalausnum þar sem þær valda samsöfnun próteina.</w:t>
      </w:r>
    </w:p>
    <w:p w14:paraId="1996B806" w14:textId="77777777" w:rsidR="00F43F10" w:rsidRPr="00B2454D" w:rsidRDefault="00F43F10" w:rsidP="001C2BBB">
      <w:pPr>
        <w:pStyle w:val="BodyText"/>
      </w:pPr>
    </w:p>
    <w:p w14:paraId="1996B807" w14:textId="071FBD7C" w:rsidR="00F43F10" w:rsidRPr="00B2454D" w:rsidRDefault="00FC4F72" w:rsidP="001C2BBB">
      <w:pPr>
        <w:pStyle w:val="Heading1"/>
        <w:keepNext/>
      </w:pPr>
      <w:r w:rsidRPr="00B2454D">
        <w:t>6.3</w:t>
      </w:r>
      <w:r w:rsidRPr="00B2454D">
        <w:tab/>
      </w:r>
      <w:r w:rsidR="00D87A31" w:rsidRPr="00B2454D">
        <w:t>Geymsluþol</w:t>
      </w:r>
    </w:p>
    <w:p w14:paraId="1996B808" w14:textId="77777777" w:rsidR="00F43F10" w:rsidRPr="00B2454D" w:rsidRDefault="00F43F10" w:rsidP="001C2BBB">
      <w:pPr>
        <w:pStyle w:val="BodyText"/>
        <w:keepNext/>
        <w:rPr>
          <w:b/>
        </w:rPr>
      </w:pPr>
    </w:p>
    <w:p w14:paraId="1996B809" w14:textId="7CDA15E4" w:rsidR="00812D16" w:rsidRPr="00B2454D" w:rsidRDefault="00900DC9" w:rsidP="001C2BBB">
      <w:pPr>
        <w:rPr>
          <w:u w:val="single"/>
        </w:rPr>
      </w:pPr>
      <w:r w:rsidRPr="00B2454D">
        <w:rPr>
          <w:u w:val="single"/>
        </w:rPr>
        <w:t>Óopnað hettuglas</w:t>
      </w:r>
    </w:p>
    <w:p w14:paraId="1996B80A" w14:textId="77777777" w:rsidR="00D34B88" w:rsidRPr="00B2454D" w:rsidRDefault="00D34B88" w:rsidP="001C2BBB"/>
    <w:p w14:paraId="03F034F8" w14:textId="056B67CD" w:rsidR="003B5815" w:rsidRPr="00B2454D" w:rsidRDefault="000E535F" w:rsidP="001C2BBB">
      <w:pPr>
        <w:pStyle w:val="BodyText"/>
      </w:pPr>
      <w:r>
        <w:t>5</w:t>
      </w:r>
      <w:r w:rsidR="003B5815" w:rsidRPr="00B2454D">
        <w:t xml:space="preserve"> ár (150 mg)</w:t>
      </w:r>
    </w:p>
    <w:p w14:paraId="1996B80B" w14:textId="6976681F" w:rsidR="00F43F10" w:rsidRPr="00B2454D" w:rsidRDefault="00900DC9" w:rsidP="001C2BBB">
      <w:pPr>
        <w:pStyle w:val="BodyText"/>
      </w:pPr>
      <w:r w:rsidRPr="00B2454D">
        <w:t>4 ár</w:t>
      </w:r>
      <w:r w:rsidR="003B5815" w:rsidRPr="00B2454D">
        <w:t xml:space="preserve"> (420 mg)</w:t>
      </w:r>
    </w:p>
    <w:p w14:paraId="1996B80C" w14:textId="77777777" w:rsidR="00F43F10" w:rsidRPr="00B2454D" w:rsidRDefault="00F43F10" w:rsidP="001C2BBB">
      <w:pPr>
        <w:pStyle w:val="BodyText"/>
      </w:pPr>
    </w:p>
    <w:p w14:paraId="1996B80D" w14:textId="14B80FE3" w:rsidR="00D34B88" w:rsidRPr="00B2454D" w:rsidRDefault="00900DC9" w:rsidP="001C2BBB">
      <w:pPr>
        <w:rPr>
          <w:u w:val="single"/>
        </w:rPr>
      </w:pPr>
      <w:r w:rsidRPr="00B2454D">
        <w:rPr>
          <w:u w:val="single"/>
        </w:rPr>
        <w:t>Eftir blöndun og þynningu:</w:t>
      </w:r>
    </w:p>
    <w:p w14:paraId="1996B80E" w14:textId="77777777" w:rsidR="00D34B88" w:rsidRPr="00B2454D" w:rsidRDefault="00D34B88" w:rsidP="001C2BBB">
      <w:pPr>
        <w:rPr>
          <w:u w:val="single"/>
        </w:rPr>
      </w:pPr>
    </w:p>
    <w:p w14:paraId="1996B80F" w14:textId="18F09133" w:rsidR="00F43F10" w:rsidRPr="00B2454D" w:rsidRDefault="0031577D" w:rsidP="001C2BBB">
      <w:pPr>
        <w:pStyle w:val="BodyText"/>
        <w:ind w:hanging="2"/>
      </w:pPr>
      <w:r w:rsidRPr="00B2454D">
        <w:t>Eftir blöndum með sæfðu vatni fyrir stungulyf að viðhafðri smitgát er blandaða lausnin eðlis</w:t>
      </w:r>
      <w:r w:rsidR="00F243B2" w:rsidRPr="00B2454D">
        <w:t xml:space="preserve">- </w:t>
      </w:r>
      <w:r w:rsidRPr="00B2454D">
        <w:t>og efnafræðilega stöðug í 48 klukkustundir við 2 °C - 8 °C. Fleygja skal allri blandaðri afgangslausn.</w:t>
      </w:r>
    </w:p>
    <w:p w14:paraId="1996B810" w14:textId="77777777" w:rsidR="00F43F10" w:rsidRPr="00B2454D" w:rsidRDefault="00F43F10" w:rsidP="001C2BBB">
      <w:pPr>
        <w:pStyle w:val="BodyText"/>
      </w:pPr>
    </w:p>
    <w:p w14:paraId="1996B811" w14:textId="18C8E597" w:rsidR="00F43F10" w:rsidRPr="00B2454D" w:rsidRDefault="00B257A4" w:rsidP="001C2BBB">
      <w:pPr>
        <w:pStyle w:val="BodyText"/>
        <w:ind w:hanging="1"/>
      </w:pPr>
      <w:r w:rsidRPr="00B2454D">
        <w:t>Eftir þynningu í pólýprópýlenpokum sem innihalda natríumklóríð 9 mg/m</w:t>
      </w:r>
      <w:r w:rsidR="00F243B2" w:rsidRPr="00B2454D">
        <w:t>l</w:t>
      </w:r>
      <w:r w:rsidRPr="00B2454D">
        <w:t xml:space="preserve"> (0,9%) lausn fyrir stungulyf að viðhafðri smitgát hefur verið sýnt fram á eðlis- og efnafræðilegan stöðugleika Tuznue í 24 klukkustundir við hita sem ekki er hærri en 30°C.</w:t>
      </w:r>
    </w:p>
    <w:p w14:paraId="1996B812" w14:textId="77777777" w:rsidR="00F43F10" w:rsidRPr="00B2454D" w:rsidRDefault="00F43F10" w:rsidP="001C2BBB">
      <w:pPr>
        <w:pStyle w:val="BodyText"/>
      </w:pPr>
    </w:p>
    <w:p w14:paraId="6A5E8E9F" w14:textId="0BE0944C" w:rsidR="00895744" w:rsidRPr="00B2454D" w:rsidRDefault="000109A5" w:rsidP="001C2BBB">
      <w:pPr>
        <w:pStyle w:val="BodyText"/>
        <w:ind w:firstLine="1"/>
      </w:pPr>
      <w:r w:rsidRPr="00B2454D">
        <w:t>Frá örverufræðilegu sjónarmiði á að nota blandaða lausn og Tuznue innrennslislausn tafarlaust. Ef lyfið er ekki notað tafarlaust, eru geymslutími við notkun og geymsluaðstæður fyrir notkun á ábyrgð notanda, og á geymslutími almennt ekki að vera lengri en 24 klukkustundir við 2°C til 8°C, nema blöndun og þynning hafi farið fram við stýrðar og gildaðar aðstæður, að viðhafðri smitgát.</w:t>
      </w:r>
    </w:p>
    <w:p w14:paraId="1996B814" w14:textId="77777777" w:rsidR="00F43F10" w:rsidRPr="00B2454D" w:rsidRDefault="00F43F10" w:rsidP="001C2BBB">
      <w:pPr>
        <w:pStyle w:val="BodyText"/>
      </w:pPr>
    </w:p>
    <w:p w14:paraId="1996B815" w14:textId="00479992" w:rsidR="00F43F10" w:rsidRPr="00B2454D" w:rsidRDefault="00FC4F72" w:rsidP="001C2BBB">
      <w:pPr>
        <w:pStyle w:val="Heading1"/>
      </w:pPr>
      <w:r w:rsidRPr="00B2454D">
        <w:t>6.4</w:t>
      </w:r>
      <w:r w:rsidRPr="00B2454D">
        <w:tab/>
      </w:r>
      <w:r w:rsidR="000109A5" w:rsidRPr="00B2454D">
        <w:t>Sérstakar varúðarreglur við geymslu</w:t>
      </w:r>
    </w:p>
    <w:p w14:paraId="1996B816" w14:textId="77777777" w:rsidR="00F43F10" w:rsidRPr="00B2454D" w:rsidRDefault="00F43F10" w:rsidP="001C2BBB">
      <w:pPr>
        <w:pStyle w:val="BodyText"/>
        <w:rPr>
          <w:b/>
        </w:rPr>
      </w:pPr>
    </w:p>
    <w:p w14:paraId="1996B817" w14:textId="501659DC" w:rsidR="00F43F10" w:rsidRPr="00B2454D" w:rsidRDefault="000109A5" w:rsidP="001C2BBB">
      <w:pPr>
        <w:pStyle w:val="BodyText"/>
      </w:pPr>
      <w:r w:rsidRPr="00B2454D">
        <w:t>Geymið í kæli (2°C – 8°C).</w:t>
      </w:r>
    </w:p>
    <w:p w14:paraId="1996B818" w14:textId="77777777" w:rsidR="00F43F10" w:rsidRPr="00B2454D" w:rsidRDefault="00F43F10" w:rsidP="001C2BBB">
      <w:pPr>
        <w:pStyle w:val="BodyText"/>
      </w:pPr>
    </w:p>
    <w:p w14:paraId="1996B819" w14:textId="152E93CB" w:rsidR="00B06C04" w:rsidRPr="00B2454D" w:rsidRDefault="00C5546E" w:rsidP="001C2BBB">
      <w:r w:rsidRPr="00B2454D">
        <w:t>Ekki má frysta blandaða lausn.</w:t>
      </w:r>
    </w:p>
    <w:p w14:paraId="1996B81A" w14:textId="77777777" w:rsidR="005076D3" w:rsidRPr="00B2454D" w:rsidRDefault="005076D3" w:rsidP="001C2BBB"/>
    <w:p w14:paraId="1996B81B" w14:textId="46B71DEB" w:rsidR="00812D16" w:rsidRPr="00B2454D" w:rsidRDefault="00767135" w:rsidP="001C2BBB">
      <w:pPr>
        <w:rPr>
          <w:i/>
        </w:rPr>
      </w:pPr>
      <w:r w:rsidRPr="00B2454D">
        <w:t>Geymsluskilyrði eftir blöndun og þynningu lyfsins, sjá kafla 6.3 og 6.6.</w:t>
      </w:r>
    </w:p>
    <w:p w14:paraId="1996B81C" w14:textId="77777777" w:rsidR="00F43F10" w:rsidRPr="00B2454D" w:rsidRDefault="00F43F10" w:rsidP="001C2BBB">
      <w:pPr>
        <w:pStyle w:val="BodyText"/>
      </w:pPr>
    </w:p>
    <w:p w14:paraId="1996B81D" w14:textId="10231CBF" w:rsidR="00F43F10" w:rsidRPr="00B2454D" w:rsidRDefault="00FC4F72" w:rsidP="001C2BBB">
      <w:pPr>
        <w:pStyle w:val="Heading1"/>
      </w:pPr>
      <w:r w:rsidRPr="00B2454D">
        <w:t>6.5</w:t>
      </w:r>
      <w:r w:rsidRPr="00B2454D">
        <w:tab/>
      </w:r>
      <w:r w:rsidR="00767135" w:rsidRPr="00B2454D">
        <w:t>Gerð íláts og innihald</w:t>
      </w:r>
    </w:p>
    <w:p w14:paraId="1996B81E" w14:textId="77777777" w:rsidR="00F43F10" w:rsidRPr="00B2454D" w:rsidRDefault="00F43F10" w:rsidP="001C2BBB">
      <w:pPr>
        <w:pStyle w:val="BodyText"/>
        <w:rPr>
          <w:b/>
        </w:rPr>
      </w:pPr>
    </w:p>
    <w:p w14:paraId="1996B81F" w14:textId="18B7CDD7" w:rsidR="001A4937" w:rsidRPr="00B2454D" w:rsidRDefault="00D72A28" w:rsidP="001C2BBB">
      <w:pPr>
        <w:pStyle w:val="BodyText"/>
        <w:ind w:hanging="1"/>
        <w:rPr>
          <w:u w:val="single"/>
        </w:rPr>
      </w:pPr>
      <w:r w:rsidRPr="00B2454D">
        <w:rPr>
          <w:u w:val="single"/>
        </w:rPr>
        <w:t>Tuznue</w:t>
      </w:r>
      <w:r w:rsidR="00F83889" w:rsidRPr="00B2454D">
        <w:rPr>
          <w:u w:val="single"/>
        </w:rPr>
        <w:t xml:space="preserve"> 150 mg </w:t>
      </w:r>
      <w:r w:rsidR="00767135" w:rsidRPr="00B2454D">
        <w:rPr>
          <w:u w:val="single"/>
        </w:rPr>
        <w:t>stofn fyrir innrennslisþykkni, lausn</w:t>
      </w:r>
    </w:p>
    <w:p w14:paraId="1996B820" w14:textId="77777777" w:rsidR="001A4937" w:rsidRPr="00B2454D" w:rsidRDefault="001A4937" w:rsidP="001C2BBB">
      <w:pPr>
        <w:pStyle w:val="BodyText"/>
        <w:ind w:hanging="1"/>
      </w:pPr>
    </w:p>
    <w:p w14:paraId="1996B821" w14:textId="6E1C8541" w:rsidR="00F43F10" w:rsidRPr="00B2454D" w:rsidRDefault="002D4DCC" w:rsidP="001C2BBB">
      <w:pPr>
        <w:pStyle w:val="BodyText"/>
        <w:ind w:hanging="1"/>
      </w:pPr>
      <w:r w:rsidRPr="00B2454D">
        <w:t>Eitt 20 m</w:t>
      </w:r>
      <w:r w:rsidR="00BF5CC5" w:rsidRPr="00B2454D">
        <w:t>l</w:t>
      </w:r>
      <w:r w:rsidRPr="00B2454D">
        <w:t xml:space="preserve"> glært hettuglas af glergerð I með bútýl gúmmítappa, sem inniheldur 150 mg af trastuzúmabi.</w:t>
      </w:r>
    </w:p>
    <w:p w14:paraId="1996B822" w14:textId="77777777" w:rsidR="00F43F10" w:rsidRPr="00B2454D" w:rsidRDefault="00F43F10" w:rsidP="001C2BBB">
      <w:pPr>
        <w:pStyle w:val="BodyText"/>
      </w:pPr>
    </w:p>
    <w:p w14:paraId="1996B823" w14:textId="6C4CA144" w:rsidR="00F43F10" w:rsidRPr="00B2454D" w:rsidRDefault="00767135" w:rsidP="001C2BBB">
      <w:pPr>
        <w:pStyle w:val="BodyText"/>
      </w:pPr>
      <w:r w:rsidRPr="00B2454D">
        <w:t>Hver askja inniheldur eitt hettuglas.</w:t>
      </w:r>
    </w:p>
    <w:p w14:paraId="1996B824" w14:textId="77777777" w:rsidR="00207E76" w:rsidRPr="00B2454D" w:rsidRDefault="00207E76" w:rsidP="001C2BBB">
      <w:pPr>
        <w:pStyle w:val="BodyText"/>
      </w:pPr>
    </w:p>
    <w:p w14:paraId="1996B825" w14:textId="43535E9B" w:rsidR="00207E76" w:rsidRPr="00B2454D" w:rsidRDefault="00D72A28" w:rsidP="001C2BBB">
      <w:pPr>
        <w:pStyle w:val="BodyText"/>
        <w:keepNext/>
        <w:rPr>
          <w:u w:val="single"/>
        </w:rPr>
      </w:pPr>
      <w:r w:rsidRPr="00B2454D">
        <w:rPr>
          <w:u w:val="single"/>
        </w:rPr>
        <w:t>Tuznue</w:t>
      </w:r>
      <w:r w:rsidR="00F83889" w:rsidRPr="00B2454D">
        <w:rPr>
          <w:u w:val="single"/>
        </w:rPr>
        <w:t xml:space="preserve"> 420 mg </w:t>
      </w:r>
      <w:r w:rsidR="00767135" w:rsidRPr="00B2454D">
        <w:rPr>
          <w:u w:val="single"/>
        </w:rPr>
        <w:t>stofn fyrir innrennslisþykkni, lausn</w:t>
      </w:r>
    </w:p>
    <w:p w14:paraId="1996B826" w14:textId="77777777" w:rsidR="00207E76" w:rsidRPr="00B2454D" w:rsidRDefault="00207E76" w:rsidP="001C2BBB">
      <w:pPr>
        <w:pStyle w:val="BodyText"/>
        <w:keepNext/>
      </w:pPr>
    </w:p>
    <w:p w14:paraId="1996B827" w14:textId="5730FFAE" w:rsidR="00207E76" w:rsidRPr="00B2454D" w:rsidRDefault="002D4DCC" w:rsidP="001C2BBB">
      <w:pPr>
        <w:pStyle w:val="BodyText"/>
      </w:pPr>
      <w:r w:rsidRPr="00B2454D">
        <w:t>Eitt 50 m</w:t>
      </w:r>
      <w:r w:rsidR="00BF5CC5" w:rsidRPr="00B2454D">
        <w:t>l</w:t>
      </w:r>
      <w:r w:rsidRPr="00B2454D">
        <w:t xml:space="preserve"> glært hettuglas af glergerð I með bútýl gúmmítappa, sem inniheldur 420 mg af trastuzúmabi.</w:t>
      </w:r>
    </w:p>
    <w:p w14:paraId="1996B828" w14:textId="77777777" w:rsidR="00207E76" w:rsidRPr="00B2454D" w:rsidRDefault="00207E76" w:rsidP="001C2BBB">
      <w:pPr>
        <w:pStyle w:val="BodyText"/>
      </w:pPr>
    </w:p>
    <w:p w14:paraId="1996B829" w14:textId="16DDAA3A" w:rsidR="00207E76" w:rsidRPr="00B2454D" w:rsidRDefault="00767135" w:rsidP="001C2BBB">
      <w:pPr>
        <w:pStyle w:val="BodyText"/>
      </w:pPr>
      <w:r w:rsidRPr="00B2454D">
        <w:t>Hver askja inniheldur eitt hettuglas.</w:t>
      </w:r>
    </w:p>
    <w:p w14:paraId="1996B82A" w14:textId="77777777" w:rsidR="00F43F10" w:rsidRPr="00B2454D" w:rsidRDefault="00F43F10" w:rsidP="001C2BBB">
      <w:pPr>
        <w:pStyle w:val="BodyText"/>
      </w:pPr>
    </w:p>
    <w:p w14:paraId="1996B82B" w14:textId="3A984618" w:rsidR="00F43F10" w:rsidRPr="00B2454D" w:rsidRDefault="00FC4F72" w:rsidP="001C2BBB">
      <w:pPr>
        <w:pStyle w:val="Heading1"/>
      </w:pPr>
      <w:r w:rsidRPr="00B2454D">
        <w:t>6.6</w:t>
      </w:r>
      <w:r w:rsidRPr="00B2454D">
        <w:tab/>
      </w:r>
      <w:r w:rsidR="002D4DCC" w:rsidRPr="00B2454D">
        <w:t>Sérstakar varúðarráðstafanir við förgun og önnur meðhöndlun</w:t>
      </w:r>
    </w:p>
    <w:p w14:paraId="1996B82C" w14:textId="77777777" w:rsidR="00F43F10" w:rsidRPr="00B2454D" w:rsidRDefault="00F43F10" w:rsidP="001C2BBB">
      <w:pPr>
        <w:pStyle w:val="BodyText"/>
        <w:rPr>
          <w:b/>
        </w:rPr>
      </w:pPr>
    </w:p>
    <w:p w14:paraId="1996B82D" w14:textId="522CA85A" w:rsidR="003E62F9" w:rsidRPr="00B2454D" w:rsidRDefault="006E7B8D" w:rsidP="001C2BBB">
      <w:r w:rsidRPr="00B2454D">
        <w:t>Tuznue er í sæfðum einnota hettuglösum, án rotvarnarefna eða hitavaldandi efna.</w:t>
      </w:r>
    </w:p>
    <w:p w14:paraId="1996B82E" w14:textId="77777777" w:rsidR="008B6B80" w:rsidRPr="00B2454D" w:rsidRDefault="008B6B80" w:rsidP="001C2BBB"/>
    <w:p w14:paraId="1996B82F" w14:textId="275A0911" w:rsidR="00246404" w:rsidRPr="00B2454D" w:rsidRDefault="00C72176" w:rsidP="001C2BBB">
      <w:r w:rsidRPr="00B2454D">
        <w:t>Viðhafa skal smitgát við blöndun og þynningu lyfsins. Gæta skal að því að blandaðar lausnir haldist sæfðar. Þar sem lyfið inniheldur hvorki rotvarnarefni gegn örverum né bakteríuhemjandi efni verður að gæta smitgátar.</w:t>
      </w:r>
    </w:p>
    <w:p w14:paraId="1996B830" w14:textId="77777777" w:rsidR="005076D3" w:rsidRPr="00B2454D" w:rsidRDefault="005076D3" w:rsidP="001C2BBB"/>
    <w:p w14:paraId="1996B831" w14:textId="0DACF991" w:rsidR="005076D3" w:rsidRPr="00B2454D" w:rsidRDefault="00250349" w:rsidP="001C2BBB">
      <w:pPr>
        <w:rPr>
          <w:u w:val="single"/>
        </w:rPr>
      </w:pPr>
      <w:r w:rsidRPr="00B2454D">
        <w:rPr>
          <w:u w:val="single"/>
        </w:rPr>
        <w:t>Blöndun, meðhöndlun og geymsla að viðhafðri smitgát:</w:t>
      </w:r>
    </w:p>
    <w:p w14:paraId="1996B832" w14:textId="77777777" w:rsidR="005076D3" w:rsidRPr="00B2454D" w:rsidRDefault="005076D3" w:rsidP="001C2BBB">
      <w:pPr>
        <w:rPr>
          <w:u w:val="single"/>
        </w:rPr>
      </w:pPr>
    </w:p>
    <w:p w14:paraId="1996B833" w14:textId="4BE1D3B0" w:rsidR="00FB035B" w:rsidRPr="00B2454D" w:rsidRDefault="00250349" w:rsidP="001C2BBB">
      <w:r w:rsidRPr="00B2454D">
        <w:t>Tryggja verður að smitgát sé viðhöfð þegar innrennslislausnin er blönduð. Blöndun á að:</w:t>
      </w:r>
    </w:p>
    <w:p w14:paraId="1996B834" w14:textId="77777777" w:rsidR="004C007F" w:rsidRPr="00B2454D" w:rsidRDefault="004C007F" w:rsidP="001C2BBB"/>
    <w:p w14:paraId="1996B835" w14:textId="0DCD93CD" w:rsidR="002F4378" w:rsidRPr="00B2454D" w:rsidRDefault="00250349" w:rsidP="001C2BBB">
      <w:pPr>
        <w:pStyle w:val="ListParagraph"/>
        <w:numPr>
          <w:ilvl w:val="0"/>
          <w:numId w:val="56"/>
        </w:numPr>
        <w:ind w:left="432" w:hanging="432"/>
      </w:pPr>
      <w:r w:rsidRPr="00B2454D">
        <w:t>vera framkvæmd af þjálfuðu starfsfólki og í samræmi við góðar verklagsvenjur, einkum með tilliti til smitgátar við blöndun lyfja til gjafar í bláæð.</w:t>
      </w:r>
    </w:p>
    <w:p w14:paraId="1996B836" w14:textId="6D980ACA" w:rsidR="002F4378" w:rsidRPr="00B2454D" w:rsidRDefault="00250349" w:rsidP="001C2BBB">
      <w:pPr>
        <w:pStyle w:val="ListParagraph"/>
        <w:numPr>
          <w:ilvl w:val="0"/>
          <w:numId w:val="56"/>
        </w:numPr>
        <w:ind w:left="432" w:hanging="432"/>
      </w:pPr>
      <w:r w:rsidRPr="00B2454D">
        <w:t>fara fram í sóttvarnarskáp (laminar flow hood) eða öryggisskáp (biological safety cabinet), að viðhöfðum hefbundnum varúðarráðstöfunum til öruggrar meðferðar lyfja til gjafar í bláæð.</w:t>
      </w:r>
    </w:p>
    <w:p w14:paraId="1996B837" w14:textId="74EDB18C" w:rsidR="002F4378" w:rsidRPr="00B2454D" w:rsidRDefault="00250349" w:rsidP="001C2BBB">
      <w:pPr>
        <w:pStyle w:val="ListParagraph"/>
        <w:numPr>
          <w:ilvl w:val="0"/>
          <w:numId w:val="56"/>
        </w:numPr>
        <w:ind w:left="432" w:hanging="432"/>
      </w:pPr>
      <w:r w:rsidRPr="00B2454D">
        <w:t>vera fylgt eftir með geymslu tilbúinna lausna til innrennslis í bláæð við fullnægjandi aðstæður, til að tryggja að smitgátaraðstæðum sé viðhaldið.</w:t>
      </w:r>
    </w:p>
    <w:p w14:paraId="1996B838" w14:textId="77777777" w:rsidR="00FB035B" w:rsidRPr="00B2454D" w:rsidRDefault="00FB035B" w:rsidP="001C2BBB"/>
    <w:p w14:paraId="1996B839" w14:textId="4FF4A638" w:rsidR="0058485B" w:rsidRPr="00B2454D" w:rsidRDefault="005360B9" w:rsidP="001C2BBB">
      <w:pPr>
        <w:pStyle w:val="BodyText"/>
        <w:ind w:hanging="1"/>
      </w:pPr>
      <w:r w:rsidRPr="00B2454D">
        <w:t>Við blöndunina skal fara varlega með Tuznue. Ef of mikil froða myndast við blöndunina eða blönduð lausn er hrist, getur verið erfitt að ná því magni af Tuznue sem þarf úr hettuglasinu.</w:t>
      </w:r>
    </w:p>
    <w:p w14:paraId="1996B83A" w14:textId="77777777" w:rsidR="0058485B" w:rsidRPr="00B2454D" w:rsidRDefault="0058485B" w:rsidP="001C2BBB">
      <w:pPr>
        <w:pStyle w:val="BodyText"/>
        <w:ind w:hanging="1"/>
      </w:pPr>
    </w:p>
    <w:p w14:paraId="1996B83B" w14:textId="72B04169" w:rsidR="0058485B" w:rsidRPr="00B2454D" w:rsidRDefault="0036584C" w:rsidP="001C2BBB">
      <w:pPr>
        <w:pStyle w:val="BodyText"/>
        <w:ind w:hanging="1"/>
      </w:pPr>
      <w:r w:rsidRPr="00B2454D">
        <w:t>Blönduð lausn má ekki frjósa.</w:t>
      </w:r>
    </w:p>
    <w:p w14:paraId="1996B83C" w14:textId="77777777" w:rsidR="0058485B" w:rsidRPr="00B2454D" w:rsidRDefault="0058485B" w:rsidP="001C2BBB"/>
    <w:p w14:paraId="1996B83D" w14:textId="58DF0AB6" w:rsidR="003802D1" w:rsidRPr="00B2454D" w:rsidRDefault="00D72A28" w:rsidP="001C2BBB">
      <w:pPr>
        <w:rPr>
          <w:u w:val="single"/>
        </w:rPr>
      </w:pPr>
      <w:r w:rsidRPr="00B2454D">
        <w:rPr>
          <w:u w:val="single"/>
        </w:rPr>
        <w:t>Tuznue</w:t>
      </w:r>
      <w:r w:rsidR="00F83889" w:rsidRPr="00B2454D">
        <w:rPr>
          <w:u w:val="single"/>
        </w:rPr>
        <w:t xml:space="preserve"> 150 mg </w:t>
      </w:r>
      <w:r w:rsidR="0036584C" w:rsidRPr="00B2454D">
        <w:rPr>
          <w:u w:val="single"/>
        </w:rPr>
        <w:t>stofn fyrir innrennslisþykkni, lausn</w:t>
      </w:r>
    </w:p>
    <w:p w14:paraId="1996B83E" w14:textId="77777777" w:rsidR="003802D1" w:rsidRPr="00B2454D" w:rsidRDefault="003802D1" w:rsidP="001C2BBB"/>
    <w:p w14:paraId="1996B83F" w14:textId="3870E868" w:rsidR="003802D1" w:rsidRPr="00B2454D" w:rsidRDefault="006F3C77" w:rsidP="001C2BBB">
      <w:r w:rsidRPr="00B2454D">
        <w:t xml:space="preserve">Innihald úr hverju hettuglasi með Tuznue er blandað með 7,2 </w:t>
      </w:r>
      <w:r w:rsidR="00615469" w:rsidRPr="00B2454D">
        <w:t>ml</w:t>
      </w:r>
      <w:r w:rsidRPr="00B2454D">
        <w:t xml:space="preserve"> af sæfðu vatni fyrir stungulyf (fylgir ekki). Forðast skal að nota aðra leysa til blöndunar. Úr þessu verða 7,4 m</w:t>
      </w:r>
      <w:r w:rsidR="00D829B4" w:rsidRPr="00B2454D">
        <w:t>l</w:t>
      </w:r>
      <w:r w:rsidRPr="00B2454D">
        <w:t xml:space="preserve"> af lausn til að nota í einum skammti, sem inniheldur um 21 mg/m</w:t>
      </w:r>
      <w:r w:rsidR="003F448B" w:rsidRPr="00B2454D">
        <w:t>l</w:t>
      </w:r>
      <w:r w:rsidRPr="00B2454D">
        <w:t xml:space="preserve"> af trastuzúmabi og er sýrustigið um 6,0. Umframrúmmál sem nemur 4% tryggir að fá má 150 mg skammt úr hverju hettuglasi eins og merkimiði segir til um.</w:t>
      </w:r>
    </w:p>
    <w:p w14:paraId="1996B840" w14:textId="77777777" w:rsidR="003802D1" w:rsidRPr="00B2454D" w:rsidRDefault="003802D1" w:rsidP="001C2BBB"/>
    <w:p w14:paraId="1996B841" w14:textId="65D3F8EF" w:rsidR="003802D1" w:rsidRPr="00B2454D" w:rsidRDefault="00D72A28" w:rsidP="001C2BBB">
      <w:pPr>
        <w:rPr>
          <w:u w:val="single"/>
        </w:rPr>
      </w:pPr>
      <w:r w:rsidRPr="00B2454D">
        <w:rPr>
          <w:u w:val="single"/>
        </w:rPr>
        <w:t>Tuznue</w:t>
      </w:r>
      <w:r w:rsidR="00F83889" w:rsidRPr="00B2454D">
        <w:rPr>
          <w:u w:val="single"/>
        </w:rPr>
        <w:t xml:space="preserve"> 420 mg </w:t>
      </w:r>
      <w:r w:rsidR="0036584C" w:rsidRPr="00B2454D">
        <w:rPr>
          <w:u w:val="single"/>
        </w:rPr>
        <w:t>stofn fyrir innrennslisþykkni, lausn</w:t>
      </w:r>
    </w:p>
    <w:p w14:paraId="1996B842" w14:textId="77777777" w:rsidR="003802D1" w:rsidRPr="00B2454D" w:rsidRDefault="003802D1" w:rsidP="001C2BBB"/>
    <w:p w14:paraId="1996B843" w14:textId="6E23A0EA" w:rsidR="003802D1" w:rsidRPr="00B2454D" w:rsidRDefault="00740120" w:rsidP="001C2BBB">
      <w:r w:rsidRPr="00B2454D">
        <w:t xml:space="preserve">Innihald úr hverju hettuglasi með Tuznue er blandað með 20 </w:t>
      </w:r>
      <w:r w:rsidR="00615469" w:rsidRPr="00B2454D">
        <w:t>ml</w:t>
      </w:r>
      <w:r w:rsidRPr="00B2454D">
        <w:t xml:space="preserve"> af sæfðu vatni fyrir stungulyf (fylgir ekki). Forðast skal að nota aðra leysa til blöndunar. Úr þessu verða 21 m</w:t>
      </w:r>
      <w:r w:rsidR="00A16E76" w:rsidRPr="00B2454D">
        <w:t>l</w:t>
      </w:r>
      <w:r w:rsidRPr="00B2454D">
        <w:t xml:space="preserve"> af lausn til að nota í einum skammti, sem inniheldur um 21 mg/m</w:t>
      </w:r>
      <w:r w:rsidR="00A16E76" w:rsidRPr="00B2454D">
        <w:t>l</w:t>
      </w:r>
      <w:r w:rsidRPr="00B2454D">
        <w:t xml:space="preserve"> af trastuzúmabi og er sýrustigið um 6,0. Umframrúmmál sem nemur 4,</w:t>
      </w:r>
      <w:r w:rsidR="00C733CC" w:rsidRPr="00B2454D">
        <w:t>8%</w:t>
      </w:r>
      <w:r w:rsidRPr="00B2454D">
        <w:t xml:space="preserve"> tryggir að fá má 420 mg skammt úr hverju hettuglasi eins og merkimiði segir til um.</w:t>
      </w:r>
    </w:p>
    <w:p w14:paraId="1996B844" w14:textId="77777777" w:rsidR="003802D1" w:rsidRPr="00B2454D" w:rsidRDefault="003802D1" w:rsidP="001C2BBB"/>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263"/>
        <w:gridCol w:w="567"/>
        <w:gridCol w:w="3402"/>
        <w:gridCol w:w="567"/>
        <w:gridCol w:w="2271"/>
      </w:tblGrid>
      <w:tr w:rsidR="00762991" w:rsidRPr="00B2454D" w14:paraId="1996B84A" w14:textId="77777777" w:rsidTr="004C2CB7">
        <w:trPr>
          <w:trHeight w:val="283"/>
        </w:trPr>
        <w:tc>
          <w:tcPr>
            <w:tcW w:w="2263" w:type="dxa"/>
          </w:tcPr>
          <w:p w14:paraId="1996B845" w14:textId="7442EE5C" w:rsidR="005525D6" w:rsidRPr="00B2454D" w:rsidRDefault="00D72A28" w:rsidP="001C2BBB">
            <w:pPr>
              <w:pStyle w:val="BodyText"/>
            </w:pPr>
            <w:r w:rsidRPr="00B2454D">
              <w:t>Tuznue</w:t>
            </w:r>
            <w:r w:rsidR="00F83889" w:rsidRPr="00B2454D">
              <w:t xml:space="preserve"> </w:t>
            </w:r>
            <w:r w:rsidR="00740120" w:rsidRPr="00B2454D">
              <w:t>hettuglas</w:t>
            </w:r>
          </w:p>
        </w:tc>
        <w:tc>
          <w:tcPr>
            <w:tcW w:w="567" w:type="dxa"/>
          </w:tcPr>
          <w:p w14:paraId="1996B846" w14:textId="77777777" w:rsidR="005525D6" w:rsidRPr="00B2454D" w:rsidRDefault="005525D6" w:rsidP="001C2BBB">
            <w:pPr>
              <w:pStyle w:val="BodyText"/>
            </w:pPr>
          </w:p>
        </w:tc>
        <w:tc>
          <w:tcPr>
            <w:tcW w:w="3402" w:type="dxa"/>
          </w:tcPr>
          <w:p w14:paraId="1996B847" w14:textId="66A5D567" w:rsidR="005525D6" w:rsidRPr="00B2454D" w:rsidRDefault="00740120" w:rsidP="001C2BBB">
            <w:pPr>
              <w:pStyle w:val="BodyText"/>
            </w:pPr>
            <w:r w:rsidRPr="00B2454D">
              <w:t>Magn af sæfðu vatni fyrir stungulyf</w:t>
            </w:r>
          </w:p>
        </w:tc>
        <w:tc>
          <w:tcPr>
            <w:tcW w:w="567" w:type="dxa"/>
          </w:tcPr>
          <w:p w14:paraId="1996B848" w14:textId="77777777" w:rsidR="005525D6" w:rsidRPr="00B2454D" w:rsidRDefault="005525D6" w:rsidP="001C2BBB">
            <w:pPr>
              <w:pStyle w:val="BodyText"/>
            </w:pPr>
          </w:p>
        </w:tc>
        <w:tc>
          <w:tcPr>
            <w:tcW w:w="2271" w:type="dxa"/>
          </w:tcPr>
          <w:p w14:paraId="1996B849" w14:textId="51C72C39" w:rsidR="005525D6" w:rsidRPr="00B2454D" w:rsidRDefault="00740120" w:rsidP="001C2BBB">
            <w:pPr>
              <w:pStyle w:val="BodyText"/>
            </w:pPr>
            <w:r w:rsidRPr="00B2454D">
              <w:t>Lokastyrkur</w:t>
            </w:r>
          </w:p>
        </w:tc>
      </w:tr>
      <w:tr w:rsidR="00762991" w:rsidRPr="00B2454D" w14:paraId="1996B850" w14:textId="77777777" w:rsidTr="004C2CB7">
        <w:trPr>
          <w:trHeight w:val="283"/>
        </w:trPr>
        <w:tc>
          <w:tcPr>
            <w:tcW w:w="2263" w:type="dxa"/>
          </w:tcPr>
          <w:p w14:paraId="1996B84B" w14:textId="46BF313D" w:rsidR="005525D6" w:rsidRPr="00B2454D" w:rsidRDefault="00F83889" w:rsidP="001C2BBB">
            <w:pPr>
              <w:pStyle w:val="BodyText"/>
            </w:pPr>
            <w:r w:rsidRPr="00B2454D">
              <w:t>150 mg</w:t>
            </w:r>
            <w:r w:rsidR="00740120" w:rsidRPr="00B2454D">
              <w:t xml:space="preserve"> hettuglas</w:t>
            </w:r>
          </w:p>
        </w:tc>
        <w:tc>
          <w:tcPr>
            <w:tcW w:w="567" w:type="dxa"/>
            <w:vAlign w:val="center"/>
          </w:tcPr>
          <w:p w14:paraId="1996B84C" w14:textId="77777777" w:rsidR="005525D6" w:rsidRPr="00B2454D" w:rsidRDefault="00F83889" w:rsidP="001C2BBB">
            <w:pPr>
              <w:pStyle w:val="BodyText"/>
              <w:jc w:val="center"/>
            </w:pPr>
            <w:r w:rsidRPr="00B2454D">
              <w:t>+</w:t>
            </w:r>
          </w:p>
        </w:tc>
        <w:tc>
          <w:tcPr>
            <w:tcW w:w="3402" w:type="dxa"/>
          </w:tcPr>
          <w:p w14:paraId="1996B84D" w14:textId="2FD0C7B4" w:rsidR="005525D6" w:rsidRPr="00B2454D" w:rsidRDefault="00F83889" w:rsidP="001C2BBB">
            <w:pPr>
              <w:pStyle w:val="BodyText"/>
            </w:pPr>
            <w:r w:rsidRPr="00B2454D">
              <w:t>7</w:t>
            </w:r>
            <w:r w:rsidR="00740120" w:rsidRPr="00B2454D">
              <w:t>,</w:t>
            </w:r>
            <w:r w:rsidRPr="00B2454D">
              <w:t>2 m</w:t>
            </w:r>
            <w:r w:rsidR="00A16E76" w:rsidRPr="00B2454D">
              <w:t>l</w:t>
            </w:r>
          </w:p>
        </w:tc>
        <w:tc>
          <w:tcPr>
            <w:tcW w:w="567" w:type="dxa"/>
            <w:vAlign w:val="center"/>
          </w:tcPr>
          <w:p w14:paraId="1996B84E" w14:textId="77777777" w:rsidR="005525D6" w:rsidRPr="00B2454D" w:rsidRDefault="00F83889" w:rsidP="001C2BBB">
            <w:pPr>
              <w:pStyle w:val="BodyText"/>
              <w:jc w:val="center"/>
            </w:pPr>
            <w:r w:rsidRPr="00B2454D">
              <w:t>=</w:t>
            </w:r>
          </w:p>
        </w:tc>
        <w:tc>
          <w:tcPr>
            <w:tcW w:w="2271" w:type="dxa"/>
          </w:tcPr>
          <w:p w14:paraId="1996B84F" w14:textId="778A165C" w:rsidR="005525D6" w:rsidRPr="00B2454D" w:rsidRDefault="00F83889" w:rsidP="001C2BBB">
            <w:pPr>
              <w:pStyle w:val="BodyText"/>
            </w:pPr>
            <w:r w:rsidRPr="00B2454D">
              <w:t>21 mg/m</w:t>
            </w:r>
            <w:r w:rsidR="00A16E76" w:rsidRPr="00B2454D">
              <w:t>l</w:t>
            </w:r>
          </w:p>
        </w:tc>
      </w:tr>
      <w:tr w:rsidR="00762991" w:rsidRPr="00B2454D" w14:paraId="1996B856" w14:textId="77777777" w:rsidTr="004C2CB7">
        <w:trPr>
          <w:trHeight w:val="283"/>
        </w:trPr>
        <w:tc>
          <w:tcPr>
            <w:tcW w:w="2263" w:type="dxa"/>
          </w:tcPr>
          <w:p w14:paraId="1996B851" w14:textId="0788BCB0" w:rsidR="005525D6" w:rsidRPr="00B2454D" w:rsidRDefault="00F83889" w:rsidP="001C2BBB">
            <w:pPr>
              <w:pStyle w:val="BodyText"/>
            </w:pPr>
            <w:r w:rsidRPr="00B2454D">
              <w:t xml:space="preserve">420 mg </w:t>
            </w:r>
            <w:r w:rsidR="00740120" w:rsidRPr="00B2454D">
              <w:t>hettuglas</w:t>
            </w:r>
          </w:p>
        </w:tc>
        <w:tc>
          <w:tcPr>
            <w:tcW w:w="567" w:type="dxa"/>
            <w:vAlign w:val="center"/>
          </w:tcPr>
          <w:p w14:paraId="1996B852" w14:textId="77777777" w:rsidR="005525D6" w:rsidRPr="00B2454D" w:rsidRDefault="00F83889" w:rsidP="001C2BBB">
            <w:pPr>
              <w:pStyle w:val="BodyText"/>
              <w:jc w:val="center"/>
            </w:pPr>
            <w:r w:rsidRPr="00B2454D">
              <w:t>+</w:t>
            </w:r>
          </w:p>
        </w:tc>
        <w:tc>
          <w:tcPr>
            <w:tcW w:w="3402" w:type="dxa"/>
          </w:tcPr>
          <w:p w14:paraId="1996B853" w14:textId="23BB69C1" w:rsidR="005525D6" w:rsidRPr="00B2454D" w:rsidRDefault="00F83889" w:rsidP="001C2BBB">
            <w:pPr>
              <w:pStyle w:val="BodyText"/>
            </w:pPr>
            <w:r w:rsidRPr="00B2454D">
              <w:t>20 m</w:t>
            </w:r>
            <w:r w:rsidR="00A16E76" w:rsidRPr="00B2454D">
              <w:t>l</w:t>
            </w:r>
          </w:p>
        </w:tc>
        <w:tc>
          <w:tcPr>
            <w:tcW w:w="567" w:type="dxa"/>
            <w:vAlign w:val="center"/>
          </w:tcPr>
          <w:p w14:paraId="1996B854" w14:textId="77777777" w:rsidR="005525D6" w:rsidRPr="00B2454D" w:rsidRDefault="00F83889" w:rsidP="001C2BBB">
            <w:pPr>
              <w:pStyle w:val="BodyText"/>
              <w:jc w:val="center"/>
            </w:pPr>
            <w:r w:rsidRPr="00B2454D">
              <w:t>=</w:t>
            </w:r>
          </w:p>
        </w:tc>
        <w:tc>
          <w:tcPr>
            <w:tcW w:w="2271" w:type="dxa"/>
          </w:tcPr>
          <w:p w14:paraId="1996B855" w14:textId="67D4E555" w:rsidR="005525D6" w:rsidRPr="00B2454D" w:rsidRDefault="00F83889" w:rsidP="001C2BBB">
            <w:pPr>
              <w:pStyle w:val="BodyText"/>
            </w:pPr>
            <w:r w:rsidRPr="00B2454D">
              <w:t>21 mg/m</w:t>
            </w:r>
            <w:r w:rsidR="00A16E76" w:rsidRPr="00B2454D">
              <w:t>l</w:t>
            </w:r>
          </w:p>
        </w:tc>
      </w:tr>
    </w:tbl>
    <w:p w14:paraId="1996B857" w14:textId="77777777" w:rsidR="00672162" w:rsidRPr="00B2454D" w:rsidRDefault="00672162" w:rsidP="001C2BBB"/>
    <w:p w14:paraId="1996B858" w14:textId="72BDFC64" w:rsidR="00FB035B" w:rsidRPr="00B2454D" w:rsidRDefault="00FC61CA" w:rsidP="001C2BBB">
      <w:pPr>
        <w:tabs>
          <w:tab w:val="left" w:pos="450"/>
        </w:tabs>
        <w:rPr>
          <w:u w:val="single"/>
        </w:rPr>
      </w:pPr>
      <w:r w:rsidRPr="00B2454D">
        <w:rPr>
          <w:u w:val="single"/>
        </w:rPr>
        <w:t>Leiðbeiningar um blöndun að viðhafðri smitgát:</w:t>
      </w:r>
    </w:p>
    <w:p w14:paraId="1996B859" w14:textId="77777777" w:rsidR="00F53F83" w:rsidRPr="00B2454D" w:rsidRDefault="00F53F83" w:rsidP="001C2BBB">
      <w:pPr>
        <w:tabs>
          <w:tab w:val="left" w:pos="450"/>
        </w:tabs>
        <w:rPr>
          <w:u w:val="single"/>
        </w:rPr>
      </w:pPr>
    </w:p>
    <w:p w14:paraId="1996B85A" w14:textId="6D6ECE02" w:rsidR="004C007F" w:rsidRPr="00B2454D" w:rsidRDefault="001F0579" w:rsidP="001C2BBB">
      <w:pPr>
        <w:pStyle w:val="BodyText"/>
        <w:numPr>
          <w:ilvl w:val="0"/>
          <w:numId w:val="42"/>
        </w:numPr>
        <w:ind w:left="431" w:hanging="431"/>
      </w:pPr>
      <w:r w:rsidRPr="00B2454D">
        <w:t xml:space="preserve">Dælið hægt viðeigandi </w:t>
      </w:r>
      <w:r w:rsidR="00FF2BE3" w:rsidRPr="00B2454D">
        <w:t xml:space="preserve">magni </w:t>
      </w:r>
      <w:r w:rsidRPr="00B2454D">
        <w:t>(eins og fram kemur hér að framan) af</w:t>
      </w:r>
      <w:r w:rsidR="00FF2BE3" w:rsidRPr="00B2454D">
        <w:t xml:space="preserve"> sæfðu</w:t>
      </w:r>
      <w:r w:rsidRPr="00B2454D">
        <w:t xml:space="preserve"> vatni fyrir stungulyf (fylgir ekki með) í hettuglasið með frostþurrkuðu Tuznue með sæfðri sprautu og beinið bununni á frostþurrkaðan klumpinn.</w:t>
      </w:r>
    </w:p>
    <w:p w14:paraId="1996B85B" w14:textId="4EE224A7" w:rsidR="00FB035B" w:rsidRPr="00B2454D" w:rsidRDefault="00320790" w:rsidP="001C2BBB">
      <w:pPr>
        <w:pStyle w:val="BodyText"/>
        <w:numPr>
          <w:ilvl w:val="0"/>
          <w:numId w:val="42"/>
        </w:numPr>
        <w:ind w:left="431" w:hanging="431"/>
      </w:pPr>
      <w:r w:rsidRPr="00B2454D">
        <w:t xml:space="preserve">Snúið hettuglasinu varlega til þess að </w:t>
      </w:r>
      <w:r w:rsidR="00337122" w:rsidRPr="00B2454D">
        <w:t>lausnin blandist betur</w:t>
      </w:r>
      <w:r w:rsidRPr="00B2454D">
        <w:t>. HRISTIÐ EKKI!</w:t>
      </w:r>
    </w:p>
    <w:p w14:paraId="1996B85C" w14:textId="77777777" w:rsidR="00F43F10" w:rsidRPr="00B2454D" w:rsidRDefault="00F43F10" w:rsidP="001C2BBB">
      <w:pPr>
        <w:pStyle w:val="BodyText"/>
      </w:pPr>
    </w:p>
    <w:p w14:paraId="1996B85D" w14:textId="1543A32E" w:rsidR="00FB035B" w:rsidRPr="00B2454D" w:rsidRDefault="00320790" w:rsidP="001C2BBB">
      <w:pPr>
        <w:tabs>
          <w:tab w:val="left" w:pos="540"/>
        </w:tabs>
      </w:pPr>
      <w:r w:rsidRPr="00B2454D">
        <w:t>Ekki er óvanalegt að lítils háttar froða myndist við blöndunina. Láta skal hettuglasið standa óhreyft í um 5 mínútur. Þegar búið er að blanda verður Tuznue litlaus eða fölgul, gegnsæ lausn og á hún að vera laus við sjáanlegar smáagnir.</w:t>
      </w:r>
    </w:p>
    <w:p w14:paraId="1996B85E" w14:textId="77777777" w:rsidR="00FB035B" w:rsidRPr="00B2454D" w:rsidRDefault="00FB035B" w:rsidP="001C2BBB">
      <w:pPr>
        <w:tabs>
          <w:tab w:val="left" w:pos="540"/>
        </w:tabs>
      </w:pPr>
    </w:p>
    <w:p w14:paraId="1996B85F" w14:textId="7F4F2B94" w:rsidR="00F43F10" w:rsidRPr="00B2454D" w:rsidRDefault="00320790" w:rsidP="001C2BBB">
      <w:pPr>
        <w:pStyle w:val="BodyText"/>
        <w:rPr>
          <w:u w:val="single"/>
        </w:rPr>
      </w:pPr>
      <w:r w:rsidRPr="00B2454D">
        <w:rPr>
          <w:u w:val="single"/>
        </w:rPr>
        <w:t>Leiðbeiningar um þynningu blandaðrar lausnar að viðhafðri smitgát</w:t>
      </w:r>
    </w:p>
    <w:p w14:paraId="1996B860" w14:textId="77777777" w:rsidR="00F43F10" w:rsidRPr="00B2454D" w:rsidRDefault="00F43F10" w:rsidP="001C2BBB">
      <w:pPr>
        <w:pStyle w:val="BodyText"/>
      </w:pPr>
    </w:p>
    <w:p w14:paraId="1996B861" w14:textId="5C18064C" w:rsidR="00F43F10" w:rsidRPr="00B2454D" w:rsidRDefault="00320790" w:rsidP="001C2BBB">
      <w:pPr>
        <w:pStyle w:val="BodyText"/>
      </w:pPr>
      <w:r w:rsidRPr="00B2454D">
        <w:t>Ákvarðið rúmmál þeirrar lausnar sem þarf:</w:t>
      </w:r>
    </w:p>
    <w:p w14:paraId="1996B862" w14:textId="77777777" w:rsidR="004C007F" w:rsidRPr="00B2454D" w:rsidRDefault="004C007F" w:rsidP="001C2BBB">
      <w:pPr>
        <w:pStyle w:val="BodyText"/>
      </w:pPr>
    </w:p>
    <w:p w14:paraId="1996B863" w14:textId="6AE576A3" w:rsidR="00F43F10" w:rsidRPr="00B2454D" w:rsidRDefault="00320790" w:rsidP="001C2BBB">
      <w:pPr>
        <w:pStyle w:val="BodyText"/>
        <w:numPr>
          <w:ilvl w:val="0"/>
          <w:numId w:val="41"/>
        </w:numPr>
        <w:ind w:left="431" w:hanging="431"/>
      </w:pPr>
      <w:r w:rsidRPr="00B2454D">
        <w:t>á grundvelli hleðsluskammts sem nemur 4 mg af trastuzúmabi/kg líkamsþyngdar eða eftirfylgjandi vikulegs skammts sem nemur 2 mg af trastuzúmabi/kg líkamsþyngdar:</w:t>
      </w:r>
    </w:p>
    <w:p w14:paraId="1996B864" w14:textId="77777777" w:rsidR="00E051AE" w:rsidRPr="00B2454D" w:rsidRDefault="00E051AE" w:rsidP="001C2BB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413"/>
        <w:gridCol w:w="284"/>
        <w:gridCol w:w="7374"/>
      </w:tblGrid>
      <w:tr w:rsidR="00762991" w:rsidRPr="00B2454D" w14:paraId="1996B868" w14:textId="77777777" w:rsidTr="00784D8A">
        <w:trPr>
          <w:jc w:val="center"/>
        </w:trPr>
        <w:tc>
          <w:tcPr>
            <w:tcW w:w="1413" w:type="dxa"/>
            <w:vMerge w:val="restart"/>
            <w:vAlign w:val="center"/>
          </w:tcPr>
          <w:p w14:paraId="1996B865" w14:textId="54A4F34F" w:rsidR="00C62227" w:rsidRPr="00B2454D" w:rsidRDefault="00320790" w:rsidP="001C2BBB">
            <w:pPr>
              <w:jc w:val="center"/>
            </w:pPr>
            <w:r w:rsidRPr="00B2454D">
              <w:rPr>
                <w:b/>
                <w:bCs/>
              </w:rPr>
              <w:t>Rúmmál</w:t>
            </w:r>
            <w:r w:rsidR="00F83889" w:rsidRPr="00B2454D">
              <w:t xml:space="preserve"> (m</w:t>
            </w:r>
            <w:r w:rsidR="00A16E76" w:rsidRPr="00B2454D">
              <w:t>l</w:t>
            </w:r>
            <w:r w:rsidR="00F83889" w:rsidRPr="00B2454D">
              <w:t>)</w:t>
            </w:r>
          </w:p>
        </w:tc>
        <w:tc>
          <w:tcPr>
            <w:tcW w:w="284" w:type="dxa"/>
            <w:vMerge w:val="restart"/>
            <w:vAlign w:val="center"/>
          </w:tcPr>
          <w:p w14:paraId="1996B866" w14:textId="77777777" w:rsidR="00C62227" w:rsidRPr="00B2454D" w:rsidRDefault="00F83889" w:rsidP="001C2BBB">
            <w:pPr>
              <w:jc w:val="center"/>
            </w:pPr>
            <w:r w:rsidRPr="00B2454D">
              <w:t>=</w:t>
            </w:r>
          </w:p>
        </w:tc>
        <w:tc>
          <w:tcPr>
            <w:tcW w:w="7375" w:type="dxa"/>
            <w:tcBorders>
              <w:bottom w:val="single" w:sz="4" w:space="0" w:color="auto"/>
            </w:tcBorders>
            <w:vAlign w:val="center"/>
          </w:tcPr>
          <w:p w14:paraId="1996B867" w14:textId="3B020B9B" w:rsidR="00C62227" w:rsidRPr="00B2454D" w:rsidRDefault="00320790" w:rsidP="001C2BBB">
            <w:pPr>
              <w:jc w:val="center"/>
            </w:pPr>
            <w:r w:rsidRPr="00B2454D">
              <w:rPr>
                <w:b/>
                <w:bCs/>
              </w:rPr>
              <w:t>Líkamsþyngd</w:t>
            </w:r>
            <w:r w:rsidR="00F83889" w:rsidRPr="00B2454D">
              <w:t xml:space="preserve"> (kg) × </w:t>
            </w:r>
            <w:r w:rsidRPr="00B2454D">
              <w:rPr>
                <w:b/>
                <w:bCs/>
              </w:rPr>
              <w:t>skammtur</w:t>
            </w:r>
            <w:r w:rsidR="00F83889" w:rsidRPr="00B2454D">
              <w:t xml:space="preserve"> (</w:t>
            </w:r>
            <w:r w:rsidR="00F83889" w:rsidRPr="00B2454D">
              <w:rPr>
                <w:b/>
                <w:bCs/>
              </w:rPr>
              <w:t>4</w:t>
            </w:r>
            <w:r w:rsidR="00F83889" w:rsidRPr="00B2454D">
              <w:t xml:space="preserve"> mg/kg </w:t>
            </w:r>
            <w:r w:rsidRPr="00B2454D">
              <w:t>fyrir hleðslu eða</w:t>
            </w:r>
            <w:r w:rsidR="00F83889" w:rsidRPr="00B2454D">
              <w:t xml:space="preserve"> </w:t>
            </w:r>
            <w:r w:rsidR="00F83889" w:rsidRPr="00B2454D">
              <w:rPr>
                <w:b/>
                <w:bCs/>
              </w:rPr>
              <w:t>2</w:t>
            </w:r>
            <w:r w:rsidR="00F83889" w:rsidRPr="00B2454D">
              <w:t xml:space="preserve"> mg/kg </w:t>
            </w:r>
            <w:r w:rsidR="00784D8A" w:rsidRPr="00B2454D">
              <w:t>fyrir viðhald</w:t>
            </w:r>
            <w:r w:rsidR="00F83889" w:rsidRPr="00B2454D">
              <w:t>)</w:t>
            </w:r>
          </w:p>
        </w:tc>
      </w:tr>
      <w:tr w:rsidR="00762991" w:rsidRPr="00B2454D" w14:paraId="1996B86C" w14:textId="77777777" w:rsidTr="00784D8A">
        <w:trPr>
          <w:jc w:val="center"/>
        </w:trPr>
        <w:tc>
          <w:tcPr>
            <w:tcW w:w="1413" w:type="dxa"/>
            <w:vMerge/>
            <w:vAlign w:val="center"/>
          </w:tcPr>
          <w:p w14:paraId="1996B869" w14:textId="77777777" w:rsidR="00C62227" w:rsidRPr="00B2454D" w:rsidRDefault="00C62227" w:rsidP="001C2BBB">
            <w:pPr>
              <w:jc w:val="center"/>
            </w:pPr>
          </w:p>
        </w:tc>
        <w:tc>
          <w:tcPr>
            <w:tcW w:w="284" w:type="dxa"/>
            <w:vMerge/>
            <w:vAlign w:val="center"/>
          </w:tcPr>
          <w:p w14:paraId="1996B86A" w14:textId="77777777" w:rsidR="00C62227" w:rsidRPr="00B2454D" w:rsidRDefault="00C62227" w:rsidP="001C2BBB">
            <w:pPr>
              <w:jc w:val="center"/>
            </w:pPr>
          </w:p>
        </w:tc>
        <w:tc>
          <w:tcPr>
            <w:tcW w:w="7375" w:type="dxa"/>
            <w:tcBorders>
              <w:top w:val="single" w:sz="4" w:space="0" w:color="auto"/>
            </w:tcBorders>
            <w:vAlign w:val="center"/>
          </w:tcPr>
          <w:p w14:paraId="1996B86B" w14:textId="5716F2F7" w:rsidR="00C62227" w:rsidRPr="00B2454D" w:rsidRDefault="00F83889" w:rsidP="001C2BBB">
            <w:pPr>
              <w:jc w:val="center"/>
            </w:pPr>
            <w:r w:rsidRPr="00B2454D">
              <w:rPr>
                <w:b/>
                <w:bCs/>
              </w:rPr>
              <w:t>21</w:t>
            </w:r>
            <w:r w:rsidRPr="00B2454D">
              <w:t xml:space="preserve"> (mg/m</w:t>
            </w:r>
            <w:r w:rsidR="00FF2BE3" w:rsidRPr="00B2454D">
              <w:t>l</w:t>
            </w:r>
            <w:r w:rsidRPr="00B2454D">
              <w:t xml:space="preserve">, </w:t>
            </w:r>
            <w:r w:rsidR="00784D8A" w:rsidRPr="00B2454D">
              <w:t>þykkni af blandaðri lausn</w:t>
            </w:r>
            <w:r w:rsidRPr="00B2454D">
              <w:t>)</w:t>
            </w:r>
          </w:p>
        </w:tc>
      </w:tr>
    </w:tbl>
    <w:p w14:paraId="1996B86D" w14:textId="77777777" w:rsidR="008248ED" w:rsidRPr="00B2454D" w:rsidRDefault="008248ED" w:rsidP="001C2BBB">
      <w:pPr>
        <w:pStyle w:val="BodyText"/>
        <w:tabs>
          <w:tab w:val="left" w:pos="990"/>
          <w:tab w:val="left" w:pos="1080"/>
        </w:tabs>
      </w:pPr>
    </w:p>
    <w:p w14:paraId="1996B86E" w14:textId="234424BD" w:rsidR="00F43F10" w:rsidRPr="00B2454D" w:rsidRDefault="00320790" w:rsidP="001C2BBB">
      <w:pPr>
        <w:pStyle w:val="ListParagraph"/>
        <w:numPr>
          <w:ilvl w:val="0"/>
          <w:numId w:val="41"/>
        </w:numPr>
        <w:tabs>
          <w:tab w:val="left" w:pos="990"/>
          <w:tab w:val="left" w:pos="1080"/>
        </w:tabs>
        <w:ind w:left="431" w:hanging="431"/>
      </w:pPr>
      <w:r w:rsidRPr="00B2454D">
        <w:t>á grundvelli hleðsluskammts sem nemur 8 mg af trastuzúmabi/kg líkamsþyngdar, eða eftirfylgjandi 3 vikna skammts sem nemur 6 mg af trastuzúmabi/kg líkamsþyngdar:</w:t>
      </w:r>
    </w:p>
    <w:p w14:paraId="1996B86F" w14:textId="77777777" w:rsidR="008248ED" w:rsidRPr="00B2454D" w:rsidRDefault="008248ED" w:rsidP="001C2BB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413"/>
        <w:gridCol w:w="147"/>
        <w:gridCol w:w="7371"/>
      </w:tblGrid>
      <w:tr w:rsidR="00762991" w:rsidRPr="00B2454D" w14:paraId="1996B873" w14:textId="77777777" w:rsidTr="004C2CB7">
        <w:trPr>
          <w:jc w:val="center"/>
        </w:trPr>
        <w:tc>
          <w:tcPr>
            <w:tcW w:w="1413" w:type="dxa"/>
            <w:vMerge w:val="restart"/>
            <w:vAlign w:val="center"/>
          </w:tcPr>
          <w:p w14:paraId="1996B870" w14:textId="2673E2B2" w:rsidR="00E574BE" w:rsidRPr="00B2454D" w:rsidRDefault="00320790" w:rsidP="001C2BBB">
            <w:pPr>
              <w:keepNext/>
              <w:jc w:val="center"/>
            </w:pPr>
            <w:r w:rsidRPr="00B2454D">
              <w:rPr>
                <w:b/>
                <w:bCs/>
              </w:rPr>
              <w:t>Rúmmál</w:t>
            </w:r>
            <w:r w:rsidR="00F83889" w:rsidRPr="00B2454D">
              <w:t xml:space="preserve"> (m</w:t>
            </w:r>
            <w:r w:rsidR="00A16E76" w:rsidRPr="00B2454D">
              <w:t>l</w:t>
            </w:r>
            <w:r w:rsidR="00F83889" w:rsidRPr="00B2454D">
              <w:t>)</w:t>
            </w:r>
          </w:p>
        </w:tc>
        <w:tc>
          <w:tcPr>
            <w:tcW w:w="147" w:type="dxa"/>
            <w:vMerge w:val="restart"/>
            <w:vAlign w:val="center"/>
          </w:tcPr>
          <w:p w14:paraId="1996B871" w14:textId="77777777" w:rsidR="00E574BE" w:rsidRPr="00B2454D" w:rsidRDefault="00F83889" w:rsidP="001C2BBB">
            <w:pPr>
              <w:keepNext/>
              <w:jc w:val="center"/>
            </w:pPr>
            <w:r w:rsidRPr="00B2454D">
              <w:t>=</w:t>
            </w:r>
          </w:p>
        </w:tc>
        <w:tc>
          <w:tcPr>
            <w:tcW w:w="7371" w:type="dxa"/>
            <w:tcBorders>
              <w:bottom w:val="single" w:sz="4" w:space="0" w:color="auto"/>
            </w:tcBorders>
            <w:vAlign w:val="center"/>
          </w:tcPr>
          <w:p w14:paraId="1996B872" w14:textId="46CC8EE5" w:rsidR="00E574BE" w:rsidRPr="00B2454D" w:rsidRDefault="00320790" w:rsidP="001C2BBB">
            <w:pPr>
              <w:keepNext/>
              <w:jc w:val="center"/>
            </w:pPr>
            <w:r w:rsidRPr="00B2454D">
              <w:rPr>
                <w:b/>
                <w:bCs/>
              </w:rPr>
              <w:t>Líkamsþyngd</w:t>
            </w:r>
            <w:r w:rsidR="00F83889" w:rsidRPr="00B2454D">
              <w:t xml:space="preserve"> (kg) × </w:t>
            </w:r>
            <w:r w:rsidRPr="00B2454D">
              <w:rPr>
                <w:b/>
                <w:bCs/>
              </w:rPr>
              <w:t>skammtur</w:t>
            </w:r>
            <w:r w:rsidR="00F83889" w:rsidRPr="00B2454D">
              <w:t xml:space="preserve"> (</w:t>
            </w:r>
            <w:r w:rsidR="00F83889" w:rsidRPr="00B2454D">
              <w:rPr>
                <w:b/>
                <w:bCs/>
              </w:rPr>
              <w:t>8</w:t>
            </w:r>
            <w:r w:rsidR="00F83889" w:rsidRPr="00B2454D">
              <w:t xml:space="preserve"> mg/kg </w:t>
            </w:r>
            <w:r w:rsidR="00FF2BE3" w:rsidRPr="00B2454D">
              <w:t>fyrir hleðslu eða</w:t>
            </w:r>
            <w:r w:rsidR="00F83889" w:rsidRPr="00B2454D">
              <w:t xml:space="preserve"> </w:t>
            </w:r>
            <w:r w:rsidR="00F83889" w:rsidRPr="00B2454D">
              <w:rPr>
                <w:b/>
                <w:bCs/>
              </w:rPr>
              <w:t>6</w:t>
            </w:r>
            <w:r w:rsidR="00F83889" w:rsidRPr="00B2454D">
              <w:t xml:space="preserve"> mg/kg </w:t>
            </w:r>
            <w:r w:rsidR="00784D8A" w:rsidRPr="00B2454D">
              <w:t>fyrir viðhald</w:t>
            </w:r>
            <w:r w:rsidR="00F83889" w:rsidRPr="00B2454D">
              <w:t>)</w:t>
            </w:r>
          </w:p>
        </w:tc>
      </w:tr>
      <w:tr w:rsidR="00762991" w:rsidRPr="00B2454D" w14:paraId="1996B877" w14:textId="77777777" w:rsidTr="004C2CB7">
        <w:trPr>
          <w:jc w:val="center"/>
        </w:trPr>
        <w:tc>
          <w:tcPr>
            <w:tcW w:w="1413" w:type="dxa"/>
            <w:vMerge/>
            <w:vAlign w:val="center"/>
          </w:tcPr>
          <w:p w14:paraId="1996B874" w14:textId="77777777" w:rsidR="00E574BE" w:rsidRPr="00B2454D" w:rsidRDefault="00E574BE" w:rsidP="001C2BBB">
            <w:pPr>
              <w:jc w:val="center"/>
            </w:pPr>
          </w:p>
        </w:tc>
        <w:tc>
          <w:tcPr>
            <w:tcW w:w="147" w:type="dxa"/>
            <w:vMerge/>
            <w:vAlign w:val="center"/>
          </w:tcPr>
          <w:p w14:paraId="1996B875" w14:textId="77777777" w:rsidR="00E574BE" w:rsidRPr="00B2454D" w:rsidRDefault="00E574BE" w:rsidP="001C2BBB">
            <w:pPr>
              <w:jc w:val="center"/>
            </w:pPr>
          </w:p>
        </w:tc>
        <w:tc>
          <w:tcPr>
            <w:tcW w:w="7371" w:type="dxa"/>
            <w:tcBorders>
              <w:top w:val="single" w:sz="4" w:space="0" w:color="auto"/>
            </w:tcBorders>
            <w:vAlign w:val="center"/>
          </w:tcPr>
          <w:p w14:paraId="1996B876" w14:textId="3092C4EE" w:rsidR="00E574BE" w:rsidRPr="00B2454D" w:rsidRDefault="00F83889" w:rsidP="001C2BBB">
            <w:pPr>
              <w:jc w:val="center"/>
            </w:pPr>
            <w:r w:rsidRPr="00B2454D">
              <w:rPr>
                <w:b/>
                <w:bCs/>
              </w:rPr>
              <w:t>21</w:t>
            </w:r>
            <w:r w:rsidRPr="00B2454D">
              <w:t xml:space="preserve"> (mg/m</w:t>
            </w:r>
            <w:r w:rsidR="00A16E76" w:rsidRPr="00B2454D">
              <w:t>l</w:t>
            </w:r>
            <w:r w:rsidRPr="00B2454D">
              <w:t xml:space="preserve">, </w:t>
            </w:r>
            <w:r w:rsidR="00784D8A" w:rsidRPr="00B2454D">
              <w:t>þykkni af blandaðri lausn</w:t>
            </w:r>
            <w:r w:rsidRPr="00B2454D">
              <w:t>)</w:t>
            </w:r>
          </w:p>
        </w:tc>
      </w:tr>
    </w:tbl>
    <w:p w14:paraId="1996B878" w14:textId="77777777" w:rsidR="005A6899" w:rsidRPr="00B2454D" w:rsidRDefault="005A6899" w:rsidP="001C2BBB"/>
    <w:p w14:paraId="1996B879" w14:textId="0B30208D" w:rsidR="00CB29A7" w:rsidRPr="00B2454D" w:rsidRDefault="00784D8A" w:rsidP="001C2BBB">
      <w:pPr>
        <w:pStyle w:val="BodyText"/>
        <w:ind w:hanging="1"/>
      </w:pPr>
      <w:r w:rsidRPr="00B2454D">
        <w:t>Draga skal upp viðeigandi magn lausnar úr hettuglasinu með sæfðri sprautunál og sprautu og bæta því í innrennslispoka með 250 m</w:t>
      </w:r>
      <w:r w:rsidR="00A16E76" w:rsidRPr="00B2454D">
        <w:t>l</w:t>
      </w:r>
      <w:r w:rsidRPr="00B2454D">
        <w:t xml:space="preserve"> af 0,9%</w:t>
      </w:r>
      <w:r w:rsidR="001973DE" w:rsidRPr="00B2454D">
        <w:t> </w:t>
      </w:r>
      <w:r w:rsidRPr="00B2454D">
        <w:t>natríumklóríðlausn. Ekki á að nota það með glúkósalausnum (sjá kafla 6.2). Hvolfa á pokanum varlega við blöndun lausnarinnar til þess að forðast froðumyndun.</w:t>
      </w:r>
    </w:p>
    <w:p w14:paraId="1996B87A" w14:textId="77777777" w:rsidR="008248ED" w:rsidRPr="00B2454D" w:rsidRDefault="008248ED" w:rsidP="001C2BBB">
      <w:pPr>
        <w:pStyle w:val="BodyText"/>
        <w:ind w:hanging="1"/>
      </w:pPr>
    </w:p>
    <w:p w14:paraId="1996B87B" w14:textId="325AED58" w:rsidR="00F43F10" w:rsidRPr="00B2454D" w:rsidRDefault="005D6A5F" w:rsidP="001C2BBB">
      <w:pPr>
        <w:pStyle w:val="BodyText"/>
        <w:ind w:hanging="1"/>
      </w:pPr>
      <w:r w:rsidRPr="00B2454D">
        <w:t>Stungulyf skal skoða m.t.t. agna og upplitunar áður en þau eru gefin.</w:t>
      </w:r>
    </w:p>
    <w:p w14:paraId="1996B87C" w14:textId="77777777" w:rsidR="00F43F10" w:rsidRPr="00B2454D" w:rsidRDefault="00F43F10" w:rsidP="001C2BBB">
      <w:pPr>
        <w:pStyle w:val="BodyText"/>
      </w:pPr>
    </w:p>
    <w:p w14:paraId="1996B87D" w14:textId="7AB16650" w:rsidR="00F43F10" w:rsidRPr="00B2454D" w:rsidRDefault="005D6A5F" w:rsidP="001C2BBB">
      <w:pPr>
        <w:pStyle w:val="BodyText"/>
        <w:ind w:firstLine="3"/>
      </w:pPr>
      <w:r w:rsidRPr="00B2454D">
        <w:t>Ekki hefur orðið vart við ósamrýmanleika milli Tuznue og poka úr pólýprópýleni.</w:t>
      </w:r>
    </w:p>
    <w:p w14:paraId="1996B87E" w14:textId="77777777" w:rsidR="00F43F10" w:rsidRPr="00B2454D" w:rsidRDefault="00F43F10" w:rsidP="001C2BBB">
      <w:pPr>
        <w:pStyle w:val="BodyText"/>
      </w:pPr>
    </w:p>
    <w:p w14:paraId="1996B87F" w14:textId="52552692" w:rsidR="00F43F10" w:rsidRPr="00B2454D" w:rsidRDefault="005D6A5F" w:rsidP="001C2BBB">
      <w:pPr>
        <w:pStyle w:val="BodyText"/>
      </w:pPr>
      <w:r w:rsidRPr="00B2454D">
        <w:t>Farga skal öllum lyfjaleifum og/eða úrgangi í samræmi við gildandi reglur.</w:t>
      </w:r>
    </w:p>
    <w:p w14:paraId="1996B880" w14:textId="77777777" w:rsidR="008248ED" w:rsidRPr="00B2454D" w:rsidRDefault="008248ED" w:rsidP="001C2BBB">
      <w:pPr>
        <w:pStyle w:val="BodyText"/>
      </w:pPr>
    </w:p>
    <w:p w14:paraId="1996B881" w14:textId="77777777" w:rsidR="00F43F10" w:rsidRPr="00B2454D" w:rsidRDefault="00F43F10" w:rsidP="001C2BBB">
      <w:pPr>
        <w:pStyle w:val="BodyText"/>
      </w:pPr>
    </w:p>
    <w:p w14:paraId="1996B882" w14:textId="39208326" w:rsidR="00F43F10" w:rsidRPr="00B2454D" w:rsidRDefault="00FC4F72" w:rsidP="001C2BBB">
      <w:pPr>
        <w:pStyle w:val="Heading1"/>
      </w:pPr>
      <w:r w:rsidRPr="00B2454D">
        <w:t>7.</w:t>
      </w:r>
      <w:r w:rsidRPr="00B2454D">
        <w:tab/>
      </w:r>
      <w:r w:rsidR="005D6A5F" w:rsidRPr="00B2454D">
        <w:t>MARKAÐSLEYFISHAFI</w:t>
      </w:r>
    </w:p>
    <w:p w14:paraId="1996B883" w14:textId="77777777" w:rsidR="00F43F10" w:rsidRPr="00B2454D" w:rsidRDefault="00F43F10" w:rsidP="001C2BBB">
      <w:pPr>
        <w:pStyle w:val="BodyText"/>
        <w:rPr>
          <w:b/>
        </w:rPr>
      </w:pPr>
    </w:p>
    <w:p w14:paraId="1996B884" w14:textId="77777777" w:rsidR="0085623B" w:rsidRPr="00B2454D" w:rsidRDefault="00F83889" w:rsidP="001C2BBB">
      <w:pPr>
        <w:pStyle w:val="BodyText"/>
      </w:pPr>
      <w:r w:rsidRPr="00B2454D">
        <w:t xml:space="preserve">Prestige Biopharma Belgium </w:t>
      </w:r>
      <w:r w:rsidR="00777A99" w:rsidRPr="00B2454D">
        <w:t>BVBA</w:t>
      </w:r>
    </w:p>
    <w:p w14:paraId="1996B885" w14:textId="77777777" w:rsidR="00587384" w:rsidRPr="00B2454D" w:rsidRDefault="00F83889" w:rsidP="001C2BBB">
      <w:r w:rsidRPr="00B2454D">
        <w:t>Terhulpensesteenweg 449</w:t>
      </w:r>
    </w:p>
    <w:p w14:paraId="1996B887" w14:textId="47937146" w:rsidR="0085623B" w:rsidRPr="00B2454D" w:rsidRDefault="00F83889" w:rsidP="001C2BBB">
      <w:r w:rsidRPr="00B2454D">
        <w:t>3090 Overijse</w:t>
      </w:r>
      <w:r w:rsidR="00476018" w:rsidRPr="00B2454D">
        <w:t xml:space="preserve">, </w:t>
      </w:r>
      <w:r w:rsidR="00BE631A" w:rsidRPr="00B2454D">
        <w:t>Belgíu</w:t>
      </w:r>
    </w:p>
    <w:p w14:paraId="1996B888" w14:textId="77777777" w:rsidR="0085623B" w:rsidRPr="00B2454D" w:rsidRDefault="0085623B" w:rsidP="001C2BBB">
      <w:pPr>
        <w:pStyle w:val="BodyText"/>
      </w:pPr>
    </w:p>
    <w:p w14:paraId="1996B889" w14:textId="77777777" w:rsidR="0085623B" w:rsidRPr="00B2454D" w:rsidRDefault="0085623B" w:rsidP="001C2BBB">
      <w:pPr>
        <w:pStyle w:val="BodyText"/>
      </w:pPr>
    </w:p>
    <w:p w14:paraId="1996B88A" w14:textId="0C545FA5" w:rsidR="00F43F10" w:rsidRPr="00B2454D" w:rsidRDefault="00FC4F72" w:rsidP="001C2BBB">
      <w:pPr>
        <w:pStyle w:val="Heading1"/>
      </w:pPr>
      <w:r w:rsidRPr="00B2454D">
        <w:t>8.</w:t>
      </w:r>
      <w:r w:rsidRPr="00B2454D">
        <w:tab/>
      </w:r>
      <w:r w:rsidR="00BE631A" w:rsidRPr="00B2454D">
        <w:t>MARKAÐSLEYFISNÚMER</w:t>
      </w:r>
    </w:p>
    <w:p w14:paraId="1996B88B" w14:textId="77777777" w:rsidR="00F43F10" w:rsidRPr="00B2454D" w:rsidRDefault="00F43F10" w:rsidP="001C2BBB">
      <w:pPr>
        <w:pStyle w:val="BodyText"/>
        <w:rPr>
          <w:b/>
        </w:rPr>
      </w:pPr>
    </w:p>
    <w:p w14:paraId="1AC5A121" w14:textId="77777777" w:rsidR="00E40ACE" w:rsidRPr="00B2454D" w:rsidRDefault="00E40ACE" w:rsidP="001C2BBB">
      <w:pPr>
        <w:pStyle w:val="BodyText"/>
        <w:rPr>
          <w:u w:val="single"/>
        </w:rPr>
      </w:pPr>
      <w:r w:rsidRPr="00B2454D">
        <w:rPr>
          <w:u w:val="single"/>
        </w:rPr>
        <w:t>Tuznue 150 mg stofn fyrir innrennslisþykkni, lausn</w:t>
      </w:r>
    </w:p>
    <w:p w14:paraId="2AC340E3" w14:textId="77777777" w:rsidR="00E40ACE" w:rsidRPr="00B2454D" w:rsidRDefault="00E40ACE" w:rsidP="001C2BBB">
      <w:pPr>
        <w:pStyle w:val="BodyText"/>
      </w:pPr>
    </w:p>
    <w:p w14:paraId="1F9D0C66" w14:textId="49E041D3" w:rsidR="00E40ACE" w:rsidRPr="00B2454D" w:rsidRDefault="002B7C61" w:rsidP="001C2BBB">
      <w:pPr>
        <w:pStyle w:val="BodyText"/>
      </w:pPr>
      <w:r w:rsidRPr="00B2454D">
        <w:t>EU/1/24/1864/001</w:t>
      </w:r>
    </w:p>
    <w:p w14:paraId="66F166EA" w14:textId="77777777" w:rsidR="00E40ACE" w:rsidRPr="00B2454D" w:rsidRDefault="00E40ACE" w:rsidP="001C2BBB">
      <w:pPr>
        <w:pStyle w:val="BodyText"/>
      </w:pPr>
    </w:p>
    <w:p w14:paraId="5606123F" w14:textId="77777777" w:rsidR="00E40ACE" w:rsidRPr="00B2454D" w:rsidRDefault="00E40ACE" w:rsidP="001C2BBB">
      <w:pPr>
        <w:pStyle w:val="BodyText"/>
        <w:rPr>
          <w:u w:val="single"/>
        </w:rPr>
      </w:pPr>
      <w:r w:rsidRPr="00B2454D">
        <w:rPr>
          <w:u w:val="single"/>
        </w:rPr>
        <w:t>Tuznue 420 mg stofn fyrir innrennslisþykkni, lausn</w:t>
      </w:r>
    </w:p>
    <w:p w14:paraId="41F6E2AA" w14:textId="77777777" w:rsidR="00E40ACE" w:rsidRPr="00B2454D" w:rsidRDefault="00E40ACE" w:rsidP="001C2BBB">
      <w:pPr>
        <w:pStyle w:val="BodyText"/>
      </w:pPr>
    </w:p>
    <w:p w14:paraId="1996B88C" w14:textId="734ED82F" w:rsidR="00F43F10" w:rsidRPr="00B2454D" w:rsidRDefault="002B7C61" w:rsidP="001C2BBB">
      <w:pPr>
        <w:pStyle w:val="BodyText"/>
      </w:pPr>
      <w:r w:rsidRPr="00B2454D">
        <w:t>EU/1/24/1864/002</w:t>
      </w:r>
    </w:p>
    <w:p w14:paraId="1996B88D" w14:textId="77777777" w:rsidR="00F43F10" w:rsidRPr="00B2454D" w:rsidRDefault="00F43F10" w:rsidP="001C2BBB">
      <w:pPr>
        <w:pStyle w:val="BodyText"/>
      </w:pPr>
    </w:p>
    <w:p w14:paraId="1996B88E" w14:textId="77777777" w:rsidR="00F43F10" w:rsidRPr="00B2454D" w:rsidRDefault="00F43F10" w:rsidP="001C2BBB">
      <w:pPr>
        <w:pStyle w:val="BodyText"/>
      </w:pPr>
    </w:p>
    <w:p w14:paraId="1996B88F" w14:textId="36A9DC57" w:rsidR="00F43F10" w:rsidRPr="00B2454D" w:rsidRDefault="00FC4F72" w:rsidP="001C2BBB">
      <w:pPr>
        <w:pStyle w:val="Heading1"/>
      </w:pPr>
      <w:r w:rsidRPr="00B2454D">
        <w:t>9.</w:t>
      </w:r>
      <w:r w:rsidRPr="00B2454D">
        <w:tab/>
      </w:r>
      <w:r w:rsidR="00BE631A" w:rsidRPr="00B2454D">
        <w:t>DAGSETNING FYRSTU ÚTGÁFU MARKAÐSLEYFIS/ENDURNÝJUNAR MARKAÐSLEYFIS</w:t>
      </w:r>
    </w:p>
    <w:p w14:paraId="1996B890" w14:textId="77777777" w:rsidR="008248ED" w:rsidRPr="00B2454D" w:rsidRDefault="008248ED" w:rsidP="001C2BBB"/>
    <w:p w14:paraId="1996B891" w14:textId="27F401E9" w:rsidR="00B939FD" w:rsidRPr="00B2454D" w:rsidRDefault="00BE631A" w:rsidP="001C2BBB">
      <w:pPr>
        <w:pStyle w:val="BodyText"/>
      </w:pPr>
      <w:r w:rsidRPr="00B2454D">
        <w:t>Dagsetning fyrstu útgáfu markaðsleyfis</w:t>
      </w:r>
      <w:r w:rsidR="00F83889" w:rsidRPr="00B2454D">
        <w:t xml:space="preserve">: </w:t>
      </w:r>
      <w:r w:rsidR="0063569C" w:rsidRPr="00B2454D">
        <w:t>19. September 2024</w:t>
      </w:r>
    </w:p>
    <w:p w14:paraId="1996B892" w14:textId="77777777" w:rsidR="00812D16" w:rsidRPr="00B2454D" w:rsidRDefault="00812D16" w:rsidP="001C2BBB"/>
    <w:p w14:paraId="1996B893" w14:textId="77777777" w:rsidR="00812D16" w:rsidRPr="00B2454D" w:rsidRDefault="00812D16" w:rsidP="001C2BBB"/>
    <w:p w14:paraId="1996B894" w14:textId="7C0A235B" w:rsidR="00F43F10" w:rsidRPr="00B2454D" w:rsidRDefault="00FC4F72" w:rsidP="001C2BBB">
      <w:pPr>
        <w:pStyle w:val="Heading1"/>
      </w:pPr>
      <w:r w:rsidRPr="00B2454D">
        <w:t>10.</w:t>
      </w:r>
      <w:r w:rsidRPr="00B2454D">
        <w:tab/>
      </w:r>
      <w:r w:rsidR="00BE631A" w:rsidRPr="00B2454D">
        <w:t>DAGSETNING ENDURSKOÐUNAR TEXTANS</w:t>
      </w:r>
    </w:p>
    <w:p w14:paraId="1996B895" w14:textId="77777777" w:rsidR="00F43F10" w:rsidRPr="00B2454D" w:rsidRDefault="00F43F10" w:rsidP="001C2BBB">
      <w:pPr>
        <w:pStyle w:val="BodyText"/>
        <w:rPr>
          <w:b/>
        </w:rPr>
      </w:pPr>
    </w:p>
    <w:p w14:paraId="1996B896" w14:textId="724AFDAA" w:rsidR="00856BE5" w:rsidRPr="00B2454D" w:rsidRDefault="00941BDD" w:rsidP="001C2BBB">
      <w:pPr>
        <w:pStyle w:val="BodyText"/>
      </w:pPr>
      <w:r w:rsidRPr="00B2454D">
        <w:t>Ítarlegar upplýsingar um lyfið eru birtar á vef Lyfjastofnunar Evrópu</w:t>
      </w:r>
      <w:r w:rsidR="00476018" w:rsidRPr="00B2454D">
        <w:t xml:space="preserve"> </w:t>
      </w:r>
      <w:hyperlink r:id="rId15" w:history="1">
        <w:r w:rsidR="00476018" w:rsidRPr="00B2454D">
          <w:rPr>
            <w:rStyle w:val="Hyperlink"/>
          </w:rPr>
          <w:t>https://www.ema.europa.eu</w:t>
        </w:r>
      </w:hyperlink>
      <w:r w:rsidR="00476018" w:rsidRPr="00B2454D">
        <w:t>.</w:t>
      </w:r>
    </w:p>
    <w:p w14:paraId="7E1F69B7" w14:textId="77777777" w:rsidR="00856BE5" w:rsidRPr="00B2454D" w:rsidRDefault="00856BE5" w:rsidP="001C2BBB">
      <w:pPr>
        <w:numPr>
          <w:ilvl w:val="12"/>
          <w:numId w:val="0"/>
        </w:numPr>
        <w:ind w:right="-2"/>
      </w:pPr>
    </w:p>
    <w:p w14:paraId="0785D56F" w14:textId="31B5DDF0" w:rsidR="00DD249F" w:rsidRPr="00B2454D" w:rsidRDefault="00DD249F" w:rsidP="001C2BBB">
      <w:r w:rsidRPr="00B2454D">
        <w:br w:type="page"/>
      </w:r>
    </w:p>
    <w:p w14:paraId="2DF0CC90" w14:textId="77777777" w:rsidR="00DD249F" w:rsidRPr="00B2454D" w:rsidRDefault="00DD249F" w:rsidP="001C2BBB">
      <w:pPr>
        <w:pStyle w:val="BodyText"/>
      </w:pPr>
    </w:p>
    <w:p w14:paraId="09E48D14" w14:textId="77777777" w:rsidR="00DD249F" w:rsidRPr="00B2454D" w:rsidRDefault="00DD249F" w:rsidP="001C2BBB">
      <w:pPr>
        <w:pStyle w:val="BodyText"/>
      </w:pPr>
    </w:p>
    <w:p w14:paraId="2004F24D" w14:textId="77777777" w:rsidR="00DD249F" w:rsidRPr="00B2454D" w:rsidRDefault="00DD249F" w:rsidP="001C2BBB">
      <w:pPr>
        <w:pStyle w:val="BodyText"/>
      </w:pPr>
    </w:p>
    <w:p w14:paraId="78D02E60" w14:textId="77777777" w:rsidR="00DD249F" w:rsidRPr="00B2454D" w:rsidRDefault="00DD249F" w:rsidP="001C2BBB">
      <w:pPr>
        <w:pStyle w:val="BodyText"/>
      </w:pPr>
    </w:p>
    <w:p w14:paraId="65901C7C" w14:textId="77777777" w:rsidR="00DD249F" w:rsidRPr="00B2454D" w:rsidRDefault="00DD249F" w:rsidP="001C2BBB">
      <w:pPr>
        <w:pStyle w:val="BodyText"/>
      </w:pPr>
    </w:p>
    <w:p w14:paraId="64A1B02A" w14:textId="77777777" w:rsidR="00DD249F" w:rsidRPr="00B2454D" w:rsidRDefault="00DD249F" w:rsidP="001C2BBB">
      <w:pPr>
        <w:pStyle w:val="BodyText"/>
      </w:pPr>
    </w:p>
    <w:p w14:paraId="29F02369" w14:textId="77777777" w:rsidR="00DD249F" w:rsidRPr="00B2454D" w:rsidRDefault="00DD249F" w:rsidP="001C2BBB">
      <w:pPr>
        <w:pStyle w:val="BodyText"/>
      </w:pPr>
    </w:p>
    <w:p w14:paraId="7C8B390D" w14:textId="77777777" w:rsidR="00DD249F" w:rsidRPr="00B2454D" w:rsidRDefault="00DD249F" w:rsidP="001C2BBB">
      <w:pPr>
        <w:pStyle w:val="BodyText"/>
      </w:pPr>
    </w:p>
    <w:p w14:paraId="041893A0" w14:textId="77777777" w:rsidR="00DD249F" w:rsidRPr="00B2454D" w:rsidRDefault="00DD249F" w:rsidP="001C2BBB">
      <w:pPr>
        <w:pStyle w:val="BodyText"/>
      </w:pPr>
    </w:p>
    <w:p w14:paraId="3DE403D1" w14:textId="77777777" w:rsidR="00DD249F" w:rsidRPr="00B2454D" w:rsidRDefault="00DD249F" w:rsidP="001C2BBB">
      <w:pPr>
        <w:pStyle w:val="BodyText"/>
      </w:pPr>
    </w:p>
    <w:p w14:paraId="6F734695" w14:textId="77777777" w:rsidR="00DD249F" w:rsidRPr="00B2454D" w:rsidRDefault="00DD249F" w:rsidP="001C2BBB">
      <w:pPr>
        <w:pStyle w:val="BodyText"/>
      </w:pPr>
    </w:p>
    <w:p w14:paraId="3467C448" w14:textId="77777777" w:rsidR="00DD249F" w:rsidRPr="00B2454D" w:rsidRDefault="00DD249F" w:rsidP="001C2BBB">
      <w:pPr>
        <w:pStyle w:val="BodyText"/>
      </w:pPr>
    </w:p>
    <w:p w14:paraId="0BE1C544" w14:textId="77777777" w:rsidR="00DD249F" w:rsidRPr="00B2454D" w:rsidRDefault="00DD249F" w:rsidP="001C2BBB">
      <w:pPr>
        <w:pStyle w:val="BodyText"/>
      </w:pPr>
    </w:p>
    <w:p w14:paraId="6F5983A3" w14:textId="77777777" w:rsidR="00DD249F" w:rsidRPr="00B2454D" w:rsidRDefault="00DD249F" w:rsidP="001C2BBB">
      <w:pPr>
        <w:pStyle w:val="BodyText"/>
      </w:pPr>
    </w:p>
    <w:p w14:paraId="581BFE6C" w14:textId="77777777" w:rsidR="00DD249F" w:rsidRPr="00B2454D" w:rsidRDefault="00DD249F" w:rsidP="001C2BBB">
      <w:pPr>
        <w:pStyle w:val="BodyText"/>
      </w:pPr>
    </w:p>
    <w:p w14:paraId="44FC58F7" w14:textId="77777777" w:rsidR="00DD249F" w:rsidRPr="00B2454D" w:rsidRDefault="00DD249F" w:rsidP="001C2BBB">
      <w:pPr>
        <w:pStyle w:val="BodyText"/>
      </w:pPr>
    </w:p>
    <w:p w14:paraId="1FEDCC81" w14:textId="77777777" w:rsidR="00DD249F" w:rsidRPr="00B2454D" w:rsidRDefault="00DD249F" w:rsidP="001C2BBB">
      <w:pPr>
        <w:pStyle w:val="BodyText"/>
      </w:pPr>
    </w:p>
    <w:p w14:paraId="00CB435D" w14:textId="77777777" w:rsidR="00DD249F" w:rsidRPr="00B2454D" w:rsidRDefault="00DD249F" w:rsidP="001C2BBB">
      <w:pPr>
        <w:pStyle w:val="BodyText"/>
      </w:pPr>
    </w:p>
    <w:p w14:paraId="10E3F9BD" w14:textId="77777777" w:rsidR="00DD249F" w:rsidRPr="00B2454D" w:rsidRDefault="00DD249F" w:rsidP="001C2BBB">
      <w:pPr>
        <w:pStyle w:val="BodyText"/>
      </w:pPr>
    </w:p>
    <w:p w14:paraId="14F08EEC" w14:textId="77777777" w:rsidR="00DD249F" w:rsidRPr="00B2454D" w:rsidRDefault="00DD249F" w:rsidP="001C2BBB">
      <w:pPr>
        <w:pStyle w:val="BodyText"/>
      </w:pPr>
    </w:p>
    <w:p w14:paraId="6BA7A8BE" w14:textId="77777777" w:rsidR="00DD249F" w:rsidRPr="00B2454D" w:rsidRDefault="00DD249F" w:rsidP="001C2BBB">
      <w:pPr>
        <w:pStyle w:val="BodyText"/>
      </w:pPr>
    </w:p>
    <w:p w14:paraId="1A0181A4" w14:textId="77777777" w:rsidR="00DD249F" w:rsidRPr="00B2454D" w:rsidRDefault="00DD249F" w:rsidP="001C2BBB">
      <w:pPr>
        <w:pStyle w:val="BodyText"/>
      </w:pPr>
    </w:p>
    <w:p w14:paraId="46D72F25" w14:textId="77777777" w:rsidR="00DD249F" w:rsidRPr="00B2454D" w:rsidRDefault="00DD249F" w:rsidP="001C2BBB">
      <w:pPr>
        <w:pStyle w:val="BodyText"/>
      </w:pPr>
    </w:p>
    <w:p w14:paraId="1996B898" w14:textId="44DF292A" w:rsidR="00812D16" w:rsidRPr="00B2454D" w:rsidRDefault="00941BDD" w:rsidP="001C2BBB">
      <w:pPr>
        <w:pStyle w:val="Heading1"/>
        <w:jc w:val="center"/>
      </w:pPr>
      <w:r w:rsidRPr="00B2454D">
        <w:t>VIÐAUKI II</w:t>
      </w:r>
    </w:p>
    <w:p w14:paraId="1996B899" w14:textId="77777777" w:rsidR="00812D16" w:rsidRPr="00B2454D" w:rsidRDefault="00812D16" w:rsidP="001C2BBB">
      <w:pPr>
        <w:ind w:right="1416"/>
      </w:pPr>
    </w:p>
    <w:p w14:paraId="1996B89A" w14:textId="56D5AA2D" w:rsidR="00812D16" w:rsidRPr="00B2454D" w:rsidRDefault="00F83889" w:rsidP="001C2BBB">
      <w:pPr>
        <w:ind w:left="708" w:hanging="708"/>
        <w:rPr>
          <w:b/>
        </w:rPr>
      </w:pPr>
      <w:r w:rsidRPr="00B2454D">
        <w:rPr>
          <w:b/>
        </w:rPr>
        <w:t>A.</w:t>
      </w:r>
      <w:r w:rsidRPr="00B2454D">
        <w:rPr>
          <w:b/>
        </w:rPr>
        <w:tab/>
      </w:r>
      <w:r w:rsidR="00941BDD" w:rsidRPr="00B2454D">
        <w:rPr>
          <w:b/>
        </w:rPr>
        <w:t>FRAMLEIÐENDUR LÍFFRÆÐILEGRA VIRKRA EFNA OG FRAMLEIÐENDUR SEM ERU ÁBYRGIR FYRIR LOKASAMÞYKKT</w:t>
      </w:r>
    </w:p>
    <w:p w14:paraId="1996B89B" w14:textId="77777777" w:rsidR="00812D16" w:rsidRPr="00B2454D" w:rsidRDefault="00812D16" w:rsidP="001C2BBB">
      <w:pPr>
        <w:ind w:left="567" w:hanging="567"/>
      </w:pPr>
    </w:p>
    <w:p w14:paraId="1996B89C" w14:textId="1DF08627" w:rsidR="00812D16" w:rsidRPr="00B2454D" w:rsidRDefault="00F83889" w:rsidP="001C2BBB">
      <w:pPr>
        <w:ind w:left="709" w:hanging="709"/>
        <w:rPr>
          <w:b/>
        </w:rPr>
      </w:pPr>
      <w:r w:rsidRPr="00B2454D">
        <w:rPr>
          <w:b/>
        </w:rPr>
        <w:t>B.</w:t>
      </w:r>
      <w:r w:rsidRPr="00B2454D">
        <w:rPr>
          <w:b/>
        </w:rPr>
        <w:tab/>
      </w:r>
      <w:r w:rsidR="00941BDD" w:rsidRPr="00B2454D">
        <w:rPr>
          <w:b/>
        </w:rPr>
        <w:t>FORSENDUR FYRIR, EÐA TAKMARKANIR Á, AFGREIÐSLU OG NOTKUN</w:t>
      </w:r>
    </w:p>
    <w:p w14:paraId="1996B89D" w14:textId="77777777" w:rsidR="00812D16" w:rsidRPr="00B2454D" w:rsidRDefault="00812D16" w:rsidP="001C2BBB">
      <w:pPr>
        <w:ind w:left="567" w:hanging="567"/>
      </w:pPr>
    </w:p>
    <w:p w14:paraId="1996B89E" w14:textId="4466D53E" w:rsidR="00812D16" w:rsidRPr="00B2454D" w:rsidRDefault="00F83889" w:rsidP="001C2BBB">
      <w:pPr>
        <w:ind w:left="709" w:hanging="709"/>
        <w:rPr>
          <w:b/>
        </w:rPr>
      </w:pPr>
      <w:r w:rsidRPr="00B2454D">
        <w:rPr>
          <w:b/>
        </w:rPr>
        <w:t>C.</w:t>
      </w:r>
      <w:r w:rsidR="00215FDA" w:rsidRPr="00B2454D">
        <w:rPr>
          <w:b/>
        </w:rPr>
        <w:tab/>
      </w:r>
      <w:r w:rsidR="009351CE" w:rsidRPr="00B2454D">
        <w:rPr>
          <w:b/>
        </w:rPr>
        <w:t>AÐRAR FORSENDUR OG SKILYRÐI MARKAÐSLEYFIS</w:t>
      </w:r>
    </w:p>
    <w:p w14:paraId="1996B89F" w14:textId="77777777" w:rsidR="009B5C19" w:rsidRPr="00B2454D" w:rsidRDefault="009B5C19" w:rsidP="001C2BBB">
      <w:pPr>
        <w:ind w:right="1558"/>
      </w:pPr>
    </w:p>
    <w:p w14:paraId="1996B8A0" w14:textId="289D12A2" w:rsidR="009B5C19" w:rsidRPr="00B2454D" w:rsidRDefault="00F83889" w:rsidP="001C2BBB">
      <w:pPr>
        <w:ind w:left="708" w:hanging="708"/>
        <w:rPr>
          <w:b/>
        </w:rPr>
      </w:pPr>
      <w:r w:rsidRPr="00B2454D">
        <w:rPr>
          <w:b/>
        </w:rPr>
        <w:t>D.</w:t>
      </w:r>
      <w:r w:rsidRPr="00B2454D">
        <w:rPr>
          <w:b/>
        </w:rPr>
        <w:tab/>
      </w:r>
      <w:r w:rsidR="009351CE" w:rsidRPr="00B2454D">
        <w:rPr>
          <w:b/>
          <w:caps/>
        </w:rPr>
        <w:t>FORSENDUR EÐA TAKMARKANIR ER VARÐA ÖRYGGI OG VERKUN VIÐ NOTKUN LYFSINS</w:t>
      </w:r>
    </w:p>
    <w:p w14:paraId="1996B8A1" w14:textId="77777777" w:rsidR="009B5C19" w:rsidRPr="00B2454D" w:rsidRDefault="009B5C19" w:rsidP="001C2BBB">
      <w:pPr>
        <w:ind w:right="1416"/>
      </w:pPr>
    </w:p>
    <w:p w14:paraId="1996B8A2" w14:textId="77777777" w:rsidR="009B5C19" w:rsidRPr="00B2454D" w:rsidRDefault="009B5C19" w:rsidP="001C2BBB"/>
    <w:p w14:paraId="309E9ACF" w14:textId="4A39EDA9" w:rsidR="00DD249F" w:rsidRPr="00B2454D" w:rsidRDefault="00DD249F" w:rsidP="001C2BBB">
      <w:r w:rsidRPr="00B2454D">
        <w:br w:type="page"/>
      </w:r>
    </w:p>
    <w:p w14:paraId="1996B8A4" w14:textId="2474336F" w:rsidR="00812D16" w:rsidRPr="00B2454D" w:rsidRDefault="00F83889" w:rsidP="001C2BBB">
      <w:pPr>
        <w:pStyle w:val="Heading1"/>
        <w:rPr>
          <w:b w:val="0"/>
          <w:bCs w:val="0"/>
        </w:rPr>
      </w:pPr>
      <w:r w:rsidRPr="00B2454D">
        <w:t>A.</w:t>
      </w:r>
      <w:r w:rsidRPr="00B2454D">
        <w:tab/>
      </w:r>
      <w:r w:rsidR="00AA473B" w:rsidRPr="00B2454D">
        <w:t>FRAMLEIÐENDUR LÍFFRÆÐILEGRA VIRKRA EFNA OG FRAMLEIÐENDUR SEM ERU ÁBYRGIR FYRIR LOKASAMÞYKKT</w:t>
      </w:r>
    </w:p>
    <w:p w14:paraId="1996B8A5" w14:textId="77777777" w:rsidR="00812D16" w:rsidRPr="00B2454D" w:rsidRDefault="00812D16" w:rsidP="001C2BBB"/>
    <w:p w14:paraId="1996B8A6" w14:textId="4BE8FA45" w:rsidR="00812D16" w:rsidRPr="00B2454D" w:rsidRDefault="00AA473B" w:rsidP="001C2BBB">
      <w:pPr>
        <w:rPr>
          <w:u w:val="single"/>
        </w:rPr>
      </w:pPr>
      <w:r w:rsidRPr="00B2454D">
        <w:rPr>
          <w:u w:val="single"/>
        </w:rPr>
        <w:t>Heiti og heimilisfang framleiðenda líffræðilegra virkra efna</w:t>
      </w:r>
    </w:p>
    <w:p w14:paraId="1996B8A7" w14:textId="77777777" w:rsidR="00FB5E00" w:rsidRPr="00B2454D" w:rsidRDefault="00FB5E00" w:rsidP="001C2BBB"/>
    <w:p w14:paraId="1996B8A8" w14:textId="77777777" w:rsidR="00812D16" w:rsidRPr="00B2454D" w:rsidRDefault="00F83889" w:rsidP="001C2BBB">
      <w:r w:rsidRPr="00B2454D">
        <w:t>Prestige Biologics Co., Ltd.</w:t>
      </w:r>
    </w:p>
    <w:p w14:paraId="1996B8A9" w14:textId="77777777" w:rsidR="009E20CA" w:rsidRPr="00B2454D" w:rsidRDefault="00F83889" w:rsidP="001C2BBB">
      <w:r w:rsidRPr="00B2454D">
        <w:t>197 Osongsaengmyeong</w:t>
      </w:r>
      <w:r w:rsidR="00FB5E00" w:rsidRPr="00B2454D">
        <w:t xml:space="preserve"> </w:t>
      </w:r>
      <w:r w:rsidRPr="00B2454D">
        <w:t>1-ro</w:t>
      </w:r>
      <w:r w:rsidR="00FB5E00" w:rsidRPr="00B2454D">
        <w:t>,</w:t>
      </w:r>
      <w:r w:rsidRPr="00B2454D">
        <w:t xml:space="preserve"> Osong-eup, </w:t>
      </w:r>
    </w:p>
    <w:p w14:paraId="1996B8AA" w14:textId="77777777" w:rsidR="009E20CA" w:rsidRPr="00B2454D" w:rsidRDefault="00F83889" w:rsidP="001C2BBB">
      <w:r w:rsidRPr="00B2454D">
        <w:t>Heungdeok-gu</w:t>
      </w:r>
      <w:r w:rsidR="00FB5E00" w:rsidRPr="00B2454D">
        <w:t xml:space="preserve">, </w:t>
      </w:r>
      <w:r w:rsidRPr="00B2454D">
        <w:t>Cheongju-si, Chungcheongbuk-do</w:t>
      </w:r>
      <w:r w:rsidR="00FB5E00" w:rsidRPr="00B2454D">
        <w:t xml:space="preserve">, </w:t>
      </w:r>
    </w:p>
    <w:p w14:paraId="1996B8AB" w14:textId="2ABA9B11" w:rsidR="003F2A79" w:rsidRPr="00B2454D" w:rsidRDefault="00F83889" w:rsidP="001C2BBB">
      <w:r w:rsidRPr="00B2454D">
        <w:t xml:space="preserve">28161 </w:t>
      </w:r>
      <w:r w:rsidR="0057437E" w:rsidRPr="00B2454D">
        <w:t>Suður-</w:t>
      </w:r>
      <w:r w:rsidR="0067009A" w:rsidRPr="00B2454D">
        <w:t>Kórea</w:t>
      </w:r>
    </w:p>
    <w:p w14:paraId="1996B8AC" w14:textId="77777777" w:rsidR="00812D16" w:rsidRPr="00B2454D" w:rsidRDefault="00812D16" w:rsidP="001C2BBB"/>
    <w:p w14:paraId="1996B8AD" w14:textId="11104EB4" w:rsidR="00812D16" w:rsidRPr="00B2454D" w:rsidRDefault="002117A2" w:rsidP="001C2BBB">
      <w:r w:rsidRPr="00B2454D">
        <w:rPr>
          <w:u w:val="single"/>
        </w:rPr>
        <w:t>Heiti og heimilisfang framleiðenda sem eru ábyrgir fyrir lokasamþykkt</w:t>
      </w:r>
    </w:p>
    <w:p w14:paraId="1996B8AE" w14:textId="77777777" w:rsidR="009E20CA" w:rsidRPr="00B2454D" w:rsidRDefault="009E20CA" w:rsidP="001C2BBB"/>
    <w:p w14:paraId="1996B8AF" w14:textId="77777777" w:rsidR="001050B2" w:rsidRPr="00B2454D" w:rsidRDefault="00F83889" w:rsidP="001C2BBB">
      <w:r w:rsidRPr="00B2454D">
        <w:t>Kymos Pharma Services, S.L.</w:t>
      </w:r>
    </w:p>
    <w:p w14:paraId="1996B8B0" w14:textId="680319FB" w:rsidR="001050B2" w:rsidRPr="00B2454D" w:rsidRDefault="00F83889" w:rsidP="001C2BBB">
      <w:r w:rsidRPr="00B2454D">
        <w:t>Parc Tecnològic del Vallès, Ronda Can Fatjó,</w:t>
      </w:r>
    </w:p>
    <w:p w14:paraId="1996B8B1" w14:textId="42704490" w:rsidR="001050B2" w:rsidRPr="00B2454D" w:rsidRDefault="00F83889" w:rsidP="001C2BBB">
      <w:pPr>
        <w:rPr>
          <w:bCs/>
        </w:rPr>
      </w:pPr>
      <w:r w:rsidRPr="00B2454D">
        <w:rPr>
          <w:bCs/>
        </w:rPr>
        <w:t>7B, Cerdanyola del Vallès,</w:t>
      </w:r>
    </w:p>
    <w:p w14:paraId="1996B8B2" w14:textId="552BDC0B" w:rsidR="001050B2" w:rsidRPr="00B2454D" w:rsidRDefault="00F83889" w:rsidP="001C2BBB">
      <w:pPr>
        <w:rPr>
          <w:bCs/>
        </w:rPr>
      </w:pPr>
      <w:r w:rsidRPr="00B2454D">
        <w:rPr>
          <w:bCs/>
        </w:rPr>
        <w:t xml:space="preserve">08290 Barcelona, </w:t>
      </w:r>
      <w:r w:rsidR="00A60EDF" w:rsidRPr="00B2454D">
        <w:rPr>
          <w:bCs/>
        </w:rPr>
        <w:t>Spánn</w:t>
      </w:r>
    </w:p>
    <w:p w14:paraId="1996B8B3" w14:textId="77777777" w:rsidR="001050B2" w:rsidRPr="00B2454D" w:rsidRDefault="001050B2" w:rsidP="001C2BBB"/>
    <w:p w14:paraId="1996B8B4" w14:textId="77777777" w:rsidR="00812D16" w:rsidRPr="00B2454D" w:rsidRDefault="00F83889" w:rsidP="001C2BBB">
      <w:r w:rsidRPr="00B2454D">
        <w:t>Laboratorio Reig Jofre, S.A.</w:t>
      </w:r>
    </w:p>
    <w:p w14:paraId="1996B8B5" w14:textId="77777777" w:rsidR="002F7484" w:rsidRPr="00B2454D" w:rsidRDefault="00F83889" w:rsidP="001C2BBB">
      <w:r w:rsidRPr="00B2454D">
        <w:t>Gran Capitán, 10, Sant Joan Despí</w:t>
      </w:r>
      <w:r w:rsidR="009E20CA" w:rsidRPr="00B2454D">
        <w:t>,</w:t>
      </w:r>
    </w:p>
    <w:p w14:paraId="1996B8B6" w14:textId="7D434387" w:rsidR="00812D16" w:rsidRPr="00B2454D" w:rsidRDefault="00F83889" w:rsidP="001C2BBB">
      <w:r w:rsidRPr="00B2454D">
        <w:t>08970 Barcelona</w:t>
      </w:r>
      <w:r w:rsidR="009E20CA" w:rsidRPr="00B2454D">
        <w:t xml:space="preserve">, </w:t>
      </w:r>
      <w:r w:rsidR="00A60EDF" w:rsidRPr="00B2454D">
        <w:t>Spánn</w:t>
      </w:r>
    </w:p>
    <w:p w14:paraId="1996B8B7" w14:textId="77777777" w:rsidR="006C2E4A" w:rsidRPr="00B2454D" w:rsidRDefault="006C2E4A" w:rsidP="001C2BBB"/>
    <w:p w14:paraId="1996B8B8" w14:textId="4E2A8216" w:rsidR="00A73A74" w:rsidRPr="00B2454D" w:rsidRDefault="00F83889" w:rsidP="001C2BBB">
      <w:pPr>
        <w:pStyle w:val="Heading1"/>
        <w:rPr>
          <w:b w:val="0"/>
        </w:rPr>
      </w:pPr>
      <w:r w:rsidRPr="00B2454D">
        <w:t>B.</w:t>
      </w:r>
      <w:r w:rsidRPr="00B2454D">
        <w:tab/>
      </w:r>
      <w:r w:rsidR="00A60EDF" w:rsidRPr="00B2454D">
        <w:t>FORSENDUR FYRIR, EÐA TAKMARKANIR Á, AFGREIÐSLU OG NOTKUN</w:t>
      </w:r>
    </w:p>
    <w:p w14:paraId="1996B8B9" w14:textId="77777777" w:rsidR="00812D16" w:rsidRPr="00B2454D" w:rsidRDefault="00812D16" w:rsidP="001C2BBB"/>
    <w:p w14:paraId="1996B8BA" w14:textId="4E892E09" w:rsidR="00812D16" w:rsidRPr="00B2454D" w:rsidRDefault="00A60EDF" w:rsidP="001C2BBB">
      <w:pPr>
        <w:numPr>
          <w:ilvl w:val="12"/>
          <w:numId w:val="0"/>
        </w:numPr>
      </w:pPr>
      <w:r w:rsidRPr="00B2454D">
        <w:t>Ávísun lyfsins er háð sérstökum takmörkunum (sjá viðauka I: Samantekt á eiginleikum lyfs, kafla 4.2).</w:t>
      </w:r>
    </w:p>
    <w:p w14:paraId="1996B8BB" w14:textId="77777777" w:rsidR="00C97C7F" w:rsidRPr="00B2454D" w:rsidRDefault="00C97C7F" w:rsidP="001C2BBB">
      <w:pPr>
        <w:numPr>
          <w:ilvl w:val="12"/>
          <w:numId w:val="0"/>
        </w:numPr>
      </w:pPr>
    </w:p>
    <w:p w14:paraId="1996B8BC" w14:textId="77777777" w:rsidR="00D26017" w:rsidRPr="00B2454D" w:rsidRDefault="00D26017" w:rsidP="001C2BBB">
      <w:pPr>
        <w:numPr>
          <w:ilvl w:val="12"/>
          <w:numId w:val="0"/>
        </w:numPr>
      </w:pPr>
    </w:p>
    <w:p w14:paraId="1996B8BD" w14:textId="347A15FD" w:rsidR="00812D16" w:rsidRPr="00B2454D" w:rsidRDefault="00F83889" w:rsidP="001C2BBB">
      <w:pPr>
        <w:pStyle w:val="Heading1"/>
        <w:rPr>
          <w:b w:val="0"/>
          <w:bCs w:val="0"/>
        </w:rPr>
      </w:pPr>
      <w:r w:rsidRPr="00B2454D">
        <w:t>C.</w:t>
      </w:r>
      <w:r w:rsidRPr="00B2454D">
        <w:tab/>
      </w:r>
      <w:r w:rsidR="00A60EDF" w:rsidRPr="00B2454D">
        <w:t>AÐRAR FORSENDUR OG SKILYRÐI MARKAÐSLEYFIS</w:t>
      </w:r>
    </w:p>
    <w:p w14:paraId="1996B8BE" w14:textId="77777777" w:rsidR="009B5C19" w:rsidRPr="00B2454D" w:rsidRDefault="009B5C19" w:rsidP="001C2BBB">
      <w:pPr>
        <w:ind w:right="-1"/>
        <w:rPr>
          <w:iCs/>
          <w:u w:val="single"/>
        </w:rPr>
      </w:pPr>
    </w:p>
    <w:p w14:paraId="1996B8BF" w14:textId="37806888" w:rsidR="009B5C19" w:rsidRPr="00B2454D" w:rsidRDefault="00A60EDF" w:rsidP="001C2BBB">
      <w:pPr>
        <w:widowControl/>
        <w:numPr>
          <w:ilvl w:val="0"/>
          <w:numId w:val="25"/>
        </w:numPr>
        <w:tabs>
          <w:tab w:val="left" w:pos="567"/>
        </w:tabs>
        <w:autoSpaceDE/>
        <w:autoSpaceDN/>
        <w:ind w:right="-1" w:hanging="720"/>
        <w:rPr>
          <w:b/>
        </w:rPr>
      </w:pPr>
      <w:r w:rsidRPr="00B2454D">
        <w:rPr>
          <w:b/>
        </w:rPr>
        <w:t>Samantektir um öryggi lyfsins (PSUR)</w:t>
      </w:r>
    </w:p>
    <w:p w14:paraId="1996B8C0" w14:textId="77777777" w:rsidR="009B5C19" w:rsidRPr="00B2454D" w:rsidRDefault="009B5C19" w:rsidP="001C2BBB">
      <w:pPr>
        <w:tabs>
          <w:tab w:val="left" w:pos="0"/>
        </w:tabs>
      </w:pPr>
    </w:p>
    <w:p w14:paraId="1996B8C1" w14:textId="6A95C7F1" w:rsidR="009B5C19" w:rsidRPr="00B2454D" w:rsidRDefault="00A60EDF" w:rsidP="001C2BBB">
      <w:pPr>
        <w:tabs>
          <w:tab w:val="left" w:pos="0"/>
        </w:tabs>
        <w:rPr>
          <w:iCs/>
        </w:rPr>
      </w:pPr>
      <w:r w:rsidRPr="00B2454D">
        <w:rPr>
          <w:iC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1996B8C2" w14:textId="77777777" w:rsidR="00E11D49" w:rsidRPr="00B2454D" w:rsidRDefault="00E11D49" w:rsidP="001C2BBB">
      <w:pPr>
        <w:tabs>
          <w:tab w:val="left" w:pos="0"/>
        </w:tabs>
        <w:rPr>
          <w:iCs/>
        </w:rPr>
      </w:pPr>
    </w:p>
    <w:p w14:paraId="1996B8C3" w14:textId="77777777" w:rsidR="00910624" w:rsidRPr="00B2454D" w:rsidRDefault="00910624" w:rsidP="001C2BBB">
      <w:pPr>
        <w:rPr>
          <w:u w:val="single"/>
        </w:rPr>
      </w:pPr>
    </w:p>
    <w:p w14:paraId="1996B8C4" w14:textId="51DE8E25" w:rsidR="00910624" w:rsidRPr="00B2454D" w:rsidRDefault="00F83889" w:rsidP="001C2BBB">
      <w:pPr>
        <w:pStyle w:val="Heading1"/>
        <w:rPr>
          <w:b w:val="0"/>
        </w:rPr>
      </w:pPr>
      <w:r w:rsidRPr="00B2454D">
        <w:t>D.</w:t>
      </w:r>
      <w:r w:rsidRPr="00B2454D">
        <w:tab/>
      </w:r>
      <w:r w:rsidR="00A60EDF" w:rsidRPr="00B2454D">
        <w:t>FORSENDUR EÐA TAKMARKANIR ER VARÐA ÖRYGGI OG VERKUN VIÐ NOTKUN LYFSINS</w:t>
      </w:r>
    </w:p>
    <w:p w14:paraId="1996B8C5" w14:textId="77777777" w:rsidR="00812D16" w:rsidRPr="00B2454D" w:rsidRDefault="00812D16" w:rsidP="001C2BBB">
      <w:pPr>
        <w:ind w:right="-1"/>
        <w:rPr>
          <w:u w:val="single"/>
        </w:rPr>
      </w:pPr>
    </w:p>
    <w:p w14:paraId="1996B8C6" w14:textId="6C472E27" w:rsidR="00812D16" w:rsidRPr="00B2454D" w:rsidRDefault="00A60EDF" w:rsidP="001C2BBB">
      <w:pPr>
        <w:widowControl/>
        <w:numPr>
          <w:ilvl w:val="0"/>
          <w:numId w:val="25"/>
        </w:numPr>
        <w:tabs>
          <w:tab w:val="left" w:pos="567"/>
        </w:tabs>
        <w:autoSpaceDE/>
        <w:autoSpaceDN/>
        <w:ind w:right="-1" w:hanging="720"/>
        <w:rPr>
          <w:b/>
        </w:rPr>
      </w:pPr>
      <w:r w:rsidRPr="00B2454D">
        <w:rPr>
          <w:b/>
        </w:rPr>
        <w:t>Áætlun um áhættustjórnun</w:t>
      </w:r>
    </w:p>
    <w:p w14:paraId="1996B8C7" w14:textId="77777777" w:rsidR="00CB31DA" w:rsidRPr="00B2454D" w:rsidRDefault="00CB31DA" w:rsidP="001C2BBB">
      <w:pPr>
        <w:ind w:right="-1"/>
        <w:rPr>
          <w:b/>
        </w:rPr>
      </w:pPr>
    </w:p>
    <w:p w14:paraId="1996B8C8" w14:textId="15286DD8" w:rsidR="00812D16" w:rsidRPr="00B2454D" w:rsidRDefault="00A60EDF" w:rsidP="001C2BBB">
      <w:pPr>
        <w:tabs>
          <w:tab w:val="left" w:pos="0"/>
        </w:tabs>
      </w:pPr>
      <w:r w:rsidRPr="00B2454D">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1996B8C9" w14:textId="77777777" w:rsidR="00812D16" w:rsidRPr="00B2454D" w:rsidRDefault="00812D16" w:rsidP="001C2BBB">
      <w:pPr>
        <w:rPr>
          <w:iCs/>
        </w:rPr>
      </w:pPr>
    </w:p>
    <w:p w14:paraId="1996B8CA" w14:textId="2B9010BD" w:rsidR="00812D16" w:rsidRPr="00B2454D" w:rsidRDefault="00A60EDF" w:rsidP="001C2BBB">
      <w:pPr>
        <w:rPr>
          <w:iCs/>
        </w:rPr>
      </w:pPr>
      <w:r w:rsidRPr="00B2454D">
        <w:rPr>
          <w:iCs/>
        </w:rPr>
        <w:t>Leggja skal fram uppfærða áætlun um áhættustjórnun:</w:t>
      </w:r>
    </w:p>
    <w:p w14:paraId="1996B8CB" w14:textId="77777777" w:rsidR="00A216E9" w:rsidRPr="00B2454D" w:rsidRDefault="00A216E9" w:rsidP="001C2BBB">
      <w:pPr>
        <w:rPr>
          <w:iCs/>
        </w:rPr>
      </w:pPr>
    </w:p>
    <w:p w14:paraId="1996B8CC" w14:textId="0AB3FAE4" w:rsidR="00A216E9" w:rsidRPr="00B2454D" w:rsidRDefault="00A60EDF" w:rsidP="001C2BBB">
      <w:pPr>
        <w:pStyle w:val="ListParagraph"/>
        <w:numPr>
          <w:ilvl w:val="0"/>
          <w:numId w:val="41"/>
        </w:numPr>
        <w:ind w:left="562" w:hanging="202"/>
        <w:rPr>
          <w:iCs/>
        </w:rPr>
      </w:pPr>
      <w:r w:rsidRPr="00B2454D">
        <w:rPr>
          <w:iCs/>
        </w:rPr>
        <w:t>Að beiðni Lyfjastofnunar Evrópu;</w:t>
      </w:r>
    </w:p>
    <w:p w14:paraId="1996B8CD" w14:textId="77777777" w:rsidR="00A216E9" w:rsidRPr="00B2454D" w:rsidRDefault="00A216E9" w:rsidP="001C2BBB">
      <w:pPr>
        <w:rPr>
          <w:iCs/>
        </w:rPr>
      </w:pPr>
    </w:p>
    <w:p w14:paraId="1996B8CE" w14:textId="0CF6949B" w:rsidR="00A216E9" w:rsidRPr="00B2454D" w:rsidRDefault="00A60EDF" w:rsidP="001C2BBB">
      <w:pPr>
        <w:pStyle w:val="ListParagraph"/>
        <w:numPr>
          <w:ilvl w:val="0"/>
          <w:numId w:val="41"/>
        </w:numPr>
        <w:ind w:left="562" w:hanging="202"/>
        <w:rPr>
          <w:iCs/>
        </w:rPr>
      </w:pPr>
      <w:r w:rsidRPr="00B2454D">
        <w:rPr>
          <w:iC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1996B8CF" w14:textId="77777777" w:rsidR="003F4F42" w:rsidRPr="00B2454D" w:rsidRDefault="003F4F42" w:rsidP="001C2BBB">
      <w:pPr>
        <w:pStyle w:val="BodyText"/>
      </w:pPr>
    </w:p>
    <w:p w14:paraId="5D68FD18" w14:textId="065046F5" w:rsidR="00DD249F" w:rsidRPr="00B2454D" w:rsidRDefault="00DD249F" w:rsidP="001C2BBB">
      <w:pPr>
        <w:rPr>
          <w:b/>
        </w:rPr>
      </w:pPr>
      <w:r w:rsidRPr="00B2454D">
        <w:rPr>
          <w:b/>
        </w:rPr>
        <w:br w:type="page"/>
      </w:r>
    </w:p>
    <w:p w14:paraId="150E1709" w14:textId="77777777" w:rsidR="00DD249F" w:rsidRPr="00B2454D" w:rsidRDefault="00DD249F" w:rsidP="001C2BBB">
      <w:pPr>
        <w:pStyle w:val="BodyText"/>
      </w:pPr>
    </w:p>
    <w:p w14:paraId="58967010" w14:textId="77777777" w:rsidR="00DD249F" w:rsidRPr="00B2454D" w:rsidRDefault="00DD249F" w:rsidP="001C2BBB">
      <w:pPr>
        <w:pStyle w:val="BodyText"/>
      </w:pPr>
    </w:p>
    <w:p w14:paraId="1E55EDB5" w14:textId="77777777" w:rsidR="00DD249F" w:rsidRPr="00B2454D" w:rsidRDefault="00DD249F" w:rsidP="001C2BBB">
      <w:pPr>
        <w:pStyle w:val="BodyText"/>
      </w:pPr>
    </w:p>
    <w:p w14:paraId="618CEEB3" w14:textId="77777777" w:rsidR="00DD249F" w:rsidRPr="00B2454D" w:rsidRDefault="00DD249F" w:rsidP="001C2BBB">
      <w:pPr>
        <w:pStyle w:val="BodyText"/>
      </w:pPr>
    </w:p>
    <w:p w14:paraId="76AE40D6" w14:textId="77777777" w:rsidR="00DD249F" w:rsidRPr="00B2454D" w:rsidRDefault="00DD249F" w:rsidP="001C2BBB">
      <w:pPr>
        <w:pStyle w:val="BodyText"/>
      </w:pPr>
    </w:p>
    <w:p w14:paraId="15FA3C98" w14:textId="77777777" w:rsidR="00DD249F" w:rsidRPr="00B2454D" w:rsidRDefault="00DD249F" w:rsidP="001C2BBB">
      <w:pPr>
        <w:pStyle w:val="BodyText"/>
      </w:pPr>
    </w:p>
    <w:p w14:paraId="3BF34798" w14:textId="77777777" w:rsidR="00DD249F" w:rsidRPr="00B2454D" w:rsidRDefault="00DD249F" w:rsidP="001C2BBB">
      <w:pPr>
        <w:pStyle w:val="BodyText"/>
      </w:pPr>
    </w:p>
    <w:p w14:paraId="7F0E6AC8" w14:textId="77777777" w:rsidR="00DD249F" w:rsidRPr="00B2454D" w:rsidRDefault="00DD249F" w:rsidP="001C2BBB">
      <w:pPr>
        <w:pStyle w:val="BodyText"/>
      </w:pPr>
    </w:p>
    <w:p w14:paraId="67236F51" w14:textId="77777777" w:rsidR="00DD249F" w:rsidRPr="00B2454D" w:rsidRDefault="00DD249F" w:rsidP="001C2BBB">
      <w:pPr>
        <w:pStyle w:val="BodyText"/>
      </w:pPr>
    </w:p>
    <w:p w14:paraId="55726F95" w14:textId="77777777" w:rsidR="00DD249F" w:rsidRPr="00B2454D" w:rsidRDefault="00DD249F" w:rsidP="001C2BBB">
      <w:pPr>
        <w:pStyle w:val="BodyText"/>
      </w:pPr>
    </w:p>
    <w:p w14:paraId="222F9C52" w14:textId="77777777" w:rsidR="00DD249F" w:rsidRPr="00B2454D" w:rsidRDefault="00DD249F" w:rsidP="001C2BBB">
      <w:pPr>
        <w:pStyle w:val="BodyText"/>
      </w:pPr>
    </w:p>
    <w:p w14:paraId="178CAC90" w14:textId="77777777" w:rsidR="00DD249F" w:rsidRPr="00B2454D" w:rsidRDefault="00DD249F" w:rsidP="001C2BBB">
      <w:pPr>
        <w:pStyle w:val="BodyText"/>
      </w:pPr>
    </w:p>
    <w:p w14:paraId="0AC4E1B0" w14:textId="77777777" w:rsidR="00DD249F" w:rsidRPr="00B2454D" w:rsidRDefault="00DD249F" w:rsidP="001C2BBB">
      <w:pPr>
        <w:pStyle w:val="BodyText"/>
      </w:pPr>
    </w:p>
    <w:p w14:paraId="3E12DA74" w14:textId="77777777" w:rsidR="00DD249F" w:rsidRPr="00B2454D" w:rsidRDefault="00DD249F" w:rsidP="001C2BBB">
      <w:pPr>
        <w:pStyle w:val="BodyText"/>
      </w:pPr>
    </w:p>
    <w:p w14:paraId="745372D9" w14:textId="77777777" w:rsidR="00DD249F" w:rsidRPr="00B2454D" w:rsidRDefault="00DD249F" w:rsidP="001C2BBB">
      <w:pPr>
        <w:pStyle w:val="BodyText"/>
      </w:pPr>
    </w:p>
    <w:p w14:paraId="4069DF73" w14:textId="77777777" w:rsidR="00DD249F" w:rsidRPr="00B2454D" w:rsidRDefault="00DD249F" w:rsidP="001C2BBB">
      <w:pPr>
        <w:pStyle w:val="BodyText"/>
      </w:pPr>
    </w:p>
    <w:p w14:paraId="38AE18EB" w14:textId="77777777" w:rsidR="00DD249F" w:rsidRPr="00B2454D" w:rsidRDefault="00DD249F" w:rsidP="001C2BBB">
      <w:pPr>
        <w:pStyle w:val="BodyText"/>
      </w:pPr>
    </w:p>
    <w:p w14:paraId="09FEB68E" w14:textId="77777777" w:rsidR="00DD249F" w:rsidRPr="00B2454D" w:rsidRDefault="00DD249F" w:rsidP="001C2BBB">
      <w:pPr>
        <w:pStyle w:val="BodyText"/>
      </w:pPr>
    </w:p>
    <w:p w14:paraId="0BAE2E7F" w14:textId="77777777" w:rsidR="00DD249F" w:rsidRPr="00B2454D" w:rsidRDefault="00DD249F" w:rsidP="001C2BBB">
      <w:pPr>
        <w:pStyle w:val="BodyText"/>
      </w:pPr>
    </w:p>
    <w:p w14:paraId="343A6780" w14:textId="77777777" w:rsidR="00DD249F" w:rsidRPr="00B2454D" w:rsidRDefault="00DD249F" w:rsidP="001C2BBB">
      <w:pPr>
        <w:pStyle w:val="BodyText"/>
      </w:pPr>
    </w:p>
    <w:p w14:paraId="3FA1572B" w14:textId="77777777" w:rsidR="00DD249F" w:rsidRPr="00B2454D" w:rsidRDefault="00DD249F" w:rsidP="001C2BBB">
      <w:pPr>
        <w:pStyle w:val="BodyText"/>
      </w:pPr>
    </w:p>
    <w:p w14:paraId="2B99D2E8" w14:textId="77777777" w:rsidR="00DD249F" w:rsidRPr="00B2454D" w:rsidRDefault="00DD249F" w:rsidP="001C2BBB">
      <w:pPr>
        <w:pStyle w:val="BodyText"/>
      </w:pPr>
    </w:p>
    <w:p w14:paraId="473CD04B" w14:textId="77777777" w:rsidR="00DD249F" w:rsidRPr="00B2454D" w:rsidRDefault="00DD249F" w:rsidP="001C2BBB">
      <w:pPr>
        <w:pStyle w:val="BodyText"/>
      </w:pPr>
    </w:p>
    <w:p w14:paraId="1996B8D1" w14:textId="06455C24" w:rsidR="00F43F10" w:rsidRPr="00B2454D" w:rsidRDefault="00D23D8D" w:rsidP="001C2BBB">
      <w:pPr>
        <w:pStyle w:val="Heading1"/>
        <w:jc w:val="center"/>
      </w:pPr>
      <w:r w:rsidRPr="00B2454D">
        <w:t>VIÐAUKI</w:t>
      </w:r>
      <w:r w:rsidR="00F83889" w:rsidRPr="00B2454D">
        <w:t xml:space="preserve"> III</w:t>
      </w:r>
    </w:p>
    <w:p w14:paraId="1996B8D2" w14:textId="77777777" w:rsidR="00F43F10" w:rsidRPr="00B2454D" w:rsidRDefault="00F43F10" w:rsidP="001C2BBB">
      <w:pPr>
        <w:pStyle w:val="BodyText"/>
        <w:jc w:val="center"/>
        <w:rPr>
          <w:b/>
        </w:rPr>
      </w:pPr>
    </w:p>
    <w:p w14:paraId="1996B8D3" w14:textId="772658D9" w:rsidR="00A216E9" w:rsidRPr="00B2454D" w:rsidRDefault="003B7087" w:rsidP="001C2BBB">
      <w:pPr>
        <w:jc w:val="center"/>
        <w:rPr>
          <w:b/>
        </w:rPr>
      </w:pPr>
      <w:r w:rsidRPr="00B2454D">
        <w:rPr>
          <w:b/>
        </w:rPr>
        <w:t>ÁLETRANIR OG FYLGISEÐILL</w:t>
      </w:r>
    </w:p>
    <w:p w14:paraId="1996B8D4" w14:textId="77777777" w:rsidR="003F4F42" w:rsidRPr="00B2454D" w:rsidRDefault="003F4F42" w:rsidP="001C2BBB"/>
    <w:p w14:paraId="66C58053" w14:textId="6D80698E" w:rsidR="00DD249F" w:rsidRPr="00B2454D" w:rsidRDefault="00DD249F" w:rsidP="001C2BBB">
      <w:pPr>
        <w:rPr>
          <w:b/>
        </w:rPr>
      </w:pPr>
      <w:r w:rsidRPr="00B2454D">
        <w:rPr>
          <w:b/>
        </w:rPr>
        <w:br w:type="page"/>
      </w:r>
    </w:p>
    <w:p w14:paraId="0CEA69D4" w14:textId="77777777" w:rsidR="00DD249F" w:rsidRPr="00B2454D" w:rsidRDefault="00DD249F" w:rsidP="001C2BBB">
      <w:pPr>
        <w:pStyle w:val="BodyText"/>
      </w:pPr>
    </w:p>
    <w:p w14:paraId="17EAADAE" w14:textId="77777777" w:rsidR="00DD249F" w:rsidRPr="00B2454D" w:rsidRDefault="00DD249F" w:rsidP="001C2BBB">
      <w:pPr>
        <w:pStyle w:val="BodyText"/>
      </w:pPr>
    </w:p>
    <w:p w14:paraId="2115A083" w14:textId="77777777" w:rsidR="00DD249F" w:rsidRPr="00B2454D" w:rsidRDefault="00DD249F" w:rsidP="001C2BBB">
      <w:pPr>
        <w:pStyle w:val="BodyText"/>
      </w:pPr>
    </w:p>
    <w:p w14:paraId="55BB9330" w14:textId="77777777" w:rsidR="00DD249F" w:rsidRPr="00B2454D" w:rsidRDefault="00DD249F" w:rsidP="001C2BBB">
      <w:pPr>
        <w:pStyle w:val="BodyText"/>
      </w:pPr>
    </w:p>
    <w:p w14:paraId="180A6ADD" w14:textId="77777777" w:rsidR="00DD249F" w:rsidRPr="00B2454D" w:rsidRDefault="00DD249F" w:rsidP="001C2BBB">
      <w:pPr>
        <w:pStyle w:val="BodyText"/>
      </w:pPr>
    </w:p>
    <w:p w14:paraId="62B24C44" w14:textId="77777777" w:rsidR="00DD249F" w:rsidRPr="00B2454D" w:rsidRDefault="00DD249F" w:rsidP="001C2BBB">
      <w:pPr>
        <w:pStyle w:val="BodyText"/>
      </w:pPr>
    </w:p>
    <w:p w14:paraId="6D24BE71" w14:textId="77777777" w:rsidR="00DD249F" w:rsidRPr="00B2454D" w:rsidRDefault="00DD249F" w:rsidP="001C2BBB">
      <w:pPr>
        <w:pStyle w:val="BodyText"/>
      </w:pPr>
    </w:p>
    <w:p w14:paraId="35AAEAEA" w14:textId="77777777" w:rsidR="00DD249F" w:rsidRPr="00B2454D" w:rsidRDefault="00DD249F" w:rsidP="001C2BBB">
      <w:pPr>
        <w:pStyle w:val="BodyText"/>
      </w:pPr>
    </w:p>
    <w:p w14:paraId="7902E234" w14:textId="77777777" w:rsidR="00DD249F" w:rsidRPr="00B2454D" w:rsidRDefault="00DD249F" w:rsidP="001C2BBB">
      <w:pPr>
        <w:pStyle w:val="BodyText"/>
      </w:pPr>
    </w:p>
    <w:p w14:paraId="7EACE4DD" w14:textId="77777777" w:rsidR="00DD249F" w:rsidRPr="00B2454D" w:rsidRDefault="00DD249F" w:rsidP="001C2BBB">
      <w:pPr>
        <w:pStyle w:val="BodyText"/>
      </w:pPr>
    </w:p>
    <w:p w14:paraId="49D4FBC7" w14:textId="77777777" w:rsidR="00DD249F" w:rsidRPr="00B2454D" w:rsidRDefault="00DD249F" w:rsidP="001C2BBB">
      <w:pPr>
        <w:pStyle w:val="BodyText"/>
      </w:pPr>
    </w:p>
    <w:p w14:paraId="0ACBE720" w14:textId="77777777" w:rsidR="00DD249F" w:rsidRPr="00B2454D" w:rsidRDefault="00DD249F" w:rsidP="001C2BBB">
      <w:pPr>
        <w:pStyle w:val="BodyText"/>
      </w:pPr>
    </w:p>
    <w:p w14:paraId="4B6E6455" w14:textId="77777777" w:rsidR="00DD249F" w:rsidRPr="00B2454D" w:rsidRDefault="00DD249F" w:rsidP="001C2BBB">
      <w:pPr>
        <w:pStyle w:val="BodyText"/>
      </w:pPr>
    </w:p>
    <w:p w14:paraId="650BE313" w14:textId="77777777" w:rsidR="00DD249F" w:rsidRPr="00B2454D" w:rsidRDefault="00DD249F" w:rsidP="001C2BBB">
      <w:pPr>
        <w:pStyle w:val="BodyText"/>
      </w:pPr>
    </w:p>
    <w:p w14:paraId="141333B6" w14:textId="77777777" w:rsidR="00DD249F" w:rsidRPr="00B2454D" w:rsidRDefault="00DD249F" w:rsidP="001C2BBB">
      <w:pPr>
        <w:pStyle w:val="BodyText"/>
      </w:pPr>
    </w:p>
    <w:p w14:paraId="3FB37E7F" w14:textId="77777777" w:rsidR="00DD249F" w:rsidRPr="00B2454D" w:rsidRDefault="00DD249F" w:rsidP="001C2BBB">
      <w:pPr>
        <w:pStyle w:val="BodyText"/>
      </w:pPr>
    </w:p>
    <w:p w14:paraId="64089C83" w14:textId="77777777" w:rsidR="00DD249F" w:rsidRPr="00B2454D" w:rsidRDefault="00DD249F" w:rsidP="001C2BBB">
      <w:pPr>
        <w:pStyle w:val="BodyText"/>
      </w:pPr>
    </w:p>
    <w:p w14:paraId="39692748" w14:textId="77777777" w:rsidR="00DD249F" w:rsidRPr="00B2454D" w:rsidRDefault="00DD249F" w:rsidP="001C2BBB">
      <w:pPr>
        <w:pStyle w:val="BodyText"/>
      </w:pPr>
    </w:p>
    <w:p w14:paraId="1214B8E5" w14:textId="77777777" w:rsidR="00DD249F" w:rsidRPr="00B2454D" w:rsidRDefault="00DD249F" w:rsidP="001C2BBB">
      <w:pPr>
        <w:pStyle w:val="BodyText"/>
      </w:pPr>
    </w:p>
    <w:p w14:paraId="4005E476" w14:textId="77777777" w:rsidR="00DD249F" w:rsidRPr="00B2454D" w:rsidRDefault="00DD249F" w:rsidP="001C2BBB">
      <w:pPr>
        <w:pStyle w:val="BodyText"/>
      </w:pPr>
    </w:p>
    <w:p w14:paraId="3D1A5058" w14:textId="77777777" w:rsidR="00DD249F" w:rsidRPr="00B2454D" w:rsidRDefault="00DD249F" w:rsidP="001C2BBB">
      <w:pPr>
        <w:pStyle w:val="BodyText"/>
      </w:pPr>
    </w:p>
    <w:p w14:paraId="358912C4" w14:textId="77777777" w:rsidR="00DD249F" w:rsidRPr="00B2454D" w:rsidRDefault="00DD249F" w:rsidP="001C2BBB">
      <w:pPr>
        <w:pStyle w:val="BodyText"/>
      </w:pPr>
    </w:p>
    <w:p w14:paraId="66A1B807" w14:textId="77777777" w:rsidR="00DD249F" w:rsidRPr="00B2454D" w:rsidRDefault="00DD249F" w:rsidP="001C2BBB">
      <w:pPr>
        <w:pStyle w:val="BodyText"/>
      </w:pPr>
    </w:p>
    <w:p w14:paraId="1996B8D6" w14:textId="42BAA41D" w:rsidR="00F43F10" w:rsidRPr="00B2454D" w:rsidRDefault="00F83889" w:rsidP="001C2BBB">
      <w:pPr>
        <w:pStyle w:val="Heading1"/>
        <w:jc w:val="center"/>
      </w:pPr>
      <w:r w:rsidRPr="00B2454D">
        <w:t xml:space="preserve">A. </w:t>
      </w:r>
      <w:r w:rsidR="00D23D8D" w:rsidRPr="00B2454D">
        <w:t>ÁLETRANIR</w:t>
      </w:r>
    </w:p>
    <w:p w14:paraId="1996B8D7" w14:textId="77777777" w:rsidR="003F4F42" w:rsidRPr="00B2454D" w:rsidRDefault="003F4F42" w:rsidP="001C2BBB">
      <w:pPr>
        <w:shd w:val="clear" w:color="auto" w:fill="FFFFFF"/>
      </w:pPr>
    </w:p>
    <w:p w14:paraId="6A0CAEFF" w14:textId="1744DADA" w:rsidR="00DD249F" w:rsidRPr="00B2454D" w:rsidRDefault="00DD249F" w:rsidP="001C2BBB">
      <w:r w:rsidRPr="00B2454D">
        <w:br w:type="page"/>
      </w:r>
    </w:p>
    <w:p w14:paraId="1996B8D9" w14:textId="65F7E485" w:rsidR="00812D16" w:rsidRPr="00B2454D" w:rsidRDefault="00E3628B" w:rsidP="001C2BBB">
      <w:pPr>
        <w:pBdr>
          <w:top w:val="single" w:sz="4" w:space="1" w:color="auto"/>
          <w:left w:val="single" w:sz="4" w:space="0" w:color="auto"/>
          <w:bottom w:val="single" w:sz="4" w:space="1" w:color="auto"/>
          <w:right w:val="single" w:sz="4" w:space="0" w:color="auto"/>
        </w:pBdr>
        <w:rPr>
          <w:b/>
        </w:rPr>
      </w:pPr>
      <w:r w:rsidRPr="00B2454D">
        <w:rPr>
          <w:b/>
        </w:rPr>
        <w:t>UPPLÝSINGAR SEM EIGA AÐ KOMA FRAM Á YTRI UMBÚÐUM</w:t>
      </w:r>
    </w:p>
    <w:p w14:paraId="1996B8DA" w14:textId="77777777" w:rsidR="00812D16" w:rsidRPr="00B2454D" w:rsidRDefault="00812D16" w:rsidP="001C2BBB">
      <w:pPr>
        <w:pBdr>
          <w:top w:val="single" w:sz="4" w:space="1" w:color="auto"/>
          <w:left w:val="single" w:sz="4" w:space="0" w:color="auto"/>
          <w:bottom w:val="single" w:sz="4" w:space="1" w:color="auto"/>
          <w:right w:val="single" w:sz="4" w:space="0" w:color="auto"/>
        </w:pBdr>
        <w:ind w:left="567" w:hanging="567"/>
        <w:rPr>
          <w:bCs/>
        </w:rPr>
      </w:pPr>
    </w:p>
    <w:p w14:paraId="1996B8DB" w14:textId="2A048577" w:rsidR="00812D16" w:rsidRPr="00B2454D" w:rsidRDefault="00E3628B" w:rsidP="001C2BBB">
      <w:pPr>
        <w:pBdr>
          <w:top w:val="single" w:sz="4" w:space="1" w:color="auto"/>
          <w:left w:val="single" w:sz="4" w:space="0" w:color="auto"/>
          <w:bottom w:val="single" w:sz="4" w:space="1" w:color="auto"/>
          <w:right w:val="single" w:sz="4" w:space="0" w:color="auto"/>
        </w:pBdr>
        <w:rPr>
          <w:bCs/>
        </w:rPr>
      </w:pPr>
      <w:r w:rsidRPr="00B2454D">
        <w:rPr>
          <w:b/>
        </w:rPr>
        <w:t>ASKJA</w:t>
      </w:r>
    </w:p>
    <w:p w14:paraId="1996B8DC" w14:textId="77777777" w:rsidR="00812D16" w:rsidRPr="00B2454D" w:rsidRDefault="00812D16" w:rsidP="001C2BBB"/>
    <w:p w14:paraId="1996B8DD" w14:textId="77777777" w:rsidR="006C6114" w:rsidRPr="00B2454D" w:rsidRDefault="006C6114" w:rsidP="001C2BBB"/>
    <w:p w14:paraId="1996B8DE" w14:textId="31CCF392" w:rsidR="00812D16"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1.</w:t>
      </w:r>
      <w:r w:rsidRPr="00B2454D">
        <w:rPr>
          <w:b/>
        </w:rPr>
        <w:tab/>
      </w:r>
      <w:r w:rsidR="009035D5" w:rsidRPr="00B2454D">
        <w:rPr>
          <w:b/>
        </w:rPr>
        <w:t>HEITI LYFS</w:t>
      </w:r>
    </w:p>
    <w:p w14:paraId="1996B8DF" w14:textId="77777777" w:rsidR="00812D16" w:rsidRPr="00B2454D" w:rsidRDefault="00812D16" w:rsidP="001C2BBB"/>
    <w:p w14:paraId="1996B8E0" w14:textId="2C1DA2BF" w:rsidR="00D15494" w:rsidRPr="00B2454D" w:rsidRDefault="00D72A28" w:rsidP="001C2BBB">
      <w:pPr>
        <w:pStyle w:val="BodyText"/>
      </w:pPr>
      <w:r w:rsidRPr="00B2454D">
        <w:t>Tuznue</w:t>
      </w:r>
      <w:r w:rsidR="00242E48" w:rsidRPr="00B2454D">
        <w:t xml:space="preserve"> </w:t>
      </w:r>
      <w:r w:rsidR="00F83889" w:rsidRPr="00B2454D">
        <w:t>150 </w:t>
      </w:r>
      <w:r w:rsidR="00242E48" w:rsidRPr="00B2454D">
        <w:t xml:space="preserve">mg </w:t>
      </w:r>
      <w:r w:rsidR="009035D5" w:rsidRPr="00B2454D">
        <w:t>stofn fyrir innrennslisþykkni, lausn</w:t>
      </w:r>
    </w:p>
    <w:p w14:paraId="1996B8E1" w14:textId="07FD0185" w:rsidR="00BE412D" w:rsidRPr="00B2454D" w:rsidRDefault="00CA3BBA" w:rsidP="001C2BBB">
      <w:pPr>
        <w:pStyle w:val="BodyText"/>
      </w:pPr>
      <w:r w:rsidRPr="00B2454D">
        <w:t>trastuzúmab</w:t>
      </w:r>
    </w:p>
    <w:p w14:paraId="1996B8E2" w14:textId="77777777" w:rsidR="00812D16" w:rsidRPr="00B2454D" w:rsidRDefault="00812D16" w:rsidP="001C2BBB"/>
    <w:p w14:paraId="1996B8E3" w14:textId="77777777" w:rsidR="00812D16" w:rsidRPr="00B2454D" w:rsidRDefault="00812D16" w:rsidP="001C2BBB"/>
    <w:p w14:paraId="1996B8E4" w14:textId="7423BE67" w:rsidR="00812D16"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rPr>
          <w:b/>
        </w:rPr>
      </w:pPr>
      <w:r w:rsidRPr="00B2454D">
        <w:rPr>
          <w:b/>
        </w:rPr>
        <w:t>2.</w:t>
      </w:r>
      <w:r w:rsidRPr="00B2454D">
        <w:rPr>
          <w:b/>
        </w:rPr>
        <w:tab/>
      </w:r>
      <w:r w:rsidR="009035D5" w:rsidRPr="00B2454D">
        <w:rPr>
          <w:b/>
        </w:rPr>
        <w:t>VIRK(T) EFNI</w:t>
      </w:r>
    </w:p>
    <w:p w14:paraId="1996B8E5" w14:textId="77777777" w:rsidR="00812D16" w:rsidRPr="00B2454D" w:rsidRDefault="00812D16" w:rsidP="001C2BBB"/>
    <w:p w14:paraId="1996B8E6" w14:textId="53DB97F1" w:rsidR="00F43F10" w:rsidRPr="00B2454D" w:rsidRDefault="00BC680E" w:rsidP="001C2BBB">
      <w:pPr>
        <w:pStyle w:val="BodyText"/>
      </w:pPr>
      <w:r w:rsidRPr="00B2454D">
        <w:t>Hver</w:t>
      </w:r>
      <w:r w:rsidR="00242E48" w:rsidRPr="00B2454D">
        <w:t xml:space="preserve"> </w:t>
      </w:r>
      <w:r w:rsidRPr="00B2454D">
        <w:t xml:space="preserve">hettuglas inniheldur 150 mg </w:t>
      </w:r>
      <w:r w:rsidR="00CA3BBA" w:rsidRPr="00B2454D">
        <w:t>trastuzúmab</w:t>
      </w:r>
      <w:r w:rsidRPr="00B2454D">
        <w:t>. Eftir blöndun inniheldur 1 m</w:t>
      </w:r>
      <w:r w:rsidR="009371B8" w:rsidRPr="00B2454D">
        <w:t>l</w:t>
      </w:r>
      <w:r w:rsidRPr="00B2454D">
        <w:t xml:space="preserve"> af þykkni 21 mg </w:t>
      </w:r>
      <w:r w:rsidR="00CA3BBA" w:rsidRPr="00B2454D">
        <w:t>trastuzúmab</w:t>
      </w:r>
      <w:r w:rsidR="00242E48" w:rsidRPr="00B2454D">
        <w:t>.</w:t>
      </w:r>
    </w:p>
    <w:p w14:paraId="1996B8E7" w14:textId="77777777" w:rsidR="00F43F10" w:rsidRPr="00B2454D" w:rsidRDefault="00F43F10" w:rsidP="001C2BBB">
      <w:pPr>
        <w:pStyle w:val="BodyText"/>
      </w:pPr>
    </w:p>
    <w:p w14:paraId="1996B8E8" w14:textId="77777777" w:rsidR="00812D16" w:rsidRPr="00B2454D" w:rsidRDefault="00812D16" w:rsidP="001C2BBB"/>
    <w:p w14:paraId="1996B8E9" w14:textId="3687DBD8" w:rsidR="00812D16"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3.</w:t>
      </w:r>
      <w:r w:rsidRPr="00B2454D">
        <w:rPr>
          <w:b/>
        </w:rPr>
        <w:tab/>
      </w:r>
      <w:r w:rsidR="00BC680E" w:rsidRPr="00B2454D">
        <w:rPr>
          <w:b/>
        </w:rPr>
        <w:t>HJÁLPAREFNI</w:t>
      </w:r>
    </w:p>
    <w:p w14:paraId="1996B8EA" w14:textId="77777777" w:rsidR="00812D16" w:rsidRPr="00B2454D" w:rsidRDefault="00812D16" w:rsidP="001C2BBB"/>
    <w:p w14:paraId="1996B8EB" w14:textId="0EFBC540" w:rsidR="00F43F10" w:rsidRPr="00B2454D" w:rsidRDefault="00BC680E" w:rsidP="001C2BBB">
      <w:pPr>
        <w:pStyle w:val="BodyText"/>
      </w:pPr>
      <w:r w:rsidRPr="00B2454D">
        <w:t>L-histidín hýdróklóríð einhýdrat, L-histidín</w:t>
      </w:r>
      <w:r w:rsidR="009371B8" w:rsidRPr="00B2454D">
        <w:t>, α,α-trehalosi díhýdrat,</w:t>
      </w:r>
      <w:r w:rsidRPr="00B2454D">
        <w:t xml:space="preserve"> pólýsorbat 20</w:t>
      </w:r>
    </w:p>
    <w:p w14:paraId="1996B8EC" w14:textId="77777777" w:rsidR="00F43F10" w:rsidRPr="00B2454D" w:rsidRDefault="00F43F10" w:rsidP="001C2BBB">
      <w:pPr>
        <w:pStyle w:val="BodyText"/>
      </w:pPr>
    </w:p>
    <w:p w14:paraId="1996B8ED" w14:textId="77777777" w:rsidR="003E300A" w:rsidRPr="00B2454D" w:rsidRDefault="003E300A" w:rsidP="001C2BBB"/>
    <w:p w14:paraId="1996B8EE" w14:textId="620CF3CE" w:rsidR="00812D16"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4.</w:t>
      </w:r>
      <w:r w:rsidRPr="00B2454D">
        <w:rPr>
          <w:b/>
        </w:rPr>
        <w:tab/>
      </w:r>
      <w:r w:rsidR="008A04C0" w:rsidRPr="00B2454D">
        <w:rPr>
          <w:b/>
        </w:rPr>
        <w:t>LYFJAFORM OG INNIHALD</w:t>
      </w:r>
    </w:p>
    <w:p w14:paraId="1996B8EF" w14:textId="77777777" w:rsidR="00D15494" w:rsidRPr="00B2454D" w:rsidRDefault="00D15494" w:rsidP="001C2BBB"/>
    <w:p w14:paraId="4B0419A9" w14:textId="77777777" w:rsidR="008A04C0" w:rsidRPr="00B2454D" w:rsidRDefault="008A04C0" w:rsidP="001C2BBB">
      <w:pPr>
        <w:pStyle w:val="BodyText"/>
      </w:pPr>
      <w:r w:rsidRPr="00B2454D">
        <w:t>Stofn fyrir innrennslisþykkni, lausn.</w:t>
      </w:r>
    </w:p>
    <w:p w14:paraId="1996B8F1" w14:textId="40990FE8" w:rsidR="00D15494" w:rsidRPr="00B2454D" w:rsidRDefault="008A04C0" w:rsidP="001C2BBB">
      <w:pPr>
        <w:pStyle w:val="BodyText"/>
      </w:pPr>
      <w:r w:rsidRPr="00B2454D">
        <w:t>1 hettuglas</w:t>
      </w:r>
    </w:p>
    <w:p w14:paraId="1996B8F2" w14:textId="77777777" w:rsidR="00D15494" w:rsidRPr="00B2454D" w:rsidRDefault="00D15494" w:rsidP="001C2BBB">
      <w:pPr>
        <w:pStyle w:val="BodyText"/>
      </w:pPr>
    </w:p>
    <w:p w14:paraId="1996B8F3" w14:textId="77777777" w:rsidR="00F43F10" w:rsidRPr="00B2454D" w:rsidRDefault="00F43F10" w:rsidP="001C2BBB">
      <w:pPr>
        <w:pStyle w:val="BodyText"/>
      </w:pPr>
    </w:p>
    <w:p w14:paraId="1996B8F4" w14:textId="1B9C1678" w:rsidR="00812D16"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5.</w:t>
      </w:r>
      <w:r w:rsidRPr="00B2454D">
        <w:rPr>
          <w:b/>
        </w:rPr>
        <w:tab/>
      </w:r>
      <w:r w:rsidR="0084234E" w:rsidRPr="00B2454D">
        <w:rPr>
          <w:b/>
        </w:rPr>
        <w:t>AÐFERÐ VIÐ LYFJAGJÖF OG ÍKOMULEIÐ(IR)</w:t>
      </w:r>
    </w:p>
    <w:p w14:paraId="1996B8F5" w14:textId="77777777" w:rsidR="00812D16" w:rsidRPr="00B2454D" w:rsidRDefault="00812D16" w:rsidP="001C2BBB"/>
    <w:p w14:paraId="268C0F3E" w14:textId="663192CA" w:rsidR="0084234E" w:rsidRPr="00B2454D" w:rsidRDefault="0084234E" w:rsidP="001C2BBB">
      <w:pPr>
        <w:pStyle w:val="BodyText"/>
      </w:pPr>
      <w:r w:rsidRPr="00B2454D">
        <w:t>Eingöngu til notkunar í bláæð eftir blöndun og þynningu.</w:t>
      </w:r>
    </w:p>
    <w:p w14:paraId="1996B8F7" w14:textId="3E3C3362" w:rsidR="00F43F10" w:rsidRPr="00B2454D" w:rsidRDefault="0084234E" w:rsidP="001C2BBB">
      <w:pPr>
        <w:pStyle w:val="BodyText"/>
      </w:pPr>
      <w:r w:rsidRPr="00B2454D">
        <w:t>Lesið fylgiseðilinn fyrir notkun</w:t>
      </w:r>
      <w:r w:rsidR="00F83889" w:rsidRPr="00B2454D">
        <w:t>.</w:t>
      </w:r>
    </w:p>
    <w:p w14:paraId="1996B8F8" w14:textId="77777777" w:rsidR="00F43F10" w:rsidRPr="00B2454D" w:rsidRDefault="00F43F10" w:rsidP="001C2BBB">
      <w:pPr>
        <w:pStyle w:val="BodyText"/>
      </w:pPr>
    </w:p>
    <w:p w14:paraId="1996B8F9" w14:textId="77777777" w:rsidR="00812D16" w:rsidRPr="00B2454D" w:rsidRDefault="00812D16" w:rsidP="001C2BBB"/>
    <w:p w14:paraId="1996B8FA" w14:textId="5CA3719B" w:rsidR="00812D16"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6.</w:t>
      </w:r>
      <w:r w:rsidRPr="00B2454D">
        <w:rPr>
          <w:b/>
        </w:rPr>
        <w:tab/>
      </w:r>
      <w:r w:rsidR="0084234E" w:rsidRPr="00B2454D">
        <w:rPr>
          <w:b/>
        </w:rPr>
        <w:t>SÉRSTÖK VARNAÐARORÐ UM AÐ LYFIÐ SKULI GEYMT ÞAR SEM BÖRN HVORKI NÁ TIL NÉ SJÁ</w:t>
      </w:r>
    </w:p>
    <w:p w14:paraId="1996B8FB" w14:textId="77777777" w:rsidR="00812D16" w:rsidRPr="00B2454D" w:rsidRDefault="00812D16" w:rsidP="001C2BBB"/>
    <w:p w14:paraId="1996B8FC" w14:textId="52DE8912" w:rsidR="00F43F10" w:rsidRPr="00B2454D" w:rsidRDefault="0084234E" w:rsidP="001C2BBB">
      <w:pPr>
        <w:pStyle w:val="BodyText"/>
      </w:pPr>
      <w:r w:rsidRPr="00B2454D">
        <w:t>Geymið þar sem börn hvorki ná til né sjá</w:t>
      </w:r>
      <w:r w:rsidR="00F83889" w:rsidRPr="00B2454D">
        <w:t>.</w:t>
      </w:r>
    </w:p>
    <w:p w14:paraId="1996B8FD" w14:textId="77777777" w:rsidR="00F43F10" w:rsidRPr="00B2454D" w:rsidRDefault="00F43F10" w:rsidP="001C2BBB">
      <w:pPr>
        <w:pStyle w:val="BodyText"/>
      </w:pPr>
    </w:p>
    <w:p w14:paraId="1996B8FE" w14:textId="77777777" w:rsidR="00812D16" w:rsidRPr="00B2454D" w:rsidRDefault="00812D16" w:rsidP="001C2BBB"/>
    <w:p w14:paraId="1996B8FF" w14:textId="66668862" w:rsidR="00812D16"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7.</w:t>
      </w:r>
      <w:r w:rsidRPr="00B2454D">
        <w:rPr>
          <w:b/>
        </w:rPr>
        <w:tab/>
      </w:r>
      <w:r w:rsidR="0084234E" w:rsidRPr="00B2454D">
        <w:rPr>
          <w:b/>
        </w:rPr>
        <w:t>ÖNNUR SÉRSTÖK VARNAÐARORÐ, EF MEÐ ÞARF</w:t>
      </w:r>
    </w:p>
    <w:p w14:paraId="1996B900" w14:textId="77777777" w:rsidR="00812D16" w:rsidRPr="00B2454D" w:rsidRDefault="00812D16" w:rsidP="001C2BBB"/>
    <w:p w14:paraId="1996B901" w14:textId="77777777" w:rsidR="00812D16" w:rsidRPr="00B2454D" w:rsidRDefault="00812D16" w:rsidP="001C2BBB">
      <w:pPr>
        <w:tabs>
          <w:tab w:val="left" w:pos="749"/>
        </w:tabs>
      </w:pPr>
    </w:p>
    <w:p w14:paraId="1996B902" w14:textId="542C19F7" w:rsidR="00812D16"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8.</w:t>
      </w:r>
      <w:r w:rsidRPr="00B2454D">
        <w:rPr>
          <w:b/>
        </w:rPr>
        <w:tab/>
      </w:r>
      <w:r w:rsidR="00FE695B" w:rsidRPr="00B2454D">
        <w:rPr>
          <w:b/>
        </w:rPr>
        <w:t>FYRNINGARDAGSETNING</w:t>
      </w:r>
    </w:p>
    <w:p w14:paraId="1996B903" w14:textId="77777777" w:rsidR="00F3050E" w:rsidRPr="00B2454D" w:rsidRDefault="00F3050E" w:rsidP="001C2BBB">
      <w:pPr>
        <w:pStyle w:val="BodyText"/>
      </w:pPr>
    </w:p>
    <w:p w14:paraId="1996B904" w14:textId="77777777" w:rsidR="00F43F10" w:rsidRPr="00B2454D" w:rsidRDefault="00F83889" w:rsidP="001C2BBB">
      <w:pPr>
        <w:pStyle w:val="BodyText"/>
      </w:pPr>
      <w:r w:rsidRPr="00B2454D">
        <w:t>EXP</w:t>
      </w:r>
    </w:p>
    <w:p w14:paraId="1996B905" w14:textId="77777777" w:rsidR="00D15494" w:rsidRPr="00B2454D" w:rsidRDefault="00D15494" w:rsidP="001C2BBB">
      <w:pPr>
        <w:pStyle w:val="BodyText"/>
      </w:pPr>
    </w:p>
    <w:p w14:paraId="1996B906" w14:textId="484914E2" w:rsidR="00812D16" w:rsidRPr="00B2454D" w:rsidRDefault="00F83889" w:rsidP="001C2BBB">
      <w:pPr>
        <w:keepNext/>
        <w:pBdr>
          <w:top w:val="single" w:sz="4" w:space="1" w:color="auto"/>
          <w:left w:val="single" w:sz="4" w:space="0" w:color="auto"/>
          <w:bottom w:val="single" w:sz="4" w:space="1" w:color="auto"/>
          <w:right w:val="single" w:sz="4" w:space="0" w:color="auto"/>
        </w:pBdr>
        <w:ind w:left="567" w:hanging="567"/>
        <w:outlineLvl w:val="0"/>
      </w:pPr>
      <w:r w:rsidRPr="00B2454D">
        <w:rPr>
          <w:b/>
        </w:rPr>
        <w:t>9.</w:t>
      </w:r>
      <w:r w:rsidRPr="00B2454D">
        <w:rPr>
          <w:b/>
        </w:rPr>
        <w:tab/>
      </w:r>
      <w:r w:rsidR="00FE695B" w:rsidRPr="00B2454D">
        <w:rPr>
          <w:b/>
        </w:rPr>
        <w:t>SÉRSTÖK GEYMSLUSKILYRÐI</w:t>
      </w:r>
    </w:p>
    <w:p w14:paraId="1996B907" w14:textId="77777777" w:rsidR="00812D16" w:rsidRPr="00B2454D" w:rsidRDefault="00812D16" w:rsidP="001C2BBB"/>
    <w:p w14:paraId="1996B908" w14:textId="26FD7615" w:rsidR="00F43F10" w:rsidRPr="00B2454D" w:rsidRDefault="00FE695B" w:rsidP="001C2BBB">
      <w:pPr>
        <w:pStyle w:val="BodyText"/>
      </w:pPr>
      <w:r w:rsidRPr="00B2454D">
        <w:t>Geymið í kæli</w:t>
      </w:r>
    </w:p>
    <w:p w14:paraId="1996B909" w14:textId="77777777" w:rsidR="00872BFD" w:rsidRPr="00B2454D" w:rsidRDefault="00872BFD" w:rsidP="001C2BBB">
      <w:pPr>
        <w:pStyle w:val="BodyText"/>
      </w:pPr>
    </w:p>
    <w:p w14:paraId="1996B90A" w14:textId="77777777" w:rsidR="00D15494" w:rsidRPr="00B2454D" w:rsidRDefault="00D15494" w:rsidP="001C2BBB">
      <w:pPr>
        <w:pStyle w:val="BodyText"/>
      </w:pPr>
    </w:p>
    <w:p w14:paraId="1996B90B" w14:textId="78F373B4" w:rsidR="00812D16" w:rsidRPr="00B2454D" w:rsidRDefault="00F83889" w:rsidP="001C2BBB">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B2454D">
        <w:rPr>
          <w:b/>
        </w:rPr>
        <w:t>10.</w:t>
      </w:r>
      <w:r w:rsidRPr="00B2454D">
        <w:rPr>
          <w:b/>
        </w:rPr>
        <w:tab/>
      </w:r>
      <w:r w:rsidR="00FE695B" w:rsidRPr="00B2454D">
        <w:rPr>
          <w:b/>
        </w:rPr>
        <w:t>SÉRSTAKAR VARÚÐARRÁÐSTAFANIR VIÐ FÖRGUN LYFJALEIFA EÐA ÚRGANGS VEGNA LYFSINS ÞAR SEM VIÐ Á</w:t>
      </w:r>
    </w:p>
    <w:p w14:paraId="1996B90C" w14:textId="77777777" w:rsidR="00812D16" w:rsidRPr="00B2454D" w:rsidRDefault="00812D16" w:rsidP="001C2BBB">
      <w:pPr>
        <w:keepNext/>
        <w:keepLines/>
      </w:pPr>
    </w:p>
    <w:p w14:paraId="1996B90D" w14:textId="77777777" w:rsidR="00812D16" w:rsidRPr="00B2454D" w:rsidRDefault="00812D16" w:rsidP="001C2BBB"/>
    <w:p w14:paraId="1996B90E" w14:textId="1F5F363D" w:rsidR="00812D16"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11.</w:t>
      </w:r>
      <w:r w:rsidRPr="00B2454D">
        <w:rPr>
          <w:b/>
          <w:bCs/>
        </w:rPr>
        <w:tab/>
      </w:r>
      <w:r w:rsidR="00FE695B" w:rsidRPr="00B2454D">
        <w:rPr>
          <w:b/>
          <w:bCs/>
        </w:rPr>
        <w:t>NAFN OG HEIMILISFANG MARKAÐSLEYFISHAFA</w:t>
      </w:r>
    </w:p>
    <w:p w14:paraId="1996B90F" w14:textId="77777777" w:rsidR="00BC3E9C" w:rsidRPr="00B2454D" w:rsidRDefault="00BC3E9C" w:rsidP="001C2BBB"/>
    <w:p w14:paraId="1996B910" w14:textId="77777777" w:rsidR="00F43F10" w:rsidRPr="00B2454D" w:rsidRDefault="00F83889" w:rsidP="001C2BBB">
      <w:pPr>
        <w:pStyle w:val="BodyText"/>
      </w:pPr>
      <w:r w:rsidRPr="00B2454D">
        <w:t xml:space="preserve">Prestige Biopharma Belgium </w:t>
      </w:r>
      <w:r w:rsidR="005F1D14" w:rsidRPr="00B2454D">
        <w:t>BVBA</w:t>
      </w:r>
    </w:p>
    <w:p w14:paraId="1996B911" w14:textId="77777777" w:rsidR="00BC3E9C" w:rsidRPr="00B2454D" w:rsidRDefault="00F83889" w:rsidP="001C2BBB">
      <w:r w:rsidRPr="00B2454D">
        <w:t>Terhulpensesteenweg 449</w:t>
      </w:r>
    </w:p>
    <w:p w14:paraId="1996B913" w14:textId="0BE9E2E3" w:rsidR="00D15494" w:rsidRPr="00B2454D" w:rsidRDefault="00F83889" w:rsidP="001C2BBB">
      <w:r w:rsidRPr="00B2454D">
        <w:t>3090 Overijse</w:t>
      </w:r>
      <w:r w:rsidR="00C30DEE" w:rsidRPr="00B2454D">
        <w:t xml:space="preserve">, </w:t>
      </w:r>
      <w:r w:rsidR="00B7422F" w:rsidRPr="00B2454D">
        <w:t>Belgíu</w:t>
      </w:r>
    </w:p>
    <w:p w14:paraId="1996B914" w14:textId="77777777" w:rsidR="00D15494" w:rsidRPr="00B2454D" w:rsidRDefault="00D15494" w:rsidP="001C2BBB">
      <w:pPr>
        <w:pStyle w:val="BodyText"/>
      </w:pPr>
    </w:p>
    <w:p w14:paraId="1996B915" w14:textId="77777777" w:rsidR="00812D16" w:rsidRPr="00B2454D" w:rsidRDefault="00812D16" w:rsidP="001C2BBB"/>
    <w:p w14:paraId="1996B916" w14:textId="08386DE6" w:rsidR="00812D16"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12.</w:t>
      </w:r>
      <w:r w:rsidRPr="00B2454D">
        <w:rPr>
          <w:b/>
          <w:bCs/>
        </w:rPr>
        <w:tab/>
      </w:r>
      <w:r w:rsidR="00D17121" w:rsidRPr="00B2454D">
        <w:rPr>
          <w:b/>
          <w:bCs/>
        </w:rPr>
        <w:t>MARKAÐSLEYFISNÚMER</w:t>
      </w:r>
    </w:p>
    <w:p w14:paraId="1996B917" w14:textId="77777777" w:rsidR="00812D16" w:rsidRPr="00B2454D" w:rsidRDefault="00812D16" w:rsidP="001C2BBB"/>
    <w:p w14:paraId="1996B918" w14:textId="4F6C2552" w:rsidR="00F43F10" w:rsidRPr="00B2454D" w:rsidRDefault="002B7C61" w:rsidP="001C2BBB">
      <w:pPr>
        <w:pStyle w:val="BodyText"/>
      </w:pPr>
      <w:r w:rsidRPr="00B2454D">
        <w:t>EU/1/24/1864/001</w:t>
      </w:r>
    </w:p>
    <w:p w14:paraId="1996B919" w14:textId="77777777" w:rsidR="00F43F10" w:rsidRPr="00B2454D" w:rsidRDefault="00F43F10" w:rsidP="001C2BBB">
      <w:pPr>
        <w:pStyle w:val="BodyText"/>
      </w:pPr>
    </w:p>
    <w:p w14:paraId="1996B91A" w14:textId="77777777" w:rsidR="00812D16" w:rsidRPr="00B2454D" w:rsidRDefault="00812D16" w:rsidP="001C2BBB"/>
    <w:p w14:paraId="1996B91B" w14:textId="293BBD64" w:rsidR="00812D16"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13.</w:t>
      </w:r>
      <w:r w:rsidRPr="00B2454D">
        <w:rPr>
          <w:b/>
          <w:bCs/>
        </w:rPr>
        <w:tab/>
      </w:r>
      <w:r w:rsidR="00D17121" w:rsidRPr="00B2454D">
        <w:rPr>
          <w:b/>
          <w:bCs/>
        </w:rPr>
        <w:t>LOTUNÚMER</w:t>
      </w:r>
    </w:p>
    <w:p w14:paraId="1996B91C" w14:textId="77777777" w:rsidR="00D15494" w:rsidRPr="00B2454D" w:rsidRDefault="00D15494" w:rsidP="001C2BBB"/>
    <w:p w14:paraId="1996B91D" w14:textId="77777777" w:rsidR="00D15494" w:rsidRPr="00B2454D" w:rsidRDefault="00F83889" w:rsidP="001C2BBB">
      <w:r w:rsidRPr="00B2454D">
        <w:t>LOT</w:t>
      </w:r>
    </w:p>
    <w:p w14:paraId="1996B91E" w14:textId="77777777" w:rsidR="00594961" w:rsidRPr="00B2454D" w:rsidRDefault="00594961" w:rsidP="001C2BBB"/>
    <w:p w14:paraId="1996B91F" w14:textId="77777777" w:rsidR="00D15494" w:rsidRPr="00B2454D" w:rsidRDefault="00D15494" w:rsidP="001C2BBB"/>
    <w:p w14:paraId="1996B920" w14:textId="77265436" w:rsidR="00D15494"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14.</w:t>
      </w:r>
      <w:r w:rsidRPr="00B2454D">
        <w:rPr>
          <w:b/>
          <w:bCs/>
        </w:rPr>
        <w:tab/>
      </w:r>
      <w:r w:rsidR="00D17121" w:rsidRPr="00B2454D">
        <w:rPr>
          <w:b/>
          <w:bCs/>
        </w:rPr>
        <w:t>AFGREIÐSLUTILHÖGUN</w:t>
      </w:r>
    </w:p>
    <w:p w14:paraId="1996B921" w14:textId="77777777" w:rsidR="00812D16" w:rsidRPr="00B2454D" w:rsidRDefault="00812D16" w:rsidP="001C2BBB"/>
    <w:p w14:paraId="1996B922" w14:textId="77777777" w:rsidR="00594961" w:rsidRPr="00B2454D" w:rsidRDefault="00594961" w:rsidP="001C2BBB"/>
    <w:p w14:paraId="1996B923" w14:textId="37D4FF21" w:rsidR="00812D16"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15.</w:t>
      </w:r>
      <w:r w:rsidRPr="00B2454D">
        <w:rPr>
          <w:b/>
          <w:bCs/>
        </w:rPr>
        <w:tab/>
      </w:r>
      <w:r w:rsidR="00D17121" w:rsidRPr="00B2454D">
        <w:rPr>
          <w:b/>
          <w:bCs/>
        </w:rPr>
        <w:t>NOTKUNARLEIÐBEININGAR</w:t>
      </w:r>
    </w:p>
    <w:p w14:paraId="1996B924" w14:textId="77777777" w:rsidR="00812D16" w:rsidRPr="00B2454D" w:rsidRDefault="00812D16" w:rsidP="001C2BBB"/>
    <w:p w14:paraId="1996B925" w14:textId="77777777" w:rsidR="00812D16" w:rsidRPr="00B2454D" w:rsidRDefault="00812D16" w:rsidP="001C2BBB"/>
    <w:p w14:paraId="1996B926" w14:textId="4ECA4246" w:rsidR="00812D16"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16.</w:t>
      </w:r>
      <w:r w:rsidRPr="00B2454D">
        <w:rPr>
          <w:b/>
          <w:bCs/>
        </w:rPr>
        <w:tab/>
      </w:r>
      <w:r w:rsidR="00D17121" w:rsidRPr="00B2454D">
        <w:rPr>
          <w:b/>
          <w:bCs/>
        </w:rPr>
        <w:t>UPPLÝSINGAR MEÐ BLINDRALETRI</w:t>
      </w:r>
    </w:p>
    <w:p w14:paraId="1996B927" w14:textId="77777777" w:rsidR="00F43F10" w:rsidRPr="00B2454D" w:rsidRDefault="00F43F10" w:rsidP="001C2BBB">
      <w:pPr>
        <w:pStyle w:val="BodyText"/>
      </w:pPr>
    </w:p>
    <w:p w14:paraId="1996B928" w14:textId="2538BAA4" w:rsidR="00F43F10" w:rsidRPr="00B2454D" w:rsidRDefault="00557A01" w:rsidP="001C2BBB">
      <w:pPr>
        <w:pStyle w:val="BodyText"/>
      </w:pPr>
      <w:r w:rsidRPr="00B2454D">
        <w:rPr>
          <w:shd w:val="clear" w:color="auto" w:fill="CDCDCD"/>
        </w:rPr>
        <w:t>Fallist hefur verið á rök fyrir undanþágu frá kröfu um blindraletur</w:t>
      </w:r>
      <w:r w:rsidR="00F83889" w:rsidRPr="00B2454D">
        <w:rPr>
          <w:shd w:val="clear" w:color="auto" w:fill="CDCDCD"/>
        </w:rPr>
        <w:t>.</w:t>
      </w:r>
    </w:p>
    <w:p w14:paraId="1996B929" w14:textId="77777777" w:rsidR="00F43F10" w:rsidRPr="00B2454D" w:rsidRDefault="00F43F10" w:rsidP="001C2BBB">
      <w:pPr>
        <w:pStyle w:val="BodyText"/>
      </w:pPr>
    </w:p>
    <w:p w14:paraId="1996B92A" w14:textId="77777777" w:rsidR="00D15494" w:rsidRPr="00B2454D" w:rsidRDefault="00D15494" w:rsidP="001C2BBB"/>
    <w:p w14:paraId="1996B92B" w14:textId="1FCE5984" w:rsidR="00D15494"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17.</w:t>
      </w:r>
      <w:r w:rsidRPr="00B2454D">
        <w:rPr>
          <w:b/>
          <w:bCs/>
        </w:rPr>
        <w:tab/>
      </w:r>
      <w:r w:rsidR="00557A01" w:rsidRPr="00B2454D">
        <w:rPr>
          <w:b/>
          <w:bCs/>
        </w:rPr>
        <w:t>EINKVÆMT AUÐKENNI – TVÍVÍTT STRIKAMERKI</w:t>
      </w:r>
    </w:p>
    <w:p w14:paraId="1996B92C" w14:textId="77777777" w:rsidR="00D15494" w:rsidRPr="00B2454D" w:rsidRDefault="00D15494" w:rsidP="001C2BBB">
      <w:pPr>
        <w:rPr>
          <w:shd w:val="clear" w:color="auto" w:fill="CCCCCC"/>
        </w:rPr>
      </w:pPr>
    </w:p>
    <w:p w14:paraId="1996B92D" w14:textId="601B50E1" w:rsidR="00F43F10" w:rsidRPr="00B2454D" w:rsidRDefault="00557A01" w:rsidP="001C2BBB">
      <w:pPr>
        <w:pStyle w:val="BodyText"/>
      </w:pPr>
      <w:r w:rsidRPr="00B2454D">
        <w:rPr>
          <w:shd w:val="clear" w:color="auto" w:fill="C1C1C1"/>
        </w:rPr>
        <w:t>Á pakkningunni er tvívítt strikamerki með einkvæmu auðkenni</w:t>
      </w:r>
      <w:r w:rsidR="00F83889" w:rsidRPr="00B2454D">
        <w:rPr>
          <w:shd w:val="clear" w:color="auto" w:fill="C1C1C1"/>
        </w:rPr>
        <w:t>.</w:t>
      </w:r>
    </w:p>
    <w:p w14:paraId="1996B92E" w14:textId="77777777" w:rsidR="00F43F10" w:rsidRPr="00B2454D" w:rsidRDefault="00F43F10" w:rsidP="001C2BBB">
      <w:pPr>
        <w:pStyle w:val="BodyText"/>
      </w:pPr>
    </w:p>
    <w:p w14:paraId="1996B92F" w14:textId="77777777" w:rsidR="005C71E4" w:rsidRPr="00B2454D" w:rsidRDefault="005C71E4" w:rsidP="001C2BBB"/>
    <w:p w14:paraId="1996B930" w14:textId="3C84BB38" w:rsidR="005C71E4" w:rsidRPr="00B2454D" w:rsidRDefault="00F83889" w:rsidP="001C2BBB">
      <w:pPr>
        <w:pBdr>
          <w:top w:val="single" w:sz="4" w:space="1" w:color="auto"/>
          <w:left w:val="single" w:sz="4" w:space="0" w:color="auto"/>
          <w:bottom w:val="single" w:sz="4" w:space="1" w:color="auto"/>
          <w:right w:val="single" w:sz="4" w:space="0" w:color="auto"/>
        </w:pBdr>
        <w:outlineLvl w:val="0"/>
        <w:rPr>
          <w:b/>
          <w:bCs/>
          <w:i/>
        </w:rPr>
      </w:pPr>
      <w:r w:rsidRPr="00B2454D">
        <w:rPr>
          <w:b/>
          <w:bCs/>
        </w:rPr>
        <w:t>18.</w:t>
      </w:r>
      <w:r w:rsidRPr="00B2454D">
        <w:rPr>
          <w:b/>
          <w:bCs/>
        </w:rPr>
        <w:tab/>
      </w:r>
      <w:r w:rsidR="00557A01" w:rsidRPr="00B2454D">
        <w:rPr>
          <w:b/>
          <w:bCs/>
        </w:rPr>
        <w:t>EINKVÆMT AUÐKENNI – UPPLÝSINGAR SEM FÓLK GETUR LESIÐ</w:t>
      </w:r>
    </w:p>
    <w:p w14:paraId="1996B931" w14:textId="77777777" w:rsidR="005C71E4" w:rsidRPr="00B2454D" w:rsidRDefault="005C71E4" w:rsidP="001C2BBB"/>
    <w:p w14:paraId="1996B932" w14:textId="77777777" w:rsidR="00F43F10" w:rsidRPr="00B2454D" w:rsidRDefault="00F83889" w:rsidP="001C2BBB">
      <w:pPr>
        <w:pStyle w:val="BodyText"/>
      </w:pPr>
      <w:r w:rsidRPr="00B2454D">
        <w:t>PC</w:t>
      </w:r>
    </w:p>
    <w:p w14:paraId="1996B933" w14:textId="77777777" w:rsidR="00F43F10" w:rsidRPr="00B2454D" w:rsidRDefault="00F83889" w:rsidP="001C2BBB">
      <w:pPr>
        <w:pStyle w:val="BodyText"/>
      </w:pPr>
      <w:r w:rsidRPr="00B2454D">
        <w:t>SN</w:t>
      </w:r>
    </w:p>
    <w:p w14:paraId="1996B934" w14:textId="77777777" w:rsidR="00F43F10" w:rsidRPr="00B2454D" w:rsidRDefault="00F83889" w:rsidP="001C2BBB">
      <w:pPr>
        <w:pStyle w:val="BodyText"/>
      </w:pPr>
      <w:r w:rsidRPr="00B2454D">
        <w:t>NN</w:t>
      </w:r>
    </w:p>
    <w:p w14:paraId="1996B935" w14:textId="77777777" w:rsidR="00B64B2F" w:rsidRPr="00B2454D" w:rsidRDefault="00B64B2F" w:rsidP="001C2BBB">
      <w:pPr>
        <w:rPr>
          <w:shd w:val="clear" w:color="auto" w:fill="CCCCCC"/>
        </w:rPr>
      </w:pPr>
    </w:p>
    <w:p w14:paraId="1996B936" w14:textId="7D8B166B" w:rsidR="00812D16" w:rsidRPr="00B2454D" w:rsidRDefault="00F83889" w:rsidP="001C2BBB">
      <w:pPr>
        <w:pBdr>
          <w:top w:val="single" w:sz="4" w:space="1" w:color="auto"/>
          <w:left w:val="single" w:sz="4" w:space="0" w:color="auto"/>
          <w:bottom w:val="single" w:sz="4" w:space="1" w:color="auto"/>
          <w:right w:val="single" w:sz="4" w:space="0" w:color="auto"/>
        </w:pBdr>
        <w:rPr>
          <w:b/>
        </w:rPr>
      </w:pPr>
      <w:r w:rsidRPr="00B2454D">
        <w:rPr>
          <w:shd w:val="clear" w:color="auto" w:fill="CCCCCC"/>
        </w:rPr>
        <w:br w:type="page"/>
      </w:r>
      <w:r w:rsidR="00557A01" w:rsidRPr="00B2454D">
        <w:rPr>
          <w:b/>
        </w:rPr>
        <w:t>LÁGMARKS UPPLÝSINGAR SEM SKULU KOMA FRAM Á INNRI UMBÚÐUM LÍTILLA EININGA</w:t>
      </w:r>
    </w:p>
    <w:p w14:paraId="1996B937" w14:textId="77777777" w:rsidR="00812D16" w:rsidRPr="00B2454D" w:rsidRDefault="00812D16" w:rsidP="001C2BBB">
      <w:pPr>
        <w:pBdr>
          <w:top w:val="single" w:sz="4" w:space="1" w:color="auto"/>
          <w:left w:val="single" w:sz="4" w:space="0" w:color="auto"/>
          <w:bottom w:val="single" w:sz="4" w:space="1" w:color="auto"/>
          <w:right w:val="single" w:sz="4" w:space="0" w:color="auto"/>
        </w:pBdr>
        <w:rPr>
          <w:b/>
        </w:rPr>
      </w:pPr>
    </w:p>
    <w:p w14:paraId="1996B938" w14:textId="1F05E1C5" w:rsidR="00812D16" w:rsidRPr="00B2454D" w:rsidRDefault="00ED06B6" w:rsidP="001C2BBB">
      <w:pPr>
        <w:pBdr>
          <w:top w:val="single" w:sz="4" w:space="1" w:color="auto"/>
          <w:left w:val="single" w:sz="4" w:space="0" w:color="auto"/>
          <w:bottom w:val="single" w:sz="4" w:space="1" w:color="auto"/>
          <w:right w:val="single" w:sz="4" w:space="0" w:color="auto"/>
        </w:pBdr>
        <w:rPr>
          <w:b/>
        </w:rPr>
      </w:pPr>
      <w:r w:rsidRPr="00B2454D">
        <w:rPr>
          <w:b/>
        </w:rPr>
        <w:t>MERKIMIÐI FYRIR HETTUGLAS</w:t>
      </w:r>
    </w:p>
    <w:p w14:paraId="1996B939" w14:textId="77777777" w:rsidR="00812D16" w:rsidRPr="00B2454D" w:rsidRDefault="00812D16" w:rsidP="001C2BBB"/>
    <w:p w14:paraId="1996B93A" w14:textId="77777777" w:rsidR="00812D16" w:rsidRPr="00B2454D" w:rsidRDefault="00812D16" w:rsidP="001C2BBB"/>
    <w:p w14:paraId="1996B93B" w14:textId="3FB5DA16" w:rsidR="00812D16" w:rsidRPr="00B2454D" w:rsidRDefault="00F83889" w:rsidP="001C2BBB">
      <w:pPr>
        <w:pBdr>
          <w:top w:val="single" w:sz="4" w:space="1" w:color="auto"/>
          <w:left w:val="single" w:sz="4" w:space="0" w:color="auto"/>
          <w:bottom w:val="single" w:sz="4" w:space="1" w:color="auto"/>
          <w:right w:val="single" w:sz="4" w:space="0" w:color="auto"/>
        </w:pBdr>
        <w:outlineLvl w:val="0"/>
        <w:rPr>
          <w:b/>
        </w:rPr>
      </w:pPr>
      <w:r w:rsidRPr="00B2454D">
        <w:rPr>
          <w:b/>
        </w:rPr>
        <w:t>1.</w:t>
      </w:r>
      <w:r w:rsidRPr="00B2454D">
        <w:rPr>
          <w:b/>
        </w:rPr>
        <w:tab/>
      </w:r>
      <w:r w:rsidR="00ED06B6" w:rsidRPr="00B2454D">
        <w:rPr>
          <w:b/>
        </w:rPr>
        <w:t>HEITI LYFS OG ÍKOMULEIÐ(IR)</w:t>
      </w:r>
    </w:p>
    <w:p w14:paraId="1996B93C" w14:textId="77777777" w:rsidR="00812D16" w:rsidRPr="00B2454D" w:rsidRDefault="00812D16" w:rsidP="001C2BBB">
      <w:pPr>
        <w:ind w:left="567" w:hanging="567"/>
        <w:rPr>
          <w:bCs/>
        </w:rPr>
      </w:pPr>
    </w:p>
    <w:p w14:paraId="1996B93D" w14:textId="5FE6658B" w:rsidR="00F43F10" w:rsidRPr="00B2454D" w:rsidRDefault="00D72A28" w:rsidP="001C2BBB">
      <w:pPr>
        <w:rPr>
          <w:bCs/>
        </w:rPr>
      </w:pPr>
      <w:r w:rsidRPr="00B2454D">
        <w:rPr>
          <w:bCs/>
        </w:rPr>
        <w:t>Tuznue</w:t>
      </w:r>
      <w:r w:rsidR="00242E48" w:rsidRPr="00B2454D">
        <w:rPr>
          <w:bCs/>
        </w:rPr>
        <w:t xml:space="preserve"> 150 mg </w:t>
      </w:r>
      <w:r w:rsidR="00ED06B6" w:rsidRPr="00B2454D">
        <w:rPr>
          <w:bCs/>
        </w:rPr>
        <w:t>þykknisstofn</w:t>
      </w:r>
    </w:p>
    <w:p w14:paraId="1996B93E" w14:textId="3001BFC7" w:rsidR="00F43F10" w:rsidRPr="00B2454D" w:rsidRDefault="00CA3BBA" w:rsidP="001C2BBB">
      <w:pPr>
        <w:pStyle w:val="BodyText"/>
      </w:pPr>
      <w:r w:rsidRPr="00B2454D">
        <w:t>Trastuzúmab</w:t>
      </w:r>
    </w:p>
    <w:p w14:paraId="1996B93F" w14:textId="5D7FA509" w:rsidR="00812D16" w:rsidRPr="00B2454D" w:rsidRDefault="00452CB6" w:rsidP="001C2BBB">
      <w:r w:rsidRPr="00B2454D">
        <w:t>Eingöngu til notkunar í bláæð</w:t>
      </w:r>
    </w:p>
    <w:p w14:paraId="1996B940" w14:textId="77777777" w:rsidR="00812D16" w:rsidRPr="00B2454D" w:rsidRDefault="00812D16" w:rsidP="001C2BBB"/>
    <w:p w14:paraId="1996B941" w14:textId="77777777" w:rsidR="00812D16" w:rsidRPr="00B2454D" w:rsidRDefault="00812D16" w:rsidP="001C2BBB"/>
    <w:p w14:paraId="1996B942" w14:textId="7F08FB17" w:rsidR="00812D16" w:rsidRPr="00B2454D" w:rsidRDefault="00F83889" w:rsidP="001C2BBB">
      <w:pPr>
        <w:pBdr>
          <w:top w:val="single" w:sz="4" w:space="1" w:color="auto"/>
          <w:left w:val="single" w:sz="4" w:space="0" w:color="auto"/>
          <w:bottom w:val="single" w:sz="4" w:space="1" w:color="auto"/>
          <w:right w:val="single" w:sz="4" w:space="0" w:color="auto"/>
        </w:pBdr>
        <w:outlineLvl w:val="0"/>
        <w:rPr>
          <w:b/>
        </w:rPr>
      </w:pPr>
      <w:r w:rsidRPr="00B2454D">
        <w:rPr>
          <w:b/>
        </w:rPr>
        <w:t>2.</w:t>
      </w:r>
      <w:r w:rsidRPr="00B2454D">
        <w:rPr>
          <w:b/>
        </w:rPr>
        <w:tab/>
      </w:r>
      <w:r w:rsidR="00452CB6" w:rsidRPr="00B2454D">
        <w:rPr>
          <w:b/>
        </w:rPr>
        <w:t>AÐFERÐ VIÐ LYFJAGJÖF</w:t>
      </w:r>
    </w:p>
    <w:p w14:paraId="1996B943" w14:textId="77777777" w:rsidR="00812D16" w:rsidRPr="00B2454D" w:rsidRDefault="00812D16" w:rsidP="001C2BBB"/>
    <w:p w14:paraId="1996B944" w14:textId="77777777" w:rsidR="00812D16" w:rsidRPr="00B2454D" w:rsidRDefault="00812D16" w:rsidP="001C2BBB"/>
    <w:p w14:paraId="1996B945" w14:textId="5896D7A2" w:rsidR="00812D16" w:rsidRPr="00B2454D" w:rsidRDefault="00F83889" w:rsidP="001C2BBB">
      <w:pPr>
        <w:pBdr>
          <w:top w:val="single" w:sz="4" w:space="1" w:color="auto"/>
          <w:left w:val="single" w:sz="4" w:space="0" w:color="auto"/>
          <w:bottom w:val="single" w:sz="4" w:space="1" w:color="auto"/>
          <w:right w:val="single" w:sz="4" w:space="0" w:color="auto"/>
        </w:pBdr>
        <w:outlineLvl w:val="0"/>
        <w:rPr>
          <w:b/>
        </w:rPr>
      </w:pPr>
      <w:r w:rsidRPr="00B2454D">
        <w:rPr>
          <w:b/>
        </w:rPr>
        <w:t>3.</w:t>
      </w:r>
      <w:r w:rsidRPr="00B2454D">
        <w:rPr>
          <w:b/>
        </w:rPr>
        <w:tab/>
      </w:r>
      <w:r w:rsidR="00452CB6" w:rsidRPr="00B2454D">
        <w:rPr>
          <w:b/>
        </w:rPr>
        <w:t>FYRNINGARDAGSETNING</w:t>
      </w:r>
    </w:p>
    <w:p w14:paraId="1996B946" w14:textId="77777777" w:rsidR="00812D16" w:rsidRPr="00B2454D" w:rsidRDefault="00812D16" w:rsidP="001C2BBB"/>
    <w:p w14:paraId="1996B947" w14:textId="77777777" w:rsidR="00F43F10" w:rsidRPr="00B2454D" w:rsidRDefault="00F83889" w:rsidP="001C2BBB">
      <w:pPr>
        <w:pStyle w:val="BodyText"/>
      </w:pPr>
      <w:r w:rsidRPr="00B2454D">
        <w:t>EXP</w:t>
      </w:r>
    </w:p>
    <w:p w14:paraId="1996B948" w14:textId="77777777" w:rsidR="00D15494" w:rsidRPr="00B2454D" w:rsidRDefault="00D15494" w:rsidP="001C2BBB">
      <w:pPr>
        <w:pStyle w:val="BodyText"/>
      </w:pPr>
    </w:p>
    <w:p w14:paraId="1996B949" w14:textId="77777777" w:rsidR="00F43F10" w:rsidRPr="00B2454D" w:rsidRDefault="00F43F10" w:rsidP="001C2BBB">
      <w:pPr>
        <w:pStyle w:val="BodyText"/>
      </w:pPr>
    </w:p>
    <w:p w14:paraId="1996B94A" w14:textId="574DB9BA" w:rsidR="00812D16" w:rsidRPr="00B2454D" w:rsidRDefault="00F83889" w:rsidP="001C2BBB">
      <w:pPr>
        <w:pBdr>
          <w:top w:val="single" w:sz="4" w:space="1" w:color="auto"/>
          <w:left w:val="single" w:sz="4" w:space="0" w:color="auto"/>
          <w:bottom w:val="single" w:sz="4" w:space="1" w:color="auto"/>
          <w:right w:val="single" w:sz="4" w:space="0" w:color="auto"/>
        </w:pBdr>
        <w:outlineLvl w:val="0"/>
        <w:rPr>
          <w:b/>
        </w:rPr>
      </w:pPr>
      <w:r w:rsidRPr="00B2454D">
        <w:rPr>
          <w:b/>
        </w:rPr>
        <w:t>4.</w:t>
      </w:r>
      <w:r w:rsidRPr="00B2454D">
        <w:rPr>
          <w:b/>
        </w:rPr>
        <w:tab/>
      </w:r>
      <w:r w:rsidR="00234051" w:rsidRPr="00B2454D">
        <w:rPr>
          <w:b/>
        </w:rPr>
        <w:t>LOTUNÚMER</w:t>
      </w:r>
    </w:p>
    <w:p w14:paraId="1996B94B" w14:textId="77777777" w:rsidR="00812D16" w:rsidRPr="00B2454D" w:rsidRDefault="00812D16" w:rsidP="001C2BBB"/>
    <w:p w14:paraId="1996B94C" w14:textId="77777777" w:rsidR="00F43F10" w:rsidRPr="00B2454D" w:rsidRDefault="00F83889" w:rsidP="001C2BBB">
      <w:pPr>
        <w:pStyle w:val="BodyText"/>
      </w:pPr>
      <w:r w:rsidRPr="00B2454D">
        <w:t>Lot</w:t>
      </w:r>
    </w:p>
    <w:p w14:paraId="1996B94D" w14:textId="77777777" w:rsidR="00F43F10" w:rsidRPr="00B2454D" w:rsidRDefault="00F43F10" w:rsidP="001C2BBB">
      <w:pPr>
        <w:pStyle w:val="BodyText"/>
      </w:pPr>
    </w:p>
    <w:p w14:paraId="1996B94E" w14:textId="77777777" w:rsidR="00D15494" w:rsidRPr="00B2454D" w:rsidRDefault="00D15494" w:rsidP="001C2BBB">
      <w:pPr>
        <w:pStyle w:val="BodyText"/>
      </w:pPr>
    </w:p>
    <w:p w14:paraId="1996B94F" w14:textId="4B65F9D6" w:rsidR="00812D16" w:rsidRPr="00B2454D" w:rsidRDefault="00F83889" w:rsidP="001C2BBB">
      <w:pPr>
        <w:pBdr>
          <w:top w:val="single" w:sz="4" w:space="1" w:color="auto"/>
          <w:left w:val="single" w:sz="4" w:space="0" w:color="auto"/>
          <w:bottom w:val="single" w:sz="4" w:space="1" w:color="auto"/>
          <w:right w:val="single" w:sz="4" w:space="0" w:color="auto"/>
        </w:pBdr>
        <w:outlineLvl w:val="0"/>
        <w:rPr>
          <w:b/>
        </w:rPr>
      </w:pPr>
      <w:r w:rsidRPr="00B2454D">
        <w:rPr>
          <w:b/>
        </w:rPr>
        <w:t>5.</w:t>
      </w:r>
      <w:r w:rsidRPr="00B2454D">
        <w:rPr>
          <w:b/>
        </w:rPr>
        <w:tab/>
      </w:r>
      <w:r w:rsidR="00234051" w:rsidRPr="00B2454D">
        <w:rPr>
          <w:b/>
        </w:rPr>
        <w:t>INNIHALD TILGREINT SEM ÞYNGD, RÚMMÁL EÐA FJÖLDI EININGA</w:t>
      </w:r>
    </w:p>
    <w:p w14:paraId="1996B950" w14:textId="77777777" w:rsidR="00812D16" w:rsidRPr="00B2454D" w:rsidRDefault="00812D16" w:rsidP="001C2BBB"/>
    <w:p w14:paraId="1996B951" w14:textId="77777777" w:rsidR="00812D16" w:rsidRPr="00B2454D" w:rsidRDefault="00812D16" w:rsidP="001C2BBB"/>
    <w:p w14:paraId="1996B952" w14:textId="7ED09995" w:rsidR="00812D16" w:rsidRPr="00B2454D" w:rsidRDefault="00F83889" w:rsidP="001C2BBB">
      <w:pPr>
        <w:pBdr>
          <w:top w:val="single" w:sz="4" w:space="1" w:color="auto"/>
          <w:left w:val="single" w:sz="4" w:space="0" w:color="auto"/>
          <w:bottom w:val="single" w:sz="4" w:space="1" w:color="auto"/>
          <w:right w:val="single" w:sz="4" w:space="0" w:color="auto"/>
        </w:pBdr>
        <w:outlineLvl w:val="0"/>
        <w:rPr>
          <w:b/>
        </w:rPr>
      </w:pPr>
      <w:r w:rsidRPr="00B2454D">
        <w:rPr>
          <w:b/>
        </w:rPr>
        <w:t>6.</w:t>
      </w:r>
      <w:r w:rsidRPr="00B2454D">
        <w:rPr>
          <w:b/>
        </w:rPr>
        <w:tab/>
      </w:r>
      <w:r w:rsidR="00234051" w:rsidRPr="00B2454D">
        <w:rPr>
          <w:b/>
        </w:rPr>
        <w:t>ANNAÐ</w:t>
      </w:r>
    </w:p>
    <w:p w14:paraId="1996B953" w14:textId="77777777" w:rsidR="00812D16" w:rsidRPr="00B2454D" w:rsidRDefault="00812D16" w:rsidP="001C2BBB"/>
    <w:p w14:paraId="1996B954" w14:textId="77777777" w:rsidR="00812D16" w:rsidRPr="00B2454D" w:rsidRDefault="00812D16" w:rsidP="001C2BBB"/>
    <w:p w14:paraId="1996B955" w14:textId="77777777" w:rsidR="00FE401B" w:rsidRPr="00B2454D" w:rsidRDefault="00F83889" w:rsidP="001C2BBB">
      <w:r w:rsidRPr="00B2454D">
        <w:br w:type="page"/>
      </w:r>
    </w:p>
    <w:p w14:paraId="1996B956" w14:textId="7487FCB2" w:rsidR="00FF5E3B" w:rsidRPr="00B2454D" w:rsidRDefault="00234051" w:rsidP="001C2BBB">
      <w:pPr>
        <w:pBdr>
          <w:top w:val="single" w:sz="4" w:space="1" w:color="auto"/>
          <w:left w:val="single" w:sz="4" w:space="0" w:color="auto"/>
          <w:bottom w:val="single" w:sz="4" w:space="1" w:color="auto"/>
          <w:right w:val="single" w:sz="4" w:space="0" w:color="auto"/>
        </w:pBdr>
        <w:rPr>
          <w:b/>
        </w:rPr>
      </w:pPr>
      <w:r w:rsidRPr="00B2454D">
        <w:rPr>
          <w:b/>
        </w:rPr>
        <w:t>UPPLÝSINGAR SEM EIGA AÐ KOMA FRAM Á YTRI UMBÚÐUM</w:t>
      </w:r>
    </w:p>
    <w:p w14:paraId="1996B957" w14:textId="77777777" w:rsidR="00FF5E3B" w:rsidRPr="00B2454D" w:rsidRDefault="00FF5E3B" w:rsidP="001C2BBB">
      <w:pPr>
        <w:pBdr>
          <w:top w:val="single" w:sz="4" w:space="1" w:color="auto"/>
          <w:left w:val="single" w:sz="4" w:space="0" w:color="auto"/>
          <w:bottom w:val="single" w:sz="4" w:space="1" w:color="auto"/>
          <w:right w:val="single" w:sz="4" w:space="0" w:color="auto"/>
        </w:pBdr>
        <w:ind w:left="567" w:hanging="567"/>
        <w:rPr>
          <w:bCs/>
        </w:rPr>
      </w:pPr>
    </w:p>
    <w:p w14:paraId="1996B958" w14:textId="7B344838" w:rsidR="00FF5E3B" w:rsidRPr="00B2454D" w:rsidRDefault="00CF658E" w:rsidP="001C2BBB">
      <w:pPr>
        <w:pBdr>
          <w:top w:val="single" w:sz="4" w:space="1" w:color="auto"/>
          <w:left w:val="single" w:sz="4" w:space="0" w:color="auto"/>
          <w:bottom w:val="single" w:sz="4" w:space="1" w:color="auto"/>
          <w:right w:val="single" w:sz="4" w:space="0" w:color="auto"/>
        </w:pBdr>
        <w:rPr>
          <w:bCs/>
        </w:rPr>
      </w:pPr>
      <w:r w:rsidRPr="00B2454D">
        <w:rPr>
          <w:b/>
        </w:rPr>
        <w:t>ASKJA</w:t>
      </w:r>
    </w:p>
    <w:p w14:paraId="1996B959" w14:textId="77777777" w:rsidR="00FF5E3B" w:rsidRPr="00B2454D" w:rsidRDefault="00FF5E3B" w:rsidP="001C2BBB"/>
    <w:p w14:paraId="1996B95A" w14:textId="77777777" w:rsidR="00FF5E3B" w:rsidRPr="00B2454D" w:rsidRDefault="00FF5E3B" w:rsidP="001C2BBB"/>
    <w:p w14:paraId="1996B95B" w14:textId="1F5C869C" w:rsidR="00FF5E3B"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1.</w:t>
      </w:r>
      <w:r w:rsidRPr="00B2454D">
        <w:rPr>
          <w:b/>
        </w:rPr>
        <w:tab/>
      </w:r>
      <w:r w:rsidR="00CF658E" w:rsidRPr="00B2454D">
        <w:rPr>
          <w:b/>
        </w:rPr>
        <w:t>HEITI LYFS</w:t>
      </w:r>
    </w:p>
    <w:p w14:paraId="1996B95C" w14:textId="77777777" w:rsidR="00FF5E3B" w:rsidRPr="00B2454D" w:rsidRDefault="00FF5E3B" w:rsidP="001C2BBB"/>
    <w:p w14:paraId="1996B95D" w14:textId="058550C0" w:rsidR="00FF5E3B" w:rsidRPr="00B2454D" w:rsidRDefault="00D72A28" w:rsidP="001C2BBB">
      <w:pPr>
        <w:pStyle w:val="BodyText"/>
      </w:pPr>
      <w:r w:rsidRPr="00B2454D">
        <w:t>Tuznue</w:t>
      </w:r>
      <w:r w:rsidR="00F83889" w:rsidRPr="00B2454D">
        <w:t xml:space="preserve"> </w:t>
      </w:r>
      <w:r w:rsidR="00294C7E" w:rsidRPr="00B2454D">
        <w:t>42</w:t>
      </w:r>
      <w:r w:rsidR="00F83889" w:rsidRPr="00B2454D">
        <w:t xml:space="preserve">0 mg </w:t>
      </w:r>
      <w:r w:rsidR="00CF658E" w:rsidRPr="00B2454D">
        <w:t>stofn fyrir innrennslisþykkni, lausn</w:t>
      </w:r>
    </w:p>
    <w:p w14:paraId="1996B95E" w14:textId="0BF95FF8" w:rsidR="00FF5E3B" w:rsidRPr="00B2454D" w:rsidRDefault="00CA3BBA" w:rsidP="001C2BBB">
      <w:pPr>
        <w:pStyle w:val="BodyText"/>
      </w:pPr>
      <w:r w:rsidRPr="00B2454D">
        <w:t>trastuzúmab</w:t>
      </w:r>
    </w:p>
    <w:p w14:paraId="1996B95F" w14:textId="77777777" w:rsidR="00FF5E3B" w:rsidRPr="00B2454D" w:rsidRDefault="00FF5E3B" w:rsidP="001C2BBB"/>
    <w:p w14:paraId="1996B960" w14:textId="77777777" w:rsidR="00FF5E3B" w:rsidRPr="00B2454D" w:rsidRDefault="00FF5E3B" w:rsidP="001C2BBB"/>
    <w:p w14:paraId="1996B961" w14:textId="5B30BA25" w:rsidR="00FF5E3B"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rPr>
          <w:b/>
        </w:rPr>
      </w:pPr>
      <w:r w:rsidRPr="00B2454D">
        <w:rPr>
          <w:b/>
        </w:rPr>
        <w:t>2.</w:t>
      </w:r>
      <w:r w:rsidRPr="00B2454D">
        <w:rPr>
          <w:b/>
        </w:rPr>
        <w:tab/>
      </w:r>
      <w:r w:rsidR="00CF658E" w:rsidRPr="00B2454D">
        <w:rPr>
          <w:b/>
        </w:rPr>
        <w:t>VIRK(T) EFNI</w:t>
      </w:r>
    </w:p>
    <w:p w14:paraId="1996B962" w14:textId="77777777" w:rsidR="00FF5E3B" w:rsidRPr="00B2454D" w:rsidRDefault="00FF5E3B" w:rsidP="001C2BBB"/>
    <w:p w14:paraId="1996B963" w14:textId="24D26E79" w:rsidR="00FF5E3B" w:rsidRPr="00B2454D" w:rsidRDefault="004907A0" w:rsidP="001C2BBB">
      <w:pPr>
        <w:pStyle w:val="BodyText"/>
      </w:pPr>
      <w:r w:rsidRPr="00B2454D">
        <w:t>Hver</w:t>
      </w:r>
      <w:r w:rsidR="00F83889" w:rsidRPr="00B2454D">
        <w:t xml:space="preserve"> </w:t>
      </w:r>
      <w:r w:rsidRPr="00B2454D">
        <w:t xml:space="preserve">hettuglas inniheldur 420 mg </w:t>
      </w:r>
      <w:r w:rsidR="00CA3BBA" w:rsidRPr="00B2454D">
        <w:t>trastuzúmab</w:t>
      </w:r>
      <w:r w:rsidRPr="00B2454D">
        <w:t>. Eftir blöndun inniheldur 1 m</w:t>
      </w:r>
      <w:r w:rsidR="001046BF" w:rsidRPr="00B2454D">
        <w:t>l</w:t>
      </w:r>
      <w:r w:rsidRPr="00B2454D">
        <w:t xml:space="preserve"> af þykkni 21 mg </w:t>
      </w:r>
      <w:r w:rsidR="00CA3BBA" w:rsidRPr="00B2454D">
        <w:t>trastuzúmab</w:t>
      </w:r>
      <w:r w:rsidR="00F83889" w:rsidRPr="00B2454D">
        <w:t>.</w:t>
      </w:r>
    </w:p>
    <w:p w14:paraId="1996B964" w14:textId="77777777" w:rsidR="00FF5E3B" w:rsidRPr="00B2454D" w:rsidRDefault="00FF5E3B" w:rsidP="001C2BBB">
      <w:pPr>
        <w:pStyle w:val="BodyText"/>
      </w:pPr>
    </w:p>
    <w:p w14:paraId="1996B965" w14:textId="77777777" w:rsidR="00FF5E3B" w:rsidRPr="00B2454D" w:rsidRDefault="00FF5E3B" w:rsidP="001C2BBB"/>
    <w:p w14:paraId="1996B966" w14:textId="2A72AC99" w:rsidR="00FF5E3B"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3.</w:t>
      </w:r>
      <w:r w:rsidRPr="00B2454D">
        <w:rPr>
          <w:b/>
        </w:rPr>
        <w:tab/>
      </w:r>
      <w:r w:rsidR="004907A0" w:rsidRPr="00B2454D">
        <w:rPr>
          <w:b/>
        </w:rPr>
        <w:t>HJÁLPAREFNI</w:t>
      </w:r>
    </w:p>
    <w:p w14:paraId="1996B967" w14:textId="77777777" w:rsidR="00FF5E3B" w:rsidRPr="00B2454D" w:rsidRDefault="00FF5E3B" w:rsidP="001C2BBB"/>
    <w:p w14:paraId="1996B968" w14:textId="1EDD913E" w:rsidR="00FF5E3B" w:rsidRPr="00B2454D" w:rsidRDefault="004907A0" w:rsidP="001C2BBB">
      <w:pPr>
        <w:pStyle w:val="BodyText"/>
      </w:pPr>
      <w:r w:rsidRPr="00B2454D">
        <w:t>L-histidín hýdróklóríð einhýdrat, L-histidín,</w:t>
      </w:r>
      <w:r w:rsidR="001046BF" w:rsidRPr="00B2454D">
        <w:t xml:space="preserve"> α,α-trehalosi díhýdrat,</w:t>
      </w:r>
      <w:r w:rsidRPr="00B2454D">
        <w:t xml:space="preserve"> pólýsorbat 20</w:t>
      </w:r>
      <w:r w:rsidR="00F83889" w:rsidRPr="00B2454D">
        <w:t xml:space="preserve"> </w:t>
      </w:r>
    </w:p>
    <w:p w14:paraId="1996B969" w14:textId="77777777" w:rsidR="00FF5E3B" w:rsidRPr="00B2454D" w:rsidRDefault="00FF5E3B" w:rsidP="001C2BBB">
      <w:pPr>
        <w:pStyle w:val="BodyText"/>
      </w:pPr>
    </w:p>
    <w:p w14:paraId="1996B96A" w14:textId="77777777" w:rsidR="00FF5E3B" w:rsidRPr="00B2454D" w:rsidRDefault="00FF5E3B" w:rsidP="001C2BBB"/>
    <w:p w14:paraId="1996B96B" w14:textId="1E8417ED" w:rsidR="00FF5E3B"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4.</w:t>
      </w:r>
      <w:r w:rsidRPr="00B2454D">
        <w:rPr>
          <w:b/>
        </w:rPr>
        <w:tab/>
      </w:r>
      <w:r w:rsidR="00536653" w:rsidRPr="00B2454D">
        <w:rPr>
          <w:b/>
        </w:rPr>
        <w:t>LYFJAFORM OG INNIHALD</w:t>
      </w:r>
    </w:p>
    <w:p w14:paraId="1996B96C" w14:textId="77777777" w:rsidR="00FF5E3B" w:rsidRPr="00B2454D" w:rsidRDefault="00FF5E3B" w:rsidP="001C2BBB"/>
    <w:p w14:paraId="12F644B8" w14:textId="77777777" w:rsidR="00EC0D8E" w:rsidRPr="00B2454D" w:rsidRDefault="00EC0D8E" w:rsidP="001C2BBB">
      <w:pPr>
        <w:pStyle w:val="BodyText"/>
      </w:pPr>
      <w:r w:rsidRPr="00B2454D">
        <w:t>Stofn fyrir innrennslisþykkni, lausn.</w:t>
      </w:r>
    </w:p>
    <w:p w14:paraId="1996B96E" w14:textId="1B331D43" w:rsidR="00FF5E3B" w:rsidRPr="00B2454D" w:rsidRDefault="00EC0D8E" w:rsidP="001C2BBB">
      <w:pPr>
        <w:pStyle w:val="BodyText"/>
      </w:pPr>
      <w:r w:rsidRPr="00B2454D">
        <w:t>1 hettuglas</w:t>
      </w:r>
    </w:p>
    <w:p w14:paraId="1996B96F" w14:textId="77777777" w:rsidR="00FF5E3B" w:rsidRPr="00B2454D" w:rsidRDefault="00FF5E3B" w:rsidP="001C2BBB">
      <w:pPr>
        <w:pStyle w:val="BodyText"/>
      </w:pPr>
    </w:p>
    <w:p w14:paraId="1996B970" w14:textId="77777777" w:rsidR="00FF5E3B" w:rsidRPr="00B2454D" w:rsidRDefault="00FF5E3B" w:rsidP="001C2BBB">
      <w:pPr>
        <w:pStyle w:val="BodyText"/>
      </w:pPr>
    </w:p>
    <w:p w14:paraId="1996B971" w14:textId="1258FD64" w:rsidR="00FF5E3B"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5.</w:t>
      </w:r>
      <w:r w:rsidRPr="00B2454D">
        <w:rPr>
          <w:b/>
        </w:rPr>
        <w:tab/>
      </w:r>
      <w:r w:rsidR="00EC0D8E" w:rsidRPr="00B2454D">
        <w:rPr>
          <w:b/>
        </w:rPr>
        <w:t>AÐFERÐ VIÐ LYFJAGJÖF OG ÍKOMULEIÐ(IR)</w:t>
      </w:r>
    </w:p>
    <w:p w14:paraId="1996B972" w14:textId="77777777" w:rsidR="00FF5E3B" w:rsidRPr="00B2454D" w:rsidRDefault="00FF5E3B" w:rsidP="001C2BBB"/>
    <w:p w14:paraId="32F28695" w14:textId="1D21D41A" w:rsidR="00EC0D8E" w:rsidRPr="00B2454D" w:rsidRDefault="00EC0D8E" w:rsidP="001C2BBB">
      <w:pPr>
        <w:pStyle w:val="BodyText"/>
      </w:pPr>
      <w:r w:rsidRPr="00B2454D">
        <w:t>Eingöngu til notkunar í bláæð eftir blöndun og þynningu.</w:t>
      </w:r>
    </w:p>
    <w:p w14:paraId="1996B974" w14:textId="1E941B93" w:rsidR="00FF5E3B" w:rsidRPr="00B2454D" w:rsidRDefault="00EC0D8E" w:rsidP="001C2BBB">
      <w:pPr>
        <w:pStyle w:val="BodyText"/>
      </w:pPr>
      <w:r w:rsidRPr="00B2454D">
        <w:t>Lesið fylgiseðilinn fyrir notkun</w:t>
      </w:r>
      <w:r w:rsidR="00F83889" w:rsidRPr="00B2454D">
        <w:t>.</w:t>
      </w:r>
    </w:p>
    <w:p w14:paraId="1996B975" w14:textId="77777777" w:rsidR="00FF5E3B" w:rsidRPr="00B2454D" w:rsidRDefault="00FF5E3B" w:rsidP="001C2BBB">
      <w:pPr>
        <w:pStyle w:val="BodyText"/>
      </w:pPr>
    </w:p>
    <w:p w14:paraId="1996B976" w14:textId="77777777" w:rsidR="00FF5E3B" w:rsidRPr="00B2454D" w:rsidRDefault="00FF5E3B" w:rsidP="001C2BBB"/>
    <w:p w14:paraId="1996B977" w14:textId="0C970D61" w:rsidR="00FF5E3B"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6.</w:t>
      </w:r>
      <w:r w:rsidRPr="00B2454D">
        <w:rPr>
          <w:b/>
        </w:rPr>
        <w:tab/>
      </w:r>
      <w:r w:rsidR="00EC0D8E" w:rsidRPr="00B2454D">
        <w:rPr>
          <w:b/>
        </w:rPr>
        <w:t>SÉRSTÖK VARNAÐARORÐ UM AÐ LYFIÐ SKULI GEYMT ÞAR SEM BÖRN HVORKI NÁ TIL NÉ SJÁ</w:t>
      </w:r>
    </w:p>
    <w:p w14:paraId="1996B978" w14:textId="77777777" w:rsidR="00FF5E3B" w:rsidRPr="00B2454D" w:rsidRDefault="00FF5E3B" w:rsidP="001C2BBB"/>
    <w:p w14:paraId="1996B979" w14:textId="62884989" w:rsidR="00FF5E3B" w:rsidRPr="00B2454D" w:rsidRDefault="00EC0D8E" w:rsidP="001C2BBB">
      <w:pPr>
        <w:pStyle w:val="BodyText"/>
      </w:pPr>
      <w:r w:rsidRPr="00B2454D">
        <w:t>Geymið þar sem börn hvorki ná til né sjá</w:t>
      </w:r>
      <w:r w:rsidR="00F83889" w:rsidRPr="00B2454D">
        <w:t>.</w:t>
      </w:r>
    </w:p>
    <w:p w14:paraId="1996B97A" w14:textId="77777777" w:rsidR="00FF5E3B" w:rsidRPr="00B2454D" w:rsidRDefault="00FF5E3B" w:rsidP="001C2BBB">
      <w:pPr>
        <w:pStyle w:val="BodyText"/>
      </w:pPr>
    </w:p>
    <w:p w14:paraId="1996B97B" w14:textId="77777777" w:rsidR="00FF5E3B" w:rsidRPr="00B2454D" w:rsidRDefault="00FF5E3B" w:rsidP="001C2BBB"/>
    <w:p w14:paraId="1996B97C" w14:textId="3AA10BE4" w:rsidR="00FF5E3B"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7.</w:t>
      </w:r>
      <w:r w:rsidRPr="00B2454D">
        <w:rPr>
          <w:b/>
        </w:rPr>
        <w:tab/>
      </w:r>
      <w:r w:rsidR="00687569" w:rsidRPr="00B2454D">
        <w:rPr>
          <w:b/>
        </w:rPr>
        <w:t>ÖNNUR SÉRSTÖK VARNAÐARORÐ, EF MEÐ ÞARF</w:t>
      </w:r>
    </w:p>
    <w:p w14:paraId="1996B97D" w14:textId="77777777" w:rsidR="00FF5E3B" w:rsidRPr="00B2454D" w:rsidRDefault="00FF5E3B" w:rsidP="001C2BBB"/>
    <w:p w14:paraId="1996B97E" w14:textId="77777777" w:rsidR="00FF5E3B" w:rsidRPr="00B2454D" w:rsidRDefault="00FF5E3B" w:rsidP="001C2BBB">
      <w:pPr>
        <w:tabs>
          <w:tab w:val="left" w:pos="749"/>
        </w:tabs>
      </w:pPr>
    </w:p>
    <w:p w14:paraId="1996B97F" w14:textId="28EE2440" w:rsidR="00FF5E3B" w:rsidRPr="00B2454D" w:rsidRDefault="00F83889" w:rsidP="001C2BBB">
      <w:pPr>
        <w:pBdr>
          <w:top w:val="single" w:sz="4" w:space="1" w:color="auto"/>
          <w:left w:val="single" w:sz="4" w:space="0" w:color="auto"/>
          <w:bottom w:val="single" w:sz="4" w:space="1" w:color="auto"/>
          <w:right w:val="single" w:sz="4" w:space="0" w:color="auto"/>
        </w:pBdr>
        <w:ind w:left="567" w:hanging="567"/>
        <w:outlineLvl w:val="0"/>
      </w:pPr>
      <w:r w:rsidRPr="00B2454D">
        <w:rPr>
          <w:b/>
        </w:rPr>
        <w:t>8.</w:t>
      </w:r>
      <w:r w:rsidRPr="00B2454D">
        <w:rPr>
          <w:b/>
        </w:rPr>
        <w:tab/>
      </w:r>
      <w:r w:rsidR="00687569" w:rsidRPr="00B2454D">
        <w:rPr>
          <w:b/>
        </w:rPr>
        <w:t>FYRNINGARDAGSETNING</w:t>
      </w:r>
    </w:p>
    <w:p w14:paraId="1996B980" w14:textId="77777777" w:rsidR="00FF5E3B" w:rsidRPr="00B2454D" w:rsidRDefault="00FF5E3B" w:rsidP="001C2BBB">
      <w:pPr>
        <w:pStyle w:val="BodyText"/>
      </w:pPr>
    </w:p>
    <w:p w14:paraId="1996B981" w14:textId="77777777" w:rsidR="00FF5E3B" w:rsidRPr="00B2454D" w:rsidRDefault="00F83889" w:rsidP="001C2BBB">
      <w:pPr>
        <w:pStyle w:val="BodyText"/>
      </w:pPr>
      <w:r w:rsidRPr="00B2454D">
        <w:t>EXP</w:t>
      </w:r>
    </w:p>
    <w:p w14:paraId="1996B982" w14:textId="77777777" w:rsidR="00FF5E3B" w:rsidRPr="00B2454D" w:rsidRDefault="00FF5E3B" w:rsidP="001C2BBB">
      <w:pPr>
        <w:pStyle w:val="BodyText"/>
      </w:pPr>
    </w:p>
    <w:p w14:paraId="1996B983" w14:textId="43920B2B" w:rsidR="00FF5E3B" w:rsidRPr="00B2454D" w:rsidRDefault="00F83889" w:rsidP="001C2BBB">
      <w:pPr>
        <w:keepNext/>
        <w:pBdr>
          <w:top w:val="single" w:sz="4" w:space="1" w:color="auto"/>
          <w:left w:val="single" w:sz="4" w:space="0" w:color="auto"/>
          <w:bottom w:val="single" w:sz="4" w:space="1" w:color="auto"/>
          <w:right w:val="single" w:sz="4" w:space="0" w:color="auto"/>
        </w:pBdr>
        <w:ind w:left="567" w:hanging="567"/>
        <w:outlineLvl w:val="0"/>
      </w:pPr>
      <w:r w:rsidRPr="00B2454D">
        <w:rPr>
          <w:b/>
        </w:rPr>
        <w:t>9.</w:t>
      </w:r>
      <w:r w:rsidRPr="00B2454D">
        <w:rPr>
          <w:b/>
        </w:rPr>
        <w:tab/>
      </w:r>
      <w:r w:rsidR="00687569" w:rsidRPr="00B2454D">
        <w:rPr>
          <w:b/>
        </w:rPr>
        <w:t>SÉRSTÖK GEYMSLUSKILYRÐI</w:t>
      </w:r>
    </w:p>
    <w:p w14:paraId="1996B984" w14:textId="77777777" w:rsidR="00FF5E3B" w:rsidRPr="00B2454D" w:rsidRDefault="00FF5E3B" w:rsidP="001C2BBB"/>
    <w:p w14:paraId="1996B985" w14:textId="3EC5ACD1" w:rsidR="00FF5E3B" w:rsidRPr="00B2454D" w:rsidRDefault="00687569" w:rsidP="001C2BBB">
      <w:pPr>
        <w:pStyle w:val="BodyText"/>
      </w:pPr>
      <w:r w:rsidRPr="00B2454D">
        <w:t>Geymið í kæli</w:t>
      </w:r>
    </w:p>
    <w:p w14:paraId="1996B986" w14:textId="77777777" w:rsidR="00FF5E3B" w:rsidRPr="00B2454D" w:rsidRDefault="00FF5E3B" w:rsidP="001C2BBB">
      <w:pPr>
        <w:pStyle w:val="BodyText"/>
      </w:pPr>
    </w:p>
    <w:p w14:paraId="1996B987" w14:textId="77777777" w:rsidR="00FF5E3B" w:rsidRPr="00B2454D" w:rsidRDefault="00FF5E3B" w:rsidP="001C2BBB">
      <w:pPr>
        <w:pStyle w:val="BodyText"/>
      </w:pPr>
    </w:p>
    <w:p w14:paraId="1996B988" w14:textId="2EB8A9DD" w:rsidR="00FF5E3B" w:rsidRPr="00B2454D" w:rsidRDefault="00F83889" w:rsidP="001C2BBB">
      <w:pPr>
        <w:keepNext/>
        <w:keepLines/>
        <w:pBdr>
          <w:top w:val="single" w:sz="4" w:space="1" w:color="auto"/>
          <w:left w:val="single" w:sz="4" w:space="0" w:color="auto"/>
          <w:bottom w:val="single" w:sz="4" w:space="1" w:color="auto"/>
          <w:right w:val="single" w:sz="4" w:space="0" w:color="auto"/>
        </w:pBdr>
        <w:ind w:left="567" w:hanging="567"/>
        <w:outlineLvl w:val="0"/>
        <w:rPr>
          <w:b/>
        </w:rPr>
      </w:pPr>
      <w:r w:rsidRPr="00B2454D">
        <w:rPr>
          <w:b/>
        </w:rPr>
        <w:t>10.</w:t>
      </w:r>
      <w:r w:rsidRPr="00B2454D">
        <w:rPr>
          <w:b/>
        </w:rPr>
        <w:tab/>
      </w:r>
      <w:r w:rsidR="00687569" w:rsidRPr="00B2454D">
        <w:rPr>
          <w:b/>
        </w:rPr>
        <w:t>SÉRSTAKAR VARÚÐARRÁÐSTAFANIR VIÐ FÖRGUN LYFJALEIFA EÐA ÚRGANGS VEGNA LYFSINS ÞAR SEM VIÐ Á</w:t>
      </w:r>
    </w:p>
    <w:p w14:paraId="1996B989" w14:textId="77777777" w:rsidR="00FF5E3B" w:rsidRPr="00B2454D" w:rsidRDefault="00FF5E3B" w:rsidP="001C2BBB">
      <w:pPr>
        <w:keepNext/>
        <w:keepLines/>
      </w:pPr>
    </w:p>
    <w:p w14:paraId="1996B98A" w14:textId="77777777" w:rsidR="00FF5E3B" w:rsidRPr="00B2454D" w:rsidRDefault="00FF5E3B" w:rsidP="001C2BBB"/>
    <w:p w14:paraId="1996B98B" w14:textId="347C1915"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11.</w:t>
      </w:r>
      <w:r w:rsidRPr="00B2454D">
        <w:rPr>
          <w:b/>
          <w:bCs/>
        </w:rPr>
        <w:tab/>
      </w:r>
      <w:r w:rsidR="00523DEE" w:rsidRPr="00B2454D">
        <w:rPr>
          <w:b/>
          <w:bCs/>
        </w:rPr>
        <w:t>NAFN OG HEIMILISFANG MARKAÐSLEYFISHAFA</w:t>
      </w:r>
    </w:p>
    <w:p w14:paraId="1996B98C" w14:textId="77777777" w:rsidR="00FF5E3B" w:rsidRPr="00B2454D" w:rsidRDefault="00FF5E3B" w:rsidP="001C2BBB"/>
    <w:p w14:paraId="1996B98D" w14:textId="77777777" w:rsidR="00FF5E3B" w:rsidRPr="00B2454D" w:rsidRDefault="00F83889" w:rsidP="001C2BBB">
      <w:pPr>
        <w:pStyle w:val="BodyText"/>
      </w:pPr>
      <w:r w:rsidRPr="00B2454D">
        <w:t>Prestige Biopharma Belgium BVBA</w:t>
      </w:r>
    </w:p>
    <w:p w14:paraId="1996B98E" w14:textId="77777777" w:rsidR="00FF5E3B" w:rsidRPr="00B2454D" w:rsidRDefault="00F83889" w:rsidP="001C2BBB">
      <w:r w:rsidRPr="00B2454D">
        <w:t>Terhulpensesteenweg 449</w:t>
      </w:r>
    </w:p>
    <w:p w14:paraId="1996B990" w14:textId="0FF972DF" w:rsidR="00FF5E3B" w:rsidRPr="00B2454D" w:rsidRDefault="00F83889" w:rsidP="001C2BBB">
      <w:r w:rsidRPr="00B2454D">
        <w:t>3090 Overijse</w:t>
      </w:r>
      <w:r w:rsidR="00C30DEE" w:rsidRPr="00B2454D">
        <w:t xml:space="preserve">, </w:t>
      </w:r>
      <w:r w:rsidR="00523DEE" w:rsidRPr="00B2454D">
        <w:t>Belgíu</w:t>
      </w:r>
    </w:p>
    <w:p w14:paraId="1996B991" w14:textId="77777777" w:rsidR="00FF5E3B" w:rsidRPr="00B2454D" w:rsidRDefault="00FF5E3B" w:rsidP="001C2BBB">
      <w:pPr>
        <w:pStyle w:val="BodyText"/>
      </w:pPr>
    </w:p>
    <w:p w14:paraId="1996B992" w14:textId="77777777" w:rsidR="00FF5E3B" w:rsidRPr="00B2454D" w:rsidRDefault="00FF5E3B" w:rsidP="001C2BBB"/>
    <w:p w14:paraId="1996B993" w14:textId="37AA8A68"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12.</w:t>
      </w:r>
      <w:r w:rsidRPr="00B2454D">
        <w:rPr>
          <w:b/>
          <w:bCs/>
        </w:rPr>
        <w:tab/>
      </w:r>
      <w:r w:rsidR="00523DEE" w:rsidRPr="00B2454D">
        <w:rPr>
          <w:b/>
          <w:bCs/>
        </w:rPr>
        <w:t>MARKAÐSLEYFISNÚMER</w:t>
      </w:r>
    </w:p>
    <w:p w14:paraId="1996B994" w14:textId="77777777" w:rsidR="00FF5E3B" w:rsidRPr="00B2454D" w:rsidRDefault="00FF5E3B" w:rsidP="001C2BBB"/>
    <w:p w14:paraId="1996B995" w14:textId="5AC6E30F" w:rsidR="00FF5E3B" w:rsidRPr="00B2454D" w:rsidRDefault="002B7C61" w:rsidP="001C2BBB">
      <w:pPr>
        <w:pStyle w:val="BodyText"/>
      </w:pPr>
      <w:r w:rsidRPr="00B2454D">
        <w:t>EU/1/24/1864/002</w:t>
      </w:r>
    </w:p>
    <w:p w14:paraId="1996B996" w14:textId="77777777" w:rsidR="00FF5E3B" w:rsidRPr="00B2454D" w:rsidRDefault="00FF5E3B" w:rsidP="001C2BBB">
      <w:pPr>
        <w:pStyle w:val="BodyText"/>
      </w:pPr>
    </w:p>
    <w:p w14:paraId="1996B997" w14:textId="77777777" w:rsidR="00FF5E3B" w:rsidRPr="00B2454D" w:rsidRDefault="00FF5E3B" w:rsidP="001C2BBB"/>
    <w:p w14:paraId="1996B998" w14:textId="59E96CAF"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13.</w:t>
      </w:r>
      <w:r w:rsidRPr="00B2454D">
        <w:rPr>
          <w:b/>
          <w:bCs/>
        </w:rPr>
        <w:tab/>
      </w:r>
      <w:r w:rsidR="00523DEE" w:rsidRPr="00B2454D">
        <w:rPr>
          <w:b/>
          <w:bCs/>
        </w:rPr>
        <w:t>LOTUNÚMER</w:t>
      </w:r>
    </w:p>
    <w:p w14:paraId="1996B999" w14:textId="77777777" w:rsidR="00FF5E3B" w:rsidRPr="00B2454D" w:rsidRDefault="00FF5E3B" w:rsidP="001C2BBB"/>
    <w:p w14:paraId="1996B99A" w14:textId="77777777" w:rsidR="00FF5E3B" w:rsidRPr="00B2454D" w:rsidRDefault="00F83889" w:rsidP="001C2BBB">
      <w:r w:rsidRPr="00B2454D">
        <w:t>LOT</w:t>
      </w:r>
    </w:p>
    <w:p w14:paraId="1996B99B" w14:textId="77777777" w:rsidR="00FF5E3B" w:rsidRPr="00B2454D" w:rsidRDefault="00FF5E3B" w:rsidP="001C2BBB"/>
    <w:p w14:paraId="1996B99C" w14:textId="77777777" w:rsidR="00FF5E3B" w:rsidRPr="00B2454D" w:rsidRDefault="00FF5E3B" w:rsidP="001C2BBB"/>
    <w:p w14:paraId="1996B99D" w14:textId="17A7399C"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14.</w:t>
      </w:r>
      <w:r w:rsidRPr="00B2454D">
        <w:rPr>
          <w:b/>
          <w:bCs/>
        </w:rPr>
        <w:tab/>
      </w:r>
      <w:r w:rsidR="00523DEE" w:rsidRPr="00B2454D">
        <w:rPr>
          <w:b/>
          <w:bCs/>
        </w:rPr>
        <w:t>AFGREIÐSLUTILHÖGUN</w:t>
      </w:r>
    </w:p>
    <w:p w14:paraId="1996B99E" w14:textId="77777777" w:rsidR="00FF5E3B" w:rsidRPr="00B2454D" w:rsidRDefault="00FF5E3B" w:rsidP="001C2BBB"/>
    <w:p w14:paraId="1996B99F" w14:textId="77777777" w:rsidR="00FF5E3B" w:rsidRPr="00B2454D" w:rsidRDefault="00FF5E3B" w:rsidP="001C2BBB"/>
    <w:p w14:paraId="1996B9A0" w14:textId="66ED5A65"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15.</w:t>
      </w:r>
      <w:r w:rsidRPr="00B2454D">
        <w:rPr>
          <w:b/>
          <w:bCs/>
        </w:rPr>
        <w:tab/>
      </w:r>
      <w:r w:rsidR="00C56DD5" w:rsidRPr="00B2454D">
        <w:rPr>
          <w:b/>
          <w:bCs/>
        </w:rPr>
        <w:t>NOTKUNARLEIÐBEININGAR</w:t>
      </w:r>
    </w:p>
    <w:p w14:paraId="1996B9A1" w14:textId="77777777" w:rsidR="00FF5E3B" w:rsidRPr="00B2454D" w:rsidRDefault="00FF5E3B" w:rsidP="001C2BBB"/>
    <w:p w14:paraId="1996B9A2" w14:textId="77777777" w:rsidR="00FF5E3B" w:rsidRPr="00B2454D" w:rsidRDefault="00FF5E3B" w:rsidP="001C2BBB"/>
    <w:p w14:paraId="1996B9A3" w14:textId="02DB32A7"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16.</w:t>
      </w:r>
      <w:r w:rsidRPr="00B2454D">
        <w:rPr>
          <w:b/>
          <w:bCs/>
        </w:rPr>
        <w:tab/>
      </w:r>
      <w:r w:rsidR="00C56DD5" w:rsidRPr="00B2454D">
        <w:rPr>
          <w:b/>
          <w:bCs/>
        </w:rPr>
        <w:t>UPPLÝSINGAR MEÐ BLINDRALETRI</w:t>
      </w:r>
    </w:p>
    <w:p w14:paraId="1996B9A4" w14:textId="77777777" w:rsidR="00FF5E3B" w:rsidRPr="00B2454D" w:rsidRDefault="00FF5E3B" w:rsidP="001C2BBB">
      <w:pPr>
        <w:pStyle w:val="BodyText"/>
      </w:pPr>
    </w:p>
    <w:p w14:paraId="1996B9A5" w14:textId="08D1B8BC" w:rsidR="00FF5E3B" w:rsidRPr="00B2454D" w:rsidRDefault="00C56DD5" w:rsidP="001C2BBB">
      <w:pPr>
        <w:pStyle w:val="BodyText"/>
      </w:pPr>
      <w:r w:rsidRPr="00B2454D">
        <w:rPr>
          <w:shd w:val="clear" w:color="auto" w:fill="CDCDCD"/>
        </w:rPr>
        <w:t>Fallist hefur verið á rök fyrir undanþágu frá kröfu um blindraletur</w:t>
      </w:r>
      <w:r w:rsidR="00F83889" w:rsidRPr="00B2454D">
        <w:rPr>
          <w:shd w:val="clear" w:color="auto" w:fill="CDCDCD"/>
        </w:rPr>
        <w:t>.</w:t>
      </w:r>
    </w:p>
    <w:p w14:paraId="1996B9A6" w14:textId="77777777" w:rsidR="00FF5E3B" w:rsidRPr="00B2454D" w:rsidRDefault="00FF5E3B" w:rsidP="001C2BBB">
      <w:pPr>
        <w:pStyle w:val="BodyText"/>
      </w:pPr>
    </w:p>
    <w:p w14:paraId="1996B9A7" w14:textId="77777777" w:rsidR="00FF5E3B" w:rsidRPr="00B2454D" w:rsidRDefault="00FF5E3B" w:rsidP="001C2BBB"/>
    <w:p w14:paraId="1996B9A8" w14:textId="491C0DFC"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17.</w:t>
      </w:r>
      <w:r w:rsidRPr="00B2454D">
        <w:rPr>
          <w:b/>
          <w:bCs/>
        </w:rPr>
        <w:tab/>
      </w:r>
      <w:r w:rsidR="00C56DD5" w:rsidRPr="00B2454D">
        <w:rPr>
          <w:b/>
          <w:bCs/>
        </w:rPr>
        <w:t>EINKVÆMT AUÐKENNI – TVÍVÍTT STRIKAMERKI</w:t>
      </w:r>
    </w:p>
    <w:p w14:paraId="1996B9A9" w14:textId="77777777" w:rsidR="00FF5E3B" w:rsidRPr="00B2454D" w:rsidRDefault="00FF5E3B" w:rsidP="001C2BBB">
      <w:pPr>
        <w:rPr>
          <w:shd w:val="clear" w:color="auto" w:fill="CCCCCC"/>
        </w:rPr>
      </w:pPr>
    </w:p>
    <w:p w14:paraId="1996B9AA" w14:textId="767D046C" w:rsidR="00FF5E3B" w:rsidRPr="00B2454D" w:rsidRDefault="00C56DD5" w:rsidP="001C2BBB">
      <w:pPr>
        <w:pStyle w:val="BodyText"/>
      </w:pPr>
      <w:r w:rsidRPr="00B2454D">
        <w:rPr>
          <w:shd w:val="clear" w:color="auto" w:fill="C1C1C1"/>
        </w:rPr>
        <w:t>Á pakkningunni er tvívítt strikamerki með einkvæmu auðkenni</w:t>
      </w:r>
      <w:r w:rsidR="00F83889" w:rsidRPr="00B2454D">
        <w:rPr>
          <w:shd w:val="clear" w:color="auto" w:fill="C1C1C1"/>
        </w:rPr>
        <w:t>.</w:t>
      </w:r>
    </w:p>
    <w:p w14:paraId="1996B9AB" w14:textId="77777777" w:rsidR="00FF5E3B" w:rsidRPr="00B2454D" w:rsidRDefault="00FF5E3B" w:rsidP="001C2BBB">
      <w:pPr>
        <w:pStyle w:val="BodyText"/>
      </w:pPr>
    </w:p>
    <w:p w14:paraId="1996B9AC" w14:textId="77777777" w:rsidR="00FF5E3B" w:rsidRPr="00B2454D" w:rsidRDefault="00FF5E3B" w:rsidP="001C2BBB"/>
    <w:p w14:paraId="1996B9AD" w14:textId="3372CF12"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bCs/>
        </w:rPr>
      </w:pPr>
      <w:r w:rsidRPr="00B2454D">
        <w:rPr>
          <w:b/>
          <w:bCs/>
        </w:rPr>
        <w:t>18.</w:t>
      </w:r>
      <w:r w:rsidRPr="00B2454D">
        <w:rPr>
          <w:b/>
          <w:bCs/>
        </w:rPr>
        <w:tab/>
      </w:r>
      <w:r w:rsidR="005C5F62" w:rsidRPr="00B2454D">
        <w:rPr>
          <w:b/>
          <w:bCs/>
        </w:rPr>
        <w:t>EINKVÆMT AUÐKENNI – UPPLÝSINGAR SEM FÓLK GETUR LESIÐ</w:t>
      </w:r>
    </w:p>
    <w:p w14:paraId="1996B9AE" w14:textId="77777777" w:rsidR="00FF5E3B" w:rsidRPr="00B2454D" w:rsidRDefault="00FF5E3B" w:rsidP="001C2BBB"/>
    <w:p w14:paraId="1996B9AF" w14:textId="77777777" w:rsidR="00FF5E3B" w:rsidRPr="00B2454D" w:rsidRDefault="00F83889" w:rsidP="001C2BBB">
      <w:pPr>
        <w:pStyle w:val="BodyText"/>
      </w:pPr>
      <w:r w:rsidRPr="00B2454D">
        <w:t>PC</w:t>
      </w:r>
    </w:p>
    <w:p w14:paraId="1996B9B0" w14:textId="77777777" w:rsidR="00FF5E3B" w:rsidRPr="00B2454D" w:rsidRDefault="00F83889" w:rsidP="001C2BBB">
      <w:pPr>
        <w:pStyle w:val="BodyText"/>
      </w:pPr>
      <w:r w:rsidRPr="00B2454D">
        <w:t>SN</w:t>
      </w:r>
    </w:p>
    <w:p w14:paraId="1996B9B1" w14:textId="77777777" w:rsidR="00FF5E3B" w:rsidRPr="00B2454D" w:rsidRDefault="00F83889" w:rsidP="001C2BBB">
      <w:pPr>
        <w:pStyle w:val="BodyText"/>
      </w:pPr>
      <w:r w:rsidRPr="00B2454D">
        <w:t>NN</w:t>
      </w:r>
    </w:p>
    <w:p w14:paraId="1996B9B2" w14:textId="77777777" w:rsidR="00FF5E3B" w:rsidRPr="00B2454D" w:rsidRDefault="00FF5E3B" w:rsidP="001C2BBB">
      <w:pPr>
        <w:rPr>
          <w:shd w:val="clear" w:color="auto" w:fill="CCCCCC"/>
        </w:rPr>
      </w:pPr>
    </w:p>
    <w:p w14:paraId="1996B9B3" w14:textId="2CD767CE" w:rsidR="00FF5E3B" w:rsidRPr="00B2454D" w:rsidRDefault="00F83889" w:rsidP="001C2BBB">
      <w:pPr>
        <w:pBdr>
          <w:top w:val="single" w:sz="4" w:space="1" w:color="auto"/>
          <w:left w:val="single" w:sz="4" w:space="0" w:color="auto"/>
          <w:bottom w:val="single" w:sz="4" w:space="1" w:color="auto"/>
          <w:right w:val="single" w:sz="4" w:space="0" w:color="auto"/>
        </w:pBdr>
        <w:rPr>
          <w:b/>
        </w:rPr>
      </w:pPr>
      <w:r w:rsidRPr="00B2454D">
        <w:rPr>
          <w:shd w:val="clear" w:color="auto" w:fill="CCCCCC"/>
        </w:rPr>
        <w:br w:type="page"/>
      </w:r>
      <w:r w:rsidR="005C5F62" w:rsidRPr="00B2454D">
        <w:rPr>
          <w:b/>
        </w:rPr>
        <w:t>LÁGMARKS UPPLÝSINGAR SEM SKULU KOMA FRAM Á INNRI UMBÚÐUM LÍTILLA EININGA</w:t>
      </w:r>
    </w:p>
    <w:p w14:paraId="1996B9B4" w14:textId="77777777" w:rsidR="00FF5E3B" w:rsidRPr="00B2454D" w:rsidRDefault="00FF5E3B" w:rsidP="001C2BBB">
      <w:pPr>
        <w:pBdr>
          <w:top w:val="single" w:sz="4" w:space="1" w:color="auto"/>
          <w:left w:val="single" w:sz="4" w:space="0" w:color="auto"/>
          <w:bottom w:val="single" w:sz="4" w:space="1" w:color="auto"/>
          <w:right w:val="single" w:sz="4" w:space="0" w:color="auto"/>
        </w:pBdr>
        <w:rPr>
          <w:b/>
        </w:rPr>
      </w:pPr>
    </w:p>
    <w:p w14:paraId="1996B9B5" w14:textId="4E21E3CF" w:rsidR="00FF5E3B" w:rsidRPr="00B2454D" w:rsidRDefault="005C5F62" w:rsidP="001C2BBB">
      <w:pPr>
        <w:pBdr>
          <w:top w:val="single" w:sz="4" w:space="1" w:color="auto"/>
          <w:left w:val="single" w:sz="4" w:space="0" w:color="auto"/>
          <w:bottom w:val="single" w:sz="4" w:space="1" w:color="auto"/>
          <w:right w:val="single" w:sz="4" w:space="0" w:color="auto"/>
        </w:pBdr>
        <w:rPr>
          <w:b/>
        </w:rPr>
      </w:pPr>
      <w:r w:rsidRPr="00B2454D">
        <w:rPr>
          <w:b/>
        </w:rPr>
        <w:t>MERKIMIÐI FYRIR HETTUGLAS</w:t>
      </w:r>
    </w:p>
    <w:p w14:paraId="1996B9B6" w14:textId="77777777" w:rsidR="00FF5E3B" w:rsidRPr="00B2454D" w:rsidRDefault="00FF5E3B" w:rsidP="001C2BBB"/>
    <w:p w14:paraId="1996B9B7" w14:textId="77777777" w:rsidR="00FF5E3B" w:rsidRPr="00B2454D" w:rsidRDefault="00FF5E3B" w:rsidP="001C2BBB"/>
    <w:p w14:paraId="1996B9B8" w14:textId="70C28C50"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rPr>
      </w:pPr>
      <w:r w:rsidRPr="00B2454D">
        <w:rPr>
          <w:b/>
        </w:rPr>
        <w:t>1.</w:t>
      </w:r>
      <w:r w:rsidRPr="00B2454D">
        <w:rPr>
          <w:b/>
        </w:rPr>
        <w:tab/>
      </w:r>
      <w:r w:rsidR="005C5F62" w:rsidRPr="00B2454D">
        <w:rPr>
          <w:b/>
        </w:rPr>
        <w:t>HEITI LYFS OG ÍKOMULEIÐ(IR)</w:t>
      </w:r>
    </w:p>
    <w:p w14:paraId="1996B9B9" w14:textId="77777777" w:rsidR="00FF5E3B" w:rsidRPr="00B2454D" w:rsidRDefault="00FF5E3B" w:rsidP="001C2BBB">
      <w:pPr>
        <w:ind w:left="567" w:hanging="567"/>
        <w:rPr>
          <w:bCs/>
        </w:rPr>
      </w:pPr>
    </w:p>
    <w:p w14:paraId="1996B9BA" w14:textId="337FE900" w:rsidR="00FF5E3B" w:rsidRPr="00B2454D" w:rsidRDefault="00D72A28" w:rsidP="001C2BBB">
      <w:pPr>
        <w:rPr>
          <w:bCs/>
        </w:rPr>
      </w:pPr>
      <w:r w:rsidRPr="00B2454D">
        <w:rPr>
          <w:bCs/>
        </w:rPr>
        <w:t>Tuznue</w:t>
      </w:r>
      <w:r w:rsidR="00F83889" w:rsidRPr="00B2454D">
        <w:rPr>
          <w:bCs/>
        </w:rPr>
        <w:t xml:space="preserve"> </w:t>
      </w:r>
      <w:r w:rsidR="00ED1746" w:rsidRPr="00B2454D">
        <w:rPr>
          <w:bCs/>
        </w:rPr>
        <w:t>42</w:t>
      </w:r>
      <w:r w:rsidR="00F83889" w:rsidRPr="00B2454D">
        <w:rPr>
          <w:bCs/>
        </w:rPr>
        <w:t xml:space="preserve">0 mg </w:t>
      </w:r>
      <w:r w:rsidR="00231BE8" w:rsidRPr="00B2454D">
        <w:rPr>
          <w:bCs/>
        </w:rPr>
        <w:t>þykknisstofn</w:t>
      </w:r>
    </w:p>
    <w:p w14:paraId="1996B9BB" w14:textId="4E35788F" w:rsidR="00FF5E3B" w:rsidRPr="00B2454D" w:rsidRDefault="00CA3BBA" w:rsidP="001C2BBB">
      <w:pPr>
        <w:pStyle w:val="BodyText"/>
      </w:pPr>
      <w:r w:rsidRPr="00B2454D">
        <w:t>trastuzúmab</w:t>
      </w:r>
    </w:p>
    <w:p w14:paraId="1996B9BC" w14:textId="33D59578" w:rsidR="00FF5E3B" w:rsidRPr="00B2454D" w:rsidRDefault="00231BE8" w:rsidP="001C2BBB">
      <w:r w:rsidRPr="00B2454D">
        <w:t>Eingöngu til notkunar í bláæð</w:t>
      </w:r>
    </w:p>
    <w:p w14:paraId="1996B9BD" w14:textId="77777777" w:rsidR="00FF5E3B" w:rsidRPr="00B2454D" w:rsidRDefault="00FF5E3B" w:rsidP="001C2BBB"/>
    <w:p w14:paraId="1996B9BE" w14:textId="77777777" w:rsidR="00FF5E3B" w:rsidRPr="00B2454D" w:rsidRDefault="00FF5E3B" w:rsidP="001C2BBB"/>
    <w:p w14:paraId="1996B9BF" w14:textId="347C1CC1"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rPr>
      </w:pPr>
      <w:r w:rsidRPr="00B2454D">
        <w:rPr>
          <w:b/>
        </w:rPr>
        <w:t>2.</w:t>
      </w:r>
      <w:r w:rsidRPr="00B2454D">
        <w:rPr>
          <w:b/>
        </w:rPr>
        <w:tab/>
      </w:r>
      <w:r w:rsidR="00231BE8" w:rsidRPr="00B2454D">
        <w:rPr>
          <w:b/>
        </w:rPr>
        <w:t>AÐFERÐ VIÐ LYFJAGJÖF</w:t>
      </w:r>
    </w:p>
    <w:p w14:paraId="1996B9C0" w14:textId="77777777" w:rsidR="00FF5E3B" w:rsidRPr="00B2454D" w:rsidRDefault="00FF5E3B" w:rsidP="001C2BBB"/>
    <w:p w14:paraId="1996B9C1" w14:textId="77777777" w:rsidR="00FF5E3B" w:rsidRPr="00B2454D" w:rsidRDefault="00FF5E3B" w:rsidP="001C2BBB"/>
    <w:p w14:paraId="1996B9C2" w14:textId="67041F9E"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rPr>
      </w:pPr>
      <w:r w:rsidRPr="00B2454D">
        <w:rPr>
          <w:b/>
        </w:rPr>
        <w:t>3.</w:t>
      </w:r>
      <w:r w:rsidRPr="00B2454D">
        <w:rPr>
          <w:b/>
        </w:rPr>
        <w:tab/>
      </w:r>
      <w:r w:rsidR="00231BE8" w:rsidRPr="00B2454D">
        <w:rPr>
          <w:b/>
        </w:rPr>
        <w:t>FYRNINGARDAGSETNING</w:t>
      </w:r>
    </w:p>
    <w:p w14:paraId="1996B9C3" w14:textId="77777777" w:rsidR="00FF5E3B" w:rsidRPr="00B2454D" w:rsidRDefault="00FF5E3B" w:rsidP="001C2BBB"/>
    <w:p w14:paraId="1996B9C4" w14:textId="77777777" w:rsidR="00FF5E3B" w:rsidRPr="00B2454D" w:rsidRDefault="00F83889" w:rsidP="001C2BBB">
      <w:pPr>
        <w:pStyle w:val="BodyText"/>
      </w:pPr>
      <w:r w:rsidRPr="00B2454D">
        <w:t>EXP</w:t>
      </w:r>
    </w:p>
    <w:p w14:paraId="1996B9C5" w14:textId="77777777" w:rsidR="00FF5E3B" w:rsidRPr="00B2454D" w:rsidRDefault="00FF5E3B" w:rsidP="001C2BBB">
      <w:pPr>
        <w:pStyle w:val="BodyText"/>
      </w:pPr>
    </w:p>
    <w:p w14:paraId="1996B9C6" w14:textId="77777777" w:rsidR="00FF5E3B" w:rsidRPr="00B2454D" w:rsidRDefault="00FF5E3B" w:rsidP="001C2BBB">
      <w:pPr>
        <w:pStyle w:val="BodyText"/>
      </w:pPr>
    </w:p>
    <w:p w14:paraId="1996B9C7" w14:textId="32C569C5" w:rsidR="00FF5E3B" w:rsidRPr="00B2454D" w:rsidRDefault="00F83889" w:rsidP="001C2BBB">
      <w:pPr>
        <w:pBdr>
          <w:top w:val="single" w:sz="4" w:space="1" w:color="auto"/>
          <w:left w:val="single" w:sz="4" w:space="4" w:color="auto"/>
          <w:bottom w:val="single" w:sz="4" w:space="1" w:color="auto"/>
          <w:right w:val="single" w:sz="4" w:space="4" w:color="auto"/>
        </w:pBdr>
        <w:outlineLvl w:val="0"/>
        <w:rPr>
          <w:b/>
        </w:rPr>
      </w:pPr>
      <w:r w:rsidRPr="00B2454D">
        <w:rPr>
          <w:b/>
        </w:rPr>
        <w:t>4.</w:t>
      </w:r>
      <w:r w:rsidRPr="00B2454D">
        <w:rPr>
          <w:b/>
        </w:rPr>
        <w:tab/>
      </w:r>
      <w:r w:rsidR="00231BE8" w:rsidRPr="00B2454D">
        <w:rPr>
          <w:b/>
        </w:rPr>
        <w:t>LOTUNÚMER</w:t>
      </w:r>
    </w:p>
    <w:p w14:paraId="1996B9C8" w14:textId="77777777" w:rsidR="00FF5E3B" w:rsidRPr="00B2454D" w:rsidRDefault="00FF5E3B" w:rsidP="001C2BBB"/>
    <w:p w14:paraId="1996B9C9" w14:textId="77777777" w:rsidR="00FF5E3B" w:rsidRPr="00B2454D" w:rsidRDefault="00F83889" w:rsidP="001C2BBB">
      <w:pPr>
        <w:pStyle w:val="BodyText"/>
      </w:pPr>
      <w:r w:rsidRPr="00B2454D">
        <w:t>Lot</w:t>
      </w:r>
    </w:p>
    <w:p w14:paraId="1996B9CA" w14:textId="77777777" w:rsidR="00FF5E3B" w:rsidRPr="00B2454D" w:rsidRDefault="00FF5E3B" w:rsidP="001C2BBB">
      <w:pPr>
        <w:pStyle w:val="BodyText"/>
      </w:pPr>
    </w:p>
    <w:p w14:paraId="1996B9CB" w14:textId="77777777" w:rsidR="00FF5E3B" w:rsidRPr="00B2454D" w:rsidRDefault="00FF5E3B" w:rsidP="001C2BBB">
      <w:pPr>
        <w:pStyle w:val="BodyText"/>
      </w:pPr>
    </w:p>
    <w:p w14:paraId="1996B9CC" w14:textId="411B11C5"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rPr>
      </w:pPr>
      <w:r w:rsidRPr="00B2454D">
        <w:rPr>
          <w:b/>
        </w:rPr>
        <w:t>5.</w:t>
      </w:r>
      <w:r w:rsidRPr="00B2454D">
        <w:rPr>
          <w:b/>
        </w:rPr>
        <w:tab/>
      </w:r>
      <w:r w:rsidR="00D9581E" w:rsidRPr="00B2454D">
        <w:rPr>
          <w:b/>
        </w:rPr>
        <w:t>INNIHALD TILGREINT SEM ÞYNGD, RÚMMÁL EÐA FJÖLDI EININGA</w:t>
      </w:r>
    </w:p>
    <w:p w14:paraId="1996B9CD" w14:textId="77777777" w:rsidR="00FF5E3B" w:rsidRPr="00B2454D" w:rsidRDefault="00FF5E3B" w:rsidP="001C2BBB"/>
    <w:p w14:paraId="1996B9CE" w14:textId="77777777" w:rsidR="00FF5E3B" w:rsidRPr="00B2454D" w:rsidRDefault="00FF5E3B" w:rsidP="001C2BBB"/>
    <w:p w14:paraId="1996B9CF" w14:textId="45E769A6" w:rsidR="00FF5E3B" w:rsidRPr="00B2454D" w:rsidRDefault="00F83889" w:rsidP="001C2BBB">
      <w:pPr>
        <w:pBdr>
          <w:top w:val="single" w:sz="4" w:space="1" w:color="auto"/>
          <w:left w:val="single" w:sz="4" w:space="0" w:color="auto"/>
          <w:bottom w:val="single" w:sz="4" w:space="1" w:color="auto"/>
          <w:right w:val="single" w:sz="4" w:space="0" w:color="auto"/>
        </w:pBdr>
        <w:outlineLvl w:val="0"/>
        <w:rPr>
          <w:b/>
        </w:rPr>
      </w:pPr>
      <w:r w:rsidRPr="00B2454D">
        <w:rPr>
          <w:b/>
        </w:rPr>
        <w:t>6.</w:t>
      </w:r>
      <w:r w:rsidRPr="00B2454D">
        <w:rPr>
          <w:b/>
        </w:rPr>
        <w:tab/>
      </w:r>
      <w:r w:rsidR="00D9581E" w:rsidRPr="00B2454D">
        <w:rPr>
          <w:b/>
        </w:rPr>
        <w:t>ANNAÐ</w:t>
      </w:r>
    </w:p>
    <w:p w14:paraId="1996B9D0" w14:textId="77777777" w:rsidR="00FF5E3B" w:rsidRPr="00B2454D" w:rsidRDefault="00FF5E3B" w:rsidP="001C2BBB"/>
    <w:p w14:paraId="1996B9D1" w14:textId="77777777" w:rsidR="00FF5E3B" w:rsidRPr="00B2454D" w:rsidRDefault="00FF5E3B" w:rsidP="001C2BBB"/>
    <w:p w14:paraId="6162721C" w14:textId="53D17AEE" w:rsidR="00DD249F" w:rsidRPr="00B2454D" w:rsidRDefault="00DD249F" w:rsidP="001C2BBB">
      <w:r w:rsidRPr="00B2454D">
        <w:br w:type="page"/>
      </w:r>
    </w:p>
    <w:p w14:paraId="1FAB0DFF" w14:textId="77777777" w:rsidR="00DD249F" w:rsidRPr="00B2454D" w:rsidRDefault="00DD249F" w:rsidP="001C2BBB">
      <w:pPr>
        <w:pStyle w:val="BodyText"/>
      </w:pPr>
    </w:p>
    <w:p w14:paraId="0044BB9E" w14:textId="77777777" w:rsidR="00DD249F" w:rsidRPr="00B2454D" w:rsidRDefault="00DD249F" w:rsidP="001C2BBB">
      <w:pPr>
        <w:pStyle w:val="BodyText"/>
      </w:pPr>
    </w:p>
    <w:p w14:paraId="67DE56EA" w14:textId="77777777" w:rsidR="00DD249F" w:rsidRPr="00B2454D" w:rsidRDefault="00DD249F" w:rsidP="001C2BBB">
      <w:pPr>
        <w:pStyle w:val="BodyText"/>
      </w:pPr>
    </w:p>
    <w:p w14:paraId="57B949E4" w14:textId="77777777" w:rsidR="00DD249F" w:rsidRPr="00B2454D" w:rsidRDefault="00DD249F" w:rsidP="001C2BBB">
      <w:pPr>
        <w:pStyle w:val="BodyText"/>
      </w:pPr>
    </w:p>
    <w:p w14:paraId="7A5493DB" w14:textId="77777777" w:rsidR="00DD249F" w:rsidRPr="00B2454D" w:rsidRDefault="00DD249F" w:rsidP="001C2BBB">
      <w:pPr>
        <w:pStyle w:val="BodyText"/>
      </w:pPr>
    </w:p>
    <w:p w14:paraId="19B92535" w14:textId="77777777" w:rsidR="00DD249F" w:rsidRPr="00B2454D" w:rsidRDefault="00DD249F" w:rsidP="001C2BBB">
      <w:pPr>
        <w:pStyle w:val="BodyText"/>
      </w:pPr>
    </w:p>
    <w:p w14:paraId="6ED5246A" w14:textId="77777777" w:rsidR="00DD249F" w:rsidRPr="00B2454D" w:rsidRDefault="00DD249F" w:rsidP="001C2BBB">
      <w:pPr>
        <w:pStyle w:val="BodyText"/>
      </w:pPr>
    </w:p>
    <w:p w14:paraId="01E2DF43" w14:textId="77777777" w:rsidR="00DD249F" w:rsidRPr="00B2454D" w:rsidRDefault="00DD249F" w:rsidP="001C2BBB">
      <w:pPr>
        <w:pStyle w:val="BodyText"/>
      </w:pPr>
    </w:p>
    <w:p w14:paraId="779BBE6A" w14:textId="77777777" w:rsidR="00DD249F" w:rsidRPr="00B2454D" w:rsidRDefault="00DD249F" w:rsidP="001C2BBB">
      <w:pPr>
        <w:pStyle w:val="BodyText"/>
      </w:pPr>
    </w:p>
    <w:p w14:paraId="2CE4E7BD" w14:textId="77777777" w:rsidR="00DD249F" w:rsidRPr="00B2454D" w:rsidRDefault="00DD249F" w:rsidP="001C2BBB">
      <w:pPr>
        <w:pStyle w:val="BodyText"/>
      </w:pPr>
    </w:p>
    <w:p w14:paraId="649B188C" w14:textId="77777777" w:rsidR="00DD249F" w:rsidRPr="00B2454D" w:rsidRDefault="00DD249F" w:rsidP="001C2BBB">
      <w:pPr>
        <w:pStyle w:val="BodyText"/>
      </w:pPr>
    </w:p>
    <w:p w14:paraId="2D09995D" w14:textId="77777777" w:rsidR="00DD249F" w:rsidRPr="00B2454D" w:rsidRDefault="00DD249F" w:rsidP="001C2BBB">
      <w:pPr>
        <w:pStyle w:val="BodyText"/>
      </w:pPr>
    </w:p>
    <w:p w14:paraId="644D4AD7" w14:textId="77777777" w:rsidR="00DD249F" w:rsidRPr="00B2454D" w:rsidRDefault="00DD249F" w:rsidP="001C2BBB">
      <w:pPr>
        <w:pStyle w:val="BodyText"/>
      </w:pPr>
    </w:p>
    <w:p w14:paraId="043D13F1" w14:textId="77777777" w:rsidR="00DD249F" w:rsidRPr="00B2454D" w:rsidRDefault="00DD249F" w:rsidP="001C2BBB">
      <w:pPr>
        <w:pStyle w:val="BodyText"/>
      </w:pPr>
    </w:p>
    <w:p w14:paraId="3632C55D" w14:textId="77777777" w:rsidR="00DD249F" w:rsidRPr="00B2454D" w:rsidRDefault="00DD249F" w:rsidP="001C2BBB">
      <w:pPr>
        <w:pStyle w:val="BodyText"/>
      </w:pPr>
    </w:p>
    <w:p w14:paraId="54CA5F32" w14:textId="77777777" w:rsidR="00DD249F" w:rsidRPr="00B2454D" w:rsidRDefault="00DD249F" w:rsidP="001C2BBB">
      <w:pPr>
        <w:pStyle w:val="BodyText"/>
      </w:pPr>
    </w:p>
    <w:p w14:paraId="72B2D5E8" w14:textId="77777777" w:rsidR="00DD249F" w:rsidRPr="00B2454D" w:rsidRDefault="00DD249F" w:rsidP="001C2BBB">
      <w:pPr>
        <w:pStyle w:val="BodyText"/>
      </w:pPr>
    </w:p>
    <w:p w14:paraId="51C50FD4" w14:textId="77777777" w:rsidR="00DD249F" w:rsidRPr="00B2454D" w:rsidRDefault="00DD249F" w:rsidP="001C2BBB">
      <w:pPr>
        <w:pStyle w:val="BodyText"/>
      </w:pPr>
    </w:p>
    <w:p w14:paraId="0FFD1D3F" w14:textId="77777777" w:rsidR="00DD249F" w:rsidRPr="00B2454D" w:rsidRDefault="00DD249F" w:rsidP="001C2BBB">
      <w:pPr>
        <w:pStyle w:val="BodyText"/>
      </w:pPr>
    </w:p>
    <w:p w14:paraId="7C57BC92" w14:textId="77777777" w:rsidR="00DD249F" w:rsidRPr="00B2454D" w:rsidRDefault="00DD249F" w:rsidP="001C2BBB">
      <w:pPr>
        <w:pStyle w:val="BodyText"/>
      </w:pPr>
    </w:p>
    <w:p w14:paraId="4CEA2034" w14:textId="77777777" w:rsidR="00DD249F" w:rsidRPr="00B2454D" w:rsidRDefault="00DD249F" w:rsidP="001C2BBB">
      <w:pPr>
        <w:pStyle w:val="BodyText"/>
      </w:pPr>
    </w:p>
    <w:p w14:paraId="4CE24BC6" w14:textId="77777777" w:rsidR="00DD249F" w:rsidRPr="00B2454D" w:rsidRDefault="00DD249F" w:rsidP="001C2BBB">
      <w:pPr>
        <w:pStyle w:val="BodyText"/>
      </w:pPr>
    </w:p>
    <w:p w14:paraId="2081BF73" w14:textId="77777777" w:rsidR="00DD249F" w:rsidRPr="00B2454D" w:rsidRDefault="00DD249F" w:rsidP="001C2BBB">
      <w:pPr>
        <w:pStyle w:val="BodyText"/>
      </w:pPr>
    </w:p>
    <w:p w14:paraId="1996B9D3" w14:textId="79E62EA0" w:rsidR="002520D7" w:rsidRPr="00B2454D" w:rsidRDefault="00F83889" w:rsidP="001C2BBB">
      <w:pPr>
        <w:pStyle w:val="Heading1"/>
        <w:jc w:val="center"/>
      </w:pPr>
      <w:r w:rsidRPr="00B2454D">
        <w:t xml:space="preserve">B. </w:t>
      </w:r>
      <w:r w:rsidR="00D9581E" w:rsidRPr="00B2454D">
        <w:t>FYLGISEÐILL</w:t>
      </w:r>
    </w:p>
    <w:p w14:paraId="1996B9D4" w14:textId="77777777" w:rsidR="00ED1746" w:rsidRPr="00B2454D" w:rsidRDefault="00ED1746" w:rsidP="001C2BBB"/>
    <w:p w14:paraId="635F8784" w14:textId="01DAAD33" w:rsidR="00DD249F" w:rsidRPr="00B2454D" w:rsidRDefault="00DD249F" w:rsidP="001C2BBB">
      <w:r w:rsidRPr="00B2454D">
        <w:br w:type="page"/>
      </w:r>
    </w:p>
    <w:p w14:paraId="1996B9D6" w14:textId="7C290AA1" w:rsidR="00F43F10" w:rsidRPr="00B2454D" w:rsidRDefault="00D9581E" w:rsidP="001C2BBB">
      <w:pPr>
        <w:jc w:val="center"/>
        <w:rPr>
          <w:b/>
          <w:bCs/>
        </w:rPr>
      </w:pPr>
      <w:r w:rsidRPr="00B2454D">
        <w:rPr>
          <w:b/>
          <w:bCs/>
        </w:rPr>
        <w:t>Fylgiseðill: Upplýsingar fyrir notanda lyfsins</w:t>
      </w:r>
    </w:p>
    <w:p w14:paraId="1996B9D7" w14:textId="77777777" w:rsidR="00F43F10" w:rsidRPr="00B2454D" w:rsidRDefault="00F43F10" w:rsidP="001C2BBB">
      <w:pPr>
        <w:pStyle w:val="BodyText"/>
        <w:jc w:val="center"/>
      </w:pPr>
    </w:p>
    <w:p w14:paraId="1996B9D8" w14:textId="64179A32" w:rsidR="00812D16" w:rsidRPr="00B2454D" w:rsidRDefault="00D72A28" w:rsidP="001C2BBB">
      <w:pPr>
        <w:tabs>
          <w:tab w:val="left" w:pos="993"/>
        </w:tabs>
        <w:jc w:val="center"/>
        <w:outlineLvl w:val="0"/>
        <w:rPr>
          <w:b/>
          <w:bCs/>
        </w:rPr>
      </w:pPr>
      <w:r w:rsidRPr="00B2454D">
        <w:rPr>
          <w:b/>
          <w:bCs/>
        </w:rPr>
        <w:t>Tuznue</w:t>
      </w:r>
      <w:r w:rsidR="0032562F" w:rsidRPr="00B2454D">
        <w:rPr>
          <w:b/>
          <w:bCs/>
        </w:rPr>
        <w:t xml:space="preserve"> 150</w:t>
      </w:r>
      <w:r w:rsidR="00A16D03" w:rsidRPr="00B2454D">
        <w:rPr>
          <w:b/>
          <w:bCs/>
        </w:rPr>
        <w:t> </w:t>
      </w:r>
      <w:r w:rsidR="0032562F" w:rsidRPr="00B2454D">
        <w:rPr>
          <w:b/>
          <w:bCs/>
        </w:rPr>
        <w:t xml:space="preserve">mg </w:t>
      </w:r>
      <w:r w:rsidR="006D164B" w:rsidRPr="00B2454D">
        <w:rPr>
          <w:b/>
          <w:bCs/>
        </w:rPr>
        <w:t>stofn fyrir innrennslisþykkni, lausn</w:t>
      </w:r>
    </w:p>
    <w:p w14:paraId="1996B9D9" w14:textId="64305A9D" w:rsidR="002A41E3" w:rsidRPr="00B2454D" w:rsidRDefault="00D72A28" w:rsidP="001C2BBB">
      <w:pPr>
        <w:tabs>
          <w:tab w:val="left" w:pos="993"/>
        </w:tabs>
        <w:jc w:val="center"/>
        <w:outlineLvl w:val="0"/>
        <w:rPr>
          <w:b/>
          <w:bCs/>
        </w:rPr>
      </w:pPr>
      <w:r w:rsidRPr="00B2454D">
        <w:rPr>
          <w:b/>
          <w:bCs/>
        </w:rPr>
        <w:t>Tuznue</w:t>
      </w:r>
      <w:r w:rsidR="00F83889" w:rsidRPr="00B2454D">
        <w:rPr>
          <w:b/>
          <w:bCs/>
        </w:rPr>
        <w:t xml:space="preserve"> 420 mg </w:t>
      </w:r>
      <w:r w:rsidR="006D164B" w:rsidRPr="00B2454D">
        <w:rPr>
          <w:b/>
          <w:bCs/>
        </w:rPr>
        <w:t>stofn fyrir innrennslisþykkni, lausn</w:t>
      </w:r>
    </w:p>
    <w:p w14:paraId="1996B9DA" w14:textId="52D28839" w:rsidR="00F43F10" w:rsidRPr="00B2454D" w:rsidRDefault="00CA3BBA" w:rsidP="001C2BBB">
      <w:pPr>
        <w:pStyle w:val="BodyText"/>
        <w:jc w:val="center"/>
      </w:pPr>
      <w:r w:rsidRPr="00B2454D">
        <w:t>trastuzúmab</w:t>
      </w:r>
    </w:p>
    <w:p w14:paraId="1996B9DB" w14:textId="77777777" w:rsidR="00A2707B" w:rsidRPr="00B2454D" w:rsidRDefault="00A2707B" w:rsidP="001C2BBB"/>
    <w:p w14:paraId="1996B9DC" w14:textId="7EB292E9" w:rsidR="00F43F10" w:rsidRPr="00B2454D" w:rsidRDefault="00D95E62" w:rsidP="001C2BBB">
      <w:pPr>
        <w:pStyle w:val="BodyText"/>
      </w:pPr>
      <w:r>
        <w:pict w14:anchorId="1996BB50">
          <v:shape id="_x0000_i1026" type="#_x0000_t75" style="width:14.25pt;height:14.25pt;visibility:visible">
            <v:imagedata r:id="rId12" o:title=""/>
          </v:shape>
        </w:pict>
      </w:r>
      <w:r w:rsidR="006D164B" w:rsidRPr="00B2454D">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r w:rsidR="004165BC" w:rsidRPr="00B2454D">
        <w:t>.</w:t>
      </w:r>
    </w:p>
    <w:p w14:paraId="1996B9DD" w14:textId="77777777" w:rsidR="00D15494" w:rsidRPr="00B2454D" w:rsidRDefault="00D15494" w:rsidP="001C2BBB">
      <w:pPr>
        <w:pStyle w:val="BodyText"/>
      </w:pPr>
    </w:p>
    <w:p w14:paraId="1996B9DE" w14:textId="446473F5" w:rsidR="00D915C2" w:rsidRPr="00B2454D" w:rsidRDefault="006D164B" w:rsidP="001C2BBB">
      <w:pPr>
        <w:suppressAutoHyphens/>
        <w:rPr>
          <w:b/>
          <w:bCs/>
        </w:rPr>
      </w:pPr>
      <w:r w:rsidRPr="00B2454D">
        <w:rPr>
          <w:b/>
          <w:bCs/>
        </w:rPr>
        <w:t>Lesið allan fylgiseðilinn vandlega áður en byrjað er að nota lyfið. Í honum eru mikilvægar upplýsingar</w:t>
      </w:r>
      <w:r w:rsidR="00F83889" w:rsidRPr="00B2454D">
        <w:rPr>
          <w:b/>
          <w:bCs/>
        </w:rPr>
        <w:t>.</w:t>
      </w:r>
    </w:p>
    <w:p w14:paraId="1996B9DF" w14:textId="77777777" w:rsidR="00D915C2" w:rsidRPr="00B2454D" w:rsidRDefault="00D915C2" w:rsidP="001C2BBB">
      <w:pPr>
        <w:pStyle w:val="BodyText"/>
      </w:pPr>
    </w:p>
    <w:p w14:paraId="24642F6B" w14:textId="77777777" w:rsidR="006D164B" w:rsidRPr="00B2454D" w:rsidRDefault="006D164B" w:rsidP="001C2BBB">
      <w:pPr>
        <w:pStyle w:val="ListParagraph"/>
        <w:numPr>
          <w:ilvl w:val="0"/>
          <w:numId w:val="4"/>
        </w:numPr>
        <w:tabs>
          <w:tab w:val="left" w:pos="1104"/>
          <w:tab w:val="left" w:pos="1105"/>
        </w:tabs>
        <w:ind w:left="566" w:hanging="566"/>
      </w:pPr>
      <w:r w:rsidRPr="00B2454D">
        <w:t>Geymið fylgiseðilinn. Nauðsynlegt getur verið að lesa hann síðar.</w:t>
      </w:r>
    </w:p>
    <w:p w14:paraId="6A5EC0B0" w14:textId="77777777" w:rsidR="006D164B" w:rsidRPr="00B2454D" w:rsidRDefault="006D164B" w:rsidP="001C2BBB">
      <w:pPr>
        <w:pStyle w:val="ListParagraph"/>
        <w:numPr>
          <w:ilvl w:val="0"/>
          <w:numId w:val="4"/>
        </w:numPr>
        <w:tabs>
          <w:tab w:val="left" w:pos="1104"/>
          <w:tab w:val="left" w:pos="1105"/>
        </w:tabs>
        <w:ind w:left="566" w:hanging="566"/>
      </w:pPr>
      <w:r w:rsidRPr="00B2454D">
        <w:t>Leitið til læknisins eða lyfjafræðings ef þörf er á frekari upplýsingum.</w:t>
      </w:r>
    </w:p>
    <w:p w14:paraId="1996B9E2" w14:textId="5754C6E2" w:rsidR="00F43F10" w:rsidRPr="00B2454D" w:rsidRDefault="006D164B" w:rsidP="001C2BBB">
      <w:pPr>
        <w:pStyle w:val="ListParagraph"/>
        <w:numPr>
          <w:ilvl w:val="0"/>
          <w:numId w:val="4"/>
        </w:numPr>
        <w:tabs>
          <w:tab w:val="left" w:pos="1104"/>
          <w:tab w:val="left" w:pos="1105"/>
        </w:tabs>
        <w:ind w:left="566" w:hanging="566"/>
      </w:pPr>
      <w:r w:rsidRPr="00B2454D">
        <w:t>Látið lækninn, lyfjafræðing eða hjúkrunarfræðinginn vita um allar aukaverkanir. Þetta gildir einnig um aukaverkanir sem ekki er minnst á í þessum fylgiseðli. Sjá kafla 4</w:t>
      </w:r>
      <w:r w:rsidR="00F83889" w:rsidRPr="00B2454D">
        <w:t>.</w:t>
      </w:r>
    </w:p>
    <w:p w14:paraId="1996B9E3" w14:textId="77777777" w:rsidR="00F43F10" w:rsidRPr="00B2454D" w:rsidRDefault="00F43F10" w:rsidP="001C2BBB">
      <w:pPr>
        <w:pStyle w:val="BodyText"/>
      </w:pPr>
    </w:p>
    <w:p w14:paraId="1996B9E4" w14:textId="762185F2" w:rsidR="00D915C2" w:rsidRPr="00B2454D" w:rsidRDefault="00D82B92" w:rsidP="001C2BBB">
      <w:pPr>
        <w:pStyle w:val="BodyText"/>
        <w:rPr>
          <w:b/>
          <w:bCs/>
        </w:rPr>
      </w:pPr>
      <w:r w:rsidRPr="00B2454D">
        <w:rPr>
          <w:b/>
          <w:bCs/>
        </w:rPr>
        <w:t>Í fylgiseðlinum eru eftirfarandi kaflar</w:t>
      </w:r>
    </w:p>
    <w:p w14:paraId="1996B9E5" w14:textId="77777777" w:rsidR="00F43F10" w:rsidRPr="00B2454D" w:rsidRDefault="00F43F10" w:rsidP="001C2BBB">
      <w:pPr>
        <w:pStyle w:val="BodyText"/>
      </w:pPr>
    </w:p>
    <w:p w14:paraId="1996B9E6" w14:textId="5D3CEF3F" w:rsidR="00F43F10" w:rsidRPr="00B2454D" w:rsidRDefault="00D82B92" w:rsidP="001C2BBB">
      <w:pPr>
        <w:pStyle w:val="ListParagraph"/>
        <w:numPr>
          <w:ilvl w:val="0"/>
          <w:numId w:val="3"/>
        </w:numPr>
        <w:tabs>
          <w:tab w:val="left" w:pos="1102"/>
          <w:tab w:val="left" w:pos="1103"/>
        </w:tabs>
        <w:ind w:left="564"/>
      </w:pPr>
      <w:r w:rsidRPr="00B2454D">
        <w:t xml:space="preserve">Upplýsingar um </w:t>
      </w:r>
      <w:r w:rsidR="00D72A28" w:rsidRPr="00B2454D">
        <w:t>Tuznue</w:t>
      </w:r>
      <w:r w:rsidR="00F83889" w:rsidRPr="00B2454D">
        <w:t xml:space="preserve"> </w:t>
      </w:r>
      <w:r w:rsidRPr="00B2454D">
        <w:t>og við hverju það er notað</w:t>
      </w:r>
    </w:p>
    <w:p w14:paraId="1996B9E7" w14:textId="48A0FAE5" w:rsidR="00F43F10" w:rsidRPr="00B2454D" w:rsidRDefault="00D82B92" w:rsidP="001C2BBB">
      <w:pPr>
        <w:pStyle w:val="ListParagraph"/>
        <w:numPr>
          <w:ilvl w:val="0"/>
          <w:numId w:val="3"/>
        </w:numPr>
        <w:tabs>
          <w:tab w:val="left" w:pos="1101"/>
          <w:tab w:val="left" w:pos="1102"/>
        </w:tabs>
        <w:ind w:left="564"/>
      </w:pPr>
      <w:r w:rsidRPr="00B2454D">
        <w:t xml:space="preserve">Áður en byrjað er að nota </w:t>
      </w:r>
      <w:r w:rsidR="00D72A28" w:rsidRPr="00B2454D">
        <w:t>Tuznue</w:t>
      </w:r>
    </w:p>
    <w:p w14:paraId="1996B9E8" w14:textId="2BA58F80" w:rsidR="00F43F10" w:rsidRPr="00B2454D" w:rsidRDefault="00D82B92" w:rsidP="001C2BBB">
      <w:pPr>
        <w:pStyle w:val="ListParagraph"/>
        <w:numPr>
          <w:ilvl w:val="0"/>
          <w:numId w:val="3"/>
        </w:numPr>
        <w:tabs>
          <w:tab w:val="left" w:pos="1101"/>
          <w:tab w:val="left" w:pos="1102"/>
        </w:tabs>
        <w:ind w:left="564"/>
      </w:pPr>
      <w:r w:rsidRPr="00B2454D">
        <w:t>Hvernig nota á</w:t>
      </w:r>
      <w:r w:rsidR="00F83889" w:rsidRPr="00B2454D">
        <w:t xml:space="preserve"> </w:t>
      </w:r>
      <w:r w:rsidR="00D72A28" w:rsidRPr="00B2454D">
        <w:t>Tuznue</w:t>
      </w:r>
    </w:p>
    <w:p w14:paraId="1996B9E9" w14:textId="38CFB0D2" w:rsidR="00F43F10" w:rsidRPr="00B2454D" w:rsidRDefault="00D41F43" w:rsidP="001C2BBB">
      <w:pPr>
        <w:pStyle w:val="ListParagraph"/>
        <w:numPr>
          <w:ilvl w:val="0"/>
          <w:numId w:val="3"/>
        </w:numPr>
        <w:tabs>
          <w:tab w:val="left" w:pos="1101"/>
          <w:tab w:val="left" w:pos="1102"/>
        </w:tabs>
        <w:ind w:left="564"/>
      </w:pPr>
      <w:r w:rsidRPr="00B2454D">
        <w:t>Hugsanlegar aukaverkanir</w:t>
      </w:r>
    </w:p>
    <w:p w14:paraId="1996B9EA" w14:textId="067EC92D" w:rsidR="00F43F10" w:rsidRPr="00B2454D" w:rsidRDefault="00D41F43" w:rsidP="001C2BBB">
      <w:pPr>
        <w:pStyle w:val="ListParagraph"/>
        <w:numPr>
          <w:ilvl w:val="0"/>
          <w:numId w:val="3"/>
        </w:numPr>
        <w:tabs>
          <w:tab w:val="left" w:pos="1101"/>
          <w:tab w:val="left" w:pos="1102"/>
        </w:tabs>
        <w:ind w:left="564"/>
      </w:pPr>
      <w:r w:rsidRPr="00B2454D">
        <w:t xml:space="preserve">Hvernig geyma á </w:t>
      </w:r>
      <w:r w:rsidR="00D72A28" w:rsidRPr="00B2454D">
        <w:t>Tuznue</w:t>
      </w:r>
    </w:p>
    <w:p w14:paraId="1996B9EB" w14:textId="212C1295" w:rsidR="00F43F10" w:rsidRPr="00B2454D" w:rsidRDefault="00D41F43" w:rsidP="001C2BBB">
      <w:pPr>
        <w:pStyle w:val="ListParagraph"/>
        <w:numPr>
          <w:ilvl w:val="0"/>
          <w:numId w:val="3"/>
        </w:numPr>
        <w:tabs>
          <w:tab w:val="left" w:pos="1101"/>
          <w:tab w:val="left" w:pos="1102"/>
        </w:tabs>
        <w:ind w:left="564"/>
      </w:pPr>
      <w:r w:rsidRPr="00B2454D">
        <w:t>Pakkningar og aðrar upplýsingar</w:t>
      </w:r>
    </w:p>
    <w:p w14:paraId="1996B9EC" w14:textId="77777777" w:rsidR="00F43F10" w:rsidRPr="00B2454D" w:rsidRDefault="00F43F10" w:rsidP="001C2BBB">
      <w:pPr>
        <w:pStyle w:val="BodyText"/>
      </w:pPr>
    </w:p>
    <w:p w14:paraId="1996B9ED" w14:textId="77777777" w:rsidR="00F43F10" w:rsidRPr="00B2454D" w:rsidRDefault="00F43F10" w:rsidP="001C2BBB">
      <w:pPr>
        <w:pStyle w:val="BodyText"/>
      </w:pPr>
    </w:p>
    <w:p w14:paraId="1996B9EE" w14:textId="4076B260" w:rsidR="00F43F10" w:rsidRPr="00B2454D" w:rsidRDefault="001543B6" w:rsidP="001C2BBB">
      <w:pPr>
        <w:pStyle w:val="Heading1"/>
      </w:pPr>
      <w:r w:rsidRPr="00B2454D">
        <w:t>1.</w:t>
      </w:r>
      <w:r w:rsidRPr="00B2454D">
        <w:tab/>
      </w:r>
      <w:r w:rsidR="00D41F43" w:rsidRPr="00B2454D">
        <w:t>Upplýsingar um</w:t>
      </w:r>
      <w:r w:rsidR="00F83889" w:rsidRPr="00B2454D">
        <w:t xml:space="preserve"> </w:t>
      </w:r>
      <w:r w:rsidR="00D72A28" w:rsidRPr="00B2454D">
        <w:t>Tuznue</w:t>
      </w:r>
      <w:r w:rsidR="00F83889" w:rsidRPr="00B2454D">
        <w:t xml:space="preserve"> </w:t>
      </w:r>
      <w:r w:rsidR="00D41F43" w:rsidRPr="00B2454D">
        <w:t>og við hverju það er notað</w:t>
      </w:r>
    </w:p>
    <w:p w14:paraId="1996B9EF" w14:textId="77777777" w:rsidR="00F43F10" w:rsidRPr="00B2454D" w:rsidRDefault="00F43F10" w:rsidP="001C2BBB">
      <w:pPr>
        <w:pStyle w:val="BodyText"/>
      </w:pPr>
    </w:p>
    <w:p w14:paraId="1996B9F0" w14:textId="1B714E23" w:rsidR="00F43F10" w:rsidRPr="00B2454D" w:rsidRDefault="00D72A28" w:rsidP="001C2BBB">
      <w:pPr>
        <w:pStyle w:val="BodyText"/>
        <w:ind w:hanging="1"/>
      </w:pPr>
      <w:r w:rsidRPr="00B2454D">
        <w:t>Tuznue</w:t>
      </w:r>
      <w:r w:rsidR="00242E48" w:rsidRPr="00B2454D">
        <w:t xml:space="preserve"> </w:t>
      </w:r>
      <w:r w:rsidR="00601246" w:rsidRPr="00B2454D">
        <w:t xml:space="preserve">inniheldur virka efnið trastuzúmab, sem er einstofna mótefni. Einstofna mótefni tengjast sérstökum próteinum eða mótefnavökum. Trastuzúmab er hannað til að bindast sértækt mótefnavaka sem kallast HER2 (human epidermal growth factor receptor 2). HER2 finnst í miklu magni á yfirborði ákveðinna krabbameinsfrumna þar sem það örvar vöxt þeirra. Þegar </w:t>
      </w:r>
      <w:r w:rsidRPr="00B2454D">
        <w:t>Tuznue</w:t>
      </w:r>
      <w:r w:rsidR="00242E48" w:rsidRPr="00B2454D">
        <w:t xml:space="preserve"> </w:t>
      </w:r>
      <w:r w:rsidR="00601246" w:rsidRPr="00B2454D">
        <w:t>binst HER2 stöðvar það vöxt slíkra frumna og veldur dauða þeirra</w:t>
      </w:r>
      <w:r w:rsidR="00242E48" w:rsidRPr="00B2454D">
        <w:t>.</w:t>
      </w:r>
    </w:p>
    <w:p w14:paraId="1996B9F1" w14:textId="77777777" w:rsidR="00F43F10" w:rsidRPr="00B2454D" w:rsidRDefault="00F43F10" w:rsidP="001C2BBB">
      <w:pPr>
        <w:pStyle w:val="BodyText"/>
      </w:pPr>
    </w:p>
    <w:p w14:paraId="1996B9F2" w14:textId="6275068B" w:rsidR="00F43F10" w:rsidRPr="00B2454D" w:rsidRDefault="00601246" w:rsidP="001C2BBB">
      <w:pPr>
        <w:pStyle w:val="BodyText"/>
      </w:pPr>
      <w:r w:rsidRPr="00B2454D">
        <w:t xml:space="preserve">Læknirinn ávísar </w:t>
      </w:r>
      <w:r w:rsidR="00D72A28" w:rsidRPr="00B2454D">
        <w:t>Tuznue</w:t>
      </w:r>
      <w:r w:rsidR="00F83889" w:rsidRPr="00B2454D">
        <w:t xml:space="preserve"> </w:t>
      </w:r>
      <w:r w:rsidRPr="00B2454D">
        <w:t>til meðferðar við brjóstakrabbameini og magakrabbameini ef</w:t>
      </w:r>
      <w:r w:rsidR="00F83889" w:rsidRPr="00B2454D">
        <w:t>:</w:t>
      </w:r>
    </w:p>
    <w:p w14:paraId="1996B9F3" w14:textId="77777777" w:rsidR="00D915C2" w:rsidRPr="00B2454D" w:rsidRDefault="00D915C2" w:rsidP="001C2BBB">
      <w:pPr>
        <w:pStyle w:val="BodyText"/>
      </w:pPr>
    </w:p>
    <w:p w14:paraId="1996B9F4" w14:textId="433B5EE1" w:rsidR="00D915C2" w:rsidRPr="00B2454D" w:rsidRDefault="00117746" w:rsidP="001C2BBB">
      <w:pPr>
        <w:pStyle w:val="ListParagraph"/>
        <w:numPr>
          <w:ilvl w:val="0"/>
          <w:numId w:val="43"/>
        </w:numPr>
        <w:tabs>
          <w:tab w:val="left" w:pos="966"/>
          <w:tab w:val="left" w:pos="967"/>
        </w:tabs>
        <w:ind w:left="562" w:hanging="562"/>
      </w:pPr>
      <w:r w:rsidRPr="00B2454D">
        <w:t>Þú ert með brjóstakrabbamein án meinvarpa, með háu gildi af próteini sem kallast HER2</w:t>
      </w:r>
    </w:p>
    <w:p w14:paraId="1996B9F5" w14:textId="7E31743F" w:rsidR="00D915C2" w:rsidRPr="00B2454D" w:rsidRDefault="00117746" w:rsidP="001C2BBB">
      <w:pPr>
        <w:pStyle w:val="ListParagraph"/>
        <w:numPr>
          <w:ilvl w:val="0"/>
          <w:numId w:val="43"/>
        </w:numPr>
        <w:tabs>
          <w:tab w:val="left" w:pos="965"/>
          <w:tab w:val="left" w:pos="966"/>
        </w:tabs>
        <w:ind w:left="562" w:hanging="562"/>
      </w:pPr>
      <w:r w:rsidRPr="00B2454D">
        <w:t>Þú ert með brjóstakrabbamein með meinvörpum (brjóstakrabbamein sem hefur dreifst út fyrir upprunalega æxlið) með háu gildi af HER2</w:t>
      </w:r>
      <w:r w:rsidR="004165BC" w:rsidRPr="00B2454D">
        <w:t xml:space="preserve">. </w:t>
      </w:r>
      <w:r w:rsidR="00D72A28" w:rsidRPr="00B2454D">
        <w:t>Tuznue</w:t>
      </w:r>
      <w:r w:rsidR="004165BC" w:rsidRPr="00B2454D">
        <w:t xml:space="preserve"> </w:t>
      </w:r>
      <w:r w:rsidRPr="00B2454D">
        <w:rPr>
          <w:spacing w:val="-3"/>
        </w:rPr>
        <w:t>getur einnig verið notað í samsetningu með krabbameinslyfjunum paclitaxel eða docetaxel sem fyrsta meðferð við brjóstakrabbameini með meinvörpum eða það er notað eitt sér ef aðrar meðferðir hafa ekki reynst árangursríkar. Það er einnig notað ásamt lyfjum sem kallast arómatasahemlar hjá sjúklingum með há gildi HER2 og hormónajákvætt brjóstakrabbamein með meinvörpum (krabbamein sem er næmt fyrir kvenkynshormónum)</w:t>
      </w:r>
      <w:r w:rsidR="004165BC" w:rsidRPr="00B2454D">
        <w:t>.</w:t>
      </w:r>
    </w:p>
    <w:p w14:paraId="1996B9F6" w14:textId="39F8F9CE" w:rsidR="00F43F10" w:rsidRPr="00B2454D" w:rsidRDefault="001F1AD1" w:rsidP="001C2BBB">
      <w:pPr>
        <w:pStyle w:val="ListParagraph"/>
        <w:numPr>
          <w:ilvl w:val="0"/>
          <w:numId w:val="43"/>
        </w:numPr>
        <w:tabs>
          <w:tab w:val="left" w:pos="966"/>
          <w:tab w:val="left" w:pos="967"/>
        </w:tabs>
        <w:ind w:left="562" w:hanging="562"/>
      </w:pPr>
      <w:r w:rsidRPr="00B2454D">
        <w:t>Þú ert með magakrabbamein með meinvörpum með háu gildi HER2, í samsetningu með krabbameinslyfjunum capecitabíni eða 5-flúoróúracíli og cisplatíni</w:t>
      </w:r>
      <w:r w:rsidR="004165BC" w:rsidRPr="00B2454D">
        <w:t>.</w:t>
      </w:r>
    </w:p>
    <w:p w14:paraId="1996B9F7" w14:textId="77777777" w:rsidR="004C7503" w:rsidRPr="00B2454D" w:rsidRDefault="004C7503" w:rsidP="001C2BBB"/>
    <w:p w14:paraId="1996B9F8" w14:textId="77777777" w:rsidR="00D915C2" w:rsidRPr="00B2454D" w:rsidRDefault="00D915C2" w:rsidP="001C2BBB"/>
    <w:p w14:paraId="1996B9F9" w14:textId="28F319B7" w:rsidR="0072654F" w:rsidRPr="00B2454D" w:rsidRDefault="001543B6" w:rsidP="001C2BBB">
      <w:pPr>
        <w:pStyle w:val="Heading1"/>
      </w:pPr>
      <w:r w:rsidRPr="00B2454D">
        <w:t>2.</w:t>
      </w:r>
      <w:r w:rsidRPr="00B2454D">
        <w:tab/>
      </w:r>
      <w:r w:rsidR="001F1AD1" w:rsidRPr="00B2454D">
        <w:t xml:space="preserve">Áður en byrjað er að nota </w:t>
      </w:r>
      <w:r w:rsidR="00D72A28" w:rsidRPr="00B2454D">
        <w:t>Tuznue</w:t>
      </w:r>
    </w:p>
    <w:p w14:paraId="1996B9FA" w14:textId="77777777" w:rsidR="00D915C2" w:rsidRPr="00B2454D" w:rsidRDefault="00D915C2" w:rsidP="001C2BBB">
      <w:pPr>
        <w:pStyle w:val="BodyText"/>
      </w:pPr>
    </w:p>
    <w:p w14:paraId="1996B9FB" w14:textId="02D8C135" w:rsidR="00F43F10" w:rsidRPr="00B2454D" w:rsidRDefault="001F1AD1" w:rsidP="001C2BBB">
      <w:pPr>
        <w:pStyle w:val="Heading1"/>
      </w:pPr>
      <w:r w:rsidRPr="00B2454D">
        <w:t xml:space="preserve">Ekki má nota </w:t>
      </w:r>
      <w:r w:rsidR="00D72A28" w:rsidRPr="00B2454D">
        <w:t>Tuznue</w:t>
      </w:r>
      <w:r w:rsidR="00F83889" w:rsidRPr="00B2454D">
        <w:t xml:space="preserve"> </w:t>
      </w:r>
      <w:r w:rsidRPr="00B2454D">
        <w:t>e</w:t>
      </w:r>
      <w:r w:rsidR="00F83889" w:rsidRPr="00B2454D">
        <w:t>f</w:t>
      </w:r>
    </w:p>
    <w:p w14:paraId="1996B9FC" w14:textId="77777777" w:rsidR="00D915C2" w:rsidRPr="00B2454D" w:rsidRDefault="00D915C2" w:rsidP="001C2BBB">
      <w:pPr>
        <w:pStyle w:val="BodyText"/>
      </w:pPr>
    </w:p>
    <w:p w14:paraId="1996B9FD" w14:textId="6E5F6C4A" w:rsidR="00D915C2" w:rsidRPr="00B2454D" w:rsidRDefault="001F1AD1" w:rsidP="001C2BBB">
      <w:pPr>
        <w:pStyle w:val="ListParagraph"/>
        <w:numPr>
          <w:ilvl w:val="0"/>
          <w:numId w:val="44"/>
        </w:numPr>
        <w:tabs>
          <w:tab w:val="left" w:pos="965"/>
          <w:tab w:val="left" w:pos="967"/>
        </w:tabs>
        <w:ind w:left="562" w:hanging="562"/>
      </w:pPr>
      <w:r w:rsidRPr="00B2454D">
        <w:t>um er að ræða ofnæmi fyrir trastuzúmabi, nagdýrapróteinum (músa) eða einhverju öðru innihaldsefni lyfsins (talin upp í kafla 6)</w:t>
      </w:r>
      <w:r w:rsidR="00F83889" w:rsidRPr="00B2454D">
        <w:t>.</w:t>
      </w:r>
    </w:p>
    <w:p w14:paraId="1996B9FE" w14:textId="79BCE65A" w:rsidR="00F43F10" w:rsidRPr="00B2454D" w:rsidRDefault="006A6B29" w:rsidP="001C2BBB">
      <w:pPr>
        <w:pStyle w:val="ListParagraph"/>
        <w:numPr>
          <w:ilvl w:val="0"/>
          <w:numId w:val="44"/>
        </w:numPr>
        <w:tabs>
          <w:tab w:val="left" w:pos="966"/>
          <w:tab w:val="left" w:pos="967"/>
        </w:tabs>
        <w:ind w:left="562" w:hanging="562"/>
      </w:pPr>
      <w:r w:rsidRPr="00B2454D">
        <w:t>um alvarlega öndunarörðugleika í hvíld er að ræða vegna krabbameinsins eða ef þörf er á súrefnismeðferð</w:t>
      </w:r>
      <w:r w:rsidR="00F83889" w:rsidRPr="00B2454D">
        <w:t>.</w:t>
      </w:r>
    </w:p>
    <w:p w14:paraId="1996B9FF" w14:textId="77777777" w:rsidR="00F43F10" w:rsidRPr="00B2454D" w:rsidRDefault="00F43F10" w:rsidP="001C2BBB">
      <w:pPr>
        <w:pStyle w:val="BodyText"/>
      </w:pPr>
    </w:p>
    <w:p w14:paraId="1996BA00" w14:textId="7D50D97D" w:rsidR="00F43F10" w:rsidRPr="00B2454D" w:rsidRDefault="006A6B29" w:rsidP="001C2BBB">
      <w:pPr>
        <w:pStyle w:val="Heading1"/>
      </w:pPr>
      <w:r w:rsidRPr="00B2454D">
        <w:t>Varnaðarorð og varúðarreglur</w:t>
      </w:r>
    </w:p>
    <w:p w14:paraId="1996BA01" w14:textId="77777777" w:rsidR="00F43F10" w:rsidRPr="00B2454D" w:rsidRDefault="00F43F10" w:rsidP="001C2BBB">
      <w:pPr>
        <w:pStyle w:val="BodyText"/>
      </w:pPr>
    </w:p>
    <w:p w14:paraId="1996BA02" w14:textId="415284B6" w:rsidR="00D915C2" w:rsidRPr="00B2454D" w:rsidRDefault="006A6B29" w:rsidP="001C2BBB">
      <w:pPr>
        <w:pStyle w:val="BodyText"/>
      </w:pPr>
      <w:r w:rsidRPr="00B2454D">
        <w:t>Læknirinn mun fylgjast náið með meðferðinni</w:t>
      </w:r>
      <w:r w:rsidR="00F83889" w:rsidRPr="00B2454D">
        <w:t>.</w:t>
      </w:r>
    </w:p>
    <w:p w14:paraId="1996BA03" w14:textId="77777777" w:rsidR="00924B55" w:rsidRPr="00B2454D" w:rsidRDefault="00924B55" w:rsidP="001C2BBB">
      <w:pPr>
        <w:pStyle w:val="BodyText"/>
      </w:pPr>
    </w:p>
    <w:p w14:paraId="1996BA04" w14:textId="19947D28" w:rsidR="00F43F10" w:rsidRPr="00B2454D" w:rsidRDefault="006A6B29" w:rsidP="001C2BBB">
      <w:pPr>
        <w:pStyle w:val="Heading1"/>
      </w:pPr>
      <w:r w:rsidRPr="00B2454D">
        <w:t>Hjartarannsóknir</w:t>
      </w:r>
    </w:p>
    <w:p w14:paraId="1996BA05" w14:textId="77777777" w:rsidR="00D915C2" w:rsidRPr="00B2454D" w:rsidRDefault="00D915C2" w:rsidP="001C2BBB">
      <w:pPr>
        <w:pStyle w:val="BodyText"/>
      </w:pPr>
    </w:p>
    <w:p w14:paraId="1996BA06" w14:textId="3CC66235" w:rsidR="00F43F10" w:rsidRPr="00B2454D" w:rsidRDefault="006A6B29" w:rsidP="001C2BBB">
      <w:pPr>
        <w:pStyle w:val="BodyText"/>
      </w:pPr>
      <w:r w:rsidRPr="00B2454D">
        <w:t xml:space="preserve">Meðferð með </w:t>
      </w:r>
      <w:r w:rsidR="00D72A28" w:rsidRPr="00B2454D">
        <w:t>Tuznue</w:t>
      </w:r>
      <w:r w:rsidR="00F83889" w:rsidRPr="00B2454D">
        <w:t xml:space="preserve"> </w:t>
      </w:r>
      <w:r w:rsidR="008179B6" w:rsidRPr="00B2454D">
        <w:t xml:space="preserve">einu sér eða ásamt taxanlyfi getur haft áhrif á hjartað, einkum ef þú hefur einhvern tímann notað antracýklínlyf (taxanlyf og antracýklínlyf eru tveir aðrir flokkar krabbameinslyfja). Áhrifin geta verið miðlungi alvarleg til alvarleg og geta valdið dauða. Því er hjartastarfsemin rannsökuð fyrir meðferð, á meðan á meðferð stendur (á þriggja mánaða fresti) og eftir að meðferð með </w:t>
      </w:r>
      <w:r w:rsidR="00D72A28" w:rsidRPr="00B2454D">
        <w:t>Tuznue</w:t>
      </w:r>
      <w:r w:rsidR="00F83889" w:rsidRPr="00B2454D">
        <w:t xml:space="preserve"> </w:t>
      </w:r>
      <w:r w:rsidR="008179B6" w:rsidRPr="00B2454D">
        <w:t xml:space="preserve">lýkur (í allt að tvö til fimm ár). Komi fram einhver einkenni hjartabilunar (ófullnægjandi dæling hjartans á blóði), er hugsanlegt að hjartastarfsemin verði rannsökuð oftar (á sex til átta vikna fresti), hugsanlegt er að þú fáir meðferð við hjartabilun eða að stöðva þurfi </w:t>
      </w:r>
      <w:r w:rsidR="00D72A28" w:rsidRPr="00B2454D">
        <w:t>Tuznue</w:t>
      </w:r>
      <w:r w:rsidR="00F83889" w:rsidRPr="00B2454D">
        <w:t xml:space="preserve"> </w:t>
      </w:r>
      <w:r w:rsidR="0087512D" w:rsidRPr="00B2454D">
        <w:t>meðferðina</w:t>
      </w:r>
      <w:r w:rsidR="00F83889" w:rsidRPr="00B2454D">
        <w:t>.</w:t>
      </w:r>
    </w:p>
    <w:p w14:paraId="1996BA07" w14:textId="77777777" w:rsidR="00F43F10" w:rsidRPr="00B2454D" w:rsidRDefault="00F43F10" w:rsidP="001C2BBB">
      <w:pPr>
        <w:pStyle w:val="BodyText"/>
      </w:pPr>
    </w:p>
    <w:p w14:paraId="1996BA08" w14:textId="7771228D" w:rsidR="00F43F10" w:rsidRPr="00B2454D" w:rsidRDefault="0087512D" w:rsidP="001C2BBB">
      <w:pPr>
        <w:pStyle w:val="BodyText"/>
      </w:pPr>
      <w:r w:rsidRPr="00B2454D">
        <w:t>Ræddu við lækninn, lyfjafræðing eða hjúkrunarfræðing áður en þér er gefið</w:t>
      </w:r>
      <w:r w:rsidR="00F83889" w:rsidRPr="00B2454D">
        <w:t xml:space="preserve"> </w:t>
      </w:r>
      <w:r w:rsidR="00D72A28" w:rsidRPr="00B2454D">
        <w:t>Tuznue</w:t>
      </w:r>
      <w:r w:rsidR="00F83889" w:rsidRPr="00B2454D">
        <w:t xml:space="preserve"> </w:t>
      </w:r>
      <w:r w:rsidRPr="00B2454D">
        <w:t>e</w:t>
      </w:r>
      <w:r w:rsidR="00F83889" w:rsidRPr="00B2454D">
        <w:t>f:</w:t>
      </w:r>
    </w:p>
    <w:p w14:paraId="1996BA09" w14:textId="77777777" w:rsidR="00F43F10" w:rsidRPr="00B2454D" w:rsidRDefault="00F43F10" w:rsidP="001C2BBB">
      <w:pPr>
        <w:pStyle w:val="BodyText"/>
      </w:pPr>
    </w:p>
    <w:p w14:paraId="1996BA0A" w14:textId="59435FAE" w:rsidR="00D915C2" w:rsidRPr="00B2454D" w:rsidRDefault="0087512D" w:rsidP="001C2BBB">
      <w:pPr>
        <w:pStyle w:val="ListParagraph"/>
        <w:numPr>
          <w:ilvl w:val="0"/>
          <w:numId w:val="45"/>
        </w:numPr>
        <w:tabs>
          <w:tab w:val="left" w:pos="966"/>
          <w:tab w:val="left" w:pos="967"/>
        </w:tabs>
        <w:ind w:left="562" w:hanging="562"/>
      </w:pPr>
      <w:r w:rsidRPr="00B2454D">
        <w:t>þú hefur verið með hjartabilun, kransæðasjúkdóm, hjartalokusjúkdóm (hjartaniður), háan blóðþrýsting, þú tekur eða hefur tekið einhver lyf við háþrýstingi</w:t>
      </w:r>
      <w:r w:rsidR="00F83889" w:rsidRPr="00B2454D">
        <w:t>.</w:t>
      </w:r>
    </w:p>
    <w:p w14:paraId="1996BA0B" w14:textId="55ED27D3" w:rsidR="00D10928" w:rsidRPr="00B2454D" w:rsidRDefault="006C450C" w:rsidP="001C2BBB">
      <w:pPr>
        <w:pStyle w:val="ListParagraph"/>
        <w:numPr>
          <w:ilvl w:val="0"/>
          <w:numId w:val="45"/>
        </w:numPr>
        <w:tabs>
          <w:tab w:val="left" w:pos="967"/>
          <w:tab w:val="left" w:pos="968"/>
        </w:tabs>
        <w:ind w:left="562" w:hanging="562"/>
      </w:pPr>
      <w:r w:rsidRPr="00B2454D">
        <w:t xml:space="preserve">þú notar eða hefur einhvern tímann notað lyf sem heita doxorúbicín eða epirúbicín (lyf við krabbameini). Þessi lyf (og önnur lyf úr flokki antracýklína) geta skaddað hjartavöðvann og aukið líkur á að </w:t>
      </w:r>
      <w:r w:rsidR="00D72A28" w:rsidRPr="00B2454D">
        <w:t>Tuznue</w:t>
      </w:r>
      <w:r w:rsidRPr="00B2454D">
        <w:t xml:space="preserve"> valdi hjartakvillum</w:t>
      </w:r>
      <w:r w:rsidR="00F83889" w:rsidRPr="00B2454D">
        <w:t>.</w:t>
      </w:r>
    </w:p>
    <w:p w14:paraId="1996BA0C" w14:textId="43316316" w:rsidR="00D10928" w:rsidRPr="00B2454D" w:rsidRDefault="006C450C" w:rsidP="001C2BBB">
      <w:pPr>
        <w:pStyle w:val="ListParagraph"/>
        <w:numPr>
          <w:ilvl w:val="0"/>
          <w:numId w:val="45"/>
        </w:numPr>
        <w:tabs>
          <w:tab w:val="left" w:pos="965"/>
          <w:tab w:val="left" w:pos="966"/>
        </w:tabs>
        <w:ind w:left="562" w:hanging="562"/>
      </w:pPr>
      <w:r w:rsidRPr="00B2454D">
        <w:t>þú þjáist af mæði, einkum ef þú notar lyf sem innihalda taxan</w:t>
      </w:r>
      <w:r w:rsidR="00F83889" w:rsidRPr="00B2454D">
        <w:t xml:space="preserve">. </w:t>
      </w:r>
      <w:r w:rsidR="00D72A28" w:rsidRPr="00B2454D">
        <w:t>Tuznue</w:t>
      </w:r>
      <w:r w:rsidR="00F83889" w:rsidRPr="00B2454D">
        <w:t xml:space="preserve"> </w:t>
      </w:r>
      <w:r w:rsidRPr="00B2454D">
        <w:t xml:space="preserve">getur valdið öndunarörðugleikum, einkum þegar það er gefið í fyrsta skipti. Þetta gæti verið alvarlegra ef mæði er þegar fyrir hendi. Sjúklingar með alvarlega öndunarerfiðleika fyrir meðferð hafa í einstaka tilvikum látist þegar þeim var gefið </w:t>
      </w:r>
      <w:r w:rsidR="00D72A28" w:rsidRPr="00B2454D">
        <w:t>Tuznue</w:t>
      </w:r>
      <w:r w:rsidR="00F83889" w:rsidRPr="00B2454D">
        <w:t>.</w:t>
      </w:r>
    </w:p>
    <w:p w14:paraId="1996BA0D" w14:textId="3FA43FEA" w:rsidR="00F43F10" w:rsidRPr="00B2454D" w:rsidRDefault="002F0881" w:rsidP="001C2BBB">
      <w:pPr>
        <w:pStyle w:val="ListParagraph"/>
        <w:numPr>
          <w:ilvl w:val="0"/>
          <w:numId w:val="45"/>
        </w:numPr>
        <w:tabs>
          <w:tab w:val="left" w:pos="969"/>
          <w:tab w:val="left" w:pos="970"/>
        </w:tabs>
        <w:ind w:left="562" w:hanging="562"/>
      </w:pPr>
      <w:r w:rsidRPr="00B2454D">
        <w:t>þú hefur áður fengið meðferð við krabbameini</w:t>
      </w:r>
      <w:r w:rsidR="00F83889" w:rsidRPr="00B2454D">
        <w:t>.</w:t>
      </w:r>
    </w:p>
    <w:p w14:paraId="1996BA0E" w14:textId="77777777" w:rsidR="00F43F10" w:rsidRPr="00B2454D" w:rsidRDefault="00F43F10" w:rsidP="001C2BBB">
      <w:pPr>
        <w:pStyle w:val="BodyText"/>
      </w:pPr>
    </w:p>
    <w:p w14:paraId="1996BA0F" w14:textId="1488AE3D" w:rsidR="00F43F10" w:rsidRPr="00B2454D" w:rsidRDefault="002F0881" w:rsidP="001C2BBB">
      <w:pPr>
        <w:pStyle w:val="BodyText"/>
        <w:ind w:firstLine="3"/>
      </w:pPr>
      <w:r w:rsidRPr="00B2454D">
        <w:t xml:space="preserve">Ef þú færð </w:t>
      </w:r>
      <w:r w:rsidR="00D72A28" w:rsidRPr="00B2454D">
        <w:t>Tuznue</w:t>
      </w:r>
      <w:r w:rsidR="00F83889" w:rsidRPr="00B2454D">
        <w:t xml:space="preserve"> </w:t>
      </w:r>
      <w:r w:rsidRPr="00B2454D">
        <w:t>ásamt öðru krabbameinslyfi, svo sem paclitaxeli, docetaxeli, arómatasahemli, capecitabíni, 5-flúoróúracíli eða cisplatíni, ættir þú einnig að lesa fylgiseðla fyrir þau lyf</w:t>
      </w:r>
      <w:r w:rsidR="00F83889" w:rsidRPr="00B2454D">
        <w:t>.</w:t>
      </w:r>
    </w:p>
    <w:p w14:paraId="1996BA10" w14:textId="77777777" w:rsidR="00F43F10" w:rsidRPr="00B2454D" w:rsidRDefault="00F43F10" w:rsidP="001C2BBB">
      <w:pPr>
        <w:pStyle w:val="BodyText"/>
      </w:pPr>
    </w:p>
    <w:p w14:paraId="1996BA11" w14:textId="0E015675" w:rsidR="00F43F10" w:rsidRPr="00B2454D" w:rsidRDefault="001C7089" w:rsidP="001C2BBB">
      <w:pPr>
        <w:pStyle w:val="Heading1"/>
      </w:pPr>
      <w:r w:rsidRPr="00B2454D">
        <w:t>Börn og unglingar</w:t>
      </w:r>
    </w:p>
    <w:p w14:paraId="1996BA12" w14:textId="77777777" w:rsidR="00D10928" w:rsidRPr="00B2454D" w:rsidRDefault="00D10928" w:rsidP="001C2BBB">
      <w:pPr>
        <w:pStyle w:val="BodyText"/>
      </w:pPr>
    </w:p>
    <w:p w14:paraId="1996BA13" w14:textId="33D7B1AB" w:rsidR="00F43F10" w:rsidRPr="00B2454D" w:rsidRDefault="001C7089" w:rsidP="001C2BBB">
      <w:pPr>
        <w:pStyle w:val="BodyText"/>
      </w:pPr>
      <w:r w:rsidRPr="00B2454D">
        <w:t xml:space="preserve">Notkun </w:t>
      </w:r>
      <w:r w:rsidR="00D72A28" w:rsidRPr="00B2454D">
        <w:t>Tuznue</w:t>
      </w:r>
      <w:r w:rsidR="00242E48" w:rsidRPr="00B2454D">
        <w:t xml:space="preserve"> </w:t>
      </w:r>
      <w:r w:rsidRPr="00B2454D">
        <w:t>er ekki ráðlögð hjá einstaklingum undir 18 ára aldri</w:t>
      </w:r>
      <w:r w:rsidR="00242E48" w:rsidRPr="00B2454D">
        <w:t>.</w:t>
      </w:r>
    </w:p>
    <w:p w14:paraId="1996BA14" w14:textId="77777777" w:rsidR="00F43F10" w:rsidRPr="00B2454D" w:rsidRDefault="00F43F10" w:rsidP="001C2BBB">
      <w:pPr>
        <w:pStyle w:val="BodyText"/>
      </w:pPr>
    </w:p>
    <w:p w14:paraId="1996BA15" w14:textId="36C733AB" w:rsidR="00D10928" w:rsidRPr="00B2454D" w:rsidRDefault="001C7089" w:rsidP="001C2BBB">
      <w:pPr>
        <w:pStyle w:val="Heading1"/>
      </w:pPr>
      <w:r w:rsidRPr="00B2454D">
        <w:t xml:space="preserve">Notkun annarra lyfja samhliða </w:t>
      </w:r>
      <w:r w:rsidR="00D72A28" w:rsidRPr="00B2454D">
        <w:t>Tuznue</w:t>
      </w:r>
    </w:p>
    <w:p w14:paraId="1996BA16" w14:textId="77777777" w:rsidR="00D10928" w:rsidRPr="00B2454D" w:rsidRDefault="00D10928" w:rsidP="001C2BBB">
      <w:pPr>
        <w:pStyle w:val="BodyText"/>
        <w:ind w:hanging="1"/>
      </w:pPr>
    </w:p>
    <w:p w14:paraId="1996BA17" w14:textId="4A884FA3" w:rsidR="00F43F10" w:rsidRPr="00B2454D" w:rsidRDefault="00C02B63" w:rsidP="001C2BBB">
      <w:pPr>
        <w:pStyle w:val="BodyText"/>
        <w:ind w:hanging="1"/>
      </w:pPr>
      <w:r w:rsidRPr="00B2454D">
        <w:t>Látið lækninn, lyfjafræðing eða hjúkrunarfræðinginn vita um öll önnur lyf sem eru notuð, hafa nýlega verið notuð eða kynnu að verða notuð</w:t>
      </w:r>
      <w:r w:rsidR="00F83889" w:rsidRPr="00B2454D">
        <w:t>.</w:t>
      </w:r>
    </w:p>
    <w:p w14:paraId="1996BA18" w14:textId="77777777" w:rsidR="00F43F10" w:rsidRPr="00B2454D" w:rsidRDefault="00F43F10" w:rsidP="001C2BBB">
      <w:pPr>
        <w:pStyle w:val="BodyText"/>
      </w:pPr>
    </w:p>
    <w:p w14:paraId="1996BA19" w14:textId="18A6D5CC" w:rsidR="00F43F10" w:rsidRPr="00B2454D" w:rsidRDefault="00C02B63" w:rsidP="001C2BBB">
      <w:pPr>
        <w:pStyle w:val="BodyText"/>
      </w:pPr>
      <w:r w:rsidRPr="00B2454D">
        <w:t xml:space="preserve">Það geta liðið allt að 7 mánuðir áður en </w:t>
      </w:r>
      <w:r w:rsidR="00D72A28" w:rsidRPr="00B2454D">
        <w:t>Tuznue</w:t>
      </w:r>
      <w:r w:rsidR="00F83889" w:rsidRPr="00B2454D">
        <w:t xml:space="preserve"> </w:t>
      </w:r>
      <w:r w:rsidRPr="00B2454D">
        <w:t>er farið úr líkamanum. Því skal láta lækninn, lyfjafræðing eða hjúkrunarfræðinginn vita um notkun</w:t>
      </w:r>
      <w:r w:rsidR="00F83889" w:rsidRPr="00B2454D">
        <w:t xml:space="preserve"> </w:t>
      </w:r>
      <w:r w:rsidR="00D72A28" w:rsidRPr="00B2454D">
        <w:t>Tuznue</w:t>
      </w:r>
      <w:r w:rsidR="00F83889" w:rsidRPr="00B2454D">
        <w:t xml:space="preserve"> </w:t>
      </w:r>
      <w:r w:rsidRPr="00B2454D">
        <w:t>ef byrjað er að nota annað lyf innan 7 mánaða frá því að meðferð var hætt</w:t>
      </w:r>
      <w:r w:rsidR="00F83889" w:rsidRPr="00B2454D">
        <w:t>.</w:t>
      </w:r>
    </w:p>
    <w:p w14:paraId="1996BA1A" w14:textId="77777777" w:rsidR="00F43F10" w:rsidRPr="00B2454D" w:rsidRDefault="00F43F10" w:rsidP="001C2BBB">
      <w:pPr>
        <w:pStyle w:val="BodyText"/>
      </w:pPr>
    </w:p>
    <w:p w14:paraId="1996BA1B" w14:textId="2A0CAA87" w:rsidR="00F43F10" w:rsidRPr="00B2454D" w:rsidRDefault="006075BF" w:rsidP="001C2BBB">
      <w:pPr>
        <w:pStyle w:val="Heading1"/>
      </w:pPr>
      <w:r w:rsidRPr="00B2454D">
        <w:t>Meðganga</w:t>
      </w:r>
    </w:p>
    <w:p w14:paraId="1996BA1C" w14:textId="77777777" w:rsidR="00D10928" w:rsidRPr="00B2454D" w:rsidRDefault="00D10928" w:rsidP="001C2BBB">
      <w:pPr>
        <w:tabs>
          <w:tab w:val="left" w:pos="968"/>
          <w:tab w:val="left" w:pos="969"/>
        </w:tabs>
        <w:rPr>
          <w:spacing w:val="-5"/>
        </w:rPr>
      </w:pPr>
    </w:p>
    <w:p w14:paraId="1996BA1D" w14:textId="498DCAB0" w:rsidR="00D10928" w:rsidRPr="00B2454D" w:rsidRDefault="006075BF" w:rsidP="001C2BBB">
      <w:pPr>
        <w:pStyle w:val="ListParagraph"/>
        <w:numPr>
          <w:ilvl w:val="0"/>
          <w:numId w:val="46"/>
        </w:numPr>
        <w:tabs>
          <w:tab w:val="left" w:pos="968"/>
          <w:tab w:val="left" w:pos="969"/>
        </w:tabs>
        <w:ind w:left="562" w:hanging="562"/>
      </w:pPr>
      <w:r w:rsidRPr="00B2454D">
        <w:t>Við meðgöngu, grun um þungun eða ef þungun er fyrirhuguð skal leita ráða hjá lækninum, lyfjafræðingi eða hjúkrunarfræðingnum áður en lyfið er notað</w:t>
      </w:r>
      <w:r w:rsidR="00F83889" w:rsidRPr="00B2454D">
        <w:t>.</w:t>
      </w:r>
    </w:p>
    <w:p w14:paraId="1996BA1E" w14:textId="48268936" w:rsidR="00D10928" w:rsidRPr="00B2454D" w:rsidRDefault="006075BF" w:rsidP="001C2BBB">
      <w:pPr>
        <w:pStyle w:val="ListParagraph"/>
        <w:numPr>
          <w:ilvl w:val="0"/>
          <w:numId w:val="46"/>
        </w:numPr>
        <w:tabs>
          <w:tab w:val="left" w:pos="965"/>
          <w:tab w:val="left" w:pos="966"/>
        </w:tabs>
        <w:ind w:left="562" w:hanging="562"/>
      </w:pPr>
      <w:r w:rsidRPr="00B2454D">
        <w:t xml:space="preserve">Nota skal örugga getnaðarvörn á meðan meðferð með </w:t>
      </w:r>
      <w:r w:rsidR="00D72A28" w:rsidRPr="00B2454D">
        <w:t>Tuznue</w:t>
      </w:r>
      <w:r w:rsidR="00F83889" w:rsidRPr="00B2454D">
        <w:t xml:space="preserve"> </w:t>
      </w:r>
      <w:r w:rsidRPr="00B2454D">
        <w:t>stendur og í a.m.k. 7 mánuði eftir að meðferð er lokið</w:t>
      </w:r>
      <w:r w:rsidR="00F83889" w:rsidRPr="00B2454D">
        <w:t>.</w:t>
      </w:r>
    </w:p>
    <w:p w14:paraId="1996BA1F" w14:textId="20DC04DA" w:rsidR="00F43F10" w:rsidRPr="00B2454D" w:rsidRDefault="00673C8E" w:rsidP="001C2BBB">
      <w:pPr>
        <w:pStyle w:val="ListParagraph"/>
        <w:numPr>
          <w:ilvl w:val="0"/>
          <w:numId w:val="46"/>
        </w:numPr>
        <w:tabs>
          <w:tab w:val="left" w:pos="970"/>
          <w:tab w:val="left" w:pos="971"/>
        </w:tabs>
        <w:ind w:left="562" w:hanging="562"/>
      </w:pPr>
      <w:r w:rsidRPr="00B2454D">
        <w:t xml:space="preserve">Læknirinn mun gefa upplýsingar um áhættu og ávinning við töku </w:t>
      </w:r>
      <w:r w:rsidR="00D72A28" w:rsidRPr="00B2454D">
        <w:t>Tuznue</w:t>
      </w:r>
      <w:r w:rsidR="00F83889" w:rsidRPr="00B2454D">
        <w:t xml:space="preserve"> </w:t>
      </w:r>
      <w:r w:rsidRPr="00B2454D">
        <w:t xml:space="preserve">á meðgöngu. Í mjög sjaldgæfum tilvikum hefur komið fram minnkun á (legvatni) vökva sem umlykur barnið í legi hjá þunguðum konum sem fá </w:t>
      </w:r>
      <w:r w:rsidR="00CA3BBA" w:rsidRPr="00B2454D">
        <w:t>trastuzúmab</w:t>
      </w:r>
      <w:r w:rsidR="00F83889" w:rsidRPr="00B2454D">
        <w:t xml:space="preserve">. </w:t>
      </w:r>
      <w:r w:rsidRPr="00B2454D">
        <w:t>Þetta ástand getur verið skaðlegt fyrir fóstrið og hefur verið tengt fósturlátum sem stafa af því að lungun hafa ekki þroskast eðlilega</w:t>
      </w:r>
      <w:r w:rsidR="00F83889" w:rsidRPr="00B2454D">
        <w:t>.</w:t>
      </w:r>
    </w:p>
    <w:p w14:paraId="1996BA20" w14:textId="77777777" w:rsidR="00F43F10" w:rsidRPr="00B2454D" w:rsidRDefault="00F43F10" w:rsidP="001C2BBB">
      <w:pPr>
        <w:pStyle w:val="BodyText"/>
      </w:pPr>
    </w:p>
    <w:p w14:paraId="1996BA21" w14:textId="2D58AA61" w:rsidR="00F43F10" w:rsidRPr="00B2454D" w:rsidRDefault="005B4678" w:rsidP="001C2BBB">
      <w:pPr>
        <w:pStyle w:val="Heading1"/>
      </w:pPr>
      <w:r w:rsidRPr="00B2454D">
        <w:t>Brjóstagjöf</w:t>
      </w:r>
    </w:p>
    <w:p w14:paraId="1996BA22" w14:textId="77777777" w:rsidR="00D10928" w:rsidRPr="00B2454D" w:rsidRDefault="00D10928" w:rsidP="001C2BBB">
      <w:pPr>
        <w:pStyle w:val="BodyText"/>
        <w:ind w:firstLine="1"/>
      </w:pPr>
    </w:p>
    <w:p w14:paraId="1996BA23" w14:textId="6E81E337" w:rsidR="00F43F10" w:rsidRPr="00B2454D" w:rsidRDefault="005B4678" w:rsidP="001C2BBB">
      <w:pPr>
        <w:pStyle w:val="BodyText"/>
        <w:ind w:firstLine="1"/>
      </w:pPr>
      <w:r w:rsidRPr="00B2454D">
        <w:t xml:space="preserve">Ekki skal hafa barn á brjósti meðan á meðferð með </w:t>
      </w:r>
      <w:r w:rsidR="00D72A28" w:rsidRPr="00B2454D">
        <w:t>Tuznue</w:t>
      </w:r>
      <w:r w:rsidR="00F83889" w:rsidRPr="00B2454D">
        <w:t xml:space="preserve"> </w:t>
      </w:r>
      <w:r w:rsidR="00792B4A" w:rsidRPr="00B2454D">
        <w:t xml:space="preserve">stendur og ekki í 7 mánuði eftir síðasta skammt af </w:t>
      </w:r>
      <w:r w:rsidR="00D72A28" w:rsidRPr="00B2454D">
        <w:t>Tuznue</w:t>
      </w:r>
      <w:r w:rsidR="00F83889" w:rsidRPr="00B2454D">
        <w:t xml:space="preserve"> </w:t>
      </w:r>
      <w:r w:rsidR="00792B4A" w:rsidRPr="00B2454D">
        <w:t>þar sem</w:t>
      </w:r>
      <w:r w:rsidR="00F83889" w:rsidRPr="00B2454D">
        <w:t xml:space="preserve"> </w:t>
      </w:r>
      <w:r w:rsidR="00D72A28" w:rsidRPr="00B2454D">
        <w:t>Tuznue</w:t>
      </w:r>
      <w:r w:rsidR="00F83889" w:rsidRPr="00B2454D">
        <w:t xml:space="preserve"> </w:t>
      </w:r>
      <w:r w:rsidR="00792B4A" w:rsidRPr="00B2454D">
        <w:t>getur borist yfir í barnið með brjóstamjólk</w:t>
      </w:r>
      <w:r w:rsidR="00F83889" w:rsidRPr="00B2454D">
        <w:t>.</w:t>
      </w:r>
    </w:p>
    <w:p w14:paraId="1996BA24" w14:textId="77777777" w:rsidR="00924B55" w:rsidRPr="00B2454D" w:rsidRDefault="00924B55" w:rsidP="001C2BBB">
      <w:pPr>
        <w:pStyle w:val="BodyText"/>
      </w:pPr>
    </w:p>
    <w:p w14:paraId="1996BA25" w14:textId="6D1D5EC8" w:rsidR="00F43F10" w:rsidRPr="00B2454D" w:rsidRDefault="00792B4A" w:rsidP="001C2BBB">
      <w:pPr>
        <w:pStyle w:val="BodyText"/>
      </w:pPr>
      <w:r w:rsidRPr="00B2454D">
        <w:t>Leitið ráða hjá lækninum eða lyfjafræðingi áður en lyf eru notuð</w:t>
      </w:r>
      <w:r w:rsidR="00F83889" w:rsidRPr="00B2454D">
        <w:t>.</w:t>
      </w:r>
    </w:p>
    <w:p w14:paraId="1996BA26" w14:textId="77777777" w:rsidR="00F43F10" w:rsidRPr="00B2454D" w:rsidRDefault="00F43F10" w:rsidP="001C2BBB">
      <w:pPr>
        <w:pStyle w:val="BodyText"/>
      </w:pPr>
    </w:p>
    <w:p w14:paraId="1996BA27" w14:textId="5862BEA0" w:rsidR="00F43F10" w:rsidRPr="00B2454D" w:rsidRDefault="00792B4A" w:rsidP="001C2BBB">
      <w:pPr>
        <w:pStyle w:val="Heading1"/>
      </w:pPr>
      <w:r w:rsidRPr="00B2454D">
        <w:t>Akstur og notkun véla</w:t>
      </w:r>
    </w:p>
    <w:p w14:paraId="1996BA28" w14:textId="77777777" w:rsidR="00D10928" w:rsidRPr="00B2454D" w:rsidRDefault="00D10928" w:rsidP="001C2BBB">
      <w:pPr>
        <w:pStyle w:val="BodyText"/>
      </w:pPr>
    </w:p>
    <w:p w14:paraId="3BBE20E5" w14:textId="75AD5AA6" w:rsidR="00B34D6E" w:rsidRPr="00B2454D" w:rsidRDefault="00D72A28" w:rsidP="001C2BBB">
      <w:pPr>
        <w:pStyle w:val="BodyText"/>
      </w:pPr>
      <w:r w:rsidRPr="00B2454D">
        <w:t>Tuznue</w:t>
      </w:r>
      <w:r w:rsidR="004165BC" w:rsidRPr="00B2454D">
        <w:t xml:space="preserve"> </w:t>
      </w:r>
      <w:r w:rsidR="00F0257B" w:rsidRPr="00B2454D">
        <w:t>gæti haft áhrif á hæfni til aksturs eða stjórnunar véla. Verði vart einkenna, svo sem sundls, syfju, hrolls eða hita, meðan á meðferð stendur, skal forðast akstur eða notkun véla þar til einkennin hverfa</w:t>
      </w:r>
      <w:r w:rsidR="004165BC" w:rsidRPr="00B2454D">
        <w:t>.</w:t>
      </w:r>
    </w:p>
    <w:p w14:paraId="1996BA2A" w14:textId="77777777" w:rsidR="00F43F10" w:rsidRPr="00B2454D" w:rsidRDefault="00F43F10" w:rsidP="001C2BBB">
      <w:pPr>
        <w:pStyle w:val="BodyText"/>
      </w:pPr>
    </w:p>
    <w:p w14:paraId="1996BA2C" w14:textId="1ECA40EE" w:rsidR="00F43F10" w:rsidRPr="00B2454D" w:rsidRDefault="001543B6" w:rsidP="001C2BBB">
      <w:pPr>
        <w:pStyle w:val="Heading1"/>
      </w:pPr>
      <w:r w:rsidRPr="00B2454D">
        <w:t>3.</w:t>
      </w:r>
      <w:r w:rsidRPr="00B2454D">
        <w:tab/>
      </w:r>
      <w:r w:rsidR="00F0257B" w:rsidRPr="00B2454D">
        <w:t>Hvernig nota á</w:t>
      </w:r>
      <w:r w:rsidR="00F83889" w:rsidRPr="00B2454D">
        <w:t xml:space="preserve"> </w:t>
      </w:r>
      <w:r w:rsidR="00D72A28" w:rsidRPr="00B2454D">
        <w:t>Tuznue</w:t>
      </w:r>
    </w:p>
    <w:p w14:paraId="1996BA2D" w14:textId="77777777" w:rsidR="00F43F10" w:rsidRPr="00B2454D" w:rsidRDefault="00F43F10" w:rsidP="001C2BBB">
      <w:pPr>
        <w:pStyle w:val="BodyText"/>
      </w:pPr>
    </w:p>
    <w:p w14:paraId="1996BA2E" w14:textId="3519AE72" w:rsidR="00F43F10" w:rsidRPr="00B2454D" w:rsidRDefault="00BA3138" w:rsidP="001C2BBB">
      <w:pPr>
        <w:pStyle w:val="BodyText"/>
      </w:pPr>
      <w:r w:rsidRPr="00B2454D">
        <w:t xml:space="preserve">Áður en meðferð er hafin ákvarðar læknirinn magnið af HER2 í æxlinu. Aðeins sjúklingar með mikið magn af HER2 eru meðhöndlaðir með </w:t>
      </w:r>
      <w:r w:rsidR="00D72A28" w:rsidRPr="00B2454D">
        <w:t>Tuznue</w:t>
      </w:r>
      <w:r w:rsidR="00F83889" w:rsidRPr="00B2454D">
        <w:t>.</w:t>
      </w:r>
      <w:r w:rsidR="00094E0E" w:rsidRPr="00B2454D">
        <w:t xml:space="preserve"> </w:t>
      </w:r>
      <w:r w:rsidRPr="00B2454D">
        <w:t xml:space="preserve">Aðeins læknir eða hjúkrunarfræðingur </w:t>
      </w:r>
      <w:r w:rsidR="00D47F39" w:rsidRPr="00B2454D">
        <w:t xml:space="preserve">eiga </w:t>
      </w:r>
      <w:r w:rsidRPr="00B2454D">
        <w:t xml:space="preserve">að gefa </w:t>
      </w:r>
      <w:r w:rsidR="00E216EF" w:rsidRPr="00B2454D">
        <w:t>þetta lyf</w:t>
      </w:r>
      <w:r w:rsidR="00F83889" w:rsidRPr="00B2454D">
        <w:t xml:space="preserve">. </w:t>
      </w:r>
      <w:r w:rsidRPr="00B2454D">
        <w:t xml:space="preserve">Læknirinn ákveður skammt og meðferðaráætlun sem hentar </w:t>
      </w:r>
      <w:r w:rsidRPr="00B2454D">
        <w:rPr>
          <w:b/>
          <w:bCs/>
          <w:i/>
          <w:iCs/>
        </w:rPr>
        <w:t>hverjum</w:t>
      </w:r>
      <w:r w:rsidRPr="00B2454D">
        <w:t xml:space="preserve"> sjúklingi</w:t>
      </w:r>
      <w:r w:rsidR="00F83889" w:rsidRPr="00B2454D">
        <w:t xml:space="preserve">. </w:t>
      </w:r>
      <w:r w:rsidR="00D72A28" w:rsidRPr="00B2454D">
        <w:t>Tuznue</w:t>
      </w:r>
      <w:r w:rsidR="00C03C08" w:rsidRPr="00B2454D">
        <w:t xml:space="preserve"> </w:t>
      </w:r>
      <w:r w:rsidR="007607BB" w:rsidRPr="00B2454D">
        <w:t>skammturinn fer eftir líkamsþyngd</w:t>
      </w:r>
      <w:r w:rsidR="00F83889" w:rsidRPr="00B2454D">
        <w:t>.</w:t>
      </w:r>
    </w:p>
    <w:p w14:paraId="1996BA2F" w14:textId="77777777" w:rsidR="00F43F10" w:rsidRPr="00B2454D" w:rsidRDefault="00F43F10" w:rsidP="001C2BBB">
      <w:pPr>
        <w:pStyle w:val="BodyText"/>
      </w:pPr>
    </w:p>
    <w:p w14:paraId="1996BA30" w14:textId="35462AB9" w:rsidR="00F43F10" w:rsidRPr="00B2454D" w:rsidRDefault="00D72A28" w:rsidP="001C2BBB">
      <w:pPr>
        <w:pStyle w:val="BodyText"/>
      </w:pPr>
      <w:r w:rsidRPr="00B2454D">
        <w:t>Tuznue</w:t>
      </w:r>
      <w:r w:rsidR="00242E48" w:rsidRPr="00B2454D">
        <w:t xml:space="preserve"> </w:t>
      </w:r>
      <w:r w:rsidR="000F7C16" w:rsidRPr="00B2454D">
        <w:t xml:space="preserve">innrennsli í bláæð er gefið sem innrennsli („dreypi“) beint í bláæð. Lyfjaformið til gjafar í bláæ ð er ekki ætlað til notkunar undir húð og </w:t>
      </w:r>
      <w:r w:rsidR="00D47F39" w:rsidRPr="00B2454D">
        <w:t xml:space="preserve">á </w:t>
      </w:r>
      <w:r w:rsidR="000F7C16" w:rsidRPr="00B2454D">
        <w:t>einungis að gefa í bláæð</w:t>
      </w:r>
      <w:r w:rsidR="00242E48" w:rsidRPr="00B2454D">
        <w:t>.</w:t>
      </w:r>
    </w:p>
    <w:p w14:paraId="1996BA31" w14:textId="77777777" w:rsidR="00F43F10" w:rsidRPr="00B2454D" w:rsidRDefault="00F43F10" w:rsidP="001C2BBB">
      <w:pPr>
        <w:pStyle w:val="BodyText"/>
      </w:pPr>
    </w:p>
    <w:p w14:paraId="1996BA32" w14:textId="3FFEC5B7" w:rsidR="00F43F10" w:rsidRPr="00B2454D" w:rsidRDefault="00380B31" w:rsidP="001C2BBB">
      <w:pPr>
        <w:pStyle w:val="BodyText"/>
        <w:ind w:hanging="1"/>
      </w:pPr>
      <w:r w:rsidRPr="00B2454D">
        <w:t>Fyrsti skammtur meðferðarinnar er gefinn á 90 mínútum og fylgist heilbrigðisstarfsmaður með gjöfinni ef til aukaverkana kemur (sjá kafla 2 undir „Varnaðarorð og varúðarreglur“). Ef fyrsti skammtur þolist vel má gefa síðari skammta sem innrennsli á 30 mínútum Fjöldi innrennslisgjafa fer eftir því hvernig þú svarar meðferðinni. Læknirinn mun ræða um það við þig</w:t>
      </w:r>
      <w:r w:rsidR="00F83889" w:rsidRPr="00B2454D">
        <w:t>.</w:t>
      </w:r>
    </w:p>
    <w:p w14:paraId="1996BA33" w14:textId="77777777" w:rsidR="00F43F10" w:rsidRPr="00B2454D" w:rsidRDefault="00F43F10" w:rsidP="001C2BBB">
      <w:pPr>
        <w:pStyle w:val="BodyText"/>
      </w:pPr>
    </w:p>
    <w:p w14:paraId="1996BA34" w14:textId="5AFCF85E" w:rsidR="00F43F10" w:rsidRPr="00B2454D" w:rsidRDefault="00380B31" w:rsidP="001C2BBB">
      <w:pPr>
        <w:pStyle w:val="BodyText"/>
        <w:ind w:hanging="1"/>
      </w:pPr>
      <w:r w:rsidRPr="00B2454D">
        <w:t>Til að koma í veg fyrir mistök við lyfjagjöf er mikilvægt að aðgæta merkimiða á hettuglösum til að ganga úr skugga um að lyfið sem er blandað og gefið sé</w:t>
      </w:r>
      <w:r w:rsidR="00F83889" w:rsidRPr="00B2454D">
        <w:t xml:space="preserve"> </w:t>
      </w:r>
      <w:r w:rsidR="00D72A28" w:rsidRPr="00B2454D">
        <w:t>Tuznue</w:t>
      </w:r>
      <w:r w:rsidR="00F83889" w:rsidRPr="00B2454D">
        <w:t xml:space="preserve"> (</w:t>
      </w:r>
      <w:r w:rsidR="00CA3BBA" w:rsidRPr="00B2454D">
        <w:t>trastuzúmab</w:t>
      </w:r>
      <w:r w:rsidR="00F83889" w:rsidRPr="00B2454D">
        <w:t xml:space="preserve">) </w:t>
      </w:r>
      <w:r w:rsidRPr="00B2454D">
        <w:t>en ekki annað lyf sem inniheldur trastuzúmab (t.d. trastuzúmab emtansín eða trastuzúmab deruxtecan)</w:t>
      </w:r>
      <w:r w:rsidR="00E33E7C" w:rsidRPr="00B2454D">
        <w:t>.</w:t>
      </w:r>
    </w:p>
    <w:p w14:paraId="1996BA35" w14:textId="77777777" w:rsidR="00E33E7C" w:rsidRPr="00B2454D" w:rsidRDefault="00E33E7C" w:rsidP="001C2BBB">
      <w:pPr>
        <w:pStyle w:val="BodyText"/>
        <w:ind w:hanging="1"/>
      </w:pPr>
    </w:p>
    <w:p w14:paraId="1996BA36" w14:textId="3B020E4C" w:rsidR="00F43F10" w:rsidRPr="00B2454D" w:rsidRDefault="000A1405" w:rsidP="001C2BBB">
      <w:pPr>
        <w:pStyle w:val="BodyText"/>
        <w:ind w:hanging="2"/>
      </w:pPr>
      <w:r w:rsidRPr="00B2454D">
        <w:t xml:space="preserve">Við brjóstakrabbameini án meinvarpa, brjóstakrabbameini með meinvörpum og magakrabbameini með meinvörpum er </w:t>
      </w:r>
      <w:r w:rsidR="00D72A28" w:rsidRPr="00B2454D">
        <w:t>Tuznue</w:t>
      </w:r>
      <w:r w:rsidR="00242E48" w:rsidRPr="00B2454D">
        <w:t xml:space="preserve"> </w:t>
      </w:r>
      <w:r w:rsidRPr="00B2454D">
        <w:t>gefið á 3 vikna fresti. Einnig má gefa</w:t>
      </w:r>
      <w:r w:rsidR="00D10928" w:rsidRPr="00B2454D">
        <w:t xml:space="preserve"> </w:t>
      </w:r>
      <w:r w:rsidR="00380B31" w:rsidRPr="00B2454D">
        <w:t xml:space="preserve">þetta lyf </w:t>
      </w:r>
      <w:r w:rsidRPr="00B2454D">
        <w:t>einu sinni í viku við brjóstakrabbameini með meinvörpum</w:t>
      </w:r>
      <w:r w:rsidR="00242E48" w:rsidRPr="00B2454D">
        <w:t>.</w:t>
      </w:r>
    </w:p>
    <w:p w14:paraId="1996BA37" w14:textId="77777777" w:rsidR="00F43F10" w:rsidRPr="00B2454D" w:rsidRDefault="00F43F10" w:rsidP="001C2BBB">
      <w:pPr>
        <w:pStyle w:val="BodyText"/>
      </w:pPr>
    </w:p>
    <w:p w14:paraId="1996BA38" w14:textId="1FB58E56" w:rsidR="00F43F10" w:rsidRPr="00B2454D" w:rsidRDefault="00F60A16" w:rsidP="001C2BBB">
      <w:pPr>
        <w:pStyle w:val="Heading1"/>
      </w:pPr>
      <w:r w:rsidRPr="00B2454D">
        <w:t xml:space="preserve">Ef hætt er að nota </w:t>
      </w:r>
      <w:r w:rsidR="00D72A28" w:rsidRPr="00B2454D">
        <w:t>Tuznue</w:t>
      </w:r>
    </w:p>
    <w:p w14:paraId="1996BA39" w14:textId="77777777" w:rsidR="00D10928" w:rsidRPr="00B2454D" w:rsidRDefault="00D10928" w:rsidP="001C2BBB">
      <w:pPr>
        <w:pStyle w:val="BodyText"/>
      </w:pPr>
    </w:p>
    <w:p w14:paraId="1996BA3A" w14:textId="252EF57E" w:rsidR="00F43F10" w:rsidRPr="00B2454D" w:rsidRDefault="00F60A16" w:rsidP="001C2BBB">
      <w:pPr>
        <w:pStyle w:val="BodyText"/>
      </w:pPr>
      <w:r w:rsidRPr="00B2454D">
        <w:t>Ekki hætta að nota lyfið nema ræða fyrst við lækninn. Taka á alla skammta á réttum tíma á einnar eða þriggja vikna fresti (fer eftir þinni skammtaáætlun). Með því móti hefur lyfið mest áhrif</w:t>
      </w:r>
      <w:r w:rsidR="00F83889" w:rsidRPr="00B2454D">
        <w:t>.</w:t>
      </w:r>
    </w:p>
    <w:p w14:paraId="1996BA3B" w14:textId="77777777" w:rsidR="00F43F10" w:rsidRPr="00B2454D" w:rsidRDefault="00F43F10" w:rsidP="001C2BBB">
      <w:pPr>
        <w:pStyle w:val="BodyText"/>
      </w:pPr>
    </w:p>
    <w:p w14:paraId="1996BA3C" w14:textId="16E318B2" w:rsidR="00F43F10" w:rsidRPr="00B2454D" w:rsidRDefault="002F3124" w:rsidP="001C2BBB">
      <w:pPr>
        <w:pStyle w:val="BodyText"/>
      </w:pPr>
      <w:r w:rsidRPr="00B2454D">
        <w:t xml:space="preserve">Það getur tekið allt að 7 mánuði fyrir </w:t>
      </w:r>
      <w:r w:rsidR="00F60A16" w:rsidRPr="00B2454D">
        <w:t xml:space="preserve">þetta lyf </w:t>
      </w:r>
      <w:r w:rsidRPr="00B2454D">
        <w:t>að hverfa úr líkamanum. Læknirinn gæti því haldið áfram að fylgjast með hjartastarfsemi þinni, jafnvel eftir að meðferðinni er lokið</w:t>
      </w:r>
      <w:r w:rsidR="00F83889" w:rsidRPr="00B2454D">
        <w:t>.</w:t>
      </w:r>
    </w:p>
    <w:p w14:paraId="1996BA3D" w14:textId="77777777" w:rsidR="00F43F10" w:rsidRPr="00B2454D" w:rsidRDefault="00F43F10" w:rsidP="001C2BBB">
      <w:pPr>
        <w:pStyle w:val="BodyText"/>
      </w:pPr>
    </w:p>
    <w:p w14:paraId="1996BA3E" w14:textId="13F32367" w:rsidR="00F43F10" w:rsidRPr="00B2454D" w:rsidRDefault="002F3124" w:rsidP="001C2BBB">
      <w:pPr>
        <w:pStyle w:val="BodyText"/>
      </w:pPr>
      <w:r w:rsidRPr="00B2454D">
        <w:t>Leitið til læknisins, lyfjafræðings eða hjúkrunarfræðingsins ef þörf er á frekari upplýsingum um notkun lyfsins</w:t>
      </w:r>
      <w:r w:rsidR="00F83889" w:rsidRPr="00B2454D">
        <w:t>.</w:t>
      </w:r>
    </w:p>
    <w:p w14:paraId="1996BA3F" w14:textId="77777777" w:rsidR="00F43F10" w:rsidRPr="00B2454D" w:rsidRDefault="00F43F10" w:rsidP="001C2BBB">
      <w:pPr>
        <w:pStyle w:val="BodyText"/>
      </w:pPr>
    </w:p>
    <w:p w14:paraId="1996BA40" w14:textId="77777777" w:rsidR="00F43F10" w:rsidRPr="00B2454D" w:rsidRDefault="00F43F10" w:rsidP="001C2BBB">
      <w:pPr>
        <w:pStyle w:val="BodyText"/>
      </w:pPr>
    </w:p>
    <w:p w14:paraId="1996BA41" w14:textId="2C1C76E8" w:rsidR="00F43F10" w:rsidRPr="00B2454D" w:rsidRDefault="001543B6" w:rsidP="001C2BBB">
      <w:pPr>
        <w:pStyle w:val="Heading1"/>
      </w:pPr>
      <w:r w:rsidRPr="00B2454D">
        <w:t>4.</w:t>
      </w:r>
      <w:r w:rsidRPr="00B2454D">
        <w:tab/>
      </w:r>
      <w:r w:rsidR="00F956EC" w:rsidRPr="00B2454D">
        <w:t>Hugsanlegar aukaverkanir</w:t>
      </w:r>
    </w:p>
    <w:p w14:paraId="1996BA42" w14:textId="77777777" w:rsidR="00F43F10" w:rsidRPr="00B2454D" w:rsidRDefault="00F43F10" w:rsidP="001C2BBB">
      <w:pPr>
        <w:pStyle w:val="BodyText"/>
      </w:pPr>
    </w:p>
    <w:p w14:paraId="1996BA43" w14:textId="6F764C2D" w:rsidR="00F43F10" w:rsidRPr="00B2454D" w:rsidRDefault="00F956EC" w:rsidP="001C2BBB">
      <w:pPr>
        <w:pStyle w:val="BodyText"/>
        <w:ind w:hanging="1"/>
      </w:pPr>
      <w:r w:rsidRPr="00B2454D">
        <w:t>Eins og við á um öll lyf getur þetta lyf valdið aukaverkunum en það gerist þó ekki hjá öllum. Sumar þeirra geta verið alvarlegar og leitt til sjúkrahúsvistar</w:t>
      </w:r>
      <w:r w:rsidR="00F83889" w:rsidRPr="00B2454D">
        <w:t>.</w:t>
      </w:r>
    </w:p>
    <w:p w14:paraId="1996BA44" w14:textId="77777777" w:rsidR="00F43F10" w:rsidRPr="00B2454D" w:rsidRDefault="00F43F10" w:rsidP="001C2BBB">
      <w:pPr>
        <w:pStyle w:val="BodyText"/>
      </w:pPr>
    </w:p>
    <w:p w14:paraId="1996BA45" w14:textId="15C1FCCB" w:rsidR="00F43F10" w:rsidRPr="00B2454D" w:rsidRDefault="004A044B" w:rsidP="001C2BBB">
      <w:pPr>
        <w:pStyle w:val="BodyText"/>
      </w:pPr>
      <w:r w:rsidRPr="00B2454D">
        <w:t xml:space="preserve">Á meðan á innrennsli með </w:t>
      </w:r>
      <w:r w:rsidR="00D72A28" w:rsidRPr="00B2454D">
        <w:t>Tuznue</w:t>
      </w:r>
      <w:r w:rsidR="0051787A" w:rsidRPr="00B2454D">
        <w:t xml:space="preserve"> </w:t>
      </w:r>
      <w:r w:rsidR="009469CE" w:rsidRPr="00B2454D">
        <w:t>stendur geta komið fram hrollur, hiti og önnur inflúensulík einkenni. Áhrif þessi eru mjög algeng (geta komið fyrir hjá meira en 1 af hverjum 10 einstaklingum). Önnur innrennslistengd einkenni eru: Ógleði, uppköst, verkir, aukin vöðvaspenna og skjálfti, höfuðverkur, svimi, öndunarörðugleikar, hár eða lágur blóðþrýstingur, hjartsláttartruflanir (hjartsláttarónot, hjartaflökt eða óreglulegur hjartsláttur), bólga í andliti og vörum, útbrot og þreytutilfinning. Sum þessara einkenna geta verið alvarleg og það hefur komið fyrir að sjúklingar hafa látist (sjá kafla 2., undir ,,Varnaðarorð og varúðarreglur”)</w:t>
      </w:r>
      <w:r w:rsidR="0051787A" w:rsidRPr="00B2454D">
        <w:t>.</w:t>
      </w:r>
    </w:p>
    <w:p w14:paraId="1996BA46" w14:textId="77777777" w:rsidR="00F43F10" w:rsidRPr="00B2454D" w:rsidRDefault="00F43F10" w:rsidP="001C2BBB">
      <w:pPr>
        <w:pStyle w:val="BodyText"/>
      </w:pPr>
    </w:p>
    <w:p w14:paraId="1996BA47" w14:textId="1F25BD1E" w:rsidR="00F43F10" w:rsidRPr="00B2454D" w:rsidRDefault="00856808" w:rsidP="001C2BBB">
      <w:pPr>
        <w:pStyle w:val="BodyText"/>
        <w:ind w:firstLine="3"/>
      </w:pPr>
      <w:r w:rsidRPr="00B2454D">
        <w:t>Þessi einkenni koma einkum fram við fyrsta innrennsli í bláæð (dreypi lyfsins í bláæð) og á fyrstu klukkustundum eftir upphaf innrennslisins. Þau eru yfirleitt skammvinn. Heilbrigðisstarfsmaður fylgist með á meðan innrennsli stendur og í a.m.k. sex klukkustundir eftir upphaf fyrsta innrennslis og í tvær klukkustundir eftir upphaf síðari innrennsla. Komi viðbrögð fram, verður hægt á innrennslinu eða það stöðvað og hugsanlega gefin meðferð til þess að vinna gegn aukaverkunum. Halda má innrennslinu áfram eftir að dregið hefur úr einkennum</w:t>
      </w:r>
      <w:r w:rsidR="00F83889" w:rsidRPr="00B2454D">
        <w:t>.</w:t>
      </w:r>
    </w:p>
    <w:p w14:paraId="1996BA48" w14:textId="77777777" w:rsidR="00F43F10" w:rsidRPr="00B2454D" w:rsidRDefault="00F43F10" w:rsidP="001C2BBB">
      <w:pPr>
        <w:pStyle w:val="BodyText"/>
      </w:pPr>
    </w:p>
    <w:p w14:paraId="1996BA49" w14:textId="65E38CCD" w:rsidR="00F43F10" w:rsidRPr="00B2454D" w:rsidRDefault="00856808" w:rsidP="001C2BBB">
      <w:pPr>
        <w:pStyle w:val="BodyText"/>
      </w:pPr>
      <w:r w:rsidRPr="00B2454D">
        <w:t>Einstaka sinnum hefjast einkenni meira en sex klukkustundum eftir að innrennsli hefst. Láttu lækninn vita tafarlaust ef það gerist. Stundum batna einkenni en versna aftur síðar</w:t>
      </w:r>
      <w:r w:rsidR="00F83889" w:rsidRPr="00B2454D">
        <w:t>.</w:t>
      </w:r>
    </w:p>
    <w:p w14:paraId="1996BA4A" w14:textId="77777777" w:rsidR="00F43F10" w:rsidRPr="00B2454D" w:rsidRDefault="00F43F10" w:rsidP="001C2BBB">
      <w:pPr>
        <w:pStyle w:val="BodyText"/>
      </w:pPr>
    </w:p>
    <w:p w14:paraId="1996BA4B" w14:textId="07B82A8C" w:rsidR="00D34E87" w:rsidRPr="00B2454D" w:rsidRDefault="003F3BDC" w:rsidP="001C2BBB">
      <w:pPr>
        <w:pStyle w:val="Heading1"/>
      </w:pPr>
      <w:r w:rsidRPr="00B2454D">
        <w:t>Alvarlegar aukaverkanir</w:t>
      </w:r>
    </w:p>
    <w:p w14:paraId="1996BA4C" w14:textId="77777777" w:rsidR="00563EF4" w:rsidRPr="00B2454D" w:rsidRDefault="00563EF4" w:rsidP="001C2BBB">
      <w:pPr>
        <w:pStyle w:val="BodyText"/>
      </w:pPr>
    </w:p>
    <w:p w14:paraId="1996BA4D" w14:textId="75FBFBED" w:rsidR="00E12618" w:rsidRPr="00B2454D" w:rsidRDefault="003F3BDC" w:rsidP="001C2BBB">
      <w:pPr>
        <w:pStyle w:val="BodyText"/>
      </w:pPr>
      <w:r w:rsidRPr="00B2454D">
        <w:t>Aðrar aukaverkanir geta komið fram hvenær sem er meðan á meðferð með þetta lyf</w:t>
      </w:r>
      <w:r w:rsidR="00F83889" w:rsidRPr="00B2454D">
        <w:t xml:space="preserve"> </w:t>
      </w:r>
      <w:r w:rsidR="00DC24AA" w:rsidRPr="00B2454D">
        <w:t xml:space="preserve">stendur, ekki einungis í tengslum við innrennsli. </w:t>
      </w:r>
      <w:r w:rsidR="00DC24AA" w:rsidRPr="00B2454D">
        <w:rPr>
          <w:b/>
          <w:bCs/>
        </w:rPr>
        <w:t>Látið lækni eða hjúkrunarfræðing vita tafarlaust ef vart verður við einhverjar eftirtalinna aukaverkana</w:t>
      </w:r>
      <w:r w:rsidR="00942543" w:rsidRPr="00B2454D">
        <w:rPr>
          <w:b/>
          <w:bCs/>
        </w:rPr>
        <w:t>:</w:t>
      </w:r>
    </w:p>
    <w:p w14:paraId="1996BA4E" w14:textId="77777777" w:rsidR="00E12618" w:rsidRPr="00B2454D" w:rsidRDefault="00E12618" w:rsidP="001C2BBB">
      <w:pPr>
        <w:pStyle w:val="BodyText"/>
      </w:pPr>
    </w:p>
    <w:p w14:paraId="1996BA4F" w14:textId="091998DA" w:rsidR="00F43F10" w:rsidRPr="00B2454D" w:rsidRDefault="00DC24AA" w:rsidP="001C2BBB">
      <w:pPr>
        <w:pStyle w:val="BodyText"/>
        <w:numPr>
          <w:ilvl w:val="0"/>
          <w:numId w:val="58"/>
        </w:numPr>
      </w:pPr>
      <w:r w:rsidRPr="00B2454D">
        <w:t>Hjartasjúkdómar geta stundum komið fram meðan á meðferð stendur og einstaka sinnum eftir að meðferð lýkur og geta verið alvarlegir. Þar með talið er veiking hjartavöðvans sem getur hugsanlega leitt til hjartabilunar, bólgu í himnunni utan um hjartað og truflana á hjartslætti. Þetta getur leitt til einkenna svo sem mæði (einnig mæði að nóttu), hósta, vökvasöfnunar (þrota) í handleggjum og fótum og hjartsláttarónota (hjartaflökts eða óreglulegs hjartsláttar) (sjá kafla 2, „Hjartarannsóknir“)</w:t>
      </w:r>
      <w:r w:rsidR="00E12618" w:rsidRPr="00B2454D">
        <w:t>.</w:t>
      </w:r>
    </w:p>
    <w:p w14:paraId="1996BA50" w14:textId="77777777" w:rsidR="00F43F10" w:rsidRPr="00B2454D" w:rsidRDefault="00F43F10" w:rsidP="001C2BBB">
      <w:pPr>
        <w:pStyle w:val="BodyText"/>
      </w:pPr>
    </w:p>
    <w:p w14:paraId="1996BA51" w14:textId="073A799B" w:rsidR="00F43F10" w:rsidRPr="00B2454D" w:rsidRDefault="00036582" w:rsidP="001C2BBB">
      <w:pPr>
        <w:pStyle w:val="BodyText"/>
      </w:pPr>
      <w:r w:rsidRPr="00B2454D">
        <w:t>Læknirinn mun fylgjast reglulega með hjartanu meðan á meðferð stendur og eftir að henni lýkur en segja skal lækninum tafarlaust frá því ef vart verður við ofangreind einkenni</w:t>
      </w:r>
      <w:r w:rsidR="00F83889" w:rsidRPr="00B2454D">
        <w:t>.</w:t>
      </w:r>
    </w:p>
    <w:p w14:paraId="1996BA52" w14:textId="77777777" w:rsidR="0042631D" w:rsidRPr="00B2454D" w:rsidRDefault="0042631D" w:rsidP="001C2BBB">
      <w:pPr>
        <w:pStyle w:val="BodyText"/>
        <w:ind w:left="360"/>
      </w:pPr>
    </w:p>
    <w:p w14:paraId="1996BA53" w14:textId="2310D7C0" w:rsidR="0042631D" w:rsidRPr="00B2454D" w:rsidRDefault="00036582" w:rsidP="001C2BBB">
      <w:pPr>
        <w:pStyle w:val="BodyText"/>
        <w:numPr>
          <w:ilvl w:val="0"/>
          <w:numId w:val="58"/>
        </w:numPr>
      </w:pPr>
      <w:r w:rsidRPr="00B2454D">
        <w:t>Æxlislýsuheilkenni (efnaskiptavandamál sem koma fram eftir krabbameinsmeðferð sem einkennast af háum gildum af kalíum og fosfati í blóði og lágum gildum af kalsíum í blóði). Meðal einkenna geta verið nýrnavandamál (máttleysi, mæði, þreyta og ringlun), hjartavandamál (óreglulegur, hraður eða hægur hjartsláttur), flog, uppköst eða niðurgangur og stingir í munni, höndum og fótum</w:t>
      </w:r>
      <w:r w:rsidR="001D44AC" w:rsidRPr="00B2454D">
        <w:t>.</w:t>
      </w:r>
    </w:p>
    <w:p w14:paraId="1996BA54" w14:textId="77777777" w:rsidR="00F43F10" w:rsidRPr="00B2454D" w:rsidRDefault="00F43F10" w:rsidP="001C2BBB">
      <w:pPr>
        <w:pStyle w:val="BodyText"/>
      </w:pPr>
    </w:p>
    <w:p w14:paraId="530C4D0A" w14:textId="0BE7B0C3" w:rsidR="00C22450" w:rsidRPr="00B2454D" w:rsidRDefault="00036582" w:rsidP="001C2BBB">
      <w:pPr>
        <w:pStyle w:val="BodyText"/>
        <w:ind w:hanging="1"/>
      </w:pPr>
      <w:r w:rsidRPr="00B2454D">
        <w:t xml:space="preserve">Ef þú finnur fyrir einhverjum ofantalinna einkenna þegar meðferð </w:t>
      </w:r>
      <w:r w:rsidR="0001298F" w:rsidRPr="00B2454D">
        <w:t>er lokið skalt þú fara til læknis</w:t>
      </w:r>
      <w:r w:rsidR="006025B7" w:rsidRPr="00B2454D">
        <w:t>ins</w:t>
      </w:r>
      <w:r w:rsidR="0001298F" w:rsidRPr="00B2454D">
        <w:t xml:space="preserve"> og upplýsa hann um að þú hafir áður fengið meðferð með Tuznue</w:t>
      </w:r>
      <w:r w:rsidR="00F83889" w:rsidRPr="00B2454D">
        <w:t>.</w:t>
      </w:r>
    </w:p>
    <w:p w14:paraId="1996BA56" w14:textId="77777777" w:rsidR="002520D7" w:rsidRPr="00B2454D" w:rsidRDefault="002520D7" w:rsidP="001C2BBB">
      <w:pPr>
        <w:pStyle w:val="BodyText"/>
      </w:pPr>
    </w:p>
    <w:p w14:paraId="1996BA57" w14:textId="0FE8A8AE" w:rsidR="00F43F10" w:rsidRPr="00B2454D" w:rsidRDefault="0001298F" w:rsidP="001C2BBB">
      <w:r w:rsidRPr="00B2454D">
        <w:rPr>
          <w:b/>
        </w:rPr>
        <w:t xml:space="preserve">Mjög algengar aukaverkanir </w:t>
      </w:r>
      <w:r w:rsidR="00F83889" w:rsidRPr="00B2454D">
        <w:t>(</w:t>
      </w:r>
      <w:r w:rsidR="006917AB" w:rsidRPr="00B2454D">
        <w:t>geta komið fyrir hjá meira en 1 af hverjum 10 einstaklingum</w:t>
      </w:r>
      <w:r w:rsidR="00DF0BB2" w:rsidRPr="00B2454D">
        <w:t>)</w:t>
      </w:r>
      <w:r w:rsidR="004717C1" w:rsidRPr="00B2454D">
        <w:t>:</w:t>
      </w:r>
    </w:p>
    <w:p w14:paraId="1996BA58" w14:textId="77777777" w:rsidR="002520D7" w:rsidRPr="00B2454D" w:rsidRDefault="002520D7" w:rsidP="001C2BBB"/>
    <w:p w14:paraId="1841AFA5" w14:textId="70AB7556" w:rsidR="006917AB" w:rsidRPr="00B2454D" w:rsidRDefault="006917AB" w:rsidP="001C2BBB">
      <w:pPr>
        <w:pStyle w:val="ListParagraph"/>
        <w:numPr>
          <w:ilvl w:val="0"/>
          <w:numId w:val="48"/>
        </w:numPr>
        <w:tabs>
          <w:tab w:val="left" w:pos="1098"/>
          <w:tab w:val="left" w:pos="1099"/>
        </w:tabs>
        <w:ind w:left="562" w:hanging="562"/>
      </w:pPr>
      <w:r w:rsidRPr="00B2454D">
        <w:t>sýkingar</w:t>
      </w:r>
    </w:p>
    <w:p w14:paraId="166F26D0" w14:textId="77777777" w:rsidR="006917AB" w:rsidRPr="00B2454D" w:rsidRDefault="006917AB" w:rsidP="001C2BBB">
      <w:pPr>
        <w:pStyle w:val="ListParagraph"/>
        <w:numPr>
          <w:ilvl w:val="0"/>
          <w:numId w:val="48"/>
        </w:numPr>
        <w:tabs>
          <w:tab w:val="left" w:pos="1098"/>
          <w:tab w:val="left" w:pos="1099"/>
        </w:tabs>
        <w:ind w:left="562" w:hanging="562"/>
      </w:pPr>
      <w:r w:rsidRPr="00B2454D">
        <w:t>niðurgangur</w:t>
      </w:r>
    </w:p>
    <w:p w14:paraId="6E95C395" w14:textId="77777777" w:rsidR="006917AB" w:rsidRPr="00B2454D" w:rsidRDefault="006917AB" w:rsidP="001C2BBB">
      <w:pPr>
        <w:pStyle w:val="ListParagraph"/>
        <w:numPr>
          <w:ilvl w:val="0"/>
          <w:numId w:val="48"/>
        </w:numPr>
        <w:tabs>
          <w:tab w:val="left" w:pos="1098"/>
          <w:tab w:val="left" w:pos="1099"/>
        </w:tabs>
        <w:ind w:left="562" w:hanging="562"/>
      </w:pPr>
      <w:r w:rsidRPr="00B2454D">
        <w:t>hægðatregða</w:t>
      </w:r>
    </w:p>
    <w:p w14:paraId="51F38627" w14:textId="77777777" w:rsidR="006917AB" w:rsidRPr="00B2454D" w:rsidRDefault="006917AB" w:rsidP="001C2BBB">
      <w:pPr>
        <w:pStyle w:val="ListParagraph"/>
        <w:numPr>
          <w:ilvl w:val="0"/>
          <w:numId w:val="48"/>
        </w:numPr>
        <w:tabs>
          <w:tab w:val="left" w:pos="1098"/>
          <w:tab w:val="left" w:pos="1099"/>
        </w:tabs>
        <w:ind w:left="562" w:hanging="562"/>
      </w:pPr>
      <w:r w:rsidRPr="00B2454D">
        <w:t>nábítur (meltingartruflanir)</w:t>
      </w:r>
    </w:p>
    <w:p w14:paraId="714A07DD" w14:textId="77777777" w:rsidR="006917AB" w:rsidRPr="00B2454D" w:rsidRDefault="006917AB" w:rsidP="001C2BBB">
      <w:pPr>
        <w:pStyle w:val="ListParagraph"/>
        <w:numPr>
          <w:ilvl w:val="0"/>
          <w:numId w:val="48"/>
        </w:numPr>
        <w:tabs>
          <w:tab w:val="left" w:pos="1098"/>
          <w:tab w:val="left" w:pos="1099"/>
        </w:tabs>
        <w:ind w:left="562" w:hanging="562"/>
      </w:pPr>
      <w:r w:rsidRPr="00B2454D">
        <w:t>þreyta</w:t>
      </w:r>
    </w:p>
    <w:p w14:paraId="7639C8F1" w14:textId="77777777" w:rsidR="006917AB" w:rsidRPr="00B2454D" w:rsidRDefault="006917AB" w:rsidP="001C2BBB">
      <w:pPr>
        <w:pStyle w:val="ListParagraph"/>
        <w:numPr>
          <w:ilvl w:val="0"/>
          <w:numId w:val="48"/>
        </w:numPr>
        <w:tabs>
          <w:tab w:val="left" w:pos="1098"/>
          <w:tab w:val="left" w:pos="1099"/>
        </w:tabs>
        <w:ind w:left="562" w:hanging="562"/>
      </w:pPr>
      <w:r w:rsidRPr="00B2454D">
        <w:t>húðútbrot</w:t>
      </w:r>
    </w:p>
    <w:p w14:paraId="0314E18E" w14:textId="77777777" w:rsidR="006917AB" w:rsidRPr="00B2454D" w:rsidRDefault="006917AB" w:rsidP="001C2BBB">
      <w:pPr>
        <w:pStyle w:val="ListParagraph"/>
        <w:numPr>
          <w:ilvl w:val="0"/>
          <w:numId w:val="48"/>
        </w:numPr>
        <w:tabs>
          <w:tab w:val="left" w:pos="1098"/>
          <w:tab w:val="left" w:pos="1099"/>
        </w:tabs>
        <w:ind w:left="562" w:hanging="562"/>
      </w:pPr>
      <w:r w:rsidRPr="00B2454D">
        <w:t>verkur fyrir brjósti</w:t>
      </w:r>
    </w:p>
    <w:p w14:paraId="6062F3CF" w14:textId="77777777" w:rsidR="006917AB" w:rsidRPr="00B2454D" w:rsidRDefault="006917AB" w:rsidP="001C2BBB">
      <w:pPr>
        <w:pStyle w:val="ListParagraph"/>
        <w:numPr>
          <w:ilvl w:val="0"/>
          <w:numId w:val="48"/>
        </w:numPr>
        <w:tabs>
          <w:tab w:val="left" w:pos="1098"/>
          <w:tab w:val="left" w:pos="1099"/>
        </w:tabs>
        <w:ind w:left="562" w:hanging="562"/>
      </w:pPr>
      <w:r w:rsidRPr="00B2454D">
        <w:t>kviðverkir</w:t>
      </w:r>
    </w:p>
    <w:p w14:paraId="58E41BCC" w14:textId="77777777" w:rsidR="006917AB" w:rsidRPr="00B2454D" w:rsidRDefault="006917AB" w:rsidP="001C2BBB">
      <w:pPr>
        <w:pStyle w:val="ListParagraph"/>
        <w:numPr>
          <w:ilvl w:val="0"/>
          <w:numId w:val="48"/>
        </w:numPr>
        <w:tabs>
          <w:tab w:val="left" w:pos="1098"/>
          <w:tab w:val="left" w:pos="1099"/>
        </w:tabs>
        <w:ind w:left="562" w:hanging="562"/>
      </w:pPr>
      <w:r w:rsidRPr="00B2454D">
        <w:t>liðverkir</w:t>
      </w:r>
    </w:p>
    <w:p w14:paraId="68BE1AEE" w14:textId="77777777" w:rsidR="006917AB" w:rsidRPr="00B2454D" w:rsidRDefault="006917AB" w:rsidP="001C2BBB">
      <w:pPr>
        <w:pStyle w:val="ListParagraph"/>
        <w:numPr>
          <w:ilvl w:val="0"/>
          <w:numId w:val="48"/>
        </w:numPr>
        <w:tabs>
          <w:tab w:val="left" w:pos="1098"/>
          <w:tab w:val="left" w:pos="1099"/>
        </w:tabs>
        <w:ind w:left="562" w:hanging="562"/>
      </w:pPr>
      <w:r w:rsidRPr="00B2454D">
        <w:t>lítill fjöldi rauðra blóðkorna og hvítra blóðkorna (sem taka þátt í vörnum líkamans gegn sýkingum), stundum með hita</w:t>
      </w:r>
    </w:p>
    <w:p w14:paraId="7DA1CA9D" w14:textId="77777777" w:rsidR="006917AB" w:rsidRPr="00B2454D" w:rsidRDefault="006917AB" w:rsidP="001C2BBB">
      <w:pPr>
        <w:pStyle w:val="ListParagraph"/>
        <w:numPr>
          <w:ilvl w:val="0"/>
          <w:numId w:val="48"/>
        </w:numPr>
        <w:tabs>
          <w:tab w:val="left" w:pos="1098"/>
          <w:tab w:val="left" w:pos="1099"/>
        </w:tabs>
        <w:ind w:left="562" w:hanging="562"/>
      </w:pPr>
      <w:r w:rsidRPr="00B2454D">
        <w:t>vöðvaverkir</w:t>
      </w:r>
    </w:p>
    <w:p w14:paraId="26319CE0" w14:textId="77777777" w:rsidR="006917AB" w:rsidRPr="00B2454D" w:rsidRDefault="006917AB" w:rsidP="001C2BBB">
      <w:pPr>
        <w:pStyle w:val="ListParagraph"/>
        <w:numPr>
          <w:ilvl w:val="0"/>
          <w:numId w:val="48"/>
        </w:numPr>
        <w:tabs>
          <w:tab w:val="left" w:pos="1098"/>
          <w:tab w:val="left" w:pos="1099"/>
        </w:tabs>
        <w:ind w:left="562" w:hanging="562"/>
      </w:pPr>
      <w:r w:rsidRPr="00B2454D">
        <w:t>tárubólga</w:t>
      </w:r>
    </w:p>
    <w:p w14:paraId="6341BCD6" w14:textId="77777777" w:rsidR="006917AB" w:rsidRPr="00B2454D" w:rsidRDefault="006917AB" w:rsidP="001C2BBB">
      <w:pPr>
        <w:pStyle w:val="ListParagraph"/>
        <w:numPr>
          <w:ilvl w:val="0"/>
          <w:numId w:val="48"/>
        </w:numPr>
        <w:tabs>
          <w:tab w:val="left" w:pos="1098"/>
          <w:tab w:val="left" w:pos="1099"/>
        </w:tabs>
        <w:ind w:left="562" w:hanging="562"/>
      </w:pPr>
      <w:r w:rsidRPr="00B2454D">
        <w:t>vot augu</w:t>
      </w:r>
    </w:p>
    <w:p w14:paraId="0147A2CD" w14:textId="77777777" w:rsidR="006917AB" w:rsidRPr="00B2454D" w:rsidRDefault="006917AB" w:rsidP="001C2BBB">
      <w:pPr>
        <w:pStyle w:val="ListParagraph"/>
        <w:numPr>
          <w:ilvl w:val="0"/>
          <w:numId w:val="48"/>
        </w:numPr>
        <w:tabs>
          <w:tab w:val="left" w:pos="1098"/>
          <w:tab w:val="left" w:pos="1099"/>
        </w:tabs>
        <w:ind w:left="562" w:hanging="562"/>
      </w:pPr>
      <w:r w:rsidRPr="00B2454D">
        <w:t>blóðnasir</w:t>
      </w:r>
    </w:p>
    <w:p w14:paraId="0B777A42" w14:textId="77777777" w:rsidR="006917AB" w:rsidRPr="00B2454D" w:rsidRDefault="006917AB" w:rsidP="001C2BBB">
      <w:pPr>
        <w:pStyle w:val="ListParagraph"/>
        <w:numPr>
          <w:ilvl w:val="0"/>
          <w:numId w:val="48"/>
        </w:numPr>
        <w:tabs>
          <w:tab w:val="left" w:pos="1098"/>
          <w:tab w:val="left" w:pos="1099"/>
        </w:tabs>
        <w:ind w:left="562" w:hanging="562"/>
      </w:pPr>
      <w:r w:rsidRPr="00B2454D">
        <w:t>nefrennsli</w:t>
      </w:r>
    </w:p>
    <w:p w14:paraId="1EFB78E9" w14:textId="77777777" w:rsidR="006917AB" w:rsidRPr="00B2454D" w:rsidRDefault="006917AB" w:rsidP="001C2BBB">
      <w:pPr>
        <w:pStyle w:val="ListParagraph"/>
        <w:numPr>
          <w:ilvl w:val="0"/>
          <w:numId w:val="48"/>
        </w:numPr>
        <w:tabs>
          <w:tab w:val="left" w:pos="1098"/>
          <w:tab w:val="left" w:pos="1099"/>
        </w:tabs>
        <w:ind w:left="562" w:hanging="562"/>
      </w:pPr>
      <w:r w:rsidRPr="00B2454D">
        <w:t>hárlos</w:t>
      </w:r>
    </w:p>
    <w:p w14:paraId="1D04CB34" w14:textId="77777777" w:rsidR="006917AB" w:rsidRPr="00B2454D" w:rsidRDefault="006917AB" w:rsidP="001C2BBB">
      <w:pPr>
        <w:pStyle w:val="ListParagraph"/>
        <w:numPr>
          <w:ilvl w:val="0"/>
          <w:numId w:val="48"/>
        </w:numPr>
        <w:tabs>
          <w:tab w:val="left" w:pos="1098"/>
          <w:tab w:val="left" w:pos="1099"/>
        </w:tabs>
        <w:ind w:left="562" w:hanging="562"/>
      </w:pPr>
      <w:r w:rsidRPr="00B2454D">
        <w:t>skjálfti</w:t>
      </w:r>
    </w:p>
    <w:p w14:paraId="2475357A" w14:textId="77777777" w:rsidR="006917AB" w:rsidRPr="00B2454D" w:rsidRDefault="006917AB" w:rsidP="001C2BBB">
      <w:pPr>
        <w:pStyle w:val="ListParagraph"/>
        <w:numPr>
          <w:ilvl w:val="0"/>
          <w:numId w:val="48"/>
        </w:numPr>
        <w:tabs>
          <w:tab w:val="left" w:pos="1098"/>
          <w:tab w:val="left" w:pos="1099"/>
        </w:tabs>
        <w:ind w:left="562" w:hanging="562"/>
      </w:pPr>
      <w:r w:rsidRPr="00B2454D">
        <w:t>hitakóf</w:t>
      </w:r>
    </w:p>
    <w:p w14:paraId="7241F2FC" w14:textId="77777777" w:rsidR="006917AB" w:rsidRPr="00B2454D" w:rsidRDefault="006917AB" w:rsidP="001C2BBB">
      <w:pPr>
        <w:pStyle w:val="ListParagraph"/>
        <w:numPr>
          <w:ilvl w:val="0"/>
          <w:numId w:val="48"/>
        </w:numPr>
        <w:tabs>
          <w:tab w:val="left" w:pos="1098"/>
          <w:tab w:val="left" w:pos="1099"/>
        </w:tabs>
        <w:ind w:left="562" w:hanging="562"/>
      </w:pPr>
      <w:r w:rsidRPr="00B2454D">
        <w:t>sundl</w:t>
      </w:r>
    </w:p>
    <w:p w14:paraId="02DF1943" w14:textId="77777777" w:rsidR="006917AB" w:rsidRPr="00B2454D" w:rsidRDefault="006917AB" w:rsidP="001C2BBB">
      <w:pPr>
        <w:pStyle w:val="ListParagraph"/>
        <w:numPr>
          <w:ilvl w:val="0"/>
          <w:numId w:val="48"/>
        </w:numPr>
        <w:tabs>
          <w:tab w:val="left" w:pos="1098"/>
          <w:tab w:val="left" w:pos="1099"/>
        </w:tabs>
        <w:ind w:left="562" w:hanging="562"/>
      </w:pPr>
      <w:r w:rsidRPr="00B2454D">
        <w:t>naglakvillar</w:t>
      </w:r>
    </w:p>
    <w:p w14:paraId="6889A0E7" w14:textId="77777777" w:rsidR="006917AB" w:rsidRPr="00B2454D" w:rsidRDefault="006917AB" w:rsidP="001C2BBB">
      <w:pPr>
        <w:pStyle w:val="ListParagraph"/>
        <w:numPr>
          <w:ilvl w:val="0"/>
          <w:numId w:val="48"/>
        </w:numPr>
        <w:tabs>
          <w:tab w:val="left" w:pos="1098"/>
          <w:tab w:val="left" w:pos="1099"/>
        </w:tabs>
        <w:ind w:left="562" w:hanging="562"/>
      </w:pPr>
      <w:r w:rsidRPr="00B2454D">
        <w:t>þyngdartap</w:t>
      </w:r>
    </w:p>
    <w:p w14:paraId="55F7EE16" w14:textId="77777777" w:rsidR="006917AB" w:rsidRPr="00B2454D" w:rsidRDefault="006917AB" w:rsidP="001C2BBB">
      <w:pPr>
        <w:pStyle w:val="ListParagraph"/>
        <w:numPr>
          <w:ilvl w:val="0"/>
          <w:numId w:val="48"/>
        </w:numPr>
        <w:tabs>
          <w:tab w:val="left" w:pos="1098"/>
          <w:tab w:val="left" w:pos="1099"/>
        </w:tabs>
        <w:ind w:left="562" w:hanging="562"/>
      </w:pPr>
      <w:r w:rsidRPr="00B2454D">
        <w:t>lystarleysi</w:t>
      </w:r>
    </w:p>
    <w:p w14:paraId="61C0E6DF" w14:textId="77777777" w:rsidR="006917AB" w:rsidRPr="00B2454D" w:rsidRDefault="006917AB" w:rsidP="001C2BBB">
      <w:pPr>
        <w:pStyle w:val="ListParagraph"/>
        <w:numPr>
          <w:ilvl w:val="0"/>
          <w:numId w:val="48"/>
        </w:numPr>
        <w:tabs>
          <w:tab w:val="left" w:pos="1098"/>
          <w:tab w:val="left" w:pos="1099"/>
        </w:tabs>
        <w:ind w:left="562" w:hanging="562"/>
      </w:pPr>
      <w:r w:rsidRPr="00B2454D">
        <w:t>svefnleysi</w:t>
      </w:r>
    </w:p>
    <w:p w14:paraId="772982A4" w14:textId="77777777" w:rsidR="006917AB" w:rsidRPr="00B2454D" w:rsidRDefault="006917AB" w:rsidP="001C2BBB">
      <w:pPr>
        <w:pStyle w:val="ListParagraph"/>
        <w:numPr>
          <w:ilvl w:val="0"/>
          <w:numId w:val="48"/>
        </w:numPr>
        <w:tabs>
          <w:tab w:val="left" w:pos="1098"/>
          <w:tab w:val="left" w:pos="1099"/>
        </w:tabs>
        <w:ind w:left="562" w:hanging="562"/>
      </w:pPr>
      <w:r w:rsidRPr="00B2454D">
        <w:t>breytingar á bragðskyni</w:t>
      </w:r>
    </w:p>
    <w:p w14:paraId="25476292" w14:textId="77777777" w:rsidR="006917AB" w:rsidRPr="00B2454D" w:rsidRDefault="006917AB" w:rsidP="001C2BBB">
      <w:pPr>
        <w:pStyle w:val="ListParagraph"/>
        <w:numPr>
          <w:ilvl w:val="0"/>
          <w:numId w:val="48"/>
        </w:numPr>
        <w:tabs>
          <w:tab w:val="left" w:pos="1098"/>
          <w:tab w:val="left" w:pos="1099"/>
        </w:tabs>
        <w:ind w:left="562" w:hanging="562"/>
      </w:pPr>
      <w:r w:rsidRPr="00B2454D">
        <w:t>blóðflögufæð</w:t>
      </w:r>
    </w:p>
    <w:p w14:paraId="2522FD20" w14:textId="77777777" w:rsidR="006917AB" w:rsidRPr="00B2454D" w:rsidRDefault="006917AB" w:rsidP="001C2BBB">
      <w:pPr>
        <w:pStyle w:val="ListParagraph"/>
        <w:numPr>
          <w:ilvl w:val="0"/>
          <w:numId w:val="48"/>
        </w:numPr>
        <w:tabs>
          <w:tab w:val="left" w:pos="1098"/>
          <w:tab w:val="left" w:pos="1099"/>
        </w:tabs>
        <w:ind w:left="562" w:hanging="562"/>
      </w:pPr>
      <w:r w:rsidRPr="00B2454D">
        <w:t>mar</w:t>
      </w:r>
    </w:p>
    <w:p w14:paraId="1D5E5737" w14:textId="77777777" w:rsidR="006917AB" w:rsidRPr="00B2454D" w:rsidRDefault="006917AB" w:rsidP="001C2BBB">
      <w:pPr>
        <w:pStyle w:val="ListParagraph"/>
        <w:numPr>
          <w:ilvl w:val="0"/>
          <w:numId w:val="48"/>
        </w:numPr>
        <w:tabs>
          <w:tab w:val="left" w:pos="1098"/>
          <w:tab w:val="left" w:pos="1099"/>
        </w:tabs>
        <w:ind w:left="562" w:hanging="562"/>
      </w:pPr>
      <w:r w:rsidRPr="00B2454D">
        <w:t>dofi eða stingir í fingrum og tám, sem stundum getur náð til annarra hluta útlimsins</w:t>
      </w:r>
    </w:p>
    <w:p w14:paraId="2223644D" w14:textId="77777777" w:rsidR="006917AB" w:rsidRPr="00B2454D" w:rsidRDefault="006917AB" w:rsidP="001C2BBB">
      <w:pPr>
        <w:pStyle w:val="ListParagraph"/>
        <w:numPr>
          <w:ilvl w:val="0"/>
          <w:numId w:val="48"/>
        </w:numPr>
        <w:tabs>
          <w:tab w:val="left" w:pos="1098"/>
          <w:tab w:val="left" w:pos="1099"/>
        </w:tabs>
        <w:ind w:left="562" w:hanging="562"/>
      </w:pPr>
      <w:r w:rsidRPr="00B2454D">
        <w:t>roði, bólga eða sár í munni og/eða hálsi</w:t>
      </w:r>
    </w:p>
    <w:p w14:paraId="63863AEF" w14:textId="77777777" w:rsidR="006917AB" w:rsidRPr="00B2454D" w:rsidRDefault="006917AB" w:rsidP="001C2BBB">
      <w:pPr>
        <w:pStyle w:val="ListParagraph"/>
        <w:numPr>
          <w:ilvl w:val="0"/>
          <w:numId w:val="48"/>
        </w:numPr>
        <w:tabs>
          <w:tab w:val="left" w:pos="1098"/>
          <w:tab w:val="left" w:pos="1099"/>
        </w:tabs>
        <w:ind w:left="562" w:hanging="562"/>
      </w:pPr>
      <w:r w:rsidRPr="00B2454D">
        <w:t>verkur, bólga, roði eða stingir í höndum og/eða fótum</w:t>
      </w:r>
    </w:p>
    <w:p w14:paraId="6090F623" w14:textId="77777777" w:rsidR="006917AB" w:rsidRPr="00B2454D" w:rsidRDefault="006917AB" w:rsidP="001C2BBB">
      <w:pPr>
        <w:pStyle w:val="ListParagraph"/>
        <w:numPr>
          <w:ilvl w:val="0"/>
          <w:numId w:val="48"/>
        </w:numPr>
        <w:tabs>
          <w:tab w:val="left" w:pos="1098"/>
          <w:tab w:val="left" w:pos="1099"/>
        </w:tabs>
        <w:ind w:left="562" w:hanging="562"/>
      </w:pPr>
      <w:r w:rsidRPr="00B2454D">
        <w:t>mæði</w:t>
      </w:r>
    </w:p>
    <w:p w14:paraId="1D74703A" w14:textId="77777777" w:rsidR="006917AB" w:rsidRPr="00B2454D" w:rsidRDefault="006917AB" w:rsidP="001C2BBB">
      <w:pPr>
        <w:pStyle w:val="ListParagraph"/>
        <w:numPr>
          <w:ilvl w:val="0"/>
          <w:numId w:val="48"/>
        </w:numPr>
        <w:tabs>
          <w:tab w:val="left" w:pos="1098"/>
          <w:tab w:val="left" w:pos="1099"/>
        </w:tabs>
        <w:ind w:left="562" w:hanging="562"/>
      </w:pPr>
      <w:r w:rsidRPr="00B2454D">
        <w:t>höfuðverkur</w:t>
      </w:r>
    </w:p>
    <w:p w14:paraId="2C9FC935" w14:textId="77777777" w:rsidR="006917AB" w:rsidRPr="00B2454D" w:rsidRDefault="006917AB" w:rsidP="001C2BBB">
      <w:pPr>
        <w:pStyle w:val="ListParagraph"/>
        <w:numPr>
          <w:ilvl w:val="0"/>
          <w:numId w:val="48"/>
        </w:numPr>
        <w:tabs>
          <w:tab w:val="left" w:pos="1098"/>
          <w:tab w:val="left" w:pos="1099"/>
        </w:tabs>
        <w:ind w:left="562" w:hanging="562"/>
      </w:pPr>
      <w:r w:rsidRPr="00B2454D">
        <w:t>hósti</w:t>
      </w:r>
    </w:p>
    <w:p w14:paraId="51C33940" w14:textId="77777777" w:rsidR="006917AB" w:rsidRPr="00B2454D" w:rsidRDefault="006917AB" w:rsidP="001C2BBB">
      <w:pPr>
        <w:pStyle w:val="ListParagraph"/>
        <w:numPr>
          <w:ilvl w:val="0"/>
          <w:numId w:val="48"/>
        </w:numPr>
        <w:tabs>
          <w:tab w:val="left" w:pos="1098"/>
          <w:tab w:val="left" w:pos="1099"/>
        </w:tabs>
        <w:ind w:left="562" w:hanging="562"/>
      </w:pPr>
      <w:r w:rsidRPr="00B2454D">
        <w:t>uppköst</w:t>
      </w:r>
    </w:p>
    <w:p w14:paraId="1996BA7A" w14:textId="7BF3C46B" w:rsidR="00F43F10" w:rsidRPr="00B2454D" w:rsidRDefault="006917AB" w:rsidP="001C2BBB">
      <w:pPr>
        <w:pStyle w:val="ListParagraph"/>
        <w:numPr>
          <w:ilvl w:val="0"/>
          <w:numId w:val="48"/>
        </w:numPr>
        <w:tabs>
          <w:tab w:val="left" w:pos="1098"/>
          <w:tab w:val="left" w:pos="1099"/>
        </w:tabs>
        <w:ind w:left="562" w:hanging="562"/>
      </w:pPr>
      <w:r w:rsidRPr="00B2454D">
        <w:t>ógleði</w:t>
      </w:r>
    </w:p>
    <w:p w14:paraId="1996BA7B" w14:textId="77777777" w:rsidR="00F43F10" w:rsidRPr="00B2454D" w:rsidRDefault="00F43F10" w:rsidP="001C2BBB">
      <w:pPr>
        <w:pStyle w:val="BodyText"/>
      </w:pPr>
    </w:p>
    <w:p w14:paraId="1996BA7C" w14:textId="2305201C" w:rsidR="00F43F10" w:rsidRPr="00B2454D" w:rsidRDefault="00E70577" w:rsidP="001C2BBB">
      <w:r w:rsidRPr="00B2454D">
        <w:rPr>
          <w:b/>
        </w:rPr>
        <w:t xml:space="preserve">Algengar aukaverkanir </w:t>
      </w:r>
      <w:r w:rsidR="00F83889" w:rsidRPr="00B2454D">
        <w:t>(</w:t>
      </w:r>
      <w:r w:rsidRPr="00B2454D">
        <w:t>geta komið fyrir hjá allt að 1 af hverjum 10 einstaklingum</w:t>
      </w:r>
      <w:r w:rsidR="004C7503" w:rsidRPr="00B2454D">
        <w:t>)</w:t>
      </w:r>
      <w:r w:rsidR="004717C1" w:rsidRPr="00B2454D">
        <w:t>:</w:t>
      </w:r>
    </w:p>
    <w:p w14:paraId="1996BA7D" w14:textId="77777777" w:rsidR="002520D7" w:rsidRPr="00B2454D" w:rsidRDefault="002520D7" w:rsidP="001C2BBB"/>
    <w:p w14:paraId="1F5C76D0" w14:textId="77777777" w:rsidR="00E70577" w:rsidRPr="00B2454D" w:rsidRDefault="00E70577" w:rsidP="001C2BBB">
      <w:pPr>
        <w:pStyle w:val="ListParagraph"/>
        <w:numPr>
          <w:ilvl w:val="0"/>
          <w:numId w:val="49"/>
        </w:numPr>
        <w:ind w:left="562" w:hanging="562"/>
      </w:pPr>
      <w:r w:rsidRPr="00B2454D">
        <w:t>ofnæmisviðbrögð</w:t>
      </w:r>
    </w:p>
    <w:p w14:paraId="638E4B63" w14:textId="77777777" w:rsidR="00E70577" w:rsidRPr="00B2454D" w:rsidRDefault="00E70577" w:rsidP="001C2BBB">
      <w:pPr>
        <w:pStyle w:val="ListParagraph"/>
        <w:numPr>
          <w:ilvl w:val="0"/>
          <w:numId w:val="49"/>
        </w:numPr>
        <w:ind w:left="562" w:hanging="562"/>
      </w:pPr>
      <w:r w:rsidRPr="00B2454D">
        <w:t>sýking í hálsi</w:t>
      </w:r>
    </w:p>
    <w:p w14:paraId="660B55C0" w14:textId="77777777" w:rsidR="00E70577" w:rsidRPr="00B2454D" w:rsidRDefault="00E70577" w:rsidP="001C2BBB">
      <w:pPr>
        <w:pStyle w:val="ListParagraph"/>
        <w:numPr>
          <w:ilvl w:val="0"/>
          <w:numId w:val="49"/>
        </w:numPr>
        <w:ind w:left="562" w:hanging="562"/>
      </w:pPr>
      <w:r w:rsidRPr="00B2454D">
        <w:t>þvagblöðru- og húðsýkingar</w:t>
      </w:r>
    </w:p>
    <w:p w14:paraId="0D675105" w14:textId="77777777" w:rsidR="00E70577" w:rsidRPr="00B2454D" w:rsidRDefault="00E70577" w:rsidP="001C2BBB">
      <w:pPr>
        <w:pStyle w:val="ListParagraph"/>
        <w:numPr>
          <w:ilvl w:val="0"/>
          <w:numId w:val="49"/>
        </w:numPr>
        <w:ind w:left="562" w:hanging="562"/>
      </w:pPr>
      <w:r w:rsidRPr="00B2454D">
        <w:t>brjóstabólga</w:t>
      </w:r>
    </w:p>
    <w:p w14:paraId="1937BE9C" w14:textId="77777777" w:rsidR="00E70577" w:rsidRPr="00B2454D" w:rsidRDefault="00E70577" w:rsidP="001C2BBB">
      <w:pPr>
        <w:pStyle w:val="ListParagraph"/>
        <w:numPr>
          <w:ilvl w:val="0"/>
          <w:numId w:val="49"/>
        </w:numPr>
        <w:ind w:left="562" w:hanging="562"/>
      </w:pPr>
      <w:r w:rsidRPr="00B2454D">
        <w:t>lifrarbólga</w:t>
      </w:r>
    </w:p>
    <w:p w14:paraId="46899CE2" w14:textId="77777777" w:rsidR="00E70577" w:rsidRPr="00B2454D" w:rsidRDefault="00E70577" w:rsidP="001C2BBB">
      <w:pPr>
        <w:pStyle w:val="ListParagraph"/>
        <w:numPr>
          <w:ilvl w:val="0"/>
          <w:numId w:val="49"/>
        </w:numPr>
        <w:ind w:left="562" w:hanging="562"/>
      </w:pPr>
      <w:r w:rsidRPr="00B2454D">
        <w:t>nýrnakvillar</w:t>
      </w:r>
    </w:p>
    <w:p w14:paraId="312F37E9" w14:textId="77777777" w:rsidR="00E70577" w:rsidRPr="00B2454D" w:rsidRDefault="00E70577" w:rsidP="001C2BBB">
      <w:pPr>
        <w:pStyle w:val="ListParagraph"/>
        <w:numPr>
          <w:ilvl w:val="0"/>
          <w:numId w:val="49"/>
        </w:numPr>
        <w:ind w:left="562" w:hanging="562"/>
      </w:pPr>
      <w:r w:rsidRPr="00B2454D">
        <w:t>aukin vöðvaspenna eða þensla (ofstæling)</w:t>
      </w:r>
    </w:p>
    <w:p w14:paraId="73ACB152" w14:textId="77777777" w:rsidR="00E70577" w:rsidRPr="00B2454D" w:rsidRDefault="00E70577" w:rsidP="001C2BBB">
      <w:pPr>
        <w:pStyle w:val="ListParagraph"/>
        <w:numPr>
          <w:ilvl w:val="0"/>
          <w:numId w:val="49"/>
        </w:numPr>
        <w:ind w:left="562" w:hanging="562"/>
      </w:pPr>
      <w:r w:rsidRPr="00B2454D">
        <w:t>verkir í handleggjum og/eða fótleggjum</w:t>
      </w:r>
    </w:p>
    <w:p w14:paraId="57CDFAE4" w14:textId="77777777" w:rsidR="00E70577" w:rsidRPr="00B2454D" w:rsidRDefault="00E70577" w:rsidP="001C2BBB">
      <w:pPr>
        <w:pStyle w:val="ListParagraph"/>
        <w:numPr>
          <w:ilvl w:val="0"/>
          <w:numId w:val="49"/>
        </w:numPr>
        <w:ind w:left="562" w:hanging="562"/>
      </w:pPr>
      <w:r w:rsidRPr="00B2454D">
        <w:t>útbrot með kláða</w:t>
      </w:r>
    </w:p>
    <w:p w14:paraId="1E10E16C" w14:textId="77777777" w:rsidR="00E70577" w:rsidRPr="00B2454D" w:rsidRDefault="00E70577" w:rsidP="001C2BBB">
      <w:pPr>
        <w:pStyle w:val="ListParagraph"/>
        <w:numPr>
          <w:ilvl w:val="0"/>
          <w:numId w:val="49"/>
        </w:numPr>
        <w:ind w:left="562" w:hanging="562"/>
      </w:pPr>
      <w:r w:rsidRPr="00B2454D">
        <w:t>syfja (svefndrungi)</w:t>
      </w:r>
    </w:p>
    <w:p w14:paraId="1C344C0A" w14:textId="77777777" w:rsidR="00E70577" w:rsidRPr="00B2454D" w:rsidRDefault="00E70577" w:rsidP="001C2BBB">
      <w:pPr>
        <w:pStyle w:val="ListParagraph"/>
        <w:numPr>
          <w:ilvl w:val="0"/>
          <w:numId w:val="49"/>
        </w:numPr>
        <w:ind w:left="562" w:hanging="562"/>
      </w:pPr>
      <w:r w:rsidRPr="00B2454D">
        <w:t>gyllinæð</w:t>
      </w:r>
    </w:p>
    <w:p w14:paraId="0CF94910" w14:textId="77777777" w:rsidR="00E70577" w:rsidRPr="00B2454D" w:rsidRDefault="00E70577" w:rsidP="001C2BBB">
      <w:pPr>
        <w:pStyle w:val="ListParagraph"/>
        <w:numPr>
          <w:ilvl w:val="0"/>
          <w:numId w:val="49"/>
        </w:numPr>
        <w:ind w:left="562" w:hanging="562"/>
      </w:pPr>
      <w:r w:rsidRPr="00B2454D">
        <w:t>kláði</w:t>
      </w:r>
    </w:p>
    <w:p w14:paraId="2B1535BD" w14:textId="77777777" w:rsidR="00E70577" w:rsidRPr="00B2454D" w:rsidRDefault="00E70577" w:rsidP="001C2BBB">
      <w:pPr>
        <w:pStyle w:val="ListParagraph"/>
        <w:numPr>
          <w:ilvl w:val="0"/>
          <w:numId w:val="49"/>
        </w:numPr>
        <w:ind w:left="562" w:hanging="562"/>
      </w:pPr>
      <w:r w:rsidRPr="00B2454D">
        <w:t>munn- og húðþurrkur</w:t>
      </w:r>
    </w:p>
    <w:p w14:paraId="314C4B12" w14:textId="77777777" w:rsidR="00E70577" w:rsidRPr="00B2454D" w:rsidRDefault="00E70577" w:rsidP="001C2BBB">
      <w:pPr>
        <w:pStyle w:val="ListParagraph"/>
        <w:numPr>
          <w:ilvl w:val="0"/>
          <w:numId w:val="49"/>
        </w:numPr>
        <w:ind w:left="562" w:hanging="562"/>
      </w:pPr>
      <w:r w:rsidRPr="00B2454D">
        <w:t>þurr augu</w:t>
      </w:r>
    </w:p>
    <w:p w14:paraId="1AFBA381" w14:textId="77777777" w:rsidR="00E70577" w:rsidRPr="00B2454D" w:rsidRDefault="00E70577" w:rsidP="001C2BBB">
      <w:pPr>
        <w:pStyle w:val="ListParagraph"/>
        <w:numPr>
          <w:ilvl w:val="0"/>
          <w:numId w:val="49"/>
        </w:numPr>
        <w:ind w:left="562" w:hanging="562"/>
      </w:pPr>
      <w:r w:rsidRPr="00B2454D">
        <w:t>sviti</w:t>
      </w:r>
    </w:p>
    <w:p w14:paraId="1AC12280" w14:textId="77777777" w:rsidR="00E70577" w:rsidRPr="00B2454D" w:rsidRDefault="00E70577" w:rsidP="001C2BBB">
      <w:pPr>
        <w:pStyle w:val="ListParagraph"/>
        <w:numPr>
          <w:ilvl w:val="0"/>
          <w:numId w:val="49"/>
        </w:numPr>
        <w:ind w:left="562" w:hanging="562"/>
      </w:pPr>
      <w:r w:rsidRPr="00B2454D">
        <w:t>lasleiki og þreyta</w:t>
      </w:r>
    </w:p>
    <w:p w14:paraId="4ADA15BF" w14:textId="77777777" w:rsidR="00E70577" w:rsidRPr="00B2454D" w:rsidRDefault="00E70577" w:rsidP="001C2BBB">
      <w:pPr>
        <w:pStyle w:val="ListParagraph"/>
        <w:numPr>
          <w:ilvl w:val="0"/>
          <w:numId w:val="49"/>
        </w:numPr>
        <w:ind w:left="562" w:hanging="562"/>
      </w:pPr>
      <w:r w:rsidRPr="00B2454D">
        <w:t>kvíði</w:t>
      </w:r>
    </w:p>
    <w:p w14:paraId="73AAEE37" w14:textId="77777777" w:rsidR="00E70577" w:rsidRPr="00B2454D" w:rsidRDefault="00E70577" w:rsidP="001C2BBB">
      <w:pPr>
        <w:pStyle w:val="ListParagraph"/>
        <w:numPr>
          <w:ilvl w:val="0"/>
          <w:numId w:val="49"/>
        </w:numPr>
        <w:ind w:left="562" w:hanging="562"/>
      </w:pPr>
      <w:r w:rsidRPr="00B2454D">
        <w:t>þunglyndi</w:t>
      </w:r>
    </w:p>
    <w:p w14:paraId="69A9C2A7" w14:textId="77777777" w:rsidR="00E70577" w:rsidRPr="00B2454D" w:rsidRDefault="00E70577" w:rsidP="001C2BBB">
      <w:pPr>
        <w:pStyle w:val="ListParagraph"/>
        <w:numPr>
          <w:ilvl w:val="0"/>
          <w:numId w:val="49"/>
        </w:numPr>
        <w:ind w:left="562" w:hanging="562"/>
      </w:pPr>
      <w:r w:rsidRPr="00B2454D">
        <w:t>astmi</w:t>
      </w:r>
    </w:p>
    <w:p w14:paraId="381E936F" w14:textId="77777777" w:rsidR="00E70577" w:rsidRPr="00B2454D" w:rsidRDefault="00E70577" w:rsidP="001C2BBB">
      <w:pPr>
        <w:pStyle w:val="ListParagraph"/>
        <w:numPr>
          <w:ilvl w:val="0"/>
          <w:numId w:val="49"/>
        </w:numPr>
        <w:ind w:left="562" w:hanging="562"/>
      </w:pPr>
      <w:r w:rsidRPr="00B2454D">
        <w:t>lungnasýking</w:t>
      </w:r>
    </w:p>
    <w:p w14:paraId="0E9CF438" w14:textId="77777777" w:rsidR="00E70577" w:rsidRPr="00B2454D" w:rsidRDefault="00E70577" w:rsidP="001C2BBB">
      <w:pPr>
        <w:pStyle w:val="ListParagraph"/>
        <w:numPr>
          <w:ilvl w:val="0"/>
          <w:numId w:val="49"/>
        </w:numPr>
        <w:ind w:left="562" w:hanging="562"/>
      </w:pPr>
      <w:r w:rsidRPr="00B2454D">
        <w:t>lungnakvillar</w:t>
      </w:r>
    </w:p>
    <w:p w14:paraId="42227898" w14:textId="77777777" w:rsidR="00E70577" w:rsidRPr="00B2454D" w:rsidRDefault="00E70577" w:rsidP="001C2BBB">
      <w:pPr>
        <w:pStyle w:val="ListParagraph"/>
        <w:numPr>
          <w:ilvl w:val="0"/>
          <w:numId w:val="49"/>
        </w:numPr>
        <w:ind w:left="562" w:hanging="562"/>
      </w:pPr>
      <w:r w:rsidRPr="00B2454D">
        <w:t>bakverkur</w:t>
      </w:r>
    </w:p>
    <w:p w14:paraId="0485A487" w14:textId="77777777" w:rsidR="00E70577" w:rsidRPr="00B2454D" w:rsidRDefault="00E70577" w:rsidP="001C2BBB">
      <w:pPr>
        <w:pStyle w:val="ListParagraph"/>
        <w:numPr>
          <w:ilvl w:val="0"/>
          <w:numId w:val="49"/>
        </w:numPr>
        <w:ind w:left="562" w:hanging="562"/>
      </w:pPr>
      <w:r w:rsidRPr="00B2454D">
        <w:t>hálsverkur</w:t>
      </w:r>
    </w:p>
    <w:p w14:paraId="60EBFAA0" w14:textId="77777777" w:rsidR="00E70577" w:rsidRPr="00B2454D" w:rsidRDefault="00E70577" w:rsidP="001C2BBB">
      <w:pPr>
        <w:pStyle w:val="ListParagraph"/>
        <w:numPr>
          <w:ilvl w:val="0"/>
          <w:numId w:val="49"/>
        </w:numPr>
        <w:ind w:left="562" w:hanging="562"/>
      </w:pPr>
      <w:r w:rsidRPr="00B2454D">
        <w:t>beinverkir</w:t>
      </w:r>
    </w:p>
    <w:p w14:paraId="4B0F8132" w14:textId="77777777" w:rsidR="00E70577" w:rsidRPr="00B2454D" w:rsidRDefault="00E70577" w:rsidP="001C2BBB">
      <w:pPr>
        <w:pStyle w:val="ListParagraph"/>
        <w:numPr>
          <w:ilvl w:val="0"/>
          <w:numId w:val="49"/>
        </w:numPr>
        <w:ind w:left="562" w:hanging="562"/>
      </w:pPr>
      <w:r w:rsidRPr="00B2454D">
        <w:t>bólur</w:t>
      </w:r>
    </w:p>
    <w:p w14:paraId="1996BA97" w14:textId="499A99EA" w:rsidR="000D5E7E" w:rsidRPr="00B2454D" w:rsidRDefault="00E70577" w:rsidP="001C2BBB">
      <w:pPr>
        <w:pStyle w:val="ListParagraph"/>
        <w:numPr>
          <w:ilvl w:val="0"/>
          <w:numId w:val="49"/>
        </w:numPr>
        <w:ind w:left="562" w:hanging="562"/>
      </w:pPr>
      <w:r w:rsidRPr="00B2454D">
        <w:t>fótkrampar</w:t>
      </w:r>
    </w:p>
    <w:p w14:paraId="1996BA98" w14:textId="77777777" w:rsidR="00F43F10" w:rsidRPr="00B2454D" w:rsidRDefault="00F43F10" w:rsidP="001C2BBB">
      <w:pPr>
        <w:pStyle w:val="BodyText"/>
      </w:pPr>
    </w:p>
    <w:p w14:paraId="1996BA99" w14:textId="37324A39" w:rsidR="00F43F10" w:rsidRPr="00B2454D" w:rsidRDefault="00E149B6" w:rsidP="001C2BBB">
      <w:r w:rsidRPr="00B2454D">
        <w:rPr>
          <w:b/>
        </w:rPr>
        <w:t xml:space="preserve">Sjaldgæfar aukaverkanir </w:t>
      </w:r>
      <w:r w:rsidR="00F83889" w:rsidRPr="00B2454D">
        <w:t>(</w:t>
      </w:r>
      <w:r w:rsidRPr="00B2454D">
        <w:t>geta komið fyrir hjá allt að 1 af hverjum 100 einstaklingum</w:t>
      </w:r>
      <w:r w:rsidR="00A13B2B" w:rsidRPr="00B2454D">
        <w:t>)</w:t>
      </w:r>
      <w:r w:rsidR="004717C1" w:rsidRPr="00B2454D">
        <w:t>:</w:t>
      </w:r>
    </w:p>
    <w:p w14:paraId="1996BA9A" w14:textId="77777777" w:rsidR="00F43F10" w:rsidRPr="00B2454D" w:rsidRDefault="00F43F10" w:rsidP="001C2BBB">
      <w:pPr>
        <w:pStyle w:val="BodyText"/>
      </w:pPr>
    </w:p>
    <w:p w14:paraId="7CB79672" w14:textId="77777777" w:rsidR="00E149B6" w:rsidRPr="00B2454D" w:rsidRDefault="00E149B6" w:rsidP="001C2BBB">
      <w:pPr>
        <w:pStyle w:val="ListParagraph"/>
        <w:numPr>
          <w:ilvl w:val="0"/>
          <w:numId w:val="50"/>
        </w:numPr>
        <w:tabs>
          <w:tab w:val="left" w:pos="1098"/>
          <w:tab w:val="left" w:pos="1099"/>
        </w:tabs>
        <w:ind w:left="562" w:hanging="562"/>
      </w:pPr>
      <w:r w:rsidRPr="00B2454D">
        <w:t>heyrnarleysi</w:t>
      </w:r>
    </w:p>
    <w:p w14:paraId="0E391815" w14:textId="77777777" w:rsidR="00E149B6" w:rsidRPr="00B2454D" w:rsidRDefault="00E149B6" w:rsidP="001C2BBB">
      <w:pPr>
        <w:pStyle w:val="ListParagraph"/>
        <w:numPr>
          <w:ilvl w:val="0"/>
          <w:numId w:val="50"/>
        </w:numPr>
        <w:tabs>
          <w:tab w:val="left" w:pos="1098"/>
          <w:tab w:val="left" w:pos="1099"/>
        </w:tabs>
        <w:ind w:left="562" w:hanging="562"/>
      </w:pPr>
      <w:r w:rsidRPr="00B2454D">
        <w:t>upphleypt útbrot</w:t>
      </w:r>
    </w:p>
    <w:p w14:paraId="165BEC72" w14:textId="77777777" w:rsidR="00E149B6" w:rsidRPr="00B2454D" w:rsidRDefault="00E149B6" w:rsidP="001C2BBB">
      <w:pPr>
        <w:pStyle w:val="ListParagraph"/>
        <w:numPr>
          <w:ilvl w:val="0"/>
          <w:numId w:val="50"/>
        </w:numPr>
        <w:tabs>
          <w:tab w:val="left" w:pos="1098"/>
          <w:tab w:val="left" w:pos="1099"/>
        </w:tabs>
        <w:ind w:left="562" w:hanging="562"/>
      </w:pPr>
      <w:r w:rsidRPr="00B2454D">
        <w:t>sog- eða blísturshljóð við öndun</w:t>
      </w:r>
    </w:p>
    <w:p w14:paraId="1996BA9E" w14:textId="01B1A036" w:rsidR="00F43F10" w:rsidRPr="00B2454D" w:rsidRDefault="00E149B6" w:rsidP="001C2BBB">
      <w:pPr>
        <w:pStyle w:val="ListParagraph"/>
        <w:numPr>
          <w:ilvl w:val="0"/>
          <w:numId w:val="50"/>
        </w:numPr>
        <w:tabs>
          <w:tab w:val="left" w:pos="1098"/>
          <w:tab w:val="left" w:pos="1099"/>
        </w:tabs>
        <w:ind w:left="562" w:hanging="562"/>
      </w:pPr>
      <w:r w:rsidRPr="00B2454D">
        <w:t>bólga eða örvefsmyndun í lungum</w:t>
      </w:r>
    </w:p>
    <w:p w14:paraId="1996BA9F" w14:textId="77777777" w:rsidR="00F43F10" w:rsidRPr="00B2454D" w:rsidRDefault="00F43F10" w:rsidP="001C2BBB">
      <w:pPr>
        <w:pStyle w:val="BodyText"/>
      </w:pPr>
    </w:p>
    <w:p w14:paraId="1996BAA0" w14:textId="59E7E1C0" w:rsidR="00F43F10" w:rsidRPr="00B2454D" w:rsidRDefault="00FB1D72" w:rsidP="001C2BBB">
      <w:r w:rsidRPr="00B2454D">
        <w:rPr>
          <w:b/>
        </w:rPr>
        <w:t xml:space="preserve">Mjög sjaldgæfar aukaverkanir </w:t>
      </w:r>
      <w:r w:rsidR="00F83889" w:rsidRPr="00B2454D">
        <w:t>(</w:t>
      </w:r>
      <w:r w:rsidRPr="00B2454D">
        <w:t>geta komið fyrir hjá allt að 1 af hverjum 1.000 einstaklingum</w:t>
      </w:r>
      <w:r w:rsidR="00A13B2B" w:rsidRPr="00B2454D">
        <w:t>)</w:t>
      </w:r>
      <w:r w:rsidR="004717C1" w:rsidRPr="00B2454D">
        <w:t>:</w:t>
      </w:r>
    </w:p>
    <w:p w14:paraId="1996BAA1" w14:textId="77777777" w:rsidR="002520D7" w:rsidRPr="00B2454D" w:rsidRDefault="002520D7" w:rsidP="001C2BBB"/>
    <w:p w14:paraId="345517F8" w14:textId="77777777" w:rsidR="00FB1D72" w:rsidRPr="00B2454D" w:rsidRDefault="00FB1D72" w:rsidP="001C2BBB">
      <w:pPr>
        <w:pStyle w:val="ListParagraph"/>
        <w:numPr>
          <w:ilvl w:val="0"/>
          <w:numId w:val="51"/>
        </w:numPr>
        <w:tabs>
          <w:tab w:val="left" w:pos="1098"/>
          <w:tab w:val="left" w:pos="1099"/>
        </w:tabs>
        <w:ind w:left="562" w:hanging="562"/>
      </w:pPr>
      <w:r w:rsidRPr="00B2454D">
        <w:t>gula</w:t>
      </w:r>
    </w:p>
    <w:p w14:paraId="1996BAA3" w14:textId="5F21F231" w:rsidR="00F43F10" w:rsidRPr="00B2454D" w:rsidRDefault="00FB1D72" w:rsidP="001C2BBB">
      <w:pPr>
        <w:pStyle w:val="ListParagraph"/>
        <w:numPr>
          <w:ilvl w:val="0"/>
          <w:numId w:val="51"/>
        </w:numPr>
        <w:tabs>
          <w:tab w:val="left" w:pos="1098"/>
          <w:tab w:val="left" w:pos="1099"/>
        </w:tabs>
        <w:ind w:left="562" w:hanging="562"/>
      </w:pPr>
      <w:r w:rsidRPr="00B2454D">
        <w:t>bráðaofnæmisviðbrögð</w:t>
      </w:r>
    </w:p>
    <w:p w14:paraId="1996BAA4" w14:textId="77777777" w:rsidR="00F43F10" w:rsidRPr="00B2454D" w:rsidRDefault="00F43F10" w:rsidP="001C2BBB">
      <w:pPr>
        <w:pStyle w:val="BodyText"/>
      </w:pPr>
    </w:p>
    <w:p w14:paraId="1996BAA5" w14:textId="7407B841" w:rsidR="00F43F10" w:rsidRPr="00B2454D" w:rsidRDefault="00031482" w:rsidP="001C2BBB">
      <w:r w:rsidRPr="00B2454D">
        <w:rPr>
          <w:b/>
        </w:rPr>
        <w:t xml:space="preserve">Aðrar aukaverkanir sem tilkynntar hafa verið </w:t>
      </w:r>
      <w:r w:rsidR="00242E48" w:rsidRPr="00B2454D">
        <w:t>(</w:t>
      </w:r>
      <w:r w:rsidR="005E3425" w:rsidRPr="00B2454D">
        <w:t>ekki er hægt að áætla tíðni út frá fyrirliggjandi gögnum</w:t>
      </w:r>
      <w:r w:rsidR="00A13B2B" w:rsidRPr="00B2454D">
        <w:t>)</w:t>
      </w:r>
      <w:r w:rsidR="00163A4D" w:rsidRPr="00B2454D">
        <w:t>:</w:t>
      </w:r>
    </w:p>
    <w:p w14:paraId="1996BAA6" w14:textId="77777777" w:rsidR="00F43F10" w:rsidRPr="00B2454D" w:rsidRDefault="00F43F10" w:rsidP="001C2BBB">
      <w:pPr>
        <w:pStyle w:val="BodyText"/>
      </w:pPr>
    </w:p>
    <w:p w14:paraId="1DEDD216" w14:textId="77777777" w:rsidR="005E3425" w:rsidRPr="00B2454D" w:rsidRDefault="005E3425" w:rsidP="001C2BBB">
      <w:pPr>
        <w:pStyle w:val="ListParagraph"/>
        <w:numPr>
          <w:ilvl w:val="0"/>
          <w:numId w:val="52"/>
        </w:numPr>
        <w:tabs>
          <w:tab w:val="left" w:pos="1097"/>
          <w:tab w:val="left" w:pos="1098"/>
        </w:tabs>
        <w:ind w:left="562" w:hanging="562"/>
      </w:pPr>
      <w:r w:rsidRPr="00B2454D">
        <w:t>óeðlileg eða skert blóðstorknun</w:t>
      </w:r>
    </w:p>
    <w:p w14:paraId="1DFCF700" w14:textId="77777777" w:rsidR="005E3425" w:rsidRPr="00B2454D" w:rsidRDefault="005E3425" w:rsidP="001C2BBB">
      <w:pPr>
        <w:pStyle w:val="ListParagraph"/>
        <w:numPr>
          <w:ilvl w:val="0"/>
          <w:numId w:val="52"/>
        </w:numPr>
        <w:tabs>
          <w:tab w:val="left" w:pos="1097"/>
          <w:tab w:val="left" w:pos="1098"/>
        </w:tabs>
        <w:ind w:left="562" w:hanging="562"/>
      </w:pPr>
      <w:r w:rsidRPr="00B2454D">
        <w:t>hátt kalíumgildi í blóði</w:t>
      </w:r>
    </w:p>
    <w:p w14:paraId="5B2FB629" w14:textId="77777777" w:rsidR="005E3425" w:rsidRPr="00B2454D" w:rsidRDefault="005E3425" w:rsidP="001C2BBB">
      <w:pPr>
        <w:pStyle w:val="ListParagraph"/>
        <w:numPr>
          <w:ilvl w:val="0"/>
          <w:numId w:val="52"/>
        </w:numPr>
        <w:tabs>
          <w:tab w:val="left" w:pos="1097"/>
          <w:tab w:val="left" w:pos="1098"/>
        </w:tabs>
        <w:ind w:left="562" w:hanging="562"/>
      </w:pPr>
      <w:r w:rsidRPr="00B2454D">
        <w:t>bólga eða blæðingar aftan við augu</w:t>
      </w:r>
    </w:p>
    <w:p w14:paraId="16D032E0" w14:textId="4C3C7106" w:rsidR="005E3425" w:rsidRPr="00B2454D" w:rsidRDefault="005E3425" w:rsidP="001C2BBB">
      <w:pPr>
        <w:pStyle w:val="ListParagraph"/>
        <w:numPr>
          <w:ilvl w:val="0"/>
          <w:numId w:val="52"/>
        </w:numPr>
        <w:tabs>
          <w:tab w:val="left" w:pos="1097"/>
          <w:tab w:val="left" w:pos="1098"/>
        </w:tabs>
        <w:ind w:left="562" w:hanging="562"/>
      </w:pPr>
      <w:r w:rsidRPr="00B2454D">
        <w:t>lost</w:t>
      </w:r>
    </w:p>
    <w:p w14:paraId="7F48CBBC" w14:textId="77777777" w:rsidR="005E3425" w:rsidRPr="00B2454D" w:rsidRDefault="005E3425" w:rsidP="001C2BBB">
      <w:pPr>
        <w:pStyle w:val="ListParagraph"/>
        <w:numPr>
          <w:ilvl w:val="0"/>
          <w:numId w:val="52"/>
        </w:numPr>
        <w:tabs>
          <w:tab w:val="left" w:pos="1097"/>
          <w:tab w:val="left" w:pos="1098"/>
        </w:tabs>
        <w:ind w:left="562" w:hanging="562"/>
      </w:pPr>
      <w:r w:rsidRPr="00B2454D">
        <w:t>óeðlilegur hjartsláttartaktur</w:t>
      </w:r>
    </w:p>
    <w:p w14:paraId="7866C003" w14:textId="77777777" w:rsidR="005E3425" w:rsidRPr="00B2454D" w:rsidRDefault="005E3425" w:rsidP="001C2BBB">
      <w:pPr>
        <w:pStyle w:val="ListParagraph"/>
        <w:numPr>
          <w:ilvl w:val="0"/>
          <w:numId w:val="52"/>
        </w:numPr>
        <w:tabs>
          <w:tab w:val="left" w:pos="1097"/>
          <w:tab w:val="left" w:pos="1098"/>
        </w:tabs>
        <w:ind w:left="562" w:hanging="562"/>
      </w:pPr>
      <w:r w:rsidRPr="00B2454D">
        <w:t>andnauð</w:t>
      </w:r>
    </w:p>
    <w:p w14:paraId="4A38EEC7" w14:textId="77777777" w:rsidR="005E3425" w:rsidRPr="00B2454D" w:rsidRDefault="005E3425" w:rsidP="001C2BBB">
      <w:pPr>
        <w:pStyle w:val="ListParagraph"/>
        <w:numPr>
          <w:ilvl w:val="0"/>
          <w:numId w:val="52"/>
        </w:numPr>
        <w:tabs>
          <w:tab w:val="left" w:pos="1097"/>
          <w:tab w:val="left" w:pos="1098"/>
        </w:tabs>
        <w:ind w:left="562" w:hanging="562"/>
      </w:pPr>
      <w:r w:rsidRPr="00B2454D">
        <w:t>öndunarbilun</w:t>
      </w:r>
    </w:p>
    <w:p w14:paraId="2A3E4054" w14:textId="77777777" w:rsidR="005E3425" w:rsidRPr="00B2454D" w:rsidRDefault="005E3425" w:rsidP="001C2BBB">
      <w:pPr>
        <w:pStyle w:val="ListParagraph"/>
        <w:numPr>
          <w:ilvl w:val="0"/>
          <w:numId w:val="52"/>
        </w:numPr>
        <w:tabs>
          <w:tab w:val="left" w:pos="1097"/>
          <w:tab w:val="left" w:pos="1098"/>
        </w:tabs>
        <w:ind w:left="562" w:hanging="562"/>
      </w:pPr>
      <w:r w:rsidRPr="00B2454D">
        <w:t>bráð vökvasöfnun í lungum</w:t>
      </w:r>
    </w:p>
    <w:p w14:paraId="689F8603" w14:textId="77777777" w:rsidR="005E3425" w:rsidRPr="00B2454D" w:rsidRDefault="005E3425" w:rsidP="001C2BBB">
      <w:pPr>
        <w:pStyle w:val="ListParagraph"/>
        <w:numPr>
          <w:ilvl w:val="0"/>
          <w:numId w:val="52"/>
        </w:numPr>
        <w:tabs>
          <w:tab w:val="left" w:pos="1097"/>
          <w:tab w:val="left" w:pos="1098"/>
        </w:tabs>
        <w:ind w:left="562" w:hanging="562"/>
      </w:pPr>
      <w:r w:rsidRPr="00B2454D">
        <w:t>bráð þrenging öndunarvegar</w:t>
      </w:r>
    </w:p>
    <w:p w14:paraId="7FE9E839" w14:textId="77777777" w:rsidR="005E3425" w:rsidRPr="00B2454D" w:rsidRDefault="005E3425" w:rsidP="001C2BBB">
      <w:pPr>
        <w:pStyle w:val="ListParagraph"/>
        <w:numPr>
          <w:ilvl w:val="0"/>
          <w:numId w:val="52"/>
        </w:numPr>
        <w:tabs>
          <w:tab w:val="left" w:pos="1097"/>
          <w:tab w:val="left" w:pos="1098"/>
        </w:tabs>
        <w:ind w:left="562" w:hanging="562"/>
      </w:pPr>
      <w:r w:rsidRPr="00B2454D">
        <w:t>óeðlilega lágt súrefnisgildi í blóði</w:t>
      </w:r>
    </w:p>
    <w:p w14:paraId="6664CFD8" w14:textId="77777777" w:rsidR="005E3425" w:rsidRPr="00B2454D" w:rsidRDefault="005E3425" w:rsidP="001C2BBB">
      <w:pPr>
        <w:pStyle w:val="ListParagraph"/>
        <w:numPr>
          <w:ilvl w:val="0"/>
          <w:numId w:val="52"/>
        </w:numPr>
        <w:tabs>
          <w:tab w:val="left" w:pos="1097"/>
          <w:tab w:val="left" w:pos="1098"/>
        </w:tabs>
        <w:ind w:left="562" w:hanging="562"/>
      </w:pPr>
      <w:r w:rsidRPr="00B2454D">
        <w:t>erfiðleikar við öndun í útafliggjandi stöðu</w:t>
      </w:r>
    </w:p>
    <w:p w14:paraId="38325661" w14:textId="77777777" w:rsidR="005E3425" w:rsidRPr="00B2454D" w:rsidRDefault="005E3425" w:rsidP="001C2BBB">
      <w:pPr>
        <w:pStyle w:val="ListParagraph"/>
        <w:numPr>
          <w:ilvl w:val="0"/>
          <w:numId w:val="52"/>
        </w:numPr>
        <w:tabs>
          <w:tab w:val="left" w:pos="1097"/>
          <w:tab w:val="left" w:pos="1098"/>
        </w:tabs>
        <w:ind w:left="562" w:hanging="562"/>
      </w:pPr>
      <w:r w:rsidRPr="00B2454D">
        <w:t>lifrarskemmdir</w:t>
      </w:r>
    </w:p>
    <w:p w14:paraId="33DD91E9" w14:textId="77777777" w:rsidR="005E3425" w:rsidRPr="00B2454D" w:rsidRDefault="005E3425" w:rsidP="001C2BBB">
      <w:pPr>
        <w:pStyle w:val="ListParagraph"/>
        <w:numPr>
          <w:ilvl w:val="0"/>
          <w:numId w:val="52"/>
        </w:numPr>
        <w:tabs>
          <w:tab w:val="left" w:pos="1097"/>
          <w:tab w:val="left" w:pos="1098"/>
        </w:tabs>
        <w:ind w:left="562" w:hanging="562"/>
      </w:pPr>
      <w:r w:rsidRPr="00B2454D">
        <w:t>bólga í andliti, vörum eða hálsi</w:t>
      </w:r>
    </w:p>
    <w:p w14:paraId="289C20AA" w14:textId="77777777" w:rsidR="005E3425" w:rsidRPr="00B2454D" w:rsidRDefault="005E3425" w:rsidP="001C2BBB">
      <w:pPr>
        <w:pStyle w:val="ListParagraph"/>
        <w:numPr>
          <w:ilvl w:val="0"/>
          <w:numId w:val="52"/>
        </w:numPr>
        <w:tabs>
          <w:tab w:val="left" w:pos="1097"/>
          <w:tab w:val="left" w:pos="1098"/>
        </w:tabs>
        <w:ind w:left="562" w:hanging="562"/>
      </w:pPr>
      <w:r w:rsidRPr="00B2454D">
        <w:t>nýrnabilun</w:t>
      </w:r>
    </w:p>
    <w:p w14:paraId="224FDB24" w14:textId="77777777" w:rsidR="005E3425" w:rsidRPr="00B2454D" w:rsidRDefault="005E3425" w:rsidP="001C2BBB">
      <w:pPr>
        <w:pStyle w:val="ListParagraph"/>
        <w:numPr>
          <w:ilvl w:val="0"/>
          <w:numId w:val="52"/>
        </w:numPr>
        <w:tabs>
          <w:tab w:val="left" w:pos="1097"/>
          <w:tab w:val="left" w:pos="1098"/>
        </w:tabs>
        <w:ind w:left="562" w:hanging="562"/>
      </w:pPr>
      <w:r w:rsidRPr="00B2454D">
        <w:t>óeðlilega lítill vökvi sem umlykur fóstur í legi</w:t>
      </w:r>
    </w:p>
    <w:p w14:paraId="5D21D308" w14:textId="77777777" w:rsidR="005E3425" w:rsidRPr="00B2454D" w:rsidRDefault="005E3425" w:rsidP="001C2BBB">
      <w:pPr>
        <w:pStyle w:val="ListParagraph"/>
        <w:numPr>
          <w:ilvl w:val="0"/>
          <w:numId w:val="52"/>
        </w:numPr>
        <w:tabs>
          <w:tab w:val="left" w:pos="1097"/>
          <w:tab w:val="left" w:pos="1098"/>
        </w:tabs>
        <w:ind w:left="562" w:hanging="562"/>
      </w:pPr>
      <w:r w:rsidRPr="00B2454D">
        <w:t>lungu fósturs þroskast ekki eðlilega</w:t>
      </w:r>
    </w:p>
    <w:p w14:paraId="1996BAB7" w14:textId="6E2D5BA6" w:rsidR="00F43F10" w:rsidRPr="00B2454D" w:rsidRDefault="005E3425" w:rsidP="001C2BBB">
      <w:pPr>
        <w:pStyle w:val="ListParagraph"/>
        <w:numPr>
          <w:ilvl w:val="0"/>
          <w:numId w:val="52"/>
        </w:numPr>
        <w:tabs>
          <w:tab w:val="left" w:pos="1097"/>
          <w:tab w:val="left" w:pos="1098"/>
        </w:tabs>
        <w:ind w:left="562" w:hanging="562"/>
      </w:pPr>
      <w:r w:rsidRPr="00B2454D">
        <w:t>nýru fósturs þroskast ekki eðlilega</w:t>
      </w:r>
    </w:p>
    <w:p w14:paraId="1996BAB8" w14:textId="77777777" w:rsidR="00F43F10" w:rsidRPr="00B2454D" w:rsidRDefault="00F43F10" w:rsidP="001C2BBB">
      <w:pPr>
        <w:pStyle w:val="BodyText"/>
      </w:pPr>
    </w:p>
    <w:p w14:paraId="1996BAB9" w14:textId="1341EA65" w:rsidR="00F43F10" w:rsidRPr="00B2454D" w:rsidRDefault="00A53F19" w:rsidP="001C2BBB">
      <w:pPr>
        <w:pStyle w:val="BodyText"/>
        <w:ind w:hanging="1"/>
      </w:pPr>
      <w:r w:rsidRPr="00B2454D">
        <w:t>Sumar aukaverkananna sem koma fram geta verið af völdum undirliggjandi krabbameins. Ef</w:t>
      </w:r>
      <w:r w:rsidR="00F83889" w:rsidRPr="00B2454D">
        <w:t xml:space="preserve"> </w:t>
      </w:r>
      <w:r w:rsidR="00D72A28" w:rsidRPr="00B2454D">
        <w:t>Tuznue</w:t>
      </w:r>
      <w:r w:rsidR="00F83889" w:rsidRPr="00B2454D">
        <w:t xml:space="preserve"> </w:t>
      </w:r>
      <w:r w:rsidR="00C7370C" w:rsidRPr="00B2454D">
        <w:t>er gefið ásamt annarri lyfjameðferð geta einhverjar þeirra einnig verið vegna lyfjameðferðarinnar</w:t>
      </w:r>
      <w:r w:rsidR="00F83889" w:rsidRPr="00B2454D">
        <w:t>.</w:t>
      </w:r>
    </w:p>
    <w:p w14:paraId="1996BABA" w14:textId="77777777" w:rsidR="00F43F10" w:rsidRPr="00B2454D" w:rsidRDefault="00F43F10" w:rsidP="001C2BBB">
      <w:pPr>
        <w:pStyle w:val="BodyText"/>
      </w:pPr>
    </w:p>
    <w:p w14:paraId="1996BABB" w14:textId="3E92A2DB" w:rsidR="00F43F10" w:rsidRPr="00B2454D" w:rsidRDefault="00C7370C" w:rsidP="001C2BBB">
      <w:pPr>
        <w:pStyle w:val="BodyText"/>
      </w:pPr>
      <w:r w:rsidRPr="00B2454D">
        <w:t>Ef þú færð einhverjar aukaverkanir skaltu láta lækninn, lyfjafræðing eða hjúkrunarfræðinginn vita</w:t>
      </w:r>
      <w:r w:rsidR="00F83889" w:rsidRPr="00B2454D">
        <w:t>.</w:t>
      </w:r>
    </w:p>
    <w:p w14:paraId="1996BABC" w14:textId="77777777" w:rsidR="00F43F10" w:rsidRPr="00B2454D" w:rsidRDefault="00F43F10" w:rsidP="001C2BBB">
      <w:pPr>
        <w:pStyle w:val="BodyText"/>
      </w:pPr>
    </w:p>
    <w:p w14:paraId="1996BABD" w14:textId="5D2A02CF" w:rsidR="002520D7" w:rsidRPr="00B2454D" w:rsidRDefault="00C7370C" w:rsidP="001C2BBB">
      <w:pPr>
        <w:pStyle w:val="Heading1"/>
      </w:pPr>
      <w:r w:rsidRPr="00B2454D">
        <w:t>Tilkynning aukaverkana</w:t>
      </w:r>
    </w:p>
    <w:p w14:paraId="1996BABE" w14:textId="77777777" w:rsidR="002520D7" w:rsidRPr="00B2454D" w:rsidRDefault="002520D7" w:rsidP="001C2BBB">
      <w:pPr>
        <w:pStyle w:val="BodyText"/>
      </w:pPr>
    </w:p>
    <w:p w14:paraId="1996BABF" w14:textId="0FD95B39" w:rsidR="00F43F10" w:rsidRPr="00B2454D" w:rsidRDefault="00C7370C" w:rsidP="001C2BBB">
      <w:pPr>
        <w:pStyle w:val="BodyText"/>
      </w:pPr>
      <w:r w:rsidRPr="00B2454D">
        <w:t xml:space="preserve">Látið lækninn, lyfjafræðing eða hjúkrunafræðinginn vita um allar aukaverkanir. Þetta gildir einnig um aukaverkanir sem ekki er minnst á í þessum fylgiseðli. Einnig er hægt að tilkynna aukaverkanir beint samkvæmt fyrirkomulagi sem gildir í hverju landi fyrir sig, sjá </w:t>
      </w:r>
      <w:r>
        <w:fldChar w:fldCharType="begin"/>
      </w:r>
      <w:r>
        <w:instrText>HYPERLINK "https://www.ema.europa.eu/documents/template-form/appendix-v-adverse-drug-reaction-reporting-details_en.doc"</w:instrText>
      </w:r>
      <w:r>
        <w:fldChar w:fldCharType="separate"/>
      </w:r>
      <w:r w:rsidRPr="00B2454D">
        <w:rPr>
          <w:rStyle w:val="Hyperlink"/>
        </w:rPr>
        <w:t>Appendix V</w:t>
      </w:r>
      <w:r>
        <w:fldChar w:fldCharType="end"/>
      </w:r>
      <w:r w:rsidRPr="00B2454D">
        <w:t>. Með því að tilkynna aukaverkanir er hægt að hjálpa til við að auka upplýsingar um öryggi lyfsins</w:t>
      </w:r>
      <w:r w:rsidR="00F83889" w:rsidRPr="00B2454D">
        <w:t>.</w:t>
      </w:r>
    </w:p>
    <w:p w14:paraId="1996BAC0" w14:textId="77777777" w:rsidR="00F43F10" w:rsidRPr="00B2454D" w:rsidRDefault="00F43F10" w:rsidP="001C2BBB">
      <w:pPr>
        <w:pStyle w:val="BodyText"/>
      </w:pPr>
    </w:p>
    <w:p w14:paraId="1996BAC1" w14:textId="77777777" w:rsidR="009F6640" w:rsidRPr="00B2454D" w:rsidRDefault="009F6640" w:rsidP="001C2BBB">
      <w:pPr>
        <w:adjustRightInd w:val="0"/>
      </w:pPr>
    </w:p>
    <w:p w14:paraId="1996BAC2" w14:textId="334002B5" w:rsidR="00F43F10" w:rsidRPr="00B2454D" w:rsidRDefault="001543B6" w:rsidP="001C2BBB">
      <w:pPr>
        <w:pStyle w:val="Heading1"/>
      </w:pPr>
      <w:r w:rsidRPr="00B2454D">
        <w:t>5.</w:t>
      </w:r>
      <w:r w:rsidRPr="00B2454D">
        <w:tab/>
      </w:r>
      <w:r w:rsidR="00A54FC5" w:rsidRPr="00B2454D">
        <w:t xml:space="preserve">Hvernig geyma á </w:t>
      </w:r>
      <w:r w:rsidR="00D72A28" w:rsidRPr="00B2454D">
        <w:t>Tuznue</w:t>
      </w:r>
    </w:p>
    <w:p w14:paraId="1996BAC3" w14:textId="77777777" w:rsidR="00F43F10" w:rsidRPr="00B2454D" w:rsidRDefault="00F43F10" w:rsidP="001C2BBB">
      <w:pPr>
        <w:pStyle w:val="BodyText"/>
      </w:pPr>
    </w:p>
    <w:p w14:paraId="1996BAC4" w14:textId="3013C71B" w:rsidR="00F43F10" w:rsidRPr="00B2454D" w:rsidRDefault="00A54FC5" w:rsidP="001C2BBB">
      <w:pPr>
        <w:pStyle w:val="BodyText"/>
      </w:pPr>
      <w:r w:rsidRPr="00B2454D">
        <w:t>Geymið lyfið þar sem börn hvorki ná til né sjá</w:t>
      </w:r>
      <w:r w:rsidR="00F83889" w:rsidRPr="00B2454D">
        <w:t>.</w:t>
      </w:r>
    </w:p>
    <w:p w14:paraId="1996BAC5" w14:textId="77777777" w:rsidR="00F43F10" w:rsidRPr="00B2454D" w:rsidRDefault="00F43F10" w:rsidP="001C2BBB">
      <w:pPr>
        <w:pStyle w:val="BodyText"/>
      </w:pPr>
    </w:p>
    <w:p w14:paraId="1996BAC6" w14:textId="3AC64B33" w:rsidR="00F43F10" w:rsidRPr="00B2454D" w:rsidRDefault="00AB59D7" w:rsidP="001C2BBB">
      <w:pPr>
        <w:pStyle w:val="BodyText"/>
        <w:ind w:hanging="2"/>
      </w:pPr>
      <w:r w:rsidRPr="00B2454D">
        <w:t>Ekki skal nota lyfið eftir fyrningardagsetningu sem tilgreind er á öskju og miða á hettuglasi á eftir EXP. Fyrningardagsetning er síðasti dagur mánaðarins sem þar kemur fram</w:t>
      </w:r>
      <w:r w:rsidR="00F83889" w:rsidRPr="00B2454D">
        <w:t>.</w:t>
      </w:r>
    </w:p>
    <w:p w14:paraId="1996BAC7" w14:textId="77777777" w:rsidR="00F43F10" w:rsidRPr="00B2454D" w:rsidRDefault="00F43F10" w:rsidP="001C2BBB">
      <w:pPr>
        <w:pStyle w:val="BodyText"/>
      </w:pPr>
    </w:p>
    <w:p w14:paraId="1996BAC8" w14:textId="4FADE6B2" w:rsidR="00F43F10" w:rsidRPr="00B2454D" w:rsidRDefault="00AB59D7" w:rsidP="001C2BBB">
      <w:pPr>
        <w:pStyle w:val="BodyText"/>
      </w:pPr>
      <w:r w:rsidRPr="00B2454D">
        <w:t xml:space="preserve">Geymið í kæli </w:t>
      </w:r>
      <w:r w:rsidR="00F83889" w:rsidRPr="00B2454D">
        <w:t>(2</w:t>
      </w:r>
      <w:r w:rsidR="002520D7" w:rsidRPr="00B2454D">
        <w:t> </w:t>
      </w:r>
      <w:r w:rsidR="00F83889" w:rsidRPr="00B2454D">
        <w:t xml:space="preserve">°C </w:t>
      </w:r>
      <w:r w:rsidR="00D53249" w:rsidRPr="00B2454D">
        <w:t>–</w:t>
      </w:r>
      <w:r w:rsidR="00F83889" w:rsidRPr="00B2454D">
        <w:t xml:space="preserve"> 8</w:t>
      </w:r>
      <w:r w:rsidR="002520D7" w:rsidRPr="00B2454D">
        <w:t> </w:t>
      </w:r>
      <w:r w:rsidR="00F83889" w:rsidRPr="00B2454D">
        <w:t>°C).</w:t>
      </w:r>
    </w:p>
    <w:p w14:paraId="47BB1E43" w14:textId="77777777" w:rsidR="00FA617D" w:rsidRPr="00B2454D" w:rsidRDefault="00FA617D" w:rsidP="001C2BBB">
      <w:pPr>
        <w:pStyle w:val="BodyText"/>
      </w:pPr>
    </w:p>
    <w:p w14:paraId="1996BACA" w14:textId="13B1941D" w:rsidR="00F43F10" w:rsidRPr="00B2454D" w:rsidRDefault="009F16E6" w:rsidP="001C2BBB">
      <w:pPr>
        <w:pStyle w:val="BodyText"/>
      </w:pPr>
      <w:r w:rsidRPr="00B2454D">
        <w:t>Innrennslislausnir á að nota tafarlaust eftir þynningu. Ekki skal nota</w:t>
      </w:r>
      <w:r w:rsidR="00F83889" w:rsidRPr="00B2454D">
        <w:t xml:space="preserve"> </w:t>
      </w:r>
      <w:r w:rsidRPr="00B2454D">
        <w:t>þetta lyf ef vart verður við agnir eða upplitun fyrir lyfjagjöf</w:t>
      </w:r>
      <w:r w:rsidR="00F83889" w:rsidRPr="00B2454D">
        <w:t>.</w:t>
      </w:r>
    </w:p>
    <w:p w14:paraId="1996BACB" w14:textId="77777777" w:rsidR="00F43F10" w:rsidRPr="00B2454D" w:rsidRDefault="00F43F10" w:rsidP="001C2BBB">
      <w:pPr>
        <w:pStyle w:val="BodyText"/>
      </w:pPr>
    </w:p>
    <w:p w14:paraId="1996BACC" w14:textId="3A522D81" w:rsidR="00F43F10" w:rsidRPr="00B2454D" w:rsidRDefault="00790837" w:rsidP="001C2BBB">
      <w:pPr>
        <w:pStyle w:val="BodyText"/>
        <w:ind w:hanging="2"/>
      </w:pPr>
      <w:r w:rsidRPr="00B2454D">
        <w:t>Ekki má skola lyfjum niður í frárennslislagnir eða fleygja þeim með heimilissorpi. Leitið ráða í apóteki um hvernig heppilegast er að farga lyfjum sem hætt er að nota. Markmiðið er að vernda umhverfið</w:t>
      </w:r>
      <w:r w:rsidR="004165BC" w:rsidRPr="00B2454D">
        <w:t>.</w:t>
      </w:r>
    </w:p>
    <w:p w14:paraId="1996BACD" w14:textId="77777777" w:rsidR="00F43F10" w:rsidRPr="00B2454D" w:rsidRDefault="00F43F10" w:rsidP="001C2BBB">
      <w:pPr>
        <w:pStyle w:val="BodyText"/>
      </w:pPr>
    </w:p>
    <w:p w14:paraId="1996BACE" w14:textId="77777777" w:rsidR="00F43F10" w:rsidRPr="00B2454D" w:rsidRDefault="00F43F10" w:rsidP="001C2BBB">
      <w:pPr>
        <w:pStyle w:val="BodyText"/>
      </w:pPr>
    </w:p>
    <w:p w14:paraId="1996BACF" w14:textId="5CE9DCCB" w:rsidR="00F43F10" w:rsidRPr="00B2454D" w:rsidRDefault="001543B6" w:rsidP="001C2BBB">
      <w:pPr>
        <w:pStyle w:val="Heading1"/>
      </w:pPr>
      <w:r w:rsidRPr="00B2454D">
        <w:t>6.</w:t>
      </w:r>
      <w:r w:rsidRPr="00B2454D">
        <w:tab/>
      </w:r>
      <w:r w:rsidR="00790837" w:rsidRPr="00B2454D">
        <w:t>Pakkningar og aðrar upplýsingar</w:t>
      </w:r>
    </w:p>
    <w:p w14:paraId="1996BAD0" w14:textId="77777777" w:rsidR="002520D7" w:rsidRPr="00B2454D" w:rsidRDefault="002520D7" w:rsidP="001C2BBB">
      <w:pPr>
        <w:keepNext/>
        <w:keepLines/>
        <w:tabs>
          <w:tab w:val="left" w:pos="897"/>
          <w:tab w:val="left" w:pos="899"/>
        </w:tabs>
      </w:pPr>
    </w:p>
    <w:p w14:paraId="1996BAD1" w14:textId="7D6836F6" w:rsidR="002520D7" w:rsidRPr="00B2454D" w:rsidRDefault="00D72A28" w:rsidP="001C2BBB">
      <w:pPr>
        <w:pStyle w:val="Heading1"/>
      </w:pPr>
      <w:r w:rsidRPr="00B2454D">
        <w:t>Tuznue</w:t>
      </w:r>
      <w:r w:rsidR="00F83889" w:rsidRPr="00B2454D">
        <w:t xml:space="preserve"> </w:t>
      </w:r>
      <w:r w:rsidR="00EB633C" w:rsidRPr="00B2454D">
        <w:t>inniheldur</w:t>
      </w:r>
    </w:p>
    <w:p w14:paraId="1996BAD2" w14:textId="77777777" w:rsidR="002520D7" w:rsidRPr="00B2454D" w:rsidRDefault="002520D7" w:rsidP="001C2BBB">
      <w:pPr>
        <w:keepNext/>
        <w:keepLines/>
        <w:tabs>
          <w:tab w:val="left" w:pos="897"/>
          <w:tab w:val="left" w:pos="899"/>
        </w:tabs>
      </w:pPr>
    </w:p>
    <w:p w14:paraId="1996BAD3" w14:textId="7EE29F5D" w:rsidR="006A08F6" w:rsidRPr="00B2454D" w:rsidRDefault="00EB633C" w:rsidP="001C2BBB">
      <w:pPr>
        <w:pStyle w:val="ListParagraph"/>
        <w:keepNext/>
        <w:keepLines/>
        <w:numPr>
          <w:ilvl w:val="0"/>
          <w:numId w:val="53"/>
        </w:numPr>
        <w:tabs>
          <w:tab w:val="left" w:pos="897"/>
          <w:tab w:val="left" w:pos="899"/>
        </w:tabs>
        <w:ind w:left="562" w:hanging="562"/>
      </w:pPr>
      <w:r w:rsidRPr="00B2454D">
        <w:t>Virka innihaldsefnið er trastuzúmab. Hvert hettuglas inniheldur annaðhvort</w:t>
      </w:r>
      <w:r w:rsidR="00F83889" w:rsidRPr="00B2454D">
        <w:t>:</w:t>
      </w:r>
    </w:p>
    <w:p w14:paraId="1996BAD4" w14:textId="5274EA54" w:rsidR="001B1883" w:rsidRPr="00B2454D" w:rsidRDefault="00F83889" w:rsidP="001C2BBB">
      <w:pPr>
        <w:pStyle w:val="ListParagraph"/>
        <w:keepNext/>
        <w:keepLines/>
        <w:numPr>
          <w:ilvl w:val="1"/>
          <w:numId w:val="53"/>
        </w:numPr>
        <w:tabs>
          <w:tab w:val="left" w:pos="897"/>
          <w:tab w:val="left" w:pos="899"/>
        </w:tabs>
        <w:ind w:left="907" w:hanging="340"/>
      </w:pPr>
      <w:r w:rsidRPr="00B2454D">
        <w:t>150 </w:t>
      </w:r>
      <w:r w:rsidR="004165BC" w:rsidRPr="00B2454D">
        <w:t xml:space="preserve">mg </w:t>
      </w:r>
      <w:r w:rsidR="00EB633C" w:rsidRPr="00B2454D">
        <w:t>af trastuzúmabi sem leysa á upp í 7,2 m</w:t>
      </w:r>
      <w:r w:rsidR="00E369EF" w:rsidRPr="00B2454D">
        <w:t>l</w:t>
      </w:r>
      <w:r w:rsidR="00EB633C" w:rsidRPr="00B2454D">
        <w:t xml:space="preserve"> af sæfðu vatni fyrir stungulyf, eða</w:t>
      </w:r>
    </w:p>
    <w:p w14:paraId="1996BAD5" w14:textId="6A4E68E9" w:rsidR="001B1883" w:rsidRPr="00B2454D" w:rsidRDefault="00F83889" w:rsidP="001C2BBB">
      <w:pPr>
        <w:pStyle w:val="ListParagraph"/>
        <w:keepNext/>
        <w:keepLines/>
        <w:numPr>
          <w:ilvl w:val="1"/>
          <w:numId w:val="53"/>
        </w:numPr>
        <w:tabs>
          <w:tab w:val="left" w:pos="897"/>
          <w:tab w:val="left" w:pos="899"/>
        </w:tabs>
        <w:ind w:left="907" w:hanging="340"/>
      </w:pPr>
      <w:r w:rsidRPr="00B2454D">
        <w:t xml:space="preserve">420 mg </w:t>
      </w:r>
      <w:r w:rsidR="00BE0D29" w:rsidRPr="00B2454D">
        <w:t>af trastuzúmabi sem leysa á upp í 20,0 m</w:t>
      </w:r>
      <w:r w:rsidR="00E369EF" w:rsidRPr="00B2454D">
        <w:t>l</w:t>
      </w:r>
      <w:r w:rsidR="00BE0D29" w:rsidRPr="00B2454D">
        <w:t xml:space="preserve"> af sæfðu vatni fyrir stungulyf</w:t>
      </w:r>
      <w:r w:rsidRPr="00B2454D">
        <w:t>.</w:t>
      </w:r>
    </w:p>
    <w:p w14:paraId="1996BAD6" w14:textId="18F3BA69" w:rsidR="002520D7" w:rsidRPr="00B2454D" w:rsidRDefault="00BE0D29" w:rsidP="001C2BBB">
      <w:pPr>
        <w:ind w:left="561"/>
      </w:pPr>
      <w:r w:rsidRPr="00B2454D">
        <w:t>Lausnin inniheldur u.þ.b. 21 mg/</w:t>
      </w:r>
      <w:r w:rsidR="00615469" w:rsidRPr="00B2454D">
        <w:t>ml</w:t>
      </w:r>
      <w:r w:rsidRPr="00B2454D">
        <w:t xml:space="preserve"> af trastuzúmabi</w:t>
      </w:r>
      <w:r w:rsidR="00F83889" w:rsidRPr="00B2454D">
        <w:t>.</w:t>
      </w:r>
    </w:p>
    <w:p w14:paraId="1996BAD7" w14:textId="77777777" w:rsidR="001B1883" w:rsidRPr="00B2454D" w:rsidRDefault="001B1883" w:rsidP="001C2BBB"/>
    <w:p w14:paraId="1996BAD8" w14:textId="62F11E95" w:rsidR="00F43F10" w:rsidRPr="00B2454D" w:rsidRDefault="00F4185E" w:rsidP="001C2BBB">
      <w:pPr>
        <w:pStyle w:val="ListParagraph"/>
        <w:keepNext/>
        <w:keepLines/>
        <w:numPr>
          <w:ilvl w:val="0"/>
          <w:numId w:val="53"/>
        </w:numPr>
        <w:tabs>
          <w:tab w:val="left" w:pos="898"/>
          <w:tab w:val="left" w:pos="899"/>
        </w:tabs>
        <w:ind w:left="562" w:hanging="562"/>
      </w:pPr>
      <w:r w:rsidRPr="00B2454D">
        <w:t>Önnur innihaldsefni eru L-histidín hýdróklóríð einhýdrat, L-histidín</w:t>
      </w:r>
      <w:r w:rsidR="00F83889" w:rsidRPr="00B2454D">
        <w:t>,</w:t>
      </w:r>
      <w:r w:rsidR="002520D7" w:rsidRPr="00B2454D">
        <w:t xml:space="preserve"> </w:t>
      </w:r>
      <w:r w:rsidR="00242E48" w:rsidRPr="00B2454D">
        <w:t>α,α-</w:t>
      </w:r>
      <w:r w:rsidR="001D592D" w:rsidRPr="00B2454D">
        <w:t xml:space="preserve">trehalósi díhýdrat, </w:t>
      </w:r>
      <w:r w:rsidR="00E369EF" w:rsidRPr="00B2454D">
        <w:t xml:space="preserve">og </w:t>
      </w:r>
      <w:r w:rsidR="001D592D" w:rsidRPr="00B2454D">
        <w:t>pólýsorbat 20</w:t>
      </w:r>
      <w:r w:rsidR="00242E48" w:rsidRPr="00B2454D">
        <w:t>.</w:t>
      </w:r>
    </w:p>
    <w:p w14:paraId="1996BAD9" w14:textId="77777777" w:rsidR="00F43F10" w:rsidRPr="00B2454D" w:rsidRDefault="00F43F10" w:rsidP="001C2BBB">
      <w:pPr>
        <w:pStyle w:val="BodyText"/>
      </w:pPr>
    </w:p>
    <w:p w14:paraId="1996BADA" w14:textId="50D32D59" w:rsidR="00F43F10" w:rsidRPr="00B2454D" w:rsidRDefault="00E54BCC" w:rsidP="001C2BBB">
      <w:pPr>
        <w:pStyle w:val="Heading1"/>
      </w:pPr>
      <w:r w:rsidRPr="00B2454D">
        <w:t xml:space="preserve">Lýsing á útliti </w:t>
      </w:r>
      <w:r w:rsidR="00D72A28" w:rsidRPr="00B2454D">
        <w:t>Tuznue</w:t>
      </w:r>
      <w:r w:rsidR="00F83889" w:rsidRPr="00B2454D">
        <w:t xml:space="preserve"> </w:t>
      </w:r>
      <w:r w:rsidR="00815124" w:rsidRPr="00B2454D">
        <w:t>og pakkningastærðir</w:t>
      </w:r>
    </w:p>
    <w:p w14:paraId="1996BADB" w14:textId="77777777" w:rsidR="00F43F10" w:rsidRPr="00B2454D" w:rsidRDefault="00F43F10" w:rsidP="001C2BBB">
      <w:pPr>
        <w:pStyle w:val="BodyText"/>
        <w:rPr>
          <w:b/>
        </w:rPr>
      </w:pPr>
    </w:p>
    <w:p w14:paraId="1996BADC" w14:textId="187E15D5" w:rsidR="00A26F8F" w:rsidRPr="00B2454D" w:rsidRDefault="00D72A28" w:rsidP="001C2BBB">
      <w:pPr>
        <w:pStyle w:val="BodyText"/>
      </w:pPr>
      <w:r w:rsidRPr="00B2454D">
        <w:t>Tuznue</w:t>
      </w:r>
      <w:r w:rsidR="00242E48" w:rsidRPr="00B2454D">
        <w:t xml:space="preserve"> </w:t>
      </w:r>
      <w:r w:rsidR="00DB1B09" w:rsidRPr="00B2454D">
        <w:t xml:space="preserve">er stofn fyrir innrennslisþykkni, lausn, til innrennslis, sem er í glerhettuglösum með gúmmítappa sem innihalda annaðhvort 150 mg eða 420 mg af trastuzúmabi. </w:t>
      </w:r>
      <w:r w:rsidR="00E0324D" w:rsidRPr="00B2454D">
        <w:t>Duftið er frostþurrkuð, hvít</w:t>
      </w:r>
      <w:r w:rsidR="00A86C82" w:rsidRPr="00B2454D">
        <w:t>u</w:t>
      </w:r>
      <w:r w:rsidR="00E0324D" w:rsidRPr="00B2454D">
        <w:t>r til fölgul</w:t>
      </w:r>
      <w:r w:rsidR="00A86C82" w:rsidRPr="00B2454D">
        <w:t>u</w:t>
      </w:r>
      <w:r w:rsidR="00E0324D" w:rsidRPr="00B2454D">
        <w:t>r k</w:t>
      </w:r>
      <w:r w:rsidR="00A86C82" w:rsidRPr="00B2454D">
        <w:t>lumpur</w:t>
      </w:r>
      <w:r w:rsidR="00242E48" w:rsidRPr="00B2454D">
        <w:t>.</w:t>
      </w:r>
    </w:p>
    <w:p w14:paraId="1996BADD" w14:textId="77777777" w:rsidR="002520D7" w:rsidRPr="00B2454D" w:rsidRDefault="002520D7" w:rsidP="001C2BBB">
      <w:pPr>
        <w:pStyle w:val="BodyText"/>
      </w:pPr>
    </w:p>
    <w:p w14:paraId="1996BADE" w14:textId="7D3E7E8A" w:rsidR="00F43F10" w:rsidRPr="00B2454D" w:rsidRDefault="004113EF" w:rsidP="001C2BBB">
      <w:pPr>
        <w:pStyle w:val="BodyText"/>
      </w:pPr>
      <w:r w:rsidRPr="00B2454D">
        <w:t>Hver askja inniheldur 1 hettuglas með stofni</w:t>
      </w:r>
      <w:r w:rsidR="00F83889" w:rsidRPr="00B2454D">
        <w:t>.</w:t>
      </w:r>
    </w:p>
    <w:p w14:paraId="1996BADF" w14:textId="77777777" w:rsidR="002520D7" w:rsidRPr="00B2454D" w:rsidRDefault="002520D7" w:rsidP="001C2BBB">
      <w:pPr>
        <w:pStyle w:val="BodyText"/>
      </w:pPr>
    </w:p>
    <w:p w14:paraId="1996BAE0" w14:textId="0BDBA410" w:rsidR="00F43F10" w:rsidRPr="00B2454D" w:rsidRDefault="00C23E45" w:rsidP="001C2BBB">
      <w:pPr>
        <w:pStyle w:val="Heading1"/>
      </w:pPr>
      <w:r w:rsidRPr="00B2454D">
        <w:t>Markaðsleyfishafi</w:t>
      </w:r>
    </w:p>
    <w:p w14:paraId="1996BAE1" w14:textId="77777777" w:rsidR="00F43F10" w:rsidRPr="00B2454D" w:rsidRDefault="00F43F10" w:rsidP="001C2BBB">
      <w:pPr>
        <w:pStyle w:val="BodyText"/>
        <w:rPr>
          <w:b/>
        </w:rPr>
      </w:pPr>
    </w:p>
    <w:p w14:paraId="1996BAE2" w14:textId="77777777" w:rsidR="00E74244" w:rsidRPr="00B2454D" w:rsidRDefault="00F83889" w:rsidP="001C2BBB">
      <w:pPr>
        <w:pStyle w:val="BodyText"/>
      </w:pPr>
      <w:r w:rsidRPr="00B2454D">
        <w:t xml:space="preserve">Prestige Biopharma Belgium </w:t>
      </w:r>
      <w:r w:rsidR="00E71B9B" w:rsidRPr="00B2454D">
        <w:t>BVBA</w:t>
      </w:r>
    </w:p>
    <w:p w14:paraId="1996BAE3" w14:textId="77777777" w:rsidR="009F6640" w:rsidRPr="00B2454D" w:rsidRDefault="00F83889" w:rsidP="001C2BBB">
      <w:pPr>
        <w:numPr>
          <w:ilvl w:val="12"/>
          <w:numId w:val="0"/>
        </w:numPr>
      </w:pPr>
      <w:r w:rsidRPr="00B2454D">
        <w:t>Terhulpensesteenweg 449</w:t>
      </w:r>
    </w:p>
    <w:p w14:paraId="1996BAE5" w14:textId="010E7D31" w:rsidR="00E74244" w:rsidRPr="00B2454D" w:rsidRDefault="00F83889" w:rsidP="001C2BBB">
      <w:pPr>
        <w:numPr>
          <w:ilvl w:val="12"/>
          <w:numId w:val="0"/>
        </w:numPr>
      </w:pPr>
      <w:r w:rsidRPr="00B2454D">
        <w:t>3090 Overijse</w:t>
      </w:r>
      <w:r w:rsidR="00095E1C" w:rsidRPr="00B2454D">
        <w:t xml:space="preserve">, </w:t>
      </w:r>
      <w:r w:rsidR="00732DFF" w:rsidRPr="00B2454D">
        <w:t>Belgíu</w:t>
      </w:r>
    </w:p>
    <w:p w14:paraId="1996BAE6" w14:textId="77777777" w:rsidR="00F43F10" w:rsidRPr="00B2454D" w:rsidRDefault="00F43F10" w:rsidP="001C2BBB">
      <w:pPr>
        <w:pStyle w:val="BodyText"/>
      </w:pPr>
    </w:p>
    <w:p w14:paraId="1996BAE7" w14:textId="28D1F7A7" w:rsidR="00F43F10" w:rsidRPr="00B2454D" w:rsidRDefault="00732DFF" w:rsidP="001C2BBB">
      <w:pPr>
        <w:pStyle w:val="Heading1"/>
      </w:pPr>
      <w:r w:rsidRPr="00B2454D">
        <w:t>Framleiðandi</w:t>
      </w:r>
    </w:p>
    <w:p w14:paraId="1996BAE8" w14:textId="77777777" w:rsidR="00E71B9B" w:rsidRPr="00B2454D" w:rsidRDefault="00E71B9B" w:rsidP="001C2BBB">
      <w:pPr>
        <w:pStyle w:val="BodyText"/>
      </w:pPr>
    </w:p>
    <w:p w14:paraId="1996BAE9" w14:textId="77777777" w:rsidR="00465310" w:rsidRPr="00B2454D" w:rsidRDefault="00F83889" w:rsidP="001C2BBB">
      <w:pPr>
        <w:pStyle w:val="BodyText"/>
      </w:pPr>
      <w:r w:rsidRPr="00B2454D">
        <w:t>Kymos Pharma Services, S.L</w:t>
      </w:r>
      <w:r w:rsidR="009F6640" w:rsidRPr="00B2454D">
        <w:rPr>
          <w:bCs/>
        </w:rPr>
        <w:t>.</w:t>
      </w:r>
    </w:p>
    <w:p w14:paraId="1996BAEA" w14:textId="191522F8" w:rsidR="009B6568" w:rsidRPr="00B2454D" w:rsidRDefault="00F83889" w:rsidP="001C2BBB">
      <w:r w:rsidRPr="00B2454D">
        <w:t>Parc Tecnològic del Vallès, Ronda Can Fatjó</w:t>
      </w:r>
      <w:r w:rsidR="009F6640" w:rsidRPr="00B2454D">
        <w:t>,</w:t>
      </w:r>
    </w:p>
    <w:p w14:paraId="1996BAEB" w14:textId="5AEB31B9" w:rsidR="00465310" w:rsidRPr="00B2454D" w:rsidRDefault="00F83889" w:rsidP="001C2BBB">
      <w:pPr>
        <w:pStyle w:val="BodyText"/>
        <w:ind w:left="29" w:hanging="29"/>
      </w:pPr>
      <w:r w:rsidRPr="00B2454D">
        <w:t>7B, Cerdanyola del Vallès,</w:t>
      </w:r>
    </w:p>
    <w:p w14:paraId="1996BAEC" w14:textId="69474397" w:rsidR="00924B55" w:rsidRPr="00B2454D" w:rsidRDefault="00F83889" w:rsidP="001C2BBB">
      <w:pPr>
        <w:pStyle w:val="BodyText"/>
        <w:ind w:left="29" w:hanging="29"/>
      </w:pPr>
      <w:r w:rsidRPr="00B2454D">
        <w:t xml:space="preserve">08290 Barcelona, </w:t>
      </w:r>
      <w:r w:rsidR="009A7EEC" w:rsidRPr="00B2454D">
        <w:t>Spánn</w:t>
      </w:r>
    </w:p>
    <w:p w14:paraId="1996BAED" w14:textId="77777777" w:rsidR="00924B55" w:rsidRPr="00B2454D" w:rsidRDefault="00924B55" w:rsidP="001C2BBB">
      <w:pPr>
        <w:pStyle w:val="BodyText"/>
      </w:pPr>
    </w:p>
    <w:p w14:paraId="1996BAEE" w14:textId="77777777" w:rsidR="00465310" w:rsidRPr="00B2454D" w:rsidRDefault="00F83889" w:rsidP="001C2BBB">
      <w:pPr>
        <w:pStyle w:val="BodyText"/>
      </w:pPr>
      <w:r w:rsidRPr="00B2454D">
        <w:t>Laboratorio Reig Jofre, S.A</w:t>
      </w:r>
      <w:r w:rsidR="009F6640" w:rsidRPr="00B2454D">
        <w:rPr>
          <w:bCs/>
        </w:rPr>
        <w:t>.</w:t>
      </w:r>
    </w:p>
    <w:p w14:paraId="2C42C891" w14:textId="77777777" w:rsidR="00095E1C" w:rsidRPr="00B2454D" w:rsidRDefault="00F83889" w:rsidP="001C2BBB">
      <w:pPr>
        <w:pStyle w:val="BodyText"/>
      </w:pPr>
      <w:r w:rsidRPr="00B2454D">
        <w:t>Gran Capitán, 10</w:t>
      </w:r>
      <w:r w:rsidR="00E71B9B" w:rsidRPr="00B2454D">
        <w:t xml:space="preserve">, </w:t>
      </w:r>
      <w:r w:rsidRPr="00B2454D">
        <w:t>Sant Joan Despí,</w:t>
      </w:r>
    </w:p>
    <w:p w14:paraId="1996BAEF" w14:textId="5AC0A9E6" w:rsidR="009B6241" w:rsidRPr="00B2454D" w:rsidRDefault="00F83889" w:rsidP="001C2BBB">
      <w:pPr>
        <w:pStyle w:val="BodyText"/>
      </w:pPr>
      <w:r w:rsidRPr="00B2454D">
        <w:t xml:space="preserve">08970 Barcelona, </w:t>
      </w:r>
      <w:r w:rsidR="009A7EEC" w:rsidRPr="00B2454D">
        <w:t>Spánn</w:t>
      </w:r>
    </w:p>
    <w:p w14:paraId="1996BAF0" w14:textId="77777777" w:rsidR="00E71B9B" w:rsidRPr="00B2454D" w:rsidRDefault="00E71B9B" w:rsidP="001C2BBB">
      <w:pPr>
        <w:pStyle w:val="BodyText"/>
        <w:rPr>
          <w:ins w:id="1" w:author="Author"/>
        </w:rPr>
      </w:pPr>
    </w:p>
    <w:p w14:paraId="310DF559" w14:textId="796A26D0" w:rsidR="004515CA" w:rsidRPr="00B2454D" w:rsidRDefault="004515CA" w:rsidP="001C2BBB">
      <w:pPr>
        <w:pStyle w:val="BodyText"/>
        <w:rPr>
          <w:ins w:id="2" w:author="Author"/>
        </w:rPr>
      </w:pPr>
      <w:ins w:id="3" w:author="Author">
        <w:r w:rsidRPr="00B2454D">
          <w:t>Hafið samband við fulltrúa markaðsleyfishafa á hverjum stað ef óskað er upplýsinga um lyfið:</w:t>
        </w:r>
      </w:ins>
    </w:p>
    <w:p w14:paraId="1D206E5B" w14:textId="77777777" w:rsidR="004515CA" w:rsidRPr="00B2454D" w:rsidRDefault="004515CA" w:rsidP="001C2BBB">
      <w:pPr>
        <w:pStyle w:val="BodyText"/>
        <w:rPr>
          <w:ins w:id="4" w:author="Author"/>
        </w:rPr>
      </w:pPr>
    </w:p>
    <w:tbl>
      <w:tblPr>
        <w:tblW w:w="9331" w:type="dxa"/>
        <w:tblInd w:w="-5" w:type="dxa"/>
        <w:tblLayout w:type="fixed"/>
        <w:tblLook w:val="04A0" w:firstRow="1" w:lastRow="0" w:firstColumn="1" w:lastColumn="0" w:noHBand="0" w:noVBand="1"/>
      </w:tblPr>
      <w:tblGrid>
        <w:gridCol w:w="4651"/>
        <w:gridCol w:w="4680"/>
      </w:tblGrid>
      <w:tr w:rsidR="003F6056" w:rsidRPr="00B2454D" w14:paraId="4F65C3E2" w14:textId="77777777" w:rsidTr="00B874BE">
        <w:trPr>
          <w:ins w:id="5" w:author="Author"/>
        </w:trPr>
        <w:tc>
          <w:tcPr>
            <w:tcW w:w="4646" w:type="dxa"/>
          </w:tcPr>
          <w:p w14:paraId="0D2FC531" w14:textId="77777777" w:rsidR="003F6056" w:rsidRPr="00B2454D" w:rsidRDefault="003F6056" w:rsidP="00B874BE">
            <w:pPr>
              <w:tabs>
                <w:tab w:val="left" w:pos="567"/>
              </w:tabs>
              <w:rPr>
                <w:ins w:id="6" w:author="Author"/>
                <w:szCs w:val="20"/>
                <w:lang w:val="de-DE"/>
              </w:rPr>
            </w:pPr>
            <w:ins w:id="7" w:author="Author">
              <w:r w:rsidRPr="00B2454D">
                <w:rPr>
                  <w:b/>
                  <w:szCs w:val="20"/>
                  <w:lang w:val="de-DE"/>
                </w:rPr>
                <w:t>België/Belgique/Belgien</w:t>
              </w:r>
            </w:ins>
          </w:p>
          <w:p w14:paraId="7CACA677" w14:textId="77777777" w:rsidR="003F6056" w:rsidRPr="00B2454D" w:rsidRDefault="003F6056" w:rsidP="00B874BE">
            <w:pPr>
              <w:tabs>
                <w:tab w:val="left" w:pos="567"/>
              </w:tabs>
              <w:adjustRightInd w:val="0"/>
              <w:rPr>
                <w:ins w:id="8" w:author="Author"/>
                <w:color w:val="000000"/>
                <w:szCs w:val="20"/>
                <w:lang w:val="de-DE" w:bidi="he-IL"/>
              </w:rPr>
            </w:pPr>
            <w:ins w:id="9" w:author="Author">
              <w:r w:rsidRPr="00B2454D">
                <w:rPr>
                  <w:color w:val="000000"/>
                  <w:szCs w:val="20"/>
                  <w:lang w:val="de-DE" w:bidi="he-IL"/>
                </w:rPr>
                <w:t>Teva Pharma Belgium N.V./S.A./AG</w:t>
              </w:r>
            </w:ins>
          </w:p>
          <w:p w14:paraId="067B0FE1" w14:textId="77777777" w:rsidR="003F6056" w:rsidRPr="00B2454D" w:rsidRDefault="003F6056" w:rsidP="00B874BE">
            <w:pPr>
              <w:tabs>
                <w:tab w:val="left" w:pos="567"/>
              </w:tabs>
              <w:rPr>
                <w:ins w:id="10" w:author="Author"/>
                <w:szCs w:val="20"/>
              </w:rPr>
            </w:pPr>
            <w:ins w:id="11" w:author="Author">
              <w:r w:rsidRPr="00B2454D">
                <w:rPr>
                  <w:szCs w:val="20"/>
                </w:rPr>
                <w:t>Tél/Tel: +</w:t>
              </w:r>
              <w:r w:rsidRPr="00B2454D">
                <w:rPr>
                  <w:szCs w:val="20"/>
                  <w:lang w:bidi="he-IL"/>
                </w:rPr>
                <w:t>32 38207373</w:t>
              </w:r>
            </w:ins>
          </w:p>
          <w:p w14:paraId="3A1CECE7" w14:textId="77777777" w:rsidR="003F6056" w:rsidRPr="00B2454D" w:rsidRDefault="003F6056" w:rsidP="00B874BE">
            <w:pPr>
              <w:tabs>
                <w:tab w:val="left" w:pos="567"/>
              </w:tabs>
              <w:ind w:right="34"/>
              <w:rPr>
                <w:ins w:id="12" w:author="Author"/>
                <w:szCs w:val="20"/>
              </w:rPr>
            </w:pPr>
          </w:p>
        </w:tc>
        <w:tc>
          <w:tcPr>
            <w:tcW w:w="4680" w:type="dxa"/>
          </w:tcPr>
          <w:p w14:paraId="02B91C4F" w14:textId="77777777" w:rsidR="003F6056" w:rsidRPr="00B2454D" w:rsidRDefault="003F6056" w:rsidP="00B874BE">
            <w:pPr>
              <w:tabs>
                <w:tab w:val="left" w:pos="567"/>
              </w:tabs>
              <w:rPr>
                <w:ins w:id="13" w:author="Author"/>
                <w:szCs w:val="20"/>
              </w:rPr>
            </w:pPr>
            <w:ins w:id="14" w:author="Author">
              <w:r w:rsidRPr="00B2454D">
                <w:rPr>
                  <w:b/>
                  <w:szCs w:val="20"/>
                </w:rPr>
                <w:t>Lietuva</w:t>
              </w:r>
            </w:ins>
          </w:p>
          <w:p w14:paraId="127FB3A1" w14:textId="77777777" w:rsidR="003F6056" w:rsidRPr="00B2454D" w:rsidRDefault="003F6056" w:rsidP="00B874BE">
            <w:pPr>
              <w:tabs>
                <w:tab w:val="left" w:pos="567"/>
              </w:tabs>
              <w:rPr>
                <w:ins w:id="15" w:author="Author"/>
                <w:szCs w:val="20"/>
                <w:lang w:bidi="he-IL"/>
              </w:rPr>
            </w:pPr>
            <w:ins w:id="16" w:author="Author">
              <w:r w:rsidRPr="00B2454D">
                <w:rPr>
                  <w:szCs w:val="20"/>
                  <w:lang w:bidi="he-IL"/>
                </w:rPr>
                <w:t>UAB Teva Baltics</w:t>
              </w:r>
            </w:ins>
          </w:p>
          <w:p w14:paraId="481AF26B" w14:textId="77777777" w:rsidR="003F6056" w:rsidRPr="00B2454D" w:rsidRDefault="003F6056" w:rsidP="00B874BE">
            <w:pPr>
              <w:tabs>
                <w:tab w:val="left" w:pos="-720"/>
                <w:tab w:val="left" w:pos="567"/>
              </w:tabs>
              <w:suppressAutoHyphens/>
              <w:rPr>
                <w:ins w:id="17" w:author="Author"/>
                <w:color w:val="000000"/>
                <w:szCs w:val="20"/>
                <w:lang w:eastAsia="en-GB" w:bidi="he-IL"/>
              </w:rPr>
            </w:pPr>
            <w:ins w:id="18" w:author="Author">
              <w:r w:rsidRPr="00B2454D">
                <w:rPr>
                  <w:color w:val="000000"/>
                  <w:szCs w:val="20"/>
                  <w:lang w:eastAsia="en-GB" w:bidi="he-IL"/>
                </w:rPr>
                <w:t>Tel: +370 52660203</w:t>
              </w:r>
            </w:ins>
          </w:p>
          <w:p w14:paraId="4CD2D5ED" w14:textId="77777777" w:rsidR="003F6056" w:rsidRPr="00B2454D" w:rsidRDefault="003F6056" w:rsidP="00B874BE">
            <w:pPr>
              <w:tabs>
                <w:tab w:val="left" w:pos="567"/>
              </w:tabs>
              <w:suppressAutoHyphens/>
              <w:rPr>
                <w:ins w:id="19" w:author="Author"/>
                <w:szCs w:val="20"/>
              </w:rPr>
            </w:pPr>
          </w:p>
        </w:tc>
      </w:tr>
      <w:tr w:rsidR="003F6056" w:rsidRPr="00B2454D" w14:paraId="616C3121" w14:textId="77777777" w:rsidTr="00B874BE">
        <w:trPr>
          <w:ins w:id="20" w:author="Author"/>
        </w:trPr>
        <w:tc>
          <w:tcPr>
            <w:tcW w:w="4646" w:type="dxa"/>
          </w:tcPr>
          <w:p w14:paraId="0E188654" w14:textId="77777777" w:rsidR="003F6056" w:rsidRPr="00B2454D" w:rsidRDefault="003F6056" w:rsidP="00B874BE">
            <w:pPr>
              <w:tabs>
                <w:tab w:val="left" w:pos="720"/>
              </w:tabs>
              <w:adjustRightInd w:val="0"/>
              <w:rPr>
                <w:ins w:id="21" w:author="Author"/>
                <w:b/>
                <w:bCs/>
                <w:color w:val="000000"/>
                <w:szCs w:val="20"/>
                <w:lang w:eastAsia="en-GB" w:bidi="he-IL"/>
              </w:rPr>
            </w:pPr>
            <w:ins w:id="22" w:author="Author">
              <w:r w:rsidRPr="00B2454D">
                <w:rPr>
                  <w:b/>
                  <w:bCs/>
                  <w:color w:val="000000"/>
                  <w:szCs w:val="20"/>
                  <w:lang w:eastAsia="en-GB" w:bidi="he-IL"/>
                </w:rPr>
                <w:t>България</w:t>
              </w:r>
            </w:ins>
          </w:p>
          <w:p w14:paraId="5DE5F418" w14:textId="77777777" w:rsidR="003F6056" w:rsidRPr="00B2454D" w:rsidRDefault="003F6056" w:rsidP="00B874BE">
            <w:pPr>
              <w:tabs>
                <w:tab w:val="left" w:pos="567"/>
              </w:tabs>
              <w:adjustRightInd w:val="0"/>
              <w:rPr>
                <w:ins w:id="23" w:author="Author"/>
                <w:color w:val="000000"/>
                <w:szCs w:val="20"/>
                <w:lang w:bidi="he-IL"/>
              </w:rPr>
            </w:pPr>
            <w:ins w:id="24" w:author="Author">
              <w:r w:rsidRPr="000E535F">
                <w:rPr>
                  <w:szCs w:val="20"/>
                </w:rPr>
                <w:t xml:space="preserve">Тева Фарма </w:t>
              </w:r>
              <w:r w:rsidRPr="00B2454D">
                <w:rPr>
                  <w:szCs w:val="20"/>
                  <w:lang w:val="bg-BG"/>
                </w:rPr>
                <w:t>ЕАД</w:t>
              </w:r>
            </w:ins>
          </w:p>
          <w:p w14:paraId="59D223AB" w14:textId="77777777" w:rsidR="003F6056" w:rsidRPr="00B2454D" w:rsidRDefault="003F6056" w:rsidP="00B874BE">
            <w:pPr>
              <w:tabs>
                <w:tab w:val="left" w:pos="-720"/>
                <w:tab w:val="left" w:pos="567"/>
              </w:tabs>
              <w:suppressAutoHyphens/>
              <w:rPr>
                <w:ins w:id="25" w:author="Author"/>
                <w:color w:val="000000"/>
                <w:szCs w:val="20"/>
                <w:lang w:eastAsia="en-GB" w:bidi="he-IL"/>
              </w:rPr>
            </w:pPr>
            <w:ins w:id="26" w:author="Author">
              <w:r w:rsidRPr="00B2454D">
                <w:rPr>
                  <w:color w:val="000000"/>
                  <w:szCs w:val="20"/>
                  <w:lang w:eastAsia="en-GB" w:bidi="he-IL"/>
                </w:rPr>
                <w:t>Teл.: +359 24899585</w:t>
              </w:r>
            </w:ins>
          </w:p>
          <w:p w14:paraId="6DAF46FD" w14:textId="77777777" w:rsidR="003F6056" w:rsidRPr="00B2454D" w:rsidRDefault="003F6056" w:rsidP="00B874BE">
            <w:pPr>
              <w:tabs>
                <w:tab w:val="left" w:pos="-720"/>
                <w:tab w:val="left" w:pos="567"/>
              </w:tabs>
              <w:suppressAutoHyphens/>
              <w:rPr>
                <w:ins w:id="27" w:author="Author"/>
                <w:szCs w:val="20"/>
              </w:rPr>
            </w:pPr>
          </w:p>
        </w:tc>
        <w:tc>
          <w:tcPr>
            <w:tcW w:w="4680" w:type="dxa"/>
          </w:tcPr>
          <w:p w14:paraId="78433904" w14:textId="77777777" w:rsidR="003F6056" w:rsidRPr="00B2454D" w:rsidRDefault="003F6056" w:rsidP="00B874BE">
            <w:pPr>
              <w:tabs>
                <w:tab w:val="left" w:pos="720"/>
              </w:tabs>
              <w:adjustRightInd w:val="0"/>
              <w:rPr>
                <w:ins w:id="28" w:author="Author"/>
                <w:b/>
                <w:bCs/>
                <w:color w:val="000000"/>
                <w:szCs w:val="20"/>
                <w:lang w:val="de-DE" w:eastAsia="en-GB" w:bidi="he-IL"/>
              </w:rPr>
            </w:pPr>
            <w:ins w:id="29" w:author="Author">
              <w:r w:rsidRPr="00B2454D">
                <w:rPr>
                  <w:b/>
                  <w:bCs/>
                  <w:color w:val="000000"/>
                  <w:szCs w:val="20"/>
                  <w:lang w:val="de-DE" w:eastAsia="en-GB" w:bidi="he-IL"/>
                </w:rPr>
                <w:t>Luxembourg/Luxemburg</w:t>
              </w:r>
            </w:ins>
          </w:p>
          <w:p w14:paraId="45EF37E1" w14:textId="77777777" w:rsidR="003F6056" w:rsidRPr="00B2454D" w:rsidRDefault="003F6056" w:rsidP="00B874BE">
            <w:pPr>
              <w:tabs>
                <w:tab w:val="left" w:pos="567"/>
              </w:tabs>
              <w:adjustRightInd w:val="0"/>
              <w:rPr>
                <w:ins w:id="30" w:author="Author"/>
                <w:color w:val="000000"/>
                <w:szCs w:val="20"/>
                <w:lang w:val="de-DE" w:bidi="he-IL"/>
              </w:rPr>
            </w:pPr>
            <w:ins w:id="31" w:author="Author">
              <w:r w:rsidRPr="00B2454D">
                <w:rPr>
                  <w:color w:val="000000"/>
                  <w:szCs w:val="20"/>
                  <w:lang w:val="de-DE" w:bidi="he-IL"/>
                </w:rPr>
                <w:t>Teva Pharma Belgium N.V./S.A./AG</w:t>
              </w:r>
            </w:ins>
          </w:p>
          <w:p w14:paraId="053F7C19" w14:textId="77777777" w:rsidR="003F6056" w:rsidRPr="00B2454D" w:rsidRDefault="003F6056" w:rsidP="00B874BE">
            <w:pPr>
              <w:tabs>
                <w:tab w:val="left" w:pos="567"/>
              </w:tabs>
              <w:suppressAutoHyphens/>
              <w:spacing w:line="260" w:lineRule="exact"/>
              <w:rPr>
                <w:ins w:id="32" w:author="Author"/>
                <w:color w:val="000000"/>
                <w:szCs w:val="20"/>
                <w:lang w:val="de-DE" w:bidi="he-IL"/>
              </w:rPr>
            </w:pPr>
            <w:ins w:id="33" w:author="Author">
              <w:r w:rsidRPr="00B2454D">
                <w:rPr>
                  <w:szCs w:val="20"/>
                </w:rPr>
                <w:t>Tél/Tel: +</w:t>
              </w:r>
              <w:r w:rsidRPr="00B2454D">
                <w:rPr>
                  <w:szCs w:val="20"/>
                  <w:lang w:bidi="he-IL"/>
                </w:rPr>
                <w:t>32 38207373</w:t>
              </w:r>
            </w:ins>
          </w:p>
          <w:p w14:paraId="6F8877E3" w14:textId="77777777" w:rsidR="003F6056" w:rsidRPr="00B2454D" w:rsidRDefault="003F6056" w:rsidP="00B874BE">
            <w:pPr>
              <w:tabs>
                <w:tab w:val="left" w:pos="-720"/>
                <w:tab w:val="left" w:pos="567"/>
              </w:tabs>
              <w:suppressAutoHyphens/>
              <w:rPr>
                <w:ins w:id="34" w:author="Author"/>
                <w:szCs w:val="20"/>
                <w:lang w:val="de-DE"/>
              </w:rPr>
            </w:pPr>
          </w:p>
        </w:tc>
      </w:tr>
      <w:tr w:rsidR="003F6056" w:rsidRPr="00B2454D" w14:paraId="012EC49D" w14:textId="77777777" w:rsidTr="00B874BE">
        <w:trPr>
          <w:ins w:id="35" w:author="Author"/>
        </w:trPr>
        <w:tc>
          <w:tcPr>
            <w:tcW w:w="4646" w:type="dxa"/>
          </w:tcPr>
          <w:p w14:paraId="0EA5ADF6" w14:textId="77777777" w:rsidR="003F6056" w:rsidRPr="00B2454D" w:rsidRDefault="003F6056" w:rsidP="00B874BE">
            <w:pPr>
              <w:tabs>
                <w:tab w:val="left" w:pos="-720"/>
                <w:tab w:val="left" w:pos="567"/>
              </w:tabs>
              <w:suppressAutoHyphens/>
              <w:rPr>
                <w:ins w:id="36" w:author="Author"/>
                <w:szCs w:val="20"/>
              </w:rPr>
            </w:pPr>
            <w:ins w:id="37" w:author="Author">
              <w:r w:rsidRPr="00B2454D">
                <w:rPr>
                  <w:b/>
                  <w:szCs w:val="20"/>
                </w:rPr>
                <w:t>Česká republika</w:t>
              </w:r>
            </w:ins>
          </w:p>
          <w:p w14:paraId="050F6A39" w14:textId="77777777" w:rsidR="003F6056" w:rsidRPr="00B2454D" w:rsidRDefault="003F6056" w:rsidP="00B874BE">
            <w:pPr>
              <w:tabs>
                <w:tab w:val="left" w:pos="720"/>
              </w:tabs>
              <w:adjustRightInd w:val="0"/>
              <w:rPr>
                <w:ins w:id="38" w:author="Author"/>
                <w:color w:val="000000"/>
                <w:szCs w:val="20"/>
                <w:lang w:eastAsia="en-GB" w:bidi="he-IL"/>
              </w:rPr>
            </w:pPr>
            <w:ins w:id="39" w:author="Author">
              <w:r w:rsidRPr="00B2454D">
                <w:rPr>
                  <w:color w:val="000000"/>
                  <w:szCs w:val="20"/>
                  <w:lang w:eastAsia="en-GB" w:bidi="he-IL"/>
                </w:rPr>
                <w:t>Teva Pharmaceuticals CR, s.r.o.</w:t>
              </w:r>
            </w:ins>
          </w:p>
          <w:p w14:paraId="3B6AB47F" w14:textId="77777777" w:rsidR="003F6056" w:rsidRPr="00B2454D" w:rsidRDefault="003F6056" w:rsidP="00B874BE">
            <w:pPr>
              <w:tabs>
                <w:tab w:val="left" w:pos="-720"/>
                <w:tab w:val="left" w:pos="567"/>
              </w:tabs>
              <w:suppressAutoHyphens/>
              <w:rPr>
                <w:ins w:id="40" w:author="Author"/>
                <w:color w:val="000000"/>
                <w:szCs w:val="20"/>
                <w:lang w:eastAsia="en-GB" w:bidi="he-IL"/>
              </w:rPr>
            </w:pPr>
            <w:ins w:id="41" w:author="Author">
              <w:r w:rsidRPr="00B2454D">
                <w:rPr>
                  <w:color w:val="000000"/>
                  <w:szCs w:val="20"/>
                  <w:lang w:eastAsia="en-GB" w:bidi="he-IL"/>
                </w:rPr>
                <w:t>Tel: +420 251007111</w:t>
              </w:r>
            </w:ins>
          </w:p>
          <w:p w14:paraId="079B30ED" w14:textId="77777777" w:rsidR="003F6056" w:rsidRPr="00B2454D" w:rsidRDefault="003F6056" w:rsidP="00B874BE">
            <w:pPr>
              <w:tabs>
                <w:tab w:val="left" w:pos="-720"/>
                <w:tab w:val="left" w:pos="567"/>
              </w:tabs>
              <w:suppressAutoHyphens/>
              <w:rPr>
                <w:ins w:id="42" w:author="Author"/>
                <w:szCs w:val="20"/>
              </w:rPr>
            </w:pPr>
          </w:p>
        </w:tc>
        <w:tc>
          <w:tcPr>
            <w:tcW w:w="4680" w:type="dxa"/>
          </w:tcPr>
          <w:p w14:paraId="67B09DD5" w14:textId="77777777" w:rsidR="003F6056" w:rsidRPr="00B2454D" w:rsidRDefault="003F6056" w:rsidP="00B874BE">
            <w:pPr>
              <w:tabs>
                <w:tab w:val="left" w:pos="567"/>
              </w:tabs>
              <w:rPr>
                <w:ins w:id="43" w:author="Author"/>
                <w:b/>
                <w:szCs w:val="20"/>
              </w:rPr>
            </w:pPr>
            <w:ins w:id="44" w:author="Author">
              <w:r w:rsidRPr="00B2454D">
                <w:rPr>
                  <w:b/>
                  <w:szCs w:val="20"/>
                </w:rPr>
                <w:t>Magyarország</w:t>
              </w:r>
            </w:ins>
          </w:p>
          <w:p w14:paraId="7DA3D4E2" w14:textId="77777777" w:rsidR="003F6056" w:rsidRPr="00B2454D" w:rsidRDefault="003F6056" w:rsidP="00B874BE">
            <w:pPr>
              <w:tabs>
                <w:tab w:val="left" w:pos="720"/>
              </w:tabs>
              <w:adjustRightInd w:val="0"/>
              <w:rPr>
                <w:ins w:id="45" w:author="Author"/>
                <w:color w:val="000000"/>
                <w:szCs w:val="20"/>
                <w:lang w:eastAsia="en-GB" w:bidi="he-IL"/>
              </w:rPr>
            </w:pPr>
            <w:ins w:id="46" w:author="Author">
              <w:r w:rsidRPr="00B2454D">
                <w:rPr>
                  <w:color w:val="000000"/>
                  <w:szCs w:val="20"/>
                  <w:lang w:eastAsia="en-GB" w:bidi="he-IL"/>
                </w:rPr>
                <w:t>Teva Gyógyszergyár Zrt.</w:t>
              </w:r>
            </w:ins>
          </w:p>
          <w:p w14:paraId="112AE082" w14:textId="77777777" w:rsidR="003F6056" w:rsidRPr="00B2454D" w:rsidRDefault="003F6056" w:rsidP="00B874BE">
            <w:pPr>
              <w:tabs>
                <w:tab w:val="left" w:pos="-720"/>
                <w:tab w:val="left" w:pos="567"/>
              </w:tabs>
              <w:suppressAutoHyphens/>
              <w:rPr>
                <w:ins w:id="47" w:author="Author"/>
                <w:color w:val="000000"/>
                <w:szCs w:val="20"/>
                <w:lang w:eastAsia="en-GB" w:bidi="he-IL"/>
              </w:rPr>
            </w:pPr>
            <w:ins w:id="48" w:author="Author">
              <w:r w:rsidRPr="00B2454D">
                <w:rPr>
                  <w:color w:val="000000"/>
                  <w:szCs w:val="20"/>
                  <w:lang w:eastAsia="en-GB" w:bidi="he-IL"/>
                </w:rPr>
                <w:t>Tel.: +36 12886400</w:t>
              </w:r>
            </w:ins>
          </w:p>
          <w:p w14:paraId="34F39F30" w14:textId="77777777" w:rsidR="003F6056" w:rsidRPr="00B2454D" w:rsidRDefault="003F6056" w:rsidP="00B874BE">
            <w:pPr>
              <w:tabs>
                <w:tab w:val="left" w:pos="567"/>
              </w:tabs>
              <w:rPr>
                <w:ins w:id="49" w:author="Author"/>
                <w:szCs w:val="20"/>
              </w:rPr>
            </w:pPr>
          </w:p>
        </w:tc>
      </w:tr>
      <w:tr w:rsidR="003F6056" w:rsidRPr="00B2454D" w14:paraId="6EF217BA" w14:textId="77777777" w:rsidTr="00B874BE">
        <w:trPr>
          <w:ins w:id="50" w:author="Author"/>
        </w:trPr>
        <w:tc>
          <w:tcPr>
            <w:tcW w:w="4646" w:type="dxa"/>
          </w:tcPr>
          <w:p w14:paraId="7A397C25" w14:textId="77777777" w:rsidR="003F6056" w:rsidRPr="00B2454D" w:rsidRDefault="003F6056" w:rsidP="003F6056">
            <w:pPr>
              <w:keepNext/>
              <w:tabs>
                <w:tab w:val="left" w:pos="567"/>
              </w:tabs>
              <w:rPr>
                <w:ins w:id="51" w:author="Author"/>
                <w:szCs w:val="20"/>
              </w:rPr>
            </w:pPr>
            <w:ins w:id="52" w:author="Author">
              <w:r w:rsidRPr="00B2454D">
                <w:rPr>
                  <w:b/>
                  <w:szCs w:val="20"/>
                </w:rPr>
                <w:t>Danmark</w:t>
              </w:r>
            </w:ins>
          </w:p>
          <w:p w14:paraId="0A5C91BB" w14:textId="77777777" w:rsidR="003F6056" w:rsidRPr="00B2454D" w:rsidRDefault="003F6056" w:rsidP="003F6056">
            <w:pPr>
              <w:keepNext/>
              <w:tabs>
                <w:tab w:val="left" w:pos="720"/>
              </w:tabs>
              <w:adjustRightInd w:val="0"/>
              <w:rPr>
                <w:ins w:id="53" w:author="Author"/>
                <w:color w:val="000000"/>
                <w:szCs w:val="20"/>
                <w:lang w:eastAsia="en-GB" w:bidi="he-IL"/>
              </w:rPr>
            </w:pPr>
            <w:ins w:id="54" w:author="Author">
              <w:r w:rsidRPr="00B2454D">
                <w:rPr>
                  <w:color w:val="000000"/>
                  <w:szCs w:val="20"/>
                  <w:lang w:eastAsia="en-GB" w:bidi="he-IL"/>
                </w:rPr>
                <w:t>Teva Denmark A/S</w:t>
              </w:r>
            </w:ins>
          </w:p>
          <w:p w14:paraId="1C4F5C5F" w14:textId="77777777" w:rsidR="003F6056" w:rsidRPr="00B2454D" w:rsidRDefault="003F6056" w:rsidP="003F6056">
            <w:pPr>
              <w:keepNext/>
              <w:tabs>
                <w:tab w:val="left" w:pos="-720"/>
                <w:tab w:val="left" w:pos="567"/>
              </w:tabs>
              <w:suppressAutoHyphens/>
              <w:rPr>
                <w:ins w:id="55" w:author="Author"/>
                <w:color w:val="000000"/>
                <w:szCs w:val="20"/>
                <w:lang w:eastAsia="en-GB" w:bidi="he-IL"/>
              </w:rPr>
            </w:pPr>
            <w:ins w:id="56" w:author="Author">
              <w:r w:rsidRPr="00B2454D">
                <w:rPr>
                  <w:color w:val="000000"/>
                  <w:szCs w:val="20"/>
                  <w:lang w:eastAsia="en-GB" w:bidi="he-IL"/>
                </w:rPr>
                <w:t>Tlf.: +45 44985511</w:t>
              </w:r>
            </w:ins>
          </w:p>
          <w:p w14:paraId="2B976D26" w14:textId="77777777" w:rsidR="003F6056" w:rsidRPr="00B2454D" w:rsidRDefault="003F6056" w:rsidP="003F6056">
            <w:pPr>
              <w:keepNext/>
              <w:tabs>
                <w:tab w:val="left" w:pos="-720"/>
                <w:tab w:val="left" w:pos="567"/>
              </w:tabs>
              <w:suppressAutoHyphens/>
              <w:rPr>
                <w:ins w:id="57" w:author="Author"/>
                <w:szCs w:val="20"/>
              </w:rPr>
            </w:pPr>
          </w:p>
        </w:tc>
        <w:tc>
          <w:tcPr>
            <w:tcW w:w="4680" w:type="dxa"/>
          </w:tcPr>
          <w:p w14:paraId="6B430CF7" w14:textId="77777777" w:rsidR="003F6056" w:rsidRPr="000E535F" w:rsidRDefault="003F6056" w:rsidP="003F6056">
            <w:pPr>
              <w:keepNext/>
              <w:tabs>
                <w:tab w:val="left" w:pos="-720"/>
                <w:tab w:val="left" w:pos="567"/>
                <w:tab w:val="left" w:pos="4536"/>
              </w:tabs>
              <w:suppressAutoHyphens/>
              <w:rPr>
                <w:ins w:id="58" w:author="Author"/>
                <w:b/>
                <w:szCs w:val="20"/>
                <w:lang w:val="sv-SE"/>
              </w:rPr>
            </w:pPr>
            <w:ins w:id="59" w:author="Author">
              <w:r w:rsidRPr="000E535F">
                <w:rPr>
                  <w:b/>
                  <w:szCs w:val="20"/>
                  <w:lang w:val="sv-SE"/>
                </w:rPr>
                <w:t>Malta</w:t>
              </w:r>
            </w:ins>
          </w:p>
          <w:p w14:paraId="0655487C" w14:textId="77777777" w:rsidR="003F6056" w:rsidRPr="00B2454D" w:rsidRDefault="003F6056" w:rsidP="003F6056">
            <w:pPr>
              <w:keepNext/>
              <w:tabs>
                <w:tab w:val="left" w:pos="567"/>
              </w:tabs>
              <w:rPr>
                <w:ins w:id="60" w:author="Author"/>
                <w:color w:val="000000"/>
                <w:szCs w:val="20"/>
                <w:lang w:bidi="he-IL"/>
              </w:rPr>
            </w:pPr>
            <w:ins w:id="61" w:author="Author">
              <w:r w:rsidRPr="000E535F">
                <w:rPr>
                  <w:color w:val="000000"/>
                  <w:szCs w:val="20"/>
                  <w:lang w:val="sv-SE" w:bidi="he-IL"/>
                </w:rPr>
                <w:t>TEVA HELLAS </w:t>
              </w:r>
              <w:r w:rsidRPr="00B2454D">
                <w:rPr>
                  <w:color w:val="000000"/>
                  <w:szCs w:val="20"/>
                  <w:lang w:bidi="he-IL"/>
                </w:rPr>
                <w:t>Α</w:t>
              </w:r>
              <w:r w:rsidRPr="000E535F">
                <w:rPr>
                  <w:color w:val="000000"/>
                  <w:szCs w:val="20"/>
                  <w:lang w:val="sv-SE" w:bidi="he-IL"/>
                </w:rPr>
                <w:t>.</w:t>
              </w:r>
              <w:r w:rsidRPr="00B2454D">
                <w:rPr>
                  <w:color w:val="000000"/>
                  <w:szCs w:val="20"/>
                  <w:lang w:bidi="he-IL"/>
                </w:rPr>
                <w:t>Ε</w:t>
              </w:r>
              <w:r w:rsidRPr="000E535F">
                <w:rPr>
                  <w:color w:val="000000"/>
                  <w:szCs w:val="20"/>
                  <w:lang w:val="sv-SE" w:bidi="he-IL"/>
                </w:rPr>
                <w:t>.</w:t>
              </w:r>
            </w:ins>
          </w:p>
          <w:p w14:paraId="10CA6E21" w14:textId="77777777" w:rsidR="003F6056" w:rsidRPr="00B2454D" w:rsidRDefault="003F6056" w:rsidP="003F6056">
            <w:pPr>
              <w:keepNext/>
              <w:tabs>
                <w:tab w:val="left" w:pos="567"/>
              </w:tabs>
              <w:rPr>
                <w:ins w:id="62" w:author="Author"/>
                <w:color w:val="000000"/>
                <w:szCs w:val="20"/>
                <w:lang w:bidi="he-IL"/>
              </w:rPr>
            </w:pPr>
            <w:ins w:id="63" w:author="Author">
              <w:r w:rsidRPr="00B2454D">
                <w:rPr>
                  <w:color w:val="000000"/>
                  <w:szCs w:val="20"/>
                  <w:lang w:val="en-US" w:bidi="he-IL"/>
                </w:rPr>
                <w:t>il-</w:t>
              </w:r>
              <w:proofErr w:type="spellStart"/>
              <w:r w:rsidRPr="00B2454D">
                <w:rPr>
                  <w:color w:val="000000"/>
                  <w:szCs w:val="20"/>
                  <w:lang w:val="en-US" w:bidi="he-IL"/>
                </w:rPr>
                <w:t>Greċja</w:t>
              </w:r>
              <w:proofErr w:type="spellEnd"/>
            </w:ins>
          </w:p>
          <w:p w14:paraId="40EF9A7D" w14:textId="77777777" w:rsidR="003F6056" w:rsidRPr="00B2454D" w:rsidRDefault="003F6056" w:rsidP="003F6056">
            <w:pPr>
              <w:keepNext/>
              <w:tabs>
                <w:tab w:val="left" w:pos="567"/>
              </w:tabs>
              <w:rPr>
                <w:ins w:id="64" w:author="Author"/>
                <w:color w:val="000000"/>
                <w:szCs w:val="20"/>
                <w:lang w:bidi="he-IL"/>
              </w:rPr>
            </w:pPr>
            <w:ins w:id="65" w:author="Author">
              <w:r w:rsidRPr="00B2454D">
                <w:rPr>
                  <w:color w:val="000000"/>
                  <w:szCs w:val="20"/>
                  <w:lang w:val="en-US" w:bidi="he-IL"/>
                </w:rPr>
                <w:t>Tel: +30 2118805000</w:t>
              </w:r>
            </w:ins>
          </w:p>
          <w:p w14:paraId="43069795" w14:textId="77777777" w:rsidR="003F6056" w:rsidRPr="00B2454D" w:rsidRDefault="003F6056" w:rsidP="003F6056">
            <w:pPr>
              <w:keepNext/>
              <w:tabs>
                <w:tab w:val="left" w:pos="567"/>
              </w:tabs>
              <w:rPr>
                <w:ins w:id="66" w:author="Author"/>
                <w:szCs w:val="20"/>
              </w:rPr>
            </w:pPr>
          </w:p>
        </w:tc>
      </w:tr>
      <w:tr w:rsidR="003F6056" w:rsidRPr="00B2454D" w14:paraId="4C9D3EB8" w14:textId="77777777" w:rsidTr="00B874BE">
        <w:trPr>
          <w:ins w:id="67" w:author="Author"/>
        </w:trPr>
        <w:tc>
          <w:tcPr>
            <w:tcW w:w="4646" w:type="dxa"/>
            <w:hideMark/>
          </w:tcPr>
          <w:p w14:paraId="58852A4A" w14:textId="77777777" w:rsidR="003F6056" w:rsidRPr="00B2454D" w:rsidRDefault="003F6056" w:rsidP="00B874BE">
            <w:pPr>
              <w:tabs>
                <w:tab w:val="left" w:pos="567"/>
              </w:tabs>
              <w:rPr>
                <w:ins w:id="68" w:author="Author"/>
                <w:szCs w:val="20"/>
              </w:rPr>
            </w:pPr>
            <w:ins w:id="69" w:author="Author">
              <w:r w:rsidRPr="00B2454D">
                <w:rPr>
                  <w:b/>
                  <w:szCs w:val="20"/>
                </w:rPr>
                <w:t>Deutschland</w:t>
              </w:r>
            </w:ins>
          </w:p>
          <w:p w14:paraId="07B42C22" w14:textId="77777777" w:rsidR="003F6056" w:rsidRPr="00B2454D" w:rsidRDefault="003F6056" w:rsidP="00B874BE">
            <w:pPr>
              <w:tabs>
                <w:tab w:val="left" w:pos="567"/>
              </w:tabs>
              <w:rPr>
                <w:ins w:id="70" w:author="Author"/>
                <w:szCs w:val="20"/>
              </w:rPr>
            </w:pPr>
            <w:proofErr w:type="spellStart"/>
            <w:ins w:id="71" w:author="Author">
              <w:r w:rsidRPr="00B2454D">
                <w:rPr>
                  <w:szCs w:val="20"/>
                  <w:lang w:val="en-US"/>
                </w:rPr>
                <w:t>ratiopharm</w:t>
              </w:r>
              <w:proofErr w:type="spellEnd"/>
              <w:r w:rsidRPr="00B2454D">
                <w:rPr>
                  <w:szCs w:val="20"/>
                  <w:lang w:val="en-US"/>
                </w:rPr>
                <w:t xml:space="preserve"> GmbH</w:t>
              </w:r>
            </w:ins>
          </w:p>
          <w:p w14:paraId="260DC043" w14:textId="77777777" w:rsidR="003F6056" w:rsidRPr="00B2454D" w:rsidRDefault="003F6056" w:rsidP="00B874BE">
            <w:pPr>
              <w:tabs>
                <w:tab w:val="left" w:pos="567"/>
              </w:tabs>
              <w:rPr>
                <w:ins w:id="72" w:author="Author"/>
                <w:szCs w:val="20"/>
              </w:rPr>
            </w:pPr>
            <w:ins w:id="73" w:author="Author">
              <w:r w:rsidRPr="00B2454D">
                <w:rPr>
                  <w:szCs w:val="20"/>
                  <w:lang w:val="en-US"/>
                </w:rPr>
                <w:t>Tel: +49 (0) 73140202</w:t>
              </w:r>
            </w:ins>
          </w:p>
        </w:tc>
        <w:tc>
          <w:tcPr>
            <w:tcW w:w="4680" w:type="dxa"/>
          </w:tcPr>
          <w:p w14:paraId="78958EBF" w14:textId="77777777" w:rsidR="003F6056" w:rsidRPr="00B2454D" w:rsidRDefault="003F6056" w:rsidP="00B874BE">
            <w:pPr>
              <w:tabs>
                <w:tab w:val="left" w:pos="567"/>
              </w:tabs>
              <w:suppressAutoHyphens/>
              <w:rPr>
                <w:ins w:id="74" w:author="Author"/>
                <w:szCs w:val="20"/>
                <w:lang w:val="de-DE"/>
              </w:rPr>
            </w:pPr>
            <w:ins w:id="75" w:author="Author">
              <w:r w:rsidRPr="00B2454D">
                <w:rPr>
                  <w:b/>
                  <w:szCs w:val="20"/>
                  <w:lang w:val="de-DE"/>
                </w:rPr>
                <w:t>Nederland</w:t>
              </w:r>
            </w:ins>
          </w:p>
          <w:p w14:paraId="1C922F5F" w14:textId="77777777" w:rsidR="003F6056" w:rsidRPr="00B2454D" w:rsidRDefault="003F6056" w:rsidP="00B874BE">
            <w:pPr>
              <w:tabs>
                <w:tab w:val="left" w:pos="567"/>
              </w:tabs>
              <w:adjustRightInd w:val="0"/>
              <w:ind w:left="-23"/>
              <w:rPr>
                <w:ins w:id="76" w:author="Author"/>
                <w:color w:val="000000"/>
                <w:szCs w:val="20"/>
                <w:lang w:val="de-DE" w:bidi="he-IL"/>
              </w:rPr>
            </w:pPr>
            <w:ins w:id="77" w:author="Author">
              <w:r w:rsidRPr="00B2454D">
                <w:rPr>
                  <w:color w:val="000000"/>
                  <w:szCs w:val="20"/>
                  <w:lang w:val="de-DE" w:bidi="he-IL"/>
                </w:rPr>
                <w:t>Teva Nederland B.V.</w:t>
              </w:r>
            </w:ins>
          </w:p>
          <w:p w14:paraId="2F301E43" w14:textId="77777777" w:rsidR="003F6056" w:rsidRPr="00B2454D" w:rsidRDefault="003F6056" w:rsidP="00B874BE">
            <w:pPr>
              <w:tabs>
                <w:tab w:val="left" w:pos="567"/>
              </w:tabs>
              <w:rPr>
                <w:ins w:id="78" w:author="Author"/>
                <w:color w:val="000000"/>
                <w:szCs w:val="20"/>
                <w:lang w:eastAsia="en-GB" w:bidi="he-IL"/>
              </w:rPr>
            </w:pPr>
            <w:ins w:id="79" w:author="Author">
              <w:r w:rsidRPr="00B2454D">
                <w:rPr>
                  <w:color w:val="000000"/>
                  <w:szCs w:val="20"/>
                  <w:lang w:eastAsia="en-GB" w:bidi="he-IL"/>
                </w:rPr>
                <w:t>Tel: +31 8000228400</w:t>
              </w:r>
            </w:ins>
          </w:p>
          <w:p w14:paraId="6405C681" w14:textId="77777777" w:rsidR="003F6056" w:rsidRPr="00B2454D" w:rsidRDefault="003F6056" w:rsidP="00B874BE">
            <w:pPr>
              <w:tabs>
                <w:tab w:val="left" w:pos="-720"/>
                <w:tab w:val="left" w:pos="567"/>
              </w:tabs>
              <w:suppressAutoHyphens/>
              <w:rPr>
                <w:ins w:id="80" w:author="Author"/>
                <w:szCs w:val="20"/>
              </w:rPr>
            </w:pPr>
          </w:p>
        </w:tc>
      </w:tr>
      <w:tr w:rsidR="003F6056" w:rsidRPr="00B2454D" w14:paraId="65CDFEB2" w14:textId="77777777" w:rsidTr="00B874BE">
        <w:trPr>
          <w:ins w:id="81" w:author="Author"/>
        </w:trPr>
        <w:tc>
          <w:tcPr>
            <w:tcW w:w="4646" w:type="dxa"/>
          </w:tcPr>
          <w:p w14:paraId="477BFC59" w14:textId="77777777" w:rsidR="003F6056" w:rsidRPr="00B2454D" w:rsidRDefault="003F6056" w:rsidP="00B874BE">
            <w:pPr>
              <w:tabs>
                <w:tab w:val="left" w:pos="-720"/>
                <w:tab w:val="left" w:pos="567"/>
              </w:tabs>
              <w:suppressAutoHyphens/>
              <w:rPr>
                <w:ins w:id="82" w:author="Author"/>
                <w:b/>
                <w:bCs/>
                <w:szCs w:val="20"/>
                <w:lang w:val="it-IT"/>
              </w:rPr>
            </w:pPr>
            <w:ins w:id="83" w:author="Author">
              <w:r w:rsidRPr="00B2454D">
                <w:rPr>
                  <w:b/>
                  <w:bCs/>
                  <w:szCs w:val="20"/>
                  <w:lang w:val="it-IT"/>
                </w:rPr>
                <w:t>Eesti</w:t>
              </w:r>
            </w:ins>
          </w:p>
          <w:p w14:paraId="7A8CC48F" w14:textId="77777777" w:rsidR="003F6056" w:rsidRPr="00B2454D" w:rsidRDefault="003F6056" w:rsidP="00B874BE">
            <w:pPr>
              <w:tabs>
                <w:tab w:val="left" w:pos="567"/>
              </w:tabs>
              <w:rPr>
                <w:ins w:id="84" w:author="Author"/>
                <w:szCs w:val="20"/>
                <w:lang w:val="it-IT" w:bidi="he-IL"/>
              </w:rPr>
            </w:pPr>
            <w:ins w:id="85" w:author="Author">
              <w:r w:rsidRPr="00B2454D">
                <w:rPr>
                  <w:color w:val="000000"/>
                  <w:szCs w:val="20"/>
                  <w:lang w:val="it-IT" w:eastAsia="lt-LT" w:bidi="he-IL"/>
                </w:rPr>
                <w:t>UAB Teva Baltics Eesti filiaal</w:t>
              </w:r>
            </w:ins>
          </w:p>
          <w:p w14:paraId="055DA72D" w14:textId="77777777" w:rsidR="003F6056" w:rsidRPr="00B2454D" w:rsidRDefault="003F6056" w:rsidP="00B874BE">
            <w:pPr>
              <w:tabs>
                <w:tab w:val="left" w:pos="567"/>
              </w:tabs>
              <w:rPr>
                <w:ins w:id="86" w:author="Author"/>
                <w:szCs w:val="20"/>
              </w:rPr>
            </w:pPr>
            <w:ins w:id="87" w:author="Author">
              <w:r w:rsidRPr="00B2454D">
                <w:rPr>
                  <w:szCs w:val="20"/>
                </w:rPr>
                <w:t>Tel: +372 6610801</w:t>
              </w:r>
            </w:ins>
          </w:p>
          <w:p w14:paraId="74E31B52" w14:textId="77777777" w:rsidR="003F6056" w:rsidRPr="00B2454D" w:rsidRDefault="003F6056" w:rsidP="00B874BE">
            <w:pPr>
              <w:tabs>
                <w:tab w:val="left" w:pos="-720"/>
                <w:tab w:val="left" w:pos="567"/>
              </w:tabs>
              <w:suppressAutoHyphens/>
              <w:rPr>
                <w:ins w:id="88" w:author="Author"/>
                <w:szCs w:val="20"/>
              </w:rPr>
            </w:pPr>
          </w:p>
        </w:tc>
        <w:tc>
          <w:tcPr>
            <w:tcW w:w="4680" w:type="dxa"/>
          </w:tcPr>
          <w:p w14:paraId="479C1EE9" w14:textId="77777777" w:rsidR="003F6056" w:rsidRPr="00B2454D" w:rsidRDefault="003F6056" w:rsidP="00B874BE">
            <w:pPr>
              <w:tabs>
                <w:tab w:val="left" w:pos="567"/>
              </w:tabs>
              <w:rPr>
                <w:ins w:id="89" w:author="Author"/>
                <w:szCs w:val="20"/>
              </w:rPr>
            </w:pPr>
            <w:ins w:id="90" w:author="Author">
              <w:r w:rsidRPr="00B2454D">
                <w:rPr>
                  <w:b/>
                  <w:szCs w:val="20"/>
                </w:rPr>
                <w:t>Norge</w:t>
              </w:r>
            </w:ins>
          </w:p>
          <w:p w14:paraId="4B5AAFE1" w14:textId="77777777" w:rsidR="003F6056" w:rsidRPr="00B2454D" w:rsidRDefault="003F6056" w:rsidP="00B874BE">
            <w:pPr>
              <w:tabs>
                <w:tab w:val="left" w:pos="567"/>
              </w:tabs>
              <w:rPr>
                <w:ins w:id="91" w:author="Author"/>
                <w:szCs w:val="20"/>
                <w:lang w:bidi="he-IL"/>
              </w:rPr>
            </w:pPr>
            <w:ins w:id="92" w:author="Author">
              <w:r w:rsidRPr="00B2454D">
                <w:rPr>
                  <w:szCs w:val="20"/>
                  <w:lang w:bidi="he-IL"/>
                </w:rPr>
                <w:t>Teva Norway AS</w:t>
              </w:r>
            </w:ins>
          </w:p>
          <w:p w14:paraId="711A1F68" w14:textId="77777777" w:rsidR="003F6056" w:rsidRPr="00B2454D" w:rsidRDefault="003F6056" w:rsidP="00B874BE">
            <w:pPr>
              <w:tabs>
                <w:tab w:val="left" w:pos="-720"/>
                <w:tab w:val="left" w:pos="567"/>
              </w:tabs>
              <w:suppressAutoHyphens/>
              <w:rPr>
                <w:ins w:id="93" w:author="Author"/>
                <w:color w:val="000000"/>
                <w:szCs w:val="20"/>
                <w:lang w:eastAsia="en-GB" w:bidi="he-IL"/>
              </w:rPr>
            </w:pPr>
            <w:ins w:id="94" w:author="Author">
              <w:r w:rsidRPr="00B2454D">
                <w:rPr>
                  <w:color w:val="000000"/>
                  <w:szCs w:val="20"/>
                  <w:lang w:eastAsia="en-GB" w:bidi="he-IL"/>
                </w:rPr>
                <w:t>Tlf: +47 66775590</w:t>
              </w:r>
            </w:ins>
          </w:p>
          <w:p w14:paraId="1233BC5D" w14:textId="77777777" w:rsidR="003F6056" w:rsidRPr="00B2454D" w:rsidRDefault="003F6056" w:rsidP="00B874BE">
            <w:pPr>
              <w:tabs>
                <w:tab w:val="left" w:pos="567"/>
              </w:tabs>
              <w:rPr>
                <w:ins w:id="95" w:author="Author"/>
                <w:szCs w:val="20"/>
              </w:rPr>
            </w:pPr>
          </w:p>
        </w:tc>
      </w:tr>
      <w:tr w:rsidR="003F6056" w:rsidRPr="00B2454D" w14:paraId="29BB7A54" w14:textId="77777777" w:rsidTr="00B874BE">
        <w:trPr>
          <w:ins w:id="96" w:author="Author"/>
        </w:trPr>
        <w:tc>
          <w:tcPr>
            <w:tcW w:w="4646" w:type="dxa"/>
          </w:tcPr>
          <w:p w14:paraId="2AB0D45F" w14:textId="77777777" w:rsidR="003F6056" w:rsidRPr="00B2454D" w:rsidRDefault="003F6056" w:rsidP="00B874BE">
            <w:pPr>
              <w:tabs>
                <w:tab w:val="left" w:pos="567"/>
              </w:tabs>
              <w:rPr>
                <w:ins w:id="97" w:author="Author"/>
                <w:szCs w:val="20"/>
                <w:lang w:val="fi-FI"/>
              </w:rPr>
            </w:pPr>
            <w:ins w:id="98" w:author="Author">
              <w:r w:rsidRPr="00B2454D">
                <w:rPr>
                  <w:b/>
                  <w:szCs w:val="20"/>
                  <w:lang w:val="el-GR"/>
                </w:rPr>
                <w:t>Ελλάδα</w:t>
              </w:r>
            </w:ins>
          </w:p>
          <w:p w14:paraId="5CD014F4" w14:textId="77777777" w:rsidR="003F6056" w:rsidRPr="00B2454D" w:rsidRDefault="003F6056" w:rsidP="00B874BE">
            <w:pPr>
              <w:tabs>
                <w:tab w:val="left" w:pos="567"/>
              </w:tabs>
              <w:rPr>
                <w:ins w:id="99" w:author="Author"/>
                <w:szCs w:val="20"/>
                <w:lang w:val="fi-FI" w:bidi="he-IL"/>
              </w:rPr>
            </w:pPr>
            <w:ins w:id="100" w:author="Author">
              <w:r w:rsidRPr="00B2454D">
                <w:rPr>
                  <w:szCs w:val="20"/>
                  <w:lang w:val="fi-FI" w:eastAsia="en-GB"/>
                </w:rPr>
                <w:t xml:space="preserve">TEVA HELLAS </w:t>
              </w:r>
              <w:r w:rsidRPr="00B2454D">
                <w:rPr>
                  <w:szCs w:val="20"/>
                  <w:lang w:val="en-US" w:eastAsia="en-GB"/>
                </w:rPr>
                <w:t>Α</w:t>
              </w:r>
              <w:r w:rsidRPr="00B2454D">
                <w:rPr>
                  <w:szCs w:val="20"/>
                  <w:lang w:val="fi-FI" w:eastAsia="en-GB"/>
                </w:rPr>
                <w:t>.</w:t>
              </w:r>
              <w:r w:rsidRPr="00B2454D">
                <w:rPr>
                  <w:szCs w:val="20"/>
                  <w:lang w:val="en-US" w:eastAsia="en-GB"/>
                </w:rPr>
                <w:t>Ε</w:t>
              </w:r>
              <w:r w:rsidRPr="00B2454D">
                <w:rPr>
                  <w:szCs w:val="20"/>
                  <w:lang w:val="fi-FI" w:eastAsia="en-GB"/>
                </w:rPr>
                <w:t>.</w:t>
              </w:r>
            </w:ins>
          </w:p>
          <w:p w14:paraId="35C0C9AE" w14:textId="77777777" w:rsidR="003F6056" w:rsidRPr="00B2454D" w:rsidRDefault="003F6056" w:rsidP="00B874BE">
            <w:pPr>
              <w:tabs>
                <w:tab w:val="left" w:pos="567"/>
              </w:tabs>
              <w:spacing w:line="260" w:lineRule="exact"/>
              <w:rPr>
                <w:ins w:id="101" w:author="Author"/>
                <w:color w:val="000000"/>
                <w:szCs w:val="20"/>
                <w:lang w:val="en-US" w:eastAsia="en-GB"/>
              </w:rPr>
            </w:pPr>
            <w:ins w:id="102" w:author="Author">
              <w:r w:rsidRPr="00B2454D">
                <w:rPr>
                  <w:color w:val="000000"/>
                  <w:szCs w:val="20"/>
                  <w:lang w:val="el-GR" w:eastAsia="en-GB"/>
                </w:rPr>
                <w:t>Τηλ: +30 2118805000</w:t>
              </w:r>
            </w:ins>
          </w:p>
          <w:p w14:paraId="4005E769" w14:textId="77777777" w:rsidR="003F6056" w:rsidRPr="00B2454D" w:rsidRDefault="003F6056" w:rsidP="00B874BE">
            <w:pPr>
              <w:tabs>
                <w:tab w:val="left" w:pos="-720"/>
                <w:tab w:val="left" w:pos="567"/>
              </w:tabs>
              <w:suppressAutoHyphens/>
              <w:rPr>
                <w:ins w:id="103" w:author="Author"/>
                <w:szCs w:val="20"/>
              </w:rPr>
            </w:pPr>
          </w:p>
        </w:tc>
        <w:tc>
          <w:tcPr>
            <w:tcW w:w="4680" w:type="dxa"/>
          </w:tcPr>
          <w:p w14:paraId="3D8B80C2" w14:textId="77777777" w:rsidR="003F6056" w:rsidRPr="00B2454D" w:rsidRDefault="003F6056" w:rsidP="00B874BE">
            <w:pPr>
              <w:tabs>
                <w:tab w:val="left" w:pos="567"/>
              </w:tabs>
              <w:rPr>
                <w:ins w:id="104" w:author="Author"/>
                <w:szCs w:val="20"/>
                <w:lang w:val="de-DE"/>
              </w:rPr>
            </w:pPr>
            <w:ins w:id="105" w:author="Author">
              <w:r w:rsidRPr="00B2454D">
                <w:rPr>
                  <w:b/>
                  <w:szCs w:val="20"/>
                  <w:lang w:val="de-DE"/>
                </w:rPr>
                <w:t>Österreich</w:t>
              </w:r>
            </w:ins>
          </w:p>
          <w:p w14:paraId="2BD7759C" w14:textId="77777777" w:rsidR="003F6056" w:rsidRPr="00B2454D" w:rsidRDefault="003F6056" w:rsidP="00B874BE">
            <w:pPr>
              <w:tabs>
                <w:tab w:val="left" w:pos="-720"/>
                <w:tab w:val="left" w:pos="567"/>
              </w:tabs>
              <w:suppressAutoHyphens/>
              <w:rPr>
                <w:ins w:id="106" w:author="Author"/>
                <w:szCs w:val="20"/>
                <w:lang w:val="de-DE" w:eastAsia="en-GB" w:bidi="he-IL"/>
              </w:rPr>
            </w:pPr>
            <w:ins w:id="107" w:author="Author">
              <w:r w:rsidRPr="00B2454D">
                <w:rPr>
                  <w:szCs w:val="20"/>
                  <w:lang w:val="de-DE" w:eastAsia="en-GB" w:bidi="he-IL"/>
                </w:rPr>
                <w:t>ratiopharm Arzneimittel Vertriebs-GmbH</w:t>
              </w:r>
            </w:ins>
          </w:p>
          <w:p w14:paraId="03C7A111" w14:textId="77777777" w:rsidR="003F6056" w:rsidRPr="00B2454D" w:rsidRDefault="003F6056" w:rsidP="00B874BE">
            <w:pPr>
              <w:tabs>
                <w:tab w:val="left" w:pos="-720"/>
                <w:tab w:val="left" w:pos="567"/>
              </w:tabs>
              <w:suppressAutoHyphens/>
              <w:rPr>
                <w:ins w:id="108" w:author="Author"/>
                <w:szCs w:val="20"/>
                <w:lang w:val="de-DE" w:eastAsia="en-GB" w:bidi="he-IL"/>
              </w:rPr>
            </w:pPr>
            <w:ins w:id="109" w:author="Author">
              <w:r w:rsidRPr="00B2454D">
                <w:rPr>
                  <w:szCs w:val="20"/>
                  <w:lang w:val="de-DE" w:eastAsia="en-GB" w:bidi="he-IL"/>
                </w:rPr>
                <w:t>Tel: +43 1970070</w:t>
              </w:r>
            </w:ins>
          </w:p>
          <w:p w14:paraId="1C7AAFEB" w14:textId="77777777" w:rsidR="003F6056" w:rsidRPr="00B2454D" w:rsidRDefault="003F6056" w:rsidP="00B874BE">
            <w:pPr>
              <w:tabs>
                <w:tab w:val="left" w:pos="-720"/>
                <w:tab w:val="left" w:pos="567"/>
              </w:tabs>
              <w:suppressAutoHyphens/>
              <w:rPr>
                <w:ins w:id="110" w:author="Author"/>
                <w:szCs w:val="20"/>
                <w:lang w:val="de-DE"/>
              </w:rPr>
            </w:pPr>
          </w:p>
        </w:tc>
      </w:tr>
      <w:tr w:rsidR="003F6056" w:rsidRPr="00B2454D" w14:paraId="6D86D166" w14:textId="77777777" w:rsidTr="00B874BE">
        <w:trPr>
          <w:ins w:id="111" w:author="Author"/>
        </w:trPr>
        <w:tc>
          <w:tcPr>
            <w:tcW w:w="4651" w:type="dxa"/>
          </w:tcPr>
          <w:p w14:paraId="1850A596" w14:textId="77777777" w:rsidR="003F6056" w:rsidRPr="00B2454D" w:rsidRDefault="003F6056" w:rsidP="00B874BE">
            <w:pPr>
              <w:tabs>
                <w:tab w:val="left" w:pos="-720"/>
                <w:tab w:val="left" w:pos="567"/>
                <w:tab w:val="left" w:pos="4536"/>
              </w:tabs>
              <w:suppressAutoHyphens/>
              <w:rPr>
                <w:ins w:id="112" w:author="Author"/>
                <w:b/>
                <w:szCs w:val="20"/>
                <w:lang w:val="es-ES"/>
              </w:rPr>
            </w:pPr>
            <w:ins w:id="113" w:author="Author">
              <w:r w:rsidRPr="00B2454D">
                <w:rPr>
                  <w:b/>
                  <w:szCs w:val="20"/>
                  <w:lang w:val="es-ES"/>
                </w:rPr>
                <w:t>España</w:t>
              </w:r>
            </w:ins>
          </w:p>
          <w:p w14:paraId="68ED2064" w14:textId="77777777" w:rsidR="003F6056" w:rsidRPr="00B2454D" w:rsidRDefault="003F6056" w:rsidP="00B874BE">
            <w:pPr>
              <w:tabs>
                <w:tab w:val="left" w:pos="-720"/>
                <w:tab w:val="left" w:pos="567"/>
                <w:tab w:val="left" w:pos="4536"/>
              </w:tabs>
              <w:suppressAutoHyphens/>
              <w:rPr>
                <w:ins w:id="114" w:author="Author"/>
                <w:bCs/>
                <w:szCs w:val="20"/>
                <w:lang w:val="es-ES"/>
              </w:rPr>
            </w:pPr>
            <w:proofErr w:type="spellStart"/>
            <w:ins w:id="115" w:author="Author">
              <w:r w:rsidRPr="00B2454D">
                <w:rPr>
                  <w:bCs/>
                  <w:szCs w:val="20"/>
                  <w:lang w:val="es-ES"/>
                </w:rPr>
                <w:t>Teva</w:t>
              </w:r>
              <w:proofErr w:type="spellEnd"/>
              <w:r w:rsidRPr="00B2454D">
                <w:rPr>
                  <w:bCs/>
                  <w:szCs w:val="20"/>
                  <w:lang w:val="es-ES"/>
                </w:rPr>
                <w:t xml:space="preserve"> </w:t>
              </w:r>
              <w:proofErr w:type="spellStart"/>
              <w:r w:rsidRPr="00B2454D">
                <w:rPr>
                  <w:bCs/>
                  <w:szCs w:val="20"/>
                  <w:lang w:val="es-ES"/>
                </w:rPr>
                <w:t>Pharma</w:t>
              </w:r>
              <w:proofErr w:type="spellEnd"/>
              <w:r w:rsidRPr="00B2454D">
                <w:rPr>
                  <w:bCs/>
                  <w:szCs w:val="20"/>
                  <w:lang w:val="es-ES"/>
                </w:rPr>
                <w:t>, S.L.U.</w:t>
              </w:r>
            </w:ins>
          </w:p>
          <w:p w14:paraId="6C007F4E" w14:textId="77777777" w:rsidR="003F6056" w:rsidRPr="00B2454D" w:rsidRDefault="003F6056" w:rsidP="00B874BE">
            <w:pPr>
              <w:tabs>
                <w:tab w:val="left" w:pos="-720"/>
                <w:tab w:val="left" w:pos="567"/>
              </w:tabs>
              <w:suppressAutoHyphens/>
              <w:rPr>
                <w:ins w:id="116" w:author="Author"/>
                <w:szCs w:val="20"/>
              </w:rPr>
            </w:pPr>
            <w:ins w:id="117" w:author="Author">
              <w:r w:rsidRPr="00B2454D">
                <w:rPr>
                  <w:bCs/>
                  <w:szCs w:val="20"/>
                  <w:lang w:val="es-ES"/>
                </w:rPr>
                <w:t>Tel: +34 913873280</w:t>
              </w:r>
            </w:ins>
          </w:p>
        </w:tc>
        <w:tc>
          <w:tcPr>
            <w:tcW w:w="4680" w:type="dxa"/>
          </w:tcPr>
          <w:p w14:paraId="6A20D183" w14:textId="77777777" w:rsidR="003F6056" w:rsidRPr="00B2454D" w:rsidRDefault="003F6056" w:rsidP="00B874BE">
            <w:pPr>
              <w:tabs>
                <w:tab w:val="left" w:pos="-720"/>
                <w:tab w:val="left" w:pos="567"/>
                <w:tab w:val="left" w:pos="4536"/>
              </w:tabs>
              <w:suppressAutoHyphens/>
              <w:rPr>
                <w:ins w:id="118" w:author="Author"/>
                <w:b/>
                <w:bCs/>
                <w:i/>
                <w:iCs/>
                <w:szCs w:val="20"/>
              </w:rPr>
            </w:pPr>
            <w:ins w:id="119" w:author="Author">
              <w:r w:rsidRPr="00B2454D">
                <w:rPr>
                  <w:b/>
                  <w:szCs w:val="20"/>
                </w:rPr>
                <w:t>Polska</w:t>
              </w:r>
            </w:ins>
          </w:p>
          <w:p w14:paraId="08128A4D" w14:textId="77777777" w:rsidR="003F6056" w:rsidRPr="00B2454D" w:rsidRDefault="003F6056" w:rsidP="00B874BE">
            <w:pPr>
              <w:tabs>
                <w:tab w:val="left" w:pos="567"/>
              </w:tabs>
              <w:rPr>
                <w:ins w:id="120" w:author="Author"/>
                <w:szCs w:val="20"/>
                <w:lang w:bidi="he-IL"/>
              </w:rPr>
            </w:pPr>
            <w:ins w:id="121" w:author="Author">
              <w:r w:rsidRPr="00B2454D">
                <w:rPr>
                  <w:szCs w:val="20"/>
                  <w:lang w:bidi="he-IL"/>
                </w:rPr>
                <w:t>Teva Pharmaceuticals Polska Sp. z o.o.</w:t>
              </w:r>
            </w:ins>
          </w:p>
          <w:p w14:paraId="4A505B2D" w14:textId="77777777" w:rsidR="003F6056" w:rsidRPr="00B2454D" w:rsidRDefault="003F6056" w:rsidP="00B874BE">
            <w:pPr>
              <w:tabs>
                <w:tab w:val="left" w:pos="-720"/>
                <w:tab w:val="left" w:pos="567"/>
              </w:tabs>
              <w:suppressAutoHyphens/>
              <w:rPr>
                <w:ins w:id="122" w:author="Author"/>
                <w:color w:val="000000"/>
                <w:szCs w:val="20"/>
                <w:lang w:eastAsia="en-GB" w:bidi="he-IL"/>
              </w:rPr>
            </w:pPr>
            <w:ins w:id="123" w:author="Author">
              <w:r w:rsidRPr="00B2454D">
                <w:rPr>
                  <w:color w:val="000000"/>
                  <w:szCs w:val="20"/>
                  <w:lang w:eastAsia="en-GB" w:bidi="he-IL"/>
                </w:rPr>
                <w:t>Tel.: +48 223459300</w:t>
              </w:r>
            </w:ins>
          </w:p>
          <w:p w14:paraId="07C6B7D3" w14:textId="77777777" w:rsidR="003F6056" w:rsidRPr="00B2454D" w:rsidRDefault="003F6056" w:rsidP="00B874BE">
            <w:pPr>
              <w:tabs>
                <w:tab w:val="left" w:pos="-720"/>
                <w:tab w:val="left" w:pos="567"/>
              </w:tabs>
              <w:suppressAutoHyphens/>
              <w:rPr>
                <w:ins w:id="124" w:author="Author"/>
                <w:szCs w:val="20"/>
              </w:rPr>
            </w:pPr>
          </w:p>
        </w:tc>
      </w:tr>
      <w:tr w:rsidR="003F6056" w:rsidRPr="00B2454D" w14:paraId="7BE749CF" w14:textId="77777777" w:rsidTr="00B874BE">
        <w:trPr>
          <w:ins w:id="125" w:author="Author"/>
        </w:trPr>
        <w:tc>
          <w:tcPr>
            <w:tcW w:w="4651" w:type="dxa"/>
          </w:tcPr>
          <w:p w14:paraId="681C1549" w14:textId="77777777" w:rsidR="003F6056" w:rsidRPr="00B2454D" w:rsidRDefault="003F6056" w:rsidP="00B874BE">
            <w:pPr>
              <w:keepNext/>
              <w:tabs>
                <w:tab w:val="left" w:pos="567"/>
              </w:tabs>
              <w:rPr>
                <w:ins w:id="126" w:author="Author"/>
                <w:b/>
                <w:bCs/>
                <w:szCs w:val="20"/>
                <w:lang w:val="pt-BR"/>
              </w:rPr>
            </w:pPr>
            <w:ins w:id="127" w:author="Author">
              <w:r w:rsidRPr="00B2454D">
                <w:rPr>
                  <w:b/>
                  <w:bCs/>
                  <w:szCs w:val="20"/>
                  <w:lang w:val="pt-BR"/>
                </w:rPr>
                <w:t>France</w:t>
              </w:r>
            </w:ins>
          </w:p>
          <w:p w14:paraId="18698CA1" w14:textId="77777777" w:rsidR="003F6056" w:rsidRPr="00B2454D" w:rsidRDefault="003F6056" w:rsidP="00B874BE">
            <w:pPr>
              <w:keepNext/>
              <w:tabs>
                <w:tab w:val="left" w:pos="567"/>
              </w:tabs>
              <w:rPr>
                <w:ins w:id="128" w:author="Author"/>
                <w:szCs w:val="20"/>
                <w:lang w:bidi="he-IL"/>
              </w:rPr>
            </w:pPr>
            <w:ins w:id="129" w:author="Author">
              <w:r w:rsidRPr="00B2454D">
                <w:rPr>
                  <w:szCs w:val="20"/>
                  <w:lang w:bidi="he-IL"/>
                </w:rPr>
                <w:t xml:space="preserve">Teva Santé </w:t>
              </w:r>
            </w:ins>
          </w:p>
          <w:p w14:paraId="2444C0AD" w14:textId="77777777" w:rsidR="003F6056" w:rsidRPr="00B2454D" w:rsidRDefault="003F6056" w:rsidP="00B874BE">
            <w:pPr>
              <w:keepNext/>
              <w:tabs>
                <w:tab w:val="left" w:pos="567"/>
              </w:tabs>
              <w:rPr>
                <w:ins w:id="130" w:author="Author"/>
                <w:szCs w:val="20"/>
                <w:lang w:bidi="he-IL"/>
              </w:rPr>
            </w:pPr>
            <w:ins w:id="131" w:author="Author">
              <w:r w:rsidRPr="00B2454D">
                <w:rPr>
                  <w:szCs w:val="20"/>
                  <w:lang w:bidi="he-IL"/>
                </w:rPr>
                <w:t>Tél: +33 155917800</w:t>
              </w:r>
            </w:ins>
          </w:p>
          <w:p w14:paraId="7CA06B8F" w14:textId="77777777" w:rsidR="003F6056" w:rsidRPr="00B2454D" w:rsidRDefault="003F6056" w:rsidP="00B874BE">
            <w:pPr>
              <w:keepNext/>
              <w:tabs>
                <w:tab w:val="left" w:pos="567"/>
              </w:tabs>
              <w:rPr>
                <w:ins w:id="132" w:author="Author"/>
                <w:b/>
                <w:szCs w:val="20"/>
              </w:rPr>
            </w:pPr>
          </w:p>
        </w:tc>
        <w:tc>
          <w:tcPr>
            <w:tcW w:w="4680" w:type="dxa"/>
          </w:tcPr>
          <w:p w14:paraId="314B4E6D" w14:textId="77777777" w:rsidR="003F6056" w:rsidRPr="00B2454D" w:rsidRDefault="003F6056" w:rsidP="00B874BE">
            <w:pPr>
              <w:keepNext/>
              <w:tabs>
                <w:tab w:val="left" w:pos="567"/>
              </w:tabs>
              <w:rPr>
                <w:ins w:id="133" w:author="Author"/>
                <w:szCs w:val="20"/>
                <w:lang w:val="pt-BR"/>
              </w:rPr>
            </w:pPr>
            <w:ins w:id="134" w:author="Author">
              <w:r w:rsidRPr="00B2454D">
                <w:rPr>
                  <w:b/>
                  <w:szCs w:val="20"/>
                  <w:lang w:val="pt-BR"/>
                </w:rPr>
                <w:t>Portugal</w:t>
              </w:r>
            </w:ins>
          </w:p>
          <w:p w14:paraId="310C80A4" w14:textId="77777777" w:rsidR="003F6056" w:rsidRPr="00B2454D" w:rsidRDefault="003F6056" w:rsidP="00B874BE">
            <w:pPr>
              <w:keepNext/>
              <w:tabs>
                <w:tab w:val="left" w:pos="567"/>
              </w:tabs>
              <w:rPr>
                <w:ins w:id="135" w:author="Author"/>
                <w:color w:val="000000"/>
                <w:szCs w:val="20"/>
                <w:lang w:val="pt-BR"/>
              </w:rPr>
            </w:pPr>
            <w:ins w:id="136" w:author="Author">
              <w:r w:rsidRPr="00B2454D">
                <w:rPr>
                  <w:color w:val="000000"/>
                  <w:szCs w:val="20"/>
                  <w:lang w:val="pt-BR"/>
                </w:rPr>
                <w:t>Teva Pharma - Produtos Farmacêuticos, Lda.</w:t>
              </w:r>
            </w:ins>
          </w:p>
          <w:p w14:paraId="47AFF3A3" w14:textId="77777777" w:rsidR="003F6056" w:rsidRPr="00B2454D" w:rsidRDefault="003F6056" w:rsidP="00B874BE">
            <w:pPr>
              <w:keepNext/>
              <w:tabs>
                <w:tab w:val="left" w:pos="567"/>
              </w:tabs>
              <w:rPr>
                <w:ins w:id="137" w:author="Author"/>
                <w:color w:val="000000"/>
                <w:szCs w:val="20"/>
                <w:lang w:val="pt-BR"/>
              </w:rPr>
            </w:pPr>
            <w:ins w:id="138" w:author="Author">
              <w:r w:rsidRPr="00B2454D">
                <w:rPr>
                  <w:color w:val="000000"/>
                  <w:szCs w:val="20"/>
                  <w:lang w:val="pt-BR"/>
                </w:rPr>
                <w:t>Tel: +351 214767550</w:t>
              </w:r>
            </w:ins>
          </w:p>
          <w:p w14:paraId="442288CF" w14:textId="77777777" w:rsidR="003F6056" w:rsidRPr="00B2454D" w:rsidRDefault="003F6056" w:rsidP="00B874BE">
            <w:pPr>
              <w:keepNext/>
              <w:tabs>
                <w:tab w:val="left" w:pos="567"/>
              </w:tabs>
              <w:rPr>
                <w:ins w:id="139" w:author="Author"/>
                <w:szCs w:val="20"/>
                <w:lang w:val="pt-BR"/>
              </w:rPr>
            </w:pPr>
          </w:p>
        </w:tc>
      </w:tr>
      <w:tr w:rsidR="003F6056" w:rsidRPr="00B2454D" w14:paraId="00D27E0F" w14:textId="77777777" w:rsidTr="00B874BE">
        <w:trPr>
          <w:ins w:id="140" w:author="Author"/>
        </w:trPr>
        <w:tc>
          <w:tcPr>
            <w:tcW w:w="4651" w:type="dxa"/>
          </w:tcPr>
          <w:p w14:paraId="73077784" w14:textId="77777777" w:rsidR="003F6056" w:rsidRPr="00B2454D" w:rsidRDefault="003F6056" w:rsidP="00B874BE">
            <w:pPr>
              <w:tabs>
                <w:tab w:val="left" w:pos="567"/>
              </w:tabs>
              <w:rPr>
                <w:ins w:id="141" w:author="Author"/>
                <w:noProof/>
                <w:szCs w:val="20"/>
                <w:lang w:val="hr-HR"/>
              </w:rPr>
            </w:pPr>
            <w:ins w:id="142" w:author="Author">
              <w:r w:rsidRPr="00B2454D">
                <w:rPr>
                  <w:szCs w:val="20"/>
                  <w:lang w:val="sv-SE"/>
                </w:rPr>
                <w:br w:type="page"/>
              </w:r>
              <w:r w:rsidRPr="00B2454D">
                <w:rPr>
                  <w:b/>
                  <w:noProof/>
                  <w:szCs w:val="20"/>
                  <w:lang w:val="hr-HR"/>
                </w:rPr>
                <w:t>Hrvatska</w:t>
              </w:r>
            </w:ins>
          </w:p>
          <w:p w14:paraId="008103C2" w14:textId="77777777" w:rsidR="003F6056" w:rsidRPr="00B2454D" w:rsidRDefault="003F6056" w:rsidP="00B874BE">
            <w:pPr>
              <w:tabs>
                <w:tab w:val="left" w:pos="567"/>
              </w:tabs>
              <w:rPr>
                <w:ins w:id="143" w:author="Author"/>
                <w:noProof/>
                <w:szCs w:val="20"/>
                <w:lang w:val="hr-HR"/>
              </w:rPr>
            </w:pPr>
            <w:ins w:id="144" w:author="Author">
              <w:r w:rsidRPr="00B2454D">
                <w:rPr>
                  <w:noProof/>
                  <w:szCs w:val="20"/>
                  <w:lang w:val="hr-HR"/>
                </w:rPr>
                <w:t>Pliva Hrvatska d.o.o.</w:t>
              </w:r>
            </w:ins>
          </w:p>
          <w:p w14:paraId="7079E63E" w14:textId="77777777" w:rsidR="003F6056" w:rsidRPr="00B2454D" w:rsidRDefault="003F6056" w:rsidP="00B874BE">
            <w:pPr>
              <w:tabs>
                <w:tab w:val="left" w:pos="567"/>
              </w:tabs>
              <w:rPr>
                <w:ins w:id="145" w:author="Author"/>
                <w:noProof/>
                <w:szCs w:val="20"/>
                <w:lang w:val="hr-HR"/>
              </w:rPr>
            </w:pPr>
            <w:ins w:id="146" w:author="Author">
              <w:r w:rsidRPr="00B2454D">
                <w:rPr>
                  <w:noProof/>
                  <w:szCs w:val="20"/>
                  <w:lang w:val="hr-HR"/>
                </w:rPr>
                <w:t>Tel: +385 13720000</w:t>
              </w:r>
            </w:ins>
          </w:p>
          <w:p w14:paraId="0F82BE48" w14:textId="77777777" w:rsidR="003F6056" w:rsidRPr="00B2454D" w:rsidRDefault="003F6056" w:rsidP="00B874BE">
            <w:pPr>
              <w:tabs>
                <w:tab w:val="left" w:pos="-720"/>
                <w:tab w:val="left" w:pos="567"/>
              </w:tabs>
              <w:suppressAutoHyphens/>
              <w:rPr>
                <w:ins w:id="147" w:author="Author"/>
                <w:szCs w:val="20"/>
                <w:lang w:val="pt-BR"/>
              </w:rPr>
            </w:pPr>
          </w:p>
        </w:tc>
        <w:tc>
          <w:tcPr>
            <w:tcW w:w="4680" w:type="dxa"/>
          </w:tcPr>
          <w:p w14:paraId="25CA826F" w14:textId="77777777" w:rsidR="003F6056" w:rsidRPr="00B2454D" w:rsidRDefault="003F6056" w:rsidP="00B874BE">
            <w:pPr>
              <w:tabs>
                <w:tab w:val="left" w:pos="-720"/>
                <w:tab w:val="left" w:pos="567"/>
                <w:tab w:val="left" w:pos="4536"/>
              </w:tabs>
              <w:suppressAutoHyphens/>
              <w:rPr>
                <w:ins w:id="148" w:author="Author"/>
                <w:b/>
                <w:szCs w:val="20"/>
                <w:lang w:val="pt-BR"/>
              </w:rPr>
            </w:pPr>
            <w:ins w:id="149" w:author="Author">
              <w:r w:rsidRPr="00B2454D">
                <w:rPr>
                  <w:b/>
                  <w:szCs w:val="20"/>
                  <w:lang w:val="pt-BR"/>
                </w:rPr>
                <w:t>România</w:t>
              </w:r>
            </w:ins>
          </w:p>
          <w:p w14:paraId="64FAB197" w14:textId="77777777" w:rsidR="003F6056" w:rsidRPr="00B2454D" w:rsidRDefault="003F6056" w:rsidP="00B874BE">
            <w:pPr>
              <w:tabs>
                <w:tab w:val="left" w:pos="567"/>
              </w:tabs>
              <w:rPr>
                <w:ins w:id="150" w:author="Author"/>
                <w:szCs w:val="20"/>
                <w:lang w:val="pt-BR" w:bidi="he-IL"/>
              </w:rPr>
            </w:pPr>
            <w:ins w:id="151" w:author="Author">
              <w:r w:rsidRPr="00B2454D">
                <w:rPr>
                  <w:szCs w:val="20"/>
                  <w:lang w:val="pt-BR" w:bidi="he-IL"/>
                </w:rPr>
                <w:t>Teva Pharmaceuticals S.R.L.</w:t>
              </w:r>
            </w:ins>
          </w:p>
          <w:p w14:paraId="007BE2D3" w14:textId="77777777" w:rsidR="003F6056" w:rsidRPr="00B2454D" w:rsidRDefault="003F6056" w:rsidP="00B874BE">
            <w:pPr>
              <w:tabs>
                <w:tab w:val="left" w:pos="-720"/>
                <w:tab w:val="left" w:pos="567"/>
              </w:tabs>
              <w:suppressAutoHyphens/>
              <w:rPr>
                <w:ins w:id="152" w:author="Author"/>
                <w:color w:val="000000"/>
                <w:szCs w:val="20"/>
                <w:lang w:val="pt-BR" w:eastAsia="en-GB" w:bidi="he-IL"/>
              </w:rPr>
            </w:pPr>
            <w:ins w:id="153" w:author="Author">
              <w:r w:rsidRPr="00B2454D">
                <w:rPr>
                  <w:color w:val="000000"/>
                  <w:szCs w:val="20"/>
                  <w:lang w:val="pt-BR" w:eastAsia="en-GB" w:bidi="he-IL"/>
                </w:rPr>
                <w:t>Tel: +40 212306524</w:t>
              </w:r>
            </w:ins>
          </w:p>
          <w:p w14:paraId="2BB95A86" w14:textId="77777777" w:rsidR="003F6056" w:rsidRPr="00B2454D" w:rsidRDefault="003F6056" w:rsidP="00B874BE">
            <w:pPr>
              <w:tabs>
                <w:tab w:val="left" w:pos="-720"/>
                <w:tab w:val="left" w:pos="567"/>
              </w:tabs>
              <w:suppressAutoHyphens/>
              <w:rPr>
                <w:ins w:id="154" w:author="Author"/>
                <w:szCs w:val="20"/>
                <w:lang w:val="pt-BR"/>
              </w:rPr>
            </w:pPr>
          </w:p>
        </w:tc>
      </w:tr>
      <w:tr w:rsidR="003F6056" w:rsidRPr="00B2454D" w14:paraId="046E449C" w14:textId="77777777" w:rsidTr="00B874BE">
        <w:trPr>
          <w:ins w:id="155" w:author="Author"/>
        </w:trPr>
        <w:tc>
          <w:tcPr>
            <w:tcW w:w="4651" w:type="dxa"/>
          </w:tcPr>
          <w:p w14:paraId="263AA6FB" w14:textId="77777777" w:rsidR="003F6056" w:rsidRPr="00B2454D" w:rsidRDefault="003F6056" w:rsidP="00B874BE">
            <w:pPr>
              <w:tabs>
                <w:tab w:val="left" w:pos="567"/>
              </w:tabs>
              <w:rPr>
                <w:ins w:id="156" w:author="Author"/>
                <w:szCs w:val="20"/>
                <w:lang w:val="pt-BR"/>
              </w:rPr>
            </w:pPr>
            <w:ins w:id="157" w:author="Author">
              <w:r w:rsidRPr="00B2454D">
                <w:rPr>
                  <w:b/>
                  <w:szCs w:val="20"/>
                  <w:lang w:val="pt-BR"/>
                </w:rPr>
                <w:t>Ireland</w:t>
              </w:r>
            </w:ins>
          </w:p>
          <w:p w14:paraId="3324BCBF" w14:textId="77777777" w:rsidR="003F6056" w:rsidRPr="00B2454D" w:rsidRDefault="003F6056" w:rsidP="00B874BE">
            <w:pPr>
              <w:tabs>
                <w:tab w:val="left" w:pos="567"/>
              </w:tabs>
              <w:rPr>
                <w:ins w:id="158" w:author="Author"/>
                <w:b/>
                <w:bCs/>
                <w:szCs w:val="20"/>
                <w:lang w:bidi="he-IL"/>
              </w:rPr>
            </w:pPr>
            <w:ins w:id="159" w:author="Author">
              <w:r w:rsidRPr="00B2454D">
                <w:rPr>
                  <w:color w:val="000000"/>
                  <w:szCs w:val="20"/>
                  <w:lang w:val="pt-BR" w:bidi="he-IL"/>
                </w:rPr>
                <w:t>Tev</w:t>
              </w:r>
              <w:r w:rsidRPr="00B2454D">
                <w:rPr>
                  <w:color w:val="000000"/>
                  <w:szCs w:val="20"/>
                  <w:lang w:bidi="he-IL"/>
                </w:rPr>
                <w:t>a Pharmaceuticals Ireland</w:t>
              </w:r>
            </w:ins>
          </w:p>
          <w:p w14:paraId="2369B2A5" w14:textId="77777777" w:rsidR="003F6056" w:rsidRPr="00B2454D" w:rsidRDefault="003F6056" w:rsidP="00B874BE">
            <w:pPr>
              <w:tabs>
                <w:tab w:val="left" w:pos="-720"/>
                <w:tab w:val="left" w:pos="567"/>
              </w:tabs>
              <w:suppressAutoHyphens/>
              <w:rPr>
                <w:ins w:id="160" w:author="Author"/>
                <w:szCs w:val="20"/>
                <w:lang w:bidi="he-IL"/>
              </w:rPr>
            </w:pPr>
            <w:ins w:id="161" w:author="Author">
              <w:r w:rsidRPr="00B2454D">
                <w:rPr>
                  <w:szCs w:val="20"/>
                  <w:lang w:bidi="he-IL"/>
                </w:rPr>
                <w:t>Tel: +44 2075407117</w:t>
              </w:r>
            </w:ins>
          </w:p>
          <w:p w14:paraId="28F733D1" w14:textId="77777777" w:rsidR="003F6056" w:rsidRPr="00B2454D" w:rsidRDefault="003F6056" w:rsidP="00B874BE">
            <w:pPr>
              <w:tabs>
                <w:tab w:val="left" w:pos="567"/>
              </w:tabs>
              <w:rPr>
                <w:ins w:id="162" w:author="Author"/>
                <w:szCs w:val="20"/>
              </w:rPr>
            </w:pPr>
          </w:p>
        </w:tc>
        <w:tc>
          <w:tcPr>
            <w:tcW w:w="4680" w:type="dxa"/>
          </w:tcPr>
          <w:p w14:paraId="2E8BA488" w14:textId="77777777" w:rsidR="003F6056" w:rsidRPr="00B2454D" w:rsidRDefault="003F6056" w:rsidP="00B874BE">
            <w:pPr>
              <w:tabs>
                <w:tab w:val="left" w:pos="567"/>
              </w:tabs>
              <w:rPr>
                <w:ins w:id="163" w:author="Author"/>
                <w:szCs w:val="20"/>
              </w:rPr>
            </w:pPr>
            <w:ins w:id="164" w:author="Author">
              <w:r w:rsidRPr="00B2454D">
                <w:rPr>
                  <w:b/>
                  <w:szCs w:val="20"/>
                </w:rPr>
                <w:t>Slovenija</w:t>
              </w:r>
            </w:ins>
          </w:p>
          <w:p w14:paraId="3E33B373" w14:textId="77777777" w:rsidR="003F6056" w:rsidRPr="00B2454D" w:rsidRDefault="003F6056" w:rsidP="00B874BE">
            <w:pPr>
              <w:tabs>
                <w:tab w:val="left" w:pos="567"/>
              </w:tabs>
              <w:adjustRightInd w:val="0"/>
              <w:rPr>
                <w:ins w:id="165" w:author="Author"/>
                <w:color w:val="000000"/>
                <w:szCs w:val="20"/>
                <w:lang w:bidi="he-IL"/>
              </w:rPr>
            </w:pPr>
            <w:ins w:id="166" w:author="Author">
              <w:r w:rsidRPr="00B2454D">
                <w:rPr>
                  <w:color w:val="000000"/>
                  <w:szCs w:val="20"/>
                  <w:lang w:bidi="he-IL"/>
                </w:rPr>
                <w:t>Pliva Ljubljana d.o.o.</w:t>
              </w:r>
            </w:ins>
          </w:p>
          <w:p w14:paraId="60780589" w14:textId="77777777" w:rsidR="003F6056" w:rsidRPr="00B2454D" w:rsidRDefault="003F6056" w:rsidP="00B874BE">
            <w:pPr>
              <w:tabs>
                <w:tab w:val="left" w:pos="-720"/>
                <w:tab w:val="left" w:pos="567"/>
              </w:tabs>
              <w:suppressAutoHyphens/>
              <w:rPr>
                <w:ins w:id="167" w:author="Author"/>
                <w:szCs w:val="20"/>
                <w:lang w:bidi="he-IL"/>
              </w:rPr>
            </w:pPr>
            <w:ins w:id="168" w:author="Author">
              <w:r w:rsidRPr="00B2454D">
                <w:rPr>
                  <w:szCs w:val="20"/>
                  <w:lang w:bidi="he-IL"/>
                </w:rPr>
                <w:t>Tel: +386 15890390</w:t>
              </w:r>
            </w:ins>
          </w:p>
          <w:p w14:paraId="777952E6" w14:textId="77777777" w:rsidR="003F6056" w:rsidRPr="00B2454D" w:rsidRDefault="003F6056" w:rsidP="00B874BE">
            <w:pPr>
              <w:tabs>
                <w:tab w:val="left" w:pos="567"/>
              </w:tabs>
              <w:rPr>
                <w:ins w:id="169" w:author="Author"/>
                <w:szCs w:val="20"/>
              </w:rPr>
            </w:pPr>
          </w:p>
        </w:tc>
      </w:tr>
      <w:tr w:rsidR="003F6056" w:rsidRPr="00B2454D" w14:paraId="5939232C" w14:textId="77777777" w:rsidTr="00B874BE">
        <w:trPr>
          <w:ins w:id="170" w:author="Author"/>
        </w:trPr>
        <w:tc>
          <w:tcPr>
            <w:tcW w:w="4651" w:type="dxa"/>
          </w:tcPr>
          <w:p w14:paraId="154ABC50" w14:textId="77777777" w:rsidR="003F6056" w:rsidRPr="00B2454D" w:rsidRDefault="003F6056" w:rsidP="00B874BE">
            <w:pPr>
              <w:tabs>
                <w:tab w:val="left" w:pos="567"/>
              </w:tabs>
              <w:rPr>
                <w:ins w:id="171" w:author="Author"/>
                <w:b/>
                <w:bCs/>
                <w:szCs w:val="20"/>
                <w:lang w:val="sv-SE" w:bidi="he-IL"/>
              </w:rPr>
            </w:pPr>
            <w:ins w:id="172" w:author="Author">
              <w:r w:rsidRPr="00B2454D">
                <w:rPr>
                  <w:b/>
                  <w:bCs/>
                  <w:szCs w:val="20"/>
                  <w:lang w:val="sv-SE" w:bidi="he-IL"/>
                </w:rPr>
                <w:t>Ísland</w:t>
              </w:r>
            </w:ins>
          </w:p>
          <w:p w14:paraId="6F26FFE8" w14:textId="77777777" w:rsidR="003F6056" w:rsidRPr="00B2454D" w:rsidRDefault="003F6056" w:rsidP="00B874BE">
            <w:pPr>
              <w:tabs>
                <w:tab w:val="left" w:pos="-720"/>
                <w:tab w:val="left" w:pos="567"/>
              </w:tabs>
              <w:suppressAutoHyphens/>
              <w:rPr>
                <w:ins w:id="173" w:author="Author"/>
                <w:color w:val="000000"/>
                <w:szCs w:val="20"/>
                <w:lang w:val="sv-SE"/>
              </w:rPr>
            </w:pPr>
            <w:ins w:id="174" w:author="Author">
              <w:r w:rsidRPr="00B2454D">
                <w:rPr>
                  <w:color w:val="000000"/>
                  <w:szCs w:val="20"/>
                  <w:lang w:val="sv-SE"/>
                </w:rPr>
                <w:t>Teva Pharma Iceland ehf.</w:t>
              </w:r>
            </w:ins>
          </w:p>
          <w:p w14:paraId="463465FC" w14:textId="77777777" w:rsidR="003F6056" w:rsidRPr="00B2454D" w:rsidRDefault="003F6056" w:rsidP="00B874BE">
            <w:pPr>
              <w:tabs>
                <w:tab w:val="left" w:pos="-720"/>
                <w:tab w:val="left" w:pos="567"/>
              </w:tabs>
              <w:suppressAutoHyphens/>
              <w:rPr>
                <w:ins w:id="175" w:author="Author"/>
                <w:szCs w:val="20"/>
                <w:lang w:val="sv-SE"/>
              </w:rPr>
            </w:pPr>
            <w:ins w:id="176" w:author="Author">
              <w:r w:rsidRPr="00B2454D">
                <w:rPr>
                  <w:szCs w:val="20"/>
                  <w:lang w:val="sv-SE"/>
                </w:rPr>
                <w:t>Sími</w:t>
              </w:r>
              <w:r w:rsidRPr="00B2454D">
                <w:rPr>
                  <w:color w:val="000000"/>
                  <w:szCs w:val="20"/>
                  <w:lang w:val="sv-SE" w:eastAsia="en-GB" w:bidi="he-IL"/>
                </w:rPr>
                <w:t>: +354 5503300</w:t>
              </w:r>
            </w:ins>
          </w:p>
          <w:p w14:paraId="63395461" w14:textId="77777777" w:rsidR="003F6056" w:rsidRPr="00B2454D" w:rsidRDefault="003F6056" w:rsidP="00B874BE">
            <w:pPr>
              <w:tabs>
                <w:tab w:val="left" w:pos="567"/>
              </w:tabs>
              <w:rPr>
                <w:ins w:id="177" w:author="Author"/>
                <w:b/>
                <w:szCs w:val="20"/>
                <w:lang w:val="sv-SE"/>
              </w:rPr>
            </w:pPr>
          </w:p>
        </w:tc>
        <w:tc>
          <w:tcPr>
            <w:tcW w:w="4680" w:type="dxa"/>
          </w:tcPr>
          <w:p w14:paraId="2966F34B" w14:textId="77777777" w:rsidR="003F6056" w:rsidRPr="00B2454D" w:rsidRDefault="003F6056" w:rsidP="00B874BE">
            <w:pPr>
              <w:tabs>
                <w:tab w:val="left" w:pos="567"/>
              </w:tabs>
              <w:rPr>
                <w:ins w:id="178" w:author="Author"/>
                <w:b/>
                <w:bCs/>
                <w:szCs w:val="20"/>
                <w:lang w:val="sv-SE" w:bidi="he-IL"/>
              </w:rPr>
            </w:pPr>
            <w:ins w:id="179" w:author="Author">
              <w:r w:rsidRPr="00B2454D">
                <w:rPr>
                  <w:b/>
                  <w:bCs/>
                  <w:szCs w:val="20"/>
                  <w:lang w:val="sv-SE" w:bidi="he-IL"/>
                </w:rPr>
                <w:t>Slovenská republika</w:t>
              </w:r>
            </w:ins>
          </w:p>
          <w:p w14:paraId="6D9046DB" w14:textId="77777777" w:rsidR="003F6056" w:rsidRPr="00B2454D" w:rsidRDefault="003F6056" w:rsidP="00B874BE">
            <w:pPr>
              <w:tabs>
                <w:tab w:val="left" w:pos="567"/>
              </w:tabs>
              <w:rPr>
                <w:ins w:id="180" w:author="Author"/>
                <w:szCs w:val="20"/>
                <w:lang w:val="sv-SE"/>
              </w:rPr>
            </w:pPr>
            <w:ins w:id="181" w:author="Author">
              <w:r w:rsidRPr="00B2454D">
                <w:rPr>
                  <w:szCs w:val="20"/>
                  <w:lang w:val="sv-SE"/>
                </w:rPr>
                <w:t>TEVA Pharmaceuticals Slovakia s.r.o.</w:t>
              </w:r>
            </w:ins>
          </w:p>
          <w:p w14:paraId="52FB2BC1" w14:textId="77777777" w:rsidR="003F6056" w:rsidRPr="00B2454D" w:rsidRDefault="003F6056" w:rsidP="00B874BE">
            <w:pPr>
              <w:tabs>
                <w:tab w:val="left" w:pos="567"/>
              </w:tabs>
              <w:rPr>
                <w:ins w:id="182" w:author="Author"/>
                <w:szCs w:val="20"/>
              </w:rPr>
            </w:pPr>
            <w:ins w:id="183" w:author="Author">
              <w:r w:rsidRPr="00B2454D">
                <w:rPr>
                  <w:szCs w:val="20"/>
                </w:rPr>
                <w:t>Tel: +421 257267911</w:t>
              </w:r>
            </w:ins>
          </w:p>
          <w:p w14:paraId="08CA700C" w14:textId="77777777" w:rsidR="003F6056" w:rsidRPr="00B2454D" w:rsidRDefault="003F6056" w:rsidP="00B874BE">
            <w:pPr>
              <w:tabs>
                <w:tab w:val="left" w:pos="-720"/>
                <w:tab w:val="left" w:pos="567"/>
              </w:tabs>
              <w:suppressAutoHyphens/>
              <w:rPr>
                <w:ins w:id="184" w:author="Author"/>
                <w:szCs w:val="20"/>
              </w:rPr>
            </w:pPr>
          </w:p>
        </w:tc>
      </w:tr>
      <w:tr w:rsidR="003F6056" w:rsidRPr="00B2454D" w14:paraId="14BD54CC" w14:textId="77777777" w:rsidTr="00B874BE">
        <w:trPr>
          <w:ins w:id="185" w:author="Author"/>
        </w:trPr>
        <w:tc>
          <w:tcPr>
            <w:tcW w:w="4651" w:type="dxa"/>
          </w:tcPr>
          <w:p w14:paraId="00072C46" w14:textId="77777777" w:rsidR="003F6056" w:rsidRPr="00B2454D" w:rsidRDefault="003F6056" w:rsidP="00B874BE">
            <w:pPr>
              <w:tabs>
                <w:tab w:val="left" w:pos="567"/>
              </w:tabs>
              <w:rPr>
                <w:ins w:id="186" w:author="Author"/>
                <w:szCs w:val="20"/>
                <w:lang w:val="es-ES_tradnl"/>
              </w:rPr>
            </w:pPr>
            <w:ins w:id="187" w:author="Author">
              <w:r w:rsidRPr="00B2454D">
                <w:rPr>
                  <w:b/>
                  <w:szCs w:val="20"/>
                  <w:lang w:val="es-ES_tradnl"/>
                </w:rPr>
                <w:t>Italia</w:t>
              </w:r>
            </w:ins>
          </w:p>
          <w:p w14:paraId="2E3A3260" w14:textId="77777777" w:rsidR="003F6056" w:rsidRPr="00B2454D" w:rsidRDefault="003F6056" w:rsidP="00B874BE">
            <w:pPr>
              <w:tabs>
                <w:tab w:val="left" w:pos="567"/>
              </w:tabs>
              <w:rPr>
                <w:ins w:id="188" w:author="Author"/>
                <w:szCs w:val="20"/>
                <w:lang w:val="es-ES_tradnl" w:bidi="he-IL"/>
              </w:rPr>
            </w:pPr>
            <w:proofErr w:type="spellStart"/>
            <w:ins w:id="189" w:author="Author">
              <w:r w:rsidRPr="00B2454D">
                <w:rPr>
                  <w:szCs w:val="20"/>
                  <w:lang w:val="es-ES_tradnl" w:bidi="he-IL"/>
                </w:rPr>
                <w:t>Teva</w:t>
              </w:r>
              <w:proofErr w:type="spellEnd"/>
              <w:r w:rsidRPr="00B2454D">
                <w:rPr>
                  <w:szCs w:val="20"/>
                  <w:lang w:val="es-ES_tradnl" w:bidi="he-IL"/>
                </w:rPr>
                <w:t xml:space="preserve"> Italia </w:t>
              </w:r>
              <w:proofErr w:type="spellStart"/>
              <w:r w:rsidRPr="00B2454D">
                <w:rPr>
                  <w:szCs w:val="20"/>
                  <w:lang w:val="es-ES_tradnl" w:bidi="he-IL"/>
                </w:rPr>
                <w:t>S.r.l</w:t>
              </w:r>
              <w:proofErr w:type="spellEnd"/>
              <w:r w:rsidRPr="00B2454D">
                <w:rPr>
                  <w:szCs w:val="20"/>
                  <w:lang w:val="es-ES_tradnl" w:bidi="he-IL"/>
                </w:rPr>
                <w:t>.</w:t>
              </w:r>
            </w:ins>
          </w:p>
          <w:p w14:paraId="09AB6884" w14:textId="77777777" w:rsidR="003F6056" w:rsidRPr="00B2454D" w:rsidRDefault="003F6056" w:rsidP="00B874BE">
            <w:pPr>
              <w:tabs>
                <w:tab w:val="left" w:pos="567"/>
              </w:tabs>
              <w:rPr>
                <w:ins w:id="190" w:author="Author"/>
                <w:color w:val="000000"/>
                <w:szCs w:val="20"/>
                <w:lang w:eastAsia="en-GB" w:bidi="he-IL"/>
              </w:rPr>
            </w:pPr>
            <w:ins w:id="191" w:author="Author">
              <w:r w:rsidRPr="00B2454D">
                <w:rPr>
                  <w:color w:val="000000"/>
                  <w:szCs w:val="20"/>
                  <w:lang w:eastAsia="en-GB" w:bidi="he-IL"/>
                </w:rPr>
                <w:t>Tel: +39 028917981</w:t>
              </w:r>
            </w:ins>
          </w:p>
          <w:p w14:paraId="0FD556B0" w14:textId="77777777" w:rsidR="003F6056" w:rsidRPr="00B2454D" w:rsidRDefault="003F6056" w:rsidP="00B874BE">
            <w:pPr>
              <w:tabs>
                <w:tab w:val="left" w:pos="567"/>
              </w:tabs>
              <w:rPr>
                <w:ins w:id="192" w:author="Author"/>
                <w:b/>
                <w:szCs w:val="20"/>
              </w:rPr>
            </w:pPr>
          </w:p>
        </w:tc>
        <w:tc>
          <w:tcPr>
            <w:tcW w:w="4680" w:type="dxa"/>
          </w:tcPr>
          <w:p w14:paraId="066B6366" w14:textId="77777777" w:rsidR="003F6056" w:rsidRPr="00B2454D" w:rsidRDefault="003F6056" w:rsidP="00B874BE">
            <w:pPr>
              <w:tabs>
                <w:tab w:val="left" w:pos="-720"/>
                <w:tab w:val="left" w:pos="567"/>
                <w:tab w:val="left" w:pos="4536"/>
              </w:tabs>
              <w:suppressAutoHyphens/>
              <w:rPr>
                <w:ins w:id="193" w:author="Author"/>
                <w:szCs w:val="20"/>
                <w:lang w:val="sv-SE"/>
              </w:rPr>
            </w:pPr>
            <w:ins w:id="194" w:author="Author">
              <w:r w:rsidRPr="00B2454D">
                <w:rPr>
                  <w:b/>
                  <w:szCs w:val="20"/>
                  <w:lang w:val="sv-SE"/>
                </w:rPr>
                <w:t>Suomi/Finland</w:t>
              </w:r>
            </w:ins>
          </w:p>
          <w:p w14:paraId="60D10224" w14:textId="77777777" w:rsidR="003F6056" w:rsidRPr="00B2454D" w:rsidRDefault="003F6056" w:rsidP="00B874BE">
            <w:pPr>
              <w:tabs>
                <w:tab w:val="left" w:pos="-720"/>
                <w:tab w:val="left" w:pos="567"/>
              </w:tabs>
              <w:suppressAutoHyphens/>
              <w:rPr>
                <w:ins w:id="195" w:author="Author"/>
                <w:color w:val="000000"/>
                <w:szCs w:val="20"/>
                <w:lang w:val="sv-SE"/>
              </w:rPr>
            </w:pPr>
            <w:ins w:id="196" w:author="Author">
              <w:r w:rsidRPr="00B2454D">
                <w:rPr>
                  <w:color w:val="000000"/>
                  <w:szCs w:val="20"/>
                  <w:lang w:val="sv-SE"/>
                </w:rPr>
                <w:t>Teva Finland Oy</w:t>
              </w:r>
            </w:ins>
          </w:p>
          <w:p w14:paraId="4D4C00DC" w14:textId="77777777" w:rsidR="003F6056" w:rsidRPr="00B2454D" w:rsidRDefault="003F6056" w:rsidP="00B874BE">
            <w:pPr>
              <w:tabs>
                <w:tab w:val="left" w:pos="-720"/>
                <w:tab w:val="left" w:pos="567"/>
              </w:tabs>
              <w:suppressAutoHyphens/>
              <w:rPr>
                <w:ins w:id="197" w:author="Author"/>
                <w:color w:val="000000"/>
                <w:szCs w:val="20"/>
                <w:lang w:val="sv-SE" w:eastAsia="en-GB" w:bidi="he-IL"/>
              </w:rPr>
            </w:pPr>
            <w:ins w:id="198" w:author="Author">
              <w:r w:rsidRPr="00B2454D">
                <w:rPr>
                  <w:color w:val="000000"/>
                  <w:szCs w:val="20"/>
                  <w:lang w:val="sv-SE" w:eastAsia="en-GB" w:bidi="he-IL"/>
                </w:rPr>
                <w:t>Puh/Tel: +358 201805900</w:t>
              </w:r>
            </w:ins>
          </w:p>
          <w:p w14:paraId="77C9D355" w14:textId="77777777" w:rsidR="003F6056" w:rsidRPr="00B2454D" w:rsidRDefault="003F6056" w:rsidP="00B874BE">
            <w:pPr>
              <w:tabs>
                <w:tab w:val="left" w:pos="-720"/>
                <w:tab w:val="left" w:pos="567"/>
                <w:tab w:val="left" w:pos="4536"/>
              </w:tabs>
              <w:suppressAutoHyphens/>
              <w:rPr>
                <w:ins w:id="199" w:author="Author"/>
                <w:b/>
                <w:szCs w:val="20"/>
                <w:lang w:val="sv-SE"/>
              </w:rPr>
            </w:pPr>
          </w:p>
        </w:tc>
      </w:tr>
      <w:tr w:rsidR="003F6056" w:rsidRPr="00B2454D" w14:paraId="72B0CC38" w14:textId="77777777" w:rsidTr="00B874BE">
        <w:trPr>
          <w:ins w:id="200" w:author="Author"/>
        </w:trPr>
        <w:tc>
          <w:tcPr>
            <w:tcW w:w="4651" w:type="dxa"/>
          </w:tcPr>
          <w:p w14:paraId="3E6AE5C2" w14:textId="77777777" w:rsidR="003F6056" w:rsidRPr="00B2454D" w:rsidRDefault="003F6056" w:rsidP="00B874BE">
            <w:pPr>
              <w:tabs>
                <w:tab w:val="left" w:pos="567"/>
              </w:tabs>
              <w:rPr>
                <w:ins w:id="201" w:author="Author"/>
                <w:b/>
                <w:szCs w:val="20"/>
                <w:lang w:val="fi-FI"/>
              </w:rPr>
            </w:pPr>
            <w:ins w:id="202" w:author="Author">
              <w:r w:rsidRPr="00B2454D">
                <w:rPr>
                  <w:b/>
                  <w:szCs w:val="20"/>
                  <w:lang w:val="el-GR"/>
                </w:rPr>
                <w:t>Κύπρος</w:t>
              </w:r>
            </w:ins>
          </w:p>
          <w:p w14:paraId="25FD208A" w14:textId="77777777" w:rsidR="003F6056" w:rsidRPr="00B2454D" w:rsidRDefault="003F6056" w:rsidP="00B874BE">
            <w:pPr>
              <w:tabs>
                <w:tab w:val="left" w:pos="567"/>
              </w:tabs>
              <w:rPr>
                <w:ins w:id="203" w:author="Author"/>
                <w:szCs w:val="20"/>
                <w:lang w:val="fi-FI" w:bidi="he-IL"/>
              </w:rPr>
            </w:pPr>
            <w:ins w:id="204" w:author="Author">
              <w:r w:rsidRPr="00B2454D">
                <w:rPr>
                  <w:szCs w:val="20"/>
                  <w:lang w:val="fi-FI" w:eastAsia="en-GB"/>
                </w:rPr>
                <w:t xml:space="preserve">TEVA HELLAS </w:t>
              </w:r>
              <w:r w:rsidRPr="00B2454D">
                <w:rPr>
                  <w:szCs w:val="20"/>
                  <w:lang w:eastAsia="en-GB"/>
                </w:rPr>
                <w:t>Α</w:t>
              </w:r>
              <w:r w:rsidRPr="00B2454D">
                <w:rPr>
                  <w:szCs w:val="20"/>
                  <w:lang w:val="fi-FI" w:eastAsia="en-GB"/>
                </w:rPr>
                <w:t>.</w:t>
              </w:r>
              <w:r w:rsidRPr="00B2454D">
                <w:rPr>
                  <w:szCs w:val="20"/>
                  <w:lang w:eastAsia="en-GB"/>
                </w:rPr>
                <w:t>Ε</w:t>
              </w:r>
              <w:r w:rsidRPr="00B2454D">
                <w:rPr>
                  <w:szCs w:val="20"/>
                  <w:lang w:val="fi-FI" w:eastAsia="en-GB"/>
                </w:rPr>
                <w:t>.</w:t>
              </w:r>
            </w:ins>
          </w:p>
          <w:p w14:paraId="7AD61889" w14:textId="77777777" w:rsidR="003F6056" w:rsidRPr="00B2454D" w:rsidRDefault="003F6056" w:rsidP="00B874BE">
            <w:pPr>
              <w:tabs>
                <w:tab w:val="left" w:pos="567"/>
              </w:tabs>
              <w:rPr>
                <w:ins w:id="205" w:author="Author"/>
                <w:szCs w:val="20"/>
                <w:lang w:val="el-GR" w:bidi="he-IL"/>
              </w:rPr>
            </w:pPr>
            <w:ins w:id="206" w:author="Author">
              <w:r w:rsidRPr="00B2454D">
                <w:rPr>
                  <w:szCs w:val="20"/>
                  <w:lang w:val="el-GR" w:bidi="he-IL"/>
                </w:rPr>
                <w:t>Ελλάδα</w:t>
              </w:r>
            </w:ins>
          </w:p>
          <w:p w14:paraId="027827C6" w14:textId="77777777" w:rsidR="003F6056" w:rsidRPr="00B2454D" w:rsidRDefault="003F6056" w:rsidP="00B874BE">
            <w:pPr>
              <w:tabs>
                <w:tab w:val="left" w:pos="567"/>
              </w:tabs>
              <w:spacing w:line="260" w:lineRule="exact"/>
              <w:rPr>
                <w:ins w:id="207" w:author="Author"/>
                <w:color w:val="1F497D"/>
                <w:szCs w:val="20"/>
                <w:lang w:val="en-US"/>
              </w:rPr>
            </w:pPr>
            <w:ins w:id="208" w:author="Author">
              <w:r w:rsidRPr="00B2454D">
                <w:rPr>
                  <w:color w:val="000000"/>
                  <w:szCs w:val="20"/>
                  <w:lang w:val="el-GR" w:eastAsia="en-GB"/>
                </w:rPr>
                <w:t>Τηλ: +30 2118805000</w:t>
              </w:r>
            </w:ins>
          </w:p>
          <w:p w14:paraId="569A8EE6" w14:textId="77777777" w:rsidR="003F6056" w:rsidRPr="00B2454D" w:rsidRDefault="003F6056" w:rsidP="00B874BE">
            <w:pPr>
              <w:tabs>
                <w:tab w:val="left" w:pos="-720"/>
                <w:tab w:val="left" w:pos="567"/>
              </w:tabs>
              <w:suppressAutoHyphens/>
              <w:rPr>
                <w:ins w:id="209" w:author="Author"/>
                <w:szCs w:val="20"/>
              </w:rPr>
            </w:pPr>
          </w:p>
        </w:tc>
        <w:tc>
          <w:tcPr>
            <w:tcW w:w="4680" w:type="dxa"/>
          </w:tcPr>
          <w:p w14:paraId="026901B3" w14:textId="77777777" w:rsidR="003F6056" w:rsidRPr="00B2454D" w:rsidRDefault="003F6056" w:rsidP="00B874BE">
            <w:pPr>
              <w:tabs>
                <w:tab w:val="left" w:pos="-720"/>
                <w:tab w:val="left" w:pos="567"/>
                <w:tab w:val="left" w:pos="4536"/>
              </w:tabs>
              <w:suppressAutoHyphens/>
              <w:rPr>
                <w:ins w:id="210" w:author="Author"/>
                <w:b/>
                <w:szCs w:val="20"/>
                <w:lang w:val="de-DE"/>
              </w:rPr>
            </w:pPr>
            <w:ins w:id="211" w:author="Author">
              <w:r w:rsidRPr="00B2454D">
                <w:rPr>
                  <w:b/>
                  <w:szCs w:val="20"/>
                  <w:lang w:val="de-DE"/>
                </w:rPr>
                <w:t>Sverige</w:t>
              </w:r>
            </w:ins>
          </w:p>
          <w:p w14:paraId="1172E8FA" w14:textId="77777777" w:rsidR="003F6056" w:rsidRPr="00B2454D" w:rsidRDefault="003F6056" w:rsidP="00B874BE">
            <w:pPr>
              <w:tabs>
                <w:tab w:val="left" w:pos="567"/>
              </w:tabs>
              <w:rPr>
                <w:ins w:id="212" w:author="Author"/>
                <w:szCs w:val="20"/>
                <w:lang w:val="de-DE" w:bidi="he-IL"/>
              </w:rPr>
            </w:pPr>
            <w:ins w:id="213" w:author="Author">
              <w:r w:rsidRPr="00B2454D">
                <w:rPr>
                  <w:szCs w:val="20"/>
                  <w:lang w:val="de-DE" w:bidi="he-IL"/>
                </w:rPr>
                <w:t>Teva Sweden AB</w:t>
              </w:r>
            </w:ins>
          </w:p>
          <w:p w14:paraId="0060741A" w14:textId="77777777" w:rsidR="003F6056" w:rsidRPr="00B2454D" w:rsidRDefault="003F6056" w:rsidP="00B874BE">
            <w:pPr>
              <w:tabs>
                <w:tab w:val="left" w:pos="-720"/>
                <w:tab w:val="left" w:pos="567"/>
                <w:tab w:val="left" w:pos="4536"/>
              </w:tabs>
              <w:suppressAutoHyphens/>
              <w:rPr>
                <w:ins w:id="214" w:author="Author"/>
                <w:color w:val="000000"/>
                <w:szCs w:val="20"/>
                <w:lang w:val="de-DE" w:eastAsia="en-GB" w:bidi="he-IL"/>
              </w:rPr>
            </w:pPr>
            <w:ins w:id="215" w:author="Author">
              <w:r w:rsidRPr="00B2454D">
                <w:rPr>
                  <w:color w:val="000000"/>
                  <w:szCs w:val="20"/>
                  <w:lang w:val="de-DE" w:eastAsia="en-GB" w:bidi="he-IL"/>
                </w:rPr>
                <w:t>Tel: +46 42121100</w:t>
              </w:r>
            </w:ins>
          </w:p>
          <w:p w14:paraId="0F52B32F" w14:textId="77777777" w:rsidR="003F6056" w:rsidRPr="00B2454D" w:rsidRDefault="003F6056" w:rsidP="00B874BE">
            <w:pPr>
              <w:tabs>
                <w:tab w:val="left" w:pos="567"/>
              </w:tabs>
              <w:rPr>
                <w:ins w:id="216" w:author="Author"/>
                <w:szCs w:val="20"/>
                <w:lang w:val="de-DE"/>
              </w:rPr>
            </w:pPr>
          </w:p>
        </w:tc>
      </w:tr>
      <w:tr w:rsidR="003F6056" w:rsidRPr="00B2454D" w14:paraId="045183EB" w14:textId="77777777" w:rsidTr="00B874BE">
        <w:trPr>
          <w:ins w:id="217" w:author="Author"/>
        </w:trPr>
        <w:tc>
          <w:tcPr>
            <w:tcW w:w="4651" w:type="dxa"/>
          </w:tcPr>
          <w:p w14:paraId="039766C2" w14:textId="77777777" w:rsidR="003F6056" w:rsidRPr="00B2454D" w:rsidRDefault="003F6056" w:rsidP="00B874BE">
            <w:pPr>
              <w:tabs>
                <w:tab w:val="left" w:pos="567"/>
              </w:tabs>
              <w:rPr>
                <w:ins w:id="218" w:author="Author"/>
                <w:b/>
                <w:szCs w:val="20"/>
              </w:rPr>
            </w:pPr>
            <w:ins w:id="219" w:author="Author">
              <w:r w:rsidRPr="00B2454D">
                <w:rPr>
                  <w:b/>
                  <w:szCs w:val="20"/>
                </w:rPr>
                <w:t>Latvija</w:t>
              </w:r>
            </w:ins>
          </w:p>
          <w:p w14:paraId="624DC112" w14:textId="77777777" w:rsidR="003F6056" w:rsidRPr="00B2454D" w:rsidRDefault="003F6056" w:rsidP="00B874BE">
            <w:pPr>
              <w:tabs>
                <w:tab w:val="left" w:pos="720"/>
              </w:tabs>
              <w:adjustRightInd w:val="0"/>
              <w:rPr>
                <w:ins w:id="220" w:author="Author"/>
                <w:color w:val="000000"/>
                <w:szCs w:val="20"/>
                <w:lang w:eastAsia="en-GB" w:bidi="he-IL"/>
              </w:rPr>
            </w:pPr>
            <w:ins w:id="221" w:author="Author">
              <w:r w:rsidRPr="00B2454D">
                <w:rPr>
                  <w:color w:val="000000"/>
                  <w:szCs w:val="20"/>
                  <w:lang w:eastAsia="en-GB" w:bidi="he-IL"/>
                </w:rPr>
                <w:t>UAB Teva Baltics filiāle Latvijā</w:t>
              </w:r>
            </w:ins>
          </w:p>
          <w:p w14:paraId="5426DF01" w14:textId="11028AF9" w:rsidR="003F6056" w:rsidRPr="00B2454D" w:rsidRDefault="003F6056" w:rsidP="003F6056">
            <w:pPr>
              <w:tabs>
                <w:tab w:val="left" w:pos="-720"/>
                <w:tab w:val="left" w:pos="567"/>
              </w:tabs>
              <w:suppressAutoHyphens/>
              <w:rPr>
                <w:ins w:id="222" w:author="Author"/>
                <w:szCs w:val="20"/>
              </w:rPr>
            </w:pPr>
            <w:ins w:id="223" w:author="Author">
              <w:r w:rsidRPr="00B2454D">
                <w:rPr>
                  <w:color w:val="000000"/>
                  <w:szCs w:val="20"/>
                  <w:lang w:eastAsia="en-GB" w:bidi="he-IL"/>
                </w:rPr>
                <w:t>Tel: +371 67323666</w:t>
              </w:r>
            </w:ins>
          </w:p>
        </w:tc>
        <w:tc>
          <w:tcPr>
            <w:tcW w:w="4680" w:type="dxa"/>
          </w:tcPr>
          <w:p w14:paraId="72460C44" w14:textId="77777777" w:rsidR="003F6056" w:rsidRPr="00B2454D" w:rsidRDefault="003F6056" w:rsidP="00B874BE">
            <w:pPr>
              <w:tabs>
                <w:tab w:val="left" w:pos="567"/>
              </w:tabs>
              <w:rPr>
                <w:ins w:id="224" w:author="Author"/>
                <w:szCs w:val="20"/>
              </w:rPr>
            </w:pPr>
          </w:p>
        </w:tc>
      </w:tr>
    </w:tbl>
    <w:p w14:paraId="21BC69F6" w14:textId="77777777" w:rsidR="004515CA" w:rsidRPr="00B2454D" w:rsidRDefault="004515CA" w:rsidP="001C2BBB">
      <w:pPr>
        <w:pStyle w:val="BodyText"/>
      </w:pPr>
    </w:p>
    <w:p w14:paraId="1996BAF1" w14:textId="0B086496" w:rsidR="00F43F10" w:rsidRPr="00B2454D" w:rsidRDefault="009A7EEC" w:rsidP="001C2BBB">
      <w:pPr>
        <w:pStyle w:val="Heading1"/>
      </w:pPr>
      <w:r w:rsidRPr="00B2454D">
        <w:t>Þessi fylgiseðill var síðast uppfærður</w:t>
      </w:r>
    </w:p>
    <w:p w14:paraId="1996BAF2" w14:textId="77777777" w:rsidR="00F43F10" w:rsidRPr="00B2454D" w:rsidRDefault="00F43F10" w:rsidP="001C2BBB">
      <w:pPr>
        <w:pStyle w:val="BodyText"/>
        <w:rPr>
          <w:b/>
        </w:rPr>
      </w:pPr>
    </w:p>
    <w:p w14:paraId="1996BAF3" w14:textId="140EF38E" w:rsidR="00F43F10" w:rsidRPr="00B2454D" w:rsidRDefault="009A7EEC" w:rsidP="001C2BBB">
      <w:pPr>
        <w:pStyle w:val="BodyText"/>
      </w:pPr>
      <w:r w:rsidRPr="00B2454D">
        <w:t>Ítarlegar upplýsingar um lyfið eru birtar á vef Lyfjastofnunar Evrópu</w:t>
      </w:r>
      <w:r w:rsidR="00F83889" w:rsidRPr="00B2454D">
        <w:t xml:space="preserve">: </w:t>
      </w:r>
      <w:hyperlink r:id="rId16" w:history="1">
        <w:r w:rsidR="00E66921" w:rsidRPr="00B2454D">
          <w:rPr>
            <w:rStyle w:val="Hyperlink"/>
          </w:rPr>
          <w:t>https://www.ema.europa.eu</w:t>
        </w:r>
      </w:hyperlink>
      <w:r w:rsidR="00E66921" w:rsidRPr="00B2454D">
        <w:t>.</w:t>
      </w:r>
    </w:p>
    <w:p w14:paraId="1996BAF4" w14:textId="77777777" w:rsidR="00E71B9B" w:rsidRPr="00B2454D" w:rsidRDefault="00E71B9B" w:rsidP="001C2BBB">
      <w:pPr>
        <w:pStyle w:val="BodyText"/>
      </w:pPr>
    </w:p>
    <w:p w14:paraId="1996BAF5" w14:textId="46319FA0" w:rsidR="00E71B9B" w:rsidRPr="00B2454D" w:rsidRDefault="00535029" w:rsidP="001C2BBB">
      <w:pPr>
        <w:pStyle w:val="BodyText"/>
      </w:pPr>
      <w:r w:rsidRPr="00B2454D">
        <w:t>Þessi fylgiseðill er birtur á vef Lyfjastofnunar Evrópu á tungumálum allra ríkja Evrópska efnahagssvæðisins</w:t>
      </w:r>
      <w:r w:rsidR="00F83889" w:rsidRPr="00B2454D">
        <w:t>.</w:t>
      </w:r>
    </w:p>
    <w:p w14:paraId="19CF4003" w14:textId="5F40A299" w:rsidR="00DD249F" w:rsidRPr="00B2454D" w:rsidRDefault="00DD249F" w:rsidP="001C2BBB">
      <w:r w:rsidRPr="00B2454D">
        <w:br w:type="page"/>
      </w:r>
    </w:p>
    <w:p w14:paraId="1996BAF9" w14:textId="7D9198AD" w:rsidR="00F43F10" w:rsidRPr="00B2454D" w:rsidRDefault="00527B38" w:rsidP="001C2BBB">
      <w:pPr>
        <w:pStyle w:val="Heading1"/>
      </w:pPr>
      <w:r w:rsidRPr="00B2454D">
        <w:t>Eftirfarandi upplýsingar eru einungis ætlaðar heilbrigðisstarfsmönnum</w:t>
      </w:r>
      <w:r w:rsidR="009B6496" w:rsidRPr="00B2454D">
        <w:t>:</w:t>
      </w:r>
    </w:p>
    <w:p w14:paraId="1996BAFA" w14:textId="77777777" w:rsidR="00F43F10" w:rsidRPr="00B2454D" w:rsidRDefault="00F43F10" w:rsidP="001C2BBB">
      <w:pPr>
        <w:pStyle w:val="BodyText"/>
        <w:rPr>
          <w:b/>
        </w:rPr>
      </w:pPr>
    </w:p>
    <w:p w14:paraId="1996BAFB" w14:textId="4CBC634F" w:rsidR="00B974C1" w:rsidRPr="00B2454D" w:rsidRDefault="00D72A28" w:rsidP="001C2BBB">
      <w:pPr>
        <w:pStyle w:val="BodyText"/>
        <w:ind w:hanging="2"/>
      </w:pPr>
      <w:r w:rsidRPr="00B2454D">
        <w:t>Tuznue</w:t>
      </w:r>
      <w:r w:rsidR="00F83889" w:rsidRPr="00B2454D">
        <w:t xml:space="preserve"> </w:t>
      </w:r>
      <w:r w:rsidR="00974C3D" w:rsidRPr="00B2454D">
        <w:t>til gjafar í bláæð er í sæfðum einnota hettuglösum, án rotvarnar</w:t>
      </w:r>
      <w:r w:rsidR="0039375D" w:rsidRPr="00B2454D">
        <w:t>efna</w:t>
      </w:r>
      <w:r w:rsidR="00974C3D" w:rsidRPr="00B2454D">
        <w:t xml:space="preserve"> eða hitavaldandi efna</w:t>
      </w:r>
      <w:r w:rsidR="00F83889" w:rsidRPr="00B2454D">
        <w:t>.</w:t>
      </w:r>
    </w:p>
    <w:p w14:paraId="1996BAFC" w14:textId="77777777" w:rsidR="00B974C1" w:rsidRPr="00B2454D" w:rsidRDefault="00B974C1" w:rsidP="001C2BBB">
      <w:pPr>
        <w:pStyle w:val="BodyText"/>
        <w:ind w:hanging="2"/>
      </w:pPr>
    </w:p>
    <w:p w14:paraId="1996BAFD" w14:textId="37E53BE7" w:rsidR="00246FF2" w:rsidRPr="00B2454D" w:rsidRDefault="00063B42" w:rsidP="001C2BBB">
      <w:pPr>
        <w:pStyle w:val="BodyText"/>
        <w:ind w:hanging="2"/>
      </w:pPr>
      <w:r w:rsidRPr="00B2454D">
        <w:t xml:space="preserve">Til að koma í veg fyrir mistök við lyfjagjöf er mikilvægt að aðgæta merkimiða á hettuglösum til að ganga úr skugga um að lyfið sem er blandað og gefið sé </w:t>
      </w:r>
      <w:r w:rsidR="00D72A28" w:rsidRPr="00B2454D">
        <w:t>Tuznue</w:t>
      </w:r>
      <w:r w:rsidR="00F83889" w:rsidRPr="00B2454D">
        <w:t xml:space="preserve"> (</w:t>
      </w:r>
      <w:r w:rsidR="00CA3BBA" w:rsidRPr="00B2454D">
        <w:t>trastuzúmab</w:t>
      </w:r>
      <w:r w:rsidR="00F83889" w:rsidRPr="00B2454D">
        <w:t xml:space="preserve">) </w:t>
      </w:r>
      <w:r w:rsidR="007B3CCE" w:rsidRPr="00B2454D">
        <w:t>en ekki annað lyf sem inniheldur trastuzúmab (t.d. trastuzúmab emtansín eða trastuzúmab deruxtecan)</w:t>
      </w:r>
      <w:r w:rsidR="00F83889" w:rsidRPr="00B2454D">
        <w:t>.</w:t>
      </w:r>
    </w:p>
    <w:p w14:paraId="1996BAFE" w14:textId="77777777" w:rsidR="00246FF2" w:rsidRPr="00B2454D" w:rsidRDefault="00246FF2" w:rsidP="001C2BBB">
      <w:pPr>
        <w:pStyle w:val="BodyText"/>
        <w:ind w:hanging="2"/>
      </w:pPr>
    </w:p>
    <w:p w14:paraId="1228FDFD" w14:textId="38184780" w:rsidR="00826AB9" w:rsidRPr="00B2454D" w:rsidRDefault="004B6B86" w:rsidP="001C2BBB">
      <w:pPr>
        <w:pStyle w:val="BodyText"/>
        <w:ind w:hanging="2"/>
      </w:pPr>
      <w:r w:rsidRPr="00B2454D">
        <w:t>Ávallt skal geyma þetta lyf í órofnum, upprunalegum umbúðum í kæli við 2 °C –  8 °C</w:t>
      </w:r>
      <w:r w:rsidR="00D74055" w:rsidRPr="00B2454D">
        <w:t>.</w:t>
      </w:r>
    </w:p>
    <w:p w14:paraId="1996BB00" w14:textId="77777777" w:rsidR="00F53853" w:rsidRPr="00B2454D" w:rsidRDefault="00F53853" w:rsidP="001C2BBB">
      <w:pPr>
        <w:pStyle w:val="BodyText"/>
        <w:ind w:hanging="2"/>
      </w:pPr>
    </w:p>
    <w:p w14:paraId="1996BB01" w14:textId="48343BC7" w:rsidR="00F43F10" w:rsidRPr="00B2454D" w:rsidRDefault="00B96978" w:rsidP="001C2BBB">
      <w:pPr>
        <w:pStyle w:val="BodyText"/>
        <w:ind w:hanging="2"/>
      </w:pPr>
      <w:r w:rsidRPr="00B2454D">
        <w:t>Hettuglas með Tuznue sem búið er að blanda með vatni fyrir stungulyf (fylgir ekki með) er stöðugt í 48 klukkustundir við 2 °C – 8 °C eftir blöndun og má ekki frjósa</w:t>
      </w:r>
      <w:r w:rsidR="00F83889" w:rsidRPr="00B2454D">
        <w:t>.</w:t>
      </w:r>
    </w:p>
    <w:p w14:paraId="1996BB02" w14:textId="77777777" w:rsidR="00F43F10" w:rsidRPr="00B2454D" w:rsidRDefault="00F43F10" w:rsidP="001C2BBB">
      <w:pPr>
        <w:pStyle w:val="BodyText"/>
      </w:pPr>
    </w:p>
    <w:p w14:paraId="1996BB03" w14:textId="5FC862B6" w:rsidR="003C38CC" w:rsidRPr="00B2454D" w:rsidRDefault="00A92902" w:rsidP="001C2BBB">
      <w:pPr>
        <w:pStyle w:val="BodyText"/>
        <w:ind w:firstLine="1"/>
      </w:pPr>
      <w:r w:rsidRPr="00B2454D">
        <w:t>Frá örverufræðilegu sjónarmiði á að nota blandaða lausn og</w:t>
      </w:r>
      <w:r w:rsidR="00F83889" w:rsidRPr="00B2454D">
        <w:t xml:space="preserve"> </w:t>
      </w:r>
      <w:r w:rsidR="00D72A28" w:rsidRPr="00B2454D">
        <w:t>Tuznue</w:t>
      </w:r>
      <w:r w:rsidR="00F83889" w:rsidRPr="00B2454D">
        <w:t xml:space="preserve"> </w:t>
      </w:r>
      <w:r w:rsidR="003D1994" w:rsidRPr="00B2454D">
        <w:t>innrennslislausn tafarlaust. Lyfið er ekki ætlað til geymslu eftir blöndun og þynningu nema það hafi verið gert undir eftirliti og við gildaðar smitgátaraðstæður. Ef lyfið er ekki notað tafarlaust, eru geymslutími við notkun og geymsluaðstæður á ábyrgð notanda</w:t>
      </w:r>
      <w:r w:rsidR="00F83889" w:rsidRPr="00B2454D">
        <w:t>.</w:t>
      </w:r>
    </w:p>
    <w:p w14:paraId="1996BB04" w14:textId="77777777" w:rsidR="00F230AC" w:rsidRPr="00B2454D" w:rsidRDefault="00F230AC" w:rsidP="001C2BBB">
      <w:pPr>
        <w:pStyle w:val="BodyText"/>
        <w:ind w:firstLine="1"/>
      </w:pPr>
    </w:p>
    <w:p w14:paraId="1996BB05" w14:textId="5ED75049" w:rsidR="00F230AC" w:rsidRPr="00B2454D" w:rsidRDefault="00244D5A" w:rsidP="001C2BBB">
      <w:pPr>
        <w:pStyle w:val="BodyText"/>
        <w:ind w:hanging="1"/>
      </w:pPr>
      <w:r w:rsidRPr="00B2454D">
        <w:t>Viðhafa skal smitgát við blöndun og þynningu lyfsins. Gæta skal að því að blandaðar lausnir haldist sæfðar. Þar sem lyfið inniheldur hvorki rotvarnarefni gegn örverum né bakteríuhemjandi efni verður að gæta smitgátar</w:t>
      </w:r>
      <w:r w:rsidR="00F83889" w:rsidRPr="00B2454D">
        <w:t xml:space="preserve">. </w:t>
      </w:r>
    </w:p>
    <w:p w14:paraId="1996BB06" w14:textId="77777777" w:rsidR="00C61382" w:rsidRPr="00B2454D" w:rsidRDefault="00C61382" w:rsidP="001C2BBB">
      <w:pPr>
        <w:pStyle w:val="BodyText"/>
        <w:ind w:hanging="1"/>
      </w:pPr>
    </w:p>
    <w:p w14:paraId="1996BB07" w14:textId="2608E6CC" w:rsidR="00C61382" w:rsidRPr="00B2454D" w:rsidRDefault="00DB7F61" w:rsidP="001C2BBB">
      <w:pPr>
        <w:pStyle w:val="BodyText"/>
        <w:ind w:hanging="1"/>
        <w:rPr>
          <w:u w:val="single"/>
        </w:rPr>
      </w:pPr>
      <w:r w:rsidRPr="00B2454D">
        <w:rPr>
          <w:u w:val="single"/>
        </w:rPr>
        <w:t>Blöndun, meðhöndlun og geymsla að viðhafðri smitgát</w:t>
      </w:r>
      <w:r w:rsidR="00F83889" w:rsidRPr="00B2454D">
        <w:rPr>
          <w:u w:val="single"/>
        </w:rPr>
        <w:t>:</w:t>
      </w:r>
    </w:p>
    <w:p w14:paraId="1996BB08" w14:textId="77777777" w:rsidR="00C61382" w:rsidRPr="00B2454D" w:rsidRDefault="00C61382" w:rsidP="001C2BBB">
      <w:pPr>
        <w:pStyle w:val="BodyText"/>
        <w:ind w:hanging="1"/>
        <w:rPr>
          <w:u w:val="single"/>
        </w:rPr>
      </w:pPr>
    </w:p>
    <w:p w14:paraId="1996BB09" w14:textId="77C20669" w:rsidR="00C61382" w:rsidRPr="00B2454D" w:rsidRDefault="00DB7F61" w:rsidP="001C2BBB">
      <w:pPr>
        <w:pStyle w:val="BodyText"/>
        <w:ind w:hanging="1"/>
      </w:pPr>
      <w:r w:rsidRPr="00B2454D">
        <w:t>Tryggja verður að smitgát sé viðhöfð þegar innrennslislausnin er blönduð. Blöndun á að</w:t>
      </w:r>
      <w:r w:rsidR="00F83889" w:rsidRPr="00B2454D">
        <w:t>:</w:t>
      </w:r>
    </w:p>
    <w:p w14:paraId="1996BB0A" w14:textId="77777777" w:rsidR="00C61382" w:rsidRPr="00B2454D" w:rsidRDefault="00C61382" w:rsidP="001C2BBB">
      <w:pPr>
        <w:pStyle w:val="BodyText"/>
        <w:ind w:hanging="1"/>
      </w:pPr>
    </w:p>
    <w:p w14:paraId="52B718EF" w14:textId="167BB90B" w:rsidR="009761D1" w:rsidRPr="00B2454D" w:rsidRDefault="009761D1" w:rsidP="001C2BBB">
      <w:pPr>
        <w:pStyle w:val="BodyText"/>
        <w:numPr>
          <w:ilvl w:val="0"/>
          <w:numId w:val="59"/>
        </w:numPr>
        <w:ind w:left="432" w:hanging="432"/>
      </w:pPr>
      <w:r w:rsidRPr="00B2454D">
        <w:t>vera framkvæmd af þjálfuðu starfsfólki að viðhafðri smitgát og í samræmi við góðar verklagsvenjur, einkum með tilliti til smitgátar við blöndun lyfja til gjafar í bláæð.</w:t>
      </w:r>
    </w:p>
    <w:p w14:paraId="10DF773E" w14:textId="77777777" w:rsidR="009761D1" w:rsidRPr="00B2454D" w:rsidRDefault="009761D1" w:rsidP="001C2BBB">
      <w:pPr>
        <w:pStyle w:val="BodyText"/>
        <w:numPr>
          <w:ilvl w:val="0"/>
          <w:numId w:val="59"/>
        </w:numPr>
        <w:ind w:left="432" w:hanging="432"/>
      </w:pPr>
      <w:r w:rsidRPr="00B2454D">
        <w:t>fara fram í sóttvarnarskáp (laminar flow hood) eða öryggisskáp (biological safety cabinet), að viðhöfðum hefðbundnum varúðarráðstöfunum til öruggrar meðferðar lyfja til gjafar í bláæð.</w:t>
      </w:r>
    </w:p>
    <w:p w14:paraId="1996BB0D" w14:textId="3AD4CD94" w:rsidR="00C61382" w:rsidRPr="00B2454D" w:rsidRDefault="009761D1" w:rsidP="001C2BBB">
      <w:pPr>
        <w:pStyle w:val="BodyText"/>
        <w:numPr>
          <w:ilvl w:val="0"/>
          <w:numId w:val="59"/>
        </w:numPr>
        <w:ind w:left="432" w:hanging="432"/>
      </w:pPr>
      <w:r w:rsidRPr="00B2454D">
        <w:t>vera fylgt eftir með geymslu tilbúinna lausna til innrennslis í bláæð við fullnægjandi aðstæður, til að tryggja að smitgátaraðstæðum sé viðhaldið</w:t>
      </w:r>
      <w:r w:rsidR="00F83889" w:rsidRPr="00B2454D">
        <w:t>.</w:t>
      </w:r>
    </w:p>
    <w:p w14:paraId="1996BB0E" w14:textId="77777777" w:rsidR="008F43F3" w:rsidRPr="00B2454D" w:rsidRDefault="008F43F3" w:rsidP="001C2BBB">
      <w:pPr>
        <w:pStyle w:val="BodyText"/>
        <w:ind w:hanging="1"/>
      </w:pPr>
    </w:p>
    <w:p w14:paraId="1996BB0F" w14:textId="24BBDFF8" w:rsidR="00DD32EF" w:rsidRPr="00B2454D" w:rsidRDefault="007D1EA3" w:rsidP="001C2BBB">
      <w:pPr>
        <w:pStyle w:val="BodyText"/>
        <w:ind w:hanging="1"/>
      </w:pPr>
      <w:r w:rsidRPr="00B2454D">
        <w:t>Við blöndunina skal fara varlega með Tuznue. Ef of mikil froða myndast við blöndunina eða blönduð Tuznue er hrist, getur verið erfitt að ná því magni af Tuznue sem þarf úr hettuglasinu</w:t>
      </w:r>
      <w:r w:rsidR="00F83889" w:rsidRPr="00B2454D">
        <w:t>.</w:t>
      </w:r>
    </w:p>
    <w:p w14:paraId="1996BB10" w14:textId="77777777" w:rsidR="00DD32EF" w:rsidRPr="00B2454D" w:rsidRDefault="00DD32EF" w:rsidP="001C2BBB">
      <w:pPr>
        <w:pStyle w:val="BodyText"/>
        <w:ind w:hanging="1"/>
      </w:pPr>
    </w:p>
    <w:p w14:paraId="1996BB11" w14:textId="1DE67E89" w:rsidR="00B71E05" w:rsidRPr="00B2454D" w:rsidRDefault="00D72A28" w:rsidP="001C2BBB">
      <w:pPr>
        <w:pStyle w:val="BodyText"/>
        <w:ind w:hanging="1"/>
        <w:rPr>
          <w:u w:val="single"/>
        </w:rPr>
      </w:pPr>
      <w:r w:rsidRPr="00B2454D">
        <w:rPr>
          <w:u w:val="single"/>
        </w:rPr>
        <w:t>Tuznue</w:t>
      </w:r>
      <w:r w:rsidR="00F83889" w:rsidRPr="00B2454D">
        <w:rPr>
          <w:u w:val="single"/>
        </w:rPr>
        <w:t xml:space="preserve"> 150 mg </w:t>
      </w:r>
      <w:r w:rsidR="00564E7F" w:rsidRPr="00B2454D">
        <w:rPr>
          <w:u w:val="single"/>
        </w:rPr>
        <w:t>stofn fyrir innrennslisþykkni, lausn</w:t>
      </w:r>
    </w:p>
    <w:p w14:paraId="1996BB12" w14:textId="77777777" w:rsidR="00B71E05" w:rsidRPr="00B2454D" w:rsidRDefault="00B71E05" w:rsidP="001C2BBB">
      <w:pPr>
        <w:pStyle w:val="BodyText"/>
        <w:ind w:hanging="1"/>
      </w:pPr>
    </w:p>
    <w:p w14:paraId="1996BB13" w14:textId="3835EC05" w:rsidR="00B61084" w:rsidRPr="00B2454D" w:rsidRDefault="006861CA" w:rsidP="001C2BBB">
      <w:pPr>
        <w:pStyle w:val="BodyText"/>
        <w:ind w:hanging="1"/>
      </w:pPr>
      <w:r w:rsidRPr="00B2454D">
        <w:t>Viðhafa skal smitgát. Innihald úr hverju 150 ml hettuglasi með</w:t>
      </w:r>
      <w:r w:rsidR="00F83889" w:rsidRPr="00B2454D">
        <w:t xml:space="preserve"> </w:t>
      </w:r>
      <w:r w:rsidR="00D72A28" w:rsidRPr="00B2454D">
        <w:t>Tuznue</w:t>
      </w:r>
      <w:r w:rsidR="00F83889" w:rsidRPr="00B2454D">
        <w:t xml:space="preserve"> </w:t>
      </w:r>
      <w:r w:rsidRPr="00B2454D">
        <w:t>er blandað með 7,2 m</w:t>
      </w:r>
      <w:r w:rsidR="00D254A6" w:rsidRPr="00B2454D">
        <w:t>l</w:t>
      </w:r>
      <w:r w:rsidRPr="00B2454D">
        <w:t xml:space="preserve"> af sæfðu vatni fyrir stungulyf (fylgir ekki með). Forðast skal að nota aðra leysa til blöndunar. Úr þessu verður til 7,4 m</w:t>
      </w:r>
      <w:r w:rsidR="00D254A6" w:rsidRPr="00B2454D">
        <w:t>l</w:t>
      </w:r>
      <w:r w:rsidRPr="00B2454D">
        <w:t xml:space="preserve"> lausn til að nota í einum skammti, sem inniheldur um það bil 21 mg/m</w:t>
      </w:r>
      <w:r w:rsidR="00D254A6" w:rsidRPr="00B2454D">
        <w:t>l</w:t>
      </w:r>
      <w:r w:rsidRPr="00B2454D">
        <w:t xml:space="preserve"> af trastuzúmabi. Umframrúmmál sem nemur </w:t>
      </w:r>
      <w:r w:rsidR="00C733CC" w:rsidRPr="00B2454D">
        <w:t>4%</w:t>
      </w:r>
      <w:r w:rsidRPr="00B2454D">
        <w:t xml:space="preserve"> tryggir að fá má 150 mg skammt úr hverju hettuglasi eins og merkimiði segir til um</w:t>
      </w:r>
      <w:r w:rsidR="00F83889" w:rsidRPr="00B2454D">
        <w:t>.</w:t>
      </w:r>
    </w:p>
    <w:p w14:paraId="1996BB14" w14:textId="77777777" w:rsidR="00B71E05" w:rsidRPr="00B2454D" w:rsidRDefault="00B71E05" w:rsidP="001C2BBB">
      <w:pPr>
        <w:pStyle w:val="BodyText"/>
        <w:ind w:hanging="1"/>
      </w:pPr>
    </w:p>
    <w:p w14:paraId="1996BB15" w14:textId="793C545E" w:rsidR="00B71E05" w:rsidRPr="00B2454D" w:rsidRDefault="00D72A28" w:rsidP="001C2BBB">
      <w:pPr>
        <w:pStyle w:val="BodyText"/>
        <w:ind w:hanging="1"/>
        <w:rPr>
          <w:u w:val="single"/>
        </w:rPr>
      </w:pPr>
      <w:r w:rsidRPr="00B2454D">
        <w:rPr>
          <w:u w:val="single"/>
        </w:rPr>
        <w:t>Tuznue</w:t>
      </w:r>
      <w:r w:rsidR="00F83889" w:rsidRPr="00B2454D">
        <w:rPr>
          <w:u w:val="single"/>
        </w:rPr>
        <w:t xml:space="preserve"> 420 mg </w:t>
      </w:r>
      <w:r w:rsidR="00564E7F" w:rsidRPr="00B2454D">
        <w:rPr>
          <w:u w:val="single"/>
        </w:rPr>
        <w:t>stofn fyrir innrennslisþykkni, lausn</w:t>
      </w:r>
    </w:p>
    <w:p w14:paraId="1996BB16" w14:textId="77777777" w:rsidR="00B71E05" w:rsidRPr="00B2454D" w:rsidRDefault="00B71E05" w:rsidP="001C2BBB">
      <w:pPr>
        <w:pStyle w:val="BodyText"/>
        <w:ind w:hanging="1"/>
      </w:pPr>
    </w:p>
    <w:p w14:paraId="1996BB17" w14:textId="44D65A30" w:rsidR="00B71E05" w:rsidRPr="00B2454D" w:rsidRDefault="00E744B0" w:rsidP="001C2BBB">
      <w:pPr>
        <w:pStyle w:val="BodyText"/>
        <w:ind w:hanging="1"/>
      </w:pPr>
      <w:r w:rsidRPr="00B2454D">
        <w:t xml:space="preserve">Viðhafa skal smitgát. Innihald úr hverju 420 mg hettuglasi með </w:t>
      </w:r>
      <w:r w:rsidR="00D72A28" w:rsidRPr="00B2454D">
        <w:t>Tuznue</w:t>
      </w:r>
      <w:r w:rsidR="00F83889" w:rsidRPr="00B2454D">
        <w:t xml:space="preserve"> </w:t>
      </w:r>
      <w:r w:rsidRPr="00B2454D">
        <w:t>er blandað með 20 m</w:t>
      </w:r>
      <w:r w:rsidR="00AC330C" w:rsidRPr="00B2454D">
        <w:t>l</w:t>
      </w:r>
      <w:r w:rsidRPr="00B2454D">
        <w:t xml:space="preserve"> af </w:t>
      </w:r>
      <w:r w:rsidR="00AC330C" w:rsidRPr="00B2454D">
        <w:t xml:space="preserve">sæfðu </w:t>
      </w:r>
      <w:r w:rsidRPr="00B2454D">
        <w:t>vatni fyrir stungulyf (fylgir ekki með). Forðast skal að nota aðra leysa til blöndunar. Úr þessu verður til 21</w:t>
      </w:r>
      <w:r w:rsidR="00240C76" w:rsidRPr="00B2454D">
        <w:t> </w:t>
      </w:r>
      <w:r w:rsidRPr="00B2454D">
        <w:t>m</w:t>
      </w:r>
      <w:r w:rsidR="00AC330C" w:rsidRPr="00B2454D">
        <w:t>l</w:t>
      </w:r>
      <w:r w:rsidRPr="00B2454D">
        <w:t xml:space="preserve"> lausn til að nota í einum skammti, sem inniheldur um það bil 21 mg/</w:t>
      </w:r>
      <w:r w:rsidR="00615469" w:rsidRPr="00B2454D">
        <w:t>ml</w:t>
      </w:r>
      <w:r w:rsidRPr="00B2454D">
        <w:t xml:space="preserve"> af trastuzúmabi</w:t>
      </w:r>
      <w:r w:rsidR="00AC330C" w:rsidRPr="00B2454D">
        <w:t>.</w:t>
      </w:r>
      <w:r w:rsidRPr="00B2454D">
        <w:t xml:space="preserve"> Umframrúmmál sem nemur 4,</w:t>
      </w:r>
      <w:r w:rsidR="00C733CC" w:rsidRPr="00B2454D">
        <w:t>8%</w:t>
      </w:r>
      <w:r w:rsidRPr="00B2454D">
        <w:t xml:space="preserve"> tryggir að fá má 420 mg skammt úr hverju hettuglasi eins og merkimiði segir til um</w:t>
      </w:r>
      <w:r w:rsidR="000C50D3" w:rsidRPr="00B2454D">
        <w:t>.</w:t>
      </w:r>
    </w:p>
    <w:p w14:paraId="1996BB18" w14:textId="77777777" w:rsidR="00B71E05" w:rsidRPr="00B2454D" w:rsidRDefault="00B71E05" w:rsidP="001C2BBB">
      <w:pPr>
        <w:pStyle w:val="BodyText"/>
        <w:ind w:hanging="1"/>
      </w:pPr>
    </w:p>
    <w:tbl>
      <w:tblPr>
        <w:tblStyle w:val="ListTable6Colorful"/>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2263"/>
        <w:gridCol w:w="567"/>
        <w:gridCol w:w="3264"/>
        <w:gridCol w:w="567"/>
        <w:gridCol w:w="2409"/>
      </w:tblGrid>
      <w:tr w:rsidR="00762991" w:rsidRPr="00B2454D" w14:paraId="1996BB1E" w14:textId="77777777" w:rsidTr="00CB145C">
        <w:trPr>
          <w:trHeight w:val="283"/>
        </w:trPr>
        <w:tc>
          <w:tcPr>
            <w:tcW w:w="2263" w:type="dxa"/>
          </w:tcPr>
          <w:p w14:paraId="1996BB19" w14:textId="125B8AF2" w:rsidR="003B7C0F" w:rsidRPr="00B2454D" w:rsidRDefault="00D72A28" w:rsidP="001C2BBB">
            <w:pPr>
              <w:pStyle w:val="BodyText"/>
            </w:pPr>
            <w:r w:rsidRPr="00B2454D">
              <w:t>Tuznue</w:t>
            </w:r>
            <w:r w:rsidR="00F83889" w:rsidRPr="00B2454D">
              <w:t xml:space="preserve"> </w:t>
            </w:r>
            <w:r w:rsidR="00D865F5" w:rsidRPr="00B2454D">
              <w:t>hettuglas</w:t>
            </w:r>
          </w:p>
        </w:tc>
        <w:tc>
          <w:tcPr>
            <w:tcW w:w="567" w:type="dxa"/>
          </w:tcPr>
          <w:p w14:paraId="1996BB1A" w14:textId="77777777" w:rsidR="003B7C0F" w:rsidRPr="00B2454D" w:rsidRDefault="003B7C0F" w:rsidP="001C2BBB">
            <w:pPr>
              <w:pStyle w:val="BodyText"/>
            </w:pPr>
          </w:p>
        </w:tc>
        <w:tc>
          <w:tcPr>
            <w:tcW w:w="3264" w:type="dxa"/>
          </w:tcPr>
          <w:p w14:paraId="1996BB1B" w14:textId="7F5135E6" w:rsidR="003B7C0F" w:rsidRPr="00B2454D" w:rsidRDefault="00F56D85" w:rsidP="001C2BBB">
            <w:pPr>
              <w:pStyle w:val="BodyText"/>
            </w:pPr>
            <w:r w:rsidRPr="00B2454D">
              <w:t>Magn af sæfðu vatni fyrir stungulyf</w:t>
            </w:r>
          </w:p>
        </w:tc>
        <w:tc>
          <w:tcPr>
            <w:tcW w:w="567" w:type="dxa"/>
          </w:tcPr>
          <w:p w14:paraId="1996BB1C" w14:textId="77777777" w:rsidR="003B7C0F" w:rsidRPr="00B2454D" w:rsidRDefault="003B7C0F" w:rsidP="001C2BBB">
            <w:pPr>
              <w:pStyle w:val="BodyText"/>
            </w:pPr>
          </w:p>
        </w:tc>
        <w:tc>
          <w:tcPr>
            <w:tcW w:w="2409" w:type="dxa"/>
          </w:tcPr>
          <w:p w14:paraId="1996BB1D" w14:textId="65BC7A73" w:rsidR="003B7C0F" w:rsidRPr="00B2454D" w:rsidRDefault="00F56D85" w:rsidP="001C2BBB">
            <w:pPr>
              <w:pStyle w:val="BodyText"/>
            </w:pPr>
            <w:r w:rsidRPr="00B2454D">
              <w:t>Lokastyrkur</w:t>
            </w:r>
          </w:p>
        </w:tc>
      </w:tr>
      <w:tr w:rsidR="00762991" w:rsidRPr="00B2454D" w14:paraId="1996BB24" w14:textId="77777777" w:rsidTr="00CB145C">
        <w:trPr>
          <w:trHeight w:val="283"/>
        </w:trPr>
        <w:tc>
          <w:tcPr>
            <w:tcW w:w="2263" w:type="dxa"/>
          </w:tcPr>
          <w:p w14:paraId="1996BB1F" w14:textId="5CEE0F59" w:rsidR="003B7C0F" w:rsidRPr="00B2454D" w:rsidRDefault="00F83889" w:rsidP="001C2BBB">
            <w:pPr>
              <w:pStyle w:val="BodyText"/>
            </w:pPr>
            <w:r w:rsidRPr="00B2454D">
              <w:t xml:space="preserve">150 mg </w:t>
            </w:r>
            <w:r w:rsidR="00D865F5" w:rsidRPr="00B2454D">
              <w:t>hettuglas</w:t>
            </w:r>
          </w:p>
        </w:tc>
        <w:tc>
          <w:tcPr>
            <w:tcW w:w="567" w:type="dxa"/>
            <w:vAlign w:val="center"/>
          </w:tcPr>
          <w:p w14:paraId="1996BB20" w14:textId="77777777" w:rsidR="003B7C0F" w:rsidRPr="00B2454D" w:rsidRDefault="00F83889" w:rsidP="001C2BBB">
            <w:pPr>
              <w:pStyle w:val="BodyText"/>
              <w:jc w:val="center"/>
            </w:pPr>
            <w:r w:rsidRPr="00B2454D">
              <w:t>+</w:t>
            </w:r>
          </w:p>
        </w:tc>
        <w:tc>
          <w:tcPr>
            <w:tcW w:w="3264" w:type="dxa"/>
          </w:tcPr>
          <w:p w14:paraId="1996BB21" w14:textId="33CFB455" w:rsidR="003B7C0F" w:rsidRPr="00B2454D" w:rsidRDefault="00F83889" w:rsidP="001C2BBB">
            <w:pPr>
              <w:pStyle w:val="BodyText"/>
            </w:pPr>
            <w:r w:rsidRPr="00B2454D">
              <w:t>7</w:t>
            </w:r>
            <w:r w:rsidR="00F56D85" w:rsidRPr="00B2454D">
              <w:t>,</w:t>
            </w:r>
            <w:r w:rsidRPr="00B2454D">
              <w:t>2 m</w:t>
            </w:r>
            <w:r w:rsidR="00AC330C" w:rsidRPr="00B2454D">
              <w:t>l</w:t>
            </w:r>
          </w:p>
        </w:tc>
        <w:tc>
          <w:tcPr>
            <w:tcW w:w="567" w:type="dxa"/>
            <w:vAlign w:val="center"/>
          </w:tcPr>
          <w:p w14:paraId="1996BB22" w14:textId="77777777" w:rsidR="003B7C0F" w:rsidRPr="00B2454D" w:rsidRDefault="00F83889" w:rsidP="001C2BBB">
            <w:pPr>
              <w:pStyle w:val="BodyText"/>
              <w:jc w:val="center"/>
            </w:pPr>
            <w:r w:rsidRPr="00B2454D">
              <w:t>=</w:t>
            </w:r>
          </w:p>
        </w:tc>
        <w:tc>
          <w:tcPr>
            <w:tcW w:w="2409" w:type="dxa"/>
          </w:tcPr>
          <w:p w14:paraId="1996BB23" w14:textId="4245E30A" w:rsidR="003B7C0F" w:rsidRPr="00B2454D" w:rsidRDefault="00F83889" w:rsidP="001C2BBB">
            <w:pPr>
              <w:pStyle w:val="BodyText"/>
            </w:pPr>
            <w:r w:rsidRPr="00B2454D">
              <w:t>21 mg/m</w:t>
            </w:r>
            <w:r w:rsidR="00AC330C" w:rsidRPr="00B2454D">
              <w:t>l</w:t>
            </w:r>
          </w:p>
        </w:tc>
      </w:tr>
      <w:tr w:rsidR="00762991" w:rsidRPr="00B2454D" w14:paraId="1996BB2A" w14:textId="77777777" w:rsidTr="00CB145C">
        <w:trPr>
          <w:trHeight w:val="283"/>
        </w:trPr>
        <w:tc>
          <w:tcPr>
            <w:tcW w:w="2263" w:type="dxa"/>
          </w:tcPr>
          <w:p w14:paraId="1996BB25" w14:textId="0E23DF63" w:rsidR="003B7C0F" w:rsidRPr="00B2454D" w:rsidRDefault="00F83889" w:rsidP="001C2BBB">
            <w:pPr>
              <w:pStyle w:val="BodyText"/>
            </w:pPr>
            <w:r w:rsidRPr="00B2454D">
              <w:t xml:space="preserve">420 mg </w:t>
            </w:r>
            <w:r w:rsidR="00D865F5" w:rsidRPr="00B2454D">
              <w:t>hettuglas</w:t>
            </w:r>
          </w:p>
        </w:tc>
        <w:tc>
          <w:tcPr>
            <w:tcW w:w="567" w:type="dxa"/>
            <w:vAlign w:val="center"/>
          </w:tcPr>
          <w:p w14:paraId="1996BB26" w14:textId="77777777" w:rsidR="003B7C0F" w:rsidRPr="00B2454D" w:rsidRDefault="00F83889" w:rsidP="001C2BBB">
            <w:pPr>
              <w:pStyle w:val="BodyText"/>
              <w:jc w:val="center"/>
            </w:pPr>
            <w:r w:rsidRPr="00B2454D">
              <w:t>+</w:t>
            </w:r>
          </w:p>
        </w:tc>
        <w:tc>
          <w:tcPr>
            <w:tcW w:w="3264" w:type="dxa"/>
          </w:tcPr>
          <w:p w14:paraId="1996BB27" w14:textId="113D89E5" w:rsidR="003B7C0F" w:rsidRPr="00B2454D" w:rsidRDefault="00F83889" w:rsidP="001C2BBB">
            <w:pPr>
              <w:pStyle w:val="BodyText"/>
            </w:pPr>
            <w:r w:rsidRPr="00B2454D">
              <w:t>20 m</w:t>
            </w:r>
            <w:r w:rsidR="00AC330C" w:rsidRPr="00B2454D">
              <w:t>l</w:t>
            </w:r>
          </w:p>
        </w:tc>
        <w:tc>
          <w:tcPr>
            <w:tcW w:w="567" w:type="dxa"/>
            <w:vAlign w:val="center"/>
          </w:tcPr>
          <w:p w14:paraId="1996BB28" w14:textId="77777777" w:rsidR="003B7C0F" w:rsidRPr="00B2454D" w:rsidRDefault="00F83889" w:rsidP="001C2BBB">
            <w:pPr>
              <w:pStyle w:val="BodyText"/>
              <w:jc w:val="center"/>
            </w:pPr>
            <w:r w:rsidRPr="00B2454D">
              <w:t>=</w:t>
            </w:r>
          </w:p>
        </w:tc>
        <w:tc>
          <w:tcPr>
            <w:tcW w:w="2409" w:type="dxa"/>
          </w:tcPr>
          <w:p w14:paraId="1996BB29" w14:textId="00DFE120" w:rsidR="003B7C0F" w:rsidRPr="00B2454D" w:rsidRDefault="00F83889" w:rsidP="001C2BBB">
            <w:pPr>
              <w:pStyle w:val="BodyText"/>
            </w:pPr>
            <w:r w:rsidRPr="00B2454D">
              <w:t>21 mg/m</w:t>
            </w:r>
            <w:r w:rsidR="00AC330C" w:rsidRPr="00B2454D">
              <w:t>l</w:t>
            </w:r>
          </w:p>
        </w:tc>
      </w:tr>
    </w:tbl>
    <w:p w14:paraId="1996BB2B" w14:textId="77777777" w:rsidR="007E1E80" w:rsidRPr="00B2454D" w:rsidRDefault="007E1E80" w:rsidP="001C2BBB">
      <w:pPr>
        <w:pStyle w:val="BodyText"/>
        <w:ind w:hanging="1"/>
      </w:pPr>
    </w:p>
    <w:p w14:paraId="1996BB2C" w14:textId="514A15E1" w:rsidR="00F43F10" w:rsidRPr="00B2454D" w:rsidRDefault="00F56D85" w:rsidP="001C2BBB">
      <w:pPr>
        <w:pStyle w:val="BodyText"/>
        <w:rPr>
          <w:u w:val="single"/>
        </w:rPr>
      </w:pPr>
      <w:r w:rsidRPr="00B2454D">
        <w:rPr>
          <w:u w:val="single"/>
        </w:rPr>
        <w:t>Leiðbeiningar um blöndun</w:t>
      </w:r>
      <w:r w:rsidR="00F83889" w:rsidRPr="00B2454D">
        <w:rPr>
          <w:u w:val="single"/>
        </w:rPr>
        <w:t>:</w:t>
      </w:r>
    </w:p>
    <w:p w14:paraId="1996BB2D" w14:textId="77777777" w:rsidR="00E71B9B" w:rsidRPr="00B2454D" w:rsidRDefault="00E71B9B" w:rsidP="001C2BBB">
      <w:pPr>
        <w:pStyle w:val="BodyText"/>
      </w:pPr>
    </w:p>
    <w:p w14:paraId="1996BB2E" w14:textId="27CC2E51" w:rsidR="00E71B9B" w:rsidRPr="00B2454D" w:rsidRDefault="00E97E7B" w:rsidP="001C2BBB">
      <w:pPr>
        <w:pStyle w:val="ListParagraph"/>
        <w:numPr>
          <w:ilvl w:val="0"/>
          <w:numId w:val="54"/>
        </w:numPr>
        <w:tabs>
          <w:tab w:val="left" w:pos="781"/>
        </w:tabs>
        <w:ind w:left="562" w:hanging="562"/>
      </w:pPr>
      <w:r w:rsidRPr="00B2454D">
        <w:t xml:space="preserve">Dælið hægt viðeigandi </w:t>
      </w:r>
      <w:r w:rsidR="004A5650" w:rsidRPr="00B2454D">
        <w:t xml:space="preserve">magni </w:t>
      </w:r>
      <w:r w:rsidRPr="00B2454D">
        <w:t xml:space="preserve">(eins og fram kemur hér að framan) af </w:t>
      </w:r>
      <w:r w:rsidR="004A5650" w:rsidRPr="00B2454D">
        <w:t xml:space="preserve">sæfðu </w:t>
      </w:r>
      <w:r w:rsidRPr="00B2454D">
        <w:t xml:space="preserve">vatni fyrir stungulyf </w:t>
      </w:r>
      <w:r w:rsidR="0089793F" w:rsidRPr="00B2454D">
        <w:t>(</w:t>
      </w:r>
      <w:r w:rsidR="00F56D85" w:rsidRPr="00B2454D">
        <w:t>fylgir ekki með</w:t>
      </w:r>
      <w:r w:rsidR="0089793F" w:rsidRPr="00B2454D">
        <w:t>)</w:t>
      </w:r>
      <w:r w:rsidR="00F83889" w:rsidRPr="00B2454D">
        <w:t xml:space="preserve"> </w:t>
      </w:r>
      <w:r w:rsidR="00F72A08" w:rsidRPr="00B2454D">
        <w:t xml:space="preserve">í hettuglasið með frostþurrkuðu </w:t>
      </w:r>
      <w:r w:rsidR="00D72A28" w:rsidRPr="00B2454D">
        <w:t>Tuznue</w:t>
      </w:r>
      <w:r w:rsidR="00F72A08" w:rsidRPr="00B2454D">
        <w:t xml:space="preserve"> með sæfðri sprautu og beinið bununni á frostþurrkaðan klumpinn</w:t>
      </w:r>
      <w:r w:rsidR="0089793F" w:rsidRPr="00B2454D">
        <w:t>.</w:t>
      </w:r>
    </w:p>
    <w:p w14:paraId="1996BB2F" w14:textId="77777777" w:rsidR="00E71B9B" w:rsidRPr="00B2454D" w:rsidRDefault="00E71B9B" w:rsidP="001C2BBB">
      <w:pPr>
        <w:pStyle w:val="ListParagraph"/>
        <w:tabs>
          <w:tab w:val="left" w:pos="779"/>
        </w:tabs>
        <w:ind w:left="562" w:firstLine="0"/>
      </w:pPr>
    </w:p>
    <w:p w14:paraId="1996BB30" w14:textId="65F659D9" w:rsidR="00F43F10" w:rsidRPr="00B2454D" w:rsidRDefault="00F72A08" w:rsidP="001C2BBB">
      <w:pPr>
        <w:pStyle w:val="ListParagraph"/>
        <w:numPr>
          <w:ilvl w:val="0"/>
          <w:numId w:val="54"/>
        </w:numPr>
        <w:tabs>
          <w:tab w:val="left" w:pos="781"/>
        </w:tabs>
        <w:ind w:left="562" w:hanging="562"/>
      </w:pPr>
      <w:r w:rsidRPr="00B2454D">
        <w:t>Snúið hettuglasinu varlega til þess að lausnin blandist betur. HRISTIÐ EKKI</w:t>
      </w:r>
      <w:r w:rsidR="00F83889" w:rsidRPr="00B2454D">
        <w:t>!</w:t>
      </w:r>
    </w:p>
    <w:p w14:paraId="1996BB31" w14:textId="77777777" w:rsidR="00F43F10" w:rsidRPr="00B2454D" w:rsidRDefault="00F43F10" w:rsidP="001C2BBB">
      <w:pPr>
        <w:pStyle w:val="BodyText"/>
      </w:pPr>
    </w:p>
    <w:p w14:paraId="1996BB32" w14:textId="0422FE7C" w:rsidR="00E74244" w:rsidRPr="00B2454D" w:rsidRDefault="009177DF" w:rsidP="001C2BBB">
      <w:pPr>
        <w:pStyle w:val="BodyText"/>
      </w:pPr>
      <w:r w:rsidRPr="00B2454D">
        <w:t xml:space="preserve">Ekki er óvanalegt að lítilsháttar froða myndist við blöndunina. Láta skal hettuglasið standa óhreyft í um 5 mínútur. Þegar búið er að blanda verður </w:t>
      </w:r>
      <w:r w:rsidR="00D72A28" w:rsidRPr="00B2454D">
        <w:t>Tuznue</w:t>
      </w:r>
      <w:r w:rsidR="00F83889" w:rsidRPr="00B2454D">
        <w:t xml:space="preserve"> </w:t>
      </w:r>
      <w:r w:rsidR="00B901A3" w:rsidRPr="00B2454D">
        <w:t>litlaus eða fölgul, gegnsæ lausn og á hún að vera laus við sjáanlegar smáagnir</w:t>
      </w:r>
      <w:r w:rsidR="00F83889" w:rsidRPr="00B2454D">
        <w:t>.</w:t>
      </w:r>
    </w:p>
    <w:p w14:paraId="1996BB33" w14:textId="77777777" w:rsidR="000F6267" w:rsidRPr="00B2454D" w:rsidRDefault="000F6267" w:rsidP="001C2BBB">
      <w:pPr>
        <w:pStyle w:val="BodyText"/>
      </w:pPr>
    </w:p>
    <w:p w14:paraId="1996BB34" w14:textId="2E085F7E" w:rsidR="000F6267" w:rsidRPr="00B2454D" w:rsidRDefault="00B901A3" w:rsidP="001C2BBB">
      <w:pPr>
        <w:pStyle w:val="BodyText"/>
        <w:rPr>
          <w:u w:val="single"/>
        </w:rPr>
      </w:pPr>
      <w:r w:rsidRPr="00B2454D">
        <w:rPr>
          <w:u w:val="single"/>
        </w:rPr>
        <w:t>Leiðbeiningar um þynningu blandaðrar lausnar að viðhafðri smitgát</w:t>
      </w:r>
      <w:r w:rsidR="00F83889" w:rsidRPr="00B2454D">
        <w:rPr>
          <w:u w:val="single"/>
        </w:rPr>
        <w:t>:</w:t>
      </w:r>
    </w:p>
    <w:p w14:paraId="1996BB35" w14:textId="77777777" w:rsidR="00F43F10" w:rsidRPr="00B2454D" w:rsidRDefault="00F43F10" w:rsidP="001C2BBB">
      <w:pPr>
        <w:pStyle w:val="BodyText"/>
      </w:pPr>
    </w:p>
    <w:p w14:paraId="1996BB36" w14:textId="18D51943" w:rsidR="00F43F10" w:rsidRPr="00B2454D" w:rsidRDefault="00B901A3" w:rsidP="001C2BBB">
      <w:pPr>
        <w:pStyle w:val="BodyText"/>
      </w:pPr>
      <w:r w:rsidRPr="00B2454D">
        <w:t>Ákvarðið rúmmál þeirrar lausnar sem þarf</w:t>
      </w:r>
      <w:r w:rsidR="00F83889" w:rsidRPr="00B2454D">
        <w:t>:</w:t>
      </w:r>
    </w:p>
    <w:p w14:paraId="1996BB37" w14:textId="77777777" w:rsidR="00E71B9B" w:rsidRPr="00B2454D" w:rsidRDefault="00E71B9B" w:rsidP="001C2BBB">
      <w:pPr>
        <w:pStyle w:val="BodyText"/>
      </w:pPr>
    </w:p>
    <w:p w14:paraId="1996BB38" w14:textId="3F4A4649" w:rsidR="00E71B9B" w:rsidRPr="00B2454D" w:rsidRDefault="00CC1945" w:rsidP="001C2BBB">
      <w:pPr>
        <w:pStyle w:val="ListParagraph"/>
        <w:numPr>
          <w:ilvl w:val="0"/>
          <w:numId w:val="55"/>
        </w:numPr>
        <w:tabs>
          <w:tab w:val="left" w:pos="1260"/>
        </w:tabs>
        <w:ind w:left="562" w:hanging="562"/>
      </w:pPr>
      <w:r w:rsidRPr="00B2454D">
        <w:t>á grundvelli hleðsluskammts sem nemur 4 mg af trastuzúmabi/kg líkamsþyngdar eða eftirfylgjandi vikulegum skammti sem nemur 2 mg af trastuzúmabi/kg líkamsþyngdar</w:t>
      </w:r>
      <w:r w:rsidR="00F83889" w:rsidRPr="00B2454D">
        <w:t>:</w:t>
      </w:r>
    </w:p>
    <w:p w14:paraId="1996BB39" w14:textId="77777777" w:rsidR="00E71B9B" w:rsidRPr="00B2454D" w:rsidRDefault="00E71B9B" w:rsidP="001C2BBB"/>
    <w:tbl>
      <w:tblPr>
        <w:tblStyle w:val="TableGrid"/>
        <w:tblW w:w="499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8"/>
        <w:gridCol w:w="308"/>
        <w:gridCol w:w="7369"/>
      </w:tblGrid>
      <w:tr w:rsidR="00762991" w:rsidRPr="00B2454D" w14:paraId="1996BB3D" w14:textId="77777777" w:rsidTr="0008596D">
        <w:trPr>
          <w:jc w:val="center"/>
        </w:trPr>
        <w:tc>
          <w:tcPr>
            <w:tcW w:w="761" w:type="pct"/>
            <w:vMerge w:val="restart"/>
            <w:vAlign w:val="center"/>
          </w:tcPr>
          <w:p w14:paraId="1996BB3A" w14:textId="5F199AEA" w:rsidR="00922276" w:rsidRPr="00B2454D" w:rsidRDefault="00CC1945" w:rsidP="001C2BBB">
            <w:pPr>
              <w:jc w:val="center"/>
            </w:pPr>
            <w:r w:rsidRPr="00B2454D">
              <w:rPr>
                <w:b/>
                <w:bCs/>
              </w:rPr>
              <w:t>Rúmmál</w:t>
            </w:r>
            <w:r w:rsidR="00F83889" w:rsidRPr="00B2454D">
              <w:t xml:space="preserve"> (m</w:t>
            </w:r>
            <w:r w:rsidR="00337122" w:rsidRPr="00B2454D">
              <w:t>l</w:t>
            </w:r>
            <w:r w:rsidR="00F83889" w:rsidRPr="00B2454D">
              <w:t>)</w:t>
            </w:r>
          </w:p>
        </w:tc>
        <w:tc>
          <w:tcPr>
            <w:tcW w:w="170" w:type="pct"/>
            <w:vMerge w:val="restart"/>
            <w:vAlign w:val="center"/>
          </w:tcPr>
          <w:p w14:paraId="1996BB3B" w14:textId="77777777" w:rsidR="00922276" w:rsidRPr="00B2454D" w:rsidRDefault="00F83889" w:rsidP="001C2BBB">
            <w:pPr>
              <w:jc w:val="center"/>
            </w:pPr>
            <w:r w:rsidRPr="00B2454D">
              <w:t>=</w:t>
            </w:r>
          </w:p>
        </w:tc>
        <w:tc>
          <w:tcPr>
            <w:tcW w:w="4069" w:type="pct"/>
            <w:tcBorders>
              <w:bottom w:val="single" w:sz="4" w:space="0" w:color="auto"/>
            </w:tcBorders>
            <w:vAlign w:val="center"/>
          </w:tcPr>
          <w:p w14:paraId="1996BB3C" w14:textId="12B84384" w:rsidR="00922276" w:rsidRPr="00B2454D" w:rsidRDefault="00CC1945" w:rsidP="001C2BBB">
            <w:pPr>
              <w:jc w:val="center"/>
            </w:pPr>
            <w:r w:rsidRPr="00B2454D">
              <w:rPr>
                <w:b/>
                <w:bCs/>
              </w:rPr>
              <w:t xml:space="preserve">Líkamsþyngd </w:t>
            </w:r>
            <w:r w:rsidR="00F83889" w:rsidRPr="00B2454D">
              <w:t xml:space="preserve">(kg) × </w:t>
            </w:r>
            <w:r w:rsidRPr="00B2454D">
              <w:rPr>
                <w:b/>
                <w:bCs/>
              </w:rPr>
              <w:t>skammtur</w:t>
            </w:r>
            <w:r w:rsidR="00F83889" w:rsidRPr="00B2454D">
              <w:t xml:space="preserve"> (</w:t>
            </w:r>
            <w:r w:rsidR="00F83889" w:rsidRPr="00B2454D">
              <w:rPr>
                <w:b/>
                <w:bCs/>
              </w:rPr>
              <w:t>4</w:t>
            </w:r>
            <w:r w:rsidR="00F83889" w:rsidRPr="00B2454D">
              <w:t xml:space="preserve"> mg/kg </w:t>
            </w:r>
            <w:r w:rsidR="0052289C" w:rsidRPr="00B2454D">
              <w:t xml:space="preserve">fyrir hleðslu eða </w:t>
            </w:r>
            <w:r w:rsidR="0052289C" w:rsidRPr="00B2454D">
              <w:rPr>
                <w:b/>
                <w:bCs/>
              </w:rPr>
              <w:t>2</w:t>
            </w:r>
            <w:r w:rsidR="0052289C" w:rsidRPr="00B2454D">
              <w:t xml:space="preserve"> mg/kg fyrir viðhald</w:t>
            </w:r>
            <w:r w:rsidR="00F83889" w:rsidRPr="00B2454D">
              <w:t>)</w:t>
            </w:r>
          </w:p>
        </w:tc>
      </w:tr>
      <w:tr w:rsidR="00762991" w:rsidRPr="00B2454D" w14:paraId="1996BB41" w14:textId="77777777" w:rsidTr="0008596D">
        <w:trPr>
          <w:jc w:val="center"/>
        </w:trPr>
        <w:tc>
          <w:tcPr>
            <w:tcW w:w="761" w:type="pct"/>
            <w:vMerge/>
            <w:vAlign w:val="center"/>
          </w:tcPr>
          <w:p w14:paraId="1996BB3E" w14:textId="77777777" w:rsidR="00922276" w:rsidRPr="00B2454D" w:rsidRDefault="00922276" w:rsidP="001C2BBB">
            <w:pPr>
              <w:jc w:val="center"/>
            </w:pPr>
          </w:p>
        </w:tc>
        <w:tc>
          <w:tcPr>
            <w:tcW w:w="170" w:type="pct"/>
            <w:vMerge/>
            <w:vAlign w:val="center"/>
          </w:tcPr>
          <w:p w14:paraId="1996BB3F" w14:textId="77777777" w:rsidR="00922276" w:rsidRPr="00B2454D" w:rsidRDefault="00922276" w:rsidP="001C2BBB">
            <w:pPr>
              <w:jc w:val="center"/>
            </w:pPr>
          </w:p>
        </w:tc>
        <w:tc>
          <w:tcPr>
            <w:tcW w:w="4069" w:type="pct"/>
            <w:tcBorders>
              <w:top w:val="single" w:sz="4" w:space="0" w:color="auto"/>
            </w:tcBorders>
            <w:vAlign w:val="center"/>
          </w:tcPr>
          <w:p w14:paraId="1996BB40" w14:textId="7458DEE8" w:rsidR="00922276" w:rsidRPr="00B2454D" w:rsidRDefault="00F83889" w:rsidP="001C2BBB">
            <w:pPr>
              <w:jc w:val="center"/>
            </w:pPr>
            <w:r w:rsidRPr="00B2454D">
              <w:rPr>
                <w:b/>
                <w:bCs/>
              </w:rPr>
              <w:t>21</w:t>
            </w:r>
            <w:r w:rsidRPr="00B2454D">
              <w:t xml:space="preserve"> (mg/m</w:t>
            </w:r>
            <w:r w:rsidR="00337122" w:rsidRPr="00B2454D">
              <w:t>l</w:t>
            </w:r>
            <w:r w:rsidRPr="00B2454D">
              <w:t xml:space="preserve">, </w:t>
            </w:r>
            <w:r w:rsidR="0052289C" w:rsidRPr="00B2454D">
              <w:t>þykkni af blandaðri lausn</w:t>
            </w:r>
            <w:r w:rsidRPr="00B2454D">
              <w:t>)</w:t>
            </w:r>
          </w:p>
        </w:tc>
      </w:tr>
    </w:tbl>
    <w:p w14:paraId="1996BB42" w14:textId="77777777" w:rsidR="00922276" w:rsidRPr="00B2454D" w:rsidRDefault="00922276" w:rsidP="001C2BBB"/>
    <w:p w14:paraId="1996BB43" w14:textId="12DE3985" w:rsidR="00F43F10" w:rsidRPr="00B2454D" w:rsidRDefault="0052289C" w:rsidP="001C2BBB">
      <w:pPr>
        <w:pStyle w:val="BodyText"/>
        <w:numPr>
          <w:ilvl w:val="0"/>
          <w:numId w:val="55"/>
        </w:numPr>
        <w:tabs>
          <w:tab w:val="left" w:pos="1260"/>
        </w:tabs>
        <w:ind w:left="562" w:hanging="562"/>
      </w:pPr>
      <w:r w:rsidRPr="00B2454D">
        <w:t>á grundvelli hleðsluskammts sem nemur 8 mg af trastuzúmabi/kg líkamsþyngdar, eða eftirfylgjandi 3 vikna skammti sem nemur 6 mg af trastuzúmabi/kg líkamsþyngdar</w:t>
      </w:r>
      <w:r w:rsidR="00F83889" w:rsidRPr="00B2454D">
        <w:t>:</w:t>
      </w:r>
    </w:p>
    <w:p w14:paraId="1996BB44" w14:textId="77777777" w:rsidR="00E71B9B" w:rsidRPr="00B2454D" w:rsidRDefault="00E71B9B" w:rsidP="001C2BBB">
      <w:pPr>
        <w:pStyle w:val="BodyText"/>
        <w:tabs>
          <w:tab w:val="left" w:pos="1260"/>
        </w:tabs>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379"/>
        <w:gridCol w:w="308"/>
        <w:gridCol w:w="7384"/>
      </w:tblGrid>
      <w:tr w:rsidR="00762991" w:rsidRPr="00B2454D" w14:paraId="1996BB48" w14:textId="77777777" w:rsidTr="0008596D">
        <w:trPr>
          <w:jc w:val="center"/>
        </w:trPr>
        <w:tc>
          <w:tcPr>
            <w:tcW w:w="760" w:type="pct"/>
            <w:vMerge w:val="restart"/>
            <w:vAlign w:val="center"/>
          </w:tcPr>
          <w:p w14:paraId="1996BB45" w14:textId="106C4EFD" w:rsidR="00922276" w:rsidRPr="00B2454D" w:rsidRDefault="00CC1945" w:rsidP="001C2BBB">
            <w:pPr>
              <w:jc w:val="center"/>
            </w:pPr>
            <w:r w:rsidRPr="00B2454D">
              <w:rPr>
                <w:b/>
                <w:bCs/>
              </w:rPr>
              <w:t>Rúmmál</w:t>
            </w:r>
            <w:r w:rsidR="00F83889" w:rsidRPr="00B2454D">
              <w:t xml:space="preserve"> (m</w:t>
            </w:r>
            <w:r w:rsidR="00337122" w:rsidRPr="00B2454D">
              <w:t>l</w:t>
            </w:r>
            <w:r w:rsidR="00F83889" w:rsidRPr="00B2454D">
              <w:t>)</w:t>
            </w:r>
          </w:p>
        </w:tc>
        <w:tc>
          <w:tcPr>
            <w:tcW w:w="170" w:type="pct"/>
            <w:vMerge w:val="restart"/>
            <w:vAlign w:val="center"/>
          </w:tcPr>
          <w:p w14:paraId="1996BB46" w14:textId="77777777" w:rsidR="00922276" w:rsidRPr="00B2454D" w:rsidRDefault="00F83889" w:rsidP="001C2BBB">
            <w:pPr>
              <w:jc w:val="center"/>
            </w:pPr>
            <w:r w:rsidRPr="00B2454D">
              <w:t>=</w:t>
            </w:r>
          </w:p>
        </w:tc>
        <w:tc>
          <w:tcPr>
            <w:tcW w:w="4070" w:type="pct"/>
            <w:tcBorders>
              <w:bottom w:val="single" w:sz="4" w:space="0" w:color="auto"/>
            </w:tcBorders>
            <w:vAlign w:val="center"/>
          </w:tcPr>
          <w:p w14:paraId="1996BB47" w14:textId="0FAD9D3B" w:rsidR="00922276" w:rsidRPr="00B2454D" w:rsidRDefault="00CC1945" w:rsidP="001C2BBB">
            <w:pPr>
              <w:jc w:val="center"/>
            </w:pPr>
            <w:r w:rsidRPr="00B2454D">
              <w:rPr>
                <w:b/>
                <w:bCs/>
              </w:rPr>
              <w:t xml:space="preserve">Líkamsþyngd </w:t>
            </w:r>
            <w:r w:rsidR="00F83889" w:rsidRPr="00B2454D">
              <w:t xml:space="preserve">(kg) × </w:t>
            </w:r>
            <w:r w:rsidRPr="00B2454D">
              <w:rPr>
                <w:b/>
                <w:bCs/>
              </w:rPr>
              <w:t>skammtur</w:t>
            </w:r>
            <w:r w:rsidR="00F83889" w:rsidRPr="00B2454D">
              <w:t xml:space="preserve"> (</w:t>
            </w:r>
            <w:r w:rsidR="00F83889" w:rsidRPr="00B2454D">
              <w:rPr>
                <w:b/>
                <w:bCs/>
              </w:rPr>
              <w:t>8</w:t>
            </w:r>
            <w:r w:rsidR="00F83889" w:rsidRPr="00B2454D">
              <w:t xml:space="preserve"> mg/kg </w:t>
            </w:r>
            <w:r w:rsidR="0052289C" w:rsidRPr="00B2454D">
              <w:t xml:space="preserve">fyrir hleðslu eða </w:t>
            </w:r>
            <w:r w:rsidR="0052289C" w:rsidRPr="00B2454D">
              <w:rPr>
                <w:b/>
                <w:bCs/>
              </w:rPr>
              <w:t>6</w:t>
            </w:r>
            <w:r w:rsidR="0052289C" w:rsidRPr="00B2454D">
              <w:t xml:space="preserve"> mg/kg fyrir viðhald</w:t>
            </w:r>
            <w:r w:rsidR="00F83889" w:rsidRPr="00B2454D">
              <w:t>)</w:t>
            </w:r>
          </w:p>
        </w:tc>
      </w:tr>
      <w:tr w:rsidR="00762991" w:rsidRPr="00B2454D" w14:paraId="1996BB4C" w14:textId="77777777" w:rsidTr="0008596D">
        <w:trPr>
          <w:jc w:val="center"/>
        </w:trPr>
        <w:tc>
          <w:tcPr>
            <w:tcW w:w="760" w:type="pct"/>
            <w:vMerge/>
            <w:vAlign w:val="center"/>
          </w:tcPr>
          <w:p w14:paraId="1996BB49" w14:textId="77777777" w:rsidR="00922276" w:rsidRPr="00B2454D" w:rsidRDefault="00922276" w:rsidP="001C2BBB">
            <w:pPr>
              <w:jc w:val="center"/>
            </w:pPr>
          </w:p>
        </w:tc>
        <w:tc>
          <w:tcPr>
            <w:tcW w:w="170" w:type="pct"/>
            <w:vMerge/>
            <w:vAlign w:val="center"/>
          </w:tcPr>
          <w:p w14:paraId="1996BB4A" w14:textId="77777777" w:rsidR="00922276" w:rsidRPr="00B2454D" w:rsidRDefault="00922276" w:rsidP="001C2BBB">
            <w:pPr>
              <w:jc w:val="center"/>
            </w:pPr>
          </w:p>
        </w:tc>
        <w:tc>
          <w:tcPr>
            <w:tcW w:w="4070" w:type="pct"/>
            <w:tcBorders>
              <w:top w:val="single" w:sz="4" w:space="0" w:color="auto"/>
            </w:tcBorders>
            <w:vAlign w:val="center"/>
          </w:tcPr>
          <w:p w14:paraId="1996BB4B" w14:textId="261EF82F" w:rsidR="00922276" w:rsidRPr="00B2454D" w:rsidRDefault="00F83889" w:rsidP="001C2BBB">
            <w:pPr>
              <w:jc w:val="center"/>
            </w:pPr>
            <w:r w:rsidRPr="00B2454D">
              <w:rPr>
                <w:b/>
                <w:bCs/>
              </w:rPr>
              <w:t>21</w:t>
            </w:r>
            <w:r w:rsidRPr="00B2454D">
              <w:t xml:space="preserve"> (mg/m</w:t>
            </w:r>
            <w:r w:rsidR="00337122" w:rsidRPr="00B2454D">
              <w:t>l</w:t>
            </w:r>
            <w:r w:rsidRPr="00B2454D">
              <w:t xml:space="preserve">, </w:t>
            </w:r>
            <w:r w:rsidR="0052289C" w:rsidRPr="00B2454D">
              <w:t>þykkni af blandaðri lausn</w:t>
            </w:r>
            <w:r w:rsidRPr="00B2454D">
              <w:t>)</w:t>
            </w:r>
          </w:p>
        </w:tc>
      </w:tr>
    </w:tbl>
    <w:p w14:paraId="1996BB4D" w14:textId="77777777" w:rsidR="00922276" w:rsidRPr="00B2454D" w:rsidRDefault="00922276" w:rsidP="001C2BBB">
      <w:pPr>
        <w:pStyle w:val="BodyText"/>
        <w:tabs>
          <w:tab w:val="left" w:pos="1260"/>
        </w:tabs>
      </w:pPr>
    </w:p>
    <w:p w14:paraId="1996BB4E" w14:textId="0D23E65D" w:rsidR="00F43F10" w:rsidRPr="001A0D63" w:rsidRDefault="008A46CB" w:rsidP="001C2BBB">
      <w:pPr>
        <w:pStyle w:val="BodyText"/>
        <w:ind w:hanging="1"/>
      </w:pPr>
      <w:r w:rsidRPr="00B2454D">
        <w:t>Draga skal upp viðeigandi magn lausnar úr hettuglasinu með sæfðri sprautunál og sprautu og bæta því í pólýprópýlen innrennslispoka með 250 m</w:t>
      </w:r>
      <w:r w:rsidR="00337122" w:rsidRPr="00B2454D">
        <w:t>l</w:t>
      </w:r>
      <w:r w:rsidRPr="00B2454D">
        <w:t xml:space="preserve"> af 0,9% natríumklóríðlausn. Ekki á að nota það með glúkósalausnum. Hvolfa á pokanum varlega við blöndun lausnarinnar til þess að forðast froðumyndun. Lausnir til gjafar í bláæð á að skoða með berum augum áður en þær eru gefnar til að ganga úr skugga um að engar smáagnir eða upplitun séu til staðar. Þegar búið er að útbúa innrennslið á að gefa það tafarlaust. Ef þynningin er gerð við smitgát má geyma lausnina i 24 klukkustundir við hita sem ekki fer yfir 30 °C.</w:t>
      </w:r>
    </w:p>
    <w:sectPr w:rsidR="00F43F10" w:rsidRPr="001A0D63" w:rsidSect="00DD249F">
      <w:footerReference w:type="default" r:id="rId17"/>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8C587" w14:textId="77777777" w:rsidR="00A0409D" w:rsidRPr="00B44BE3" w:rsidRDefault="00A0409D">
      <w:r w:rsidRPr="00B44BE3">
        <w:separator/>
      </w:r>
    </w:p>
  </w:endnote>
  <w:endnote w:type="continuationSeparator" w:id="0">
    <w:p w14:paraId="431A5C52" w14:textId="77777777" w:rsidR="00A0409D" w:rsidRPr="00B44BE3" w:rsidRDefault="00A0409D">
      <w:r w:rsidRPr="00B44BE3">
        <w:continuationSeparator/>
      </w:r>
    </w:p>
  </w:endnote>
  <w:endnote w:type="continuationNotice" w:id="1">
    <w:p w14:paraId="77564DD2" w14:textId="77777777" w:rsidR="00A0409D" w:rsidRPr="00B44BE3" w:rsidRDefault="00A040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855346524"/>
      <w:docPartObj>
        <w:docPartGallery w:val="Page Numbers (Bottom of Page)"/>
        <w:docPartUnique/>
      </w:docPartObj>
    </w:sdtPr>
    <w:sdtEndPr>
      <w:rPr>
        <w:sz w:val="16"/>
        <w:szCs w:val="16"/>
      </w:rPr>
    </w:sdtEndPr>
    <w:sdtContent>
      <w:p w14:paraId="1996BB6F" w14:textId="77777777" w:rsidR="000224D2" w:rsidRPr="00B44BE3" w:rsidRDefault="00F83889" w:rsidP="00A61BB5">
        <w:pPr>
          <w:pStyle w:val="Footer"/>
          <w:jc w:val="center"/>
          <w:rPr>
            <w:rFonts w:ascii="Arial" w:hAnsi="Arial" w:cs="Arial"/>
            <w:sz w:val="16"/>
            <w:szCs w:val="16"/>
          </w:rPr>
        </w:pPr>
        <w:r w:rsidRPr="00B44BE3">
          <w:rPr>
            <w:rFonts w:ascii="Arial" w:hAnsi="Arial" w:cs="Arial"/>
            <w:sz w:val="16"/>
            <w:szCs w:val="16"/>
          </w:rPr>
          <w:fldChar w:fldCharType="begin"/>
        </w:r>
        <w:r w:rsidRPr="00B44BE3">
          <w:rPr>
            <w:rFonts w:ascii="Arial" w:hAnsi="Arial" w:cs="Arial"/>
            <w:sz w:val="16"/>
            <w:szCs w:val="16"/>
          </w:rPr>
          <w:instrText xml:space="preserve"> PAGE   \* MERGEFORMAT </w:instrText>
        </w:r>
        <w:r w:rsidRPr="00B44BE3">
          <w:rPr>
            <w:rFonts w:ascii="Arial" w:hAnsi="Arial" w:cs="Arial"/>
            <w:sz w:val="16"/>
            <w:szCs w:val="16"/>
          </w:rPr>
          <w:fldChar w:fldCharType="separate"/>
        </w:r>
        <w:r w:rsidRPr="00B44BE3">
          <w:rPr>
            <w:rFonts w:ascii="Arial" w:hAnsi="Arial" w:cs="Arial"/>
            <w:sz w:val="16"/>
            <w:szCs w:val="16"/>
          </w:rPr>
          <w:t>5</w:t>
        </w:r>
        <w:r w:rsidRPr="00B44BE3">
          <w:rPr>
            <w:rFonts w:ascii="Arial" w:hAnsi="Arial" w:cs="Arial"/>
            <w:sz w:val="16"/>
            <w:szCs w:val="16"/>
          </w:rPr>
          <w:t>1</w:t>
        </w:r>
        <w:r w:rsidRPr="00B44BE3">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9CDA9" w14:textId="77777777" w:rsidR="00A0409D" w:rsidRPr="00B44BE3" w:rsidRDefault="00A0409D">
      <w:r w:rsidRPr="00B44BE3">
        <w:separator/>
      </w:r>
    </w:p>
  </w:footnote>
  <w:footnote w:type="continuationSeparator" w:id="0">
    <w:p w14:paraId="6891A423" w14:textId="77777777" w:rsidR="00A0409D" w:rsidRPr="00B44BE3" w:rsidRDefault="00A0409D">
      <w:r w:rsidRPr="00B44BE3">
        <w:continuationSeparator/>
      </w:r>
    </w:p>
  </w:footnote>
  <w:footnote w:type="continuationNotice" w:id="1">
    <w:p w14:paraId="1D50AE26" w14:textId="77777777" w:rsidR="00A0409D" w:rsidRPr="00B44BE3" w:rsidRDefault="00A040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98B8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82359"/>
    <w:multiLevelType w:val="multilevel"/>
    <w:tmpl w:val="E0E2DCF4"/>
    <w:lvl w:ilvl="0">
      <w:start w:val="5"/>
      <w:numFmt w:val="decimal"/>
      <w:lvlText w:val="%1"/>
      <w:lvlJc w:val="left"/>
      <w:pPr>
        <w:ind w:left="1106" w:hanging="567"/>
      </w:pPr>
      <w:rPr>
        <w:rFonts w:hint="default"/>
      </w:rPr>
    </w:lvl>
    <w:lvl w:ilvl="1">
      <w:start w:val="2"/>
      <w:numFmt w:val="decimal"/>
      <w:lvlText w:val="%1.%2"/>
      <w:lvlJc w:val="left"/>
      <w:pPr>
        <w:ind w:left="1106"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 w15:restartNumberingAfterBreak="0">
    <w:nsid w:val="05C91D3E"/>
    <w:multiLevelType w:val="hybridMultilevel"/>
    <w:tmpl w:val="1A3A6556"/>
    <w:lvl w:ilvl="0" w:tplc="439074CC">
      <w:start w:val="1"/>
      <w:numFmt w:val="bullet"/>
      <w:lvlText w:val=""/>
      <w:lvlJc w:val="left"/>
      <w:pPr>
        <w:ind w:left="361" w:hanging="360"/>
      </w:pPr>
      <w:rPr>
        <w:rFonts w:ascii="Symbol" w:hAnsi="Symbol" w:hint="default"/>
      </w:rPr>
    </w:lvl>
    <w:lvl w:ilvl="1" w:tplc="4D285E44" w:tentative="1">
      <w:start w:val="1"/>
      <w:numFmt w:val="bullet"/>
      <w:lvlText w:val="o"/>
      <w:lvlJc w:val="left"/>
      <w:pPr>
        <w:ind w:left="1081" w:hanging="360"/>
      </w:pPr>
      <w:rPr>
        <w:rFonts w:ascii="Courier New" w:hAnsi="Courier New" w:cs="Courier New" w:hint="default"/>
      </w:rPr>
    </w:lvl>
    <w:lvl w:ilvl="2" w:tplc="DAE4E25A" w:tentative="1">
      <w:start w:val="1"/>
      <w:numFmt w:val="bullet"/>
      <w:lvlText w:val=""/>
      <w:lvlJc w:val="left"/>
      <w:pPr>
        <w:ind w:left="1801" w:hanging="360"/>
      </w:pPr>
      <w:rPr>
        <w:rFonts w:ascii="Wingdings" w:hAnsi="Wingdings" w:hint="default"/>
      </w:rPr>
    </w:lvl>
    <w:lvl w:ilvl="3" w:tplc="49B047F0" w:tentative="1">
      <w:start w:val="1"/>
      <w:numFmt w:val="bullet"/>
      <w:lvlText w:val=""/>
      <w:lvlJc w:val="left"/>
      <w:pPr>
        <w:ind w:left="2521" w:hanging="360"/>
      </w:pPr>
      <w:rPr>
        <w:rFonts w:ascii="Symbol" w:hAnsi="Symbol" w:hint="default"/>
      </w:rPr>
    </w:lvl>
    <w:lvl w:ilvl="4" w:tplc="25B4CA62" w:tentative="1">
      <w:start w:val="1"/>
      <w:numFmt w:val="bullet"/>
      <w:lvlText w:val="o"/>
      <w:lvlJc w:val="left"/>
      <w:pPr>
        <w:ind w:left="3241" w:hanging="360"/>
      </w:pPr>
      <w:rPr>
        <w:rFonts w:ascii="Courier New" w:hAnsi="Courier New" w:cs="Courier New" w:hint="default"/>
      </w:rPr>
    </w:lvl>
    <w:lvl w:ilvl="5" w:tplc="AE162CEA" w:tentative="1">
      <w:start w:val="1"/>
      <w:numFmt w:val="bullet"/>
      <w:lvlText w:val=""/>
      <w:lvlJc w:val="left"/>
      <w:pPr>
        <w:ind w:left="3961" w:hanging="360"/>
      </w:pPr>
      <w:rPr>
        <w:rFonts w:ascii="Wingdings" w:hAnsi="Wingdings" w:hint="default"/>
      </w:rPr>
    </w:lvl>
    <w:lvl w:ilvl="6" w:tplc="64F6A454" w:tentative="1">
      <w:start w:val="1"/>
      <w:numFmt w:val="bullet"/>
      <w:lvlText w:val=""/>
      <w:lvlJc w:val="left"/>
      <w:pPr>
        <w:ind w:left="4681" w:hanging="360"/>
      </w:pPr>
      <w:rPr>
        <w:rFonts w:ascii="Symbol" w:hAnsi="Symbol" w:hint="default"/>
      </w:rPr>
    </w:lvl>
    <w:lvl w:ilvl="7" w:tplc="A434E886" w:tentative="1">
      <w:start w:val="1"/>
      <w:numFmt w:val="bullet"/>
      <w:lvlText w:val="o"/>
      <w:lvlJc w:val="left"/>
      <w:pPr>
        <w:ind w:left="5401" w:hanging="360"/>
      </w:pPr>
      <w:rPr>
        <w:rFonts w:ascii="Courier New" w:hAnsi="Courier New" w:cs="Courier New" w:hint="default"/>
      </w:rPr>
    </w:lvl>
    <w:lvl w:ilvl="8" w:tplc="F474A1CA" w:tentative="1">
      <w:start w:val="1"/>
      <w:numFmt w:val="bullet"/>
      <w:lvlText w:val=""/>
      <w:lvlJc w:val="left"/>
      <w:pPr>
        <w:ind w:left="6121" w:hanging="360"/>
      </w:pPr>
      <w:rPr>
        <w:rFonts w:ascii="Wingdings" w:hAnsi="Wingdings" w:hint="default"/>
      </w:rPr>
    </w:lvl>
  </w:abstractNum>
  <w:abstractNum w:abstractNumId="3" w15:restartNumberingAfterBreak="0">
    <w:nsid w:val="06B16953"/>
    <w:multiLevelType w:val="hybridMultilevel"/>
    <w:tmpl w:val="B39E654E"/>
    <w:lvl w:ilvl="0" w:tplc="075EEFDA">
      <w:start w:val="1"/>
      <w:numFmt w:val="bullet"/>
      <w:lvlText w:val=""/>
      <w:lvlJc w:val="left"/>
      <w:pPr>
        <w:ind w:left="720" w:hanging="360"/>
      </w:pPr>
      <w:rPr>
        <w:rFonts w:ascii="Symbol" w:hAnsi="Symbol" w:hint="default"/>
      </w:rPr>
    </w:lvl>
    <w:lvl w:ilvl="1" w:tplc="3BD848F2" w:tentative="1">
      <w:start w:val="1"/>
      <w:numFmt w:val="bullet"/>
      <w:lvlText w:val="o"/>
      <w:lvlJc w:val="left"/>
      <w:pPr>
        <w:ind w:left="1440" w:hanging="360"/>
      </w:pPr>
      <w:rPr>
        <w:rFonts w:ascii="Courier New" w:hAnsi="Courier New" w:cs="Courier New" w:hint="default"/>
      </w:rPr>
    </w:lvl>
    <w:lvl w:ilvl="2" w:tplc="FAECEDF4" w:tentative="1">
      <w:start w:val="1"/>
      <w:numFmt w:val="bullet"/>
      <w:lvlText w:val=""/>
      <w:lvlJc w:val="left"/>
      <w:pPr>
        <w:ind w:left="2160" w:hanging="360"/>
      </w:pPr>
      <w:rPr>
        <w:rFonts w:ascii="Wingdings" w:hAnsi="Wingdings" w:hint="default"/>
      </w:rPr>
    </w:lvl>
    <w:lvl w:ilvl="3" w:tplc="473C4D0A" w:tentative="1">
      <w:start w:val="1"/>
      <w:numFmt w:val="bullet"/>
      <w:lvlText w:val=""/>
      <w:lvlJc w:val="left"/>
      <w:pPr>
        <w:ind w:left="2880" w:hanging="360"/>
      </w:pPr>
      <w:rPr>
        <w:rFonts w:ascii="Symbol" w:hAnsi="Symbol" w:hint="default"/>
      </w:rPr>
    </w:lvl>
    <w:lvl w:ilvl="4" w:tplc="EF94A9DA" w:tentative="1">
      <w:start w:val="1"/>
      <w:numFmt w:val="bullet"/>
      <w:lvlText w:val="o"/>
      <w:lvlJc w:val="left"/>
      <w:pPr>
        <w:ind w:left="3600" w:hanging="360"/>
      </w:pPr>
      <w:rPr>
        <w:rFonts w:ascii="Courier New" w:hAnsi="Courier New" w:cs="Courier New" w:hint="default"/>
      </w:rPr>
    </w:lvl>
    <w:lvl w:ilvl="5" w:tplc="C41CEF6A" w:tentative="1">
      <w:start w:val="1"/>
      <w:numFmt w:val="bullet"/>
      <w:lvlText w:val=""/>
      <w:lvlJc w:val="left"/>
      <w:pPr>
        <w:ind w:left="4320" w:hanging="360"/>
      </w:pPr>
      <w:rPr>
        <w:rFonts w:ascii="Wingdings" w:hAnsi="Wingdings" w:hint="default"/>
      </w:rPr>
    </w:lvl>
    <w:lvl w:ilvl="6" w:tplc="50682316" w:tentative="1">
      <w:start w:val="1"/>
      <w:numFmt w:val="bullet"/>
      <w:lvlText w:val=""/>
      <w:lvlJc w:val="left"/>
      <w:pPr>
        <w:ind w:left="5040" w:hanging="360"/>
      </w:pPr>
      <w:rPr>
        <w:rFonts w:ascii="Symbol" w:hAnsi="Symbol" w:hint="default"/>
      </w:rPr>
    </w:lvl>
    <w:lvl w:ilvl="7" w:tplc="837CD2C4" w:tentative="1">
      <w:start w:val="1"/>
      <w:numFmt w:val="bullet"/>
      <w:lvlText w:val="o"/>
      <w:lvlJc w:val="left"/>
      <w:pPr>
        <w:ind w:left="5760" w:hanging="360"/>
      </w:pPr>
      <w:rPr>
        <w:rFonts w:ascii="Courier New" w:hAnsi="Courier New" w:cs="Courier New" w:hint="default"/>
      </w:rPr>
    </w:lvl>
    <w:lvl w:ilvl="8" w:tplc="2E18B438"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B2ACF5E0">
      <w:start w:val="1"/>
      <w:numFmt w:val="bullet"/>
      <w:lvlText w:val=""/>
      <w:lvlJc w:val="left"/>
      <w:pPr>
        <w:tabs>
          <w:tab w:val="num" w:pos="720"/>
        </w:tabs>
        <w:ind w:left="720" w:hanging="360"/>
      </w:pPr>
      <w:rPr>
        <w:rFonts w:ascii="Symbol" w:hAnsi="Symbol" w:hint="default"/>
      </w:rPr>
    </w:lvl>
    <w:lvl w:ilvl="1" w:tplc="354ADDA6" w:tentative="1">
      <w:start w:val="1"/>
      <w:numFmt w:val="bullet"/>
      <w:lvlText w:val="o"/>
      <w:lvlJc w:val="left"/>
      <w:pPr>
        <w:tabs>
          <w:tab w:val="num" w:pos="1440"/>
        </w:tabs>
        <w:ind w:left="1440" w:hanging="360"/>
      </w:pPr>
      <w:rPr>
        <w:rFonts w:ascii="Courier New" w:hAnsi="Courier New" w:cs="Courier New" w:hint="default"/>
      </w:rPr>
    </w:lvl>
    <w:lvl w:ilvl="2" w:tplc="E83A808C" w:tentative="1">
      <w:start w:val="1"/>
      <w:numFmt w:val="bullet"/>
      <w:lvlText w:val=""/>
      <w:lvlJc w:val="left"/>
      <w:pPr>
        <w:tabs>
          <w:tab w:val="num" w:pos="2160"/>
        </w:tabs>
        <w:ind w:left="2160" w:hanging="360"/>
      </w:pPr>
      <w:rPr>
        <w:rFonts w:ascii="Wingdings" w:hAnsi="Wingdings" w:hint="default"/>
      </w:rPr>
    </w:lvl>
    <w:lvl w:ilvl="3" w:tplc="DB4A5DEA" w:tentative="1">
      <w:start w:val="1"/>
      <w:numFmt w:val="bullet"/>
      <w:lvlText w:val=""/>
      <w:lvlJc w:val="left"/>
      <w:pPr>
        <w:tabs>
          <w:tab w:val="num" w:pos="2880"/>
        </w:tabs>
        <w:ind w:left="2880" w:hanging="360"/>
      </w:pPr>
      <w:rPr>
        <w:rFonts w:ascii="Symbol" w:hAnsi="Symbol" w:hint="default"/>
      </w:rPr>
    </w:lvl>
    <w:lvl w:ilvl="4" w:tplc="4972F0C4" w:tentative="1">
      <w:start w:val="1"/>
      <w:numFmt w:val="bullet"/>
      <w:lvlText w:val="o"/>
      <w:lvlJc w:val="left"/>
      <w:pPr>
        <w:tabs>
          <w:tab w:val="num" w:pos="3600"/>
        </w:tabs>
        <w:ind w:left="3600" w:hanging="360"/>
      </w:pPr>
      <w:rPr>
        <w:rFonts w:ascii="Courier New" w:hAnsi="Courier New" w:cs="Courier New" w:hint="default"/>
      </w:rPr>
    </w:lvl>
    <w:lvl w:ilvl="5" w:tplc="4FFABCB8" w:tentative="1">
      <w:start w:val="1"/>
      <w:numFmt w:val="bullet"/>
      <w:lvlText w:val=""/>
      <w:lvlJc w:val="left"/>
      <w:pPr>
        <w:tabs>
          <w:tab w:val="num" w:pos="4320"/>
        </w:tabs>
        <w:ind w:left="4320" w:hanging="360"/>
      </w:pPr>
      <w:rPr>
        <w:rFonts w:ascii="Wingdings" w:hAnsi="Wingdings" w:hint="default"/>
      </w:rPr>
    </w:lvl>
    <w:lvl w:ilvl="6" w:tplc="56D239C2" w:tentative="1">
      <w:start w:val="1"/>
      <w:numFmt w:val="bullet"/>
      <w:lvlText w:val=""/>
      <w:lvlJc w:val="left"/>
      <w:pPr>
        <w:tabs>
          <w:tab w:val="num" w:pos="5040"/>
        </w:tabs>
        <w:ind w:left="5040" w:hanging="360"/>
      </w:pPr>
      <w:rPr>
        <w:rFonts w:ascii="Symbol" w:hAnsi="Symbol" w:hint="default"/>
      </w:rPr>
    </w:lvl>
    <w:lvl w:ilvl="7" w:tplc="562C5F92" w:tentative="1">
      <w:start w:val="1"/>
      <w:numFmt w:val="bullet"/>
      <w:lvlText w:val="o"/>
      <w:lvlJc w:val="left"/>
      <w:pPr>
        <w:tabs>
          <w:tab w:val="num" w:pos="5760"/>
        </w:tabs>
        <w:ind w:left="5760" w:hanging="360"/>
      </w:pPr>
      <w:rPr>
        <w:rFonts w:ascii="Courier New" w:hAnsi="Courier New" w:cs="Courier New" w:hint="default"/>
      </w:rPr>
    </w:lvl>
    <w:lvl w:ilvl="8" w:tplc="C616DA9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12145"/>
    <w:multiLevelType w:val="hybridMultilevel"/>
    <w:tmpl w:val="1E249D76"/>
    <w:lvl w:ilvl="0" w:tplc="F8CC729C">
      <w:start w:val="1"/>
      <w:numFmt w:val="upperLetter"/>
      <w:lvlText w:val="%1."/>
      <w:lvlJc w:val="left"/>
      <w:pPr>
        <w:ind w:left="1104" w:hanging="440"/>
      </w:pPr>
      <w:rPr>
        <w:rFonts w:ascii="Times New Roman" w:eastAsia="Times New Roman" w:hAnsi="Times New Roman" w:cs="Times New Roman" w:hint="default"/>
        <w:b/>
        <w:bCs/>
        <w:spacing w:val="-2"/>
        <w:w w:val="100"/>
        <w:sz w:val="22"/>
        <w:szCs w:val="22"/>
      </w:rPr>
    </w:lvl>
    <w:lvl w:ilvl="1" w:tplc="3B72D6AA">
      <w:numFmt w:val="bullet"/>
      <w:lvlText w:val="•"/>
      <w:lvlJc w:val="left"/>
      <w:pPr>
        <w:ind w:left="1974" w:hanging="440"/>
      </w:pPr>
      <w:rPr>
        <w:rFonts w:hint="default"/>
      </w:rPr>
    </w:lvl>
    <w:lvl w:ilvl="2" w:tplc="F47844D2">
      <w:numFmt w:val="bullet"/>
      <w:lvlText w:val="•"/>
      <w:lvlJc w:val="left"/>
      <w:pPr>
        <w:ind w:left="2849" w:hanging="440"/>
      </w:pPr>
      <w:rPr>
        <w:rFonts w:hint="default"/>
      </w:rPr>
    </w:lvl>
    <w:lvl w:ilvl="3" w:tplc="AC561354">
      <w:numFmt w:val="bullet"/>
      <w:lvlText w:val="•"/>
      <w:lvlJc w:val="left"/>
      <w:pPr>
        <w:ind w:left="3723" w:hanging="440"/>
      </w:pPr>
      <w:rPr>
        <w:rFonts w:hint="default"/>
      </w:rPr>
    </w:lvl>
    <w:lvl w:ilvl="4" w:tplc="FF06505A">
      <w:numFmt w:val="bullet"/>
      <w:lvlText w:val="•"/>
      <w:lvlJc w:val="left"/>
      <w:pPr>
        <w:ind w:left="4598" w:hanging="440"/>
      </w:pPr>
      <w:rPr>
        <w:rFonts w:hint="default"/>
      </w:rPr>
    </w:lvl>
    <w:lvl w:ilvl="5" w:tplc="EC6A5E52">
      <w:numFmt w:val="bullet"/>
      <w:lvlText w:val="•"/>
      <w:lvlJc w:val="left"/>
      <w:pPr>
        <w:ind w:left="5473" w:hanging="440"/>
      </w:pPr>
      <w:rPr>
        <w:rFonts w:hint="default"/>
      </w:rPr>
    </w:lvl>
    <w:lvl w:ilvl="6" w:tplc="FD2E5C72">
      <w:numFmt w:val="bullet"/>
      <w:lvlText w:val="•"/>
      <w:lvlJc w:val="left"/>
      <w:pPr>
        <w:ind w:left="6347" w:hanging="440"/>
      </w:pPr>
      <w:rPr>
        <w:rFonts w:hint="default"/>
      </w:rPr>
    </w:lvl>
    <w:lvl w:ilvl="7" w:tplc="E37EF512">
      <w:numFmt w:val="bullet"/>
      <w:lvlText w:val="•"/>
      <w:lvlJc w:val="left"/>
      <w:pPr>
        <w:ind w:left="7222" w:hanging="440"/>
      </w:pPr>
      <w:rPr>
        <w:rFonts w:hint="default"/>
      </w:rPr>
    </w:lvl>
    <w:lvl w:ilvl="8" w:tplc="6B0041E0">
      <w:numFmt w:val="bullet"/>
      <w:lvlText w:val="•"/>
      <w:lvlJc w:val="left"/>
      <w:pPr>
        <w:ind w:left="8097" w:hanging="440"/>
      </w:pPr>
      <w:rPr>
        <w:rFonts w:hint="default"/>
      </w:rPr>
    </w:lvl>
  </w:abstractNum>
  <w:abstractNum w:abstractNumId="6" w15:restartNumberingAfterBreak="0">
    <w:nsid w:val="0CBD5AC5"/>
    <w:multiLevelType w:val="hybridMultilevel"/>
    <w:tmpl w:val="25300D50"/>
    <w:lvl w:ilvl="0" w:tplc="D3FE5994">
      <w:start w:val="1"/>
      <w:numFmt w:val="bullet"/>
      <w:lvlText w:val=""/>
      <w:lvlJc w:val="left"/>
      <w:pPr>
        <w:ind w:left="720" w:hanging="360"/>
      </w:pPr>
      <w:rPr>
        <w:rFonts w:ascii="Symbol" w:hAnsi="Symbol" w:hint="default"/>
      </w:rPr>
    </w:lvl>
    <w:lvl w:ilvl="1" w:tplc="D72C4100" w:tentative="1">
      <w:start w:val="1"/>
      <w:numFmt w:val="bullet"/>
      <w:lvlText w:val="o"/>
      <w:lvlJc w:val="left"/>
      <w:pPr>
        <w:ind w:left="1440" w:hanging="360"/>
      </w:pPr>
      <w:rPr>
        <w:rFonts w:ascii="Courier New" w:hAnsi="Courier New" w:cs="Courier New" w:hint="default"/>
      </w:rPr>
    </w:lvl>
    <w:lvl w:ilvl="2" w:tplc="EFD09B9C" w:tentative="1">
      <w:start w:val="1"/>
      <w:numFmt w:val="bullet"/>
      <w:lvlText w:val=""/>
      <w:lvlJc w:val="left"/>
      <w:pPr>
        <w:ind w:left="2160" w:hanging="360"/>
      </w:pPr>
      <w:rPr>
        <w:rFonts w:ascii="Wingdings" w:hAnsi="Wingdings" w:hint="default"/>
      </w:rPr>
    </w:lvl>
    <w:lvl w:ilvl="3" w:tplc="20666A48" w:tentative="1">
      <w:start w:val="1"/>
      <w:numFmt w:val="bullet"/>
      <w:lvlText w:val=""/>
      <w:lvlJc w:val="left"/>
      <w:pPr>
        <w:ind w:left="2880" w:hanging="360"/>
      </w:pPr>
      <w:rPr>
        <w:rFonts w:ascii="Symbol" w:hAnsi="Symbol" w:hint="default"/>
      </w:rPr>
    </w:lvl>
    <w:lvl w:ilvl="4" w:tplc="D31C6F04" w:tentative="1">
      <w:start w:val="1"/>
      <w:numFmt w:val="bullet"/>
      <w:lvlText w:val="o"/>
      <w:lvlJc w:val="left"/>
      <w:pPr>
        <w:ind w:left="3600" w:hanging="360"/>
      </w:pPr>
      <w:rPr>
        <w:rFonts w:ascii="Courier New" w:hAnsi="Courier New" w:cs="Courier New" w:hint="default"/>
      </w:rPr>
    </w:lvl>
    <w:lvl w:ilvl="5" w:tplc="6654454C" w:tentative="1">
      <w:start w:val="1"/>
      <w:numFmt w:val="bullet"/>
      <w:lvlText w:val=""/>
      <w:lvlJc w:val="left"/>
      <w:pPr>
        <w:ind w:left="4320" w:hanging="360"/>
      </w:pPr>
      <w:rPr>
        <w:rFonts w:ascii="Wingdings" w:hAnsi="Wingdings" w:hint="default"/>
      </w:rPr>
    </w:lvl>
    <w:lvl w:ilvl="6" w:tplc="E0B0472A" w:tentative="1">
      <w:start w:val="1"/>
      <w:numFmt w:val="bullet"/>
      <w:lvlText w:val=""/>
      <w:lvlJc w:val="left"/>
      <w:pPr>
        <w:ind w:left="5040" w:hanging="360"/>
      </w:pPr>
      <w:rPr>
        <w:rFonts w:ascii="Symbol" w:hAnsi="Symbol" w:hint="default"/>
      </w:rPr>
    </w:lvl>
    <w:lvl w:ilvl="7" w:tplc="A386BE82" w:tentative="1">
      <w:start w:val="1"/>
      <w:numFmt w:val="bullet"/>
      <w:lvlText w:val="o"/>
      <w:lvlJc w:val="left"/>
      <w:pPr>
        <w:ind w:left="5760" w:hanging="360"/>
      </w:pPr>
      <w:rPr>
        <w:rFonts w:ascii="Courier New" w:hAnsi="Courier New" w:cs="Courier New" w:hint="default"/>
      </w:rPr>
    </w:lvl>
    <w:lvl w:ilvl="8" w:tplc="1C5C6928" w:tentative="1">
      <w:start w:val="1"/>
      <w:numFmt w:val="bullet"/>
      <w:lvlText w:val=""/>
      <w:lvlJc w:val="left"/>
      <w:pPr>
        <w:ind w:left="6480" w:hanging="360"/>
      </w:pPr>
      <w:rPr>
        <w:rFonts w:ascii="Wingdings" w:hAnsi="Wingdings" w:hint="default"/>
      </w:rPr>
    </w:lvl>
  </w:abstractNum>
  <w:abstractNum w:abstractNumId="7" w15:restartNumberingAfterBreak="0">
    <w:nsid w:val="0D146382"/>
    <w:multiLevelType w:val="hybridMultilevel"/>
    <w:tmpl w:val="EF7CF20E"/>
    <w:lvl w:ilvl="0" w:tplc="B9AA5590">
      <w:start w:val="1"/>
      <w:numFmt w:val="bullet"/>
      <w:lvlText w:val="-"/>
      <w:lvlJc w:val="left"/>
      <w:pPr>
        <w:ind w:left="720" w:hanging="360"/>
      </w:pPr>
      <w:rPr>
        <w:rFonts w:hint="default"/>
      </w:rPr>
    </w:lvl>
    <w:lvl w:ilvl="1" w:tplc="10F0367C" w:tentative="1">
      <w:start w:val="1"/>
      <w:numFmt w:val="bullet"/>
      <w:lvlText w:val="o"/>
      <w:lvlJc w:val="left"/>
      <w:pPr>
        <w:ind w:left="1440" w:hanging="360"/>
      </w:pPr>
      <w:rPr>
        <w:rFonts w:ascii="Courier New" w:hAnsi="Courier New" w:cs="Courier New" w:hint="default"/>
      </w:rPr>
    </w:lvl>
    <w:lvl w:ilvl="2" w:tplc="A3FEAF6C" w:tentative="1">
      <w:start w:val="1"/>
      <w:numFmt w:val="bullet"/>
      <w:lvlText w:val=""/>
      <w:lvlJc w:val="left"/>
      <w:pPr>
        <w:ind w:left="2160" w:hanging="360"/>
      </w:pPr>
      <w:rPr>
        <w:rFonts w:ascii="Wingdings" w:hAnsi="Wingdings" w:hint="default"/>
      </w:rPr>
    </w:lvl>
    <w:lvl w:ilvl="3" w:tplc="34F6292E" w:tentative="1">
      <w:start w:val="1"/>
      <w:numFmt w:val="bullet"/>
      <w:lvlText w:val=""/>
      <w:lvlJc w:val="left"/>
      <w:pPr>
        <w:ind w:left="2880" w:hanging="360"/>
      </w:pPr>
      <w:rPr>
        <w:rFonts w:ascii="Symbol" w:hAnsi="Symbol" w:hint="default"/>
      </w:rPr>
    </w:lvl>
    <w:lvl w:ilvl="4" w:tplc="4E20B528" w:tentative="1">
      <w:start w:val="1"/>
      <w:numFmt w:val="bullet"/>
      <w:lvlText w:val="o"/>
      <w:lvlJc w:val="left"/>
      <w:pPr>
        <w:ind w:left="3600" w:hanging="360"/>
      </w:pPr>
      <w:rPr>
        <w:rFonts w:ascii="Courier New" w:hAnsi="Courier New" w:cs="Courier New" w:hint="default"/>
      </w:rPr>
    </w:lvl>
    <w:lvl w:ilvl="5" w:tplc="4CA020D6" w:tentative="1">
      <w:start w:val="1"/>
      <w:numFmt w:val="bullet"/>
      <w:lvlText w:val=""/>
      <w:lvlJc w:val="left"/>
      <w:pPr>
        <w:ind w:left="4320" w:hanging="360"/>
      </w:pPr>
      <w:rPr>
        <w:rFonts w:ascii="Wingdings" w:hAnsi="Wingdings" w:hint="default"/>
      </w:rPr>
    </w:lvl>
    <w:lvl w:ilvl="6" w:tplc="0E541018" w:tentative="1">
      <w:start w:val="1"/>
      <w:numFmt w:val="bullet"/>
      <w:lvlText w:val=""/>
      <w:lvlJc w:val="left"/>
      <w:pPr>
        <w:ind w:left="5040" w:hanging="360"/>
      </w:pPr>
      <w:rPr>
        <w:rFonts w:ascii="Symbol" w:hAnsi="Symbol" w:hint="default"/>
      </w:rPr>
    </w:lvl>
    <w:lvl w:ilvl="7" w:tplc="DF04345C" w:tentative="1">
      <w:start w:val="1"/>
      <w:numFmt w:val="bullet"/>
      <w:lvlText w:val="o"/>
      <w:lvlJc w:val="left"/>
      <w:pPr>
        <w:ind w:left="5760" w:hanging="360"/>
      </w:pPr>
      <w:rPr>
        <w:rFonts w:ascii="Courier New" w:hAnsi="Courier New" w:cs="Courier New" w:hint="default"/>
      </w:rPr>
    </w:lvl>
    <w:lvl w:ilvl="8" w:tplc="3C725136" w:tentative="1">
      <w:start w:val="1"/>
      <w:numFmt w:val="bullet"/>
      <w:lvlText w:val=""/>
      <w:lvlJc w:val="left"/>
      <w:pPr>
        <w:ind w:left="6480" w:hanging="360"/>
      </w:pPr>
      <w:rPr>
        <w:rFonts w:ascii="Wingdings" w:hAnsi="Wingdings" w:hint="default"/>
      </w:rPr>
    </w:lvl>
  </w:abstractNum>
  <w:abstractNum w:abstractNumId="8" w15:restartNumberingAfterBreak="0">
    <w:nsid w:val="0E34055C"/>
    <w:multiLevelType w:val="hybridMultilevel"/>
    <w:tmpl w:val="9A2CF3EA"/>
    <w:lvl w:ilvl="0" w:tplc="51940634">
      <w:start w:val="1"/>
      <w:numFmt w:val="bullet"/>
      <w:lvlText w:val=""/>
      <w:lvlJc w:val="left"/>
      <w:pPr>
        <w:ind w:left="720" w:hanging="360"/>
      </w:pPr>
      <w:rPr>
        <w:rFonts w:ascii="Symbol" w:hAnsi="Symbol" w:hint="default"/>
      </w:rPr>
    </w:lvl>
    <w:lvl w:ilvl="1" w:tplc="7186C0F6" w:tentative="1">
      <w:start w:val="1"/>
      <w:numFmt w:val="bullet"/>
      <w:lvlText w:val="o"/>
      <w:lvlJc w:val="left"/>
      <w:pPr>
        <w:ind w:left="1440" w:hanging="360"/>
      </w:pPr>
      <w:rPr>
        <w:rFonts w:ascii="Courier New" w:hAnsi="Courier New" w:cs="Courier New" w:hint="default"/>
      </w:rPr>
    </w:lvl>
    <w:lvl w:ilvl="2" w:tplc="40740286" w:tentative="1">
      <w:start w:val="1"/>
      <w:numFmt w:val="bullet"/>
      <w:lvlText w:val=""/>
      <w:lvlJc w:val="left"/>
      <w:pPr>
        <w:ind w:left="2160" w:hanging="360"/>
      </w:pPr>
      <w:rPr>
        <w:rFonts w:ascii="Wingdings" w:hAnsi="Wingdings" w:hint="default"/>
      </w:rPr>
    </w:lvl>
    <w:lvl w:ilvl="3" w:tplc="107242EE" w:tentative="1">
      <w:start w:val="1"/>
      <w:numFmt w:val="bullet"/>
      <w:lvlText w:val=""/>
      <w:lvlJc w:val="left"/>
      <w:pPr>
        <w:ind w:left="2880" w:hanging="360"/>
      </w:pPr>
      <w:rPr>
        <w:rFonts w:ascii="Symbol" w:hAnsi="Symbol" w:hint="default"/>
      </w:rPr>
    </w:lvl>
    <w:lvl w:ilvl="4" w:tplc="0F826342" w:tentative="1">
      <w:start w:val="1"/>
      <w:numFmt w:val="bullet"/>
      <w:lvlText w:val="o"/>
      <w:lvlJc w:val="left"/>
      <w:pPr>
        <w:ind w:left="3600" w:hanging="360"/>
      </w:pPr>
      <w:rPr>
        <w:rFonts w:ascii="Courier New" w:hAnsi="Courier New" w:cs="Courier New" w:hint="default"/>
      </w:rPr>
    </w:lvl>
    <w:lvl w:ilvl="5" w:tplc="62BC31CE" w:tentative="1">
      <w:start w:val="1"/>
      <w:numFmt w:val="bullet"/>
      <w:lvlText w:val=""/>
      <w:lvlJc w:val="left"/>
      <w:pPr>
        <w:ind w:left="4320" w:hanging="360"/>
      </w:pPr>
      <w:rPr>
        <w:rFonts w:ascii="Wingdings" w:hAnsi="Wingdings" w:hint="default"/>
      </w:rPr>
    </w:lvl>
    <w:lvl w:ilvl="6" w:tplc="07FA7E2A" w:tentative="1">
      <w:start w:val="1"/>
      <w:numFmt w:val="bullet"/>
      <w:lvlText w:val=""/>
      <w:lvlJc w:val="left"/>
      <w:pPr>
        <w:ind w:left="5040" w:hanging="360"/>
      </w:pPr>
      <w:rPr>
        <w:rFonts w:ascii="Symbol" w:hAnsi="Symbol" w:hint="default"/>
      </w:rPr>
    </w:lvl>
    <w:lvl w:ilvl="7" w:tplc="7550D80A" w:tentative="1">
      <w:start w:val="1"/>
      <w:numFmt w:val="bullet"/>
      <w:lvlText w:val="o"/>
      <w:lvlJc w:val="left"/>
      <w:pPr>
        <w:ind w:left="5760" w:hanging="360"/>
      </w:pPr>
      <w:rPr>
        <w:rFonts w:ascii="Courier New" w:hAnsi="Courier New" w:cs="Courier New" w:hint="default"/>
      </w:rPr>
    </w:lvl>
    <w:lvl w:ilvl="8" w:tplc="88EC421C" w:tentative="1">
      <w:start w:val="1"/>
      <w:numFmt w:val="bullet"/>
      <w:lvlText w:val=""/>
      <w:lvlJc w:val="left"/>
      <w:pPr>
        <w:ind w:left="6480" w:hanging="360"/>
      </w:pPr>
      <w:rPr>
        <w:rFonts w:ascii="Wingdings" w:hAnsi="Wingdings" w:hint="default"/>
      </w:rPr>
    </w:lvl>
  </w:abstractNum>
  <w:abstractNum w:abstractNumId="9" w15:restartNumberingAfterBreak="0">
    <w:nsid w:val="0E9352A3"/>
    <w:multiLevelType w:val="hybridMultilevel"/>
    <w:tmpl w:val="FF64598E"/>
    <w:lvl w:ilvl="0" w:tplc="4164EA2A">
      <w:numFmt w:val="bullet"/>
      <w:lvlText w:val="-"/>
      <w:lvlJc w:val="left"/>
      <w:pPr>
        <w:ind w:left="1104" w:hanging="567"/>
      </w:pPr>
      <w:rPr>
        <w:rFonts w:ascii="Times New Roman" w:eastAsia="Times New Roman" w:hAnsi="Times New Roman" w:cs="Times New Roman" w:hint="default"/>
        <w:w w:val="100"/>
        <w:sz w:val="22"/>
        <w:szCs w:val="22"/>
      </w:rPr>
    </w:lvl>
    <w:lvl w:ilvl="1" w:tplc="C994CCC4">
      <w:numFmt w:val="bullet"/>
      <w:lvlText w:val="•"/>
      <w:lvlJc w:val="left"/>
      <w:pPr>
        <w:ind w:left="1974" w:hanging="567"/>
      </w:pPr>
      <w:rPr>
        <w:rFonts w:hint="default"/>
      </w:rPr>
    </w:lvl>
    <w:lvl w:ilvl="2" w:tplc="F40AAB02">
      <w:numFmt w:val="bullet"/>
      <w:lvlText w:val="•"/>
      <w:lvlJc w:val="left"/>
      <w:pPr>
        <w:ind w:left="2849" w:hanging="567"/>
      </w:pPr>
      <w:rPr>
        <w:rFonts w:hint="default"/>
      </w:rPr>
    </w:lvl>
    <w:lvl w:ilvl="3" w:tplc="FE7677AE">
      <w:numFmt w:val="bullet"/>
      <w:lvlText w:val="•"/>
      <w:lvlJc w:val="left"/>
      <w:pPr>
        <w:ind w:left="3723" w:hanging="567"/>
      </w:pPr>
      <w:rPr>
        <w:rFonts w:hint="default"/>
      </w:rPr>
    </w:lvl>
    <w:lvl w:ilvl="4" w:tplc="E5069B22">
      <w:numFmt w:val="bullet"/>
      <w:lvlText w:val="•"/>
      <w:lvlJc w:val="left"/>
      <w:pPr>
        <w:ind w:left="4598" w:hanging="567"/>
      </w:pPr>
      <w:rPr>
        <w:rFonts w:hint="default"/>
      </w:rPr>
    </w:lvl>
    <w:lvl w:ilvl="5" w:tplc="D82CAF80">
      <w:numFmt w:val="bullet"/>
      <w:lvlText w:val="•"/>
      <w:lvlJc w:val="left"/>
      <w:pPr>
        <w:ind w:left="5473" w:hanging="567"/>
      </w:pPr>
      <w:rPr>
        <w:rFonts w:hint="default"/>
      </w:rPr>
    </w:lvl>
    <w:lvl w:ilvl="6" w:tplc="50A41D3C">
      <w:numFmt w:val="bullet"/>
      <w:lvlText w:val="•"/>
      <w:lvlJc w:val="left"/>
      <w:pPr>
        <w:ind w:left="6347" w:hanging="567"/>
      </w:pPr>
      <w:rPr>
        <w:rFonts w:hint="default"/>
      </w:rPr>
    </w:lvl>
    <w:lvl w:ilvl="7" w:tplc="03D20F1C">
      <w:numFmt w:val="bullet"/>
      <w:lvlText w:val="•"/>
      <w:lvlJc w:val="left"/>
      <w:pPr>
        <w:ind w:left="7222" w:hanging="567"/>
      </w:pPr>
      <w:rPr>
        <w:rFonts w:hint="default"/>
      </w:rPr>
    </w:lvl>
    <w:lvl w:ilvl="8" w:tplc="E466B62C">
      <w:numFmt w:val="bullet"/>
      <w:lvlText w:val="•"/>
      <w:lvlJc w:val="left"/>
      <w:pPr>
        <w:ind w:left="8097" w:hanging="567"/>
      </w:pPr>
      <w:rPr>
        <w:rFonts w:hint="default"/>
      </w:rPr>
    </w:lvl>
  </w:abstractNum>
  <w:abstractNum w:abstractNumId="10" w15:restartNumberingAfterBreak="0">
    <w:nsid w:val="0EB61FFE"/>
    <w:multiLevelType w:val="hybridMultilevel"/>
    <w:tmpl w:val="31004368"/>
    <w:lvl w:ilvl="0" w:tplc="287448C0">
      <w:numFmt w:val="bullet"/>
      <w:lvlText w:val="-"/>
      <w:lvlJc w:val="left"/>
      <w:pPr>
        <w:ind w:left="107" w:hanging="142"/>
      </w:pPr>
      <w:rPr>
        <w:rFonts w:ascii="Times New Roman" w:eastAsia="Times New Roman" w:hAnsi="Times New Roman" w:cs="Times New Roman" w:hint="default"/>
        <w:w w:val="100"/>
        <w:sz w:val="22"/>
        <w:szCs w:val="22"/>
      </w:rPr>
    </w:lvl>
    <w:lvl w:ilvl="1" w:tplc="60A8798A">
      <w:numFmt w:val="bullet"/>
      <w:lvlText w:val="•"/>
      <w:lvlJc w:val="left"/>
      <w:pPr>
        <w:ind w:left="393" w:hanging="142"/>
      </w:pPr>
      <w:rPr>
        <w:rFonts w:hint="default"/>
      </w:rPr>
    </w:lvl>
    <w:lvl w:ilvl="2" w:tplc="4036D7BC">
      <w:numFmt w:val="bullet"/>
      <w:lvlText w:val="•"/>
      <w:lvlJc w:val="left"/>
      <w:pPr>
        <w:ind w:left="687" w:hanging="142"/>
      </w:pPr>
      <w:rPr>
        <w:rFonts w:hint="default"/>
      </w:rPr>
    </w:lvl>
    <w:lvl w:ilvl="3" w:tplc="02002D7E">
      <w:numFmt w:val="bullet"/>
      <w:lvlText w:val="•"/>
      <w:lvlJc w:val="left"/>
      <w:pPr>
        <w:ind w:left="981" w:hanging="142"/>
      </w:pPr>
      <w:rPr>
        <w:rFonts w:hint="default"/>
      </w:rPr>
    </w:lvl>
    <w:lvl w:ilvl="4" w:tplc="AD58A90A">
      <w:numFmt w:val="bullet"/>
      <w:lvlText w:val="•"/>
      <w:lvlJc w:val="left"/>
      <w:pPr>
        <w:ind w:left="1275" w:hanging="142"/>
      </w:pPr>
      <w:rPr>
        <w:rFonts w:hint="default"/>
      </w:rPr>
    </w:lvl>
    <w:lvl w:ilvl="5" w:tplc="5010FE66">
      <w:numFmt w:val="bullet"/>
      <w:lvlText w:val="•"/>
      <w:lvlJc w:val="left"/>
      <w:pPr>
        <w:ind w:left="1569" w:hanging="142"/>
      </w:pPr>
      <w:rPr>
        <w:rFonts w:hint="default"/>
      </w:rPr>
    </w:lvl>
    <w:lvl w:ilvl="6" w:tplc="5DAE687A">
      <w:numFmt w:val="bullet"/>
      <w:lvlText w:val="•"/>
      <w:lvlJc w:val="left"/>
      <w:pPr>
        <w:ind w:left="1862" w:hanging="142"/>
      </w:pPr>
      <w:rPr>
        <w:rFonts w:hint="default"/>
      </w:rPr>
    </w:lvl>
    <w:lvl w:ilvl="7" w:tplc="7BA02550">
      <w:numFmt w:val="bullet"/>
      <w:lvlText w:val="•"/>
      <w:lvlJc w:val="left"/>
      <w:pPr>
        <w:ind w:left="2156" w:hanging="142"/>
      </w:pPr>
      <w:rPr>
        <w:rFonts w:hint="default"/>
      </w:rPr>
    </w:lvl>
    <w:lvl w:ilvl="8" w:tplc="FB16FE12">
      <w:numFmt w:val="bullet"/>
      <w:lvlText w:val="•"/>
      <w:lvlJc w:val="left"/>
      <w:pPr>
        <w:ind w:left="2450" w:hanging="142"/>
      </w:pPr>
      <w:rPr>
        <w:rFonts w:hint="default"/>
      </w:rPr>
    </w:lvl>
  </w:abstractNum>
  <w:abstractNum w:abstractNumId="11" w15:restartNumberingAfterBreak="0">
    <w:nsid w:val="197563A3"/>
    <w:multiLevelType w:val="hybridMultilevel"/>
    <w:tmpl w:val="4174939A"/>
    <w:lvl w:ilvl="0" w:tplc="959C231E">
      <w:numFmt w:val="bullet"/>
      <w:lvlText w:val="-"/>
      <w:lvlJc w:val="left"/>
      <w:pPr>
        <w:ind w:left="540" w:hanging="680"/>
      </w:pPr>
      <w:rPr>
        <w:rFonts w:ascii="Times New Roman" w:eastAsia="Times New Roman" w:hAnsi="Times New Roman" w:cs="Times New Roman" w:hint="default"/>
        <w:w w:val="100"/>
        <w:sz w:val="22"/>
        <w:szCs w:val="22"/>
      </w:rPr>
    </w:lvl>
    <w:lvl w:ilvl="1" w:tplc="C1764FD0">
      <w:numFmt w:val="bullet"/>
      <w:lvlText w:val="-"/>
      <w:lvlJc w:val="left"/>
      <w:pPr>
        <w:ind w:left="1308" w:hanging="332"/>
      </w:pPr>
      <w:rPr>
        <w:rFonts w:ascii="Times New Roman" w:eastAsia="Times New Roman" w:hAnsi="Times New Roman" w:cs="Times New Roman" w:hint="default"/>
        <w:w w:val="100"/>
        <w:sz w:val="22"/>
        <w:szCs w:val="22"/>
      </w:rPr>
    </w:lvl>
    <w:lvl w:ilvl="2" w:tplc="2D847C5E">
      <w:numFmt w:val="bullet"/>
      <w:lvlText w:val="•"/>
      <w:lvlJc w:val="left"/>
      <w:pPr>
        <w:ind w:left="2249" w:hanging="332"/>
      </w:pPr>
      <w:rPr>
        <w:rFonts w:hint="default"/>
      </w:rPr>
    </w:lvl>
    <w:lvl w:ilvl="3" w:tplc="B8B45B10">
      <w:numFmt w:val="bullet"/>
      <w:lvlText w:val="•"/>
      <w:lvlJc w:val="left"/>
      <w:pPr>
        <w:ind w:left="3199" w:hanging="332"/>
      </w:pPr>
      <w:rPr>
        <w:rFonts w:hint="default"/>
      </w:rPr>
    </w:lvl>
    <w:lvl w:ilvl="4" w:tplc="087CC916">
      <w:numFmt w:val="bullet"/>
      <w:lvlText w:val="•"/>
      <w:lvlJc w:val="left"/>
      <w:pPr>
        <w:ind w:left="4148" w:hanging="332"/>
      </w:pPr>
      <w:rPr>
        <w:rFonts w:hint="default"/>
      </w:rPr>
    </w:lvl>
    <w:lvl w:ilvl="5" w:tplc="E6DC24A2">
      <w:numFmt w:val="bullet"/>
      <w:lvlText w:val="•"/>
      <w:lvlJc w:val="left"/>
      <w:pPr>
        <w:ind w:left="5098" w:hanging="332"/>
      </w:pPr>
      <w:rPr>
        <w:rFonts w:hint="default"/>
      </w:rPr>
    </w:lvl>
    <w:lvl w:ilvl="6" w:tplc="E7F0A49A">
      <w:numFmt w:val="bullet"/>
      <w:lvlText w:val="•"/>
      <w:lvlJc w:val="left"/>
      <w:pPr>
        <w:ind w:left="6048" w:hanging="332"/>
      </w:pPr>
      <w:rPr>
        <w:rFonts w:hint="default"/>
      </w:rPr>
    </w:lvl>
    <w:lvl w:ilvl="7" w:tplc="28D00AA8">
      <w:numFmt w:val="bullet"/>
      <w:lvlText w:val="•"/>
      <w:lvlJc w:val="left"/>
      <w:pPr>
        <w:ind w:left="6997" w:hanging="332"/>
      </w:pPr>
      <w:rPr>
        <w:rFonts w:hint="default"/>
      </w:rPr>
    </w:lvl>
    <w:lvl w:ilvl="8" w:tplc="32D0CB7C">
      <w:numFmt w:val="bullet"/>
      <w:lvlText w:val="•"/>
      <w:lvlJc w:val="left"/>
      <w:pPr>
        <w:ind w:left="7947" w:hanging="332"/>
      </w:pPr>
      <w:rPr>
        <w:rFonts w:hint="default"/>
      </w:rPr>
    </w:lvl>
  </w:abstractNum>
  <w:abstractNum w:abstractNumId="12" w15:restartNumberingAfterBreak="0">
    <w:nsid w:val="1A711B20"/>
    <w:multiLevelType w:val="hybridMultilevel"/>
    <w:tmpl w:val="9618A6B0"/>
    <w:lvl w:ilvl="0" w:tplc="7A9A0314">
      <w:start w:val="1"/>
      <w:numFmt w:val="bullet"/>
      <w:lvlText w:val=""/>
      <w:lvlJc w:val="left"/>
      <w:pPr>
        <w:ind w:left="360" w:hanging="360"/>
      </w:pPr>
      <w:rPr>
        <w:rFonts w:ascii="Symbol" w:hAnsi="Symbol" w:hint="default"/>
      </w:rPr>
    </w:lvl>
    <w:lvl w:ilvl="1" w:tplc="6B66C6C0" w:tentative="1">
      <w:start w:val="1"/>
      <w:numFmt w:val="bullet"/>
      <w:lvlText w:val="o"/>
      <w:lvlJc w:val="left"/>
      <w:pPr>
        <w:ind w:left="1080" w:hanging="360"/>
      </w:pPr>
      <w:rPr>
        <w:rFonts w:ascii="Courier New" w:hAnsi="Courier New" w:cs="Courier New" w:hint="default"/>
      </w:rPr>
    </w:lvl>
    <w:lvl w:ilvl="2" w:tplc="6518C3B4" w:tentative="1">
      <w:start w:val="1"/>
      <w:numFmt w:val="bullet"/>
      <w:lvlText w:val=""/>
      <w:lvlJc w:val="left"/>
      <w:pPr>
        <w:ind w:left="1800" w:hanging="360"/>
      </w:pPr>
      <w:rPr>
        <w:rFonts w:ascii="Wingdings" w:hAnsi="Wingdings" w:hint="default"/>
      </w:rPr>
    </w:lvl>
    <w:lvl w:ilvl="3" w:tplc="5D88BEFA" w:tentative="1">
      <w:start w:val="1"/>
      <w:numFmt w:val="bullet"/>
      <w:lvlText w:val=""/>
      <w:lvlJc w:val="left"/>
      <w:pPr>
        <w:ind w:left="2520" w:hanging="360"/>
      </w:pPr>
      <w:rPr>
        <w:rFonts w:ascii="Symbol" w:hAnsi="Symbol" w:hint="default"/>
      </w:rPr>
    </w:lvl>
    <w:lvl w:ilvl="4" w:tplc="29BECA2C" w:tentative="1">
      <w:start w:val="1"/>
      <w:numFmt w:val="bullet"/>
      <w:lvlText w:val="o"/>
      <w:lvlJc w:val="left"/>
      <w:pPr>
        <w:ind w:left="3240" w:hanging="360"/>
      </w:pPr>
      <w:rPr>
        <w:rFonts w:ascii="Courier New" w:hAnsi="Courier New" w:cs="Courier New" w:hint="default"/>
      </w:rPr>
    </w:lvl>
    <w:lvl w:ilvl="5" w:tplc="7200E88C" w:tentative="1">
      <w:start w:val="1"/>
      <w:numFmt w:val="bullet"/>
      <w:lvlText w:val=""/>
      <w:lvlJc w:val="left"/>
      <w:pPr>
        <w:ind w:left="3960" w:hanging="360"/>
      </w:pPr>
      <w:rPr>
        <w:rFonts w:ascii="Wingdings" w:hAnsi="Wingdings" w:hint="default"/>
      </w:rPr>
    </w:lvl>
    <w:lvl w:ilvl="6" w:tplc="F66E8D8C" w:tentative="1">
      <w:start w:val="1"/>
      <w:numFmt w:val="bullet"/>
      <w:lvlText w:val=""/>
      <w:lvlJc w:val="left"/>
      <w:pPr>
        <w:ind w:left="4680" w:hanging="360"/>
      </w:pPr>
      <w:rPr>
        <w:rFonts w:ascii="Symbol" w:hAnsi="Symbol" w:hint="default"/>
      </w:rPr>
    </w:lvl>
    <w:lvl w:ilvl="7" w:tplc="B15CC4FA" w:tentative="1">
      <w:start w:val="1"/>
      <w:numFmt w:val="bullet"/>
      <w:lvlText w:val="o"/>
      <w:lvlJc w:val="left"/>
      <w:pPr>
        <w:ind w:left="5400" w:hanging="360"/>
      </w:pPr>
      <w:rPr>
        <w:rFonts w:ascii="Courier New" w:hAnsi="Courier New" w:cs="Courier New" w:hint="default"/>
      </w:rPr>
    </w:lvl>
    <w:lvl w:ilvl="8" w:tplc="30164380" w:tentative="1">
      <w:start w:val="1"/>
      <w:numFmt w:val="bullet"/>
      <w:lvlText w:val=""/>
      <w:lvlJc w:val="left"/>
      <w:pPr>
        <w:ind w:left="6120" w:hanging="360"/>
      </w:pPr>
      <w:rPr>
        <w:rFonts w:ascii="Wingdings" w:hAnsi="Wingdings" w:hint="default"/>
      </w:rPr>
    </w:lvl>
  </w:abstractNum>
  <w:abstractNum w:abstractNumId="13" w15:restartNumberingAfterBreak="0">
    <w:nsid w:val="1C895B5F"/>
    <w:multiLevelType w:val="hybridMultilevel"/>
    <w:tmpl w:val="14F44434"/>
    <w:lvl w:ilvl="0" w:tplc="C4C42118">
      <w:numFmt w:val="bullet"/>
      <w:lvlText w:val="-"/>
      <w:lvlJc w:val="left"/>
      <w:pPr>
        <w:ind w:left="107" w:hanging="142"/>
      </w:pPr>
      <w:rPr>
        <w:rFonts w:ascii="Times New Roman" w:eastAsia="Times New Roman" w:hAnsi="Times New Roman" w:cs="Times New Roman" w:hint="default"/>
        <w:w w:val="100"/>
        <w:sz w:val="22"/>
        <w:szCs w:val="22"/>
      </w:rPr>
    </w:lvl>
    <w:lvl w:ilvl="1" w:tplc="13669596">
      <w:numFmt w:val="bullet"/>
      <w:lvlText w:val="•"/>
      <w:lvlJc w:val="left"/>
      <w:pPr>
        <w:ind w:left="393" w:hanging="142"/>
      </w:pPr>
      <w:rPr>
        <w:rFonts w:hint="default"/>
      </w:rPr>
    </w:lvl>
    <w:lvl w:ilvl="2" w:tplc="095A085E">
      <w:numFmt w:val="bullet"/>
      <w:lvlText w:val="•"/>
      <w:lvlJc w:val="left"/>
      <w:pPr>
        <w:ind w:left="687" w:hanging="142"/>
      </w:pPr>
      <w:rPr>
        <w:rFonts w:hint="default"/>
      </w:rPr>
    </w:lvl>
    <w:lvl w:ilvl="3" w:tplc="4C269FD6">
      <w:numFmt w:val="bullet"/>
      <w:lvlText w:val="•"/>
      <w:lvlJc w:val="left"/>
      <w:pPr>
        <w:ind w:left="981" w:hanging="142"/>
      </w:pPr>
      <w:rPr>
        <w:rFonts w:hint="default"/>
      </w:rPr>
    </w:lvl>
    <w:lvl w:ilvl="4" w:tplc="77624FB8">
      <w:numFmt w:val="bullet"/>
      <w:lvlText w:val="•"/>
      <w:lvlJc w:val="left"/>
      <w:pPr>
        <w:ind w:left="1275" w:hanging="142"/>
      </w:pPr>
      <w:rPr>
        <w:rFonts w:hint="default"/>
      </w:rPr>
    </w:lvl>
    <w:lvl w:ilvl="5" w:tplc="DFD8E080">
      <w:numFmt w:val="bullet"/>
      <w:lvlText w:val="•"/>
      <w:lvlJc w:val="left"/>
      <w:pPr>
        <w:ind w:left="1569" w:hanging="142"/>
      </w:pPr>
      <w:rPr>
        <w:rFonts w:hint="default"/>
      </w:rPr>
    </w:lvl>
    <w:lvl w:ilvl="6" w:tplc="318C1A68">
      <w:numFmt w:val="bullet"/>
      <w:lvlText w:val="•"/>
      <w:lvlJc w:val="left"/>
      <w:pPr>
        <w:ind w:left="1862" w:hanging="142"/>
      </w:pPr>
      <w:rPr>
        <w:rFonts w:hint="default"/>
      </w:rPr>
    </w:lvl>
    <w:lvl w:ilvl="7" w:tplc="61D45B0A">
      <w:numFmt w:val="bullet"/>
      <w:lvlText w:val="•"/>
      <w:lvlJc w:val="left"/>
      <w:pPr>
        <w:ind w:left="2156" w:hanging="142"/>
      </w:pPr>
      <w:rPr>
        <w:rFonts w:hint="default"/>
      </w:rPr>
    </w:lvl>
    <w:lvl w:ilvl="8" w:tplc="1CCAB584">
      <w:numFmt w:val="bullet"/>
      <w:lvlText w:val="•"/>
      <w:lvlJc w:val="left"/>
      <w:pPr>
        <w:ind w:left="2450" w:hanging="142"/>
      </w:pPr>
      <w:rPr>
        <w:rFonts w:hint="default"/>
      </w:rPr>
    </w:lvl>
  </w:abstractNum>
  <w:abstractNum w:abstractNumId="14" w15:restartNumberingAfterBreak="0">
    <w:nsid w:val="1CC31CA8"/>
    <w:multiLevelType w:val="multilevel"/>
    <w:tmpl w:val="153E2B5A"/>
    <w:lvl w:ilvl="0">
      <w:start w:val="4"/>
      <w:numFmt w:val="decimal"/>
      <w:lvlText w:val="%1"/>
      <w:lvlJc w:val="left"/>
      <w:pPr>
        <w:ind w:left="1107" w:hanging="567"/>
      </w:pPr>
      <w:rPr>
        <w:rFonts w:hint="default"/>
      </w:rPr>
    </w:lvl>
    <w:lvl w:ilvl="1">
      <w:start w:val="5"/>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15" w15:restartNumberingAfterBreak="0">
    <w:nsid w:val="1D1C7D28"/>
    <w:multiLevelType w:val="hybridMultilevel"/>
    <w:tmpl w:val="3642E044"/>
    <w:lvl w:ilvl="0" w:tplc="670A6DC8">
      <w:start w:val="1"/>
      <w:numFmt w:val="bullet"/>
      <w:lvlText w:val=""/>
      <w:lvlJc w:val="left"/>
      <w:pPr>
        <w:ind w:left="360" w:hanging="360"/>
      </w:pPr>
      <w:rPr>
        <w:rFonts w:ascii="Symbol" w:hAnsi="Symbol" w:hint="default"/>
      </w:rPr>
    </w:lvl>
    <w:lvl w:ilvl="1" w:tplc="2FE484C2" w:tentative="1">
      <w:start w:val="1"/>
      <w:numFmt w:val="bullet"/>
      <w:lvlText w:val="o"/>
      <w:lvlJc w:val="left"/>
      <w:pPr>
        <w:ind w:left="1080" w:hanging="360"/>
      </w:pPr>
      <w:rPr>
        <w:rFonts w:ascii="Courier New" w:hAnsi="Courier New" w:cs="Courier New" w:hint="default"/>
      </w:rPr>
    </w:lvl>
    <w:lvl w:ilvl="2" w:tplc="7B4EDB14" w:tentative="1">
      <w:start w:val="1"/>
      <w:numFmt w:val="bullet"/>
      <w:lvlText w:val=""/>
      <w:lvlJc w:val="left"/>
      <w:pPr>
        <w:ind w:left="1800" w:hanging="360"/>
      </w:pPr>
      <w:rPr>
        <w:rFonts w:ascii="Wingdings" w:hAnsi="Wingdings" w:hint="default"/>
      </w:rPr>
    </w:lvl>
    <w:lvl w:ilvl="3" w:tplc="1CF65A22" w:tentative="1">
      <w:start w:val="1"/>
      <w:numFmt w:val="bullet"/>
      <w:lvlText w:val=""/>
      <w:lvlJc w:val="left"/>
      <w:pPr>
        <w:ind w:left="2520" w:hanging="360"/>
      </w:pPr>
      <w:rPr>
        <w:rFonts w:ascii="Symbol" w:hAnsi="Symbol" w:hint="default"/>
      </w:rPr>
    </w:lvl>
    <w:lvl w:ilvl="4" w:tplc="54EC5C28" w:tentative="1">
      <w:start w:val="1"/>
      <w:numFmt w:val="bullet"/>
      <w:lvlText w:val="o"/>
      <w:lvlJc w:val="left"/>
      <w:pPr>
        <w:ind w:left="3240" w:hanging="360"/>
      </w:pPr>
      <w:rPr>
        <w:rFonts w:ascii="Courier New" w:hAnsi="Courier New" w:cs="Courier New" w:hint="default"/>
      </w:rPr>
    </w:lvl>
    <w:lvl w:ilvl="5" w:tplc="FFB8D6F0" w:tentative="1">
      <w:start w:val="1"/>
      <w:numFmt w:val="bullet"/>
      <w:lvlText w:val=""/>
      <w:lvlJc w:val="left"/>
      <w:pPr>
        <w:ind w:left="3960" w:hanging="360"/>
      </w:pPr>
      <w:rPr>
        <w:rFonts w:ascii="Wingdings" w:hAnsi="Wingdings" w:hint="default"/>
      </w:rPr>
    </w:lvl>
    <w:lvl w:ilvl="6" w:tplc="5DBEC756" w:tentative="1">
      <w:start w:val="1"/>
      <w:numFmt w:val="bullet"/>
      <w:lvlText w:val=""/>
      <w:lvlJc w:val="left"/>
      <w:pPr>
        <w:ind w:left="4680" w:hanging="360"/>
      </w:pPr>
      <w:rPr>
        <w:rFonts w:ascii="Symbol" w:hAnsi="Symbol" w:hint="default"/>
      </w:rPr>
    </w:lvl>
    <w:lvl w:ilvl="7" w:tplc="B10A776A" w:tentative="1">
      <w:start w:val="1"/>
      <w:numFmt w:val="bullet"/>
      <w:lvlText w:val="o"/>
      <w:lvlJc w:val="left"/>
      <w:pPr>
        <w:ind w:left="5400" w:hanging="360"/>
      </w:pPr>
      <w:rPr>
        <w:rFonts w:ascii="Courier New" w:hAnsi="Courier New" w:cs="Courier New" w:hint="default"/>
      </w:rPr>
    </w:lvl>
    <w:lvl w:ilvl="8" w:tplc="A1A01628" w:tentative="1">
      <w:start w:val="1"/>
      <w:numFmt w:val="bullet"/>
      <w:lvlText w:val=""/>
      <w:lvlJc w:val="left"/>
      <w:pPr>
        <w:ind w:left="6120" w:hanging="360"/>
      </w:pPr>
      <w:rPr>
        <w:rFonts w:ascii="Wingdings" w:hAnsi="Wingdings" w:hint="default"/>
      </w:rPr>
    </w:lvl>
  </w:abstractNum>
  <w:abstractNum w:abstractNumId="16" w15:restartNumberingAfterBreak="0">
    <w:nsid w:val="1E2516B6"/>
    <w:multiLevelType w:val="hybridMultilevel"/>
    <w:tmpl w:val="F1480AEC"/>
    <w:lvl w:ilvl="0" w:tplc="6F82511C">
      <w:numFmt w:val="bullet"/>
      <w:lvlText w:val="•"/>
      <w:lvlJc w:val="left"/>
      <w:pPr>
        <w:ind w:left="1103" w:hanging="567"/>
      </w:pPr>
      <w:rPr>
        <w:rFonts w:ascii="Times New Roman" w:eastAsia="Times New Roman" w:hAnsi="Times New Roman" w:cs="Times New Roman" w:hint="default"/>
        <w:w w:val="100"/>
        <w:sz w:val="22"/>
        <w:szCs w:val="22"/>
      </w:rPr>
    </w:lvl>
    <w:lvl w:ilvl="1" w:tplc="FD622548">
      <w:numFmt w:val="bullet"/>
      <w:lvlText w:val="•"/>
      <w:lvlJc w:val="left"/>
      <w:pPr>
        <w:ind w:left="1974" w:hanging="567"/>
      </w:pPr>
      <w:rPr>
        <w:rFonts w:hint="default"/>
      </w:rPr>
    </w:lvl>
    <w:lvl w:ilvl="2" w:tplc="99EEE62E">
      <w:numFmt w:val="bullet"/>
      <w:lvlText w:val="•"/>
      <w:lvlJc w:val="left"/>
      <w:pPr>
        <w:ind w:left="2849" w:hanging="567"/>
      </w:pPr>
      <w:rPr>
        <w:rFonts w:hint="default"/>
      </w:rPr>
    </w:lvl>
    <w:lvl w:ilvl="3" w:tplc="0C601D4E">
      <w:numFmt w:val="bullet"/>
      <w:lvlText w:val="•"/>
      <w:lvlJc w:val="left"/>
      <w:pPr>
        <w:ind w:left="3723" w:hanging="567"/>
      </w:pPr>
      <w:rPr>
        <w:rFonts w:hint="default"/>
      </w:rPr>
    </w:lvl>
    <w:lvl w:ilvl="4" w:tplc="78C46BD6">
      <w:numFmt w:val="bullet"/>
      <w:lvlText w:val="•"/>
      <w:lvlJc w:val="left"/>
      <w:pPr>
        <w:ind w:left="4598" w:hanging="567"/>
      </w:pPr>
      <w:rPr>
        <w:rFonts w:hint="default"/>
      </w:rPr>
    </w:lvl>
    <w:lvl w:ilvl="5" w:tplc="7300392E">
      <w:numFmt w:val="bullet"/>
      <w:lvlText w:val="•"/>
      <w:lvlJc w:val="left"/>
      <w:pPr>
        <w:ind w:left="5473" w:hanging="567"/>
      </w:pPr>
      <w:rPr>
        <w:rFonts w:hint="default"/>
      </w:rPr>
    </w:lvl>
    <w:lvl w:ilvl="6" w:tplc="0074A108">
      <w:numFmt w:val="bullet"/>
      <w:lvlText w:val="•"/>
      <w:lvlJc w:val="left"/>
      <w:pPr>
        <w:ind w:left="6347" w:hanging="567"/>
      </w:pPr>
      <w:rPr>
        <w:rFonts w:hint="default"/>
      </w:rPr>
    </w:lvl>
    <w:lvl w:ilvl="7" w:tplc="5890EBEC">
      <w:numFmt w:val="bullet"/>
      <w:lvlText w:val="•"/>
      <w:lvlJc w:val="left"/>
      <w:pPr>
        <w:ind w:left="7222" w:hanging="567"/>
      </w:pPr>
      <w:rPr>
        <w:rFonts w:hint="default"/>
      </w:rPr>
    </w:lvl>
    <w:lvl w:ilvl="8" w:tplc="59B4D7C6">
      <w:numFmt w:val="bullet"/>
      <w:lvlText w:val="•"/>
      <w:lvlJc w:val="left"/>
      <w:pPr>
        <w:ind w:left="8097" w:hanging="567"/>
      </w:pPr>
      <w:rPr>
        <w:rFonts w:hint="default"/>
      </w:rPr>
    </w:lvl>
  </w:abstractNum>
  <w:abstractNum w:abstractNumId="17" w15:restartNumberingAfterBreak="0">
    <w:nsid w:val="1E6825C7"/>
    <w:multiLevelType w:val="hybridMultilevel"/>
    <w:tmpl w:val="03DEACDE"/>
    <w:lvl w:ilvl="0" w:tplc="6C0A4840">
      <w:start w:val="1"/>
      <w:numFmt w:val="decimal"/>
      <w:lvlText w:val="%1."/>
      <w:lvlJc w:val="left"/>
      <w:pPr>
        <w:ind w:left="539" w:hanging="567"/>
      </w:pPr>
      <w:rPr>
        <w:rFonts w:ascii="Times New Roman" w:eastAsia="Times New Roman" w:hAnsi="Times New Roman" w:cs="Times New Roman" w:hint="default"/>
        <w:b/>
        <w:bCs/>
        <w:w w:val="100"/>
        <w:sz w:val="22"/>
        <w:szCs w:val="22"/>
      </w:rPr>
    </w:lvl>
    <w:lvl w:ilvl="1" w:tplc="37004B1A">
      <w:numFmt w:val="bullet"/>
      <w:lvlText w:val="•"/>
      <w:lvlJc w:val="left"/>
      <w:pPr>
        <w:ind w:left="1470" w:hanging="567"/>
      </w:pPr>
      <w:rPr>
        <w:rFonts w:hint="default"/>
      </w:rPr>
    </w:lvl>
    <w:lvl w:ilvl="2" w:tplc="801417A6">
      <w:numFmt w:val="bullet"/>
      <w:lvlText w:val="•"/>
      <w:lvlJc w:val="left"/>
      <w:pPr>
        <w:ind w:left="2401" w:hanging="567"/>
      </w:pPr>
      <w:rPr>
        <w:rFonts w:hint="default"/>
      </w:rPr>
    </w:lvl>
    <w:lvl w:ilvl="3" w:tplc="957E917A">
      <w:numFmt w:val="bullet"/>
      <w:lvlText w:val="•"/>
      <w:lvlJc w:val="left"/>
      <w:pPr>
        <w:ind w:left="3331" w:hanging="567"/>
      </w:pPr>
      <w:rPr>
        <w:rFonts w:hint="default"/>
      </w:rPr>
    </w:lvl>
    <w:lvl w:ilvl="4" w:tplc="64C0979A">
      <w:numFmt w:val="bullet"/>
      <w:lvlText w:val="•"/>
      <w:lvlJc w:val="left"/>
      <w:pPr>
        <w:ind w:left="4262" w:hanging="567"/>
      </w:pPr>
      <w:rPr>
        <w:rFonts w:hint="default"/>
      </w:rPr>
    </w:lvl>
    <w:lvl w:ilvl="5" w:tplc="69B60CCA">
      <w:numFmt w:val="bullet"/>
      <w:lvlText w:val="•"/>
      <w:lvlJc w:val="left"/>
      <w:pPr>
        <w:ind w:left="5193" w:hanging="567"/>
      </w:pPr>
      <w:rPr>
        <w:rFonts w:hint="default"/>
      </w:rPr>
    </w:lvl>
    <w:lvl w:ilvl="6" w:tplc="F7B699AA">
      <w:numFmt w:val="bullet"/>
      <w:lvlText w:val="•"/>
      <w:lvlJc w:val="left"/>
      <w:pPr>
        <w:ind w:left="6123" w:hanging="567"/>
      </w:pPr>
      <w:rPr>
        <w:rFonts w:hint="default"/>
      </w:rPr>
    </w:lvl>
    <w:lvl w:ilvl="7" w:tplc="B19AF8D2">
      <w:numFmt w:val="bullet"/>
      <w:lvlText w:val="•"/>
      <w:lvlJc w:val="left"/>
      <w:pPr>
        <w:ind w:left="7054" w:hanging="567"/>
      </w:pPr>
      <w:rPr>
        <w:rFonts w:hint="default"/>
      </w:rPr>
    </w:lvl>
    <w:lvl w:ilvl="8" w:tplc="4F4A3F6A">
      <w:numFmt w:val="bullet"/>
      <w:lvlText w:val="•"/>
      <w:lvlJc w:val="left"/>
      <w:pPr>
        <w:ind w:left="7985" w:hanging="567"/>
      </w:pPr>
      <w:rPr>
        <w:rFonts w:hint="default"/>
      </w:rPr>
    </w:lvl>
  </w:abstractNum>
  <w:abstractNum w:abstractNumId="18" w15:restartNumberingAfterBreak="0">
    <w:nsid w:val="22E02589"/>
    <w:multiLevelType w:val="hybridMultilevel"/>
    <w:tmpl w:val="65724FCC"/>
    <w:lvl w:ilvl="0" w:tplc="82B24F84">
      <w:start w:val="1"/>
      <w:numFmt w:val="bullet"/>
      <w:lvlText w:val=""/>
      <w:lvlJc w:val="left"/>
      <w:pPr>
        <w:ind w:left="720" w:hanging="360"/>
      </w:pPr>
      <w:rPr>
        <w:rFonts w:ascii="Symbol" w:hAnsi="Symbol" w:hint="default"/>
      </w:rPr>
    </w:lvl>
    <w:lvl w:ilvl="1" w:tplc="FD02F8DE" w:tentative="1">
      <w:start w:val="1"/>
      <w:numFmt w:val="bullet"/>
      <w:lvlText w:val="o"/>
      <w:lvlJc w:val="left"/>
      <w:pPr>
        <w:ind w:left="1440" w:hanging="360"/>
      </w:pPr>
      <w:rPr>
        <w:rFonts w:ascii="Courier New" w:hAnsi="Courier New" w:cs="Courier New" w:hint="default"/>
      </w:rPr>
    </w:lvl>
    <w:lvl w:ilvl="2" w:tplc="27788C94" w:tentative="1">
      <w:start w:val="1"/>
      <w:numFmt w:val="bullet"/>
      <w:lvlText w:val=""/>
      <w:lvlJc w:val="left"/>
      <w:pPr>
        <w:ind w:left="2160" w:hanging="360"/>
      </w:pPr>
      <w:rPr>
        <w:rFonts w:ascii="Wingdings" w:hAnsi="Wingdings" w:hint="default"/>
      </w:rPr>
    </w:lvl>
    <w:lvl w:ilvl="3" w:tplc="7890D294" w:tentative="1">
      <w:start w:val="1"/>
      <w:numFmt w:val="bullet"/>
      <w:lvlText w:val=""/>
      <w:lvlJc w:val="left"/>
      <w:pPr>
        <w:ind w:left="2880" w:hanging="360"/>
      </w:pPr>
      <w:rPr>
        <w:rFonts w:ascii="Symbol" w:hAnsi="Symbol" w:hint="default"/>
      </w:rPr>
    </w:lvl>
    <w:lvl w:ilvl="4" w:tplc="F42E2B78" w:tentative="1">
      <w:start w:val="1"/>
      <w:numFmt w:val="bullet"/>
      <w:lvlText w:val="o"/>
      <w:lvlJc w:val="left"/>
      <w:pPr>
        <w:ind w:left="3600" w:hanging="360"/>
      </w:pPr>
      <w:rPr>
        <w:rFonts w:ascii="Courier New" w:hAnsi="Courier New" w:cs="Courier New" w:hint="default"/>
      </w:rPr>
    </w:lvl>
    <w:lvl w:ilvl="5" w:tplc="EA72A50A" w:tentative="1">
      <w:start w:val="1"/>
      <w:numFmt w:val="bullet"/>
      <w:lvlText w:val=""/>
      <w:lvlJc w:val="left"/>
      <w:pPr>
        <w:ind w:left="4320" w:hanging="360"/>
      </w:pPr>
      <w:rPr>
        <w:rFonts w:ascii="Wingdings" w:hAnsi="Wingdings" w:hint="default"/>
      </w:rPr>
    </w:lvl>
    <w:lvl w:ilvl="6" w:tplc="1AD4BDB8" w:tentative="1">
      <w:start w:val="1"/>
      <w:numFmt w:val="bullet"/>
      <w:lvlText w:val=""/>
      <w:lvlJc w:val="left"/>
      <w:pPr>
        <w:ind w:left="5040" w:hanging="360"/>
      </w:pPr>
      <w:rPr>
        <w:rFonts w:ascii="Symbol" w:hAnsi="Symbol" w:hint="default"/>
      </w:rPr>
    </w:lvl>
    <w:lvl w:ilvl="7" w:tplc="BF5EF47A" w:tentative="1">
      <w:start w:val="1"/>
      <w:numFmt w:val="bullet"/>
      <w:lvlText w:val="o"/>
      <w:lvlJc w:val="left"/>
      <w:pPr>
        <w:ind w:left="5760" w:hanging="360"/>
      </w:pPr>
      <w:rPr>
        <w:rFonts w:ascii="Courier New" w:hAnsi="Courier New" w:cs="Courier New" w:hint="default"/>
      </w:rPr>
    </w:lvl>
    <w:lvl w:ilvl="8" w:tplc="A436569A" w:tentative="1">
      <w:start w:val="1"/>
      <w:numFmt w:val="bullet"/>
      <w:lvlText w:val=""/>
      <w:lvlJc w:val="left"/>
      <w:pPr>
        <w:ind w:left="6480" w:hanging="360"/>
      </w:pPr>
      <w:rPr>
        <w:rFonts w:ascii="Wingdings" w:hAnsi="Wingdings" w:hint="default"/>
      </w:rPr>
    </w:lvl>
  </w:abstractNum>
  <w:abstractNum w:abstractNumId="19" w15:restartNumberingAfterBreak="0">
    <w:nsid w:val="2474317D"/>
    <w:multiLevelType w:val="hybridMultilevel"/>
    <w:tmpl w:val="97DAED3C"/>
    <w:lvl w:ilvl="0" w:tplc="FBF8E684">
      <w:start w:val="1"/>
      <w:numFmt w:val="decimal"/>
      <w:lvlText w:val="%1)"/>
      <w:lvlJc w:val="left"/>
      <w:pPr>
        <w:ind w:left="538" w:hanging="241"/>
      </w:pPr>
      <w:rPr>
        <w:rFonts w:ascii="Times New Roman" w:eastAsia="Times New Roman" w:hAnsi="Times New Roman" w:cs="Times New Roman" w:hint="default"/>
        <w:w w:val="100"/>
        <w:sz w:val="22"/>
        <w:szCs w:val="22"/>
      </w:rPr>
    </w:lvl>
    <w:lvl w:ilvl="1" w:tplc="F0EAC558">
      <w:numFmt w:val="bullet"/>
      <w:lvlText w:val="•"/>
      <w:lvlJc w:val="left"/>
      <w:pPr>
        <w:ind w:left="1470" w:hanging="241"/>
      </w:pPr>
      <w:rPr>
        <w:rFonts w:hint="default"/>
      </w:rPr>
    </w:lvl>
    <w:lvl w:ilvl="2" w:tplc="573E5B7E">
      <w:numFmt w:val="bullet"/>
      <w:lvlText w:val="•"/>
      <w:lvlJc w:val="left"/>
      <w:pPr>
        <w:ind w:left="2401" w:hanging="241"/>
      </w:pPr>
      <w:rPr>
        <w:rFonts w:hint="default"/>
      </w:rPr>
    </w:lvl>
    <w:lvl w:ilvl="3" w:tplc="80EA2338">
      <w:numFmt w:val="bullet"/>
      <w:lvlText w:val="•"/>
      <w:lvlJc w:val="left"/>
      <w:pPr>
        <w:ind w:left="3331" w:hanging="241"/>
      </w:pPr>
      <w:rPr>
        <w:rFonts w:hint="default"/>
      </w:rPr>
    </w:lvl>
    <w:lvl w:ilvl="4" w:tplc="60621F3A">
      <w:numFmt w:val="bullet"/>
      <w:lvlText w:val="•"/>
      <w:lvlJc w:val="left"/>
      <w:pPr>
        <w:ind w:left="4262" w:hanging="241"/>
      </w:pPr>
      <w:rPr>
        <w:rFonts w:hint="default"/>
      </w:rPr>
    </w:lvl>
    <w:lvl w:ilvl="5" w:tplc="7692357E">
      <w:numFmt w:val="bullet"/>
      <w:lvlText w:val="•"/>
      <w:lvlJc w:val="left"/>
      <w:pPr>
        <w:ind w:left="5193" w:hanging="241"/>
      </w:pPr>
      <w:rPr>
        <w:rFonts w:hint="default"/>
      </w:rPr>
    </w:lvl>
    <w:lvl w:ilvl="6" w:tplc="9E74433A">
      <w:numFmt w:val="bullet"/>
      <w:lvlText w:val="•"/>
      <w:lvlJc w:val="left"/>
      <w:pPr>
        <w:ind w:left="6123" w:hanging="241"/>
      </w:pPr>
      <w:rPr>
        <w:rFonts w:hint="default"/>
      </w:rPr>
    </w:lvl>
    <w:lvl w:ilvl="7" w:tplc="58C4E1C2">
      <w:numFmt w:val="bullet"/>
      <w:lvlText w:val="•"/>
      <w:lvlJc w:val="left"/>
      <w:pPr>
        <w:ind w:left="7054" w:hanging="241"/>
      </w:pPr>
      <w:rPr>
        <w:rFonts w:hint="default"/>
      </w:rPr>
    </w:lvl>
    <w:lvl w:ilvl="8" w:tplc="5FB6482A">
      <w:numFmt w:val="bullet"/>
      <w:lvlText w:val="•"/>
      <w:lvlJc w:val="left"/>
      <w:pPr>
        <w:ind w:left="7985" w:hanging="241"/>
      </w:pPr>
      <w:rPr>
        <w:rFonts w:hint="default"/>
      </w:rPr>
    </w:lvl>
  </w:abstractNum>
  <w:abstractNum w:abstractNumId="20" w15:restartNumberingAfterBreak="0">
    <w:nsid w:val="25722F19"/>
    <w:multiLevelType w:val="hybridMultilevel"/>
    <w:tmpl w:val="3F2CCD68"/>
    <w:lvl w:ilvl="0" w:tplc="439E5136">
      <w:start w:val="1"/>
      <w:numFmt w:val="bullet"/>
      <w:lvlText w:val="-"/>
      <w:lvlJc w:val="left"/>
      <w:pPr>
        <w:ind w:left="720" w:hanging="360"/>
      </w:pPr>
    </w:lvl>
    <w:lvl w:ilvl="1" w:tplc="1BD4F6FC" w:tentative="1">
      <w:start w:val="1"/>
      <w:numFmt w:val="bullet"/>
      <w:lvlText w:val="o"/>
      <w:lvlJc w:val="left"/>
      <w:pPr>
        <w:ind w:left="1440" w:hanging="360"/>
      </w:pPr>
      <w:rPr>
        <w:rFonts w:ascii="Courier New" w:hAnsi="Courier New" w:cs="Courier New" w:hint="default"/>
      </w:rPr>
    </w:lvl>
    <w:lvl w:ilvl="2" w:tplc="B622DD50" w:tentative="1">
      <w:start w:val="1"/>
      <w:numFmt w:val="bullet"/>
      <w:lvlText w:val=""/>
      <w:lvlJc w:val="left"/>
      <w:pPr>
        <w:ind w:left="2160" w:hanging="360"/>
      </w:pPr>
      <w:rPr>
        <w:rFonts w:ascii="Wingdings" w:hAnsi="Wingdings" w:hint="default"/>
      </w:rPr>
    </w:lvl>
    <w:lvl w:ilvl="3" w:tplc="E68E7E14" w:tentative="1">
      <w:start w:val="1"/>
      <w:numFmt w:val="bullet"/>
      <w:lvlText w:val=""/>
      <w:lvlJc w:val="left"/>
      <w:pPr>
        <w:ind w:left="2880" w:hanging="360"/>
      </w:pPr>
      <w:rPr>
        <w:rFonts w:ascii="Symbol" w:hAnsi="Symbol" w:hint="default"/>
      </w:rPr>
    </w:lvl>
    <w:lvl w:ilvl="4" w:tplc="4CC0F86C" w:tentative="1">
      <w:start w:val="1"/>
      <w:numFmt w:val="bullet"/>
      <w:lvlText w:val="o"/>
      <w:lvlJc w:val="left"/>
      <w:pPr>
        <w:ind w:left="3600" w:hanging="360"/>
      </w:pPr>
      <w:rPr>
        <w:rFonts w:ascii="Courier New" w:hAnsi="Courier New" w:cs="Courier New" w:hint="default"/>
      </w:rPr>
    </w:lvl>
    <w:lvl w:ilvl="5" w:tplc="0360BEE4" w:tentative="1">
      <w:start w:val="1"/>
      <w:numFmt w:val="bullet"/>
      <w:lvlText w:val=""/>
      <w:lvlJc w:val="left"/>
      <w:pPr>
        <w:ind w:left="4320" w:hanging="360"/>
      </w:pPr>
      <w:rPr>
        <w:rFonts w:ascii="Wingdings" w:hAnsi="Wingdings" w:hint="default"/>
      </w:rPr>
    </w:lvl>
    <w:lvl w:ilvl="6" w:tplc="BD4EDBBE" w:tentative="1">
      <w:start w:val="1"/>
      <w:numFmt w:val="bullet"/>
      <w:lvlText w:val=""/>
      <w:lvlJc w:val="left"/>
      <w:pPr>
        <w:ind w:left="5040" w:hanging="360"/>
      </w:pPr>
      <w:rPr>
        <w:rFonts w:ascii="Symbol" w:hAnsi="Symbol" w:hint="default"/>
      </w:rPr>
    </w:lvl>
    <w:lvl w:ilvl="7" w:tplc="9E8CF892" w:tentative="1">
      <w:start w:val="1"/>
      <w:numFmt w:val="bullet"/>
      <w:lvlText w:val="o"/>
      <w:lvlJc w:val="left"/>
      <w:pPr>
        <w:ind w:left="5760" w:hanging="360"/>
      </w:pPr>
      <w:rPr>
        <w:rFonts w:ascii="Courier New" w:hAnsi="Courier New" w:cs="Courier New" w:hint="default"/>
      </w:rPr>
    </w:lvl>
    <w:lvl w:ilvl="8" w:tplc="C3701E00" w:tentative="1">
      <w:start w:val="1"/>
      <w:numFmt w:val="bullet"/>
      <w:lvlText w:val=""/>
      <w:lvlJc w:val="left"/>
      <w:pPr>
        <w:ind w:left="6480" w:hanging="360"/>
      </w:pPr>
      <w:rPr>
        <w:rFonts w:ascii="Wingdings" w:hAnsi="Wingdings" w:hint="default"/>
      </w:rPr>
    </w:lvl>
  </w:abstractNum>
  <w:abstractNum w:abstractNumId="21" w15:restartNumberingAfterBreak="0">
    <w:nsid w:val="2A9374B4"/>
    <w:multiLevelType w:val="hybridMultilevel"/>
    <w:tmpl w:val="DD92B88A"/>
    <w:lvl w:ilvl="0" w:tplc="4B961372">
      <w:start w:val="1"/>
      <w:numFmt w:val="decimal"/>
      <w:lvlText w:val="%1)"/>
      <w:lvlJc w:val="left"/>
      <w:pPr>
        <w:ind w:left="723" w:hanging="360"/>
      </w:pPr>
      <w:rPr>
        <w:rFonts w:ascii="Times New Roman" w:eastAsia="Times New Roman" w:hAnsi="Times New Roman" w:cs="Times New Roman" w:hint="default"/>
        <w:w w:val="100"/>
        <w:sz w:val="22"/>
        <w:szCs w:val="22"/>
      </w:rPr>
    </w:lvl>
    <w:lvl w:ilvl="1" w:tplc="78B4FC86" w:tentative="1">
      <w:start w:val="1"/>
      <w:numFmt w:val="lowerLetter"/>
      <w:lvlText w:val="%2."/>
      <w:lvlJc w:val="left"/>
      <w:pPr>
        <w:ind w:left="1443" w:hanging="360"/>
      </w:pPr>
    </w:lvl>
    <w:lvl w:ilvl="2" w:tplc="6C989456" w:tentative="1">
      <w:start w:val="1"/>
      <w:numFmt w:val="lowerRoman"/>
      <w:lvlText w:val="%3."/>
      <w:lvlJc w:val="right"/>
      <w:pPr>
        <w:ind w:left="2163" w:hanging="180"/>
      </w:pPr>
    </w:lvl>
    <w:lvl w:ilvl="3" w:tplc="50C87232" w:tentative="1">
      <w:start w:val="1"/>
      <w:numFmt w:val="decimal"/>
      <w:lvlText w:val="%4."/>
      <w:lvlJc w:val="left"/>
      <w:pPr>
        <w:ind w:left="2883" w:hanging="360"/>
      </w:pPr>
    </w:lvl>
    <w:lvl w:ilvl="4" w:tplc="7FFE9FF0" w:tentative="1">
      <w:start w:val="1"/>
      <w:numFmt w:val="lowerLetter"/>
      <w:lvlText w:val="%5."/>
      <w:lvlJc w:val="left"/>
      <w:pPr>
        <w:ind w:left="3603" w:hanging="360"/>
      </w:pPr>
    </w:lvl>
    <w:lvl w:ilvl="5" w:tplc="2C82F2E4" w:tentative="1">
      <w:start w:val="1"/>
      <w:numFmt w:val="lowerRoman"/>
      <w:lvlText w:val="%6."/>
      <w:lvlJc w:val="right"/>
      <w:pPr>
        <w:ind w:left="4323" w:hanging="180"/>
      </w:pPr>
    </w:lvl>
    <w:lvl w:ilvl="6" w:tplc="CD6C37B6" w:tentative="1">
      <w:start w:val="1"/>
      <w:numFmt w:val="decimal"/>
      <w:lvlText w:val="%7."/>
      <w:lvlJc w:val="left"/>
      <w:pPr>
        <w:ind w:left="5043" w:hanging="360"/>
      </w:pPr>
    </w:lvl>
    <w:lvl w:ilvl="7" w:tplc="AB30FE00" w:tentative="1">
      <w:start w:val="1"/>
      <w:numFmt w:val="lowerLetter"/>
      <w:lvlText w:val="%8."/>
      <w:lvlJc w:val="left"/>
      <w:pPr>
        <w:ind w:left="5763" w:hanging="360"/>
      </w:pPr>
    </w:lvl>
    <w:lvl w:ilvl="8" w:tplc="00CAAFEC" w:tentative="1">
      <w:start w:val="1"/>
      <w:numFmt w:val="lowerRoman"/>
      <w:lvlText w:val="%9."/>
      <w:lvlJc w:val="right"/>
      <w:pPr>
        <w:ind w:left="6483" w:hanging="180"/>
      </w:pPr>
    </w:lvl>
  </w:abstractNum>
  <w:abstractNum w:abstractNumId="22" w15:restartNumberingAfterBreak="0">
    <w:nsid w:val="2AE846AE"/>
    <w:multiLevelType w:val="multilevel"/>
    <w:tmpl w:val="A1FCE57A"/>
    <w:lvl w:ilvl="0">
      <w:start w:val="1"/>
      <w:numFmt w:val="decimal"/>
      <w:lvlText w:val="%1."/>
      <w:lvlJc w:val="left"/>
      <w:pPr>
        <w:ind w:left="1104" w:hanging="567"/>
      </w:pPr>
      <w:rPr>
        <w:rFonts w:ascii="Times New Roman" w:eastAsia="Times New Roman" w:hAnsi="Times New Roman" w:cs="Times New Roman" w:hint="default"/>
        <w:b/>
        <w:b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abstractNum w:abstractNumId="23" w15:restartNumberingAfterBreak="0">
    <w:nsid w:val="2D746C2A"/>
    <w:multiLevelType w:val="hybridMultilevel"/>
    <w:tmpl w:val="C8F04B3E"/>
    <w:lvl w:ilvl="0" w:tplc="9EDCC5DA">
      <w:numFmt w:val="bullet"/>
      <w:lvlText w:val="•"/>
      <w:lvlJc w:val="left"/>
      <w:pPr>
        <w:ind w:left="538" w:hanging="425"/>
      </w:pPr>
      <w:rPr>
        <w:rFonts w:ascii="Times New Roman" w:eastAsia="Times New Roman" w:hAnsi="Times New Roman" w:cs="Times New Roman" w:hint="default"/>
        <w:w w:val="130"/>
        <w:sz w:val="22"/>
        <w:szCs w:val="22"/>
      </w:rPr>
    </w:lvl>
    <w:lvl w:ilvl="1" w:tplc="F512381C">
      <w:numFmt w:val="bullet"/>
      <w:lvlText w:val="•"/>
      <w:lvlJc w:val="left"/>
      <w:pPr>
        <w:ind w:left="965" w:hanging="428"/>
      </w:pPr>
      <w:rPr>
        <w:rFonts w:ascii="Times New Roman" w:eastAsia="Times New Roman" w:hAnsi="Times New Roman" w:cs="Times New Roman" w:hint="default"/>
        <w:w w:val="100"/>
        <w:sz w:val="22"/>
        <w:szCs w:val="22"/>
      </w:rPr>
    </w:lvl>
    <w:lvl w:ilvl="2" w:tplc="FCA4E438">
      <w:numFmt w:val="bullet"/>
      <w:lvlText w:val="•"/>
      <w:lvlJc w:val="left"/>
      <w:pPr>
        <w:ind w:left="1947" w:hanging="428"/>
      </w:pPr>
      <w:rPr>
        <w:rFonts w:hint="default"/>
      </w:rPr>
    </w:lvl>
    <w:lvl w:ilvl="3" w:tplc="EC4A857C">
      <w:numFmt w:val="bullet"/>
      <w:lvlText w:val="•"/>
      <w:lvlJc w:val="left"/>
      <w:pPr>
        <w:ind w:left="2934" w:hanging="428"/>
      </w:pPr>
      <w:rPr>
        <w:rFonts w:hint="default"/>
      </w:rPr>
    </w:lvl>
    <w:lvl w:ilvl="4" w:tplc="67520E3C">
      <w:numFmt w:val="bullet"/>
      <w:lvlText w:val="•"/>
      <w:lvlJc w:val="left"/>
      <w:pPr>
        <w:ind w:left="3922" w:hanging="428"/>
      </w:pPr>
      <w:rPr>
        <w:rFonts w:hint="default"/>
      </w:rPr>
    </w:lvl>
    <w:lvl w:ilvl="5" w:tplc="8690C2DA">
      <w:numFmt w:val="bullet"/>
      <w:lvlText w:val="•"/>
      <w:lvlJc w:val="left"/>
      <w:pPr>
        <w:ind w:left="4909" w:hanging="428"/>
      </w:pPr>
      <w:rPr>
        <w:rFonts w:hint="default"/>
      </w:rPr>
    </w:lvl>
    <w:lvl w:ilvl="6" w:tplc="9B54563A">
      <w:numFmt w:val="bullet"/>
      <w:lvlText w:val="•"/>
      <w:lvlJc w:val="left"/>
      <w:pPr>
        <w:ind w:left="5896" w:hanging="428"/>
      </w:pPr>
      <w:rPr>
        <w:rFonts w:hint="default"/>
      </w:rPr>
    </w:lvl>
    <w:lvl w:ilvl="7" w:tplc="74B4A2A6">
      <w:numFmt w:val="bullet"/>
      <w:lvlText w:val="•"/>
      <w:lvlJc w:val="left"/>
      <w:pPr>
        <w:ind w:left="6884" w:hanging="428"/>
      </w:pPr>
      <w:rPr>
        <w:rFonts w:hint="default"/>
      </w:rPr>
    </w:lvl>
    <w:lvl w:ilvl="8" w:tplc="394693CE">
      <w:numFmt w:val="bullet"/>
      <w:lvlText w:val="•"/>
      <w:lvlJc w:val="left"/>
      <w:pPr>
        <w:ind w:left="7871" w:hanging="428"/>
      </w:pPr>
      <w:rPr>
        <w:rFonts w:hint="default"/>
      </w:rPr>
    </w:lvl>
  </w:abstractNum>
  <w:abstractNum w:abstractNumId="24" w15:restartNumberingAfterBreak="0">
    <w:nsid w:val="2E135BD9"/>
    <w:multiLevelType w:val="hybridMultilevel"/>
    <w:tmpl w:val="DAD6C0E0"/>
    <w:lvl w:ilvl="0" w:tplc="F6129D7E">
      <w:start w:val="1"/>
      <w:numFmt w:val="bullet"/>
      <w:lvlText w:val=""/>
      <w:lvlJc w:val="left"/>
      <w:pPr>
        <w:tabs>
          <w:tab w:val="num" w:pos="397"/>
        </w:tabs>
        <w:ind w:left="397" w:hanging="397"/>
      </w:pPr>
      <w:rPr>
        <w:rFonts w:ascii="Symbol" w:hAnsi="Symbol" w:hint="default"/>
      </w:rPr>
    </w:lvl>
    <w:lvl w:ilvl="1" w:tplc="80C0C40C" w:tentative="1">
      <w:start w:val="1"/>
      <w:numFmt w:val="bullet"/>
      <w:lvlText w:val="o"/>
      <w:lvlJc w:val="left"/>
      <w:pPr>
        <w:tabs>
          <w:tab w:val="num" w:pos="1440"/>
        </w:tabs>
        <w:ind w:left="1440" w:hanging="360"/>
      </w:pPr>
      <w:rPr>
        <w:rFonts w:ascii="Courier New" w:hAnsi="Courier New" w:cs="Courier New" w:hint="default"/>
      </w:rPr>
    </w:lvl>
    <w:lvl w:ilvl="2" w:tplc="88DE2C80" w:tentative="1">
      <w:start w:val="1"/>
      <w:numFmt w:val="bullet"/>
      <w:lvlText w:val=""/>
      <w:lvlJc w:val="left"/>
      <w:pPr>
        <w:tabs>
          <w:tab w:val="num" w:pos="2160"/>
        </w:tabs>
        <w:ind w:left="2160" w:hanging="360"/>
      </w:pPr>
      <w:rPr>
        <w:rFonts w:ascii="Wingdings" w:hAnsi="Wingdings" w:hint="default"/>
      </w:rPr>
    </w:lvl>
    <w:lvl w:ilvl="3" w:tplc="7FAED72A" w:tentative="1">
      <w:start w:val="1"/>
      <w:numFmt w:val="bullet"/>
      <w:lvlText w:val=""/>
      <w:lvlJc w:val="left"/>
      <w:pPr>
        <w:tabs>
          <w:tab w:val="num" w:pos="2880"/>
        </w:tabs>
        <w:ind w:left="2880" w:hanging="360"/>
      </w:pPr>
      <w:rPr>
        <w:rFonts w:ascii="Symbol" w:hAnsi="Symbol" w:hint="default"/>
      </w:rPr>
    </w:lvl>
    <w:lvl w:ilvl="4" w:tplc="F864CF1C" w:tentative="1">
      <w:start w:val="1"/>
      <w:numFmt w:val="bullet"/>
      <w:lvlText w:val="o"/>
      <w:lvlJc w:val="left"/>
      <w:pPr>
        <w:tabs>
          <w:tab w:val="num" w:pos="3600"/>
        </w:tabs>
        <w:ind w:left="3600" w:hanging="360"/>
      </w:pPr>
      <w:rPr>
        <w:rFonts w:ascii="Courier New" w:hAnsi="Courier New" w:cs="Courier New" w:hint="default"/>
      </w:rPr>
    </w:lvl>
    <w:lvl w:ilvl="5" w:tplc="F3C43F92" w:tentative="1">
      <w:start w:val="1"/>
      <w:numFmt w:val="bullet"/>
      <w:lvlText w:val=""/>
      <w:lvlJc w:val="left"/>
      <w:pPr>
        <w:tabs>
          <w:tab w:val="num" w:pos="4320"/>
        </w:tabs>
        <w:ind w:left="4320" w:hanging="360"/>
      </w:pPr>
      <w:rPr>
        <w:rFonts w:ascii="Wingdings" w:hAnsi="Wingdings" w:hint="default"/>
      </w:rPr>
    </w:lvl>
    <w:lvl w:ilvl="6" w:tplc="360AAB7C" w:tentative="1">
      <w:start w:val="1"/>
      <w:numFmt w:val="bullet"/>
      <w:lvlText w:val=""/>
      <w:lvlJc w:val="left"/>
      <w:pPr>
        <w:tabs>
          <w:tab w:val="num" w:pos="5040"/>
        </w:tabs>
        <w:ind w:left="5040" w:hanging="360"/>
      </w:pPr>
      <w:rPr>
        <w:rFonts w:ascii="Symbol" w:hAnsi="Symbol" w:hint="default"/>
      </w:rPr>
    </w:lvl>
    <w:lvl w:ilvl="7" w:tplc="31B435EE" w:tentative="1">
      <w:start w:val="1"/>
      <w:numFmt w:val="bullet"/>
      <w:lvlText w:val="o"/>
      <w:lvlJc w:val="left"/>
      <w:pPr>
        <w:tabs>
          <w:tab w:val="num" w:pos="5760"/>
        </w:tabs>
        <w:ind w:left="5760" w:hanging="360"/>
      </w:pPr>
      <w:rPr>
        <w:rFonts w:ascii="Courier New" w:hAnsi="Courier New" w:cs="Courier New" w:hint="default"/>
      </w:rPr>
    </w:lvl>
    <w:lvl w:ilvl="8" w:tplc="7C0EA2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2F4D90"/>
    <w:multiLevelType w:val="hybridMultilevel"/>
    <w:tmpl w:val="8918E4BA"/>
    <w:lvl w:ilvl="0" w:tplc="C74A0450">
      <w:start w:val="1"/>
      <w:numFmt w:val="bullet"/>
      <w:lvlText w:val="-"/>
      <w:lvlJc w:val="left"/>
      <w:pPr>
        <w:ind w:left="1440" w:hanging="360"/>
      </w:pPr>
    </w:lvl>
    <w:lvl w:ilvl="1" w:tplc="D9148DD8" w:tentative="1">
      <w:start w:val="1"/>
      <w:numFmt w:val="bullet"/>
      <w:lvlText w:val="o"/>
      <w:lvlJc w:val="left"/>
      <w:pPr>
        <w:ind w:left="2160" w:hanging="360"/>
      </w:pPr>
      <w:rPr>
        <w:rFonts w:ascii="Courier New" w:hAnsi="Courier New" w:cs="Courier New" w:hint="default"/>
      </w:rPr>
    </w:lvl>
    <w:lvl w:ilvl="2" w:tplc="2F16B0A4" w:tentative="1">
      <w:start w:val="1"/>
      <w:numFmt w:val="bullet"/>
      <w:lvlText w:val=""/>
      <w:lvlJc w:val="left"/>
      <w:pPr>
        <w:ind w:left="2880" w:hanging="360"/>
      </w:pPr>
      <w:rPr>
        <w:rFonts w:ascii="Wingdings" w:hAnsi="Wingdings" w:hint="default"/>
      </w:rPr>
    </w:lvl>
    <w:lvl w:ilvl="3" w:tplc="22C06A28" w:tentative="1">
      <w:start w:val="1"/>
      <w:numFmt w:val="bullet"/>
      <w:lvlText w:val=""/>
      <w:lvlJc w:val="left"/>
      <w:pPr>
        <w:ind w:left="3600" w:hanging="360"/>
      </w:pPr>
      <w:rPr>
        <w:rFonts w:ascii="Symbol" w:hAnsi="Symbol" w:hint="default"/>
      </w:rPr>
    </w:lvl>
    <w:lvl w:ilvl="4" w:tplc="1626F756" w:tentative="1">
      <w:start w:val="1"/>
      <w:numFmt w:val="bullet"/>
      <w:lvlText w:val="o"/>
      <w:lvlJc w:val="left"/>
      <w:pPr>
        <w:ind w:left="4320" w:hanging="360"/>
      </w:pPr>
      <w:rPr>
        <w:rFonts w:ascii="Courier New" w:hAnsi="Courier New" w:cs="Courier New" w:hint="default"/>
      </w:rPr>
    </w:lvl>
    <w:lvl w:ilvl="5" w:tplc="6A164AF6" w:tentative="1">
      <w:start w:val="1"/>
      <w:numFmt w:val="bullet"/>
      <w:lvlText w:val=""/>
      <w:lvlJc w:val="left"/>
      <w:pPr>
        <w:ind w:left="5040" w:hanging="360"/>
      </w:pPr>
      <w:rPr>
        <w:rFonts w:ascii="Wingdings" w:hAnsi="Wingdings" w:hint="default"/>
      </w:rPr>
    </w:lvl>
    <w:lvl w:ilvl="6" w:tplc="119A9B98" w:tentative="1">
      <w:start w:val="1"/>
      <w:numFmt w:val="bullet"/>
      <w:lvlText w:val=""/>
      <w:lvlJc w:val="left"/>
      <w:pPr>
        <w:ind w:left="5760" w:hanging="360"/>
      </w:pPr>
      <w:rPr>
        <w:rFonts w:ascii="Symbol" w:hAnsi="Symbol" w:hint="default"/>
      </w:rPr>
    </w:lvl>
    <w:lvl w:ilvl="7" w:tplc="A134DDAC" w:tentative="1">
      <w:start w:val="1"/>
      <w:numFmt w:val="bullet"/>
      <w:lvlText w:val="o"/>
      <w:lvlJc w:val="left"/>
      <w:pPr>
        <w:ind w:left="6480" w:hanging="360"/>
      </w:pPr>
      <w:rPr>
        <w:rFonts w:ascii="Courier New" w:hAnsi="Courier New" w:cs="Courier New" w:hint="default"/>
      </w:rPr>
    </w:lvl>
    <w:lvl w:ilvl="8" w:tplc="8A58EBE8" w:tentative="1">
      <w:start w:val="1"/>
      <w:numFmt w:val="bullet"/>
      <w:lvlText w:val=""/>
      <w:lvlJc w:val="left"/>
      <w:pPr>
        <w:ind w:left="7200" w:hanging="360"/>
      </w:pPr>
      <w:rPr>
        <w:rFonts w:ascii="Wingdings" w:hAnsi="Wingdings" w:hint="default"/>
      </w:rPr>
    </w:lvl>
  </w:abstractNum>
  <w:abstractNum w:abstractNumId="26" w15:restartNumberingAfterBreak="0">
    <w:nsid w:val="36E35E39"/>
    <w:multiLevelType w:val="hybridMultilevel"/>
    <w:tmpl w:val="E1D672B6"/>
    <w:lvl w:ilvl="0" w:tplc="744E4460">
      <w:start w:val="1"/>
      <w:numFmt w:val="bullet"/>
      <w:lvlText w:val=""/>
      <w:lvlJc w:val="left"/>
      <w:pPr>
        <w:ind w:left="720" w:hanging="360"/>
      </w:pPr>
      <w:rPr>
        <w:rFonts w:ascii="Symbol" w:hAnsi="Symbol" w:hint="default"/>
      </w:rPr>
    </w:lvl>
    <w:lvl w:ilvl="1" w:tplc="8108B60C" w:tentative="1">
      <w:start w:val="1"/>
      <w:numFmt w:val="bullet"/>
      <w:lvlText w:val="o"/>
      <w:lvlJc w:val="left"/>
      <w:pPr>
        <w:ind w:left="1440" w:hanging="360"/>
      </w:pPr>
      <w:rPr>
        <w:rFonts w:ascii="Courier New" w:hAnsi="Courier New" w:cs="Courier New" w:hint="default"/>
      </w:rPr>
    </w:lvl>
    <w:lvl w:ilvl="2" w:tplc="8CAC4644" w:tentative="1">
      <w:start w:val="1"/>
      <w:numFmt w:val="bullet"/>
      <w:lvlText w:val=""/>
      <w:lvlJc w:val="left"/>
      <w:pPr>
        <w:ind w:left="2160" w:hanging="360"/>
      </w:pPr>
      <w:rPr>
        <w:rFonts w:ascii="Wingdings" w:hAnsi="Wingdings" w:hint="default"/>
      </w:rPr>
    </w:lvl>
    <w:lvl w:ilvl="3" w:tplc="0F10396A" w:tentative="1">
      <w:start w:val="1"/>
      <w:numFmt w:val="bullet"/>
      <w:lvlText w:val=""/>
      <w:lvlJc w:val="left"/>
      <w:pPr>
        <w:ind w:left="2880" w:hanging="360"/>
      </w:pPr>
      <w:rPr>
        <w:rFonts w:ascii="Symbol" w:hAnsi="Symbol" w:hint="default"/>
      </w:rPr>
    </w:lvl>
    <w:lvl w:ilvl="4" w:tplc="1CFC587C" w:tentative="1">
      <w:start w:val="1"/>
      <w:numFmt w:val="bullet"/>
      <w:lvlText w:val="o"/>
      <w:lvlJc w:val="left"/>
      <w:pPr>
        <w:ind w:left="3600" w:hanging="360"/>
      </w:pPr>
      <w:rPr>
        <w:rFonts w:ascii="Courier New" w:hAnsi="Courier New" w:cs="Courier New" w:hint="default"/>
      </w:rPr>
    </w:lvl>
    <w:lvl w:ilvl="5" w:tplc="21A634D0" w:tentative="1">
      <w:start w:val="1"/>
      <w:numFmt w:val="bullet"/>
      <w:lvlText w:val=""/>
      <w:lvlJc w:val="left"/>
      <w:pPr>
        <w:ind w:left="4320" w:hanging="360"/>
      </w:pPr>
      <w:rPr>
        <w:rFonts w:ascii="Wingdings" w:hAnsi="Wingdings" w:hint="default"/>
      </w:rPr>
    </w:lvl>
    <w:lvl w:ilvl="6" w:tplc="86A4A180" w:tentative="1">
      <w:start w:val="1"/>
      <w:numFmt w:val="bullet"/>
      <w:lvlText w:val=""/>
      <w:lvlJc w:val="left"/>
      <w:pPr>
        <w:ind w:left="5040" w:hanging="360"/>
      </w:pPr>
      <w:rPr>
        <w:rFonts w:ascii="Symbol" w:hAnsi="Symbol" w:hint="default"/>
      </w:rPr>
    </w:lvl>
    <w:lvl w:ilvl="7" w:tplc="2A066FFA" w:tentative="1">
      <w:start w:val="1"/>
      <w:numFmt w:val="bullet"/>
      <w:lvlText w:val="o"/>
      <w:lvlJc w:val="left"/>
      <w:pPr>
        <w:ind w:left="5760" w:hanging="360"/>
      </w:pPr>
      <w:rPr>
        <w:rFonts w:ascii="Courier New" w:hAnsi="Courier New" w:cs="Courier New" w:hint="default"/>
      </w:rPr>
    </w:lvl>
    <w:lvl w:ilvl="8" w:tplc="687E36A4" w:tentative="1">
      <w:start w:val="1"/>
      <w:numFmt w:val="bullet"/>
      <w:lvlText w:val=""/>
      <w:lvlJc w:val="left"/>
      <w:pPr>
        <w:ind w:left="6480" w:hanging="360"/>
      </w:pPr>
      <w:rPr>
        <w:rFonts w:ascii="Wingdings" w:hAnsi="Wingdings" w:hint="default"/>
      </w:rPr>
    </w:lvl>
  </w:abstractNum>
  <w:abstractNum w:abstractNumId="27" w15:restartNumberingAfterBreak="0">
    <w:nsid w:val="3C4B3BB0"/>
    <w:multiLevelType w:val="hybridMultilevel"/>
    <w:tmpl w:val="FC62E078"/>
    <w:lvl w:ilvl="0" w:tplc="9B22FA26">
      <w:numFmt w:val="bullet"/>
      <w:lvlText w:val="*"/>
      <w:lvlJc w:val="left"/>
      <w:pPr>
        <w:ind w:left="538" w:hanging="152"/>
      </w:pPr>
      <w:rPr>
        <w:rFonts w:ascii="Times New Roman" w:eastAsia="Times New Roman" w:hAnsi="Times New Roman" w:cs="Times New Roman" w:hint="default"/>
        <w:w w:val="99"/>
        <w:sz w:val="20"/>
        <w:szCs w:val="20"/>
      </w:rPr>
    </w:lvl>
    <w:lvl w:ilvl="1" w:tplc="1EECC8EC">
      <w:numFmt w:val="bullet"/>
      <w:lvlText w:val="•"/>
      <w:lvlJc w:val="left"/>
      <w:pPr>
        <w:ind w:left="1104" w:hanging="284"/>
      </w:pPr>
      <w:rPr>
        <w:rFonts w:ascii="Times New Roman" w:eastAsia="Times New Roman" w:hAnsi="Times New Roman" w:cs="Times New Roman" w:hint="default"/>
        <w:w w:val="130"/>
        <w:sz w:val="22"/>
        <w:szCs w:val="22"/>
      </w:rPr>
    </w:lvl>
    <w:lvl w:ilvl="2" w:tplc="AC3036C2">
      <w:numFmt w:val="bullet"/>
      <w:lvlText w:val="•"/>
      <w:lvlJc w:val="left"/>
      <w:pPr>
        <w:ind w:left="1978" w:hanging="649"/>
      </w:pPr>
      <w:rPr>
        <w:rFonts w:ascii="Times New Roman" w:eastAsia="Times New Roman" w:hAnsi="Times New Roman" w:cs="Times New Roman" w:hint="default"/>
        <w:w w:val="100"/>
        <w:position w:val="1"/>
        <w:sz w:val="22"/>
        <w:szCs w:val="22"/>
      </w:rPr>
    </w:lvl>
    <w:lvl w:ilvl="3" w:tplc="39362562">
      <w:numFmt w:val="bullet"/>
      <w:lvlText w:val="•"/>
      <w:lvlJc w:val="left"/>
      <w:pPr>
        <w:ind w:left="2963" w:hanging="649"/>
      </w:pPr>
      <w:rPr>
        <w:rFonts w:hint="default"/>
      </w:rPr>
    </w:lvl>
    <w:lvl w:ilvl="4" w:tplc="8528D838">
      <w:numFmt w:val="bullet"/>
      <w:lvlText w:val="•"/>
      <w:lvlJc w:val="left"/>
      <w:pPr>
        <w:ind w:left="3946" w:hanging="649"/>
      </w:pPr>
      <w:rPr>
        <w:rFonts w:hint="default"/>
      </w:rPr>
    </w:lvl>
    <w:lvl w:ilvl="5" w:tplc="7AEAFA3E">
      <w:numFmt w:val="bullet"/>
      <w:lvlText w:val="•"/>
      <w:lvlJc w:val="left"/>
      <w:pPr>
        <w:ind w:left="4929" w:hanging="649"/>
      </w:pPr>
      <w:rPr>
        <w:rFonts w:hint="default"/>
      </w:rPr>
    </w:lvl>
    <w:lvl w:ilvl="6" w:tplc="C9101F66">
      <w:numFmt w:val="bullet"/>
      <w:lvlText w:val="•"/>
      <w:lvlJc w:val="left"/>
      <w:pPr>
        <w:ind w:left="5913" w:hanging="649"/>
      </w:pPr>
      <w:rPr>
        <w:rFonts w:hint="default"/>
      </w:rPr>
    </w:lvl>
    <w:lvl w:ilvl="7" w:tplc="D97AD7AC">
      <w:numFmt w:val="bullet"/>
      <w:lvlText w:val="•"/>
      <w:lvlJc w:val="left"/>
      <w:pPr>
        <w:ind w:left="6896" w:hanging="649"/>
      </w:pPr>
      <w:rPr>
        <w:rFonts w:hint="default"/>
      </w:rPr>
    </w:lvl>
    <w:lvl w:ilvl="8" w:tplc="97728D2A">
      <w:numFmt w:val="bullet"/>
      <w:lvlText w:val="•"/>
      <w:lvlJc w:val="left"/>
      <w:pPr>
        <w:ind w:left="7879" w:hanging="649"/>
      </w:pPr>
      <w:rPr>
        <w:rFonts w:hint="default"/>
      </w:rPr>
    </w:lvl>
  </w:abstractNum>
  <w:abstractNum w:abstractNumId="28" w15:restartNumberingAfterBreak="0">
    <w:nsid w:val="3D4127D4"/>
    <w:multiLevelType w:val="hybridMultilevel"/>
    <w:tmpl w:val="FC34DEFA"/>
    <w:lvl w:ilvl="0" w:tplc="FDA8CCC4">
      <w:start w:val="1"/>
      <w:numFmt w:val="bullet"/>
      <w:lvlText w:val="-"/>
      <w:lvlJc w:val="left"/>
      <w:pPr>
        <w:ind w:left="720" w:hanging="360"/>
      </w:pPr>
    </w:lvl>
    <w:lvl w:ilvl="1" w:tplc="1FA6AF2C">
      <w:start w:val="1"/>
      <w:numFmt w:val="bullet"/>
      <w:lvlText w:val=""/>
      <w:lvlJc w:val="left"/>
      <w:pPr>
        <w:ind w:left="720" w:hanging="360"/>
      </w:pPr>
      <w:rPr>
        <w:rFonts w:ascii="Symbol" w:hAnsi="Symbol" w:hint="default"/>
      </w:rPr>
    </w:lvl>
    <w:lvl w:ilvl="2" w:tplc="98C08142">
      <w:start w:val="1"/>
      <w:numFmt w:val="bullet"/>
      <w:lvlText w:val=""/>
      <w:lvlJc w:val="left"/>
      <w:pPr>
        <w:ind w:left="2160" w:hanging="360"/>
      </w:pPr>
      <w:rPr>
        <w:rFonts w:ascii="Wingdings" w:hAnsi="Wingdings" w:hint="default"/>
      </w:rPr>
    </w:lvl>
    <w:lvl w:ilvl="3" w:tplc="3C8044E6" w:tentative="1">
      <w:start w:val="1"/>
      <w:numFmt w:val="bullet"/>
      <w:lvlText w:val=""/>
      <w:lvlJc w:val="left"/>
      <w:pPr>
        <w:ind w:left="2880" w:hanging="360"/>
      </w:pPr>
      <w:rPr>
        <w:rFonts w:ascii="Symbol" w:hAnsi="Symbol" w:hint="default"/>
      </w:rPr>
    </w:lvl>
    <w:lvl w:ilvl="4" w:tplc="851610DA" w:tentative="1">
      <w:start w:val="1"/>
      <w:numFmt w:val="bullet"/>
      <w:lvlText w:val="o"/>
      <w:lvlJc w:val="left"/>
      <w:pPr>
        <w:ind w:left="3600" w:hanging="360"/>
      </w:pPr>
      <w:rPr>
        <w:rFonts w:ascii="Courier New" w:hAnsi="Courier New" w:cs="Courier New" w:hint="default"/>
      </w:rPr>
    </w:lvl>
    <w:lvl w:ilvl="5" w:tplc="B7CCAAAA" w:tentative="1">
      <w:start w:val="1"/>
      <w:numFmt w:val="bullet"/>
      <w:lvlText w:val=""/>
      <w:lvlJc w:val="left"/>
      <w:pPr>
        <w:ind w:left="4320" w:hanging="360"/>
      </w:pPr>
      <w:rPr>
        <w:rFonts w:ascii="Wingdings" w:hAnsi="Wingdings" w:hint="default"/>
      </w:rPr>
    </w:lvl>
    <w:lvl w:ilvl="6" w:tplc="D2523832" w:tentative="1">
      <w:start w:val="1"/>
      <w:numFmt w:val="bullet"/>
      <w:lvlText w:val=""/>
      <w:lvlJc w:val="left"/>
      <w:pPr>
        <w:ind w:left="5040" w:hanging="360"/>
      </w:pPr>
      <w:rPr>
        <w:rFonts w:ascii="Symbol" w:hAnsi="Symbol" w:hint="default"/>
      </w:rPr>
    </w:lvl>
    <w:lvl w:ilvl="7" w:tplc="5A4EDDD0" w:tentative="1">
      <w:start w:val="1"/>
      <w:numFmt w:val="bullet"/>
      <w:lvlText w:val="o"/>
      <w:lvlJc w:val="left"/>
      <w:pPr>
        <w:ind w:left="5760" w:hanging="360"/>
      </w:pPr>
      <w:rPr>
        <w:rFonts w:ascii="Courier New" w:hAnsi="Courier New" w:cs="Courier New" w:hint="default"/>
      </w:rPr>
    </w:lvl>
    <w:lvl w:ilvl="8" w:tplc="24423AAA" w:tentative="1">
      <w:start w:val="1"/>
      <w:numFmt w:val="bullet"/>
      <w:lvlText w:val=""/>
      <w:lvlJc w:val="left"/>
      <w:pPr>
        <w:ind w:left="6480" w:hanging="360"/>
      </w:pPr>
      <w:rPr>
        <w:rFonts w:ascii="Wingdings" w:hAnsi="Wingdings" w:hint="default"/>
      </w:rPr>
    </w:lvl>
  </w:abstractNum>
  <w:abstractNum w:abstractNumId="29" w15:restartNumberingAfterBreak="0">
    <w:nsid w:val="3E9E73D4"/>
    <w:multiLevelType w:val="hybridMultilevel"/>
    <w:tmpl w:val="A9A82864"/>
    <w:lvl w:ilvl="0" w:tplc="35742720">
      <w:start w:val="1"/>
      <w:numFmt w:val="bullet"/>
      <w:lvlText w:val=""/>
      <w:lvlJc w:val="left"/>
      <w:pPr>
        <w:ind w:left="720" w:hanging="360"/>
      </w:pPr>
      <w:rPr>
        <w:rFonts w:ascii="Symbol" w:hAnsi="Symbol" w:hint="default"/>
      </w:rPr>
    </w:lvl>
    <w:lvl w:ilvl="1" w:tplc="7C762A44" w:tentative="1">
      <w:start w:val="1"/>
      <w:numFmt w:val="bullet"/>
      <w:lvlText w:val="o"/>
      <w:lvlJc w:val="left"/>
      <w:pPr>
        <w:ind w:left="1440" w:hanging="360"/>
      </w:pPr>
      <w:rPr>
        <w:rFonts w:ascii="Courier New" w:hAnsi="Courier New" w:cs="Courier New" w:hint="default"/>
      </w:rPr>
    </w:lvl>
    <w:lvl w:ilvl="2" w:tplc="C104724E" w:tentative="1">
      <w:start w:val="1"/>
      <w:numFmt w:val="bullet"/>
      <w:lvlText w:val=""/>
      <w:lvlJc w:val="left"/>
      <w:pPr>
        <w:ind w:left="2160" w:hanging="360"/>
      </w:pPr>
      <w:rPr>
        <w:rFonts w:ascii="Wingdings" w:hAnsi="Wingdings" w:hint="default"/>
      </w:rPr>
    </w:lvl>
    <w:lvl w:ilvl="3" w:tplc="9CBC4688" w:tentative="1">
      <w:start w:val="1"/>
      <w:numFmt w:val="bullet"/>
      <w:lvlText w:val=""/>
      <w:lvlJc w:val="left"/>
      <w:pPr>
        <w:ind w:left="2880" w:hanging="360"/>
      </w:pPr>
      <w:rPr>
        <w:rFonts w:ascii="Symbol" w:hAnsi="Symbol" w:hint="default"/>
      </w:rPr>
    </w:lvl>
    <w:lvl w:ilvl="4" w:tplc="1AFA43A2" w:tentative="1">
      <w:start w:val="1"/>
      <w:numFmt w:val="bullet"/>
      <w:lvlText w:val="o"/>
      <w:lvlJc w:val="left"/>
      <w:pPr>
        <w:ind w:left="3600" w:hanging="360"/>
      </w:pPr>
      <w:rPr>
        <w:rFonts w:ascii="Courier New" w:hAnsi="Courier New" w:cs="Courier New" w:hint="default"/>
      </w:rPr>
    </w:lvl>
    <w:lvl w:ilvl="5" w:tplc="FA729D9E" w:tentative="1">
      <w:start w:val="1"/>
      <w:numFmt w:val="bullet"/>
      <w:lvlText w:val=""/>
      <w:lvlJc w:val="left"/>
      <w:pPr>
        <w:ind w:left="4320" w:hanging="360"/>
      </w:pPr>
      <w:rPr>
        <w:rFonts w:ascii="Wingdings" w:hAnsi="Wingdings" w:hint="default"/>
      </w:rPr>
    </w:lvl>
    <w:lvl w:ilvl="6" w:tplc="4C908792" w:tentative="1">
      <w:start w:val="1"/>
      <w:numFmt w:val="bullet"/>
      <w:lvlText w:val=""/>
      <w:lvlJc w:val="left"/>
      <w:pPr>
        <w:ind w:left="5040" w:hanging="360"/>
      </w:pPr>
      <w:rPr>
        <w:rFonts w:ascii="Symbol" w:hAnsi="Symbol" w:hint="default"/>
      </w:rPr>
    </w:lvl>
    <w:lvl w:ilvl="7" w:tplc="710A2972" w:tentative="1">
      <w:start w:val="1"/>
      <w:numFmt w:val="bullet"/>
      <w:lvlText w:val="o"/>
      <w:lvlJc w:val="left"/>
      <w:pPr>
        <w:ind w:left="5760" w:hanging="360"/>
      </w:pPr>
      <w:rPr>
        <w:rFonts w:ascii="Courier New" w:hAnsi="Courier New" w:cs="Courier New" w:hint="default"/>
      </w:rPr>
    </w:lvl>
    <w:lvl w:ilvl="8" w:tplc="41D2935A" w:tentative="1">
      <w:start w:val="1"/>
      <w:numFmt w:val="bullet"/>
      <w:lvlText w:val=""/>
      <w:lvlJc w:val="left"/>
      <w:pPr>
        <w:ind w:left="6480" w:hanging="360"/>
      </w:pPr>
      <w:rPr>
        <w:rFonts w:ascii="Wingdings" w:hAnsi="Wingdings" w:hint="default"/>
      </w:rPr>
    </w:lvl>
  </w:abstractNum>
  <w:abstractNum w:abstractNumId="30" w15:restartNumberingAfterBreak="0">
    <w:nsid w:val="3EE812B2"/>
    <w:multiLevelType w:val="hybridMultilevel"/>
    <w:tmpl w:val="C4569302"/>
    <w:lvl w:ilvl="0" w:tplc="B41E7798">
      <w:start w:val="1"/>
      <w:numFmt w:val="bullet"/>
      <w:lvlText w:val=""/>
      <w:lvlJc w:val="left"/>
      <w:pPr>
        <w:ind w:left="720" w:hanging="360"/>
      </w:pPr>
      <w:rPr>
        <w:rFonts w:ascii="Symbol" w:hAnsi="Symbol" w:hint="default"/>
      </w:rPr>
    </w:lvl>
    <w:lvl w:ilvl="1" w:tplc="85FC8EE0" w:tentative="1">
      <w:start w:val="1"/>
      <w:numFmt w:val="bullet"/>
      <w:lvlText w:val="o"/>
      <w:lvlJc w:val="left"/>
      <w:pPr>
        <w:ind w:left="1440" w:hanging="360"/>
      </w:pPr>
      <w:rPr>
        <w:rFonts w:ascii="Courier New" w:hAnsi="Courier New" w:cs="Courier New" w:hint="default"/>
      </w:rPr>
    </w:lvl>
    <w:lvl w:ilvl="2" w:tplc="CD5E19EC" w:tentative="1">
      <w:start w:val="1"/>
      <w:numFmt w:val="bullet"/>
      <w:lvlText w:val=""/>
      <w:lvlJc w:val="left"/>
      <w:pPr>
        <w:ind w:left="2160" w:hanging="360"/>
      </w:pPr>
      <w:rPr>
        <w:rFonts w:ascii="Wingdings" w:hAnsi="Wingdings" w:hint="default"/>
      </w:rPr>
    </w:lvl>
    <w:lvl w:ilvl="3" w:tplc="BC409CD2" w:tentative="1">
      <w:start w:val="1"/>
      <w:numFmt w:val="bullet"/>
      <w:lvlText w:val=""/>
      <w:lvlJc w:val="left"/>
      <w:pPr>
        <w:ind w:left="2880" w:hanging="360"/>
      </w:pPr>
      <w:rPr>
        <w:rFonts w:ascii="Symbol" w:hAnsi="Symbol" w:hint="default"/>
      </w:rPr>
    </w:lvl>
    <w:lvl w:ilvl="4" w:tplc="D1D45B54" w:tentative="1">
      <w:start w:val="1"/>
      <w:numFmt w:val="bullet"/>
      <w:lvlText w:val="o"/>
      <w:lvlJc w:val="left"/>
      <w:pPr>
        <w:ind w:left="3600" w:hanging="360"/>
      </w:pPr>
      <w:rPr>
        <w:rFonts w:ascii="Courier New" w:hAnsi="Courier New" w:cs="Courier New" w:hint="default"/>
      </w:rPr>
    </w:lvl>
    <w:lvl w:ilvl="5" w:tplc="1584C03A" w:tentative="1">
      <w:start w:val="1"/>
      <w:numFmt w:val="bullet"/>
      <w:lvlText w:val=""/>
      <w:lvlJc w:val="left"/>
      <w:pPr>
        <w:ind w:left="4320" w:hanging="360"/>
      </w:pPr>
      <w:rPr>
        <w:rFonts w:ascii="Wingdings" w:hAnsi="Wingdings" w:hint="default"/>
      </w:rPr>
    </w:lvl>
    <w:lvl w:ilvl="6" w:tplc="F50EBC54" w:tentative="1">
      <w:start w:val="1"/>
      <w:numFmt w:val="bullet"/>
      <w:lvlText w:val=""/>
      <w:lvlJc w:val="left"/>
      <w:pPr>
        <w:ind w:left="5040" w:hanging="360"/>
      </w:pPr>
      <w:rPr>
        <w:rFonts w:ascii="Symbol" w:hAnsi="Symbol" w:hint="default"/>
      </w:rPr>
    </w:lvl>
    <w:lvl w:ilvl="7" w:tplc="64044EDC" w:tentative="1">
      <w:start w:val="1"/>
      <w:numFmt w:val="bullet"/>
      <w:lvlText w:val="o"/>
      <w:lvlJc w:val="left"/>
      <w:pPr>
        <w:ind w:left="5760" w:hanging="360"/>
      </w:pPr>
      <w:rPr>
        <w:rFonts w:ascii="Courier New" w:hAnsi="Courier New" w:cs="Courier New" w:hint="default"/>
      </w:rPr>
    </w:lvl>
    <w:lvl w:ilvl="8" w:tplc="D52C8CB2" w:tentative="1">
      <w:start w:val="1"/>
      <w:numFmt w:val="bullet"/>
      <w:lvlText w:val=""/>
      <w:lvlJc w:val="left"/>
      <w:pPr>
        <w:ind w:left="6480" w:hanging="360"/>
      </w:pPr>
      <w:rPr>
        <w:rFonts w:ascii="Wingdings" w:hAnsi="Wingdings" w:hint="default"/>
      </w:rPr>
    </w:lvl>
  </w:abstractNum>
  <w:abstractNum w:abstractNumId="31" w15:restartNumberingAfterBreak="0">
    <w:nsid w:val="3F3760CF"/>
    <w:multiLevelType w:val="hybridMultilevel"/>
    <w:tmpl w:val="578C12DA"/>
    <w:lvl w:ilvl="0" w:tplc="67B29FAA">
      <w:start w:val="1"/>
      <w:numFmt w:val="bullet"/>
      <w:lvlText w:val="-"/>
      <w:lvlJc w:val="left"/>
      <w:pPr>
        <w:ind w:left="1440" w:hanging="360"/>
      </w:pPr>
      <w:rPr>
        <w:rFonts w:hint="default"/>
      </w:rPr>
    </w:lvl>
    <w:lvl w:ilvl="1" w:tplc="E632919E" w:tentative="1">
      <w:start w:val="1"/>
      <w:numFmt w:val="bullet"/>
      <w:lvlText w:val="o"/>
      <w:lvlJc w:val="left"/>
      <w:pPr>
        <w:ind w:left="2160" w:hanging="360"/>
      </w:pPr>
      <w:rPr>
        <w:rFonts w:ascii="Courier New" w:hAnsi="Courier New" w:cs="Courier New" w:hint="default"/>
      </w:rPr>
    </w:lvl>
    <w:lvl w:ilvl="2" w:tplc="C6E241E0" w:tentative="1">
      <w:start w:val="1"/>
      <w:numFmt w:val="bullet"/>
      <w:lvlText w:val=""/>
      <w:lvlJc w:val="left"/>
      <w:pPr>
        <w:ind w:left="2880" w:hanging="360"/>
      </w:pPr>
      <w:rPr>
        <w:rFonts w:ascii="Wingdings" w:hAnsi="Wingdings" w:hint="default"/>
      </w:rPr>
    </w:lvl>
    <w:lvl w:ilvl="3" w:tplc="B344C276" w:tentative="1">
      <w:start w:val="1"/>
      <w:numFmt w:val="bullet"/>
      <w:lvlText w:val=""/>
      <w:lvlJc w:val="left"/>
      <w:pPr>
        <w:ind w:left="3600" w:hanging="360"/>
      </w:pPr>
      <w:rPr>
        <w:rFonts w:ascii="Symbol" w:hAnsi="Symbol" w:hint="default"/>
      </w:rPr>
    </w:lvl>
    <w:lvl w:ilvl="4" w:tplc="C25CE25E" w:tentative="1">
      <w:start w:val="1"/>
      <w:numFmt w:val="bullet"/>
      <w:lvlText w:val="o"/>
      <w:lvlJc w:val="left"/>
      <w:pPr>
        <w:ind w:left="4320" w:hanging="360"/>
      </w:pPr>
      <w:rPr>
        <w:rFonts w:ascii="Courier New" w:hAnsi="Courier New" w:cs="Courier New" w:hint="default"/>
      </w:rPr>
    </w:lvl>
    <w:lvl w:ilvl="5" w:tplc="BDD8A9C0" w:tentative="1">
      <w:start w:val="1"/>
      <w:numFmt w:val="bullet"/>
      <w:lvlText w:val=""/>
      <w:lvlJc w:val="left"/>
      <w:pPr>
        <w:ind w:left="5040" w:hanging="360"/>
      </w:pPr>
      <w:rPr>
        <w:rFonts w:ascii="Wingdings" w:hAnsi="Wingdings" w:hint="default"/>
      </w:rPr>
    </w:lvl>
    <w:lvl w:ilvl="6" w:tplc="B2F03036" w:tentative="1">
      <w:start w:val="1"/>
      <w:numFmt w:val="bullet"/>
      <w:lvlText w:val=""/>
      <w:lvlJc w:val="left"/>
      <w:pPr>
        <w:ind w:left="5760" w:hanging="360"/>
      </w:pPr>
      <w:rPr>
        <w:rFonts w:ascii="Symbol" w:hAnsi="Symbol" w:hint="default"/>
      </w:rPr>
    </w:lvl>
    <w:lvl w:ilvl="7" w:tplc="E098D430" w:tentative="1">
      <w:start w:val="1"/>
      <w:numFmt w:val="bullet"/>
      <w:lvlText w:val="o"/>
      <w:lvlJc w:val="left"/>
      <w:pPr>
        <w:ind w:left="6480" w:hanging="360"/>
      </w:pPr>
      <w:rPr>
        <w:rFonts w:ascii="Courier New" w:hAnsi="Courier New" w:cs="Courier New" w:hint="default"/>
      </w:rPr>
    </w:lvl>
    <w:lvl w:ilvl="8" w:tplc="EF8A20B6" w:tentative="1">
      <w:start w:val="1"/>
      <w:numFmt w:val="bullet"/>
      <w:lvlText w:val=""/>
      <w:lvlJc w:val="left"/>
      <w:pPr>
        <w:ind w:left="7200" w:hanging="360"/>
      </w:pPr>
      <w:rPr>
        <w:rFonts w:ascii="Wingdings" w:hAnsi="Wingdings" w:hint="default"/>
      </w:rPr>
    </w:lvl>
  </w:abstractNum>
  <w:abstractNum w:abstractNumId="32" w15:restartNumberingAfterBreak="0">
    <w:nsid w:val="40BE795B"/>
    <w:multiLevelType w:val="hybridMultilevel"/>
    <w:tmpl w:val="CAD26FE6"/>
    <w:lvl w:ilvl="0" w:tplc="6FFC9BE0">
      <w:start w:val="1"/>
      <w:numFmt w:val="decimal"/>
      <w:lvlText w:val="%1)"/>
      <w:lvlJc w:val="left"/>
      <w:pPr>
        <w:ind w:left="720" w:hanging="360"/>
      </w:pPr>
      <w:rPr>
        <w:rFonts w:hint="default"/>
      </w:rPr>
    </w:lvl>
    <w:lvl w:ilvl="1" w:tplc="736212AE" w:tentative="1">
      <w:start w:val="1"/>
      <w:numFmt w:val="lowerLetter"/>
      <w:lvlText w:val="%2."/>
      <w:lvlJc w:val="left"/>
      <w:pPr>
        <w:ind w:left="1440" w:hanging="360"/>
      </w:pPr>
    </w:lvl>
    <w:lvl w:ilvl="2" w:tplc="2286BAF4" w:tentative="1">
      <w:start w:val="1"/>
      <w:numFmt w:val="lowerRoman"/>
      <w:lvlText w:val="%3."/>
      <w:lvlJc w:val="right"/>
      <w:pPr>
        <w:ind w:left="2160" w:hanging="180"/>
      </w:pPr>
    </w:lvl>
    <w:lvl w:ilvl="3" w:tplc="B8705A00" w:tentative="1">
      <w:start w:val="1"/>
      <w:numFmt w:val="decimal"/>
      <w:lvlText w:val="%4."/>
      <w:lvlJc w:val="left"/>
      <w:pPr>
        <w:ind w:left="2880" w:hanging="360"/>
      </w:pPr>
    </w:lvl>
    <w:lvl w:ilvl="4" w:tplc="1D62A43C" w:tentative="1">
      <w:start w:val="1"/>
      <w:numFmt w:val="lowerLetter"/>
      <w:lvlText w:val="%5."/>
      <w:lvlJc w:val="left"/>
      <w:pPr>
        <w:ind w:left="3600" w:hanging="360"/>
      </w:pPr>
    </w:lvl>
    <w:lvl w:ilvl="5" w:tplc="44386EC2" w:tentative="1">
      <w:start w:val="1"/>
      <w:numFmt w:val="lowerRoman"/>
      <w:lvlText w:val="%6."/>
      <w:lvlJc w:val="right"/>
      <w:pPr>
        <w:ind w:left="4320" w:hanging="180"/>
      </w:pPr>
    </w:lvl>
    <w:lvl w:ilvl="6" w:tplc="A7DC44A4" w:tentative="1">
      <w:start w:val="1"/>
      <w:numFmt w:val="decimal"/>
      <w:lvlText w:val="%7."/>
      <w:lvlJc w:val="left"/>
      <w:pPr>
        <w:ind w:left="5040" w:hanging="360"/>
      </w:pPr>
    </w:lvl>
    <w:lvl w:ilvl="7" w:tplc="B1C453E4" w:tentative="1">
      <w:start w:val="1"/>
      <w:numFmt w:val="lowerLetter"/>
      <w:lvlText w:val="%8."/>
      <w:lvlJc w:val="left"/>
      <w:pPr>
        <w:ind w:left="5760" w:hanging="360"/>
      </w:pPr>
    </w:lvl>
    <w:lvl w:ilvl="8" w:tplc="B5B8C08E" w:tentative="1">
      <w:start w:val="1"/>
      <w:numFmt w:val="lowerRoman"/>
      <w:lvlText w:val="%9."/>
      <w:lvlJc w:val="right"/>
      <w:pPr>
        <w:ind w:left="6480" w:hanging="180"/>
      </w:pPr>
    </w:lvl>
  </w:abstractNum>
  <w:abstractNum w:abstractNumId="33" w15:restartNumberingAfterBreak="0">
    <w:nsid w:val="41AA5EF0"/>
    <w:multiLevelType w:val="hybridMultilevel"/>
    <w:tmpl w:val="D9DA2E9E"/>
    <w:lvl w:ilvl="0" w:tplc="E332A822">
      <w:start w:val="1"/>
      <w:numFmt w:val="bullet"/>
      <w:lvlText w:val=""/>
      <w:lvlJc w:val="left"/>
      <w:pPr>
        <w:ind w:left="720" w:hanging="360"/>
      </w:pPr>
      <w:rPr>
        <w:rFonts w:ascii="Symbol" w:hAnsi="Symbol" w:hint="default"/>
      </w:rPr>
    </w:lvl>
    <w:lvl w:ilvl="1" w:tplc="C450AEC2" w:tentative="1">
      <w:start w:val="1"/>
      <w:numFmt w:val="bullet"/>
      <w:lvlText w:val="o"/>
      <w:lvlJc w:val="left"/>
      <w:pPr>
        <w:ind w:left="1440" w:hanging="360"/>
      </w:pPr>
      <w:rPr>
        <w:rFonts w:ascii="Courier New" w:hAnsi="Courier New" w:cs="Courier New" w:hint="default"/>
      </w:rPr>
    </w:lvl>
    <w:lvl w:ilvl="2" w:tplc="F5F416DC" w:tentative="1">
      <w:start w:val="1"/>
      <w:numFmt w:val="bullet"/>
      <w:lvlText w:val=""/>
      <w:lvlJc w:val="left"/>
      <w:pPr>
        <w:ind w:left="2160" w:hanging="360"/>
      </w:pPr>
      <w:rPr>
        <w:rFonts w:ascii="Wingdings" w:hAnsi="Wingdings" w:hint="default"/>
      </w:rPr>
    </w:lvl>
    <w:lvl w:ilvl="3" w:tplc="6F1E4736" w:tentative="1">
      <w:start w:val="1"/>
      <w:numFmt w:val="bullet"/>
      <w:lvlText w:val=""/>
      <w:lvlJc w:val="left"/>
      <w:pPr>
        <w:ind w:left="2880" w:hanging="360"/>
      </w:pPr>
      <w:rPr>
        <w:rFonts w:ascii="Symbol" w:hAnsi="Symbol" w:hint="default"/>
      </w:rPr>
    </w:lvl>
    <w:lvl w:ilvl="4" w:tplc="330A6C1C" w:tentative="1">
      <w:start w:val="1"/>
      <w:numFmt w:val="bullet"/>
      <w:lvlText w:val="o"/>
      <w:lvlJc w:val="left"/>
      <w:pPr>
        <w:ind w:left="3600" w:hanging="360"/>
      </w:pPr>
      <w:rPr>
        <w:rFonts w:ascii="Courier New" w:hAnsi="Courier New" w:cs="Courier New" w:hint="default"/>
      </w:rPr>
    </w:lvl>
    <w:lvl w:ilvl="5" w:tplc="112036AC" w:tentative="1">
      <w:start w:val="1"/>
      <w:numFmt w:val="bullet"/>
      <w:lvlText w:val=""/>
      <w:lvlJc w:val="left"/>
      <w:pPr>
        <w:ind w:left="4320" w:hanging="360"/>
      </w:pPr>
      <w:rPr>
        <w:rFonts w:ascii="Wingdings" w:hAnsi="Wingdings" w:hint="default"/>
      </w:rPr>
    </w:lvl>
    <w:lvl w:ilvl="6" w:tplc="CBC85104" w:tentative="1">
      <w:start w:val="1"/>
      <w:numFmt w:val="bullet"/>
      <w:lvlText w:val=""/>
      <w:lvlJc w:val="left"/>
      <w:pPr>
        <w:ind w:left="5040" w:hanging="360"/>
      </w:pPr>
      <w:rPr>
        <w:rFonts w:ascii="Symbol" w:hAnsi="Symbol" w:hint="default"/>
      </w:rPr>
    </w:lvl>
    <w:lvl w:ilvl="7" w:tplc="8C24BE4A" w:tentative="1">
      <w:start w:val="1"/>
      <w:numFmt w:val="bullet"/>
      <w:lvlText w:val="o"/>
      <w:lvlJc w:val="left"/>
      <w:pPr>
        <w:ind w:left="5760" w:hanging="360"/>
      </w:pPr>
      <w:rPr>
        <w:rFonts w:ascii="Courier New" w:hAnsi="Courier New" w:cs="Courier New" w:hint="default"/>
      </w:rPr>
    </w:lvl>
    <w:lvl w:ilvl="8" w:tplc="B6A099F0" w:tentative="1">
      <w:start w:val="1"/>
      <w:numFmt w:val="bullet"/>
      <w:lvlText w:val=""/>
      <w:lvlJc w:val="left"/>
      <w:pPr>
        <w:ind w:left="6480" w:hanging="360"/>
      </w:pPr>
      <w:rPr>
        <w:rFonts w:ascii="Wingdings" w:hAnsi="Wingdings" w:hint="default"/>
      </w:rPr>
    </w:lvl>
  </w:abstractNum>
  <w:abstractNum w:abstractNumId="34" w15:restartNumberingAfterBreak="0">
    <w:nsid w:val="41E93D07"/>
    <w:multiLevelType w:val="hybridMultilevel"/>
    <w:tmpl w:val="CA944BE8"/>
    <w:lvl w:ilvl="0" w:tplc="443AE19C">
      <w:start w:val="1"/>
      <w:numFmt w:val="bullet"/>
      <w:lvlText w:val=""/>
      <w:lvlJc w:val="left"/>
      <w:pPr>
        <w:ind w:left="720" w:hanging="360"/>
      </w:pPr>
      <w:rPr>
        <w:rFonts w:ascii="Symbol" w:hAnsi="Symbol" w:hint="default"/>
      </w:rPr>
    </w:lvl>
    <w:lvl w:ilvl="1" w:tplc="DC52E60A" w:tentative="1">
      <w:start w:val="1"/>
      <w:numFmt w:val="bullet"/>
      <w:lvlText w:val="o"/>
      <w:lvlJc w:val="left"/>
      <w:pPr>
        <w:ind w:left="1440" w:hanging="360"/>
      </w:pPr>
      <w:rPr>
        <w:rFonts w:ascii="Courier New" w:hAnsi="Courier New" w:cs="Courier New" w:hint="default"/>
      </w:rPr>
    </w:lvl>
    <w:lvl w:ilvl="2" w:tplc="C3C855FE" w:tentative="1">
      <w:start w:val="1"/>
      <w:numFmt w:val="bullet"/>
      <w:lvlText w:val=""/>
      <w:lvlJc w:val="left"/>
      <w:pPr>
        <w:ind w:left="2160" w:hanging="360"/>
      </w:pPr>
      <w:rPr>
        <w:rFonts w:ascii="Wingdings" w:hAnsi="Wingdings" w:hint="default"/>
      </w:rPr>
    </w:lvl>
    <w:lvl w:ilvl="3" w:tplc="4D58AE9A" w:tentative="1">
      <w:start w:val="1"/>
      <w:numFmt w:val="bullet"/>
      <w:lvlText w:val=""/>
      <w:lvlJc w:val="left"/>
      <w:pPr>
        <w:ind w:left="2880" w:hanging="360"/>
      </w:pPr>
      <w:rPr>
        <w:rFonts w:ascii="Symbol" w:hAnsi="Symbol" w:hint="default"/>
      </w:rPr>
    </w:lvl>
    <w:lvl w:ilvl="4" w:tplc="E87C9046" w:tentative="1">
      <w:start w:val="1"/>
      <w:numFmt w:val="bullet"/>
      <w:lvlText w:val="o"/>
      <w:lvlJc w:val="left"/>
      <w:pPr>
        <w:ind w:left="3600" w:hanging="360"/>
      </w:pPr>
      <w:rPr>
        <w:rFonts w:ascii="Courier New" w:hAnsi="Courier New" w:cs="Courier New" w:hint="default"/>
      </w:rPr>
    </w:lvl>
    <w:lvl w:ilvl="5" w:tplc="689ED58C" w:tentative="1">
      <w:start w:val="1"/>
      <w:numFmt w:val="bullet"/>
      <w:lvlText w:val=""/>
      <w:lvlJc w:val="left"/>
      <w:pPr>
        <w:ind w:left="4320" w:hanging="360"/>
      </w:pPr>
      <w:rPr>
        <w:rFonts w:ascii="Wingdings" w:hAnsi="Wingdings" w:hint="default"/>
      </w:rPr>
    </w:lvl>
    <w:lvl w:ilvl="6" w:tplc="F2E497AE" w:tentative="1">
      <w:start w:val="1"/>
      <w:numFmt w:val="bullet"/>
      <w:lvlText w:val=""/>
      <w:lvlJc w:val="left"/>
      <w:pPr>
        <w:ind w:left="5040" w:hanging="360"/>
      </w:pPr>
      <w:rPr>
        <w:rFonts w:ascii="Symbol" w:hAnsi="Symbol" w:hint="default"/>
      </w:rPr>
    </w:lvl>
    <w:lvl w:ilvl="7" w:tplc="94842E4E" w:tentative="1">
      <w:start w:val="1"/>
      <w:numFmt w:val="bullet"/>
      <w:lvlText w:val="o"/>
      <w:lvlJc w:val="left"/>
      <w:pPr>
        <w:ind w:left="5760" w:hanging="360"/>
      </w:pPr>
      <w:rPr>
        <w:rFonts w:ascii="Courier New" w:hAnsi="Courier New" w:cs="Courier New" w:hint="default"/>
      </w:rPr>
    </w:lvl>
    <w:lvl w:ilvl="8" w:tplc="BDA613C4" w:tentative="1">
      <w:start w:val="1"/>
      <w:numFmt w:val="bullet"/>
      <w:lvlText w:val=""/>
      <w:lvlJc w:val="left"/>
      <w:pPr>
        <w:ind w:left="6480" w:hanging="360"/>
      </w:pPr>
      <w:rPr>
        <w:rFonts w:ascii="Wingdings" w:hAnsi="Wingdings" w:hint="default"/>
      </w:rPr>
    </w:lvl>
  </w:abstractNum>
  <w:abstractNum w:abstractNumId="35" w15:restartNumberingAfterBreak="0">
    <w:nsid w:val="485073F5"/>
    <w:multiLevelType w:val="hybridMultilevel"/>
    <w:tmpl w:val="89BA1C6A"/>
    <w:lvl w:ilvl="0" w:tplc="5D5ACE36">
      <w:start w:val="1"/>
      <w:numFmt w:val="bullet"/>
      <w:lvlText w:val=""/>
      <w:lvlJc w:val="left"/>
      <w:pPr>
        <w:ind w:left="720" w:hanging="360"/>
      </w:pPr>
      <w:rPr>
        <w:rFonts w:ascii="Symbol" w:hAnsi="Symbol" w:hint="default"/>
      </w:rPr>
    </w:lvl>
    <w:lvl w:ilvl="1" w:tplc="9C46AC58" w:tentative="1">
      <w:start w:val="1"/>
      <w:numFmt w:val="bullet"/>
      <w:lvlText w:val="o"/>
      <w:lvlJc w:val="left"/>
      <w:pPr>
        <w:ind w:left="1440" w:hanging="360"/>
      </w:pPr>
      <w:rPr>
        <w:rFonts w:ascii="Courier New" w:hAnsi="Courier New" w:cs="Courier New" w:hint="default"/>
      </w:rPr>
    </w:lvl>
    <w:lvl w:ilvl="2" w:tplc="1F880A04" w:tentative="1">
      <w:start w:val="1"/>
      <w:numFmt w:val="bullet"/>
      <w:lvlText w:val=""/>
      <w:lvlJc w:val="left"/>
      <w:pPr>
        <w:ind w:left="2160" w:hanging="360"/>
      </w:pPr>
      <w:rPr>
        <w:rFonts w:ascii="Wingdings" w:hAnsi="Wingdings" w:hint="default"/>
      </w:rPr>
    </w:lvl>
    <w:lvl w:ilvl="3" w:tplc="A29232F0" w:tentative="1">
      <w:start w:val="1"/>
      <w:numFmt w:val="bullet"/>
      <w:lvlText w:val=""/>
      <w:lvlJc w:val="left"/>
      <w:pPr>
        <w:ind w:left="2880" w:hanging="360"/>
      </w:pPr>
      <w:rPr>
        <w:rFonts w:ascii="Symbol" w:hAnsi="Symbol" w:hint="default"/>
      </w:rPr>
    </w:lvl>
    <w:lvl w:ilvl="4" w:tplc="7CBA8666" w:tentative="1">
      <w:start w:val="1"/>
      <w:numFmt w:val="bullet"/>
      <w:lvlText w:val="o"/>
      <w:lvlJc w:val="left"/>
      <w:pPr>
        <w:ind w:left="3600" w:hanging="360"/>
      </w:pPr>
      <w:rPr>
        <w:rFonts w:ascii="Courier New" w:hAnsi="Courier New" w:cs="Courier New" w:hint="default"/>
      </w:rPr>
    </w:lvl>
    <w:lvl w:ilvl="5" w:tplc="96D25AAA" w:tentative="1">
      <w:start w:val="1"/>
      <w:numFmt w:val="bullet"/>
      <w:lvlText w:val=""/>
      <w:lvlJc w:val="left"/>
      <w:pPr>
        <w:ind w:left="4320" w:hanging="360"/>
      </w:pPr>
      <w:rPr>
        <w:rFonts w:ascii="Wingdings" w:hAnsi="Wingdings" w:hint="default"/>
      </w:rPr>
    </w:lvl>
    <w:lvl w:ilvl="6" w:tplc="C09EDFCA" w:tentative="1">
      <w:start w:val="1"/>
      <w:numFmt w:val="bullet"/>
      <w:lvlText w:val=""/>
      <w:lvlJc w:val="left"/>
      <w:pPr>
        <w:ind w:left="5040" w:hanging="360"/>
      </w:pPr>
      <w:rPr>
        <w:rFonts w:ascii="Symbol" w:hAnsi="Symbol" w:hint="default"/>
      </w:rPr>
    </w:lvl>
    <w:lvl w:ilvl="7" w:tplc="D76CDECA" w:tentative="1">
      <w:start w:val="1"/>
      <w:numFmt w:val="bullet"/>
      <w:lvlText w:val="o"/>
      <w:lvlJc w:val="left"/>
      <w:pPr>
        <w:ind w:left="5760" w:hanging="360"/>
      </w:pPr>
      <w:rPr>
        <w:rFonts w:ascii="Courier New" w:hAnsi="Courier New" w:cs="Courier New" w:hint="default"/>
      </w:rPr>
    </w:lvl>
    <w:lvl w:ilvl="8" w:tplc="6EC88BA0" w:tentative="1">
      <w:start w:val="1"/>
      <w:numFmt w:val="bullet"/>
      <w:lvlText w:val=""/>
      <w:lvlJc w:val="left"/>
      <w:pPr>
        <w:ind w:left="6480" w:hanging="360"/>
      </w:pPr>
      <w:rPr>
        <w:rFonts w:ascii="Wingdings" w:hAnsi="Wingdings" w:hint="default"/>
      </w:rPr>
    </w:lvl>
  </w:abstractNum>
  <w:abstractNum w:abstractNumId="36" w15:restartNumberingAfterBreak="0">
    <w:nsid w:val="4AEA3242"/>
    <w:multiLevelType w:val="hybridMultilevel"/>
    <w:tmpl w:val="404ABB2A"/>
    <w:lvl w:ilvl="0" w:tplc="E03ACC7E">
      <w:start w:val="1"/>
      <w:numFmt w:val="decimal"/>
      <w:lvlText w:val="%1)"/>
      <w:lvlJc w:val="left"/>
      <w:pPr>
        <w:ind w:left="720" w:hanging="360"/>
      </w:pPr>
      <w:rPr>
        <w:color w:val="auto"/>
      </w:rPr>
    </w:lvl>
    <w:lvl w:ilvl="1" w:tplc="4C6E8EC4" w:tentative="1">
      <w:start w:val="1"/>
      <w:numFmt w:val="lowerLetter"/>
      <w:lvlText w:val="%2."/>
      <w:lvlJc w:val="left"/>
      <w:pPr>
        <w:ind w:left="1440" w:hanging="360"/>
      </w:pPr>
    </w:lvl>
    <w:lvl w:ilvl="2" w:tplc="987AEA7A" w:tentative="1">
      <w:start w:val="1"/>
      <w:numFmt w:val="lowerRoman"/>
      <w:lvlText w:val="%3."/>
      <w:lvlJc w:val="right"/>
      <w:pPr>
        <w:ind w:left="2160" w:hanging="180"/>
      </w:pPr>
    </w:lvl>
    <w:lvl w:ilvl="3" w:tplc="E0F23110" w:tentative="1">
      <w:start w:val="1"/>
      <w:numFmt w:val="decimal"/>
      <w:lvlText w:val="%4."/>
      <w:lvlJc w:val="left"/>
      <w:pPr>
        <w:ind w:left="2880" w:hanging="360"/>
      </w:pPr>
    </w:lvl>
    <w:lvl w:ilvl="4" w:tplc="9790F3F4" w:tentative="1">
      <w:start w:val="1"/>
      <w:numFmt w:val="lowerLetter"/>
      <w:lvlText w:val="%5."/>
      <w:lvlJc w:val="left"/>
      <w:pPr>
        <w:ind w:left="3600" w:hanging="360"/>
      </w:pPr>
    </w:lvl>
    <w:lvl w:ilvl="5" w:tplc="A1A4B834" w:tentative="1">
      <w:start w:val="1"/>
      <w:numFmt w:val="lowerRoman"/>
      <w:lvlText w:val="%6."/>
      <w:lvlJc w:val="right"/>
      <w:pPr>
        <w:ind w:left="4320" w:hanging="180"/>
      </w:pPr>
    </w:lvl>
    <w:lvl w:ilvl="6" w:tplc="25187682" w:tentative="1">
      <w:start w:val="1"/>
      <w:numFmt w:val="decimal"/>
      <w:lvlText w:val="%7."/>
      <w:lvlJc w:val="left"/>
      <w:pPr>
        <w:ind w:left="5040" w:hanging="360"/>
      </w:pPr>
    </w:lvl>
    <w:lvl w:ilvl="7" w:tplc="F5E86208" w:tentative="1">
      <w:start w:val="1"/>
      <w:numFmt w:val="lowerLetter"/>
      <w:lvlText w:val="%8."/>
      <w:lvlJc w:val="left"/>
      <w:pPr>
        <w:ind w:left="5760" w:hanging="360"/>
      </w:pPr>
    </w:lvl>
    <w:lvl w:ilvl="8" w:tplc="31D29E7E" w:tentative="1">
      <w:start w:val="1"/>
      <w:numFmt w:val="lowerRoman"/>
      <w:lvlText w:val="%9."/>
      <w:lvlJc w:val="right"/>
      <w:pPr>
        <w:ind w:left="6480" w:hanging="180"/>
      </w:pPr>
    </w:lvl>
  </w:abstractNum>
  <w:abstractNum w:abstractNumId="37" w15:restartNumberingAfterBreak="0">
    <w:nsid w:val="4B177072"/>
    <w:multiLevelType w:val="hybridMultilevel"/>
    <w:tmpl w:val="4C6C499C"/>
    <w:lvl w:ilvl="0" w:tplc="957E6A7E">
      <w:start w:val="1"/>
      <w:numFmt w:val="bullet"/>
      <w:lvlText w:val=""/>
      <w:lvlJc w:val="left"/>
      <w:pPr>
        <w:ind w:left="720" w:hanging="360"/>
      </w:pPr>
      <w:rPr>
        <w:rFonts w:ascii="Symbol" w:hAnsi="Symbol" w:hint="default"/>
      </w:rPr>
    </w:lvl>
    <w:lvl w:ilvl="1" w:tplc="D6843510" w:tentative="1">
      <w:start w:val="1"/>
      <w:numFmt w:val="bullet"/>
      <w:lvlText w:val="o"/>
      <w:lvlJc w:val="left"/>
      <w:pPr>
        <w:ind w:left="1440" w:hanging="360"/>
      </w:pPr>
      <w:rPr>
        <w:rFonts w:ascii="Courier New" w:hAnsi="Courier New" w:cs="Courier New" w:hint="default"/>
      </w:rPr>
    </w:lvl>
    <w:lvl w:ilvl="2" w:tplc="26F28B9A" w:tentative="1">
      <w:start w:val="1"/>
      <w:numFmt w:val="bullet"/>
      <w:lvlText w:val=""/>
      <w:lvlJc w:val="left"/>
      <w:pPr>
        <w:ind w:left="2160" w:hanging="360"/>
      </w:pPr>
      <w:rPr>
        <w:rFonts w:ascii="Wingdings" w:hAnsi="Wingdings" w:hint="default"/>
      </w:rPr>
    </w:lvl>
    <w:lvl w:ilvl="3" w:tplc="F410C126" w:tentative="1">
      <w:start w:val="1"/>
      <w:numFmt w:val="bullet"/>
      <w:lvlText w:val=""/>
      <w:lvlJc w:val="left"/>
      <w:pPr>
        <w:ind w:left="2880" w:hanging="360"/>
      </w:pPr>
      <w:rPr>
        <w:rFonts w:ascii="Symbol" w:hAnsi="Symbol" w:hint="default"/>
      </w:rPr>
    </w:lvl>
    <w:lvl w:ilvl="4" w:tplc="5B3EC00A" w:tentative="1">
      <w:start w:val="1"/>
      <w:numFmt w:val="bullet"/>
      <w:lvlText w:val="o"/>
      <w:lvlJc w:val="left"/>
      <w:pPr>
        <w:ind w:left="3600" w:hanging="360"/>
      </w:pPr>
      <w:rPr>
        <w:rFonts w:ascii="Courier New" w:hAnsi="Courier New" w:cs="Courier New" w:hint="default"/>
      </w:rPr>
    </w:lvl>
    <w:lvl w:ilvl="5" w:tplc="C63EB642" w:tentative="1">
      <w:start w:val="1"/>
      <w:numFmt w:val="bullet"/>
      <w:lvlText w:val=""/>
      <w:lvlJc w:val="left"/>
      <w:pPr>
        <w:ind w:left="4320" w:hanging="360"/>
      </w:pPr>
      <w:rPr>
        <w:rFonts w:ascii="Wingdings" w:hAnsi="Wingdings" w:hint="default"/>
      </w:rPr>
    </w:lvl>
    <w:lvl w:ilvl="6" w:tplc="7ACA33FA" w:tentative="1">
      <w:start w:val="1"/>
      <w:numFmt w:val="bullet"/>
      <w:lvlText w:val=""/>
      <w:lvlJc w:val="left"/>
      <w:pPr>
        <w:ind w:left="5040" w:hanging="360"/>
      </w:pPr>
      <w:rPr>
        <w:rFonts w:ascii="Symbol" w:hAnsi="Symbol" w:hint="default"/>
      </w:rPr>
    </w:lvl>
    <w:lvl w:ilvl="7" w:tplc="832E07EA" w:tentative="1">
      <w:start w:val="1"/>
      <w:numFmt w:val="bullet"/>
      <w:lvlText w:val="o"/>
      <w:lvlJc w:val="left"/>
      <w:pPr>
        <w:ind w:left="5760" w:hanging="360"/>
      </w:pPr>
      <w:rPr>
        <w:rFonts w:ascii="Courier New" w:hAnsi="Courier New" w:cs="Courier New" w:hint="default"/>
      </w:rPr>
    </w:lvl>
    <w:lvl w:ilvl="8" w:tplc="E1B6A7E0" w:tentative="1">
      <w:start w:val="1"/>
      <w:numFmt w:val="bullet"/>
      <w:lvlText w:val=""/>
      <w:lvlJc w:val="left"/>
      <w:pPr>
        <w:ind w:left="6480" w:hanging="360"/>
      </w:pPr>
      <w:rPr>
        <w:rFonts w:ascii="Wingdings" w:hAnsi="Wingdings" w:hint="default"/>
      </w:rPr>
    </w:lvl>
  </w:abstractNum>
  <w:abstractNum w:abstractNumId="38" w15:restartNumberingAfterBreak="0">
    <w:nsid w:val="4EC36199"/>
    <w:multiLevelType w:val="hybridMultilevel"/>
    <w:tmpl w:val="07A8F948"/>
    <w:lvl w:ilvl="0" w:tplc="B42477A2">
      <w:numFmt w:val="bullet"/>
      <w:lvlText w:val="-"/>
      <w:lvlJc w:val="left"/>
      <w:pPr>
        <w:ind w:left="1102" w:hanging="233"/>
      </w:pPr>
      <w:rPr>
        <w:rFonts w:ascii="Times New Roman" w:eastAsia="Times New Roman" w:hAnsi="Times New Roman" w:cs="Times New Roman" w:hint="default"/>
        <w:w w:val="100"/>
        <w:sz w:val="22"/>
        <w:szCs w:val="22"/>
      </w:rPr>
    </w:lvl>
    <w:lvl w:ilvl="1" w:tplc="26DC4E1A">
      <w:numFmt w:val="bullet"/>
      <w:lvlText w:val="•"/>
      <w:lvlJc w:val="left"/>
      <w:pPr>
        <w:ind w:left="1974" w:hanging="233"/>
      </w:pPr>
      <w:rPr>
        <w:rFonts w:hint="default"/>
      </w:rPr>
    </w:lvl>
    <w:lvl w:ilvl="2" w:tplc="A452805A">
      <w:numFmt w:val="bullet"/>
      <w:lvlText w:val="•"/>
      <w:lvlJc w:val="left"/>
      <w:pPr>
        <w:ind w:left="2849" w:hanging="233"/>
      </w:pPr>
      <w:rPr>
        <w:rFonts w:hint="default"/>
      </w:rPr>
    </w:lvl>
    <w:lvl w:ilvl="3" w:tplc="70807318">
      <w:numFmt w:val="bullet"/>
      <w:lvlText w:val="•"/>
      <w:lvlJc w:val="left"/>
      <w:pPr>
        <w:ind w:left="3723" w:hanging="233"/>
      </w:pPr>
      <w:rPr>
        <w:rFonts w:hint="default"/>
      </w:rPr>
    </w:lvl>
    <w:lvl w:ilvl="4" w:tplc="F1F60A16">
      <w:numFmt w:val="bullet"/>
      <w:lvlText w:val="•"/>
      <w:lvlJc w:val="left"/>
      <w:pPr>
        <w:ind w:left="4598" w:hanging="233"/>
      </w:pPr>
      <w:rPr>
        <w:rFonts w:hint="default"/>
      </w:rPr>
    </w:lvl>
    <w:lvl w:ilvl="5" w:tplc="3536DB3A">
      <w:numFmt w:val="bullet"/>
      <w:lvlText w:val="•"/>
      <w:lvlJc w:val="left"/>
      <w:pPr>
        <w:ind w:left="5473" w:hanging="233"/>
      </w:pPr>
      <w:rPr>
        <w:rFonts w:hint="default"/>
      </w:rPr>
    </w:lvl>
    <w:lvl w:ilvl="6" w:tplc="D4FC6B90">
      <w:numFmt w:val="bullet"/>
      <w:lvlText w:val="•"/>
      <w:lvlJc w:val="left"/>
      <w:pPr>
        <w:ind w:left="6347" w:hanging="233"/>
      </w:pPr>
      <w:rPr>
        <w:rFonts w:hint="default"/>
      </w:rPr>
    </w:lvl>
    <w:lvl w:ilvl="7" w:tplc="0658CD28">
      <w:numFmt w:val="bullet"/>
      <w:lvlText w:val="•"/>
      <w:lvlJc w:val="left"/>
      <w:pPr>
        <w:ind w:left="7222" w:hanging="233"/>
      </w:pPr>
      <w:rPr>
        <w:rFonts w:hint="default"/>
      </w:rPr>
    </w:lvl>
    <w:lvl w:ilvl="8" w:tplc="1FE4B2DE">
      <w:numFmt w:val="bullet"/>
      <w:lvlText w:val="•"/>
      <w:lvlJc w:val="left"/>
      <w:pPr>
        <w:ind w:left="8097" w:hanging="233"/>
      </w:pPr>
      <w:rPr>
        <w:rFonts w:hint="default"/>
      </w:rPr>
    </w:lvl>
  </w:abstractNum>
  <w:abstractNum w:abstractNumId="39" w15:restartNumberingAfterBreak="0">
    <w:nsid w:val="4FD56235"/>
    <w:multiLevelType w:val="hybridMultilevel"/>
    <w:tmpl w:val="B572567E"/>
    <w:lvl w:ilvl="0" w:tplc="46B05C26">
      <w:start w:val="1"/>
      <w:numFmt w:val="bullet"/>
      <w:lvlText w:val="-"/>
      <w:lvlJc w:val="left"/>
      <w:pPr>
        <w:ind w:left="720" w:hanging="360"/>
      </w:pPr>
    </w:lvl>
    <w:lvl w:ilvl="1" w:tplc="ABD0F296" w:tentative="1">
      <w:start w:val="1"/>
      <w:numFmt w:val="bullet"/>
      <w:lvlText w:val="o"/>
      <w:lvlJc w:val="left"/>
      <w:pPr>
        <w:ind w:left="1440" w:hanging="360"/>
      </w:pPr>
      <w:rPr>
        <w:rFonts w:ascii="Courier New" w:hAnsi="Courier New" w:cs="Courier New" w:hint="default"/>
      </w:rPr>
    </w:lvl>
    <w:lvl w:ilvl="2" w:tplc="2C6A2750" w:tentative="1">
      <w:start w:val="1"/>
      <w:numFmt w:val="bullet"/>
      <w:lvlText w:val=""/>
      <w:lvlJc w:val="left"/>
      <w:pPr>
        <w:ind w:left="2160" w:hanging="360"/>
      </w:pPr>
      <w:rPr>
        <w:rFonts w:ascii="Wingdings" w:hAnsi="Wingdings" w:hint="default"/>
      </w:rPr>
    </w:lvl>
    <w:lvl w:ilvl="3" w:tplc="AA18D3B4" w:tentative="1">
      <w:start w:val="1"/>
      <w:numFmt w:val="bullet"/>
      <w:lvlText w:val=""/>
      <w:lvlJc w:val="left"/>
      <w:pPr>
        <w:ind w:left="2880" w:hanging="360"/>
      </w:pPr>
      <w:rPr>
        <w:rFonts w:ascii="Symbol" w:hAnsi="Symbol" w:hint="default"/>
      </w:rPr>
    </w:lvl>
    <w:lvl w:ilvl="4" w:tplc="5F689E6E" w:tentative="1">
      <w:start w:val="1"/>
      <w:numFmt w:val="bullet"/>
      <w:lvlText w:val="o"/>
      <w:lvlJc w:val="left"/>
      <w:pPr>
        <w:ind w:left="3600" w:hanging="360"/>
      </w:pPr>
      <w:rPr>
        <w:rFonts w:ascii="Courier New" w:hAnsi="Courier New" w:cs="Courier New" w:hint="default"/>
      </w:rPr>
    </w:lvl>
    <w:lvl w:ilvl="5" w:tplc="6EC8776E" w:tentative="1">
      <w:start w:val="1"/>
      <w:numFmt w:val="bullet"/>
      <w:lvlText w:val=""/>
      <w:lvlJc w:val="left"/>
      <w:pPr>
        <w:ind w:left="4320" w:hanging="360"/>
      </w:pPr>
      <w:rPr>
        <w:rFonts w:ascii="Wingdings" w:hAnsi="Wingdings" w:hint="default"/>
      </w:rPr>
    </w:lvl>
    <w:lvl w:ilvl="6" w:tplc="53184910" w:tentative="1">
      <w:start w:val="1"/>
      <w:numFmt w:val="bullet"/>
      <w:lvlText w:val=""/>
      <w:lvlJc w:val="left"/>
      <w:pPr>
        <w:ind w:left="5040" w:hanging="360"/>
      </w:pPr>
      <w:rPr>
        <w:rFonts w:ascii="Symbol" w:hAnsi="Symbol" w:hint="default"/>
      </w:rPr>
    </w:lvl>
    <w:lvl w:ilvl="7" w:tplc="768EB838" w:tentative="1">
      <w:start w:val="1"/>
      <w:numFmt w:val="bullet"/>
      <w:lvlText w:val="o"/>
      <w:lvlJc w:val="left"/>
      <w:pPr>
        <w:ind w:left="5760" w:hanging="360"/>
      </w:pPr>
      <w:rPr>
        <w:rFonts w:ascii="Courier New" w:hAnsi="Courier New" w:cs="Courier New" w:hint="default"/>
      </w:rPr>
    </w:lvl>
    <w:lvl w:ilvl="8" w:tplc="AF7A7540" w:tentative="1">
      <w:start w:val="1"/>
      <w:numFmt w:val="bullet"/>
      <w:lvlText w:val=""/>
      <w:lvlJc w:val="left"/>
      <w:pPr>
        <w:ind w:left="6480" w:hanging="360"/>
      </w:pPr>
      <w:rPr>
        <w:rFonts w:ascii="Wingdings" w:hAnsi="Wingdings" w:hint="default"/>
      </w:rPr>
    </w:lvl>
  </w:abstractNum>
  <w:abstractNum w:abstractNumId="40" w15:restartNumberingAfterBreak="0">
    <w:nsid w:val="546E5216"/>
    <w:multiLevelType w:val="hybridMultilevel"/>
    <w:tmpl w:val="B1DA8EFE"/>
    <w:lvl w:ilvl="0" w:tplc="80920134">
      <w:start w:val="1"/>
      <w:numFmt w:val="bullet"/>
      <w:lvlText w:val=""/>
      <w:lvlJc w:val="left"/>
      <w:pPr>
        <w:ind w:left="720" w:hanging="360"/>
      </w:pPr>
      <w:rPr>
        <w:rFonts w:ascii="Symbol" w:hAnsi="Symbol" w:hint="default"/>
      </w:rPr>
    </w:lvl>
    <w:lvl w:ilvl="1" w:tplc="784A344C" w:tentative="1">
      <w:start w:val="1"/>
      <w:numFmt w:val="bullet"/>
      <w:lvlText w:val="o"/>
      <w:lvlJc w:val="left"/>
      <w:pPr>
        <w:ind w:left="1440" w:hanging="360"/>
      </w:pPr>
      <w:rPr>
        <w:rFonts w:ascii="Courier New" w:hAnsi="Courier New" w:cs="Courier New" w:hint="default"/>
      </w:rPr>
    </w:lvl>
    <w:lvl w:ilvl="2" w:tplc="9ABCCD3C" w:tentative="1">
      <w:start w:val="1"/>
      <w:numFmt w:val="bullet"/>
      <w:lvlText w:val=""/>
      <w:lvlJc w:val="left"/>
      <w:pPr>
        <w:ind w:left="2160" w:hanging="360"/>
      </w:pPr>
      <w:rPr>
        <w:rFonts w:ascii="Wingdings" w:hAnsi="Wingdings" w:hint="default"/>
      </w:rPr>
    </w:lvl>
    <w:lvl w:ilvl="3" w:tplc="2F147F34" w:tentative="1">
      <w:start w:val="1"/>
      <w:numFmt w:val="bullet"/>
      <w:lvlText w:val=""/>
      <w:lvlJc w:val="left"/>
      <w:pPr>
        <w:ind w:left="2880" w:hanging="360"/>
      </w:pPr>
      <w:rPr>
        <w:rFonts w:ascii="Symbol" w:hAnsi="Symbol" w:hint="default"/>
      </w:rPr>
    </w:lvl>
    <w:lvl w:ilvl="4" w:tplc="5D16B026" w:tentative="1">
      <w:start w:val="1"/>
      <w:numFmt w:val="bullet"/>
      <w:lvlText w:val="o"/>
      <w:lvlJc w:val="left"/>
      <w:pPr>
        <w:ind w:left="3600" w:hanging="360"/>
      </w:pPr>
      <w:rPr>
        <w:rFonts w:ascii="Courier New" w:hAnsi="Courier New" w:cs="Courier New" w:hint="default"/>
      </w:rPr>
    </w:lvl>
    <w:lvl w:ilvl="5" w:tplc="2F6C969C" w:tentative="1">
      <w:start w:val="1"/>
      <w:numFmt w:val="bullet"/>
      <w:lvlText w:val=""/>
      <w:lvlJc w:val="left"/>
      <w:pPr>
        <w:ind w:left="4320" w:hanging="360"/>
      </w:pPr>
      <w:rPr>
        <w:rFonts w:ascii="Wingdings" w:hAnsi="Wingdings" w:hint="default"/>
      </w:rPr>
    </w:lvl>
    <w:lvl w:ilvl="6" w:tplc="8490140C" w:tentative="1">
      <w:start w:val="1"/>
      <w:numFmt w:val="bullet"/>
      <w:lvlText w:val=""/>
      <w:lvlJc w:val="left"/>
      <w:pPr>
        <w:ind w:left="5040" w:hanging="360"/>
      </w:pPr>
      <w:rPr>
        <w:rFonts w:ascii="Symbol" w:hAnsi="Symbol" w:hint="default"/>
      </w:rPr>
    </w:lvl>
    <w:lvl w:ilvl="7" w:tplc="5D0E3C3C" w:tentative="1">
      <w:start w:val="1"/>
      <w:numFmt w:val="bullet"/>
      <w:lvlText w:val="o"/>
      <w:lvlJc w:val="left"/>
      <w:pPr>
        <w:ind w:left="5760" w:hanging="360"/>
      </w:pPr>
      <w:rPr>
        <w:rFonts w:ascii="Courier New" w:hAnsi="Courier New" w:cs="Courier New" w:hint="default"/>
      </w:rPr>
    </w:lvl>
    <w:lvl w:ilvl="8" w:tplc="40FC925A" w:tentative="1">
      <w:start w:val="1"/>
      <w:numFmt w:val="bullet"/>
      <w:lvlText w:val=""/>
      <w:lvlJc w:val="left"/>
      <w:pPr>
        <w:ind w:left="6480" w:hanging="360"/>
      </w:pPr>
      <w:rPr>
        <w:rFonts w:ascii="Wingdings" w:hAnsi="Wingdings" w:hint="default"/>
      </w:rPr>
    </w:lvl>
  </w:abstractNum>
  <w:abstractNum w:abstractNumId="41" w15:restartNumberingAfterBreak="0">
    <w:nsid w:val="54AA4941"/>
    <w:multiLevelType w:val="hybridMultilevel"/>
    <w:tmpl w:val="D192506E"/>
    <w:lvl w:ilvl="0" w:tplc="245895E6">
      <w:start w:val="1"/>
      <w:numFmt w:val="bullet"/>
      <w:lvlText w:val="-"/>
      <w:lvlJc w:val="left"/>
      <w:pPr>
        <w:ind w:left="1440" w:hanging="360"/>
      </w:pPr>
      <w:rPr>
        <w:rFonts w:hint="default"/>
      </w:rPr>
    </w:lvl>
    <w:lvl w:ilvl="1" w:tplc="2D50BB32" w:tentative="1">
      <w:start w:val="1"/>
      <w:numFmt w:val="bullet"/>
      <w:lvlText w:val="o"/>
      <w:lvlJc w:val="left"/>
      <w:pPr>
        <w:ind w:left="2160" w:hanging="360"/>
      </w:pPr>
      <w:rPr>
        <w:rFonts w:ascii="Courier New" w:hAnsi="Courier New" w:cs="Courier New" w:hint="default"/>
      </w:rPr>
    </w:lvl>
    <w:lvl w:ilvl="2" w:tplc="2182BA4E" w:tentative="1">
      <w:start w:val="1"/>
      <w:numFmt w:val="bullet"/>
      <w:lvlText w:val=""/>
      <w:lvlJc w:val="left"/>
      <w:pPr>
        <w:ind w:left="2880" w:hanging="360"/>
      </w:pPr>
      <w:rPr>
        <w:rFonts w:ascii="Wingdings" w:hAnsi="Wingdings" w:hint="default"/>
      </w:rPr>
    </w:lvl>
    <w:lvl w:ilvl="3" w:tplc="C400E3DA" w:tentative="1">
      <w:start w:val="1"/>
      <w:numFmt w:val="bullet"/>
      <w:lvlText w:val=""/>
      <w:lvlJc w:val="left"/>
      <w:pPr>
        <w:ind w:left="3600" w:hanging="360"/>
      </w:pPr>
      <w:rPr>
        <w:rFonts w:ascii="Symbol" w:hAnsi="Symbol" w:hint="default"/>
      </w:rPr>
    </w:lvl>
    <w:lvl w:ilvl="4" w:tplc="E22C32E6" w:tentative="1">
      <w:start w:val="1"/>
      <w:numFmt w:val="bullet"/>
      <w:lvlText w:val="o"/>
      <w:lvlJc w:val="left"/>
      <w:pPr>
        <w:ind w:left="4320" w:hanging="360"/>
      </w:pPr>
      <w:rPr>
        <w:rFonts w:ascii="Courier New" w:hAnsi="Courier New" w:cs="Courier New" w:hint="default"/>
      </w:rPr>
    </w:lvl>
    <w:lvl w:ilvl="5" w:tplc="29587C80" w:tentative="1">
      <w:start w:val="1"/>
      <w:numFmt w:val="bullet"/>
      <w:lvlText w:val=""/>
      <w:lvlJc w:val="left"/>
      <w:pPr>
        <w:ind w:left="5040" w:hanging="360"/>
      </w:pPr>
      <w:rPr>
        <w:rFonts w:ascii="Wingdings" w:hAnsi="Wingdings" w:hint="default"/>
      </w:rPr>
    </w:lvl>
    <w:lvl w:ilvl="6" w:tplc="BCD61276" w:tentative="1">
      <w:start w:val="1"/>
      <w:numFmt w:val="bullet"/>
      <w:lvlText w:val=""/>
      <w:lvlJc w:val="left"/>
      <w:pPr>
        <w:ind w:left="5760" w:hanging="360"/>
      </w:pPr>
      <w:rPr>
        <w:rFonts w:ascii="Symbol" w:hAnsi="Symbol" w:hint="default"/>
      </w:rPr>
    </w:lvl>
    <w:lvl w:ilvl="7" w:tplc="A8AC500C" w:tentative="1">
      <w:start w:val="1"/>
      <w:numFmt w:val="bullet"/>
      <w:lvlText w:val="o"/>
      <w:lvlJc w:val="left"/>
      <w:pPr>
        <w:ind w:left="6480" w:hanging="360"/>
      </w:pPr>
      <w:rPr>
        <w:rFonts w:ascii="Courier New" w:hAnsi="Courier New" w:cs="Courier New" w:hint="default"/>
      </w:rPr>
    </w:lvl>
    <w:lvl w:ilvl="8" w:tplc="493A9B82" w:tentative="1">
      <w:start w:val="1"/>
      <w:numFmt w:val="bullet"/>
      <w:lvlText w:val=""/>
      <w:lvlJc w:val="left"/>
      <w:pPr>
        <w:ind w:left="7200" w:hanging="360"/>
      </w:pPr>
      <w:rPr>
        <w:rFonts w:ascii="Wingdings" w:hAnsi="Wingdings" w:hint="default"/>
      </w:rPr>
    </w:lvl>
  </w:abstractNum>
  <w:abstractNum w:abstractNumId="42" w15:restartNumberingAfterBreak="0">
    <w:nsid w:val="55BE20F9"/>
    <w:multiLevelType w:val="hybridMultilevel"/>
    <w:tmpl w:val="2DE405B6"/>
    <w:lvl w:ilvl="0" w:tplc="B1048E14">
      <w:numFmt w:val="bullet"/>
      <w:lvlText w:val="-"/>
      <w:lvlJc w:val="left"/>
      <w:pPr>
        <w:ind w:left="107" w:hanging="142"/>
      </w:pPr>
      <w:rPr>
        <w:rFonts w:ascii="Times New Roman" w:eastAsia="Times New Roman" w:hAnsi="Times New Roman" w:cs="Times New Roman" w:hint="default"/>
        <w:w w:val="100"/>
        <w:sz w:val="22"/>
        <w:szCs w:val="22"/>
      </w:rPr>
    </w:lvl>
    <w:lvl w:ilvl="1" w:tplc="2D2AFEC8">
      <w:numFmt w:val="bullet"/>
      <w:lvlText w:val="•"/>
      <w:lvlJc w:val="left"/>
      <w:pPr>
        <w:ind w:left="393" w:hanging="142"/>
      </w:pPr>
      <w:rPr>
        <w:rFonts w:hint="default"/>
      </w:rPr>
    </w:lvl>
    <w:lvl w:ilvl="2" w:tplc="073623C2">
      <w:numFmt w:val="bullet"/>
      <w:lvlText w:val="•"/>
      <w:lvlJc w:val="left"/>
      <w:pPr>
        <w:ind w:left="687" w:hanging="142"/>
      </w:pPr>
      <w:rPr>
        <w:rFonts w:hint="default"/>
      </w:rPr>
    </w:lvl>
    <w:lvl w:ilvl="3" w:tplc="15F261F2">
      <w:numFmt w:val="bullet"/>
      <w:lvlText w:val="•"/>
      <w:lvlJc w:val="left"/>
      <w:pPr>
        <w:ind w:left="981" w:hanging="142"/>
      </w:pPr>
      <w:rPr>
        <w:rFonts w:hint="default"/>
      </w:rPr>
    </w:lvl>
    <w:lvl w:ilvl="4" w:tplc="0CC2ADFA">
      <w:numFmt w:val="bullet"/>
      <w:lvlText w:val="•"/>
      <w:lvlJc w:val="left"/>
      <w:pPr>
        <w:ind w:left="1275" w:hanging="142"/>
      </w:pPr>
      <w:rPr>
        <w:rFonts w:hint="default"/>
      </w:rPr>
    </w:lvl>
    <w:lvl w:ilvl="5" w:tplc="D0EEC158">
      <w:numFmt w:val="bullet"/>
      <w:lvlText w:val="•"/>
      <w:lvlJc w:val="left"/>
      <w:pPr>
        <w:ind w:left="1569" w:hanging="142"/>
      </w:pPr>
      <w:rPr>
        <w:rFonts w:hint="default"/>
      </w:rPr>
    </w:lvl>
    <w:lvl w:ilvl="6" w:tplc="00DAF3D6">
      <w:numFmt w:val="bullet"/>
      <w:lvlText w:val="•"/>
      <w:lvlJc w:val="left"/>
      <w:pPr>
        <w:ind w:left="1862" w:hanging="142"/>
      </w:pPr>
      <w:rPr>
        <w:rFonts w:hint="default"/>
      </w:rPr>
    </w:lvl>
    <w:lvl w:ilvl="7" w:tplc="0576C20E">
      <w:numFmt w:val="bullet"/>
      <w:lvlText w:val="•"/>
      <w:lvlJc w:val="left"/>
      <w:pPr>
        <w:ind w:left="2156" w:hanging="142"/>
      </w:pPr>
      <w:rPr>
        <w:rFonts w:hint="default"/>
      </w:rPr>
    </w:lvl>
    <w:lvl w:ilvl="8" w:tplc="27183DC2">
      <w:numFmt w:val="bullet"/>
      <w:lvlText w:val="•"/>
      <w:lvlJc w:val="left"/>
      <w:pPr>
        <w:ind w:left="2450" w:hanging="142"/>
      </w:pPr>
      <w:rPr>
        <w:rFonts w:hint="default"/>
      </w:rPr>
    </w:lvl>
  </w:abstractNum>
  <w:abstractNum w:abstractNumId="43" w15:restartNumberingAfterBreak="0">
    <w:nsid w:val="58B56C73"/>
    <w:multiLevelType w:val="hybridMultilevel"/>
    <w:tmpl w:val="5BA42128"/>
    <w:lvl w:ilvl="0" w:tplc="4734FC26">
      <w:start w:val="2"/>
      <w:numFmt w:val="decimal"/>
      <w:lvlText w:val="%1."/>
      <w:lvlJc w:val="left"/>
      <w:pPr>
        <w:tabs>
          <w:tab w:val="num" w:pos="570"/>
        </w:tabs>
        <w:ind w:left="570" w:hanging="570"/>
      </w:pPr>
      <w:rPr>
        <w:rFonts w:hint="default"/>
      </w:rPr>
    </w:lvl>
    <w:lvl w:ilvl="1" w:tplc="F648DC70" w:tentative="1">
      <w:start w:val="1"/>
      <w:numFmt w:val="lowerLetter"/>
      <w:lvlText w:val="%2."/>
      <w:lvlJc w:val="left"/>
      <w:pPr>
        <w:tabs>
          <w:tab w:val="num" w:pos="1080"/>
        </w:tabs>
        <w:ind w:left="1080" w:hanging="360"/>
      </w:pPr>
    </w:lvl>
    <w:lvl w:ilvl="2" w:tplc="36BE8EA6" w:tentative="1">
      <w:start w:val="1"/>
      <w:numFmt w:val="lowerRoman"/>
      <w:lvlText w:val="%3."/>
      <w:lvlJc w:val="right"/>
      <w:pPr>
        <w:tabs>
          <w:tab w:val="num" w:pos="1800"/>
        </w:tabs>
        <w:ind w:left="1800" w:hanging="180"/>
      </w:pPr>
    </w:lvl>
    <w:lvl w:ilvl="3" w:tplc="FA16C2C2" w:tentative="1">
      <w:start w:val="1"/>
      <w:numFmt w:val="decimal"/>
      <w:lvlText w:val="%4."/>
      <w:lvlJc w:val="left"/>
      <w:pPr>
        <w:tabs>
          <w:tab w:val="num" w:pos="2520"/>
        </w:tabs>
        <w:ind w:left="2520" w:hanging="360"/>
      </w:pPr>
    </w:lvl>
    <w:lvl w:ilvl="4" w:tplc="43385100" w:tentative="1">
      <w:start w:val="1"/>
      <w:numFmt w:val="lowerLetter"/>
      <w:lvlText w:val="%5."/>
      <w:lvlJc w:val="left"/>
      <w:pPr>
        <w:tabs>
          <w:tab w:val="num" w:pos="3240"/>
        </w:tabs>
        <w:ind w:left="3240" w:hanging="360"/>
      </w:pPr>
    </w:lvl>
    <w:lvl w:ilvl="5" w:tplc="EDD82CBE" w:tentative="1">
      <w:start w:val="1"/>
      <w:numFmt w:val="lowerRoman"/>
      <w:lvlText w:val="%6."/>
      <w:lvlJc w:val="right"/>
      <w:pPr>
        <w:tabs>
          <w:tab w:val="num" w:pos="3960"/>
        </w:tabs>
        <w:ind w:left="3960" w:hanging="180"/>
      </w:pPr>
    </w:lvl>
    <w:lvl w:ilvl="6" w:tplc="DD5A8A3C" w:tentative="1">
      <w:start w:val="1"/>
      <w:numFmt w:val="decimal"/>
      <w:lvlText w:val="%7."/>
      <w:lvlJc w:val="left"/>
      <w:pPr>
        <w:tabs>
          <w:tab w:val="num" w:pos="4680"/>
        </w:tabs>
        <w:ind w:left="4680" w:hanging="360"/>
      </w:pPr>
    </w:lvl>
    <w:lvl w:ilvl="7" w:tplc="A170D744" w:tentative="1">
      <w:start w:val="1"/>
      <w:numFmt w:val="lowerLetter"/>
      <w:lvlText w:val="%8."/>
      <w:lvlJc w:val="left"/>
      <w:pPr>
        <w:tabs>
          <w:tab w:val="num" w:pos="5400"/>
        </w:tabs>
        <w:ind w:left="5400" w:hanging="360"/>
      </w:pPr>
    </w:lvl>
    <w:lvl w:ilvl="8" w:tplc="EDAEDF80" w:tentative="1">
      <w:start w:val="1"/>
      <w:numFmt w:val="lowerRoman"/>
      <w:lvlText w:val="%9."/>
      <w:lvlJc w:val="right"/>
      <w:pPr>
        <w:tabs>
          <w:tab w:val="num" w:pos="6120"/>
        </w:tabs>
        <w:ind w:left="6120" w:hanging="180"/>
      </w:pPr>
    </w:lvl>
  </w:abstractNum>
  <w:abstractNum w:abstractNumId="44" w15:restartNumberingAfterBreak="0">
    <w:nsid w:val="5AC50F11"/>
    <w:multiLevelType w:val="hybridMultilevel"/>
    <w:tmpl w:val="5178D30E"/>
    <w:lvl w:ilvl="0" w:tplc="E1A076B0">
      <w:numFmt w:val="bullet"/>
      <w:lvlText w:val="-"/>
      <w:lvlJc w:val="left"/>
      <w:pPr>
        <w:ind w:left="107" w:hanging="142"/>
      </w:pPr>
      <w:rPr>
        <w:rFonts w:ascii="Times New Roman" w:eastAsia="Times New Roman" w:hAnsi="Times New Roman" w:cs="Times New Roman" w:hint="default"/>
        <w:w w:val="100"/>
        <w:sz w:val="22"/>
        <w:szCs w:val="22"/>
      </w:rPr>
    </w:lvl>
    <w:lvl w:ilvl="1" w:tplc="CE180A78">
      <w:numFmt w:val="bullet"/>
      <w:lvlText w:val="•"/>
      <w:lvlJc w:val="left"/>
      <w:pPr>
        <w:ind w:left="393" w:hanging="142"/>
      </w:pPr>
      <w:rPr>
        <w:rFonts w:hint="default"/>
      </w:rPr>
    </w:lvl>
    <w:lvl w:ilvl="2" w:tplc="E9087440">
      <w:numFmt w:val="bullet"/>
      <w:lvlText w:val="•"/>
      <w:lvlJc w:val="left"/>
      <w:pPr>
        <w:ind w:left="687" w:hanging="142"/>
      </w:pPr>
      <w:rPr>
        <w:rFonts w:hint="default"/>
      </w:rPr>
    </w:lvl>
    <w:lvl w:ilvl="3" w:tplc="3410C3EA">
      <w:numFmt w:val="bullet"/>
      <w:lvlText w:val="•"/>
      <w:lvlJc w:val="left"/>
      <w:pPr>
        <w:ind w:left="981" w:hanging="142"/>
      </w:pPr>
      <w:rPr>
        <w:rFonts w:hint="default"/>
      </w:rPr>
    </w:lvl>
    <w:lvl w:ilvl="4" w:tplc="5C2EC284">
      <w:numFmt w:val="bullet"/>
      <w:lvlText w:val="•"/>
      <w:lvlJc w:val="left"/>
      <w:pPr>
        <w:ind w:left="1275" w:hanging="142"/>
      </w:pPr>
      <w:rPr>
        <w:rFonts w:hint="default"/>
      </w:rPr>
    </w:lvl>
    <w:lvl w:ilvl="5" w:tplc="C3C4CA8A">
      <w:numFmt w:val="bullet"/>
      <w:lvlText w:val="•"/>
      <w:lvlJc w:val="left"/>
      <w:pPr>
        <w:ind w:left="1569" w:hanging="142"/>
      </w:pPr>
      <w:rPr>
        <w:rFonts w:hint="default"/>
      </w:rPr>
    </w:lvl>
    <w:lvl w:ilvl="6" w:tplc="AF82B0CE">
      <w:numFmt w:val="bullet"/>
      <w:lvlText w:val="•"/>
      <w:lvlJc w:val="left"/>
      <w:pPr>
        <w:ind w:left="1862" w:hanging="142"/>
      </w:pPr>
      <w:rPr>
        <w:rFonts w:hint="default"/>
      </w:rPr>
    </w:lvl>
    <w:lvl w:ilvl="7" w:tplc="826AB036">
      <w:numFmt w:val="bullet"/>
      <w:lvlText w:val="•"/>
      <w:lvlJc w:val="left"/>
      <w:pPr>
        <w:ind w:left="2156" w:hanging="142"/>
      </w:pPr>
      <w:rPr>
        <w:rFonts w:hint="default"/>
      </w:rPr>
    </w:lvl>
    <w:lvl w:ilvl="8" w:tplc="A12C8C58">
      <w:numFmt w:val="bullet"/>
      <w:lvlText w:val="•"/>
      <w:lvlJc w:val="left"/>
      <w:pPr>
        <w:ind w:left="2450" w:hanging="142"/>
      </w:pPr>
      <w:rPr>
        <w:rFonts w:hint="default"/>
      </w:rPr>
    </w:lvl>
  </w:abstractNum>
  <w:abstractNum w:abstractNumId="45" w15:restartNumberingAfterBreak="0">
    <w:nsid w:val="5AD1414D"/>
    <w:multiLevelType w:val="hybridMultilevel"/>
    <w:tmpl w:val="E48A47CA"/>
    <w:lvl w:ilvl="0" w:tplc="F808D0AE">
      <w:start w:val="1"/>
      <w:numFmt w:val="decimal"/>
      <w:lvlText w:val="%1."/>
      <w:lvlJc w:val="left"/>
      <w:pPr>
        <w:ind w:left="1102" w:hanging="564"/>
      </w:pPr>
      <w:rPr>
        <w:rFonts w:ascii="Times New Roman" w:eastAsia="Times New Roman" w:hAnsi="Times New Roman" w:cs="Times New Roman" w:hint="default"/>
        <w:w w:val="100"/>
        <w:sz w:val="22"/>
        <w:szCs w:val="22"/>
      </w:rPr>
    </w:lvl>
    <w:lvl w:ilvl="1" w:tplc="3666525C">
      <w:numFmt w:val="bullet"/>
      <w:lvlText w:val="•"/>
      <w:lvlJc w:val="left"/>
      <w:pPr>
        <w:ind w:left="1974" w:hanging="564"/>
      </w:pPr>
      <w:rPr>
        <w:rFonts w:hint="default"/>
      </w:rPr>
    </w:lvl>
    <w:lvl w:ilvl="2" w:tplc="24308898">
      <w:numFmt w:val="bullet"/>
      <w:lvlText w:val="•"/>
      <w:lvlJc w:val="left"/>
      <w:pPr>
        <w:ind w:left="2849" w:hanging="564"/>
      </w:pPr>
      <w:rPr>
        <w:rFonts w:hint="default"/>
      </w:rPr>
    </w:lvl>
    <w:lvl w:ilvl="3" w:tplc="A9DCF758">
      <w:numFmt w:val="bullet"/>
      <w:lvlText w:val="•"/>
      <w:lvlJc w:val="left"/>
      <w:pPr>
        <w:ind w:left="3723" w:hanging="564"/>
      </w:pPr>
      <w:rPr>
        <w:rFonts w:hint="default"/>
      </w:rPr>
    </w:lvl>
    <w:lvl w:ilvl="4" w:tplc="A36AB352">
      <w:numFmt w:val="bullet"/>
      <w:lvlText w:val="•"/>
      <w:lvlJc w:val="left"/>
      <w:pPr>
        <w:ind w:left="4598" w:hanging="564"/>
      </w:pPr>
      <w:rPr>
        <w:rFonts w:hint="default"/>
      </w:rPr>
    </w:lvl>
    <w:lvl w:ilvl="5" w:tplc="DC5C6358">
      <w:numFmt w:val="bullet"/>
      <w:lvlText w:val="•"/>
      <w:lvlJc w:val="left"/>
      <w:pPr>
        <w:ind w:left="5473" w:hanging="564"/>
      </w:pPr>
      <w:rPr>
        <w:rFonts w:hint="default"/>
      </w:rPr>
    </w:lvl>
    <w:lvl w:ilvl="6" w:tplc="A2645658">
      <w:numFmt w:val="bullet"/>
      <w:lvlText w:val="•"/>
      <w:lvlJc w:val="left"/>
      <w:pPr>
        <w:ind w:left="6347" w:hanging="564"/>
      </w:pPr>
      <w:rPr>
        <w:rFonts w:hint="default"/>
      </w:rPr>
    </w:lvl>
    <w:lvl w:ilvl="7" w:tplc="FFA295D0">
      <w:numFmt w:val="bullet"/>
      <w:lvlText w:val="•"/>
      <w:lvlJc w:val="left"/>
      <w:pPr>
        <w:ind w:left="7222" w:hanging="564"/>
      </w:pPr>
      <w:rPr>
        <w:rFonts w:hint="default"/>
      </w:rPr>
    </w:lvl>
    <w:lvl w:ilvl="8" w:tplc="D2EEB5F0">
      <w:numFmt w:val="bullet"/>
      <w:lvlText w:val="•"/>
      <w:lvlJc w:val="left"/>
      <w:pPr>
        <w:ind w:left="8097" w:hanging="564"/>
      </w:pPr>
      <w:rPr>
        <w:rFonts w:hint="default"/>
      </w:rPr>
    </w:lvl>
  </w:abstractNum>
  <w:abstractNum w:abstractNumId="46" w15:restartNumberingAfterBreak="0">
    <w:nsid w:val="5C6844AD"/>
    <w:multiLevelType w:val="hybridMultilevel"/>
    <w:tmpl w:val="AF26C4F6"/>
    <w:lvl w:ilvl="0" w:tplc="CFBE2408">
      <w:start w:val="1"/>
      <w:numFmt w:val="bullet"/>
      <w:lvlText w:val=""/>
      <w:lvlJc w:val="left"/>
      <w:pPr>
        <w:ind w:left="720" w:hanging="360"/>
      </w:pPr>
      <w:rPr>
        <w:rFonts w:ascii="Symbol" w:hAnsi="Symbol" w:hint="default"/>
      </w:rPr>
    </w:lvl>
    <w:lvl w:ilvl="1" w:tplc="8AD0DE3E" w:tentative="1">
      <w:start w:val="1"/>
      <w:numFmt w:val="bullet"/>
      <w:lvlText w:val="o"/>
      <w:lvlJc w:val="left"/>
      <w:pPr>
        <w:ind w:left="1440" w:hanging="360"/>
      </w:pPr>
      <w:rPr>
        <w:rFonts w:ascii="Courier New" w:hAnsi="Courier New" w:cs="Courier New" w:hint="default"/>
      </w:rPr>
    </w:lvl>
    <w:lvl w:ilvl="2" w:tplc="85DCEADC" w:tentative="1">
      <w:start w:val="1"/>
      <w:numFmt w:val="bullet"/>
      <w:lvlText w:val=""/>
      <w:lvlJc w:val="left"/>
      <w:pPr>
        <w:ind w:left="2160" w:hanging="360"/>
      </w:pPr>
      <w:rPr>
        <w:rFonts w:ascii="Wingdings" w:hAnsi="Wingdings" w:hint="default"/>
      </w:rPr>
    </w:lvl>
    <w:lvl w:ilvl="3" w:tplc="A7444CA6" w:tentative="1">
      <w:start w:val="1"/>
      <w:numFmt w:val="bullet"/>
      <w:lvlText w:val=""/>
      <w:lvlJc w:val="left"/>
      <w:pPr>
        <w:ind w:left="2880" w:hanging="360"/>
      </w:pPr>
      <w:rPr>
        <w:rFonts w:ascii="Symbol" w:hAnsi="Symbol" w:hint="default"/>
      </w:rPr>
    </w:lvl>
    <w:lvl w:ilvl="4" w:tplc="EF96F9B6" w:tentative="1">
      <w:start w:val="1"/>
      <w:numFmt w:val="bullet"/>
      <w:lvlText w:val="o"/>
      <w:lvlJc w:val="left"/>
      <w:pPr>
        <w:ind w:left="3600" w:hanging="360"/>
      </w:pPr>
      <w:rPr>
        <w:rFonts w:ascii="Courier New" w:hAnsi="Courier New" w:cs="Courier New" w:hint="default"/>
      </w:rPr>
    </w:lvl>
    <w:lvl w:ilvl="5" w:tplc="7C2C4692" w:tentative="1">
      <w:start w:val="1"/>
      <w:numFmt w:val="bullet"/>
      <w:lvlText w:val=""/>
      <w:lvlJc w:val="left"/>
      <w:pPr>
        <w:ind w:left="4320" w:hanging="360"/>
      </w:pPr>
      <w:rPr>
        <w:rFonts w:ascii="Wingdings" w:hAnsi="Wingdings" w:hint="default"/>
      </w:rPr>
    </w:lvl>
    <w:lvl w:ilvl="6" w:tplc="A1861898" w:tentative="1">
      <w:start w:val="1"/>
      <w:numFmt w:val="bullet"/>
      <w:lvlText w:val=""/>
      <w:lvlJc w:val="left"/>
      <w:pPr>
        <w:ind w:left="5040" w:hanging="360"/>
      </w:pPr>
      <w:rPr>
        <w:rFonts w:ascii="Symbol" w:hAnsi="Symbol" w:hint="default"/>
      </w:rPr>
    </w:lvl>
    <w:lvl w:ilvl="7" w:tplc="BF34E604" w:tentative="1">
      <w:start w:val="1"/>
      <w:numFmt w:val="bullet"/>
      <w:lvlText w:val="o"/>
      <w:lvlJc w:val="left"/>
      <w:pPr>
        <w:ind w:left="5760" w:hanging="360"/>
      </w:pPr>
      <w:rPr>
        <w:rFonts w:ascii="Courier New" w:hAnsi="Courier New" w:cs="Courier New" w:hint="default"/>
      </w:rPr>
    </w:lvl>
    <w:lvl w:ilvl="8" w:tplc="A4CEF72E" w:tentative="1">
      <w:start w:val="1"/>
      <w:numFmt w:val="bullet"/>
      <w:lvlText w:val=""/>
      <w:lvlJc w:val="left"/>
      <w:pPr>
        <w:ind w:left="6480" w:hanging="360"/>
      </w:pPr>
      <w:rPr>
        <w:rFonts w:ascii="Wingdings" w:hAnsi="Wingdings" w:hint="default"/>
      </w:rPr>
    </w:lvl>
  </w:abstractNum>
  <w:abstractNum w:abstractNumId="47" w15:restartNumberingAfterBreak="0">
    <w:nsid w:val="648345C4"/>
    <w:multiLevelType w:val="hybridMultilevel"/>
    <w:tmpl w:val="B25AA400"/>
    <w:lvl w:ilvl="0" w:tplc="4178075E">
      <w:start w:val="1"/>
      <w:numFmt w:val="bullet"/>
      <w:lvlText w:val=""/>
      <w:lvlJc w:val="left"/>
      <w:pPr>
        <w:ind w:left="720" w:hanging="360"/>
      </w:pPr>
      <w:rPr>
        <w:rFonts w:ascii="Symbol" w:hAnsi="Symbol" w:hint="default"/>
      </w:rPr>
    </w:lvl>
    <w:lvl w:ilvl="1" w:tplc="EBA0F1C2" w:tentative="1">
      <w:start w:val="1"/>
      <w:numFmt w:val="bullet"/>
      <w:lvlText w:val="o"/>
      <w:lvlJc w:val="left"/>
      <w:pPr>
        <w:ind w:left="1440" w:hanging="360"/>
      </w:pPr>
      <w:rPr>
        <w:rFonts w:ascii="Courier New" w:hAnsi="Courier New" w:cs="Courier New" w:hint="default"/>
      </w:rPr>
    </w:lvl>
    <w:lvl w:ilvl="2" w:tplc="2BEC6612" w:tentative="1">
      <w:start w:val="1"/>
      <w:numFmt w:val="bullet"/>
      <w:lvlText w:val=""/>
      <w:lvlJc w:val="left"/>
      <w:pPr>
        <w:ind w:left="2160" w:hanging="360"/>
      </w:pPr>
      <w:rPr>
        <w:rFonts w:ascii="Wingdings" w:hAnsi="Wingdings" w:hint="default"/>
      </w:rPr>
    </w:lvl>
    <w:lvl w:ilvl="3" w:tplc="1DCA49E6" w:tentative="1">
      <w:start w:val="1"/>
      <w:numFmt w:val="bullet"/>
      <w:lvlText w:val=""/>
      <w:lvlJc w:val="left"/>
      <w:pPr>
        <w:ind w:left="2880" w:hanging="360"/>
      </w:pPr>
      <w:rPr>
        <w:rFonts w:ascii="Symbol" w:hAnsi="Symbol" w:hint="default"/>
      </w:rPr>
    </w:lvl>
    <w:lvl w:ilvl="4" w:tplc="7C962E3C" w:tentative="1">
      <w:start w:val="1"/>
      <w:numFmt w:val="bullet"/>
      <w:lvlText w:val="o"/>
      <w:lvlJc w:val="left"/>
      <w:pPr>
        <w:ind w:left="3600" w:hanging="360"/>
      </w:pPr>
      <w:rPr>
        <w:rFonts w:ascii="Courier New" w:hAnsi="Courier New" w:cs="Courier New" w:hint="default"/>
      </w:rPr>
    </w:lvl>
    <w:lvl w:ilvl="5" w:tplc="16FC45F4" w:tentative="1">
      <w:start w:val="1"/>
      <w:numFmt w:val="bullet"/>
      <w:lvlText w:val=""/>
      <w:lvlJc w:val="left"/>
      <w:pPr>
        <w:ind w:left="4320" w:hanging="360"/>
      </w:pPr>
      <w:rPr>
        <w:rFonts w:ascii="Wingdings" w:hAnsi="Wingdings" w:hint="default"/>
      </w:rPr>
    </w:lvl>
    <w:lvl w:ilvl="6" w:tplc="FEA822D4" w:tentative="1">
      <w:start w:val="1"/>
      <w:numFmt w:val="bullet"/>
      <w:lvlText w:val=""/>
      <w:lvlJc w:val="left"/>
      <w:pPr>
        <w:ind w:left="5040" w:hanging="360"/>
      </w:pPr>
      <w:rPr>
        <w:rFonts w:ascii="Symbol" w:hAnsi="Symbol" w:hint="default"/>
      </w:rPr>
    </w:lvl>
    <w:lvl w:ilvl="7" w:tplc="93D6DEA6" w:tentative="1">
      <w:start w:val="1"/>
      <w:numFmt w:val="bullet"/>
      <w:lvlText w:val="o"/>
      <w:lvlJc w:val="left"/>
      <w:pPr>
        <w:ind w:left="5760" w:hanging="360"/>
      </w:pPr>
      <w:rPr>
        <w:rFonts w:ascii="Courier New" w:hAnsi="Courier New" w:cs="Courier New" w:hint="default"/>
      </w:rPr>
    </w:lvl>
    <w:lvl w:ilvl="8" w:tplc="08E48E1E" w:tentative="1">
      <w:start w:val="1"/>
      <w:numFmt w:val="bullet"/>
      <w:lvlText w:val=""/>
      <w:lvlJc w:val="left"/>
      <w:pPr>
        <w:ind w:left="6480" w:hanging="360"/>
      </w:pPr>
      <w:rPr>
        <w:rFonts w:ascii="Wingdings" w:hAnsi="Wingdings" w:hint="default"/>
      </w:rPr>
    </w:lvl>
  </w:abstractNum>
  <w:abstractNum w:abstractNumId="4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9" w15:restartNumberingAfterBreak="0">
    <w:nsid w:val="66884D64"/>
    <w:multiLevelType w:val="hybridMultilevel"/>
    <w:tmpl w:val="734CA01A"/>
    <w:lvl w:ilvl="0" w:tplc="9F0404C2">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DC1EF1D6">
      <w:numFmt w:val="bullet"/>
      <w:lvlText w:val="•"/>
      <w:lvlJc w:val="left"/>
      <w:pPr>
        <w:ind w:left="1974" w:hanging="567"/>
      </w:pPr>
      <w:rPr>
        <w:rFonts w:hint="default"/>
      </w:rPr>
    </w:lvl>
    <w:lvl w:ilvl="2" w:tplc="3A961268">
      <w:numFmt w:val="bullet"/>
      <w:lvlText w:val="•"/>
      <w:lvlJc w:val="left"/>
      <w:pPr>
        <w:ind w:left="2849" w:hanging="567"/>
      </w:pPr>
      <w:rPr>
        <w:rFonts w:hint="default"/>
      </w:rPr>
    </w:lvl>
    <w:lvl w:ilvl="3" w:tplc="9D462EBC">
      <w:numFmt w:val="bullet"/>
      <w:lvlText w:val="•"/>
      <w:lvlJc w:val="left"/>
      <w:pPr>
        <w:ind w:left="3723" w:hanging="567"/>
      </w:pPr>
      <w:rPr>
        <w:rFonts w:hint="default"/>
      </w:rPr>
    </w:lvl>
    <w:lvl w:ilvl="4" w:tplc="53BE0A2A">
      <w:numFmt w:val="bullet"/>
      <w:lvlText w:val="•"/>
      <w:lvlJc w:val="left"/>
      <w:pPr>
        <w:ind w:left="4598" w:hanging="567"/>
      </w:pPr>
      <w:rPr>
        <w:rFonts w:hint="default"/>
      </w:rPr>
    </w:lvl>
    <w:lvl w:ilvl="5" w:tplc="42900240">
      <w:numFmt w:val="bullet"/>
      <w:lvlText w:val="•"/>
      <w:lvlJc w:val="left"/>
      <w:pPr>
        <w:ind w:left="5473" w:hanging="567"/>
      </w:pPr>
      <w:rPr>
        <w:rFonts w:hint="default"/>
      </w:rPr>
    </w:lvl>
    <w:lvl w:ilvl="6" w:tplc="D1E00F44">
      <w:numFmt w:val="bullet"/>
      <w:lvlText w:val="•"/>
      <w:lvlJc w:val="left"/>
      <w:pPr>
        <w:ind w:left="6347" w:hanging="567"/>
      </w:pPr>
      <w:rPr>
        <w:rFonts w:hint="default"/>
      </w:rPr>
    </w:lvl>
    <w:lvl w:ilvl="7" w:tplc="FA7E53CC">
      <w:numFmt w:val="bullet"/>
      <w:lvlText w:val="•"/>
      <w:lvlJc w:val="left"/>
      <w:pPr>
        <w:ind w:left="7222" w:hanging="567"/>
      </w:pPr>
      <w:rPr>
        <w:rFonts w:hint="default"/>
      </w:rPr>
    </w:lvl>
    <w:lvl w:ilvl="8" w:tplc="0F1A9FE0">
      <w:numFmt w:val="bullet"/>
      <w:lvlText w:val="•"/>
      <w:lvlJc w:val="left"/>
      <w:pPr>
        <w:ind w:left="8097" w:hanging="567"/>
      </w:pPr>
      <w:rPr>
        <w:rFonts w:hint="default"/>
      </w:rPr>
    </w:lvl>
  </w:abstractNum>
  <w:abstractNum w:abstractNumId="50" w15:restartNumberingAfterBreak="0">
    <w:nsid w:val="6A3138D8"/>
    <w:multiLevelType w:val="hybridMultilevel"/>
    <w:tmpl w:val="E7368BDE"/>
    <w:lvl w:ilvl="0" w:tplc="454CC92C">
      <w:numFmt w:val="bullet"/>
      <w:lvlText w:val="-"/>
      <w:lvlJc w:val="left"/>
      <w:pPr>
        <w:ind w:left="1102" w:hanging="233"/>
      </w:pPr>
      <w:rPr>
        <w:rFonts w:ascii="Times New Roman" w:eastAsia="Times New Roman" w:hAnsi="Times New Roman" w:cs="Times New Roman" w:hint="default"/>
        <w:w w:val="100"/>
        <w:position w:val="1"/>
        <w:sz w:val="22"/>
        <w:szCs w:val="22"/>
      </w:rPr>
    </w:lvl>
    <w:lvl w:ilvl="1" w:tplc="314A2A52">
      <w:numFmt w:val="bullet"/>
      <w:lvlText w:val="•"/>
      <w:lvlJc w:val="left"/>
      <w:pPr>
        <w:ind w:left="1974" w:hanging="233"/>
      </w:pPr>
      <w:rPr>
        <w:rFonts w:hint="default"/>
      </w:rPr>
    </w:lvl>
    <w:lvl w:ilvl="2" w:tplc="F71C9526">
      <w:numFmt w:val="bullet"/>
      <w:lvlText w:val="•"/>
      <w:lvlJc w:val="left"/>
      <w:pPr>
        <w:ind w:left="2849" w:hanging="233"/>
      </w:pPr>
      <w:rPr>
        <w:rFonts w:hint="default"/>
      </w:rPr>
    </w:lvl>
    <w:lvl w:ilvl="3" w:tplc="47E475D2">
      <w:numFmt w:val="bullet"/>
      <w:lvlText w:val="•"/>
      <w:lvlJc w:val="left"/>
      <w:pPr>
        <w:ind w:left="3723" w:hanging="233"/>
      </w:pPr>
      <w:rPr>
        <w:rFonts w:hint="default"/>
      </w:rPr>
    </w:lvl>
    <w:lvl w:ilvl="4" w:tplc="7A4AF28A">
      <w:numFmt w:val="bullet"/>
      <w:lvlText w:val="•"/>
      <w:lvlJc w:val="left"/>
      <w:pPr>
        <w:ind w:left="4598" w:hanging="233"/>
      </w:pPr>
      <w:rPr>
        <w:rFonts w:hint="default"/>
      </w:rPr>
    </w:lvl>
    <w:lvl w:ilvl="5" w:tplc="3708B930">
      <w:numFmt w:val="bullet"/>
      <w:lvlText w:val="•"/>
      <w:lvlJc w:val="left"/>
      <w:pPr>
        <w:ind w:left="5473" w:hanging="233"/>
      </w:pPr>
      <w:rPr>
        <w:rFonts w:hint="default"/>
      </w:rPr>
    </w:lvl>
    <w:lvl w:ilvl="6" w:tplc="1EA26F2E">
      <w:numFmt w:val="bullet"/>
      <w:lvlText w:val="•"/>
      <w:lvlJc w:val="left"/>
      <w:pPr>
        <w:ind w:left="6347" w:hanging="233"/>
      </w:pPr>
      <w:rPr>
        <w:rFonts w:hint="default"/>
      </w:rPr>
    </w:lvl>
    <w:lvl w:ilvl="7" w:tplc="A2A63C7A">
      <w:numFmt w:val="bullet"/>
      <w:lvlText w:val="•"/>
      <w:lvlJc w:val="left"/>
      <w:pPr>
        <w:ind w:left="7222" w:hanging="233"/>
      </w:pPr>
      <w:rPr>
        <w:rFonts w:hint="default"/>
      </w:rPr>
    </w:lvl>
    <w:lvl w:ilvl="8" w:tplc="66D42C36">
      <w:numFmt w:val="bullet"/>
      <w:lvlText w:val="•"/>
      <w:lvlJc w:val="left"/>
      <w:pPr>
        <w:ind w:left="8097" w:hanging="233"/>
      </w:pPr>
      <w:rPr>
        <w:rFonts w:hint="default"/>
      </w:rPr>
    </w:lvl>
  </w:abstractNum>
  <w:abstractNum w:abstractNumId="51" w15:restartNumberingAfterBreak="0">
    <w:nsid w:val="6F485DA5"/>
    <w:multiLevelType w:val="hybridMultilevel"/>
    <w:tmpl w:val="A9C456B4"/>
    <w:lvl w:ilvl="0" w:tplc="49B4ED48">
      <w:start w:val="1"/>
      <w:numFmt w:val="upperLetter"/>
      <w:lvlText w:val="%1."/>
      <w:lvlJc w:val="left"/>
      <w:pPr>
        <w:ind w:left="1104" w:hanging="442"/>
      </w:pPr>
      <w:rPr>
        <w:rFonts w:ascii="Times New Roman" w:eastAsia="Times New Roman" w:hAnsi="Times New Roman" w:cs="Times New Roman" w:hint="default"/>
        <w:b/>
        <w:bCs/>
        <w:spacing w:val="-2"/>
        <w:w w:val="100"/>
        <w:sz w:val="22"/>
        <w:szCs w:val="22"/>
      </w:rPr>
    </w:lvl>
    <w:lvl w:ilvl="1" w:tplc="72DA6EC4">
      <w:start w:val="1"/>
      <w:numFmt w:val="upperLetter"/>
      <w:lvlText w:val="%2."/>
      <w:lvlJc w:val="left"/>
      <w:pPr>
        <w:ind w:left="4553" w:hanging="269"/>
        <w:jc w:val="right"/>
      </w:pPr>
      <w:rPr>
        <w:rFonts w:ascii="Times New Roman" w:eastAsia="Times New Roman" w:hAnsi="Times New Roman" w:cs="Times New Roman" w:hint="default"/>
        <w:b/>
        <w:bCs/>
        <w:spacing w:val="-2"/>
        <w:w w:val="100"/>
        <w:sz w:val="22"/>
        <w:szCs w:val="22"/>
      </w:rPr>
    </w:lvl>
    <w:lvl w:ilvl="2" w:tplc="F2F064FC">
      <w:numFmt w:val="bullet"/>
      <w:lvlText w:val="•"/>
      <w:lvlJc w:val="left"/>
      <w:pPr>
        <w:ind w:left="5147" w:hanging="269"/>
      </w:pPr>
      <w:rPr>
        <w:rFonts w:hint="default"/>
      </w:rPr>
    </w:lvl>
    <w:lvl w:ilvl="3" w:tplc="939EBEC6">
      <w:numFmt w:val="bullet"/>
      <w:lvlText w:val="•"/>
      <w:lvlJc w:val="left"/>
      <w:pPr>
        <w:ind w:left="5734" w:hanging="269"/>
      </w:pPr>
      <w:rPr>
        <w:rFonts w:hint="default"/>
      </w:rPr>
    </w:lvl>
    <w:lvl w:ilvl="4" w:tplc="337449A8">
      <w:numFmt w:val="bullet"/>
      <w:lvlText w:val="•"/>
      <w:lvlJc w:val="left"/>
      <w:pPr>
        <w:ind w:left="6322" w:hanging="269"/>
      </w:pPr>
      <w:rPr>
        <w:rFonts w:hint="default"/>
      </w:rPr>
    </w:lvl>
    <w:lvl w:ilvl="5" w:tplc="19FE7CF2">
      <w:numFmt w:val="bullet"/>
      <w:lvlText w:val="•"/>
      <w:lvlJc w:val="left"/>
      <w:pPr>
        <w:ind w:left="6909" w:hanging="269"/>
      </w:pPr>
      <w:rPr>
        <w:rFonts w:hint="default"/>
      </w:rPr>
    </w:lvl>
    <w:lvl w:ilvl="6" w:tplc="D6FC1C7E">
      <w:numFmt w:val="bullet"/>
      <w:lvlText w:val="•"/>
      <w:lvlJc w:val="left"/>
      <w:pPr>
        <w:ind w:left="7496" w:hanging="269"/>
      </w:pPr>
      <w:rPr>
        <w:rFonts w:hint="default"/>
      </w:rPr>
    </w:lvl>
    <w:lvl w:ilvl="7" w:tplc="60F041F4">
      <w:numFmt w:val="bullet"/>
      <w:lvlText w:val="•"/>
      <w:lvlJc w:val="left"/>
      <w:pPr>
        <w:ind w:left="8084" w:hanging="269"/>
      </w:pPr>
      <w:rPr>
        <w:rFonts w:hint="default"/>
      </w:rPr>
    </w:lvl>
    <w:lvl w:ilvl="8" w:tplc="9B661ED0">
      <w:numFmt w:val="bullet"/>
      <w:lvlText w:val="•"/>
      <w:lvlJc w:val="left"/>
      <w:pPr>
        <w:ind w:left="8671" w:hanging="269"/>
      </w:pPr>
      <w:rPr>
        <w:rFonts w:hint="default"/>
      </w:rPr>
    </w:lvl>
  </w:abstractNum>
  <w:abstractNum w:abstractNumId="52" w15:restartNumberingAfterBreak="0">
    <w:nsid w:val="6F9337D0"/>
    <w:multiLevelType w:val="hybridMultilevel"/>
    <w:tmpl w:val="B6C885E6"/>
    <w:lvl w:ilvl="0" w:tplc="37C6F9BE">
      <w:start w:val="1"/>
      <w:numFmt w:val="bullet"/>
      <w:lvlText w:val=""/>
      <w:lvlJc w:val="left"/>
      <w:pPr>
        <w:tabs>
          <w:tab w:val="num" w:pos="720"/>
        </w:tabs>
        <w:ind w:left="720" w:hanging="360"/>
      </w:pPr>
      <w:rPr>
        <w:rFonts w:ascii="Symbol" w:hAnsi="Symbol" w:hint="default"/>
      </w:rPr>
    </w:lvl>
    <w:lvl w:ilvl="1" w:tplc="7748A19E" w:tentative="1">
      <w:start w:val="1"/>
      <w:numFmt w:val="bullet"/>
      <w:lvlText w:val="o"/>
      <w:lvlJc w:val="left"/>
      <w:pPr>
        <w:tabs>
          <w:tab w:val="num" w:pos="1440"/>
        </w:tabs>
        <w:ind w:left="1440" w:hanging="360"/>
      </w:pPr>
      <w:rPr>
        <w:rFonts w:ascii="Courier New" w:hAnsi="Courier New" w:cs="Courier New" w:hint="default"/>
      </w:rPr>
    </w:lvl>
    <w:lvl w:ilvl="2" w:tplc="D8A834D4" w:tentative="1">
      <w:start w:val="1"/>
      <w:numFmt w:val="bullet"/>
      <w:lvlText w:val=""/>
      <w:lvlJc w:val="left"/>
      <w:pPr>
        <w:tabs>
          <w:tab w:val="num" w:pos="2160"/>
        </w:tabs>
        <w:ind w:left="2160" w:hanging="360"/>
      </w:pPr>
      <w:rPr>
        <w:rFonts w:ascii="Wingdings" w:hAnsi="Wingdings" w:hint="default"/>
      </w:rPr>
    </w:lvl>
    <w:lvl w:ilvl="3" w:tplc="11EA8C84" w:tentative="1">
      <w:start w:val="1"/>
      <w:numFmt w:val="bullet"/>
      <w:lvlText w:val=""/>
      <w:lvlJc w:val="left"/>
      <w:pPr>
        <w:tabs>
          <w:tab w:val="num" w:pos="2880"/>
        </w:tabs>
        <w:ind w:left="2880" w:hanging="360"/>
      </w:pPr>
      <w:rPr>
        <w:rFonts w:ascii="Symbol" w:hAnsi="Symbol" w:hint="default"/>
      </w:rPr>
    </w:lvl>
    <w:lvl w:ilvl="4" w:tplc="31AE5068" w:tentative="1">
      <w:start w:val="1"/>
      <w:numFmt w:val="bullet"/>
      <w:lvlText w:val="o"/>
      <w:lvlJc w:val="left"/>
      <w:pPr>
        <w:tabs>
          <w:tab w:val="num" w:pos="3600"/>
        </w:tabs>
        <w:ind w:left="3600" w:hanging="360"/>
      </w:pPr>
      <w:rPr>
        <w:rFonts w:ascii="Courier New" w:hAnsi="Courier New" w:cs="Courier New" w:hint="default"/>
      </w:rPr>
    </w:lvl>
    <w:lvl w:ilvl="5" w:tplc="18AE30CC" w:tentative="1">
      <w:start w:val="1"/>
      <w:numFmt w:val="bullet"/>
      <w:lvlText w:val=""/>
      <w:lvlJc w:val="left"/>
      <w:pPr>
        <w:tabs>
          <w:tab w:val="num" w:pos="4320"/>
        </w:tabs>
        <w:ind w:left="4320" w:hanging="360"/>
      </w:pPr>
      <w:rPr>
        <w:rFonts w:ascii="Wingdings" w:hAnsi="Wingdings" w:hint="default"/>
      </w:rPr>
    </w:lvl>
    <w:lvl w:ilvl="6" w:tplc="7958B510" w:tentative="1">
      <w:start w:val="1"/>
      <w:numFmt w:val="bullet"/>
      <w:lvlText w:val=""/>
      <w:lvlJc w:val="left"/>
      <w:pPr>
        <w:tabs>
          <w:tab w:val="num" w:pos="5040"/>
        </w:tabs>
        <w:ind w:left="5040" w:hanging="360"/>
      </w:pPr>
      <w:rPr>
        <w:rFonts w:ascii="Symbol" w:hAnsi="Symbol" w:hint="default"/>
      </w:rPr>
    </w:lvl>
    <w:lvl w:ilvl="7" w:tplc="93CC7CEE" w:tentative="1">
      <w:start w:val="1"/>
      <w:numFmt w:val="bullet"/>
      <w:lvlText w:val="o"/>
      <w:lvlJc w:val="left"/>
      <w:pPr>
        <w:tabs>
          <w:tab w:val="num" w:pos="5760"/>
        </w:tabs>
        <w:ind w:left="5760" w:hanging="360"/>
      </w:pPr>
      <w:rPr>
        <w:rFonts w:ascii="Courier New" w:hAnsi="Courier New" w:cs="Courier New" w:hint="default"/>
      </w:rPr>
    </w:lvl>
    <w:lvl w:ilvl="8" w:tplc="4C42D382"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0D018C0"/>
    <w:multiLevelType w:val="hybridMultilevel"/>
    <w:tmpl w:val="4776DC56"/>
    <w:lvl w:ilvl="0" w:tplc="E0AA8FDA">
      <w:start w:val="1"/>
      <w:numFmt w:val="bullet"/>
      <w:lvlText w:val="-"/>
      <w:lvlJc w:val="left"/>
      <w:pPr>
        <w:ind w:left="720" w:hanging="360"/>
      </w:pPr>
    </w:lvl>
    <w:lvl w:ilvl="1" w:tplc="3FB09338" w:tentative="1">
      <w:start w:val="1"/>
      <w:numFmt w:val="bullet"/>
      <w:lvlText w:val="o"/>
      <w:lvlJc w:val="left"/>
      <w:pPr>
        <w:ind w:left="1440" w:hanging="360"/>
      </w:pPr>
      <w:rPr>
        <w:rFonts w:ascii="Courier New" w:hAnsi="Courier New" w:cs="Courier New" w:hint="default"/>
      </w:rPr>
    </w:lvl>
    <w:lvl w:ilvl="2" w:tplc="73EC9C38" w:tentative="1">
      <w:start w:val="1"/>
      <w:numFmt w:val="bullet"/>
      <w:lvlText w:val=""/>
      <w:lvlJc w:val="left"/>
      <w:pPr>
        <w:ind w:left="2160" w:hanging="360"/>
      </w:pPr>
      <w:rPr>
        <w:rFonts w:ascii="Wingdings" w:hAnsi="Wingdings" w:hint="default"/>
      </w:rPr>
    </w:lvl>
    <w:lvl w:ilvl="3" w:tplc="8A28856A" w:tentative="1">
      <w:start w:val="1"/>
      <w:numFmt w:val="bullet"/>
      <w:lvlText w:val=""/>
      <w:lvlJc w:val="left"/>
      <w:pPr>
        <w:ind w:left="2880" w:hanging="360"/>
      </w:pPr>
      <w:rPr>
        <w:rFonts w:ascii="Symbol" w:hAnsi="Symbol" w:hint="default"/>
      </w:rPr>
    </w:lvl>
    <w:lvl w:ilvl="4" w:tplc="AB821CB2" w:tentative="1">
      <w:start w:val="1"/>
      <w:numFmt w:val="bullet"/>
      <w:lvlText w:val="o"/>
      <w:lvlJc w:val="left"/>
      <w:pPr>
        <w:ind w:left="3600" w:hanging="360"/>
      </w:pPr>
      <w:rPr>
        <w:rFonts w:ascii="Courier New" w:hAnsi="Courier New" w:cs="Courier New" w:hint="default"/>
      </w:rPr>
    </w:lvl>
    <w:lvl w:ilvl="5" w:tplc="2B7EC914" w:tentative="1">
      <w:start w:val="1"/>
      <w:numFmt w:val="bullet"/>
      <w:lvlText w:val=""/>
      <w:lvlJc w:val="left"/>
      <w:pPr>
        <w:ind w:left="4320" w:hanging="360"/>
      </w:pPr>
      <w:rPr>
        <w:rFonts w:ascii="Wingdings" w:hAnsi="Wingdings" w:hint="default"/>
      </w:rPr>
    </w:lvl>
    <w:lvl w:ilvl="6" w:tplc="BE323CEC" w:tentative="1">
      <w:start w:val="1"/>
      <w:numFmt w:val="bullet"/>
      <w:lvlText w:val=""/>
      <w:lvlJc w:val="left"/>
      <w:pPr>
        <w:ind w:left="5040" w:hanging="360"/>
      </w:pPr>
      <w:rPr>
        <w:rFonts w:ascii="Symbol" w:hAnsi="Symbol" w:hint="default"/>
      </w:rPr>
    </w:lvl>
    <w:lvl w:ilvl="7" w:tplc="AAEA42E4" w:tentative="1">
      <w:start w:val="1"/>
      <w:numFmt w:val="bullet"/>
      <w:lvlText w:val="o"/>
      <w:lvlJc w:val="left"/>
      <w:pPr>
        <w:ind w:left="5760" w:hanging="360"/>
      </w:pPr>
      <w:rPr>
        <w:rFonts w:ascii="Courier New" w:hAnsi="Courier New" w:cs="Courier New" w:hint="default"/>
      </w:rPr>
    </w:lvl>
    <w:lvl w:ilvl="8" w:tplc="A77CED62" w:tentative="1">
      <w:start w:val="1"/>
      <w:numFmt w:val="bullet"/>
      <w:lvlText w:val=""/>
      <w:lvlJc w:val="left"/>
      <w:pPr>
        <w:ind w:left="6480" w:hanging="360"/>
      </w:pPr>
      <w:rPr>
        <w:rFonts w:ascii="Wingdings" w:hAnsi="Wingdings" w:hint="default"/>
      </w:rPr>
    </w:lvl>
  </w:abstractNum>
  <w:abstractNum w:abstractNumId="54" w15:restartNumberingAfterBreak="0">
    <w:nsid w:val="77AC501F"/>
    <w:multiLevelType w:val="hybridMultilevel"/>
    <w:tmpl w:val="DDAA586E"/>
    <w:lvl w:ilvl="0" w:tplc="EB0A5EE4">
      <w:start w:val="1"/>
      <w:numFmt w:val="decimal"/>
      <w:lvlText w:val="%1."/>
      <w:lvlJc w:val="left"/>
      <w:pPr>
        <w:ind w:left="1104" w:hanging="567"/>
      </w:pPr>
      <w:rPr>
        <w:rFonts w:ascii="Times New Roman" w:eastAsia="Times New Roman" w:hAnsi="Times New Roman" w:cs="Times New Roman" w:hint="default"/>
        <w:spacing w:val="0"/>
        <w:w w:val="99"/>
        <w:sz w:val="20"/>
        <w:szCs w:val="20"/>
      </w:rPr>
    </w:lvl>
    <w:lvl w:ilvl="1" w:tplc="EDB00792">
      <w:numFmt w:val="bullet"/>
      <w:lvlText w:val="•"/>
      <w:lvlJc w:val="left"/>
      <w:pPr>
        <w:ind w:left="1974" w:hanging="567"/>
      </w:pPr>
      <w:rPr>
        <w:rFonts w:hint="default"/>
      </w:rPr>
    </w:lvl>
    <w:lvl w:ilvl="2" w:tplc="AA2E55EA">
      <w:numFmt w:val="bullet"/>
      <w:lvlText w:val="•"/>
      <w:lvlJc w:val="left"/>
      <w:pPr>
        <w:ind w:left="2849" w:hanging="567"/>
      </w:pPr>
      <w:rPr>
        <w:rFonts w:hint="default"/>
      </w:rPr>
    </w:lvl>
    <w:lvl w:ilvl="3" w:tplc="688083BE">
      <w:numFmt w:val="bullet"/>
      <w:lvlText w:val="•"/>
      <w:lvlJc w:val="left"/>
      <w:pPr>
        <w:ind w:left="3723" w:hanging="567"/>
      </w:pPr>
      <w:rPr>
        <w:rFonts w:hint="default"/>
      </w:rPr>
    </w:lvl>
    <w:lvl w:ilvl="4" w:tplc="7F9868AE">
      <w:numFmt w:val="bullet"/>
      <w:lvlText w:val="•"/>
      <w:lvlJc w:val="left"/>
      <w:pPr>
        <w:ind w:left="4598" w:hanging="567"/>
      </w:pPr>
      <w:rPr>
        <w:rFonts w:hint="default"/>
      </w:rPr>
    </w:lvl>
    <w:lvl w:ilvl="5" w:tplc="62E67FF4">
      <w:numFmt w:val="bullet"/>
      <w:lvlText w:val="•"/>
      <w:lvlJc w:val="left"/>
      <w:pPr>
        <w:ind w:left="5473" w:hanging="567"/>
      </w:pPr>
      <w:rPr>
        <w:rFonts w:hint="default"/>
      </w:rPr>
    </w:lvl>
    <w:lvl w:ilvl="6" w:tplc="388CE476">
      <w:numFmt w:val="bullet"/>
      <w:lvlText w:val="•"/>
      <w:lvlJc w:val="left"/>
      <w:pPr>
        <w:ind w:left="6347" w:hanging="567"/>
      </w:pPr>
      <w:rPr>
        <w:rFonts w:hint="default"/>
      </w:rPr>
    </w:lvl>
    <w:lvl w:ilvl="7" w:tplc="276A885A">
      <w:numFmt w:val="bullet"/>
      <w:lvlText w:val="•"/>
      <w:lvlJc w:val="left"/>
      <w:pPr>
        <w:ind w:left="7222" w:hanging="567"/>
      </w:pPr>
      <w:rPr>
        <w:rFonts w:hint="default"/>
      </w:rPr>
    </w:lvl>
    <w:lvl w:ilvl="8" w:tplc="87CC3CEC">
      <w:numFmt w:val="bullet"/>
      <w:lvlText w:val="•"/>
      <w:lvlJc w:val="left"/>
      <w:pPr>
        <w:ind w:left="8097" w:hanging="567"/>
      </w:pPr>
      <w:rPr>
        <w:rFonts w:hint="default"/>
      </w:rPr>
    </w:lvl>
  </w:abstractNum>
  <w:abstractNum w:abstractNumId="55" w15:restartNumberingAfterBreak="0">
    <w:nsid w:val="79C55A75"/>
    <w:multiLevelType w:val="hybridMultilevel"/>
    <w:tmpl w:val="081204E6"/>
    <w:lvl w:ilvl="0" w:tplc="35321DF2">
      <w:numFmt w:val="bullet"/>
      <w:lvlText w:val=""/>
      <w:lvlJc w:val="left"/>
      <w:pPr>
        <w:ind w:left="1006" w:hanging="361"/>
      </w:pPr>
      <w:rPr>
        <w:rFonts w:ascii="Symbol" w:eastAsia="Symbol" w:hAnsi="Symbol" w:cs="Symbol" w:hint="default"/>
        <w:w w:val="100"/>
        <w:sz w:val="22"/>
        <w:szCs w:val="22"/>
      </w:rPr>
    </w:lvl>
    <w:lvl w:ilvl="1" w:tplc="1262BD24">
      <w:numFmt w:val="bullet"/>
      <w:lvlText w:val=""/>
      <w:lvlJc w:val="left"/>
      <w:pPr>
        <w:ind w:left="1366" w:hanging="361"/>
      </w:pPr>
      <w:rPr>
        <w:rFonts w:ascii="Symbol" w:eastAsia="Symbol" w:hAnsi="Symbol" w:cs="Symbol" w:hint="default"/>
        <w:w w:val="100"/>
        <w:sz w:val="22"/>
        <w:szCs w:val="22"/>
      </w:rPr>
    </w:lvl>
    <w:lvl w:ilvl="2" w:tplc="B46AB7DE">
      <w:numFmt w:val="bullet"/>
      <w:lvlText w:val="•"/>
      <w:lvlJc w:val="left"/>
      <w:pPr>
        <w:ind w:left="2302" w:hanging="361"/>
      </w:pPr>
      <w:rPr>
        <w:rFonts w:hint="default"/>
      </w:rPr>
    </w:lvl>
    <w:lvl w:ilvl="3" w:tplc="42EE106E">
      <w:numFmt w:val="bullet"/>
      <w:lvlText w:val="•"/>
      <w:lvlJc w:val="left"/>
      <w:pPr>
        <w:ind w:left="3245" w:hanging="361"/>
      </w:pPr>
      <w:rPr>
        <w:rFonts w:hint="default"/>
      </w:rPr>
    </w:lvl>
    <w:lvl w:ilvl="4" w:tplc="A2262D90">
      <w:numFmt w:val="bullet"/>
      <w:lvlText w:val="•"/>
      <w:lvlJc w:val="left"/>
      <w:pPr>
        <w:ind w:left="4188" w:hanging="361"/>
      </w:pPr>
      <w:rPr>
        <w:rFonts w:hint="default"/>
      </w:rPr>
    </w:lvl>
    <w:lvl w:ilvl="5" w:tplc="425AE29A">
      <w:numFmt w:val="bullet"/>
      <w:lvlText w:val="•"/>
      <w:lvlJc w:val="left"/>
      <w:pPr>
        <w:ind w:left="5131" w:hanging="361"/>
      </w:pPr>
      <w:rPr>
        <w:rFonts w:hint="default"/>
      </w:rPr>
    </w:lvl>
    <w:lvl w:ilvl="6" w:tplc="B75AA566">
      <w:numFmt w:val="bullet"/>
      <w:lvlText w:val="•"/>
      <w:lvlJc w:val="left"/>
      <w:pPr>
        <w:ind w:left="6074" w:hanging="361"/>
      </w:pPr>
      <w:rPr>
        <w:rFonts w:hint="default"/>
      </w:rPr>
    </w:lvl>
    <w:lvl w:ilvl="7" w:tplc="BD9461EE">
      <w:numFmt w:val="bullet"/>
      <w:lvlText w:val="•"/>
      <w:lvlJc w:val="left"/>
      <w:pPr>
        <w:ind w:left="7017" w:hanging="361"/>
      </w:pPr>
      <w:rPr>
        <w:rFonts w:hint="default"/>
      </w:rPr>
    </w:lvl>
    <w:lvl w:ilvl="8" w:tplc="7A70A7FA">
      <w:numFmt w:val="bullet"/>
      <w:lvlText w:val="•"/>
      <w:lvlJc w:val="left"/>
      <w:pPr>
        <w:ind w:left="7960" w:hanging="361"/>
      </w:pPr>
      <w:rPr>
        <w:rFonts w:hint="default"/>
      </w:rPr>
    </w:lvl>
  </w:abstractNum>
  <w:abstractNum w:abstractNumId="56" w15:restartNumberingAfterBreak="0">
    <w:nsid w:val="79FE4C0A"/>
    <w:multiLevelType w:val="hybridMultilevel"/>
    <w:tmpl w:val="AF9C8A62"/>
    <w:lvl w:ilvl="0" w:tplc="2E409ABC">
      <w:start w:val="1"/>
      <w:numFmt w:val="bullet"/>
      <w:lvlText w:val=""/>
      <w:lvlJc w:val="left"/>
      <w:pPr>
        <w:ind w:left="720" w:hanging="360"/>
      </w:pPr>
      <w:rPr>
        <w:rFonts w:ascii="Symbol" w:hAnsi="Symbol" w:hint="default"/>
      </w:rPr>
    </w:lvl>
    <w:lvl w:ilvl="1" w:tplc="BC7EDFEE" w:tentative="1">
      <w:start w:val="1"/>
      <w:numFmt w:val="bullet"/>
      <w:lvlText w:val="o"/>
      <w:lvlJc w:val="left"/>
      <w:pPr>
        <w:ind w:left="1440" w:hanging="360"/>
      </w:pPr>
      <w:rPr>
        <w:rFonts w:ascii="Courier New" w:hAnsi="Courier New" w:cs="Courier New" w:hint="default"/>
      </w:rPr>
    </w:lvl>
    <w:lvl w:ilvl="2" w:tplc="595C9848" w:tentative="1">
      <w:start w:val="1"/>
      <w:numFmt w:val="bullet"/>
      <w:lvlText w:val=""/>
      <w:lvlJc w:val="left"/>
      <w:pPr>
        <w:ind w:left="2160" w:hanging="360"/>
      </w:pPr>
      <w:rPr>
        <w:rFonts w:ascii="Wingdings" w:hAnsi="Wingdings" w:hint="default"/>
      </w:rPr>
    </w:lvl>
    <w:lvl w:ilvl="3" w:tplc="90FE0E00" w:tentative="1">
      <w:start w:val="1"/>
      <w:numFmt w:val="bullet"/>
      <w:lvlText w:val=""/>
      <w:lvlJc w:val="left"/>
      <w:pPr>
        <w:ind w:left="2880" w:hanging="360"/>
      </w:pPr>
      <w:rPr>
        <w:rFonts w:ascii="Symbol" w:hAnsi="Symbol" w:hint="default"/>
      </w:rPr>
    </w:lvl>
    <w:lvl w:ilvl="4" w:tplc="5AD400D6" w:tentative="1">
      <w:start w:val="1"/>
      <w:numFmt w:val="bullet"/>
      <w:lvlText w:val="o"/>
      <w:lvlJc w:val="left"/>
      <w:pPr>
        <w:ind w:left="3600" w:hanging="360"/>
      </w:pPr>
      <w:rPr>
        <w:rFonts w:ascii="Courier New" w:hAnsi="Courier New" w:cs="Courier New" w:hint="default"/>
      </w:rPr>
    </w:lvl>
    <w:lvl w:ilvl="5" w:tplc="4FC6C852" w:tentative="1">
      <w:start w:val="1"/>
      <w:numFmt w:val="bullet"/>
      <w:lvlText w:val=""/>
      <w:lvlJc w:val="left"/>
      <w:pPr>
        <w:ind w:left="4320" w:hanging="360"/>
      </w:pPr>
      <w:rPr>
        <w:rFonts w:ascii="Wingdings" w:hAnsi="Wingdings" w:hint="default"/>
      </w:rPr>
    </w:lvl>
    <w:lvl w:ilvl="6" w:tplc="83DAD2CC" w:tentative="1">
      <w:start w:val="1"/>
      <w:numFmt w:val="bullet"/>
      <w:lvlText w:val=""/>
      <w:lvlJc w:val="left"/>
      <w:pPr>
        <w:ind w:left="5040" w:hanging="360"/>
      </w:pPr>
      <w:rPr>
        <w:rFonts w:ascii="Symbol" w:hAnsi="Symbol" w:hint="default"/>
      </w:rPr>
    </w:lvl>
    <w:lvl w:ilvl="7" w:tplc="8AEABCF0" w:tentative="1">
      <w:start w:val="1"/>
      <w:numFmt w:val="bullet"/>
      <w:lvlText w:val="o"/>
      <w:lvlJc w:val="left"/>
      <w:pPr>
        <w:ind w:left="5760" w:hanging="360"/>
      </w:pPr>
      <w:rPr>
        <w:rFonts w:ascii="Courier New" w:hAnsi="Courier New" w:cs="Courier New" w:hint="default"/>
      </w:rPr>
    </w:lvl>
    <w:lvl w:ilvl="8" w:tplc="E0CED340" w:tentative="1">
      <w:start w:val="1"/>
      <w:numFmt w:val="bullet"/>
      <w:lvlText w:val=""/>
      <w:lvlJc w:val="left"/>
      <w:pPr>
        <w:ind w:left="6480" w:hanging="360"/>
      </w:pPr>
      <w:rPr>
        <w:rFonts w:ascii="Wingdings" w:hAnsi="Wingdings" w:hint="default"/>
      </w:rPr>
    </w:lvl>
  </w:abstractNum>
  <w:abstractNum w:abstractNumId="57" w15:restartNumberingAfterBreak="0">
    <w:nsid w:val="7AF00949"/>
    <w:multiLevelType w:val="hybridMultilevel"/>
    <w:tmpl w:val="D774171A"/>
    <w:lvl w:ilvl="0" w:tplc="2AA20FDA">
      <w:start w:val="1"/>
      <w:numFmt w:val="decimal"/>
      <w:lvlText w:val="%1)"/>
      <w:lvlJc w:val="left"/>
      <w:pPr>
        <w:ind w:left="539" w:hanging="241"/>
      </w:pPr>
      <w:rPr>
        <w:rFonts w:ascii="Times New Roman" w:eastAsia="Times New Roman" w:hAnsi="Times New Roman" w:cs="Times New Roman" w:hint="default"/>
        <w:w w:val="100"/>
        <w:sz w:val="22"/>
        <w:szCs w:val="22"/>
      </w:rPr>
    </w:lvl>
    <w:lvl w:ilvl="1" w:tplc="7714ABBC">
      <w:numFmt w:val="bullet"/>
      <w:lvlText w:val="•"/>
      <w:lvlJc w:val="left"/>
      <w:pPr>
        <w:ind w:left="1470" w:hanging="241"/>
      </w:pPr>
      <w:rPr>
        <w:rFonts w:hint="default"/>
      </w:rPr>
    </w:lvl>
    <w:lvl w:ilvl="2" w:tplc="C6240428">
      <w:numFmt w:val="bullet"/>
      <w:lvlText w:val="•"/>
      <w:lvlJc w:val="left"/>
      <w:pPr>
        <w:ind w:left="2401" w:hanging="241"/>
      </w:pPr>
      <w:rPr>
        <w:rFonts w:hint="default"/>
      </w:rPr>
    </w:lvl>
    <w:lvl w:ilvl="3" w:tplc="C0B0BA1A">
      <w:numFmt w:val="bullet"/>
      <w:lvlText w:val="•"/>
      <w:lvlJc w:val="left"/>
      <w:pPr>
        <w:ind w:left="3331" w:hanging="241"/>
      </w:pPr>
      <w:rPr>
        <w:rFonts w:hint="default"/>
      </w:rPr>
    </w:lvl>
    <w:lvl w:ilvl="4" w:tplc="0F269AE4">
      <w:numFmt w:val="bullet"/>
      <w:lvlText w:val="•"/>
      <w:lvlJc w:val="left"/>
      <w:pPr>
        <w:ind w:left="4262" w:hanging="241"/>
      </w:pPr>
      <w:rPr>
        <w:rFonts w:hint="default"/>
      </w:rPr>
    </w:lvl>
    <w:lvl w:ilvl="5" w:tplc="9AF645F8">
      <w:numFmt w:val="bullet"/>
      <w:lvlText w:val="•"/>
      <w:lvlJc w:val="left"/>
      <w:pPr>
        <w:ind w:left="5193" w:hanging="241"/>
      </w:pPr>
      <w:rPr>
        <w:rFonts w:hint="default"/>
      </w:rPr>
    </w:lvl>
    <w:lvl w:ilvl="6" w:tplc="B32C1354">
      <w:numFmt w:val="bullet"/>
      <w:lvlText w:val="•"/>
      <w:lvlJc w:val="left"/>
      <w:pPr>
        <w:ind w:left="6123" w:hanging="241"/>
      </w:pPr>
      <w:rPr>
        <w:rFonts w:hint="default"/>
      </w:rPr>
    </w:lvl>
    <w:lvl w:ilvl="7" w:tplc="CB2E3FB2">
      <w:numFmt w:val="bullet"/>
      <w:lvlText w:val="•"/>
      <w:lvlJc w:val="left"/>
      <w:pPr>
        <w:ind w:left="7054" w:hanging="241"/>
      </w:pPr>
      <w:rPr>
        <w:rFonts w:hint="default"/>
      </w:rPr>
    </w:lvl>
    <w:lvl w:ilvl="8" w:tplc="F354A410">
      <w:numFmt w:val="bullet"/>
      <w:lvlText w:val="•"/>
      <w:lvlJc w:val="left"/>
      <w:pPr>
        <w:ind w:left="7985" w:hanging="241"/>
      </w:pPr>
      <w:rPr>
        <w:rFonts w:hint="default"/>
      </w:rPr>
    </w:lvl>
  </w:abstractNum>
  <w:abstractNum w:abstractNumId="58" w15:restartNumberingAfterBreak="0">
    <w:nsid w:val="7C20280F"/>
    <w:multiLevelType w:val="hybridMultilevel"/>
    <w:tmpl w:val="5DAC2480"/>
    <w:lvl w:ilvl="0" w:tplc="BE62536C">
      <w:start w:val="13"/>
      <w:numFmt w:val="bullet"/>
      <w:lvlText w:val=""/>
      <w:lvlJc w:val="left"/>
      <w:pPr>
        <w:ind w:left="720" w:hanging="360"/>
      </w:pPr>
      <w:rPr>
        <w:rFonts w:ascii="Symbol" w:eastAsia="Times New Roman" w:hAnsi="Symbol" w:cs="Times New Roman" w:hint="default"/>
      </w:rPr>
    </w:lvl>
    <w:lvl w:ilvl="1" w:tplc="EFD2E5F6" w:tentative="1">
      <w:start w:val="1"/>
      <w:numFmt w:val="bullet"/>
      <w:lvlText w:val="o"/>
      <w:lvlJc w:val="left"/>
      <w:pPr>
        <w:ind w:left="1440" w:hanging="360"/>
      </w:pPr>
      <w:rPr>
        <w:rFonts w:ascii="Courier New" w:hAnsi="Courier New" w:cs="Courier New" w:hint="default"/>
      </w:rPr>
    </w:lvl>
    <w:lvl w:ilvl="2" w:tplc="AFF27CD6" w:tentative="1">
      <w:start w:val="1"/>
      <w:numFmt w:val="bullet"/>
      <w:lvlText w:val=""/>
      <w:lvlJc w:val="left"/>
      <w:pPr>
        <w:ind w:left="2160" w:hanging="360"/>
      </w:pPr>
      <w:rPr>
        <w:rFonts w:ascii="Wingdings" w:hAnsi="Wingdings" w:hint="default"/>
      </w:rPr>
    </w:lvl>
    <w:lvl w:ilvl="3" w:tplc="A6B2A9D2" w:tentative="1">
      <w:start w:val="1"/>
      <w:numFmt w:val="bullet"/>
      <w:lvlText w:val=""/>
      <w:lvlJc w:val="left"/>
      <w:pPr>
        <w:ind w:left="2880" w:hanging="360"/>
      </w:pPr>
      <w:rPr>
        <w:rFonts w:ascii="Symbol" w:hAnsi="Symbol" w:hint="default"/>
      </w:rPr>
    </w:lvl>
    <w:lvl w:ilvl="4" w:tplc="79C02B5E" w:tentative="1">
      <w:start w:val="1"/>
      <w:numFmt w:val="bullet"/>
      <w:lvlText w:val="o"/>
      <w:lvlJc w:val="left"/>
      <w:pPr>
        <w:ind w:left="3600" w:hanging="360"/>
      </w:pPr>
      <w:rPr>
        <w:rFonts w:ascii="Courier New" w:hAnsi="Courier New" w:cs="Courier New" w:hint="default"/>
      </w:rPr>
    </w:lvl>
    <w:lvl w:ilvl="5" w:tplc="1F7C2004" w:tentative="1">
      <w:start w:val="1"/>
      <w:numFmt w:val="bullet"/>
      <w:lvlText w:val=""/>
      <w:lvlJc w:val="left"/>
      <w:pPr>
        <w:ind w:left="4320" w:hanging="360"/>
      </w:pPr>
      <w:rPr>
        <w:rFonts w:ascii="Wingdings" w:hAnsi="Wingdings" w:hint="default"/>
      </w:rPr>
    </w:lvl>
    <w:lvl w:ilvl="6" w:tplc="88F6C394" w:tentative="1">
      <w:start w:val="1"/>
      <w:numFmt w:val="bullet"/>
      <w:lvlText w:val=""/>
      <w:lvlJc w:val="left"/>
      <w:pPr>
        <w:ind w:left="5040" w:hanging="360"/>
      </w:pPr>
      <w:rPr>
        <w:rFonts w:ascii="Symbol" w:hAnsi="Symbol" w:hint="default"/>
      </w:rPr>
    </w:lvl>
    <w:lvl w:ilvl="7" w:tplc="82208E0C" w:tentative="1">
      <w:start w:val="1"/>
      <w:numFmt w:val="bullet"/>
      <w:lvlText w:val="o"/>
      <w:lvlJc w:val="left"/>
      <w:pPr>
        <w:ind w:left="5760" w:hanging="360"/>
      </w:pPr>
      <w:rPr>
        <w:rFonts w:ascii="Courier New" w:hAnsi="Courier New" w:cs="Courier New" w:hint="default"/>
      </w:rPr>
    </w:lvl>
    <w:lvl w:ilvl="8" w:tplc="C5283C22" w:tentative="1">
      <w:start w:val="1"/>
      <w:numFmt w:val="bullet"/>
      <w:lvlText w:val=""/>
      <w:lvlJc w:val="left"/>
      <w:pPr>
        <w:ind w:left="6480" w:hanging="360"/>
      </w:pPr>
      <w:rPr>
        <w:rFonts w:ascii="Wingdings" w:hAnsi="Wingdings" w:hint="default"/>
      </w:rPr>
    </w:lvl>
  </w:abstractNum>
  <w:abstractNum w:abstractNumId="59" w15:restartNumberingAfterBreak="0">
    <w:nsid w:val="7D946041"/>
    <w:multiLevelType w:val="multilevel"/>
    <w:tmpl w:val="9BC0A258"/>
    <w:lvl w:ilvl="0">
      <w:start w:val="6"/>
      <w:numFmt w:val="decimal"/>
      <w:lvlText w:val="%1."/>
      <w:lvlJc w:val="left"/>
      <w:pPr>
        <w:ind w:left="1107" w:hanging="567"/>
      </w:pPr>
      <w:rPr>
        <w:rFonts w:ascii="Times New Roman" w:eastAsia="Times New Roman" w:hAnsi="Times New Roman" w:cs="Times New Roman" w:hint="default"/>
        <w:b/>
        <w:bCs/>
        <w:i w:val="0"/>
        <w:iCs/>
        <w:w w:val="100"/>
        <w:sz w:val="22"/>
        <w:szCs w:val="22"/>
      </w:rPr>
    </w:lvl>
    <w:lvl w:ilvl="1">
      <w:start w:val="1"/>
      <w:numFmt w:val="decimal"/>
      <w:lvlText w:val="%1.%2"/>
      <w:lvlJc w:val="left"/>
      <w:pPr>
        <w:ind w:left="1107" w:hanging="567"/>
      </w:pPr>
      <w:rPr>
        <w:rFonts w:ascii="Times New Roman" w:eastAsia="Times New Roman" w:hAnsi="Times New Roman" w:cs="Times New Roman" w:hint="default"/>
        <w:b/>
        <w:bCs/>
        <w:w w:val="100"/>
        <w:sz w:val="22"/>
        <w:szCs w:val="22"/>
      </w:rPr>
    </w:lvl>
    <w:lvl w:ilvl="2">
      <w:numFmt w:val="bullet"/>
      <w:lvlText w:val="•"/>
      <w:lvlJc w:val="left"/>
      <w:pPr>
        <w:ind w:left="2849" w:hanging="567"/>
      </w:pPr>
      <w:rPr>
        <w:rFonts w:hint="default"/>
      </w:rPr>
    </w:lvl>
    <w:lvl w:ilvl="3">
      <w:numFmt w:val="bullet"/>
      <w:lvlText w:val="•"/>
      <w:lvlJc w:val="left"/>
      <w:pPr>
        <w:ind w:left="3723" w:hanging="567"/>
      </w:pPr>
      <w:rPr>
        <w:rFonts w:hint="default"/>
      </w:rPr>
    </w:lvl>
    <w:lvl w:ilvl="4">
      <w:numFmt w:val="bullet"/>
      <w:lvlText w:val="•"/>
      <w:lvlJc w:val="left"/>
      <w:pPr>
        <w:ind w:left="4598" w:hanging="567"/>
      </w:pPr>
      <w:rPr>
        <w:rFonts w:hint="default"/>
      </w:rPr>
    </w:lvl>
    <w:lvl w:ilvl="5">
      <w:numFmt w:val="bullet"/>
      <w:lvlText w:val="•"/>
      <w:lvlJc w:val="left"/>
      <w:pPr>
        <w:ind w:left="5473" w:hanging="567"/>
      </w:pPr>
      <w:rPr>
        <w:rFonts w:hint="default"/>
      </w:rPr>
    </w:lvl>
    <w:lvl w:ilvl="6">
      <w:numFmt w:val="bullet"/>
      <w:lvlText w:val="•"/>
      <w:lvlJc w:val="left"/>
      <w:pPr>
        <w:ind w:left="6347" w:hanging="567"/>
      </w:pPr>
      <w:rPr>
        <w:rFonts w:hint="default"/>
      </w:rPr>
    </w:lvl>
    <w:lvl w:ilvl="7">
      <w:numFmt w:val="bullet"/>
      <w:lvlText w:val="•"/>
      <w:lvlJc w:val="left"/>
      <w:pPr>
        <w:ind w:left="7222" w:hanging="567"/>
      </w:pPr>
      <w:rPr>
        <w:rFonts w:hint="default"/>
      </w:rPr>
    </w:lvl>
    <w:lvl w:ilvl="8">
      <w:numFmt w:val="bullet"/>
      <w:lvlText w:val="•"/>
      <w:lvlJc w:val="left"/>
      <w:pPr>
        <w:ind w:left="8097" w:hanging="567"/>
      </w:pPr>
      <w:rPr>
        <w:rFonts w:hint="default"/>
      </w:rPr>
    </w:lvl>
  </w:abstractNum>
  <w:num w:numId="1" w16cid:durableId="1315646116">
    <w:abstractNumId w:val="57"/>
  </w:num>
  <w:num w:numId="2" w16cid:durableId="199169251">
    <w:abstractNumId w:val="17"/>
  </w:num>
  <w:num w:numId="3" w16cid:durableId="809857555">
    <w:abstractNumId w:val="45"/>
  </w:num>
  <w:num w:numId="4" w16cid:durableId="1189947075">
    <w:abstractNumId w:val="9"/>
  </w:num>
  <w:num w:numId="5" w16cid:durableId="2074504781">
    <w:abstractNumId w:val="55"/>
  </w:num>
  <w:num w:numId="6" w16cid:durableId="1230457097">
    <w:abstractNumId w:val="51"/>
  </w:num>
  <w:num w:numId="7" w16cid:durableId="835803941">
    <w:abstractNumId w:val="5"/>
  </w:num>
  <w:num w:numId="8" w16cid:durableId="1064376108">
    <w:abstractNumId w:val="23"/>
  </w:num>
  <w:num w:numId="9" w16cid:durableId="1467696040">
    <w:abstractNumId w:val="19"/>
  </w:num>
  <w:num w:numId="10" w16cid:durableId="573709482">
    <w:abstractNumId w:val="59"/>
  </w:num>
  <w:num w:numId="11" w16cid:durableId="292487748">
    <w:abstractNumId w:val="1"/>
  </w:num>
  <w:num w:numId="12" w16cid:durableId="284696617">
    <w:abstractNumId w:val="50"/>
  </w:num>
  <w:num w:numId="13" w16cid:durableId="37166609">
    <w:abstractNumId w:val="27"/>
  </w:num>
  <w:num w:numId="14" w16cid:durableId="764375544">
    <w:abstractNumId w:val="38"/>
  </w:num>
  <w:num w:numId="15" w16cid:durableId="920026536">
    <w:abstractNumId w:val="13"/>
  </w:num>
  <w:num w:numId="16" w16cid:durableId="1185362332">
    <w:abstractNumId w:val="42"/>
  </w:num>
  <w:num w:numId="17" w16cid:durableId="454063892">
    <w:abstractNumId w:val="10"/>
  </w:num>
  <w:num w:numId="18" w16cid:durableId="1634171580">
    <w:abstractNumId w:val="44"/>
  </w:num>
  <w:num w:numId="19" w16cid:durableId="1152135046">
    <w:abstractNumId w:val="54"/>
  </w:num>
  <w:num w:numId="20" w16cid:durableId="1392390484">
    <w:abstractNumId w:val="49"/>
  </w:num>
  <w:num w:numId="21" w16cid:durableId="128137596">
    <w:abstractNumId w:val="14"/>
  </w:num>
  <w:num w:numId="22" w16cid:durableId="297033003">
    <w:abstractNumId w:val="16"/>
  </w:num>
  <w:num w:numId="23" w16cid:durableId="170802393">
    <w:abstractNumId w:val="11"/>
  </w:num>
  <w:num w:numId="24" w16cid:durableId="1513715036">
    <w:abstractNumId w:val="22"/>
  </w:num>
  <w:num w:numId="25" w16cid:durableId="2026517737">
    <w:abstractNumId w:val="52"/>
  </w:num>
  <w:num w:numId="26" w16cid:durableId="1525634907">
    <w:abstractNumId w:val="24"/>
  </w:num>
  <w:num w:numId="27" w16cid:durableId="245650532">
    <w:abstractNumId w:val="3"/>
  </w:num>
  <w:num w:numId="28" w16cid:durableId="378821469">
    <w:abstractNumId w:val="32"/>
  </w:num>
  <w:num w:numId="29" w16cid:durableId="1682120710">
    <w:abstractNumId w:val="4"/>
  </w:num>
  <w:num w:numId="30" w16cid:durableId="60061797">
    <w:abstractNumId w:val="43"/>
  </w:num>
  <w:num w:numId="31" w16cid:durableId="1898273649">
    <w:abstractNumId w:val="48"/>
  </w:num>
  <w:num w:numId="32" w16cid:durableId="1896114207">
    <w:abstractNumId w:val="40"/>
  </w:num>
  <w:num w:numId="33" w16cid:durableId="1808013683">
    <w:abstractNumId w:val="58"/>
  </w:num>
  <w:num w:numId="34" w16cid:durableId="1078599570">
    <w:abstractNumId w:val="53"/>
  </w:num>
  <w:num w:numId="35" w16cid:durableId="1096369094">
    <w:abstractNumId w:val="20"/>
  </w:num>
  <w:num w:numId="36" w16cid:durableId="1946768175">
    <w:abstractNumId w:val="18"/>
  </w:num>
  <w:num w:numId="37" w16cid:durableId="265693097">
    <w:abstractNumId w:val="31"/>
  </w:num>
  <w:num w:numId="38" w16cid:durableId="767770210">
    <w:abstractNumId w:val="25"/>
  </w:num>
  <w:num w:numId="39" w16cid:durableId="846600183">
    <w:abstractNumId w:val="41"/>
  </w:num>
  <w:num w:numId="40" w16cid:durableId="1221866412">
    <w:abstractNumId w:val="39"/>
  </w:num>
  <w:num w:numId="41" w16cid:durableId="124740682">
    <w:abstractNumId w:val="7"/>
  </w:num>
  <w:num w:numId="42" w16cid:durableId="1602567559">
    <w:abstractNumId w:val="21"/>
  </w:num>
  <w:num w:numId="43" w16cid:durableId="935214197">
    <w:abstractNumId w:val="37"/>
  </w:num>
  <w:num w:numId="44" w16cid:durableId="450439870">
    <w:abstractNumId w:val="33"/>
  </w:num>
  <w:num w:numId="45" w16cid:durableId="1835408879">
    <w:abstractNumId w:val="35"/>
  </w:num>
  <w:num w:numId="46" w16cid:durableId="222104879">
    <w:abstractNumId w:val="26"/>
  </w:num>
  <w:num w:numId="47" w16cid:durableId="471674734">
    <w:abstractNumId w:val="8"/>
  </w:num>
  <w:num w:numId="48" w16cid:durableId="84159299">
    <w:abstractNumId w:val="46"/>
  </w:num>
  <w:num w:numId="49" w16cid:durableId="510921031">
    <w:abstractNumId w:val="6"/>
  </w:num>
  <w:num w:numId="50" w16cid:durableId="876043447">
    <w:abstractNumId w:val="29"/>
  </w:num>
  <w:num w:numId="51" w16cid:durableId="967472090">
    <w:abstractNumId w:val="34"/>
  </w:num>
  <w:num w:numId="52" w16cid:durableId="942347043">
    <w:abstractNumId w:val="56"/>
  </w:num>
  <w:num w:numId="53" w16cid:durableId="1247808936">
    <w:abstractNumId w:val="28"/>
  </w:num>
  <w:num w:numId="54" w16cid:durableId="1109161641">
    <w:abstractNumId w:val="36"/>
  </w:num>
  <w:num w:numId="55" w16cid:durableId="1764103820">
    <w:abstractNumId w:val="47"/>
  </w:num>
  <w:num w:numId="56" w16cid:durableId="638073074">
    <w:abstractNumId w:val="30"/>
  </w:num>
  <w:num w:numId="57" w16cid:durableId="469178974">
    <w:abstractNumId w:val="2"/>
  </w:num>
  <w:num w:numId="58" w16cid:durableId="1693461173">
    <w:abstractNumId w:val="15"/>
  </w:num>
  <w:num w:numId="59" w16cid:durableId="2015842539">
    <w:abstractNumId w:val="12"/>
  </w:num>
  <w:num w:numId="60" w16cid:durableId="514617096">
    <w:abstractNumId w:val="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TA2sjAyNTU2NDdS0lEKTi0uzszPAykwrAUANMaRVSwAAAA="/>
  </w:docVars>
  <w:rsids>
    <w:rsidRoot w:val="00F43F10"/>
    <w:rsid w:val="000001AC"/>
    <w:rsid w:val="00000D62"/>
    <w:rsid w:val="00001587"/>
    <w:rsid w:val="00002488"/>
    <w:rsid w:val="000035EA"/>
    <w:rsid w:val="0000362A"/>
    <w:rsid w:val="00003AEF"/>
    <w:rsid w:val="00003EC6"/>
    <w:rsid w:val="00005701"/>
    <w:rsid w:val="00007528"/>
    <w:rsid w:val="000109A5"/>
    <w:rsid w:val="0001164F"/>
    <w:rsid w:val="0001298F"/>
    <w:rsid w:val="00014869"/>
    <w:rsid w:val="000150D3"/>
    <w:rsid w:val="000166C1"/>
    <w:rsid w:val="00017CB4"/>
    <w:rsid w:val="0002006B"/>
    <w:rsid w:val="00020AE8"/>
    <w:rsid w:val="000212BB"/>
    <w:rsid w:val="000214BB"/>
    <w:rsid w:val="000224D2"/>
    <w:rsid w:val="00023150"/>
    <w:rsid w:val="00023A2C"/>
    <w:rsid w:val="00024699"/>
    <w:rsid w:val="00024C24"/>
    <w:rsid w:val="00025460"/>
    <w:rsid w:val="00025C9D"/>
    <w:rsid w:val="00025EBE"/>
    <w:rsid w:val="00026363"/>
    <w:rsid w:val="00026A4E"/>
    <w:rsid w:val="00026BF2"/>
    <w:rsid w:val="000271F6"/>
    <w:rsid w:val="00030445"/>
    <w:rsid w:val="0003122A"/>
    <w:rsid w:val="00031482"/>
    <w:rsid w:val="000318C7"/>
    <w:rsid w:val="00031CA5"/>
    <w:rsid w:val="000323C0"/>
    <w:rsid w:val="00033D26"/>
    <w:rsid w:val="00033FDB"/>
    <w:rsid w:val="00034211"/>
    <w:rsid w:val="000344F6"/>
    <w:rsid w:val="00036582"/>
    <w:rsid w:val="00037543"/>
    <w:rsid w:val="000376A3"/>
    <w:rsid w:val="000376DE"/>
    <w:rsid w:val="00041644"/>
    <w:rsid w:val="00042263"/>
    <w:rsid w:val="00042790"/>
    <w:rsid w:val="000429BB"/>
    <w:rsid w:val="00042F77"/>
    <w:rsid w:val="000431EE"/>
    <w:rsid w:val="00043505"/>
    <w:rsid w:val="00043C70"/>
    <w:rsid w:val="00043E88"/>
    <w:rsid w:val="00044042"/>
    <w:rsid w:val="000443DD"/>
    <w:rsid w:val="00046CFD"/>
    <w:rsid w:val="000474D2"/>
    <w:rsid w:val="000479C5"/>
    <w:rsid w:val="000505DA"/>
    <w:rsid w:val="00050DFD"/>
    <w:rsid w:val="00052F83"/>
    <w:rsid w:val="00053809"/>
    <w:rsid w:val="000538C5"/>
    <w:rsid w:val="00053914"/>
    <w:rsid w:val="00054756"/>
    <w:rsid w:val="00054D9A"/>
    <w:rsid w:val="000556C8"/>
    <w:rsid w:val="0005576F"/>
    <w:rsid w:val="00056003"/>
    <w:rsid w:val="000560C5"/>
    <w:rsid w:val="00056C49"/>
    <w:rsid w:val="00056FE0"/>
    <w:rsid w:val="00057549"/>
    <w:rsid w:val="00060090"/>
    <w:rsid w:val="000603C8"/>
    <w:rsid w:val="000608A4"/>
    <w:rsid w:val="00060AA1"/>
    <w:rsid w:val="00061FEE"/>
    <w:rsid w:val="00062344"/>
    <w:rsid w:val="00062662"/>
    <w:rsid w:val="00062C16"/>
    <w:rsid w:val="000631FD"/>
    <w:rsid w:val="00063649"/>
    <w:rsid w:val="00063B42"/>
    <w:rsid w:val="000643D3"/>
    <w:rsid w:val="00065619"/>
    <w:rsid w:val="00067B16"/>
    <w:rsid w:val="000709EB"/>
    <w:rsid w:val="00071F8A"/>
    <w:rsid w:val="00073CA0"/>
    <w:rsid w:val="00073E04"/>
    <w:rsid w:val="0007401B"/>
    <w:rsid w:val="000743C8"/>
    <w:rsid w:val="00074E94"/>
    <w:rsid w:val="000757B2"/>
    <w:rsid w:val="0007628D"/>
    <w:rsid w:val="00076E2C"/>
    <w:rsid w:val="00077226"/>
    <w:rsid w:val="00081DAB"/>
    <w:rsid w:val="00081DFE"/>
    <w:rsid w:val="000843FD"/>
    <w:rsid w:val="0008596D"/>
    <w:rsid w:val="00085FE6"/>
    <w:rsid w:val="000908CA"/>
    <w:rsid w:val="00092829"/>
    <w:rsid w:val="00092B09"/>
    <w:rsid w:val="0009351E"/>
    <w:rsid w:val="00093604"/>
    <w:rsid w:val="0009479A"/>
    <w:rsid w:val="00094AD6"/>
    <w:rsid w:val="00094E0E"/>
    <w:rsid w:val="00095D61"/>
    <w:rsid w:val="00095E1C"/>
    <w:rsid w:val="00095E44"/>
    <w:rsid w:val="00095FE7"/>
    <w:rsid w:val="00096D8D"/>
    <w:rsid w:val="0009755A"/>
    <w:rsid w:val="000A0945"/>
    <w:rsid w:val="000A1232"/>
    <w:rsid w:val="000A1405"/>
    <w:rsid w:val="000A1544"/>
    <w:rsid w:val="000A2204"/>
    <w:rsid w:val="000A30E5"/>
    <w:rsid w:val="000A40D0"/>
    <w:rsid w:val="000B0097"/>
    <w:rsid w:val="000B101F"/>
    <w:rsid w:val="000B1414"/>
    <w:rsid w:val="000B1F4B"/>
    <w:rsid w:val="000B2C27"/>
    <w:rsid w:val="000B2F27"/>
    <w:rsid w:val="000B2F58"/>
    <w:rsid w:val="000B37A8"/>
    <w:rsid w:val="000B4957"/>
    <w:rsid w:val="000B51D9"/>
    <w:rsid w:val="000B6DD7"/>
    <w:rsid w:val="000C03FB"/>
    <w:rsid w:val="000C12D1"/>
    <w:rsid w:val="000C1BD8"/>
    <w:rsid w:val="000C1EA5"/>
    <w:rsid w:val="000C2715"/>
    <w:rsid w:val="000C308F"/>
    <w:rsid w:val="000C3D6C"/>
    <w:rsid w:val="000C3DF7"/>
    <w:rsid w:val="000C50D3"/>
    <w:rsid w:val="000C5A4E"/>
    <w:rsid w:val="000C635D"/>
    <w:rsid w:val="000C7F49"/>
    <w:rsid w:val="000D0CFF"/>
    <w:rsid w:val="000D199A"/>
    <w:rsid w:val="000D1AEE"/>
    <w:rsid w:val="000D1B01"/>
    <w:rsid w:val="000D1F4F"/>
    <w:rsid w:val="000D35BF"/>
    <w:rsid w:val="000D4D07"/>
    <w:rsid w:val="000D5E7E"/>
    <w:rsid w:val="000D7073"/>
    <w:rsid w:val="000D7155"/>
    <w:rsid w:val="000D7535"/>
    <w:rsid w:val="000E165D"/>
    <w:rsid w:val="000E1BAF"/>
    <w:rsid w:val="000E1FCD"/>
    <w:rsid w:val="000E223E"/>
    <w:rsid w:val="000E2491"/>
    <w:rsid w:val="000E2EA9"/>
    <w:rsid w:val="000E2F6B"/>
    <w:rsid w:val="000E3412"/>
    <w:rsid w:val="000E46A3"/>
    <w:rsid w:val="000E4881"/>
    <w:rsid w:val="000E4E88"/>
    <w:rsid w:val="000E5320"/>
    <w:rsid w:val="000E535F"/>
    <w:rsid w:val="000E5726"/>
    <w:rsid w:val="000E65ED"/>
    <w:rsid w:val="000E6C94"/>
    <w:rsid w:val="000F1490"/>
    <w:rsid w:val="000F1BB2"/>
    <w:rsid w:val="000F217A"/>
    <w:rsid w:val="000F35AE"/>
    <w:rsid w:val="000F3EE6"/>
    <w:rsid w:val="000F3F94"/>
    <w:rsid w:val="000F5235"/>
    <w:rsid w:val="000F5B21"/>
    <w:rsid w:val="000F6267"/>
    <w:rsid w:val="000F65F8"/>
    <w:rsid w:val="000F727C"/>
    <w:rsid w:val="000F7661"/>
    <w:rsid w:val="000F7C16"/>
    <w:rsid w:val="00101F71"/>
    <w:rsid w:val="00103501"/>
    <w:rsid w:val="001039E6"/>
    <w:rsid w:val="00103B2D"/>
    <w:rsid w:val="00103CD2"/>
    <w:rsid w:val="00104061"/>
    <w:rsid w:val="001046BF"/>
    <w:rsid w:val="00104ADE"/>
    <w:rsid w:val="001050B2"/>
    <w:rsid w:val="00107186"/>
    <w:rsid w:val="00107236"/>
    <w:rsid w:val="001074B3"/>
    <w:rsid w:val="001101A2"/>
    <w:rsid w:val="001106F7"/>
    <w:rsid w:val="001108A9"/>
    <w:rsid w:val="001111FD"/>
    <w:rsid w:val="00112EDA"/>
    <w:rsid w:val="00114174"/>
    <w:rsid w:val="00114265"/>
    <w:rsid w:val="00115BB8"/>
    <w:rsid w:val="0011628B"/>
    <w:rsid w:val="00117746"/>
    <w:rsid w:val="00117B07"/>
    <w:rsid w:val="00117B4A"/>
    <w:rsid w:val="00117C1D"/>
    <w:rsid w:val="00121335"/>
    <w:rsid w:val="00122C34"/>
    <w:rsid w:val="00123688"/>
    <w:rsid w:val="001244A7"/>
    <w:rsid w:val="0012478A"/>
    <w:rsid w:val="00125F26"/>
    <w:rsid w:val="00127296"/>
    <w:rsid w:val="00127F47"/>
    <w:rsid w:val="0013193F"/>
    <w:rsid w:val="00132321"/>
    <w:rsid w:val="001327E5"/>
    <w:rsid w:val="00133572"/>
    <w:rsid w:val="00134E4A"/>
    <w:rsid w:val="001364FB"/>
    <w:rsid w:val="001365F2"/>
    <w:rsid w:val="00136A45"/>
    <w:rsid w:val="00136D7A"/>
    <w:rsid w:val="001374C5"/>
    <w:rsid w:val="00140FBA"/>
    <w:rsid w:val="00141470"/>
    <w:rsid w:val="00141540"/>
    <w:rsid w:val="00141F4A"/>
    <w:rsid w:val="001449DF"/>
    <w:rsid w:val="0014569B"/>
    <w:rsid w:val="0014661C"/>
    <w:rsid w:val="001470E0"/>
    <w:rsid w:val="00147633"/>
    <w:rsid w:val="00150060"/>
    <w:rsid w:val="001502D0"/>
    <w:rsid w:val="00152893"/>
    <w:rsid w:val="001539A9"/>
    <w:rsid w:val="0015423F"/>
    <w:rsid w:val="001543B6"/>
    <w:rsid w:val="00154C69"/>
    <w:rsid w:val="0015704C"/>
    <w:rsid w:val="00157895"/>
    <w:rsid w:val="00157E7E"/>
    <w:rsid w:val="00161701"/>
    <w:rsid w:val="00161E87"/>
    <w:rsid w:val="001635D2"/>
    <w:rsid w:val="00163A4D"/>
    <w:rsid w:val="001642DE"/>
    <w:rsid w:val="0016566C"/>
    <w:rsid w:val="00165DBD"/>
    <w:rsid w:val="0016607F"/>
    <w:rsid w:val="001701E9"/>
    <w:rsid w:val="00171DD9"/>
    <w:rsid w:val="001727F0"/>
    <w:rsid w:val="00172B06"/>
    <w:rsid w:val="0017347E"/>
    <w:rsid w:val="00173F63"/>
    <w:rsid w:val="00174737"/>
    <w:rsid w:val="00174946"/>
    <w:rsid w:val="001752D8"/>
    <w:rsid w:val="00175931"/>
    <w:rsid w:val="00176B25"/>
    <w:rsid w:val="00176FE7"/>
    <w:rsid w:val="00177237"/>
    <w:rsid w:val="0017748A"/>
    <w:rsid w:val="0017795A"/>
    <w:rsid w:val="00180226"/>
    <w:rsid w:val="001806E4"/>
    <w:rsid w:val="00181164"/>
    <w:rsid w:val="00181222"/>
    <w:rsid w:val="00181752"/>
    <w:rsid w:val="0018214A"/>
    <w:rsid w:val="0018238B"/>
    <w:rsid w:val="00183352"/>
    <w:rsid w:val="00183419"/>
    <w:rsid w:val="0018394A"/>
    <w:rsid w:val="0018414F"/>
    <w:rsid w:val="001843DE"/>
    <w:rsid w:val="00184DCC"/>
    <w:rsid w:val="0018563C"/>
    <w:rsid w:val="00186A9D"/>
    <w:rsid w:val="001874A6"/>
    <w:rsid w:val="0018765B"/>
    <w:rsid w:val="001904AE"/>
    <w:rsid w:val="00190913"/>
    <w:rsid w:val="00191D80"/>
    <w:rsid w:val="00191EB0"/>
    <w:rsid w:val="0019236A"/>
    <w:rsid w:val="00193B21"/>
    <w:rsid w:val="00193DD3"/>
    <w:rsid w:val="001948AA"/>
    <w:rsid w:val="00195F65"/>
    <w:rsid w:val="001973DE"/>
    <w:rsid w:val="001A07E2"/>
    <w:rsid w:val="001A0A5D"/>
    <w:rsid w:val="001A0C72"/>
    <w:rsid w:val="001A0D63"/>
    <w:rsid w:val="001A2018"/>
    <w:rsid w:val="001A29BD"/>
    <w:rsid w:val="001A4937"/>
    <w:rsid w:val="001A56F1"/>
    <w:rsid w:val="001A5D0E"/>
    <w:rsid w:val="001B01C8"/>
    <w:rsid w:val="001B0B52"/>
    <w:rsid w:val="001B13F6"/>
    <w:rsid w:val="001B1747"/>
    <w:rsid w:val="001B1883"/>
    <w:rsid w:val="001B1DBF"/>
    <w:rsid w:val="001B2D44"/>
    <w:rsid w:val="001B2F38"/>
    <w:rsid w:val="001B3785"/>
    <w:rsid w:val="001B5013"/>
    <w:rsid w:val="001B6FDB"/>
    <w:rsid w:val="001B7400"/>
    <w:rsid w:val="001B752A"/>
    <w:rsid w:val="001B7A2B"/>
    <w:rsid w:val="001C12FB"/>
    <w:rsid w:val="001C17F8"/>
    <w:rsid w:val="001C2BBB"/>
    <w:rsid w:val="001C2DB4"/>
    <w:rsid w:val="001C3228"/>
    <w:rsid w:val="001C35E9"/>
    <w:rsid w:val="001C3648"/>
    <w:rsid w:val="001C36BD"/>
    <w:rsid w:val="001C3733"/>
    <w:rsid w:val="001C3A0F"/>
    <w:rsid w:val="001C4474"/>
    <w:rsid w:val="001C49B3"/>
    <w:rsid w:val="001C5B30"/>
    <w:rsid w:val="001C7089"/>
    <w:rsid w:val="001D14FA"/>
    <w:rsid w:val="001D2953"/>
    <w:rsid w:val="001D36EC"/>
    <w:rsid w:val="001D3C05"/>
    <w:rsid w:val="001D44AC"/>
    <w:rsid w:val="001D592D"/>
    <w:rsid w:val="001D6AF4"/>
    <w:rsid w:val="001D7495"/>
    <w:rsid w:val="001E0CC1"/>
    <w:rsid w:val="001E1C10"/>
    <w:rsid w:val="001E363E"/>
    <w:rsid w:val="001E3CC0"/>
    <w:rsid w:val="001E3F7A"/>
    <w:rsid w:val="001E4BAF"/>
    <w:rsid w:val="001E77C3"/>
    <w:rsid w:val="001F00EB"/>
    <w:rsid w:val="001F0579"/>
    <w:rsid w:val="001F090B"/>
    <w:rsid w:val="001F180A"/>
    <w:rsid w:val="001F1A28"/>
    <w:rsid w:val="001F1AD0"/>
    <w:rsid w:val="001F1AD1"/>
    <w:rsid w:val="001F1F31"/>
    <w:rsid w:val="001F35E8"/>
    <w:rsid w:val="001F4014"/>
    <w:rsid w:val="001F445E"/>
    <w:rsid w:val="001F6423"/>
    <w:rsid w:val="001F7E0C"/>
    <w:rsid w:val="00201213"/>
    <w:rsid w:val="0020165E"/>
    <w:rsid w:val="00201777"/>
    <w:rsid w:val="00202696"/>
    <w:rsid w:val="0020272E"/>
    <w:rsid w:val="00202E50"/>
    <w:rsid w:val="00204AAB"/>
    <w:rsid w:val="00205180"/>
    <w:rsid w:val="002051D2"/>
    <w:rsid w:val="00207DB6"/>
    <w:rsid w:val="00207E76"/>
    <w:rsid w:val="00207F81"/>
    <w:rsid w:val="002104DE"/>
    <w:rsid w:val="002109F4"/>
    <w:rsid w:val="002117A2"/>
    <w:rsid w:val="00211FDA"/>
    <w:rsid w:val="0021358E"/>
    <w:rsid w:val="00213792"/>
    <w:rsid w:val="00213A8B"/>
    <w:rsid w:val="00215793"/>
    <w:rsid w:val="00215FDA"/>
    <w:rsid w:val="002160C2"/>
    <w:rsid w:val="00217204"/>
    <w:rsid w:val="00217BDC"/>
    <w:rsid w:val="00220543"/>
    <w:rsid w:val="00220750"/>
    <w:rsid w:val="00220A69"/>
    <w:rsid w:val="0022180C"/>
    <w:rsid w:val="00222BB9"/>
    <w:rsid w:val="00224FE8"/>
    <w:rsid w:val="002258D6"/>
    <w:rsid w:val="00225EB0"/>
    <w:rsid w:val="002274FB"/>
    <w:rsid w:val="00230430"/>
    <w:rsid w:val="002309D2"/>
    <w:rsid w:val="00230ACC"/>
    <w:rsid w:val="00231B61"/>
    <w:rsid w:val="00231BE8"/>
    <w:rsid w:val="0023315B"/>
    <w:rsid w:val="00234051"/>
    <w:rsid w:val="002347FE"/>
    <w:rsid w:val="002353D0"/>
    <w:rsid w:val="002360D3"/>
    <w:rsid w:val="00236B1A"/>
    <w:rsid w:val="00240C76"/>
    <w:rsid w:val="0024178D"/>
    <w:rsid w:val="00242E48"/>
    <w:rsid w:val="0024392B"/>
    <w:rsid w:val="002446E1"/>
    <w:rsid w:val="00244867"/>
    <w:rsid w:val="00244D5A"/>
    <w:rsid w:val="002450C6"/>
    <w:rsid w:val="0024547F"/>
    <w:rsid w:val="00245DCF"/>
    <w:rsid w:val="00246404"/>
    <w:rsid w:val="00246523"/>
    <w:rsid w:val="00246C65"/>
    <w:rsid w:val="00246EF4"/>
    <w:rsid w:val="00246FF2"/>
    <w:rsid w:val="0024721F"/>
    <w:rsid w:val="00250349"/>
    <w:rsid w:val="00251A10"/>
    <w:rsid w:val="002520D7"/>
    <w:rsid w:val="00252293"/>
    <w:rsid w:val="00252BFF"/>
    <w:rsid w:val="0025349D"/>
    <w:rsid w:val="00253732"/>
    <w:rsid w:val="002542A8"/>
    <w:rsid w:val="00254D57"/>
    <w:rsid w:val="00255135"/>
    <w:rsid w:val="0025533F"/>
    <w:rsid w:val="00255E13"/>
    <w:rsid w:val="00256878"/>
    <w:rsid w:val="00257A03"/>
    <w:rsid w:val="00260A11"/>
    <w:rsid w:val="00260EE0"/>
    <w:rsid w:val="002612B2"/>
    <w:rsid w:val="0026169A"/>
    <w:rsid w:val="00262763"/>
    <w:rsid w:val="002643AD"/>
    <w:rsid w:val="00264BEA"/>
    <w:rsid w:val="00267850"/>
    <w:rsid w:val="00270F0F"/>
    <w:rsid w:val="00271032"/>
    <w:rsid w:val="00271CBD"/>
    <w:rsid w:val="002733B1"/>
    <w:rsid w:val="00273E3E"/>
    <w:rsid w:val="00274147"/>
    <w:rsid w:val="00274525"/>
    <w:rsid w:val="0027465D"/>
    <w:rsid w:val="00275189"/>
    <w:rsid w:val="002752C0"/>
    <w:rsid w:val="002756DC"/>
    <w:rsid w:val="002757A7"/>
    <w:rsid w:val="00276412"/>
    <w:rsid w:val="00276437"/>
    <w:rsid w:val="00277D8A"/>
    <w:rsid w:val="00280053"/>
    <w:rsid w:val="0028063F"/>
    <w:rsid w:val="00280740"/>
    <w:rsid w:val="00280F9E"/>
    <w:rsid w:val="00281B91"/>
    <w:rsid w:val="00283B02"/>
    <w:rsid w:val="00283C5D"/>
    <w:rsid w:val="002841D0"/>
    <w:rsid w:val="002844B0"/>
    <w:rsid w:val="00285AAB"/>
    <w:rsid w:val="00286322"/>
    <w:rsid w:val="00286657"/>
    <w:rsid w:val="00287B25"/>
    <w:rsid w:val="0029021F"/>
    <w:rsid w:val="002918F6"/>
    <w:rsid w:val="00292272"/>
    <w:rsid w:val="00292D4C"/>
    <w:rsid w:val="00292FA5"/>
    <w:rsid w:val="00294C7E"/>
    <w:rsid w:val="00294F2C"/>
    <w:rsid w:val="002953DA"/>
    <w:rsid w:val="00296B03"/>
    <w:rsid w:val="00296C1F"/>
    <w:rsid w:val="002A0B4D"/>
    <w:rsid w:val="002A2C28"/>
    <w:rsid w:val="002A41E3"/>
    <w:rsid w:val="002A41E6"/>
    <w:rsid w:val="002A44C8"/>
    <w:rsid w:val="002A498F"/>
    <w:rsid w:val="002A545A"/>
    <w:rsid w:val="002A5E48"/>
    <w:rsid w:val="002A618D"/>
    <w:rsid w:val="002B0059"/>
    <w:rsid w:val="002B0455"/>
    <w:rsid w:val="002B261C"/>
    <w:rsid w:val="002B2BEE"/>
    <w:rsid w:val="002B35C5"/>
    <w:rsid w:val="002B3935"/>
    <w:rsid w:val="002B406A"/>
    <w:rsid w:val="002B41D4"/>
    <w:rsid w:val="002B504D"/>
    <w:rsid w:val="002B543F"/>
    <w:rsid w:val="002B5495"/>
    <w:rsid w:val="002B6165"/>
    <w:rsid w:val="002B7C61"/>
    <w:rsid w:val="002B7D73"/>
    <w:rsid w:val="002C06E3"/>
    <w:rsid w:val="002C0801"/>
    <w:rsid w:val="002C145F"/>
    <w:rsid w:val="002C22B0"/>
    <w:rsid w:val="002C31B3"/>
    <w:rsid w:val="002C33B3"/>
    <w:rsid w:val="002C44B0"/>
    <w:rsid w:val="002C4E07"/>
    <w:rsid w:val="002C5343"/>
    <w:rsid w:val="002D0586"/>
    <w:rsid w:val="002D0866"/>
    <w:rsid w:val="002D0ABB"/>
    <w:rsid w:val="002D1023"/>
    <w:rsid w:val="002D1459"/>
    <w:rsid w:val="002D1470"/>
    <w:rsid w:val="002D21CF"/>
    <w:rsid w:val="002D2CA6"/>
    <w:rsid w:val="002D3705"/>
    <w:rsid w:val="002D3DB7"/>
    <w:rsid w:val="002D4705"/>
    <w:rsid w:val="002D4B14"/>
    <w:rsid w:val="002D4C6B"/>
    <w:rsid w:val="002D4DCC"/>
    <w:rsid w:val="002D5B65"/>
    <w:rsid w:val="002D6396"/>
    <w:rsid w:val="002D792D"/>
    <w:rsid w:val="002D7E5E"/>
    <w:rsid w:val="002E0689"/>
    <w:rsid w:val="002E07BA"/>
    <w:rsid w:val="002E07EF"/>
    <w:rsid w:val="002E0953"/>
    <w:rsid w:val="002E0D06"/>
    <w:rsid w:val="002E1810"/>
    <w:rsid w:val="002E2A09"/>
    <w:rsid w:val="002E4292"/>
    <w:rsid w:val="002E4425"/>
    <w:rsid w:val="002E4E94"/>
    <w:rsid w:val="002E67CD"/>
    <w:rsid w:val="002F0881"/>
    <w:rsid w:val="002F1F28"/>
    <w:rsid w:val="002F3124"/>
    <w:rsid w:val="002F4378"/>
    <w:rsid w:val="002F43CA"/>
    <w:rsid w:val="002F4539"/>
    <w:rsid w:val="002F57AA"/>
    <w:rsid w:val="002F6EF7"/>
    <w:rsid w:val="002F714C"/>
    <w:rsid w:val="002F7484"/>
    <w:rsid w:val="002F77BF"/>
    <w:rsid w:val="0030027F"/>
    <w:rsid w:val="003004A2"/>
    <w:rsid w:val="00301F82"/>
    <w:rsid w:val="00301FA8"/>
    <w:rsid w:val="00302708"/>
    <w:rsid w:val="00302B7B"/>
    <w:rsid w:val="00303DD5"/>
    <w:rsid w:val="00304E47"/>
    <w:rsid w:val="00305839"/>
    <w:rsid w:val="00307B74"/>
    <w:rsid w:val="00310764"/>
    <w:rsid w:val="00310E0C"/>
    <w:rsid w:val="00311BFD"/>
    <w:rsid w:val="00312163"/>
    <w:rsid w:val="0031327C"/>
    <w:rsid w:val="00314634"/>
    <w:rsid w:val="00314718"/>
    <w:rsid w:val="0031488A"/>
    <w:rsid w:val="00314BD2"/>
    <w:rsid w:val="0031577D"/>
    <w:rsid w:val="00315FA9"/>
    <w:rsid w:val="00317551"/>
    <w:rsid w:val="003175E1"/>
    <w:rsid w:val="003178D6"/>
    <w:rsid w:val="00320203"/>
    <w:rsid w:val="00320790"/>
    <w:rsid w:val="00320E36"/>
    <w:rsid w:val="00322002"/>
    <w:rsid w:val="00322460"/>
    <w:rsid w:val="003237FE"/>
    <w:rsid w:val="003247B0"/>
    <w:rsid w:val="00324969"/>
    <w:rsid w:val="0032516B"/>
    <w:rsid w:val="0032562F"/>
    <w:rsid w:val="00325E81"/>
    <w:rsid w:val="00326948"/>
    <w:rsid w:val="00327052"/>
    <w:rsid w:val="0032740C"/>
    <w:rsid w:val="00327890"/>
    <w:rsid w:val="00331D1C"/>
    <w:rsid w:val="003325C2"/>
    <w:rsid w:val="00333B26"/>
    <w:rsid w:val="0033486D"/>
    <w:rsid w:val="00335228"/>
    <w:rsid w:val="003367C4"/>
    <w:rsid w:val="00336CC1"/>
    <w:rsid w:val="00336D8E"/>
    <w:rsid w:val="00337122"/>
    <w:rsid w:val="003376B3"/>
    <w:rsid w:val="00342DBA"/>
    <w:rsid w:val="00344052"/>
    <w:rsid w:val="00345F32"/>
    <w:rsid w:val="00345F79"/>
    <w:rsid w:val="00345F9C"/>
    <w:rsid w:val="003466E2"/>
    <w:rsid w:val="003468EE"/>
    <w:rsid w:val="00347776"/>
    <w:rsid w:val="00347F8B"/>
    <w:rsid w:val="00350274"/>
    <w:rsid w:val="003515E5"/>
    <w:rsid w:val="00351A91"/>
    <w:rsid w:val="003520C4"/>
    <w:rsid w:val="0035308F"/>
    <w:rsid w:val="003533AE"/>
    <w:rsid w:val="00353F1B"/>
    <w:rsid w:val="00354546"/>
    <w:rsid w:val="0035477C"/>
    <w:rsid w:val="00355E14"/>
    <w:rsid w:val="003573D3"/>
    <w:rsid w:val="00357C5E"/>
    <w:rsid w:val="003608BD"/>
    <w:rsid w:val="00361280"/>
    <w:rsid w:val="003615F1"/>
    <w:rsid w:val="00361A6E"/>
    <w:rsid w:val="00361EF6"/>
    <w:rsid w:val="003626AF"/>
    <w:rsid w:val="00363302"/>
    <w:rsid w:val="00363D7F"/>
    <w:rsid w:val="0036584C"/>
    <w:rsid w:val="0036655E"/>
    <w:rsid w:val="00366959"/>
    <w:rsid w:val="003673F5"/>
    <w:rsid w:val="00367C66"/>
    <w:rsid w:val="00367C9C"/>
    <w:rsid w:val="003700B2"/>
    <w:rsid w:val="003705AA"/>
    <w:rsid w:val="0037152A"/>
    <w:rsid w:val="003718FF"/>
    <w:rsid w:val="0037233D"/>
    <w:rsid w:val="003736EF"/>
    <w:rsid w:val="003737E3"/>
    <w:rsid w:val="00376B33"/>
    <w:rsid w:val="00376E4F"/>
    <w:rsid w:val="003802D1"/>
    <w:rsid w:val="00380A1A"/>
    <w:rsid w:val="00380B31"/>
    <w:rsid w:val="00380D80"/>
    <w:rsid w:val="00381029"/>
    <w:rsid w:val="003829C0"/>
    <w:rsid w:val="0038500E"/>
    <w:rsid w:val="0038761D"/>
    <w:rsid w:val="00387DD1"/>
    <w:rsid w:val="003906F8"/>
    <w:rsid w:val="00391F8A"/>
    <w:rsid w:val="003935EE"/>
    <w:rsid w:val="0039375D"/>
    <w:rsid w:val="00393A00"/>
    <w:rsid w:val="00393EE9"/>
    <w:rsid w:val="0039408A"/>
    <w:rsid w:val="003945F5"/>
    <w:rsid w:val="003957C6"/>
    <w:rsid w:val="0039673D"/>
    <w:rsid w:val="003975DA"/>
    <w:rsid w:val="003975FD"/>
    <w:rsid w:val="00397732"/>
    <w:rsid w:val="00397893"/>
    <w:rsid w:val="00397971"/>
    <w:rsid w:val="003A2407"/>
    <w:rsid w:val="003A2CF0"/>
    <w:rsid w:val="003A33D3"/>
    <w:rsid w:val="003A3880"/>
    <w:rsid w:val="003A485D"/>
    <w:rsid w:val="003A4B52"/>
    <w:rsid w:val="003A5BC5"/>
    <w:rsid w:val="003A5D55"/>
    <w:rsid w:val="003A6956"/>
    <w:rsid w:val="003A75E6"/>
    <w:rsid w:val="003B210B"/>
    <w:rsid w:val="003B255B"/>
    <w:rsid w:val="003B2D24"/>
    <w:rsid w:val="003B3317"/>
    <w:rsid w:val="003B37C0"/>
    <w:rsid w:val="003B3AA5"/>
    <w:rsid w:val="003B4B2F"/>
    <w:rsid w:val="003B4C50"/>
    <w:rsid w:val="003B52D4"/>
    <w:rsid w:val="003B5815"/>
    <w:rsid w:val="003B7087"/>
    <w:rsid w:val="003B70CB"/>
    <w:rsid w:val="003B7C0F"/>
    <w:rsid w:val="003C1CA5"/>
    <w:rsid w:val="003C1EC7"/>
    <w:rsid w:val="003C38CC"/>
    <w:rsid w:val="003C3D8E"/>
    <w:rsid w:val="003C45B8"/>
    <w:rsid w:val="003C5E61"/>
    <w:rsid w:val="003C64A0"/>
    <w:rsid w:val="003C659C"/>
    <w:rsid w:val="003C6F0B"/>
    <w:rsid w:val="003C7BA3"/>
    <w:rsid w:val="003C7F4E"/>
    <w:rsid w:val="003D16E6"/>
    <w:rsid w:val="003D1994"/>
    <w:rsid w:val="003D2FD4"/>
    <w:rsid w:val="003D3642"/>
    <w:rsid w:val="003D4A62"/>
    <w:rsid w:val="003D4E9C"/>
    <w:rsid w:val="003D5EE8"/>
    <w:rsid w:val="003D78DF"/>
    <w:rsid w:val="003D7ABA"/>
    <w:rsid w:val="003E0C8F"/>
    <w:rsid w:val="003E0D78"/>
    <w:rsid w:val="003E1CB1"/>
    <w:rsid w:val="003E300A"/>
    <w:rsid w:val="003E39B3"/>
    <w:rsid w:val="003E3A1D"/>
    <w:rsid w:val="003E3B12"/>
    <w:rsid w:val="003E4387"/>
    <w:rsid w:val="003E4588"/>
    <w:rsid w:val="003E619B"/>
    <w:rsid w:val="003E62F9"/>
    <w:rsid w:val="003E6ACE"/>
    <w:rsid w:val="003E6CA0"/>
    <w:rsid w:val="003F10B6"/>
    <w:rsid w:val="003F192A"/>
    <w:rsid w:val="003F1F41"/>
    <w:rsid w:val="003F2A79"/>
    <w:rsid w:val="003F2FDE"/>
    <w:rsid w:val="003F330B"/>
    <w:rsid w:val="003F3BDC"/>
    <w:rsid w:val="003F448B"/>
    <w:rsid w:val="003F4F42"/>
    <w:rsid w:val="003F5483"/>
    <w:rsid w:val="003F58B9"/>
    <w:rsid w:val="003F6056"/>
    <w:rsid w:val="003F66F9"/>
    <w:rsid w:val="003F6B99"/>
    <w:rsid w:val="003F6FDF"/>
    <w:rsid w:val="00400B52"/>
    <w:rsid w:val="004016F5"/>
    <w:rsid w:val="0040201C"/>
    <w:rsid w:val="00403CDB"/>
    <w:rsid w:val="004045AA"/>
    <w:rsid w:val="004045D0"/>
    <w:rsid w:val="0040549A"/>
    <w:rsid w:val="00405CC9"/>
    <w:rsid w:val="0040711E"/>
    <w:rsid w:val="00407D67"/>
    <w:rsid w:val="004111E3"/>
    <w:rsid w:val="004113EF"/>
    <w:rsid w:val="00412450"/>
    <w:rsid w:val="0041284A"/>
    <w:rsid w:val="00412AC4"/>
    <w:rsid w:val="004138DE"/>
    <w:rsid w:val="00413B39"/>
    <w:rsid w:val="00414B2F"/>
    <w:rsid w:val="004154EB"/>
    <w:rsid w:val="00415E58"/>
    <w:rsid w:val="00416231"/>
    <w:rsid w:val="004165BC"/>
    <w:rsid w:val="004208AB"/>
    <w:rsid w:val="0042113B"/>
    <w:rsid w:val="004219EF"/>
    <w:rsid w:val="00421A72"/>
    <w:rsid w:val="00424348"/>
    <w:rsid w:val="004245CA"/>
    <w:rsid w:val="00426259"/>
    <w:rsid w:val="0042631D"/>
    <w:rsid w:val="00426CD9"/>
    <w:rsid w:val="00427E64"/>
    <w:rsid w:val="00430FEB"/>
    <w:rsid w:val="004310EE"/>
    <w:rsid w:val="00433677"/>
    <w:rsid w:val="00433694"/>
    <w:rsid w:val="00433804"/>
    <w:rsid w:val="004340D5"/>
    <w:rsid w:val="00434880"/>
    <w:rsid w:val="00434A21"/>
    <w:rsid w:val="0043526D"/>
    <w:rsid w:val="004357FB"/>
    <w:rsid w:val="0044063A"/>
    <w:rsid w:val="00440738"/>
    <w:rsid w:val="00441B9D"/>
    <w:rsid w:val="00442ABA"/>
    <w:rsid w:val="00444A8F"/>
    <w:rsid w:val="00445108"/>
    <w:rsid w:val="00445D36"/>
    <w:rsid w:val="004460E9"/>
    <w:rsid w:val="00447282"/>
    <w:rsid w:val="004478D4"/>
    <w:rsid w:val="00447B6F"/>
    <w:rsid w:val="004515CA"/>
    <w:rsid w:val="00452C2E"/>
    <w:rsid w:val="00452CB6"/>
    <w:rsid w:val="00453623"/>
    <w:rsid w:val="00453C11"/>
    <w:rsid w:val="00454E2B"/>
    <w:rsid w:val="004557B0"/>
    <w:rsid w:val="00456372"/>
    <w:rsid w:val="00457946"/>
    <w:rsid w:val="00457D8B"/>
    <w:rsid w:val="00460A17"/>
    <w:rsid w:val="0046120A"/>
    <w:rsid w:val="00461D8C"/>
    <w:rsid w:val="00462F79"/>
    <w:rsid w:val="00463438"/>
    <w:rsid w:val="00463ECE"/>
    <w:rsid w:val="0046408A"/>
    <w:rsid w:val="004640E9"/>
    <w:rsid w:val="0046469D"/>
    <w:rsid w:val="0046516C"/>
    <w:rsid w:val="00465310"/>
    <w:rsid w:val="00465388"/>
    <w:rsid w:val="004677C9"/>
    <w:rsid w:val="004677F8"/>
    <w:rsid w:val="004709A1"/>
    <w:rsid w:val="00470CB5"/>
    <w:rsid w:val="004717C1"/>
    <w:rsid w:val="00471EAB"/>
    <w:rsid w:val="004723EE"/>
    <w:rsid w:val="00475061"/>
    <w:rsid w:val="00475A92"/>
    <w:rsid w:val="00476018"/>
    <w:rsid w:val="0047737C"/>
    <w:rsid w:val="00477BB9"/>
    <w:rsid w:val="00480524"/>
    <w:rsid w:val="0048137E"/>
    <w:rsid w:val="004822F8"/>
    <w:rsid w:val="00484677"/>
    <w:rsid w:val="00484BCF"/>
    <w:rsid w:val="00485790"/>
    <w:rsid w:val="004859EE"/>
    <w:rsid w:val="00486CBD"/>
    <w:rsid w:val="00487366"/>
    <w:rsid w:val="004873E4"/>
    <w:rsid w:val="00487DC6"/>
    <w:rsid w:val="0049072C"/>
    <w:rsid w:val="004907A0"/>
    <w:rsid w:val="00490FD1"/>
    <w:rsid w:val="00491AD2"/>
    <w:rsid w:val="0049224B"/>
    <w:rsid w:val="004928D2"/>
    <w:rsid w:val="004935C0"/>
    <w:rsid w:val="00493B43"/>
    <w:rsid w:val="00493BB6"/>
    <w:rsid w:val="00494EB1"/>
    <w:rsid w:val="004959D0"/>
    <w:rsid w:val="004961E8"/>
    <w:rsid w:val="00496414"/>
    <w:rsid w:val="00496D16"/>
    <w:rsid w:val="00497A38"/>
    <w:rsid w:val="004A044B"/>
    <w:rsid w:val="004A2FB4"/>
    <w:rsid w:val="004A45BD"/>
    <w:rsid w:val="004A4656"/>
    <w:rsid w:val="004A4EA6"/>
    <w:rsid w:val="004A5650"/>
    <w:rsid w:val="004A65F8"/>
    <w:rsid w:val="004A77B0"/>
    <w:rsid w:val="004B08A9"/>
    <w:rsid w:val="004B1CED"/>
    <w:rsid w:val="004B34A7"/>
    <w:rsid w:val="004B3B06"/>
    <w:rsid w:val="004B3ED5"/>
    <w:rsid w:val="004B434D"/>
    <w:rsid w:val="004B4643"/>
    <w:rsid w:val="004B4827"/>
    <w:rsid w:val="004B4903"/>
    <w:rsid w:val="004B6B86"/>
    <w:rsid w:val="004B7400"/>
    <w:rsid w:val="004B7F67"/>
    <w:rsid w:val="004B7FBB"/>
    <w:rsid w:val="004C007F"/>
    <w:rsid w:val="004C00C1"/>
    <w:rsid w:val="004C0462"/>
    <w:rsid w:val="004C06BE"/>
    <w:rsid w:val="004C0938"/>
    <w:rsid w:val="004C0A7E"/>
    <w:rsid w:val="004C1994"/>
    <w:rsid w:val="004C2BBB"/>
    <w:rsid w:val="004C2CB7"/>
    <w:rsid w:val="004C3602"/>
    <w:rsid w:val="004C4E50"/>
    <w:rsid w:val="004C6AEA"/>
    <w:rsid w:val="004C70FC"/>
    <w:rsid w:val="004C7503"/>
    <w:rsid w:val="004D022C"/>
    <w:rsid w:val="004D1DEA"/>
    <w:rsid w:val="004D2675"/>
    <w:rsid w:val="004D2A78"/>
    <w:rsid w:val="004D4080"/>
    <w:rsid w:val="004E05FD"/>
    <w:rsid w:val="004E1A0D"/>
    <w:rsid w:val="004E23F5"/>
    <w:rsid w:val="004E2BFF"/>
    <w:rsid w:val="004E5418"/>
    <w:rsid w:val="004E6349"/>
    <w:rsid w:val="004E63E5"/>
    <w:rsid w:val="004E6A47"/>
    <w:rsid w:val="004E6B76"/>
    <w:rsid w:val="004F0BF1"/>
    <w:rsid w:val="004F0F23"/>
    <w:rsid w:val="004F1437"/>
    <w:rsid w:val="004F1B0D"/>
    <w:rsid w:val="004F3540"/>
    <w:rsid w:val="004F4550"/>
    <w:rsid w:val="004F45C6"/>
    <w:rsid w:val="004F4FE2"/>
    <w:rsid w:val="004F5243"/>
    <w:rsid w:val="004F52DB"/>
    <w:rsid w:val="004F5624"/>
    <w:rsid w:val="004F5DA4"/>
    <w:rsid w:val="004F62B2"/>
    <w:rsid w:val="004F6424"/>
    <w:rsid w:val="004F681F"/>
    <w:rsid w:val="00500CAC"/>
    <w:rsid w:val="0050234F"/>
    <w:rsid w:val="005034F4"/>
    <w:rsid w:val="00503684"/>
    <w:rsid w:val="00504019"/>
    <w:rsid w:val="005040CD"/>
    <w:rsid w:val="00504229"/>
    <w:rsid w:val="0050489F"/>
    <w:rsid w:val="00504AD9"/>
    <w:rsid w:val="00505229"/>
    <w:rsid w:val="00505EEF"/>
    <w:rsid w:val="005069CF"/>
    <w:rsid w:val="005073E3"/>
    <w:rsid w:val="005076D3"/>
    <w:rsid w:val="00507F98"/>
    <w:rsid w:val="005100DE"/>
    <w:rsid w:val="005108A3"/>
    <w:rsid w:val="00510DB5"/>
    <w:rsid w:val="00510F6E"/>
    <w:rsid w:val="00511422"/>
    <w:rsid w:val="005118AE"/>
    <w:rsid w:val="00511DB2"/>
    <w:rsid w:val="0051212F"/>
    <w:rsid w:val="00514C64"/>
    <w:rsid w:val="0051587A"/>
    <w:rsid w:val="005158FA"/>
    <w:rsid w:val="00515F83"/>
    <w:rsid w:val="0051698F"/>
    <w:rsid w:val="005169AD"/>
    <w:rsid w:val="0051787A"/>
    <w:rsid w:val="005208B9"/>
    <w:rsid w:val="0052211E"/>
    <w:rsid w:val="005221F0"/>
    <w:rsid w:val="0052289C"/>
    <w:rsid w:val="005238AA"/>
    <w:rsid w:val="00523DC6"/>
    <w:rsid w:val="00523DEE"/>
    <w:rsid w:val="00524807"/>
    <w:rsid w:val="005252FE"/>
    <w:rsid w:val="005257A1"/>
    <w:rsid w:val="00525FF9"/>
    <w:rsid w:val="00527793"/>
    <w:rsid w:val="00527B38"/>
    <w:rsid w:val="005301D0"/>
    <w:rsid w:val="0053023E"/>
    <w:rsid w:val="00530EAD"/>
    <w:rsid w:val="00532010"/>
    <w:rsid w:val="00532C41"/>
    <w:rsid w:val="00532D3F"/>
    <w:rsid w:val="0053386D"/>
    <w:rsid w:val="00534700"/>
    <w:rsid w:val="00535029"/>
    <w:rsid w:val="005360B9"/>
    <w:rsid w:val="00536653"/>
    <w:rsid w:val="0053791F"/>
    <w:rsid w:val="00541E6A"/>
    <w:rsid w:val="00542274"/>
    <w:rsid w:val="00542B49"/>
    <w:rsid w:val="005448F7"/>
    <w:rsid w:val="00546622"/>
    <w:rsid w:val="00547155"/>
    <w:rsid w:val="00547538"/>
    <w:rsid w:val="00551EAD"/>
    <w:rsid w:val="005523DA"/>
    <w:rsid w:val="005525D6"/>
    <w:rsid w:val="005529C3"/>
    <w:rsid w:val="0055372D"/>
    <w:rsid w:val="00553BFA"/>
    <w:rsid w:val="005547AA"/>
    <w:rsid w:val="00554D05"/>
    <w:rsid w:val="0055596B"/>
    <w:rsid w:val="00556041"/>
    <w:rsid w:val="005563C0"/>
    <w:rsid w:val="0055646D"/>
    <w:rsid w:val="005574AA"/>
    <w:rsid w:val="00557A01"/>
    <w:rsid w:val="0056077E"/>
    <w:rsid w:val="00560EDA"/>
    <w:rsid w:val="00561956"/>
    <w:rsid w:val="00561EE9"/>
    <w:rsid w:val="005629EE"/>
    <w:rsid w:val="00563EF4"/>
    <w:rsid w:val="00563F3E"/>
    <w:rsid w:val="005648FA"/>
    <w:rsid w:val="00564D50"/>
    <w:rsid w:val="00564E27"/>
    <w:rsid w:val="00564E7F"/>
    <w:rsid w:val="00567346"/>
    <w:rsid w:val="005719B5"/>
    <w:rsid w:val="0057289E"/>
    <w:rsid w:val="0057371B"/>
    <w:rsid w:val="0057437E"/>
    <w:rsid w:val="00575EB8"/>
    <w:rsid w:val="0057613A"/>
    <w:rsid w:val="00576A7F"/>
    <w:rsid w:val="00576BBD"/>
    <w:rsid w:val="0058024F"/>
    <w:rsid w:val="00582A9B"/>
    <w:rsid w:val="005832AB"/>
    <w:rsid w:val="0058437C"/>
    <w:rsid w:val="0058485B"/>
    <w:rsid w:val="00585FA9"/>
    <w:rsid w:val="005862EF"/>
    <w:rsid w:val="00587384"/>
    <w:rsid w:val="00587667"/>
    <w:rsid w:val="0058799E"/>
    <w:rsid w:val="005901F2"/>
    <w:rsid w:val="0059141A"/>
    <w:rsid w:val="005935F4"/>
    <w:rsid w:val="00593604"/>
    <w:rsid w:val="00593E0A"/>
    <w:rsid w:val="0059409C"/>
    <w:rsid w:val="00594961"/>
    <w:rsid w:val="005971B0"/>
    <w:rsid w:val="005A0A45"/>
    <w:rsid w:val="005A0F71"/>
    <w:rsid w:val="005A1376"/>
    <w:rsid w:val="005A1424"/>
    <w:rsid w:val="005A167F"/>
    <w:rsid w:val="005A17E2"/>
    <w:rsid w:val="005A2188"/>
    <w:rsid w:val="005A30F2"/>
    <w:rsid w:val="005A346E"/>
    <w:rsid w:val="005A6899"/>
    <w:rsid w:val="005A68A5"/>
    <w:rsid w:val="005A73CF"/>
    <w:rsid w:val="005A7FC4"/>
    <w:rsid w:val="005B2A7F"/>
    <w:rsid w:val="005B3EB1"/>
    <w:rsid w:val="005B3F6F"/>
    <w:rsid w:val="005B4678"/>
    <w:rsid w:val="005B6862"/>
    <w:rsid w:val="005B6D6B"/>
    <w:rsid w:val="005B798B"/>
    <w:rsid w:val="005C038A"/>
    <w:rsid w:val="005C03AD"/>
    <w:rsid w:val="005C1FAE"/>
    <w:rsid w:val="005C2914"/>
    <w:rsid w:val="005C39E8"/>
    <w:rsid w:val="005C5660"/>
    <w:rsid w:val="005C5E0C"/>
    <w:rsid w:val="005C5ED2"/>
    <w:rsid w:val="005C5F62"/>
    <w:rsid w:val="005C71E4"/>
    <w:rsid w:val="005C72E3"/>
    <w:rsid w:val="005D10C3"/>
    <w:rsid w:val="005D11B2"/>
    <w:rsid w:val="005D34CB"/>
    <w:rsid w:val="005D3D5D"/>
    <w:rsid w:val="005D4B68"/>
    <w:rsid w:val="005D5456"/>
    <w:rsid w:val="005D5C75"/>
    <w:rsid w:val="005D6181"/>
    <w:rsid w:val="005D6A5F"/>
    <w:rsid w:val="005E11C1"/>
    <w:rsid w:val="005E1EA8"/>
    <w:rsid w:val="005E2563"/>
    <w:rsid w:val="005E3425"/>
    <w:rsid w:val="005E394C"/>
    <w:rsid w:val="005E42BF"/>
    <w:rsid w:val="005E4E70"/>
    <w:rsid w:val="005E65BB"/>
    <w:rsid w:val="005F0DA0"/>
    <w:rsid w:val="005F1D14"/>
    <w:rsid w:val="005F2767"/>
    <w:rsid w:val="005F3085"/>
    <w:rsid w:val="005F34CB"/>
    <w:rsid w:val="005F4790"/>
    <w:rsid w:val="005F4914"/>
    <w:rsid w:val="005F4E67"/>
    <w:rsid w:val="005F62B7"/>
    <w:rsid w:val="005F67FC"/>
    <w:rsid w:val="005F6869"/>
    <w:rsid w:val="005F6BB9"/>
    <w:rsid w:val="005F6EFA"/>
    <w:rsid w:val="005F77F0"/>
    <w:rsid w:val="00601101"/>
    <w:rsid w:val="00601246"/>
    <w:rsid w:val="00601B12"/>
    <w:rsid w:val="006025B7"/>
    <w:rsid w:val="00602A0D"/>
    <w:rsid w:val="00603148"/>
    <w:rsid w:val="006041C8"/>
    <w:rsid w:val="0060449D"/>
    <w:rsid w:val="00606FC7"/>
    <w:rsid w:val="006075BF"/>
    <w:rsid w:val="00610456"/>
    <w:rsid w:val="00611473"/>
    <w:rsid w:val="0061191C"/>
    <w:rsid w:val="00611B36"/>
    <w:rsid w:val="00613A34"/>
    <w:rsid w:val="00614FEE"/>
    <w:rsid w:val="00615469"/>
    <w:rsid w:val="00615ADA"/>
    <w:rsid w:val="00615DAC"/>
    <w:rsid w:val="00616894"/>
    <w:rsid w:val="00620479"/>
    <w:rsid w:val="00620EBD"/>
    <w:rsid w:val="006211A5"/>
    <w:rsid w:val="006221CD"/>
    <w:rsid w:val="00622220"/>
    <w:rsid w:val="006225C9"/>
    <w:rsid w:val="00624E92"/>
    <w:rsid w:val="006266A9"/>
    <w:rsid w:val="00630426"/>
    <w:rsid w:val="006316C1"/>
    <w:rsid w:val="00631ED4"/>
    <w:rsid w:val="006328C3"/>
    <w:rsid w:val="00633BC7"/>
    <w:rsid w:val="00633DD5"/>
    <w:rsid w:val="006340E6"/>
    <w:rsid w:val="00635648"/>
    <w:rsid w:val="0063569C"/>
    <w:rsid w:val="00635AC7"/>
    <w:rsid w:val="00635BD4"/>
    <w:rsid w:val="00635E9C"/>
    <w:rsid w:val="00636463"/>
    <w:rsid w:val="0063753F"/>
    <w:rsid w:val="00637B41"/>
    <w:rsid w:val="00637BB3"/>
    <w:rsid w:val="0064050C"/>
    <w:rsid w:val="006414EE"/>
    <w:rsid w:val="00642524"/>
    <w:rsid w:val="00642D0A"/>
    <w:rsid w:val="006436C2"/>
    <w:rsid w:val="00645A1A"/>
    <w:rsid w:val="0064630E"/>
    <w:rsid w:val="00646AA7"/>
    <w:rsid w:val="00646FE1"/>
    <w:rsid w:val="00647075"/>
    <w:rsid w:val="006524F3"/>
    <w:rsid w:val="00654381"/>
    <w:rsid w:val="00655605"/>
    <w:rsid w:val="006557A4"/>
    <w:rsid w:val="0065581D"/>
    <w:rsid w:val="00655C2F"/>
    <w:rsid w:val="00657F22"/>
    <w:rsid w:val="00660403"/>
    <w:rsid w:val="006605F6"/>
    <w:rsid w:val="00661140"/>
    <w:rsid w:val="006618F5"/>
    <w:rsid w:val="00662B1F"/>
    <w:rsid w:val="00663847"/>
    <w:rsid w:val="0066430D"/>
    <w:rsid w:val="006645C6"/>
    <w:rsid w:val="00664815"/>
    <w:rsid w:val="00665B8C"/>
    <w:rsid w:val="00665DC9"/>
    <w:rsid w:val="00667FE4"/>
    <w:rsid w:val="0067009A"/>
    <w:rsid w:val="00670DC3"/>
    <w:rsid w:val="006710DD"/>
    <w:rsid w:val="00671900"/>
    <w:rsid w:val="00671FC9"/>
    <w:rsid w:val="00672162"/>
    <w:rsid w:val="00672FA9"/>
    <w:rsid w:val="00673200"/>
    <w:rsid w:val="00673C8E"/>
    <w:rsid w:val="00674492"/>
    <w:rsid w:val="00674890"/>
    <w:rsid w:val="0067501E"/>
    <w:rsid w:val="00675269"/>
    <w:rsid w:val="00676FB2"/>
    <w:rsid w:val="006773D2"/>
    <w:rsid w:val="006775BD"/>
    <w:rsid w:val="00677993"/>
    <w:rsid w:val="00680581"/>
    <w:rsid w:val="00680894"/>
    <w:rsid w:val="00680A56"/>
    <w:rsid w:val="00681A41"/>
    <w:rsid w:val="006821B2"/>
    <w:rsid w:val="0068361C"/>
    <w:rsid w:val="006838C0"/>
    <w:rsid w:val="00684BBE"/>
    <w:rsid w:val="00685856"/>
    <w:rsid w:val="00685901"/>
    <w:rsid w:val="00685BB9"/>
    <w:rsid w:val="006861CA"/>
    <w:rsid w:val="00687569"/>
    <w:rsid w:val="0068758F"/>
    <w:rsid w:val="00687E06"/>
    <w:rsid w:val="00690127"/>
    <w:rsid w:val="006917AB"/>
    <w:rsid w:val="00691BFF"/>
    <w:rsid w:val="0069384D"/>
    <w:rsid w:val="006938A6"/>
    <w:rsid w:val="00693E13"/>
    <w:rsid w:val="006943F1"/>
    <w:rsid w:val="00694702"/>
    <w:rsid w:val="006953C1"/>
    <w:rsid w:val="00696119"/>
    <w:rsid w:val="00696EB2"/>
    <w:rsid w:val="006972F5"/>
    <w:rsid w:val="0069741A"/>
    <w:rsid w:val="006A08F6"/>
    <w:rsid w:val="006A0DEA"/>
    <w:rsid w:val="006A16E9"/>
    <w:rsid w:val="006A2F18"/>
    <w:rsid w:val="006A3A31"/>
    <w:rsid w:val="006A5450"/>
    <w:rsid w:val="006A5A24"/>
    <w:rsid w:val="006A67BD"/>
    <w:rsid w:val="006A6B29"/>
    <w:rsid w:val="006B0199"/>
    <w:rsid w:val="006B0A32"/>
    <w:rsid w:val="006B0BD8"/>
    <w:rsid w:val="006B4557"/>
    <w:rsid w:val="006B5699"/>
    <w:rsid w:val="006B7A11"/>
    <w:rsid w:val="006C0251"/>
    <w:rsid w:val="006C0320"/>
    <w:rsid w:val="006C2B9A"/>
    <w:rsid w:val="006C2E4A"/>
    <w:rsid w:val="006C37B5"/>
    <w:rsid w:val="006C39BB"/>
    <w:rsid w:val="006C4502"/>
    <w:rsid w:val="006C450C"/>
    <w:rsid w:val="006C6114"/>
    <w:rsid w:val="006C6DA6"/>
    <w:rsid w:val="006C7D4E"/>
    <w:rsid w:val="006D0B39"/>
    <w:rsid w:val="006D164B"/>
    <w:rsid w:val="006D2288"/>
    <w:rsid w:val="006D306A"/>
    <w:rsid w:val="006D3EC7"/>
    <w:rsid w:val="006D4464"/>
    <w:rsid w:val="006D5E91"/>
    <w:rsid w:val="006D7E87"/>
    <w:rsid w:val="006E07AE"/>
    <w:rsid w:val="006E115F"/>
    <w:rsid w:val="006E14E6"/>
    <w:rsid w:val="006E1AEE"/>
    <w:rsid w:val="006E2F52"/>
    <w:rsid w:val="006E2FA3"/>
    <w:rsid w:val="006E32A9"/>
    <w:rsid w:val="006E3B9C"/>
    <w:rsid w:val="006E51A2"/>
    <w:rsid w:val="006E6315"/>
    <w:rsid w:val="006E7B8D"/>
    <w:rsid w:val="006F04FC"/>
    <w:rsid w:val="006F0DE2"/>
    <w:rsid w:val="006F11BD"/>
    <w:rsid w:val="006F25B4"/>
    <w:rsid w:val="006F32C7"/>
    <w:rsid w:val="006F3392"/>
    <w:rsid w:val="006F3495"/>
    <w:rsid w:val="006F3C77"/>
    <w:rsid w:val="006F417D"/>
    <w:rsid w:val="006F43A2"/>
    <w:rsid w:val="006F460B"/>
    <w:rsid w:val="006F493A"/>
    <w:rsid w:val="006F5C83"/>
    <w:rsid w:val="006F67CC"/>
    <w:rsid w:val="006F6B89"/>
    <w:rsid w:val="00700B6F"/>
    <w:rsid w:val="007010AD"/>
    <w:rsid w:val="0070150A"/>
    <w:rsid w:val="00701C2D"/>
    <w:rsid w:val="00701DE8"/>
    <w:rsid w:val="00702162"/>
    <w:rsid w:val="007032E2"/>
    <w:rsid w:val="00703930"/>
    <w:rsid w:val="00704399"/>
    <w:rsid w:val="007055A8"/>
    <w:rsid w:val="0070610E"/>
    <w:rsid w:val="00706ACC"/>
    <w:rsid w:val="00707759"/>
    <w:rsid w:val="00710081"/>
    <w:rsid w:val="00710B0D"/>
    <w:rsid w:val="0071115B"/>
    <w:rsid w:val="007119C3"/>
    <w:rsid w:val="007122AD"/>
    <w:rsid w:val="00713368"/>
    <w:rsid w:val="00713CB5"/>
    <w:rsid w:val="00714E3F"/>
    <w:rsid w:val="0071558B"/>
    <w:rsid w:val="007172A2"/>
    <w:rsid w:val="0071776A"/>
    <w:rsid w:val="00717E22"/>
    <w:rsid w:val="00721189"/>
    <w:rsid w:val="007221C3"/>
    <w:rsid w:val="007227E4"/>
    <w:rsid w:val="00722F2C"/>
    <w:rsid w:val="00722F9F"/>
    <w:rsid w:val="007231D9"/>
    <w:rsid w:val="007254D1"/>
    <w:rsid w:val="00725B32"/>
    <w:rsid w:val="00725B3C"/>
    <w:rsid w:val="0072654F"/>
    <w:rsid w:val="00731D14"/>
    <w:rsid w:val="007326D7"/>
    <w:rsid w:val="00732DFF"/>
    <w:rsid w:val="00733D54"/>
    <w:rsid w:val="00734670"/>
    <w:rsid w:val="00734B83"/>
    <w:rsid w:val="00734CEE"/>
    <w:rsid w:val="00736A4F"/>
    <w:rsid w:val="00737753"/>
    <w:rsid w:val="00737768"/>
    <w:rsid w:val="00737C65"/>
    <w:rsid w:val="00737D7C"/>
    <w:rsid w:val="00737FFA"/>
    <w:rsid w:val="00740120"/>
    <w:rsid w:val="007406EE"/>
    <w:rsid w:val="00740BB8"/>
    <w:rsid w:val="00740CE9"/>
    <w:rsid w:val="00742316"/>
    <w:rsid w:val="007428E3"/>
    <w:rsid w:val="00742B4D"/>
    <w:rsid w:val="0074394E"/>
    <w:rsid w:val="0074422D"/>
    <w:rsid w:val="00745893"/>
    <w:rsid w:val="00745E87"/>
    <w:rsid w:val="00750D0A"/>
    <w:rsid w:val="007512B3"/>
    <w:rsid w:val="00751D93"/>
    <w:rsid w:val="00752037"/>
    <w:rsid w:val="0075216A"/>
    <w:rsid w:val="00752300"/>
    <w:rsid w:val="0075282C"/>
    <w:rsid w:val="00753BF5"/>
    <w:rsid w:val="007546F8"/>
    <w:rsid w:val="007551F8"/>
    <w:rsid w:val="0075579B"/>
    <w:rsid w:val="00755BAB"/>
    <w:rsid w:val="007607BB"/>
    <w:rsid w:val="0076080E"/>
    <w:rsid w:val="00760FAA"/>
    <w:rsid w:val="007621C8"/>
    <w:rsid w:val="00762991"/>
    <w:rsid w:val="0076411D"/>
    <w:rsid w:val="00766E52"/>
    <w:rsid w:val="007670F8"/>
    <w:rsid w:val="00767135"/>
    <w:rsid w:val="007671D4"/>
    <w:rsid w:val="00770A85"/>
    <w:rsid w:val="00772D77"/>
    <w:rsid w:val="00773DC9"/>
    <w:rsid w:val="007748D3"/>
    <w:rsid w:val="00774F92"/>
    <w:rsid w:val="00775308"/>
    <w:rsid w:val="0077572E"/>
    <w:rsid w:val="00776351"/>
    <w:rsid w:val="00777A99"/>
    <w:rsid w:val="00777BE4"/>
    <w:rsid w:val="0078031B"/>
    <w:rsid w:val="00783CE1"/>
    <w:rsid w:val="00784D8A"/>
    <w:rsid w:val="00784F44"/>
    <w:rsid w:val="007856BA"/>
    <w:rsid w:val="00785A9A"/>
    <w:rsid w:val="00786672"/>
    <w:rsid w:val="007870BF"/>
    <w:rsid w:val="007872CF"/>
    <w:rsid w:val="007877C7"/>
    <w:rsid w:val="00787EED"/>
    <w:rsid w:val="00790178"/>
    <w:rsid w:val="00790837"/>
    <w:rsid w:val="0079201C"/>
    <w:rsid w:val="00792B4A"/>
    <w:rsid w:val="00792DE8"/>
    <w:rsid w:val="0079307F"/>
    <w:rsid w:val="007940C5"/>
    <w:rsid w:val="007947C4"/>
    <w:rsid w:val="00795812"/>
    <w:rsid w:val="00795CE1"/>
    <w:rsid w:val="007965A2"/>
    <w:rsid w:val="00796DFD"/>
    <w:rsid w:val="007A0646"/>
    <w:rsid w:val="007A06AC"/>
    <w:rsid w:val="007A1B2F"/>
    <w:rsid w:val="007A1E7F"/>
    <w:rsid w:val="007A2B84"/>
    <w:rsid w:val="007A4636"/>
    <w:rsid w:val="007A47AC"/>
    <w:rsid w:val="007A5719"/>
    <w:rsid w:val="007A5808"/>
    <w:rsid w:val="007A6925"/>
    <w:rsid w:val="007A7377"/>
    <w:rsid w:val="007A7423"/>
    <w:rsid w:val="007B1014"/>
    <w:rsid w:val="007B103F"/>
    <w:rsid w:val="007B1484"/>
    <w:rsid w:val="007B1A10"/>
    <w:rsid w:val="007B31AB"/>
    <w:rsid w:val="007B3268"/>
    <w:rsid w:val="007B37F1"/>
    <w:rsid w:val="007B3CCE"/>
    <w:rsid w:val="007B42D3"/>
    <w:rsid w:val="007B46D9"/>
    <w:rsid w:val="007B4A22"/>
    <w:rsid w:val="007B6659"/>
    <w:rsid w:val="007B6C39"/>
    <w:rsid w:val="007B76AB"/>
    <w:rsid w:val="007B7DBD"/>
    <w:rsid w:val="007C0952"/>
    <w:rsid w:val="007C09EA"/>
    <w:rsid w:val="007C1C48"/>
    <w:rsid w:val="007C264B"/>
    <w:rsid w:val="007C26F0"/>
    <w:rsid w:val="007C3483"/>
    <w:rsid w:val="007C3802"/>
    <w:rsid w:val="007C3D25"/>
    <w:rsid w:val="007C43A9"/>
    <w:rsid w:val="007C45D3"/>
    <w:rsid w:val="007C46C0"/>
    <w:rsid w:val="007C597B"/>
    <w:rsid w:val="007C732D"/>
    <w:rsid w:val="007C760C"/>
    <w:rsid w:val="007C79C5"/>
    <w:rsid w:val="007D02C9"/>
    <w:rsid w:val="007D08FD"/>
    <w:rsid w:val="007D1584"/>
    <w:rsid w:val="007D1EA3"/>
    <w:rsid w:val="007D2044"/>
    <w:rsid w:val="007D26ED"/>
    <w:rsid w:val="007D3B10"/>
    <w:rsid w:val="007D4F33"/>
    <w:rsid w:val="007D4F86"/>
    <w:rsid w:val="007D554B"/>
    <w:rsid w:val="007D5B27"/>
    <w:rsid w:val="007D63AB"/>
    <w:rsid w:val="007D65C7"/>
    <w:rsid w:val="007D6DAB"/>
    <w:rsid w:val="007D74D2"/>
    <w:rsid w:val="007D79B5"/>
    <w:rsid w:val="007E1E80"/>
    <w:rsid w:val="007E2334"/>
    <w:rsid w:val="007E23CE"/>
    <w:rsid w:val="007E2CE7"/>
    <w:rsid w:val="007E43D0"/>
    <w:rsid w:val="007E47BA"/>
    <w:rsid w:val="007E480A"/>
    <w:rsid w:val="007E4F00"/>
    <w:rsid w:val="007E51AD"/>
    <w:rsid w:val="007E54F8"/>
    <w:rsid w:val="007E5987"/>
    <w:rsid w:val="007E5BD8"/>
    <w:rsid w:val="007E62FF"/>
    <w:rsid w:val="007E7BF9"/>
    <w:rsid w:val="007E7CF5"/>
    <w:rsid w:val="007F02BC"/>
    <w:rsid w:val="007F1C3C"/>
    <w:rsid w:val="007F1D17"/>
    <w:rsid w:val="007F1E75"/>
    <w:rsid w:val="007F1F87"/>
    <w:rsid w:val="007F20D7"/>
    <w:rsid w:val="007F2DEA"/>
    <w:rsid w:val="007F2E65"/>
    <w:rsid w:val="007F4167"/>
    <w:rsid w:val="007F43BA"/>
    <w:rsid w:val="007F45D1"/>
    <w:rsid w:val="007F483D"/>
    <w:rsid w:val="007F5BD0"/>
    <w:rsid w:val="007F64BE"/>
    <w:rsid w:val="007F6DC3"/>
    <w:rsid w:val="007F6E30"/>
    <w:rsid w:val="007F7DD9"/>
    <w:rsid w:val="008006B4"/>
    <w:rsid w:val="008015B6"/>
    <w:rsid w:val="00802151"/>
    <w:rsid w:val="00802D3C"/>
    <w:rsid w:val="00803FD4"/>
    <w:rsid w:val="0080481C"/>
    <w:rsid w:val="00804C54"/>
    <w:rsid w:val="008051E4"/>
    <w:rsid w:val="008056DD"/>
    <w:rsid w:val="00810A20"/>
    <w:rsid w:val="0081104C"/>
    <w:rsid w:val="00811426"/>
    <w:rsid w:val="008121F2"/>
    <w:rsid w:val="008122E5"/>
    <w:rsid w:val="00812D16"/>
    <w:rsid w:val="00814EC1"/>
    <w:rsid w:val="00815124"/>
    <w:rsid w:val="00816C51"/>
    <w:rsid w:val="00817112"/>
    <w:rsid w:val="008179B6"/>
    <w:rsid w:val="00820772"/>
    <w:rsid w:val="00820BB2"/>
    <w:rsid w:val="00820F6A"/>
    <w:rsid w:val="00821865"/>
    <w:rsid w:val="008218C5"/>
    <w:rsid w:val="008225EB"/>
    <w:rsid w:val="00822C39"/>
    <w:rsid w:val="0082327D"/>
    <w:rsid w:val="0082433D"/>
    <w:rsid w:val="008248ED"/>
    <w:rsid w:val="00826509"/>
    <w:rsid w:val="00826AB9"/>
    <w:rsid w:val="00827BE4"/>
    <w:rsid w:val="00830120"/>
    <w:rsid w:val="0083187C"/>
    <w:rsid w:val="008318B6"/>
    <w:rsid w:val="00833351"/>
    <w:rsid w:val="0083354D"/>
    <w:rsid w:val="008343DE"/>
    <w:rsid w:val="00834B60"/>
    <w:rsid w:val="00834CD5"/>
    <w:rsid w:val="0083561B"/>
    <w:rsid w:val="00836C7C"/>
    <w:rsid w:val="00836E3B"/>
    <w:rsid w:val="00837D78"/>
    <w:rsid w:val="0084049A"/>
    <w:rsid w:val="00840D79"/>
    <w:rsid w:val="0084234E"/>
    <w:rsid w:val="0084252E"/>
    <w:rsid w:val="00842939"/>
    <w:rsid w:val="00842A21"/>
    <w:rsid w:val="00842A9A"/>
    <w:rsid w:val="00845DAD"/>
    <w:rsid w:val="00846827"/>
    <w:rsid w:val="00851377"/>
    <w:rsid w:val="0085437C"/>
    <w:rsid w:val="00854B2F"/>
    <w:rsid w:val="00855481"/>
    <w:rsid w:val="0085623B"/>
    <w:rsid w:val="00856354"/>
    <w:rsid w:val="008563F9"/>
    <w:rsid w:val="00856808"/>
    <w:rsid w:val="008568E1"/>
    <w:rsid w:val="00856BE5"/>
    <w:rsid w:val="00856BE9"/>
    <w:rsid w:val="00857376"/>
    <w:rsid w:val="008578F8"/>
    <w:rsid w:val="00860566"/>
    <w:rsid w:val="00860DEB"/>
    <w:rsid w:val="0086129A"/>
    <w:rsid w:val="0086165C"/>
    <w:rsid w:val="00861B26"/>
    <w:rsid w:val="00862EED"/>
    <w:rsid w:val="008643FC"/>
    <w:rsid w:val="008649B9"/>
    <w:rsid w:val="00864FDB"/>
    <w:rsid w:val="0086784F"/>
    <w:rsid w:val="00867B58"/>
    <w:rsid w:val="00867C08"/>
    <w:rsid w:val="00870394"/>
    <w:rsid w:val="0087073B"/>
    <w:rsid w:val="00871CDE"/>
    <w:rsid w:val="00872BFD"/>
    <w:rsid w:val="00873967"/>
    <w:rsid w:val="008743BB"/>
    <w:rsid w:val="0087512D"/>
    <w:rsid w:val="00876634"/>
    <w:rsid w:val="008770D4"/>
    <w:rsid w:val="00877A9C"/>
    <w:rsid w:val="00877E54"/>
    <w:rsid w:val="008800E5"/>
    <w:rsid w:val="00880EAF"/>
    <w:rsid w:val="0088127F"/>
    <w:rsid w:val="008815EF"/>
    <w:rsid w:val="00881DC7"/>
    <w:rsid w:val="00882C9A"/>
    <w:rsid w:val="00883ED5"/>
    <w:rsid w:val="008840DD"/>
    <w:rsid w:val="00884C14"/>
    <w:rsid w:val="00885273"/>
    <w:rsid w:val="00885F2C"/>
    <w:rsid w:val="00886386"/>
    <w:rsid w:val="0088701C"/>
    <w:rsid w:val="008909D5"/>
    <w:rsid w:val="00892459"/>
    <w:rsid w:val="008929AA"/>
    <w:rsid w:val="00892AA5"/>
    <w:rsid w:val="0089499B"/>
    <w:rsid w:val="00894ACA"/>
    <w:rsid w:val="00894EC5"/>
    <w:rsid w:val="00895744"/>
    <w:rsid w:val="00895B01"/>
    <w:rsid w:val="00896357"/>
    <w:rsid w:val="00896658"/>
    <w:rsid w:val="008967B5"/>
    <w:rsid w:val="0089793F"/>
    <w:rsid w:val="008A03AC"/>
    <w:rsid w:val="008A04C0"/>
    <w:rsid w:val="008A1008"/>
    <w:rsid w:val="008A305C"/>
    <w:rsid w:val="008A345A"/>
    <w:rsid w:val="008A3845"/>
    <w:rsid w:val="008A3DB9"/>
    <w:rsid w:val="008A4235"/>
    <w:rsid w:val="008A46CB"/>
    <w:rsid w:val="008A6A5C"/>
    <w:rsid w:val="008A7316"/>
    <w:rsid w:val="008A7E30"/>
    <w:rsid w:val="008B1CB3"/>
    <w:rsid w:val="008B3B35"/>
    <w:rsid w:val="008B4A1C"/>
    <w:rsid w:val="008B500A"/>
    <w:rsid w:val="008B6B80"/>
    <w:rsid w:val="008B6C69"/>
    <w:rsid w:val="008C090B"/>
    <w:rsid w:val="008C1610"/>
    <w:rsid w:val="008C2F1E"/>
    <w:rsid w:val="008C30E5"/>
    <w:rsid w:val="008C3B5B"/>
    <w:rsid w:val="008C409F"/>
    <w:rsid w:val="008C4858"/>
    <w:rsid w:val="008C602D"/>
    <w:rsid w:val="008C6BCC"/>
    <w:rsid w:val="008C72ED"/>
    <w:rsid w:val="008C7CB5"/>
    <w:rsid w:val="008D098D"/>
    <w:rsid w:val="008D135A"/>
    <w:rsid w:val="008D2205"/>
    <w:rsid w:val="008D2331"/>
    <w:rsid w:val="008D347F"/>
    <w:rsid w:val="008D35AD"/>
    <w:rsid w:val="008D36CD"/>
    <w:rsid w:val="008D4380"/>
    <w:rsid w:val="008D48D1"/>
    <w:rsid w:val="008D64DC"/>
    <w:rsid w:val="008D6BE8"/>
    <w:rsid w:val="008D78A6"/>
    <w:rsid w:val="008E18C9"/>
    <w:rsid w:val="008E268A"/>
    <w:rsid w:val="008E27E9"/>
    <w:rsid w:val="008E300A"/>
    <w:rsid w:val="008E30AE"/>
    <w:rsid w:val="008E3256"/>
    <w:rsid w:val="008E40AB"/>
    <w:rsid w:val="008E42DE"/>
    <w:rsid w:val="008E55AF"/>
    <w:rsid w:val="008E6A41"/>
    <w:rsid w:val="008E7733"/>
    <w:rsid w:val="008F0339"/>
    <w:rsid w:val="008F1ED8"/>
    <w:rsid w:val="008F2C49"/>
    <w:rsid w:val="008F36F0"/>
    <w:rsid w:val="008F43F3"/>
    <w:rsid w:val="008F46D2"/>
    <w:rsid w:val="008F4FA9"/>
    <w:rsid w:val="008F6106"/>
    <w:rsid w:val="008F66BC"/>
    <w:rsid w:val="008F6B7A"/>
    <w:rsid w:val="008F7CFF"/>
    <w:rsid w:val="008F7ED1"/>
    <w:rsid w:val="00900DC9"/>
    <w:rsid w:val="00901C8D"/>
    <w:rsid w:val="00902420"/>
    <w:rsid w:val="009035D5"/>
    <w:rsid w:val="0090392A"/>
    <w:rsid w:val="00904A4D"/>
    <w:rsid w:val="00904C5A"/>
    <w:rsid w:val="009050D8"/>
    <w:rsid w:val="00905643"/>
    <w:rsid w:val="0090573C"/>
    <w:rsid w:val="00905EE9"/>
    <w:rsid w:val="009065F4"/>
    <w:rsid w:val="009075A7"/>
    <w:rsid w:val="00907DFB"/>
    <w:rsid w:val="00910624"/>
    <w:rsid w:val="00910FBA"/>
    <w:rsid w:val="00911D39"/>
    <w:rsid w:val="00911E7F"/>
    <w:rsid w:val="00912B9F"/>
    <w:rsid w:val="00912C8C"/>
    <w:rsid w:val="00914067"/>
    <w:rsid w:val="00914C5F"/>
    <w:rsid w:val="00916FDB"/>
    <w:rsid w:val="009177DF"/>
    <w:rsid w:val="009179EF"/>
    <w:rsid w:val="00917C0F"/>
    <w:rsid w:val="00917E95"/>
    <w:rsid w:val="0092040E"/>
    <w:rsid w:val="009205A1"/>
    <w:rsid w:val="00920C6C"/>
    <w:rsid w:val="00921897"/>
    <w:rsid w:val="00921C6D"/>
    <w:rsid w:val="00922276"/>
    <w:rsid w:val="009227D9"/>
    <w:rsid w:val="0092366D"/>
    <w:rsid w:val="00923BB1"/>
    <w:rsid w:val="00923C44"/>
    <w:rsid w:val="00924B55"/>
    <w:rsid w:val="0092505E"/>
    <w:rsid w:val="00925104"/>
    <w:rsid w:val="00925662"/>
    <w:rsid w:val="00927791"/>
    <w:rsid w:val="009278E6"/>
    <w:rsid w:val="00930607"/>
    <w:rsid w:val="00930D0A"/>
    <w:rsid w:val="00931563"/>
    <w:rsid w:val="00931747"/>
    <w:rsid w:val="009329BA"/>
    <w:rsid w:val="0093304D"/>
    <w:rsid w:val="00933561"/>
    <w:rsid w:val="00934D63"/>
    <w:rsid w:val="00934E99"/>
    <w:rsid w:val="009351CE"/>
    <w:rsid w:val="00936939"/>
    <w:rsid w:val="00936B5A"/>
    <w:rsid w:val="009371B8"/>
    <w:rsid w:val="0094053B"/>
    <w:rsid w:val="009415CD"/>
    <w:rsid w:val="00941BDD"/>
    <w:rsid w:val="00942040"/>
    <w:rsid w:val="00942543"/>
    <w:rsid w:val="00942C9F"/>
    <w:rsid w:val="00943F98"/>
    <w:rsid w:val="009445F2"/>
    <w:rsid w:val="00944BD9"/>
    <w:rsid w:val="00945449"/>
    <w:rsid w:val="00945631"/>
    <w:rsid w:val="009469CE"/>
    <w:rsid w:val="00946F89"/>
    <w:rsid w:val="00947549"/>
    <w:rsid w:val="00947CF3"/>
    <w:rsid w:val="00950969"/>
    <w:rsid w:val="00950C3F"/>
    <w:rsid w:val="00950E16"/>
    <w:rsid w:val="009511EB"/>
    <w:rsid w:val="009515DF"/>
    <w:rsid w:val="00952794"/>
    <w:rsid w:val="00953E72"/>
    <w:rsid w:val="009566CE"/>
    <w:rsid w:val="00956B82"/>
    <w:rsid w:val="0095793C"/>
    <w:rsid w:val="00960A21"/>
    <w:rsid w:val="00960B5A"/>
    <w:rsid w:val="0096111E"/>
    <w:rsid w:val="00961125"/>
    <w:rsid w:val="009623D8"/>
    <w:rsid w:val="00962692"/>
    <w:rsid w:val="00963362"/>
    <w:rsid w:val="00963BD1"/>
    <w:rsid w:val="00964B4E"/>
    <w:rsid w:val="009655B1"/>
    <w:rsid w:val="0096642D"/>
    <w:rsid w:val="00966B1F"/>
    <w:rsid w:val="009675AF"/>
    <w:rsid w:val="00967927"/>
    <w:rsid w:val="00970A7E"/>
    <w:rsid w:val="00970D17"/>
    <w:rsid w:val="0097116E"/>
    <w:rsid w:val="00973118"/>
    <w:rsid w:val="00973E38"/>
    <w:rsid w:val="00974518"/>
    <w:rsid w:val="00974C3D"/>
    <w:rsid w:val="009761D1"/>
    <w:rsid w:val="009806E8"/>
    <w:rsid w:val="00980FE0"/>
    <w:rsid w:val="0098100C"/>
    <w:rsid w:val="00983AF3"/>
    <w:rsid w:val="00983BF6"/>
    <w:rsid w:val="00985F8B"/>
    <w:rsid w:val="00986CCE"/>
    <w:rsid w:val="00990B70"/>
    <w:rsid w:val="00990C3B"/>
    <w:rsid w:val="009918A2"/>
    <w:rsid w:val="00991CBD"/>
    <w:rsid w:val="009921E6"/>
    <w:rsid w:val="009928B7"/>
    <w:rsid w:val="0099321A"/>
    <w:rsid w:val="0099330E"/>
    <w:rsid w:val="009943C4"/>
    <w:rsid w:val="009947E8"/>
    <w:rsid w:val="009960B7"/>
    <w:rsid w:val="009961D7"/>
    <w:rsid w:val="00996F08"/>
    <w:rsid w:val="009972FE"/>
    <w:rsid w:val="009A0817"/>
    <w:rsid w:val="009A2DF9"/>
    <w:rsid w:val="009A519E"/>
    <w:rsid w:val="009A7458"/>
    <w:rsid w:val="009A7EEC"/>
    <w:rsid w:val="009B0BC8"/>
    <w:rsid w:val="009B0EDE"/>
    <w:rsid w:val="009B132E"/>
    <w:rsid w:val="009B20BD"/>
    <w:rsid w:val="009B23CC"/>
    <w:rsid w:val="009B536C"/>
    <w:rsid w:val="009B5C19"/>
    <w:rsid w:val="009B5C37"/>
    <w:rsid w:val="009B5C6D"/>
    <w:rsid w:val="009B6241"/>
    <w:rsid w:val="009B6496"/>
    <w:rsid w:val="009B6568"/>
    <w:rsid w:val="009C01DA"/>
    <w:rsid w:val="009C07D4"/>
    <w:rsid w:val="009C1528"/>
    <w:rsid w:val="009C20CC"/>
    <w:rsid w:val="009C2BDF"/>
    <w:rsid w:val="009C3558"/>
    <w:rsid w:val="009C44E9"/>
    <w:rsid w:val="009C4F33"/>
    <w:rsid w:val="009C562E"/>
    <w:rsid w:val="009C5E44"/>
    <w:rsid w:val="009C6730"/>
    <w:rsid w:val="009C7531"/>
    <w:rsid w:val="009D0828"/>
    <w:rsid w:val="009D0A08"/>
    <w:rsid w:val="009D10E1"/>
    <w:rsid w:val="009D220C"/>
    <w:rsid w:val="009D221F"/>
    <w:rsid w:val="009D2D78"/>
    <w:rsid w:val="009D3548"/>
    <w:rsid w:val="009D422D"/>
    <w:rsid w:val="009D69B7"/>
    <w:rsid w:val="009D7C58"/>
    <w:rsid w:val="009E09F0"/>
    <w:rsid w:val="009E19E8"/>
    <w:rsid w:val="009E20CA"/>
    <w:rsid w:val="009E377C"/>
    <w:rsid w:val="009E411C"/>
    <w:rsid w:val="009E458A"/>
    <w:rsid w:val="009E4B82"/>
    <w:rsid w:val="009E5316"/>
    <w:rsid w:val="009E57D8"/>
    <w:rsid w:val="009E5AAD"/>
    <w:rsid w:val="009E5B47"/>
    <w:rsid w:val="009E5D7C"/>
    <w:rsid w:val="009E5DFC"/>
    <w:rsid w:val="009E6FCF"/>
    <w:rsid w:val="009F16E6"/>
    <w:rsid w:val="009F1789"/>
    <w:rsid w:val="009F2E3B"/>
    <w:rsid w:val="009F3633"/>
    <w:rsid w:val="009F36D2"/>
    <w:rsid w:val="009F39E9"/>
    <w:rsid w:val="009F3B05"/>
    <w:rsid w:val="009F3B6B"/>
    <w:rsid w:val="009F4504"/>
    <w:rsid w:val="009F502C"/>
    <w:rsid w:val="009F603B"/>
    <w:rsid w:val="009F6640"/>
    <w:rsid w:val="009F6987"/>
    <w:rsid w:val="009F720F"/>
    <w:rsid w:val="00A010E7"/>
    <w:rsid w:val="00A0172D"/>
    <w:rsid w:val="00A017B9"/>
    <w:rsid w:val="00A01A17"/>
    <w:rsid w:val="00A01A60"/>
    <w:rsid w:val="00A03D43"/>
    <w:rsid w:val="00A0409D"/>
    <w:rsid w:val="00A05498"/>
    <w:rsid w:val="00A056F8"/>
    <w:rsid w:val="00A06E6E"/>
    <w:rsid w:val="00A076F9"/>
    <w:rsid w:val="00A07997"/>
    <w:rsid w:val="00A07F87"/>
    <w:rsid w:val="00A10794"/>
    <w:rsid w:val="00A134A4"/>
    <w:rsid w:val="00A13659"/>
    <w:rsid w:val="00A13B2B"/>
    <w:rsid w:val="00A144D6"/>
    <w:rsid w:val="00A147EE"/>
    <w:rsid w:val="00A1637F"/>
    <w:rsid w:val="00A16D03"/>
    <w:rsid w:val="00A16E76"/>
    <w:rsid w:val="00A170B9"/>
    <w:rsid w:val="00A206ED"/>
    <w:rsid w:val="00A20806"/>
    <w:rsid w:val="00A2094B"/>
    <w:rsid w:val="00A20C7F"/>
    <w:rsid w:val="00A216E9"/>
    <w:rsid w:val="00A21D41"/>
    <w:rsid w:val="00A22DBA"/>
    <w:rsid w:val="00A2329D"/>
    <w:rsid w:val="00A23DB9"/>
    <w:rsid w:val="00A24686"/>
    <w:rsid w:val="00A2490E"/>
    <w:rsid w:val="00A250EA"/>
    <w:rsid w:val="00A25442"/>
    <w:rsid w:val="00A25539"/>
    <w:rsid w:val="00A25AB0"/>
    <w:rsid w:val="00A25B4B"/>
    <w:rsid w:val="00A25BFF"/>
    <w:rsid w:val="00A26648"/>
    <w:rsid w:val="00A26F79"/>
    <w:rsid w:val="00A26F8F"/>
    <w:rsid w:val="00A2707B"/>
    <w:rsid w:val="00A27522"/>
    <w:rsid w:val="00A30568"/>
    <w:rsid w:val="00A30EB1"/>
    <w:rsid w:val="00A3136F"/>
    <w:rsid w:val="00A33E4D"/>
    <w:rsid w:val="00A344B5"/>
    <w:rsid w:val="00A34D0C"/>
    <w:rsid w:val="00A34D76"/>
    <w:rsid w:val="00A34E6B"/>
    <w:rsid w:val="00A3502B"/>
    <w:rsid w:val="00A35125"/>
    <w:rsid w:val="00A365D0"/>
    <w:rsid w:val="00A37747"/>
    <w:rsid w:val="00A37D5D"/>
    <w:rsid w:val="00A402B8"/>
    <w:rsid w:val="00A4043E"/>
    <w:rsid w:val="00A40913"/>
    <w:rsid w:val="00A437D9"/>
    <w:rsid w:val="00A43C16"/>
    <w:rsid w:val="00A443A6"/>
    <w:rsid w:val="00A45A1A"/>
    <w:rsid w:val="00A45E61"/>
    <w:rsid w:val="00A4782C"/>
    <w:rsid w:val="00A47F32"/>
    <w:rsid w:val="00A51692"/>
    <w:rsid w:val="00A53220"/>
    <w:rsid w:val="00A538E6"/>
    <w:rsid w:val="00A53F19"/>
    <w:rsid w:val="00A54514"/>
    <w:rsid w:val="00A54B5F"/>
    <w:rsid w:val="00A54FC5"/>
    <w:rsid w:val="00A56102"/>
    <w:rsid w:val="00A56800"/>
    <w:rsid w:val="00A56D7E"/>
    <w:rsid w:val="00A56F9A"/>
    <w:rsid w:val="00A57404"/>
    <w:rsid w:val="00A575BD"/>
    <w:rsid w:val="00A60EDF"/>
    <w:rsid w:val="00A60EEC"/>
    <w:rsid w:val="00A60FE2"/>
    <w:rsid w:val="00A613CD"/>
    <w:rsid w:val="00A61BB5"/>
    <w:rsid w:val="00A62526"/>
    <w:rsid w:val="00A629BD"/>
    <w:rsid w:val="00A630BA"/>
    <w:rsid w:val="00A630F8"/>
    <w:rsid w:val="00A63B83"/>
    <w:rsid w:val="00A63C16"/>
    <w:rsid w:val="00A63DEB"/>
    <w:rsid w:val="00A643C6"/>
    <w:rsid w:val="00A65BD9"/>
    <w:rsid w:val="00A66718"/>
    <w:rsid w:val="00A669A5"/>
    <w:rsid w:val="00A671EF"/>
    <w:rsid w:val="00A70B06"/>
    <w:rsid w:val="00A70B31"/>
    <w:rsid w:val="00A70BD5"/>
    <w:rsid w:val="00A71FDE"/>
    <w:rsid w:val="00A73A74"/>
    <w:rsid w:val="00A745B5"/>
    <w:rsid w:val="00A757D8"/>
    <w:rsid w:val="00A759FE"/>
    <w:rsid w:val="00A75CF1"/>
    <w:rsid w:val="00A75FE1"/>
    <w:rsid w:val="00A768CE"/>
    <w:rsid w:val="00A76D67"/>
    <w:rsid w:val="00A77562"/>
    <w:rsid w:val="00A776B8"/>
    <w:rsid w:val="00A80BE6"/>
    <w:rsid w:val="00A81183"/>
    <w:rsid w:val="00A81EB6"/>
    <w:rsid w:val="00A82DE9"/>
    <w:rsid w:val="00A837AC"/>
    <w:rsid w:val="00A837FE"/>
    <w:rsid w:val="00A83822"/>
    <w:rsid w:val="00A85357"/>
    <w:rsid w:val="00A856B8"/>
    <w:rsid w:val="00A861E6"/>
    <w:rsid w:val="00A86A99"/>
    <w:rsid w:val="00A86C82"/>
    <w:rsid w:val="00A86EC4"/>
    <w:rsid w:val="00A871E5"/>
    <w:rsid w:val="00A902DD"/>
    <w:rsid w:val="00A90D99"/>
    <w:rsid w:val="00A91617"/>
    <w:rsid w:val="00A92902"/>
    <w:rsid w:val="00A9381C"/>
    <w:rsid w:val="00A93C1C"/>
    <w:rsid w:val="00A93CE9"/>
    <w:rsid w:val="00A95D22"/>
    <w:rsid w:val="00A96173"/>
    <w:rsid w:val="00A96FA8"/>
    <w:rsid w:val="00A9767A"/>
    <w:rsid w:val="00A9770A"/>
    <w:rsid w:val="00AA0A43"/>
    <w:rsid w:val="00AA0DD3"/>
    <w:rsid w:val="00AA11A3"/>
    <w:rsid w:val="00AA1C07"/>
    <w:rsid w:val="00AA21F5"/>
    <w:rsid w:val="00AA22BC"/>
    <w:rsid w:val="00AA23D2"/>
    <w:rsid w:val="00AA31B3"/>
    <w:rsid w:val="00AA3688"/>
    <w:rsid w:val="00AA4006"/>
    <w:rsid w:val="00AA45A8"/>
    <w:rsid w:val="00AA4713"/>
    <w:rsid w:val="00AA473B"/>
    <w:rsid w:val="00AA5887"/>
    <w:rsid w:val="00AA6161"/>
    <w:rsid w:val="00AA6B7D"/>
    <w:rsid w:val="00AB0E4D"/>
    <w:rsid w:val="00AB19F8"/>
    <w:rsid w:val="00AB2A61"/>
    <w:rsid w:val="00AB3A12"/>
    <w:rsid w:val="00AB43B0"/>
    <w:rsid w:val="00AB4AEE"/>
    <w:rsid w:val="00AB5854"/>
    <w:rsid w:val="00AB59D7"/>
    <w:rsid w:val="00AB5A8D"/>
    <w:rsid w:val="00AB615D"/>
    <w:rsid w:val="00AB6642"/>
    <w:rsid w:val="00AB6B96"/>
    <w:rsid w:val="00AB7D4B"/>
    <w:rsid w:val="00AC0E78"/>
    <w:rsid w:val="00AC26A9"/>
    <w:rsid w:val="00AC27C8"/>
    <w:rsid w:val="00AC2EFE"/>
    <w:rsid w:val="00AC330C"/>
    <w:rsid w:val="00AC3930"/>
    <w:rsid w:val="00AC3AB1"/>
    <w:rsid w:val="00AC51C1"/>
    <w:rsid w:val="00AC6151"/>
    <w:rsid w:val="00AC621B"/>
    <w:rsid w:val="00AC68C6"/>
    <w:rsid w:val="00AC7612"/>
    <w:rsid w:val="00AC79C1"/>
    <w:rsid w:val="00AC7CA4"/>
    <w:rsid w:val="00AD01FD"/>
    <w:rsid w:val="00AD0DE2"/>
    <w:rsid w:val="00AD0FEF"/>
    <w:rsid w:val="00AD2488"/>
    <w:rsid w:val="00AD493B"/>
    <w:rsid w:val="00AD4A64"/>
    <w:rsid w:val="00AD4D4E"/>
    <w:rsid w:val="00AD558C"/>
    <w:rsid w:val="00AD598F"/>
    <w:rsid w:val="00AD6D09"/>
    <w:rsid w:val="00AD7E45"/>
    <w:rsid w:val="00AE07DA"/>
    <w:rsid w:val="00AE098E"/>
    <w:rsid w:val="00AE0BBA"/>
    <w:rsid w:val="00AE1743"/>
    <w:rsid w:val="00AE2291"/>
    <w:rsid w:val="00AE25C8"/>
    <w:rsid w:val="00AE364F"/>
    <w:rsid w:val="00AE4003"/>
    <w:rsid w:val="00AE4113"/>
    <w:rsid w:val="00AE4380"/>
    <w:rsid w:val="00AE4FAC"/>
    <w:rsid w:val="00AE5525"/>
    <w:rsid w:val="00AE6381"/>
    <w:rsid w:val="00AE656F"/>
    <w:rsid w:val="00AE7D78"/>
    <w:rsid w:val="00AF19DF"/>
    <w:rsid w:val="00AF31E6"/>
    <w:rsid w:val="00AF38CA"/>
    <w:rsid w:val="00AF41F6"/>
    <w:rsid w:val="00AF438E"/>
    <w:rsid w:val="00AF45CA"/>
    <w:rsid w:val="00AF5CEE"/>
    <w:rsid w:val="00AF7158"/>
    <w:rsid w:val="00AF7506"/>
    <w:rsid w:val="00B007DD"/>
    <w:rsid w:val="00B00955"/>
    <w:rsid w:val="00B0098A"/>
    <w:rsid w:val="00B01016"/>
    <w:rsid w:val="00B0146E"/>
    <w:rsid w:val="00B02160"/>
    <w:rsid w:val="00B027CB"/>
    <w:rsid w:val="00B0352B"/>
    <w:rsid w:val="00B049A1"/>
    <w:rsid w:val="00B06C04"/>
    <w:rsid w:val="00B073E6"/>
    <w:rsid w:val="00B074F8"/>
    <w:rsid w:val="00B07C14"/>
    <w:rsid w:val="00B10F86"/>
    <w:rsid w:val="00B11A3D"/>
    <w:rsid w:val="00B121B0"/>
    <w:rsid w:val="00B12263"/>
    <w:rsid w:val="00B13B87"/>
    <w:rsid w:val="00B143DC"/>
    <w:rsid w:val="00B16C2C"/>
    <w:rsid w:val="00B16EE9"/>
    <w:rsid w:val="00B17ADA"/>
    <w:rsid w:val="00B17FAB"/>
    <w:rsid w:val="00B21BE7"/>
    <w:rsid w:val="00B223D3"/>
    <w:rsid w:val="00B22C5F"/>
    <w:rsid w:val="00B22DD4"/>
    <w:rsid w:val="00B23687"/>
    <w:rsid w:val="00B2454D"/>
    <w:rsid w:val="00B25710"/>
    <w:rsid w:val="00B257A4"/>
    <w:rsid w:val="00B279D9"/>
    <w:rsid w:val="00B27B03"/>
    <w:rsid w:val="00B3125E"/>
    <w:rsid w:val="00B31A21"/>
    <w:rsid w:val="00B31B62"/>
    <w:rsid w:val="00B3208E"/>
    <w:rsid w:val="00B33711"/>
    <w:rsid w:val="00B34889"/>
    <w:rsid w:val="00B34D6E"/>
    <w:rsid w:val="00B36651"/>
    <w:rsid w:val="00B36983"/>
    <w:rsid w:val="00B369D3"/>
    <w:rsid w:val="00B36FBC"/>
    <w:rsid w:val="00B37550"/>
    <w:rsid w:val="00B3779E"/>
    <w:rsid w:val="00B402C6"/>
    <w:rsid w:val="00B41DC1"/>
    <w:rsid w:val="00B42F69"/>
    <w:rsid w:val="00B439C7"/>
    <w:rsid w:val="00B43C5F"/>
    <w:rsid w:val="00B44BE3"/>
    <w:rsid w:val="00B4509E"/>
    <w:rsid w:val="00B46EC7"/>
    <w:rsid w:val="00B47432"/>
    <w:rsid w:val="00B50A91"/>
    <w:rsid w:val="00B5160B"/>
    <w:rsid w:val="00B51761"/>
    <w:rsid w:val="00B51871"/>
    <w:rsid w:val="00B51D04"/>
    <w:rsid w:val="00B52022"/>
    <w:rsid w:val="00B52187"/>
    <w:rsid w:val="00B5286E"/>
    <w:rsid w:val="00B53F9A"/>
    <w:rsid w:val="00B54691"/>
    <w:rsid w:val="00B56D63"/>
    <w:rsid w:val="00B5730F"/>
    <w:rsid w:val="00B575B1"/>
    <w:rsid w:val="00B60CCD"/>
    <w:rsid w:val="00B61084"/>
    <w:rsid w:val="00B6266E"/>
    <w:rsid w:val="00B62854"/>
    <w:rsid w:val="00B62EF1"/>
    <w:rsid w:val="00B62F83"/>
    <w:rsid w:val="00B640CC"/>
    <w:rsid w:val="00B6429C"/>
    <w:rsid w:val="00B645B6"/>
    <w:rsid w:val="00B646F4"/>
    <w:rsid w:val="00B64B2F"/>
    <w:rsid w:val="00B667BF"/>
    <w:rsid w:val="00B66875"/>
    <w:rsid w:val="00B66C3E"/>
    <w:rsid w:val="00B674D6"/>
    <w:rsid w:val="00B6797D"/>
    <w:rsid w:val="00B7092F"/>
    <w:rsid w:val="00B709F9"/>
    <w:rsid w:val="00B71E05"/>
    <w:rsid w:val="00B72429"/>
    <w:rsid w:val="00B7245B"/>
    <w:rsid w:val="00B727F0"/>
    <w:rsid w:val="00B72CEA"/>
    <w:rsid w:val="00B735B8"/>
    <w:rsid w:val="00B73F56"/>
    <w:rsid w:val="00B7422F"/>
    <w:rsid w:val="00B74850"/>
    <w:rsid w:val="00B74858"/>
    <w:rsid w:val="00B752EB"/>
    <w:rsid w:val="00B7657B"/>
    <w:rsid w:val="00B77703"/>
    <w:rsid w:val="00B77BE4"/>
    <w:rsid w:val="00B80224"/>
    <w:rsid w:val="00B806EB"/>
    <w:rsid w:val="00B80ED6"/>
    <w:rsid w:val="00B812BE"/>
    <w:rsid w:val="00B813D5"/>
    <w:rsid w:val="00B8151B"/>
    <w:rsid w:val="00B8258D"/>
    <w:rsid w:val="00B825B4"/>
    <w:rsid w:val="00B82798"/>
    <w:rsid w:val="00B841A3"/>
    <w:rsid w:val="00B84E7E"/>
    <w:rsid w:val="00B85B14"/>
    <w:rsid w:val="00B86608"/>
    <w:rsid w:val="00B87847"/>
    <w:rsid w:val="00B901A3"/>
    <w:rsid w:val="00B90477"/>
    <w:rsid w:val="00B9187E"/>
    <w:rsid w:val="00B927C6"/>
    <w:rsid w:val="00B92AA5"/>
    <w:rsid w:val="00B93904"/>
    <w:rsid w:val="00B939FD"/>
    <w:rsid w:val="00B955FE"/>
    <w:rsid w:val="00B963AA"/>
    <w:rsid w:val="00B96744"/>
    <w:rsid w:val="00B96978"/>
    <w:rsid w:val="00B974C1"/>
    <w:rsid w:val="00B974CD"/>
    <w:rsid w:val="00BA0B9F"/>
    <w:rsid w:val="00BA2B9C"/>
    <w:rsid w:val="00BA3138"/>
    <w:rsid w:val="00BA3287"/>
    <w:rsid w:val="00BA6419"/>
    <w:rsid w:val="00BA6550"/>
    <w:rsid w:val="00BB1FB0"/>
    <w:rsid w:val="00BB3642"/>
    <w:rsid w:val="00BB3EAE"/>
    <w:rsid w:val="00BB4A3B"/>
    <w:rsid w:val="00BB59F6"/>
    <w:rsid w:val="00BB5EF0"/>
    <w:rsid w:val="00BB64B3"/>
    <w:rsid w:val="00BB66AB"/>
    <w:rsid w:val="00BB7BBA"/>
    <w:rsid w:val="00BC0A93"/>
    <w:rsid w:val="00BC0AD6"/>
    <w:rsid w:val="00BC122E"/>
    <w:rsid w:val="00BC19DA"/>
    <w:rsid w:val="00BC1CCE"/>
    <w:rsid w:val="00BC2920"/>
    <w:rsid w:val="00BC3584"/>
    <w:rsid w:val="00BC3E9C"/>
    <w:rsid w:val="00BC5838"/>
    <w:rsid w:val="00BC5A7B"/>
    <w:rsid w:val="00BC5BE7"/>
    <w:rsid w:val="00BC680E"/>
    <w:rsid w:val="00BC6DC2"/>
    <w:rsid w:val="00BC7404"/>
    <w:rsid w:val="00BD032B"/>
    <w:rsid w:val="00BD034C"/>
    <w:rsid w:val="00BD0711"/>
    <w:rsid w:val="00BD0E2E"/>
    <w:rsid w:val="00BD148D"/>
    <w:rsid w:val="00BD1596"/>
    <w:rsid w:val="00BD3100"/>
    <w:rsid w:val="00BD38A4"/>
    <w:rsid w:val="00BE0D29"/>
    <w:rsid w:val="00BE3977"/>
    <w:rsid w:val="00BE412D"/>
    <w:rsid w:val="00BE442D"/>
    <w:rsid w:val="00BE4ED6"/>
    <w:rsid w:val="00BE54F3"/>
    <w:rsid w:val="00BE5F67"/>
    <w:rsid w:val="00BE631A"/>
    <w:rsid w:val="00BE671E"/>
    <w:rsid w:val="00BE7920"/>
    <w:rsid w:val="00BE7FB4"/>
    <w:rsid w:val="00BF16AF"/>
    <w:rsid w:val="00BF1E46"/>
    <w:rsid w:val="00BF2A3A"/>
    <w:rsid w:val="00BF2CD1"/>
    <w:rsid w:val="00BF2DCC"/>
    <w:rsid w:val="00BF39D3"/>
    <w:rsid w:val="00BF4541"/>
    <w:rsid w:val="00BF4B6A"/>
    <w:rsid w:val="00BF5135"/>
    <w:rsid w:val="00BF5898"/>
    <w:rsid w:val="00BF5CC5"/>
    <w:rsid w:val="00BF6BF8"/>
    <w:rsid w:val="00C00312"/>
    <w:rsid w:val="00C0049A"/>
    <w:rsid w:val="00C00828"/>
    <w:rsid w:val="00C009F5"/>
    <w:rsid w:val="00C01129"/>
    <w:rsid w:val="00C01DD9"/>
    <w:rsid w:val="00C02239"/>
    <w:rsid w:val="00C022E1"/>
    <w:rsid w:val="00C02B63"/>
    <w:rsid w:val="00C0398D"/>
    <w:rsid w:val="00C03C08"/>
    <w:rsid w:val="00C05065"/>
    <w:rsid w:val="00C05C3D"/>
    <w:rsid w:val="00C060BF"/>
    <w:rsid w:val="00C071AC"/>
    <w:rsid w:val="00C109A2"/>
    <w:rsid w:val="00C11707"/>
    <w:rsid w:val="00C11E4C"/>
    <w:rsid w:val="00C13776"/>
    <w:rsid w:val="00C14954"/>
    <w:rsid w:val="00C16100"/>
    <w:rsid w:val="00C179B0"/>
    <w:rsid w:val="00C20245"/>
    <w:rsid w:val="00C2046C"/>
    <w:rsid w:val="00C20CA6"/>
    <w:rsid w:val="00C218DF"/>
    <w:rsid w:val="00C21AD6"/>
    <w:rsid w:val="00C22450"/>
    <w:rsid w:val="00C226F9"/>
    <w:rsid w:val="00C2337A"/>
    <w:rsid w:val="00C23398"/>
    <w:rsid w:val="00C23B23"/>
    <w:rsid w:val="00C23E45"/>
    <w:rsid w:val="00C2428B"/>
    <w:rsid w:val="00C24CA2"/>
    <w:rsid w:val="00C26865"/>
    <w:rsid w:val="00C26C22"/>
    <w:rsid w:val="00C27B03"/>
    <w:rsid w:val="00C27D98"/>
    <w:rsid w:val="00C3089B"/>
    <w:rsid w:val="00C30DEE"/>
    <w:rsid w:val="00C31841"/>
    <w:rsid w:val="00C31AF7"/>
    <w:rsid w:val="00C33434"/>
    <w:rsid w:val="00C34B40"/>
    <w:rsid w:val="00C3523C"/>
    <w:rsid w:val="00C35836"/>
    <w:rsid w:val="00C35D5A"/>
    <w:rsid w:val="00C41CD3"/>
    <w:rsid w:val="00C426AC"/>
    <w:rsid w:val="00C43438"/>
    <w:rsid w:val="00C44264"/>
    <w:rsid w:val="00C44814"/>
    <w:rsid w:val="00C46251"/>
    <w:rsid w:val="00C4627D"/>
    <w:rsid w:val="00C46EE2"/>
    <w:rsid w:val="00C4790F"/>
    <w:rsid w:val="00C47FC0"/>
    <w:rsid w:val="00C5189F"/>
    <w:rsid w:val="00C51D3E"/>
    <w:rsid w:val="00C51DEE"/>
    <w:rsid w:val="00C528CC"/>
    <w:rsid w:val="00C53ABD"/>
    <w:rsid w:val="00C53AD3"/>
    <w:rsid w:val="00C53C94"/>
    <w:rsid w:val="00C54778"/>
    <w:rsid w:val="00C5546E"/>
    <w:rsid w:val="00C56DD5"/>
    <w:rsid w:val="00C57741"/>
    <w:rsid w:val="00C6074F"/>
    <w:rsid w:val="00C60E28"/>
    <w:rsid w:val="00C61382"/>
    <w:rsid w:val="00C616B4"/>
    <w:rsid w:val="00C61FB8"/>
    <w:rsid w:val="00C62227"/>
    <w:rsid w:val="00C62568"/>
    <w:rsid w:val="00C6296C"/>
    <w:rsid w:val="00C6363F"/>
    <w:rsid w:val="00C64143"/>
    <w:rsid w:val="00C641A7"/>
    <w:rsid w:val="00C6434D"/>
    <w:rsid w:val="00C652E5"/>
    <w:rsid w:val="00C655B5"/>
    <w:rsid w:val="00C65967"/>
    <w:rsid w:val="00C65E83"/>
    <w:rsid w:val="00C670C9"/>
    <w:rsid w:val="00C67446"/>
    <w:rsid w:val="00C70962"/>
    <w:rsid w:val="00C71674"/>
    <w:rsid w:val="00C72176"/>
    <w:rsid w:val="00C72A30"/>
    <w:rsid w:val="00C733CC"/>
    <w:rsid w:val="00C733F7"/>
    <w:rsid w:val="00C73485"/>
    <w:rsid w:val="00C7370C"/>
    <w:rsid w:val="00C759A5"/>
    <w:rsid w:val="00C75C94"/>
    <w:rsid w:val="00C7697F"/>
    <w:rsid w:val="00C7716A"/>
    <w:rsid w:val="00C80655"/>
    <w:rsid w:val="00C8136C"/>
    <w:rsid w:val="00C82774"/>
    <w:rsid w:val="00C82C02"/>
    <w:rsid w:val="00C82FAC"/>
    <w:rsid w:val="00C82FFA"/>
    <w:rsid w:val="00C836B5"/>
    <w:rsid w:val="00C84032"/>
    <w:rsid w:val="00C84A1B"/>
    <w:rsid w:val="00C85521"/>
    <w:rsid w:val="00C856C0"/>
    <w:rsid w:val="00C863EE"/>
    <w:rsid w:val="00C868BE"/>
    <w:rsid w:val="00C87138"/>
    <w:rsid w:val="00C87522"/>
    <w:rsid w:val="00C87D97"/>
    <w:rsid w:val="00C911B6"/>
    <w:rsid w:val="00C92646"/>
    <w:rsid w:val="00C9316A"/>
    <w:rsid w:val="00C93727"/>
    <w:rsid w:val="00C937E7"/>
    <w:rsid w:val="00C93912"/>
    <w:rsid w:val="00C93B5E"/>
    <w:rsid w:val="00C93D97"/>
    <w:rsid w:val="00C956ED"/>
    <w:rsid w:val="00C95D8D"/>
    <w:rsid w:val="00C97C7F"/>
    <w:rsid w:val="00CA1304"/>
    <w:rsid w:val="00CA2283"/>
    <w:rsid w:val="00CA2AEF"/>
    <w:rsid w:val="00CA2CA3"/>
    <w:rsid w:val="00CA325F"/>
    <w:rsid w:val="00CA33B8"/>
    <w:rsid w:val="00CA3BBA"/>
    <w:rsid w:val="00CA4F82"/>
    <w:rsid w:val="00CA6DD8"/>
    <w:rsid w:val="00CA719E"/>
    <w:rsid w:val="00CA7603"/>
    <w:rsid w:val="00CB0B2E"/>
    <w:rsid w:val="00CB145C"/>
    <w:rsid w:val="00CB1582"/>
    <w:rsid w:val="00CB22B7"/>
    <w:rsid w:val="00CB29A7"/>
    <w:rsid w:val="00CB2BB3"/>
    <w:rsid w:val="00CB31DA"/>
    <w:rsid w:val="00CB3BCC"/>
    <w:rsid w:val="00CB4F19"/>
    <w:rsid w:val="00CB5032"/>
    <w:rsid w:val="00CB5E26"/>
    <w:rsid w:val="00CB7632"/>
    <w:rsid w:val="00CB7DF6"/>
    <w:rsid w:val="00CC1945"/>
    <w:rsid w:val="00CC1B1B"/>
    <w:rsid w:val="00CC26BB"/>
    <w:rsid w:val="00CC2708"/>
    <w:rsid w:val="00CC303F"/>
    <w:rsid w:val="00CC3473"/>
    <w:rsid w:val="00CC3C96"/>
    <w:rsid w:val="00CC4DBE"/>
    <w:rsid w:val="00CC6A04"/>
    <w:rsid w:val="00CD077C"/>
    <w:rsid w:val="00CD1713"/>
    <w:rsid w:val="00CD342A"/>
    <w:rsid w:val="00CD3940"/>
    <w:rsid w:val="00CD498F"/>
    <w:rsid w:val="00CD55CB"/>
    <w:rsid w:val="00CD60F2"/>
    <w:rsid w:val="00CD6E64"/>
    <w:rsid w:val="00CE1665"/>
    <w:rsid w:val="00CE2F14"/>
    <w:rsid w:val="00CE44B7"/>
    <w:rsid w:val="00CE4FBF"/>
    <w:rsid w:val="00CE52B8"/>
    <w:rsid w:val="00CE52BC"/>
    <w:rsid w:val="00CE6A0B"/>
    <w:rsid w:val="00CE747D"/>
    <w:rsid w:val="00CE7BF6"/>
    <w:rsid w:val="00CE7F1B"/>
    <w:rsid w:val="00CF01A7"/>
    <w:rsid w:val="00CF0950"/>
    <w:rsid w:val="00CF1EB8"/>
    <w:rsid w:val="00CF3A12"/>
    <w:rsid w:val="00CF3B07"/>
    <w:rsid w:val="00CF434B"/>
    <w:rsid w:val="00CF4C13"/>
    <w:rsid w:val="00CF508E"/>
    <w:rsid w:val="00CF5D21"/>
    <w:rsid w:val="00CF62E0"/>
    <w:rsid w:val="00CF6384"/>
    <w:rsid w:val="00CF658E"/>
    <w:rsid w:val="00CF6902"/>
    <w:rsid w:val="00CF76CC"/>
    <w:rsid w:val="00D00674"/>
    <w:rsid w:val="00D01BE2"/>
    <w:rsid w:val="00D02B8F"/>
    <w:rsid w:val="00D033F0"/>
    <w:rsid w:val="00D0401F"/>
    <w:rsid w:val="00D044E7"/>
    <w:rsid w:val="00D055C5"/>
    <w:rsid w:val="00D06C3F"/>
    <w:rsid w:val="00D06E88"/>
    <w:rsid w:val="00D10665"/>
    <w:rsid w:val="00D10928"/>
    <w:rsid w:val="00D11F90"/>
    <w:rsid w:val="00D13527"/>
    <w:rsid w:val="00D15494"/>
    <w:rsid w:val="00D15E4E"/>
    <w:rsid w:val="00D15F70"/>
    <w:rsid w:val="00D17121"/>
    <w:rsid w:val="00D1755F"/>
    <w:rsid w:val="00D17601"/>
    <w:rsid w:val="00D20D6E"/>
    <w:rsid w:val="00D210A5"/>
    <w:rsid w:val="00D21300"/>
    <w:rsid w:val="00D228E4"/>
    <w:rsid w:val="00D22F7B"/>
    <w:rsid w:val="00D230DC"/>
    <w:rsid w:val="00D23D8D"/>
    <w:rsid w:val="00D23E88"/>
    <w:rsid w:val="00D24C71"/>
    <w:rsid w:val="00D254A6"/>
    <w:rsid w:val="00D2583E"/>
    <w:rsid w:val="00D26017"/>
    <w:rsid w:val="00D26C9A"/>
    <w:rsid w:val="00D303E8"/>
    <w:rsid w:val="00D30447"/>
    <w:rsid w:val="00D306C7"/>
    <w:rsid w:val="00D30920"/>
    <w:rsid w:val="00D30A4B"/>
    <w:rsid w:val="00D31BA6"/>
    <w:rsid w:val="00D335E1"/>
    <w:rsid w:val="00D34B88"/>
    <w:rsid w:val="00D34E87"/>
    <w:rsid w:val="00D352FC"/>
    <w:rsid w:val="00D3545E"/>
    <w:rsid w:val="00D35FEA"/>
    <w:rsid w:val="00D366E4"/>
    <w:rsid w:val="00D41F43"/>
    <w:rsid w:val="00D423AC"/>
    <w:rsid w:val="00D42B53"/>
    <w:rsid w:val="00D44600"/>
    <w:rsid w:val="00D44B15"/>
    <w:rsid w:val="00D44DC6"/>
    <w:rsid w:val="00D45216"/>
    <w:rsid w:val="00D45747"/>
    <w:rsid w:val="00D4678D"/>
    <w:rsid w:val="00D476EA"/>
    <w:rsid w:val="00D47C33"/>
    <w:rsid w:val="00D47F39"/>
    <w:rsid w:val="00D50526"/>
    <w:rsid w:val="00D514E5"/>
    <w:rsid w:val="00D5311C"/>
    <w:rsid w:val="00D53249"/>
    <w:rsid w:val="00D53589"/>
    <w:rsid w:val="00D539D5"/>
    <w:rsid w:val="00D5411A"/>
    <w:rsid w:val="00D544D5"/>
    <w:rsid w:val="00D571FE"/>
    <w:rsid w:val="00D5748A"/>
    <w:rsid w:val="00D57897"/>
    <w:rsid w:val="00D602DE"/>
    <w:rsid w:val="00D6096A"/>
    <w:rsid w:val="00D60ABE"/>
    <w:rsid w:val="00D60CE5"/>
    <w:rsid w:val="00D61811"/>
    <w:rsid w:val="00D61D7A"/>
    <w:rsid w:val="00D62C84"/>
    <w:rsid w:val="00D63F9F"/>
    <w:rsid w:val="00D646D3"/>
    <w:rsid w:val="00D64937"/>
    <w:rsid w:val="00D64FE9"/>
    <w:rsid w:val="00D64FF8"/>
    <w:rsid w:val="00D662F2"/>
    <w:rsid w:val="00D665D5"/>
    <w:rsid w:val="00D665F1"/>
    <w:rsid w:val="00D6711E"/>
    <w:rsid w:val="00D72A28"/>
    <w:rsid w:val="00D72B24"/>
    <w:rsid w:val="00D730D4"/>
    <w:rsid w:val="00D73B08"/>
    <w:rsid w:val="00D74055"/>
    <w:rsid w:val="00D74AD8"/>
    <w:rsid w:val="00D74C2D"/>
    <w:rsid w:val="00D80127"/>
    <w:rsid w:val="00D801FF"/>
    <w:rsid w:val="00D804E2"/>
    <w:rsid w:val="00D805D1"/>
    <w:rsid w:val="00D81E13"/>
    <w:rsid w:val="00D81FB3"/>
    <w:rsid w:val="00D82514"/>
    <w:rsid w:val="00D829B4"/>
    <w:rsid w:val="00D82B92"/>
    <w:rsid w:val="00D82FD7"/>
    <w:rsid w:val="00D84FA6"/>
    <w:rsid w:val="00D8520B"/>
    <w:rsid w:val="00D85C5F"/>
    <w:rsid w:val="00D85ECC"/>
    <w:rsid w:val="00D864C7"/>
    <w:rsid w:val="00D865F5"/>
    <w:rsid w:val="00D86EB7"/>
    <w:rsid w:val="00D87A31"/>
    <w:rsid w:val="00D9033E"/>
    <w:rsid w:val="00D9158A"/>
    <w:rsid w:val="00D915C2"/>
    <w:rsid w:val="00D91E9F"/>
    <w:rsid w:val="00D92025"/>
    <w:rsid w:val="00D9204D"/>
    <w:rsid w:val="00D92B5E"/>
    <w:rsid w:val="00D93388"/>
    <w:rsid w:val="00D93CFF"/>
    <w:rsid w:val="00D94261"/>
    <w:rsid w:val="00D94462"/>
    <w:rsid w:val="00D95457"/>
    <w:rsid w:val="00D9581E"/>
    <w:rsid w:val="00D95DFB"/>
    <w:rsid w:val="00D95E62"/>
    <w:rsid w:val="00D9613B"/>
    <w:rsid w:val="00D97A7B"/>
    <w:rsid w:val="00DA1259"/>
    <w:rsid w:val="00DA1AAD"/>
    <w:rsid w:val="00DA1E08"/>
    <w:rsid w:val="00DA301E"/>
    <w:rsid w:val="00DA3A27"/>
    <w:rsid w:val="00DA46F5"/>
    <w:rsid w:val="00DA4A52"/>
    <w:rsid w:val="00DA4FBC"/>
    <w:rsid w:val="00DA61B9"/>
    <w:rsid w:val="00DA6C26"/>
    <w:rsid w:val="00DA7457"/>
    <w:rsid w:val="00DA7870"/>
    <w:rsid w:val="00DA7F17"/>
    <w:rsid w:val="00DB1083"/>
    <w:rsid w:val="00DB1B09"/>
    <w:rsid w:val="00DB1B31"/>
    <w:rsid w:val="00DB1E15"/>
    <w:rsid w:val="00DB2995"/>
    <w:rsid w:val="00DB2ED0"/>
    <w:rsid w:val="00DB38F0"/>
    <w:rsid w:val="00DB3D86"/>
    <w:rsid w:val="00DB3EE8"/>
    <w:rsid w:val="00DB42A4"/>
    <w:rsid w:val="00DB4701"/>
    <w:rsid w:val="00DB4E76"/>
    <w:rsid w:val="00DB59C0"/>
    <w:rsid w:val="00DB73E9"/>
    <w:rsid w:val="00DB7F61"/>
    <w:rsid w:val="00DC0146"/>
    <w:rsid w:val="00DC03EE"/>
    <w:rsid w:val="00DC24AA"/>
    <w:rsid w:val="00DC36B8"/>
    <w:rsid w:val="00DC5286"/>
    <w:rsid w:val="00DC53F2"/>
    <w:rsid w:val="00DC5820"/>
    <w:rsid w:val="00DC6B01"/>
    <w:rsid w:val="00DC7797"/>
    <w:rsid w:val="00DC7D61"/>
    <w:rsid w:val="00DC7E53"/>
    <w:rsid w:val="00DD078A"/>
    <w:rsid w:val="00DD0F32"/>
    <w:rsid w:val="00DD1737"/>
    <w:rsid w:val="00DD249F"/>
    <w:rsid w:val="00DD27D9"/>
    <w:rsid w:val="00DD32EF"/>
    <w:rsid w:val="00DD34E1"/>
    <w:rsid w:val="00DD437B"/>
    <w:rsid w:val="00DD44D5"/>
    <w:rsid w:val="00DD45E7"/>
    <w:rsid w:val="00DD6097"/>
    <w:rsid w:val="00DD71F6"/>
    <w:rsid w:val="00DD7667"/>
    <w:rsid w:val="00DD777C"/>
    <w:rsid w:val="00DE0D2F"/>
    <w:rsid w:val="00DE0D75"/>
    <w:rsid w:val="00DE0DCA"/>
    <w:rsid w:val="00DE19EB"/>
    <w:rsid w:val="00DE1B91"/>
    <w:rsid w:val="00DE28F0"/>
    <w:rsid w:val="00DE3523"/>
    <w:rsid w:val="00DE48A5"/>
    <w:rsid w:val="00DE4B7C"/>
    <w:rsid w:val="00DE5B0F"/>
    <w:rsid w:val="00DF0BB2"/>
    <w:rsid w:val="00DF0EA0"/>
    <w:rsid w:val="00DF0FB8"/>
    <w:rsid w:val="00DF0FE3"/>
    <w:rsid w:val="00DF2743"/>
    <w:rsid w:val="00DF2CB1"/>
    <w:rsid w:val="00DF3838"/>
    <w:rsid w:val="00DF3A02"/>
    <w:rsid w:val="00DF69F9"/>
    <w:rsid w:val="00DF77CF"/>
    <w:rsid w:val="00E0073A"/>
    <w:rsid w:val="00E02579"/>
    <w:rsid w:val="00E02B50"/>
    <w:rsid w:val="00E0324D"/>
    <w:rsid w:val="00E045D0"/>
    <w:rsid w:val="00E04915"/>
    <w:rsid w:val="00E04B3F"/>
    <w:rsid w:val="00E04E6C"/>
    <w:rsid w:val="00E051AE"/>
    <w:rsid w:val="00E05ECD"/>
    <w:rsid w:val="00E060C1"/>
    <w:rsid w:val="00E06B1E"/>
    <w:rsid w:val="00E07787"/>
    <w:rsid w:val="00E07BB6"/>
    <w:rsid w:val="00E10AAF"/>
    <w:rsid w:val="00E11D49"/>
    <w:rsid w:val="00E12618"/>
    <w:rsid w:val="00E12B57"/>
    <w:rsid w:val="00E12FCC"/>
    <w:rsid w:val="00E13711"/>
    <w:rsid w:val="00E13B73"/>
    <w:rsid w:val="00E147D5"/>
    <w:rsid w:val="00E149B6"/>
    <w:rsid w:val="00E14C0E"/>
    <w:rsid w:val="00E16642"/>
    <w:rsid w:val="00E1787C"/>
    <w:rsid w:val="00E2037D"/>
    <w:rsid w:val="00E20C77"/>
    <w:rsid w:val="00E216EF"/>
    <w:rsid w:val="00E21CC8"/>
    <w:rsid w:val="00E2249E"/>
    <w:rsid w:val="00E22B76"/>
    <w:rsid w:val="00E234F1"/>
    <w:rsid w:val="00E241ED"/>
    <w:rsid w:val="00E24C44"/>
    <w:rsid w:val="00E24CDB"/>
    <w:rsid w:val="00E24E3A"/>
    <w:rsid w:val="00E25326"/>
    <w:rsid w:val="00E25AF8"/>
    <w:rsid w:val="00E26C55"/>
    <w:rsid w:val="00E26F6C"/>
    <w:rsid w:val="00E277ED"/>
    <w:rsid w:val="00E27E05"/>
    <w:rsid w:val="00E27EA6"/>
    <w:rsid w:val="00E31BD0"/>
    <w:rsid w:val="00E3285F"/>
    <w:rsid w:val="00E33E7C"/>
    <w:rsid w:val="00E34CA3"/>
    <w:rsid w:val="00E35C4A"/>
    <w:rsid w:val="00E3628B"/>
    <w:rsid w:val="00E369EF"/>
    <w:rsid w:val="00E37A0F"/>
    <w:rsid w:val="00E37DA6"/>
    <w:rsid w:val="00E37FE3"/>
    <w:rsid w:val="00E40ACE"/>
    <w:rsid w:val="00E40EB7"/>
    <w:rsid w:val="00E418DA"/>
    <w:rsid w:val="00E41987"/>
    <w:rsid w:val="00E427D3"/>
    <w:rsid w:val="00E43AAA"/>
    <w:rsid w:val="00E4413D"/>
    <w:rsid w:val="00E4440B"/>
    <w:rsid w:val="00E44A30"/>
    <w:rsid w:val="00E44C62"/>
    <w:rsid w:val="00E452D5"/>
    <w:rsid w:val="00E50267"/>
    <w:rsid w:val="00E51299"/>
    <w:rsid w:val="00E52886"/>
    <w:rsid w:val="00E52E09"/>
    <w:rsid w:val="00E537F3"/>
    <w:rsid w:val="00E5387C"/>
    <w:rsid w:val="00E541F4"/>
    <w:rsid w:val="00E54BCC"/>
    <w:rsid w:val="00E54EF2"/>
    <w:rsid w:val="00E56A7D"/>
    <w:rsid w:val="00E574BE"/>
    <w:rsid w:val="00E608B3"/>
    <w:rsid w:val="00E60DC5"/>
    <w:rsid w:val="00E63559"/>
    <w:rsid w:val="00E6447A"/>
    <w:rsid w:val="00E66921"/>
    <w:rsid w:val="00E67180"/>
    <w:rsid w:val="00E676E2"/>
    <w:rsid w:val="00E67FDF"/>
    <w:rsid w:val="00E70577"/>
    <w:rsid w:val="00E70B9C"/>
    <w:rsid w:val="00E71804"/>
    <w:rsid w:val="00E71B9B"/>
    <w:rsid w:val="00E74244"/>
    <w:rsid w:val="00E744B0"/>
    <w:rsid w:val="00E74FA5"/>
    <w:rsid w:val="00E756A8"/>
    <w:rsid w:val="00E76032"/>
    <w:rsid w:val="00E768F2"/>
    <w:rsid w:val="00E77E9E"/>
    <w:rsid w:val="00E8171D"/>
    <w:rsid w:val="00E81D18"/>
    <w:rsid w:val="00E81DED"/>
    <w:rsid w:val="00E82316"/>
    <w:rsid w:val="00E825B3"/>
    <w:rsid w:val="00E827D5"/>
    <w:rsid w:val="00E83A4B"/>
    <w:rsid w:val="00E849DE"/>
    <w:rsid w:val="00E8543D"/>
    <w:rsid w:val="00E85948"/>
    <w:rsid w:val="00E86536"/>
    <w:rsid w:val="00E879EC"/>
    <w:rsid w:val="00E90937"/>
    <w:rsid w:val="00E91291"/>
    <w:rsid w:val="00E9167E"/>
    <w:rsid w:val="00E922A4"/>
    <w:rsid w:val="00E925CE"/>
    <w:rsid w:val="00E93555"/>
    <w:rsid w:val="00E93F3F"/>
    <w:rsid w:val="00E952D3"/>
    <w:rsid w:val="00E96524"/>
    <w:rsid w:val="00E967CB"/>
    <w:rsid w:val="00E97B77"/>
    <w:rsid w:val="00E97E7B"/>
    <w:rsid w:val="00EA05D9"/>
    <w:rsid w:val="00EA1104"/>
    <w:rsid w:val="00EA2D04"/>
    <w:rsid w:val="00EA2D7C"/>
    <w:rsid w:val="00EA3C2A"/>
    <w:rsid w:val="00EA5257"/>
    <w:rsid w:val="00EA59B6"/>
    <w:rsid w:val="00EA6BA7"/>
    <w:rsid w:val="00EA7111"/>
    <w:rsid w:val="00EA7415"/>
    <w:rsid w:val="00EA77A0"/>
    <w:rsid w:val="00EB0433"/>
    <w:rsid w:val="00EB0D52"/>
    <w:rsid w:val="00EB17C1"/>
    <w:rsid w:val="00EB1B8B"/>
    <w:rsid w:val="00EB249E"/>
    <w:rsid w:val="00EB24EC"/>
    <w:rsid w:val="00EB275D"/>
    <w:rsid w:val="00EB3C54"/>
    <w:rsid w:val="00EB3EAF"/>
    <w:rsid w:val="00EB4951"/>
    <w:rsid w:val="00EB5112"/>
    <w:rsid w:val="00EB595B"/>
    <w:rsid w:val="00EB6295"/>
    <w:rsid w:val="00EB633C"/>
    <w:rsid w:val="00EB6AD0"/>
    <w:rsid w:val="00EC098E"/>
    <w:rsid w:val="00EC0AB4"/>
    <w:rsid w:val="00EC0BCB"/>
    <w:rsid w:val="00EC0D8E"/>
    <w:rsid w:val="00EC0E71"/>
    <w:rsid w:val="00EC2996"/>
    <w:rsid w:val="00EC4C1F"/>
    <w:rsid w:val="00EC671E"/>
    <w:rsid w:val="00ED06B6"/>
    <w:rsid w:val="00ED1746"/>
    <w:rsid w:val="00ED1F48"/>
    <w:rsid w:val="00ED55B8"/>
    <w:rsid w:val="00ED56EC"/>
    <w:rsid w:val="00ED613A"/>
    <w:rsid w:val="00ED64D7"/>
    <w:rsid w:val="00ED65EC"/>
    <w:rsid w:val="00ED69BB"/>
    <w:rsid w:val="00ED6CFA"/>
    <w:rsid w:val="00ED6D53"/>
    <w:rsid w:val="00EE029C"/>
    <w:rsid w:val="00EE0B8D"/>
    <w:rsid w:val="00EE10D0"/>
    <w:rsid w:val="00EE14F3"/>
    <w:rsid w:val="00EE1855"/>
    <w:rsid w:val="00EE1E1F"/>
    <w:rsid w:val="00EE2B16"/>
    <w:rsid w:val="00EE2B68"/>
    <w:rsid w:val="00EE3733"/>
    <w:rsid w:val="00EE395E"/>
    <w:rsid w:val="00EE4BD3"/>
    <w:rsid w:val="00EE5EC2"/>
    <w:rsid w:val="00EE68D1"/>
    <w:rsid w:val="00EE6D70"/>
    <w:rsid w:val="00EE7E57"/>
    <w:rsid w:val="00EF1386"/>
    <w:rsid w:val="00EF2491"/>
    <w:rsid w:val="00EF256B"/>
    <w:rsid w:val="00EF2C57"/>
    <w:rsid w:val="00EF3B37"/>
    <w:rsid w:val="00EF3B3D"/>
    <w:rsid w:val="00EF5277"/>
    <w:rsid w:val="00EF56CE"/>
    <w:rsid w:val="00EF5CAD"/>
    <w:rsid w:val="00EF611F"/>
    <w:rsid w:val="00EF76E1"/>
    <w:rsid w:val="00EF7873"/>
    <w:rsid w:val="00F017EE"/>
    <w:rsid w:val="00F023DB"/>
    <w:rsid w:val="00F0257B"/>
    <w:rsid w:val="00F029AF"/>
    <w:rsid w:val="00F029B4"/>
    <w:rsid w:val="00F0329E"/>
    <w:rsid w:val="00F04099"/>
    <w:rsid w:val="00F05B66"/>
    <w:rsid w:val="00F1030E"/>
    <w:rsid w:val="00F10925"/>
    <w:rsid w:val="00F12F6C"/>
    <w:rsid w:val="00F13DAE"/>
    <w:rsid w:val="00F157D8"/>
    <w:rsid w:val="00F201AD"/>
    <w:rsid w:val="00F21481"/>
    <w:rsid w:val="00F21B21"/>
    <w:rsid w:val="00F21D63"/>
    <w:rsid w:val="00F222BB"/>
    <w:rsid w:val="00F230AC"/>
    <w:rsid w:val="00F234DA"/>
    <w:rsid w:val="00F243B2"/>
    <w:rsid w:val="00F2491A"/>
    <w:rsid w:val="00F24EF6"/>
    <w:rsid w:val="00F24F62"/>
    <w:rsid w:val="00F254E4"/>
    <w:rsid w:val="00F256CC"/>
    <w:rsid w:val="00F25A8F"/>
    <w:rsid w:val="00F26AAB"/>
    <w:rsid w:val="00F26C49"/>
    <w:rsid w:val="00F26F5D"/>
    <w:rsid w:val="00F3050E"/>
    <w:rsid w:val="00F308D9"/>
    <w:rsid w:val="00F30CD7"/>
    <w:rsid w:val="00F3332C"/>
    <w:rsid w:val="00F3381E"/>
    <w:rsid w:val="00F342B4"/>
    <w:rsid w:val="00F34C92"/>
    <w:rsid w:val="00F35612"/>
    <w:rsid w:val="00F35668"/>
    <w:rsid w:val="00F35D19"/>
    <w:rsid w:val="00F364F7"/>
    <w:rsid w:val="00F36C4B"/>
    <w:rsid w:val="00F377AE"/>
    <w:rsid w:val="00F37AEA"/>
    <w:rsid w:val="00F41269"/>
    <w:rsid w:val="00F41319"/>
    <w:rsid w:val="00F4185E"/>
    <w:rsid w:val="00F424C8"/>
    <w:rsid w:val="00F43129"/>
    <w:rsid w:val="00F43CB6"/>
    <w:rsid w:val="00F43F10"/>
    <w:rsid w:val="00F44338"/>
    <w:rsid w:val="00F44B13"/>
    <w:rsid w:val="00F44B3E"/>
    <w:rsid w:val="00F45BE7"/>
    <w:rsid w:val="00F45F09"/>
    <w:rsid w:val="00F463D7"/>
    <w:rsid w:val="00F468AD"/>
    <w:rsid w:val="00F50163"/>
    <w:rsid w:val="00F50C50"/>
    <w:rsid w:val="00F510E2"/>
    <w:rsid w:val="00F515F1"/>
    <w:rsid w:val="00F51739"/>
    <w:rsid w:val="00F5273A"/>
    <w:rsid w:val="00F52BE7"/>
    <w:rsid w:val="00F52D6B"/>
    <w:rsid w:val="00F52E18"/>
    <w:rsid w:val="00F535E2"/>
    <w:rsid w:val="00F53853"/>
    <w:rsid w:val="00F53F83"/>
    <w:rsid w:val="00F54516"/>
    <w:rsid w:val="00F546FB"/>
    <w:rsid w:val="00F54748"/>
    <w:rsid w:val="00F55335"/>
    <w:rsid w:val="00F55CF7"/>
    <w:rsid w:val="00F55E26"/>
    <w:rsid w:val="00F56D85"/>
    <w:rsid w:val="00F57D1C"/>
    <w:rsid w:val="00F6077A"/>
    <w:rsid w:val="00F6086A"/>
    <w:rsid w:val="00F60A16"/>
    <w:rsid w:val="00F6169B"/>
    <w:rsid w:val="00F62824"/>
    <w:rsid w:val="00F62D7C"/>
    <w:rsid w:val="00F634C8"/>
    <w:rsid w:val="00F638E5"/>
    <w:rsid w:val="00F650EF"/>
    <w:rsid w:val="00F6605E"/>
    <w:rsid w:val="00F66203"/>
    <w:rsid w:val="00F66AB5"/>
    <w:rsid w:val="00F67155"/>
    <w:rsid w:val="00F7058F"/>
    <w:rsid w:val="00F70D21"/>
    <w:rsid w:val="00F70FEF"/>
    <w:rsid w:val="00F7172A"/>
    <w:rsid w:val="00F72A08"/>
    <w:rsid w:val="00F73F06"/>
    <w:rsid w:val="00F73FF1"/>
    <w:rsid w:val="00F74F3A"/>
    <w:rsid w:val="00F75C02"/>
    <w:rsid w:val="00F7785F"/>
    <w:rsid w:val="00F778D0"/>
    <w:rsid w:val="00F77B70"/>
    <w:rsid w:val="00F77ECB"/>
    <w:rsid w:val="00F80602"/>
    <w:rsid w:val="00F8090C"/>
    <w:rsid w:val="00F817A0"/>
    <w:rsid w:val="00F81936"/>
    <w:rsid w:val="00F81BF8"/>
    <w:rsid w:val="00F81E47"/>
    <w:rsid w:val="00F81FFC"/>
    <w:rsid w:val="00F824EF"/>
    <w:rsid w:val="00F83889"/>
    <w:rsid w:val="00F84408"/>
    <w:rsid w:val="00F8593F"/>
    <w:rsid w:val="00F860A7"/>
    <w:rsid w:val="00F86474"/>
    <w:rsid w:val="00F868B4"/>
    <w:rsid w:val="00F8730A"/>
    <w:rsid w:val="00F87512"/>
    <w:rsid w:val="00F9016F"/>
    <w:rsid w:val="00F904E7"/>
    <w:rsid w:val="00F90601"/>
    <w:rsid w:val="00F91A73"/>
    <w:rsid w:val="00F93703"/>
    <w:rsid w:val="00F94886"/>
    <w:rsid w:val="00F956EC"/>
    <w:rsid w:val="00F9594C"/>
    <w:rsid w:val="00F9665A"/>
    <w:rsid w:val="00F970BB"/>
    <w:rsid w:val="00F972B8"/>
    <w:rsid w:val="00FA0BDF"/>
    <w:rsid w:val="00FA17EE"/>
    <w:rsid w:val="00FA617D"/>
    <w:rsid w:val="00FA6C23"/>
    <w:rsid w:val="00FA76E9"/>
    <w:rsid w:val="00FA78FD"/>
    <w:rsid w:val="00FB035B"/>
    <w:rsid w:val="00FB11BE"/>
    <w:rsid w:val="00FB1357"/>
    <w:rsid w:val="00FB1799"/>
    <w:rsid w:val="00FB1B56"/>
    <w:rsid w:val="00FB1D72"/>
    <w:rsid w:val="00FB27F1"/>
    <w:rsid w:val="00FB2BC0"/>
    <w:rsid w:val="00FB2C66"/>
    <w:rsid w:val="00FB4990"/>
    <w:rsid w:val="00FB4C6F"/>
    <w:rsid w:val="00FB5E00"/>
    <w:rsid w:val="00FC10C5"/>
    <w:rsid w:val="00FC1C35"/>
    <w:rsid w:val="00FC4AE3"/>
    <w:rsid w:val="00FC4C61"/>
    <w:rsid w:val="00FC4F72"/>
    <w:rsid w:val="00FC5521"/>
    <w:rsid w:val="00FC5E76"/>
    <w:rsid w:val="00FC61CA"/>
    <w:rsid w:val="00FC69CF"/>
    <w:rsid w:val="00FC7214"/>
    <w:rsid w:val="00FC7FB3"/>
    <w:rsid w:val="00FD058F"/>
    <w:rsid w:val="00FD0B70"/>
    <w:rsid w:val="00FD0FF9"/>
    <w:rsid w:val="00FD11B8"/>
    <w:rsid w:val="00FD1440"/>
    <w:rsid w:val="00FD1489"/>
    <w:rsid w:val="00FD1494"/>
    <w:rsid w:val="00FD17D7"/>
    <w:rsid w:val="00FD2DA9"/>
    <w:rsid w:val="00FD35FA"/>
    <w:rsid w:val="00FD5846"/>
    <w:rsid w:val="00FD59F1"/>
    <w:rsid w:val="00FD66A4"/>
    <w:rsid w:val="00FD6FE2"/>
    <w:rsid w:val="00FD74CB"/>
    <w:rsid w:val="00FD7543"/>
    <w:rsid w:val="00FD78D8"/>
    <w:rsid w:val="00FD7BF5"/>
    <w:rsid w:val="00FE0762"/>
    <w:rsid w:val="00FE11FA"/>
    <w:rsid w:val="00FE185C"/>
    <w:rsid w:val="00FE1BD0"/>
    <w:rsid w:val="00FE2F2B"/>
    <w:rsid w:val="00FE3C5F"/>
    <w:rsid w:val="00FE3D02"/>
    <w:rsid w:val="00FE401B"/>
    <w:rsid w:val="00FE4705"/>
    <w:rsid w:val="00FE557C"/>
    <w:rsid w:val="00FE695B"/>
    <w:rsid w:val="00FF1421"/>
    <w:rsid w:val="00FF1534"/>
    <w:rsid w:val="00FF2BE3"/>
    <w:rsid w:val="00FF4C3A"/>
    <w:rsid w:val="00FF5E3B"/>
    <w:rsid w:val="00FF6094"/>
    <w:rsid w:val="00FF62F4"/>
    <w:rsid w:val="00FF6519"/>
    <w:rsid w:val="00FF79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6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525D6"/>
    <w:rPr>
      <w:rFonts w:ascii="Times New Roman" w:eastAsia="Times New Roman" w:hAnsi="Times New Roman" w:cs="Times New Roman"/>
      <w:lang w:val="is-IS"/>
    </w:rPr>
  </w:style>
  <w:style w:type="paragraph" w:styleId="Heading1">
    <w:name w:val="heading 1"/>
    <w:basedOn w:val="Normal"/>
    <w:link w:val="Heading1Char"/>
    <w:uiPriority w:val="1"/>
    <w:qFormat/>
    <w:rsid w:val="00FC4F72"/>
    <w:pPr>
      <w:ind w:left="567" w:hanging="567"/>
      <w:outlineLvl w:val="0"/>
    </w:pPr>
    <w:rPr>
      <w:b/>
      <w:bCs/>
    </w:rPr>
  </w:style>
  <w:style w:type="paragraph" w:styleId="Heading2">
    <w:name w:val="heading 2"/>
    <w:basedOn w:val="Normal"/>
    <w:next w:val="Normal"/>
    <w:link w:val="Heading2Char"/>
    <w:uiPriority w:val="9"/>
    <w:semiHidden/>
    <w:unhideWhenUsed/>
    <w:qFormat/>
    <w:rsid w:val="0096269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04" w:hanging="559"/>
    </w:pPr>
  </w:style>
  <w:style w:type="paragraph" w:customStyle="1" w:styleId="TableParagraph">
    <w:name w:val="Table Paragraph"/>
    <w:basedOn w:val="Normal"/>
    <w:uiPriority w:val="1"/>
    <w:qFormat/>
    <w:pPr>
      <w:ind w:left="108"/>
    </w:pPr>
  </w:style>
  <w:style w:type="character" w:styleId="CommentReference">
    <w:name w:val="annotation reference"/>
    <w:basedOn w:val="DefaultParagraphFont"/>
    <w:uiPriority w:val="99"/>
    <w:semiHidden/>
    <w:unhideWhenUsed/>
    <w:rsid w:val="00F50C50"/>
    <w:rPr>
      <w:sz w:val="16"/>
      <w:szCs w:val="16"/>
    </w:rPr>
  </w:style>
  <w:style w:type="paragraph" w:styleId="CommentText">
    <w:name w:val="annotation text"/>
    <w:basedOn w:val="Normal"/>
    <w:link w:val="CommentTextChar"/>
    <w:uiPriority w:val="99"/>
    <w:unhideWhenUsed/>
    <w:rsid w:val="00F50C50"/>
    <w:rPr>
      <w:sz w:val="20"/>
      <w:szCs w:val="20"/>
    </w:rPr>
  </w:style>
  <w:style w:type="character" w:customStyle="1" w:styleId="CommentTextChar">
    <w:name w:val="Comment Text Char"/>
    <w:basedOn w:val="DefaultParagraphFont"/>
    <w:link w:val="CommentText"/>
    <w:uiPriority w:val="99"/>
    <w:rsid w:val="00F50C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C50"/>
    <w:rPr>
      <w:b/>
      <w:bCs/>
    </w:rPr>
  </w:style>
  <w:style w:type="character" w:customStyle="1" w:styleId="CommentSubjectChar">
    <w:name w:val="Comment Subject Char"/>
    <w:basedOn w:val="CommentTextChar"/>
    <w:link w:val="CommentSubject"/>
    <w:uiPriority w:val="99"/>
    <w:semiHidden/>
    <w:rsid w:val="00F50C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C50"/>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962692"/>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nhideWhenUsed/>
    <w:rsid w:val="00B3125E"/>
    <w:pPr>
      <w:tabs>
        <w:tab w:val="center" w:pos="4513"/>
        <w:tab w:val="right" w:pos="9026"/>
      </w:tabs>
    </w:pPr>
  </w:style>
  <w:style w:type="character" w:customStyle="1" w:styleId="HeaderChar">
    <w:name w:val="Header Char"/>
    <w:basedOn w:val="DefaultParagraphFont"/>
    <w:link w:val="Header"/>
    <w:uiPriority w:val="99"/>
    <w:rsid w:val="00B3125E"/>
    <w:rPr>
      <w:rFonts w:ascii="Times New Roman" w:eastAsia="Times New Roman" w:hAnsi="Times New Roman" w:cs="Times New Roman"/>
    </w:rPr>
  </w:style>
  <w:style w:type="paragraph" w:styleId="Footer">
    <w:name w:val="footer"/>
    <w:basedOn w:val="Normal"/>
    <w:link w:val="FooterChar"/>
    <w:uiPriority w:val="99"/>
    <w:unhideWhenUsed/>
    <w:rsid w:val="00B3125E"/>
    <w:pPr>
      <w:tabs>
        <w:tab w:val="center" w:pos="4513"/>
        <w:tab w:val="right" w:pos="9026"/>
      </w:tabs>
    </w:pPr>
  </w:style>
  <w:style w:type="character" w:customStyle="1" w:styleId="FooterChar">
    <w:name w:val="Footer Char"/>
    <w:basedOn w:val="DefaultParagraphFont"/>
    <w:link w:val="Footer"/>
    <w:uiPriority w:val="99"/>
    <w:rsid w:val="00B3125E"/>
    <w:rPr>
      <w:rFonts w:ascii="Times New Roman" w:eastAsia="Times New Roman" w:hAnsi="Times New Roman" w:cs="Times New Roman"/>
    </w:rPr>
  </w:style>
  <w:style w:type="paragraph" w:styleId="Revision">
    <w:name w:val="Revision"/>
    <w:hidden/>
    <w:uiPriority w:val="99"/>
    <w:semiHidden/>
    <w:rsid w:val="002E068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BE412D"/>
    <w:rPr>
      <w:color w:val="0000FF"/>
      <w:u w:val="single"/>
    </w:rPr>
  </w:style>
  <w:style w:type="character" w:styleId="FollowedHyperlink">
    <w:name w:val="FollowedHyperlink"/>
    <w:basedOn w:val="DefaultParagraphFont"/>
    <w:uiPriority w:val="99"/>
    <w:semiHidden/>
    <w:unhideWhenUsed/>
    <w:rsid w:val="00CE4FBF"/>
    <w:rPr>
      <w:color w:val="800080" w:themeColor="followedHyperlink"/>
      <w:u w:val="single"/>
    </w:rPr>
  </w:style>
  <w:style w:type="character" w:customStyle="1" w:styleId="Heading1Char">
    <w:name w:val="Heading 1 Char"/>
    <w:link w:val="Heading1"/>
    <w:uiPriority w:val="1"/>
    <w:rsid w:val="00FC4F72"/>
    <w:rPr>
      <w:rFonts w:ascii="Times New Roman" w:eastAsia="Times New Roman" w:hAnsi="Times New Roman" w:cs="Times New Roman"/>
      <w:b/>
      <w:bCs/>
      <w:lang w:val="is-IS"/>
    </w:rPr>
  </w:style>
  <w:style w:type="paragraph" w:customStyle="1" w:styleId="MemoHeaderStyle">
    <w:name w:val="MemoHeaderStyle"/>
    <w:basedOn w:val="Normal"/>
    <w:next w:val="Normal"/>
    <w:pPr>
      <w:widowControl/>
      <w:tabs>
        <w:tab w:val="left" w:pos="567"/>
      </w:tabs>
      <w:autoSpaceDE/>
      <w:autoSpaceDN/>
      <w:spacing w:line="120" w:lineRule="atLeast"/>
      <w:ind w:left="1418"/>
      <w:jc w:val="both"/>
    </w:pPr>
    <w:rPr>
      <w:rFonts w:ascii="Arial" w:hAnsi="Arial"/>
      <w:b/>
      <w:smallCaps/>
      <w:szCs w:val="20"/>
      <w:lang w:val="en-SG"/>
    </w:rPr>
  </w:style>
  <w:style w:type="table" w:styleId="TableGrid">
    <w:name w:val="Table Grid"/>
    <w:basedOn w:val="TableNormal"/>
    <w:uiPriority w:val="39"/>
    <w:rsid w:val="00820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248ED"/>
    <w:rPr>
      <w:rFonts w:ascii="Times New Roman" w:eastAsia="Times New Roman" w:hAnsi="Times New Roman" w:cs="Times New Roman"/>
    </w:rPr>
  </w:style>
  <w:style w:type="character" w:styleId="PlaceholderText">
    <w:name w:val="Placeholder Text"/>
    <w:basedOn w:val="DefaultParagraphFont"/>
    <w:uiPriority w:val="99"/>
    <w:semiHidden/>
    <w:rsid w:val="00E051AE"/>
    <w:rPr>
      <w:color w:val="808080"/>
    </w:rPr>
  </w:style>
  <w:style w:type="table" w:styleId="ListTable6Colorful">
    <w:name w:val="List Table 6 Colorful"/>
    <w:basedOn w:val="TableNormal"/>
    <w:uiPriority w:val="51"/>
    <w:rsid w:val="009222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rsid w:val="00363302"/>
    <w:rPr>
      <w:color w:val="605E5C"/>
      <w:shd w:val="clear" w:color="auto" w:fill="E1DFDD"/>
    </w:rPr>
  </w:style>
  <w:style w:type="paragraph" w:styleId="ListBullet">
    <w:name w:val="List Bullet"/>
    <w:basedOn w:val="Normal"/>
    <w:uiPriority w:val="99"/>
    <w:unhideWhenUsed/>
    <w:rsid w:val="0017748A"/>
    <w:pPr>
      <w:numPr>
        <w:numId w:val="60"/>
      </w:numPr>
      <w:contextualSpacing/>
    </w:pPr>
  </w:style>
  <w:style w:type="paragraph" w:styleId="NormalWeb">
    <w:name w:val="Normal (Web)"/>
    <w:basedOn w:val="Normal"/>
    <w:uiPriority w:val="99"/>
    <w:semiHidden/>
    <w:unhideWhenUsed/>
    <w:rsid w:val="000E53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PI_Corapp comments_ema-combined-h-6252-en-tracked" edit="true"/>
    <f:field ref="objsubject" par="" text="" edit="true"/>
    <f:field ref="objcreatedby" par="" text="Groß, Steffen, Dr."/>
    <f:field ref="objcreatedat" par="" date="2024-04-29T07:34:27" text="29.04.2024 07:34:27"/>
    <f:field ref="objchangedby" par="" text="Groß, Steffen, Dr."/>
    <f:field ref="objmodifiedat" par="" date="2024-04-29T07:34:29" text="29.04.2024 07:34:29"/>
    <f:field ref="doc_FSCFOLIO_1_1001_FieldDocumentNumber" par="" text=""/>
    <f:field ref="doc_FSCFOLIO_1_1001_FieldSubject" par="" text="" edit="true"/>
    <f:field ref="FSCFOLIO_1_1001_FieldCurrentUser" par="" text="Dr. Steffen Groß"/>
    <f:field ref="CCAPRECONFIG_15_1001_Objektname" par="" text="PI_Corapp comments_ema-combined-h-6252-en-tracked" edit="true"/>
    <f:field ref="DEPRECONFIG_15_1001_Objektname" par="" text="PI_Corapp comments_ema-combined-h-6252-en-tracked"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EMADOC-1700519818-2514288</_dlc_DocId>
    <_dlc_DocIdUrl xmlns="a034c160-bfb7-45f5-8632-2eb7e0508071">
      <Url>https://euema.sharepoint.com/sites/CRM/_layouts/15/DocIdRedir.aspx?ID=EMADOC-1700519818-2514288</Url>
      <Description>EMADOC-1700519818-2514288</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7E23C7-9AB2-4E11-AD3E-AFA2E135F470}"/>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B89BC00-D079-4BF0-9CA0-3E520AC9B82D}">
  <ds:schemaRefs>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2c732b01-2124-4d61-aed9-b5670482db69"/>
    <ds:schemaRef ds:uri="http://www.w3.org/XML/1998/namespace"/>
    <ds:schemaRef ds:uri="856dd977-5561-4031-9d6b-b2809bca48df"/>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A8616F6-B96C-47D5-98B5-5A068EBFC136}">
  <ds:schemaRefs>
    <ds:schemaRef ds:uri="http://schemas.openxmlformats.org/officeDocument/2006/bibliography"/>
  </ds:schemaRefs>
</ds:datastoreItem>
</file>

<file path=customXml/itemProps5.xml><?xml version="1.0" encoding="utf-8"?>
<ds:datastoreItem xmlns:ds="http://schemas.openxmlformats.org/officeDocument/2006/customXml" ds:itemID="{66F4EC0C-2853-4F59-BF63-9F4D409C6D12}">
  <ds:schemaRefs>
    <ds:schemaRef ds:uri="http://schemas.microsoft.com/sharepoint/v3/contenttype/forms"/>
  </ds:schemaRefs>
</ds:datastoreItem>
</file>

<file path=customXml/itemProps6.xml><?xml version="1.0" encoding="utf-8"?>
<ds:datastoreItem xmlns:ds="http://schemas.openxmlformats.org/officeDocument/2006/customXml" ds:itemID="{FB907AE4-4A2D-4444-9A39-2AA1E6DEBCBD}"/>
</file>

<file path=docProps/app.xml><?xml version="1.0" encoding="utf-8"?>
<Properties xmlns="http://schemas.openxmlformats.org/officeDocument/2006/extended-properties" xmlns:vt="http://schemas.openxmlformats.org/officeDocument/2006/docPropsVTypes">
  <Template>Normal.dotm</Template>
  <TotalTime>0</TotalTime>
  <Pages>53</Pages>
  <Words>17355</Words>
  <Characters>98929</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Tuznue, INN-trastuzumab</vt:lpstr>
    </vt:vector>
  </TitlesOfParts>
  <Company/>
  <LinksUpToDate>false</LinksUpToDate>
  <CharactersWithSpaces>116052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Tuznue: EPAR - Product information - tracked changes</dc:title>
  <dc:subject/>
  <dc:creator/>
  <cp:keywords/>
  <cp:lastModifiedBy/>
  <cp:revision>1</cp:revision>
  <dcterms:created xsi:type="dcterms:W3CDTF">2025-09-19T07:00:00Z</dcterms:created>
  <dcterms:modified xsi:type="dcterms:W3CDTF">2025-10-07T08:26:00Z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60c8abc8-5d73-4566-a8c4-19d1ef2d36ab</vt:lpwstr>
  </property>
</Properties>
</file>