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CB1FF" w14:textId="77777777" w:rsidR="00291647" w:rsidRPr="00F8790A" w:rsidRDefault="00291647" w:rsidP="00291647">
      <w:pPr>
        <w:widowControl w:val="0"/>
        <w:pBdr>
          <w:top w:val="single" w:sz="4" w:space="1" w:color="auto"/>
          <w:left w:val="single" w:sz="4" w:space="4" w:color="auto"/>
          <w:bottom w:val="single" w:sz="4" w:space="1" w:color="auto"/>
          <w:right w:val="single" w:sz="4" w:space="4" w:color="auto"/>
        </w:pBdr>
        <w:tabs>
          <w:tab w:val="clear" w:pos="567"/>
        </w:tabs>
      </w:pPr>
      <w:r w:rsidRPr="00F8790A">
        <w:t xml:space="preserve">Šis dokuments ir apstiprināta </w:t>
      </w:r>
      <w:r w:rsidRPr="00F8790A">
        <w:rPr>
          <w:lang w:val="en-GB"/>
        </w:rPr>
        <w:t>Exelon</w:t>
      </w:r>
      <w:r w:rsidRPr="00F8790A">
        <w:t xml:space="preserve"> zāļu informācija, kurā ir izceltas izmaiņas kopš iepriekšējās procedūras, kas ietekmē zāļu informāciju (</w:t>
      </w:r>
      <w:r>
        <w:rPr>
          <w:lang w:val="en-GB"/>
        </w:rPr>
        <w:t>EMA/VR/0000323550</w:t>
      </w:r>
      <w:r w:rsidRPr="00F8790A">
        <w:t>).</w:t>
      </w:r>
    </w:p>
    <w:p w14:paraId="1F9544E7" w14:textId="77777777" w:rsidR="00291647" w:rsidRPr="00F8790A" w:rsidRDefault="00291647" w:rsidP="00291647">
      <w:pPr>
        <w:widowControl w:val="0"/>
        <w:pBdr>
          <w:top w:val="single" w:sz="4" w:space="1" w:color="auto"/>
          <w:left w:val="single" w:sz="4" w:space="4" w:color="auto"/>
          <w:bottom w:val="single" w:sz="4" w:space="1" w:color="auto"/>
          <w:right w:val="single" w:sz="4" w:space="4" w:color="auto"/>
        </w:pBdr>
        <w:tabs>
          <w:tab w:val="clear" w:pos="567"/>
        </w:tabs>
      </w:pPr>
    </w:p>
    <w:p w14:paraId="5ED25965" w14:textId="3C810D69" w:rsidR="0025477C" w:rsidRPr="00D03968" w:rsidRDefault="00291647" w:rsidP="00291647">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F8790A">
        <w:t xml:space="preserve">Plašāku informāciju skatīt Eiropas Zāļu aģentūras tīmekļa vietnē: </w:t>
      </w:r>
      <w:hyperlink r:id="rId8" w:history="1">
        <w:r w:rsidRPr="00F8790A">
          <w:rPr>
            <w:rStyle w:val="Hyperlink"/>
          </w:rPr>
          <w:t>https://www.ema.europa.eu/en/medicines/human/EPAR/exelon</w:t>
        </w:r>
      </w:hyperlink>
    </w:p>
    <w:p w14:paraId="5ED25966" w14:textId="77777777" w:rsidR="00F711D9" w:rsidRPr="0005312C" w:rsidRDefault="00F711D9" w:rsidP="00C101AE">
      <w:pPr>
        <w:spacing w:line="240" w:lineRule="auto"/>
      </w:pPr>
    </w:p>
    <w:p w14:paraId="5ED25967" w14:textId="77777777" w:rsidR="00F711D9" w:rsidRPr="00D03968" w:rsidRDefault="00F711D9" w:rsidP="00C101AE">
      <w:pPr>
        <w:widowControl w:val="0"/>
        <w:tabs>
          <w:tab w:val="clear" w:pos="567"/>
        </w:tabs>
        <w:spacing w:line="240" w:lineRule="auto"/>
        <w:ind w:left="567" w:hanging="567"/>
        <w:rPr>
          <w:szCs w:val="22"/>
        </w:rPr>
      </w:pPr>
    </w:p>
    <w:p w14:paraId="5ED25968" w14:textId="77777777" w:rsidR="00F711D9" w:rsidRPr="00D03968" w:rsidRDefault="00F711D9" w:rsidP="00C101AE">
      <w:pPr>
        <w:widowControl w:val="0"/>
        <w:tabs>
          <w:tab w:val="clear" w:pos="567"/>
        </w:tabs>
        <w:spacing w:line="240" w:lineRule="auto"/>
        <w:ind w:left="567" w:hanging="567"/>
        <w:rPr>
          <w:szCs w:val="22"/>
        </w:rPr>
      </w:pPr>
    </w:p>
    <w:p w14:paraId="5ED25969" w14:textId="77777777" w:rsidR="00F711D9" w:rsidRPr="00D03968" w:rsidRDefault="00F711D9" w:rsidP="00C101AE">
      <w:pPr>
        <w:widowControl w:val="0"/>
        <w:tabs>
          <w:tab w:val="clear" w:pos="567"/>
        </w:tabs>
        <w:spacing w:line="240" w:lineRule="auto"/>
        <w:ind w:left="567" w:hanging="567"/>
        <w:rPr>
          <w:szCs w:val="22"/>
        </w:rPr>
      </w:pPr>
    </w:p>
    <w:p w14:paraId="5ED2596A" w14:textId="77777777" w:rsidR="00F711D9" w:rsidRPr="00D03968" w:rsidRDefault="00F711D9" w:rsidP="00C101AE">
      <w:pPr>
        <w:widowControl w:val="0"/>
        <w:tabs>
          <w:tab w:val="clear" w:pos="567"/>
        </w:tabs>
        <w:spacing w:line="240" w:lineRule="auto"/>
        <w:ind w:left="567" w:hanging="567"/>
        <w:rPr>
          <w:szCs w:val="22"/>
        </w:rPr>
      </w:pPr>
    </w:p>
    <w:p w14:paraId="5ED2596B" w14:textId="77777777" w:rsidR="00F711D9" w:rsidRPr="00D03968" w:rsidRDefault="00F711D9" w:rsidP="00C101AE">
      <w:pPr>
        <w:widowControl w:val="0"/>
        <w:tabs>
          <w:tab w:val="clear" w:pos="567"/>
        </w:tabs>
        <w:spacing w:line="240" w:lineRule="auto"/>
        <w:ind w:left="567" w:hanging="567"/>
        <w:rPr>
          <w:szCs w:val="22"/>
        </w:rPr>
      </w:pPr>
    </w:p>
    <w:p w14:paraId="5ED2596C" w14:textId="77777777" w:rsidR="00F711D9" w:rsidRPr="00D03968" w:rsidRDefault="00F711D9" w:rsidP="00C101AE">
      <w:pPr>
        <w:widowControl w:val="0"/>
        <w:tabs>
          <w:tab w:val="clear" w:pos="567"/>
        </w:tabs>
        <w:spacing w:line="240" w:lineRule="auto"/>
        <w:ind w:left="567" w:hanging="567"/>
        <w:rPr>
          <w:szCs w:val="22"/>
        </w:rPr>
      </w:pPr>
    </w:p>
    <w:p w14:paraId="5ED2596D" w14:textId="77777777" w:rsidR="00F711D9" w:rsidRPr="00D03968" w:rsidRDefault="00F711D9" w:rsidP="00C101AE">
      <w:pPr>
        <w:widowControl w:val="0"/>
        <w:tabs>
          <w:tab w:val="clear" w:pos="567"/>
        </w:tabs>
        <w:spacing w:line="240" w:lineRule="auto"/>
        <w:ind w:left="567" w:hanging="567"/>
        <w:rPr>
          <w:szCs w:val="22"/>
        </w:rPr>
      </w:pPr>
    </w:p>
    <w:p w14:paraId="5ED2596E" w14:textId="77777777" w:rsidR="00F711D9" w:rsidRPr="00D03968" w:rsidRDefault="00F711D9" w:rsidP="00C101AE">
      <w:pPr>
        <w:widowControl w:val="0"/>
        <w:tabs>
          <w:tab w:val="clear" w:pos="567"/>
        </w:tabs>
        <w:spacing w:line="240" w:lineRule="auto"/>
        <w:ind w:left="567" w:hanging="567"/>
        <w:rPr>
          <w:szCs w:val="22"/>
        </w:rPr>
      </w:pPr>
    </w:p>
    <w:p w14:paraId="5ED2596F" w14:textId="77777777" w:rsidR="00F711D9" w:rsidRPr="00D03968" w:rsidRDefault="00F711D9" w:rsidP="00C101AE">
      <w:pPr>
        <w:widowControl w:val="0"/>
        <w:tabs>
          <w:tab w:val="clear" w:pos="567"/>
        </w:tabs>
        <w:spacing w:line="240" w:lineRule="auto"/>
        <w:ind w:left="567" w:hanging="567"/>
        <w:rPr>
          <w:szCs w:val="22"/>
        </w:rPr>
      </w:pPr>
    </w:p>
    <w:p w14:paraId="5ED25970" w14:textId="77777777" w:rsidR="00F711D9" w:rsidRPr="00D03968" w:rsidRDefault="00F711D9" w:rsidP="00C101AE">
      <w:pPr>
        <w:widowControl w:val="0"/>
        <w:tabs>
          <w:tab w:val="clear" w:pos="567"/>
        </w:tabs>
        <w:spacing w:line="240" w:lineRule="auto"/>
        <w:ind w:left="567" w:hanging="567"/>
        <w:rPr>
          <w:szCs w:val="22"/>
        </w:rPr>
      </w:pPr>
    </w:p>
    <w:p w14:paraId="5ED25971" w14:textId="77777777" w:rsidR="00F711D9" w:rsidRPr="00D03968" w:rsidRDefault="00F711D9" w:rsidP="00C101AE">
      <w:pPr>
        <w:widowControl w:val="0"/>
        <w:tabs>
          <w:tab w:val="clear" w:pos="567"/>
        </w:tabs>
        <w:spacing w:line="240" w:lineRule="auto"/>
        <w:ind w:left="567" w:hanging="567"/>
        <w:rPr>
          <w:szCs w:val="22"/>
        </w:rPr>
      </w:pPr>
    </w:p>
    <w:p w14:paraId="5ED25972" w14:textId="77777777" w:rsidR="00F711D9" w:rsidRPr="00D03968" w:rsidRDefault="00F711D9" w:rsidP="00C101AE">
      <w:pPr>
        <w:widowControl w:val="0"/>
        <w:tabs>
          <w:tab w:val="clear" w:pos="567"/>
        </w:tabs>
        <w:spacing w:line="240" w:lineRule="auto"/>
        <w:ind w:left="567" w:hanging="567"/>
        <w:rPr>
          <w:szCs w:val="22"/>
        </w:rPr>
      </w:pPr>
    </w:p>
    <w:p w14:paraId="5ED25973" w14:textId="77777777" w:rsidR="00F711D9" w:rsidRPr="00D03968" w:rsidRDefault="00F711D9" w:rsidP="00C101AE">
      <w:pPr>
        <w:widowControl w:val="0"/>
        <w:tabs>
          <w:tab w:val="clear" w:pos="567"/>
        </w:tabs>
        <w:spacing w:line="240" w:lineRule="auto"/>
        <w:ind w:left="567" w:hanging="567"/>
        <w:rPr>
          <w:szCs w:val="22"/>
        </w:rPr>
      </w:pPr>
    </w:p>
    <w:p w14:paraId="5ED25974" w14:textId="77777777" w:rsidR="00F711D9" w:rsidRPr="00D03968" w:rsidRDefault="00F711D9" w:rsidP="00C101AE">
      <w:pPr>
        <w:widowControl w:val="0"/>
        <w:tabs>
          <w:tab w:val="clear" w:pos="567"/>
        </w:tabs>
        <w:spacing w:line="240" w:lineRule="auto"/>
        <w:ind w:left="567" w:hanging="567"/>
        <w:rPr>
          <w:szCs w:val="22"/>
        </w:rPr>
      </w:pPr>
    </w:p>
    <w:p w14:paraId="5ED25975" w14:textId="77777777" w:rsidR="00F711D9" w:rsidRPr="00D03968" w:rsidRDefault="00F711D9" w:rsidP="00C101AE">
      <w:pPr>
        <w:widowControl w:val="0"/>
        <w:tabs>
          <w:tab w:val="clear" w:pos="567"/>
        </w:tabs>
        <w:spacing w:line="240" w:lineRule="auto"/>
        <w:ind w:left="567" w:hanging="567"/>
        <w:rPr>
          <w:szCs w:val="22"/>
        </w:rPr>
      </w:pPr>
    </w:p>
    <w:p w14:paraId="5ED25976" w14:textId="77777777" w:rsidR="00F711D9" w:rsidRPr="00D03968" w:rsidRDefault="00F711D9" w:rsidP="00C101AE">
      <w:pPr>
        <w:widowControl w:val="0"/>
        <w:tabs>
          <w:tab w:val="clear" w:pos="567"/>
        </w:tabs>
        <w:spacing w:line="240" w:lineRule="auto"/>
        <w:ind w:left="567" w:hanging="567"/>
        <w:rPr>
          <w:szCs w:val="22"/>
        </w:rPr>
      </w:pPr>
    </w:p>
    <w:p w14:paraId="5ED25978" w14:textId="77777777" w:rsidR="00F711D9" w:rsidRPr="00D03968" w:rsidRDefault="00F711D9" w:rsidP="00C101AE">
      <w:pPr>
        <w:widowControl w:val="0"/>
        <w:tabs>
          <w:tab w:val="clear" w:pos="567"/>
        </w:tabs>
        <w:spacing w:line="240" w:lineRule="auto"/>
        <w:ind w:left="567" w:hanging="567"/>
        <w:rPr>
          <w:szCs w:val="22"/>
        </w:rPr>
      </w:pPr>
    </w:p>
    <w:p w14:paraId="5ED2597C" w14:textId="77777777" w:rsidR="00F711D9" w:rsidRPr="0005312C" w:rsidRDefault="009B6904" w:rsidP="00C101AE">
      <w:pPr>
        <w:widowControl w:val="0"/>
        <w:tabs>
          <w:tab w:val="clear" w:pos="567"/>
        </w:tabs>
        <w:spacing w:line="240" w:lineRule="auto"/>
        <w:ind w:left="567" w:hanging="567"/>
        <w:jc w:val="center"/>
        <w:rPr>
          <w:b/>
          <w:szCs w:val="22"/>
        </w:rPr>
      </w:pPr>
      <w:r w:rsidRPr="0005312C">
        <w:rPr>
          <w:b/>
          <w:szCs w:val="22"/>
        </w:rPr>
        <w:t xml:space="preserve">I </w:t>
      </w:r>
      <w:r w:rsidR="00F711D9" w:rsidRPr="0005312C">
        <w:rPr>
          <w:b/>
          <w:szCs w:val="22"/>
        </w:rPr>
        <w:t>PIELIKUMS</w:t>
      </w:r>
    </w:p>
    <w:p w14:paraId="5ED2597D" w14:textId="77777777" w:rsidR="00F711D9" w:rsidRPr="0005312C" w:rsidRDefault="00F711D9" w:rsidP="00C101AE">
      <w:pPr>
        <w:widowControl w:val="0"/>
        <w:tabs>
          <w:tab w:val="clear" w:pos="567"/>
        </w:tabs>
        <w:spacing w:line="240" w:lineRule="auto"/>
        <w:ind w:left="567" w:hanging="567"/>
        <w:jc w:val="center"/>
        <w:rPr>
          <w:szCs w:val="22"/>
        </w:rPr>
      </w:pPr>
    </w:p>
    <w:p w14:paraId="5ED2597E" w14:textId="77777777" w:rsidR="00F711D9" w:rsidRPr="0005312C" w:rsidRDefault="00F711D9" w:rsidP="00C101AE">
      <w:pPr>
        <w:widowControl w:val="0"/>
        <w:tabs>
          <w:tab w:val="clear" w:pos="567"/>
        </w:tabs>
        <w:spacing w:line="240" w:lineRule="auto"/>
        <w:ind w:left="567" w:hanging="567"/>
        <w:jc w:val="center"/>
        <w:outlineLvl w:val="0"/>
        <w:rPr>
          <w:b/>
          <w:szCs w:val="22"/>
        </w:rPr>
      </w:pPr>
      <w:r w:rsidRPr="0005312C">
        <w:rPr>
          <w:b/>
          <w:szCs w:val="22"/>
        </w:rPr>
        <w:t>ZĀĻU APRAKSTS</w:t>
      </w:r>
    </w:p>
    <w:p w14:paraId="5ED2597F" w14:textId="77777777" w:rsidR="00F711D9" w:rsidRPr="0005312C" w:rsidRDefault="00F711D9" w:rsidP="00C101AE">
      <w:pPr>
        <w:widowControl w:val="0"/>
        <w:tabs>
          <w:tab w:val="clear" w:pos="567"/>
          <w:tab w:val="left" w:pos="-1440"/>
          <w:tab w:val="left" w:pos="-720"/>
        </w:tabs>
        <w:spacing w:line="240" w:lineRule="auto"/>
        <w:ind w:left="567" w:hanging="567"/>
        <w:jc w:val="center"/>
        <w:rPr>
          <w:szCs w:val="22"/>
        </w:rPr>
      </w:pPr>
    </w:p>
    <w:p w14:paraId="5ED25980" w14:textId="77777777" w:rsidR="00F711D9" w:rsidRPr="0005312C" w:rsidRDefault="00F711D9" w:rsidP="00C101AE">
      <w:pPr>
        <w:widowControl w:val="0"/>
        <w:tabs>
          <w:tab w:val="left" w:pos="6663"/>
        </w:tabs>
        <w:spacing w:line="240" w:lineRule="auto"/>
        <w:ind w:left="567" w:hanging="567"/>
        <w:rPr>
          <w:b/>
          <w:szCs w:val="22"/>
        </w:rPr>
      </w:pPr>
      <w:r w:rsidRPr="0005312C">
        <w:rPr>
          <w:szCs w:val="22"/>
        </w:rPr>
        <w:br w:type="page"/>
      </w:r>
      <w:r w:rsidRPr="0005312C">
        <w:rPr>
          <w:b/>
          <w:szCs w:val="22"/>
        </w:rPr>
        <w:lastRenderedPageBreak/>
        <w:t>1.</w:t>
      </w:r>
      <w:r w:rsidRPr="0005312C">
        <w:rPr>
          <w:b/>
          <w:szCs w:val="22"/>
        </w:rPr>
        <w:tab/>
        <w:t>ZĀĻU NOSAUKUMS</w:t>
      </w:r>
    </w:p>
    <w:p w14:paraId="5ED25981" w14:textId="77777777" w:rsidR="00F711D9" w:rsidRPr="0005312C" w:rsidRDefault="00F711D9" w:rsidP="00C101AE">
      <w:pPr>
        <w:widowControl w:val="0"/>
        <w:spacing w:line="240" w:lineRule="auto"/>
        <w:ind w:left="567" w:hanging="567"/>
        <w:rPr>
          <w:szCs w:val="22"/>
        </w:rPr>
      </w:pPr>
    </w:p>
    <w:p w14:paraId="5ED25982" w14:textId="77777777" w:rsidR="00F711D9" w:rsidRPr="0005312C" w:rsidRDefault="00F711D9" w:rsidP="00C101AE">
      <w:pPr>
        <w:widowControl w:val="0"/>
        <w:spacing w:line="240" w:lineRule="auto"/>
        <w:ind w:left="567" w:hanging="567"/>
        <w:rPr>
          <w:szCs w:val="22"/>
        </w:rPr>
      </w:pPr>
      <w:r w:rsidRPr="0005312C">
        <w:rPr>
          <w:szCs w:val="22"/>
        </w:rPr>
        <w:t>E</w:t>
      </w:r>
      <w:r w:rsidR="00DA60BE" w:rsidRPr="0005312C">
        <w:rPr>
          <w:szCs w:val="22"/>
        </w:rPr>
        <w:t>xelon</w:t>
      </w:r>
      <w:r w:rsidRPr="0005312C">
        <w:rPr>
          <w:szCs w:val="22"/>
        </w:rPr>
        <w:t xml:space="preserve"> 1,5 mg cietās kapsulas</w:t>
      </w:r>
    </w:p>
    <w:p w14:paraId="5ED25983" w14:textId="77777777" w:rsidR="00CE5489" w:rsidRPr="0005312C" w:rsidRDefault="00CE5489" w:rsidP="00C101AE">
      <w:pPr>
        <w:widowControl w:val="0"/>
        <w:spacing w:line="240" w:lineRule="auto"/>
        <w:ind w:left="567" w:hanging="567"/>
        <w:rPr>
          <w:szCs w:val="22"/>
        </w:rPr>
      </w:pPr>
      <w:r w:rsidRPr="0005312C">
        <w:rPr>
          <w:szCs w:val="22"/>
        </w:rPr>
        <w:t>Exelon</w:t>
      </w:r>
      <w:r>
        <w:rPr>
          <w:szCs w:val="22"/>
        </w:rPr>
        <w:t xml:space="preserve"> 3,0</w:t>
      </w:r>
      <w:r w:rsidRPr="0005312C">
        <w:rPr>
          <w:szCs w:val="22"/>
        </w:rPr>
        <w:t> mg cietās kapsulas</w:t>
      </w:r>
    </w:p>
    <w:p w14:paraId="5ED25984" w14:textId="77777777" w:rsidR="00CE5489" w:rsidRPr="0005312C" w:rsidRDefault="00CE5489" w:rsidP="00C101AE">
      <w:pPr>
        <w:widowControl w:val="0"/>
        <w:spacing w:line="240" w:lineRule="auto"/>
        <w:ind w:left="567" w:hanging="567"/>
        <w:rPr>
          <w:szCs w:val="22"/>
        </w:rPr>
      </w:pPr>
      <w:r w:rsidRPr="0005312C">
        <w:rPr>
          <w:szCs w:val="22"/>
        </w:rPr>
        <w:t>Exelon</w:t>
      </w:r>
      <w:r>
        <w:rPr>
          <w:szCs w:val="22"/>
        </w:rPr>
        <w:t xml:space="preserve"> 4,5</w:t>
      </w:r>
      <w:r w:rsidRPr="0005312C">
        <w:rPr>
          <w:szCs w:val="22"/>
        </w:rPr>
        <w:t> mg cietās kapsulas</w:t>
      </w:r>
    </w:p>
    <w:p w14:paraId="5ED25985" w14:textId="77777777" w:rsidR="00CE5489" w:rsidRPr="0005312C" w:rsidRDefault="00CE5489" w:rsidP="00C101AE">
      <w:pPr>
        <w:widowControl w:val="0"/>
        <w:spacing w:line="240" w:lineRule="auto"/>
        <w:ind w:left="567" w:hanging="567"/>
        <w:rPr>
          <w:szCs w:val="22"/>
        </w:rPr>
      </w:pPr>
      <w:r w:rsidRPr="0005312C">
        <w:rPr>
          <w:szCs w:val="22"/>
        </w:rPr>
        <w:t>Exelon</w:t>
      </w:r>
      <w:r>
        <w:rPr>
          <w:szCs w:val="22"/>
        </w:rPr>
        <w:t xml:space="preserve"> 6,0</w:t>
      </w:r>
      <w:r w:rsidRPr="0005312C">
        <w:rPr>
          <w:szCs w:val="22"/>
        </w:rPr>
        <w:t> mg cietās kapsulas</w:t>
      </w:r>
    </w:p>
    <w:p w14:paraId="5ED25986" w14:textId="77777777" w:rsidR="00F711D9" w:rsidRPr="0005312C" w:rsidRDefault="00F711D9" w:rsidP="00C101AE">
      <w:pPr>
        <w:widowControl w:val="0"/>
        <w:spacing w:line="240" w:lineRule="auto"/>
        <w:ind w:left="567" w:hanging="567"/>
        <w:rPr>
          <w:szCs w:val="22"/>
        </w:rPr>
      </w:pPr>
    </w:p>
    <w:p w14:paraId="5ED25987" w14:textId="77777777" w:rsidR="00F711D9" w:rsidRPr="0005312C" w:rsidRDefault="00F711D9" w:rsidP="00C101AE">
      <w:pPr>
        <w:widowControl w:val="0"/>
        <w:spacing w:line="240" w:lineRule="auto"/>
        <w:ind w:left="567" w:hanging="567"/>
        <w:rPr>
          <w:szCs w:val="22"/>
        </w:rPr>
      </w:pPr>
    </w:p>
    <w:p w14:paraId="5ED25988" w14:textId="77777777" w:rsidR="00F711D9" w:rsidRPr="0005312C" w:rsidRDefault="00F711D9" w:rsidP="00C101AE">
      <w:pPr>
        <w:keepNext/>
        <w:widowControl w:val="0"/>
        <w:spacing w:line="240" w:lineRule="auto"/>
        <w:ind w:left="567" w:hanging="567"/>
        <w:rPr>
          <w:b/>
          <w:szCs w:val="22"/>
        </w:rPr>
      </w:pPr>
      <w:bookmarkStart w:id="0" w:name="OLE_LINK2"/>
      <w:r w:rsidRPr="0005312C">
        <w:rPr>
          <w:b/>
          <w:szCs w:val="22"/>
        </w:rPr>
        <w:t>2.</w:t>
      </w:r>
      <w:r w:rsidRPr="0005312C">
        <w:rPr>
          <w:b/>
          <w:szCs w:val="22"/>
        </w:rPr>
        <w:tab/>
        <w:t xml:space="preserve">KVALITATĪVAIS </w:t>
      </w:r>
      <w:bookmarkEnd w:id="0"/>
      <w:r w:rsidRPr="0005312C">
        <w:rPr>
          <w:b/>
          <w:szCs w:val="22"/>
        </w:rPr>
        <w:t>UN KVANTITATĪVAIS SASTĀVS</w:t>
      </w:r>
    </w:p>
    <w:p w14:paraId="5ED25989" w14:textId="77777777" w:rsidR="00F711D9" w:rsidRPr="0005312C" w:rsidRDefault="00F711D9" w:rsidP="00C101AE">
      <w:pPr>
        <w:keepNext/>
        <w:widowControl w:val="0"/>
        <w:spacing w:line="240" w:lineRule="auto"/>
        <w:ind w:left="567" w:hanging="567"/>
        <w:rPr>
          <w:szCs w:val="22"/>
        </w:rPr>
      </w:pPr>
    </w:p>
    <w:p w14:paraId="5ED2598A" w14:textId="77777777" w:rsidR="00CE5489" w:rsidRPr="005623AA" w:rsidRDefault="00CE5489" w:rsidP="00C101AE">
      <w:pPr>
        <w:keepNext/>
        <w:widowControl w:val="0"/>
        <w:spacing w:line="240" w:lineRule="auto"/>
        <w:ind w:left="567" w:hanging="567"/>
        <w:rPr>
          <w:szCs w:val="22"/>
          <w:u w:val="single"/>
        </w:rPr>
      </w:pPr>
      <w:r w:rsidRPr="005623AA">
        <w:rPr>
          <w:szCs w:val="22"/>
          <w:u w:val="single"/>
        </w:rPr>
        <w:t>Exelon 1,5 mg cietās kapsulas</w:t>
      </w:r>
    </w:p>
    <w:p w14:paraId="5ED2598B" w14:textId="77777777" w:rsidR="00CE5489" w:rsidRDefault="00CE5489" w:rsidP="00C101AE">
      <w:pPr>
        <w:keepNext/>
        <w:widowControl w:val="0"/>
        <w:tabs>
          <w:tab w:val="clear" w:pos="567"/>
          <w:tab w:val="left" w:pos="0"/>
        </w:tabs>
        <w:spacing w:line="240" w:lineRule="auto"/>
        <w:rPr>
          <w:szCs w:val="22"/>
        </w:rPr>
      </w:pPr>
    </w:p>
    <w:p w14:paraId="5ED2598C" w14:textId="77777777" w:rsidR="00F711D9" w:rsidRPr="0005312C" w:rsidRDefault="00EB5BF1" w:rsidP="00C101AE">
      <w:pPr>
        <w:widowControl w:val="0"/>
        <w:tabs>
          <w:tab w:val="clear" w:pos="567"/>
          <w:tab w:val="left" w:pos="0"/>
        </w:tabs>
        <w:spacing w:line="240" w:lineRule="auto"/>
        <w:rPr>
          <w:szCs w:val="22"/>
        </w:rPr>
      </w:pPr>
      <w:r w:rsidRPr="0005312C">
        <w:rPr>
          <w:szCs w:val="22"/>
        </w:rPr>
        <w:t>Katra</w:t>
      </w:r>
      <w:r w:rsidR="00F711D9" w:rsidRPr="0005312C">
        <w:rPr>
          <w:szCs w:val="22"/>
        </w:rPr>
        <w:t xml:space="preserve"> kapsula satur rivastigmīna hidrogēntartrātu, kā daudzums atbilst 1,5 mg rivastigmīna (</w:t>
      </w:r>
      <w:r w:rsidR="00C655A8" w:rsidRPr="0005312C">
        <w:rPr>
          <w:i/>
          <w:szCs w:val="22"/>
        </w:rPr>
        <w:t>R</w:t>
      </w:r>
      <w:r w:rsidR="00F711D9" w:rsidRPr="0005312C">
        <w:rPr>
          <w:i/>
          <w:szCs w:val="22"/>
        </w:rPr>
        <w:t>ivastigmin</w:t>
      </w:r>
      <w:r w:rsidR="00C655A8" w:rsidRPr="0005312C">
        <w:rPr>
          <w:i/>
          <w:szCs w:val="22"/>
        </w:rPr>
        <w:t>um</w:t>
      </w:r>
      <w:r w:rsidR="00F711D9" w:rsidRPr="0005312C">
        <w:rPr>
          <w:szCs w:val="22"/>
        </w:rPr>
        <w:t>).</w:t>
      </w:r>
    </w:p>
    <w:p w14:paraId="5ED2598D" w14:textId="77777777" w:rsidR="00F711D9" w:rsidRDefault="00F711D9" w:rsidP="00C101AE">
      <w:pPr>
        <w:widowControl w:val="0"/>
        <w:spacing w:line="240" w:lineRule="auto"/>
        <w:ind w:left="567" w:hanging="567"/>
        <w:rPr>
          <w:szCs w:val="22"/>
        </w:rPr>
      </w:pPr>
    </w:p>
    <w:p w14:paraId="5ED2598E" w14:textId="77777777" w:rsidR="00CE5489" w:rsidRPr="00F51E75" w:rsidRDefault="00CE5489" w:rsidP="00C101AE">
      <w:pPr>
        <w:keepNext/>
        <w:widowControl w:val="0"/>
        <w:spacing w:line="240" w:lineRule="auto"/>
        <w:ind w:left="567" w:hanging="567"/>
        <w:rPr>
          <w:szCs w:val="22"/>
          <w:u w:val="single"/>
        </w:rPr>
      </w:pPr>
      <w:r w:rsidRPr="00F51E75">
        <w:rPr>
          <w:szCs w:val="22"/>
          <w:u w:val="single"/>
        </w:rPr>
        <w:t>Exelon</w:t>
      </w:r>
      <w:r>
        <w:rPr>
          <w:szCs w:val="22"/>
          <w:u w:val="single"/>
        </w:rPr>
        <w:t xml:space="preserve"> 3,0</w:t>
      </w:r>
      <w:r w:rsidRPr="00F51E75">
        <w:rPr>
          <w:szCs w:val="22"/>
          <w:u w:val="single"/>
        </w:rPr>
        <w:t> mg cietās kapsulas</w:t>
      </w:r>
    </w:p>
    <w:p w14:paraId="5ED2598F" w14:textId="77777777" w:rsidR="00CE5489" w:rsidRDefault="00CE5489" w:rsidP="00C101AE">
      <w:pPr>
        <w:keepNext/>
        <w:widowControl w:val="0"/>
        <w:tabs>
          <w:tab w:val="clear" w:pos="567"/>
          <w:tab w:val="left" w:pos="0"/>
        </w:tabs>
        <w:spacing w:line="240" w:lineRule="auto"/>
        <w:rPr>
          <w:szCs w:val="22"/>
        </w:rPr>
      </w:pPr>
    </w:p>
    <w:p w14:paraId="5ED25990" w14:textId="77777777" w:rsidR="00CE5489" w:rsidRPr="0005312C" w:rsidRDefault="00CE5489" w:rsidP="00C101AE">
      <w:pPr>
        <w:widowControl w:val="0"/>
        <w:tabs>
          <w:tab w:val="clear" w:pos="567"/>
          <w:tab w:val="left" w:pos="0"/>
        </w:tabs>
        <w:spacing w:line="240" w:lineRule="auto"/>
        <w:rPr>
          <w:szCs w:val="22"/>
        </w:rPr>
      </w:pPr>
      <w:r w:rsidRPr="0005312C">
        <w:rPr>
          <w:szCs w:val="22"/>
        </w:rPr>
        <w:t>Katra kapsula satur rivastigmīna hidrogēnt</w:t>
      </w:r>
      <w:r>
        <w:rPr>
          <w:szCs w:val="22"/>
        </w:rPr>
        <w:t>artrātu, kā daudzums atbilst 3,0</w:t>
      </w:r>
      <w:r w:rsidRPr="0005312C">
        <w:rPr>
          <w:szCs w:val="22"/>
        </w:rPr>
        <w:t> mg rivastigmīna (</w:t>
      </w:r>
      <w:r w:rsidRPr="0005312C">
        <w:rPr>
          <w:i/>
          <w:szCs w:val="22"/>
        </w:rPr>
        <w:t>Rivastigminum</w:t>
      </w:r>
      <w:r w:rsidRPr="0005312C">
        <w:rPr>
          <w:szCs w:val="22"/>
        </w:rPr>
        <w:t>).</w:t>
      </w:r>
    </w:p>
    <w:p w14:paraId="5ED25991" w14:textId="77777777" w:rsidR="00CE5489" w:rsidRDefault="00CE5489" w:rsidP="00C101AE">
      <w:pPr>
        <w:widowControl w:val="0"/>
        <w:spacing w:line="240" w:lineRule="auto"/>
        <w:ind w:left="567" w:hanging="567"/>
        <w:rPr>
          <w:szCs w:val="22"/>
        </w:rPr>
      </w:pPr>
    </w:p>
    <w:p w14:paraId="5ED25992" w14:textId="77777777" w:rsidR="00CE5489" w:rsidRPr="00F51E75" w:rsidRDefault="00CE5489" w:rsidP="00C101AE">
      <w:pPr>
        <w:keepNext/>
        <w:widowControl w:val="0"/>
        <w:spacing w:line="240" w:lineRule="auto"/>
        <w:ind w:left="567" w:hanging="567"/>
        <w:rPr>
          <w:szCs w:val="22"/>
          <w:u w:val="single"/>
        </w:rPr>
      </w:pPr>
      <w:r w:rsidRPr="00F51E75">
        <w:rPr>
          <w:szCs w:val="22"/>
          <w:u w:val="single"/>
        </w:rPr>
        <w:t>Exelon</w:t>
      </w:r>
      <w:r>
        <w:rPr>
          <w:szCs w:val="22"/>
          <w:u w:val="single"/>
        </w:rPr>
        <w:t xml:space="preserve"> 4</w:t>
      </w:r>
      <w:r w:rsidRPr="00F51E75">
        <w:rPr>
          <w:szCs w:val="22"/>
          <w:u w:val="single"/>
        </w:rPr>
        <w:t>,5 mg cietās kapsulas</w:t>
      </w:r>
    </w:p>
    <w:p w14:paraId="5ED25993" w14:textId="77777777" w:rsidR="00CE5489" w:rsidRDefault="00CE5489" w:rsidP="00C101AE">
      <w:pPr>
        <w:keepNext/>
        <w:widowControl w:val="0"/>
        <w:tabs>
          <w:tab w:val="clear" w:pos="567"/>
          <w:tab w:val="left" w:pos="0"/>
        </w:tabs>
        <w:spacing w:line="240" w:lineRule="auto"/>
        <w:rPr>
          <w:szCs w:val="22"/>
        </w:rPr>
      </w:pPr>
    </w:p>
    <w:p w14:paraId="5ED25994" w14:textId="77777777" w:rsidR="00CE5489" w:rsidRPr="0005312C" w:rsidRDefault="00CE5489" w:rsidP="00C101AE">
      <w:pPr>
        <w:widowControl w:val="0"/>
        <w:tabs>
          <w:tab w:val="clear" w:pos="567"/>
          <w:tab w:val="left" w:pos="0"/>
        </w:tabs>
        <w:spacing w:line="240" w:lineRule="auto"/>
        <w:rPr>
          <w:szCs w:val="22"/>
        </w:rPr>
      </w:pPr>
      <w:r w:rsidRPr="0005312C">
        <w:rPr>
          <w:szCs w:val="22"/>
        </w:rPr>
        <w:t>Katra kapsula satur rivastigmīna hidrogē</w:t>
      </w:r>
      <w:r>
        <w:rPr>
          <w:szCs w:val="22"/>
        </w:rPr>
        <w:t>ntartrātu, kā daudzums atbilst 4</w:t>
      </w:r>
      <w:r w:rsidRPr="0005312C">
        <w:rPr>
          <w:szCs w:val="22"/>
        </w:rPr>
        <w:t>,5 mg rivastigmīna (</w:t>
      </w:r>
      <w:r w:rsidRPr="0005312C">
        <w:rPr>
          <w:i/>
          <w:szCs w:val="22"/>
        </w:rPr>
        <w:t>Rivastigminum</w:t>
      </w:r>
      <w:r w:rsidRPr="0005312C">
        <w:rPr>
          <w:szCs w:val="22"/>
        </w:rPr>
        <w:t>).</w:t>
      </w:r>
    </w:p>
    <w:p w14:paraId="5ED25995" w14:textId="77777777" w:rsidR="00CE5489" w:rsidRDefault="00CE5489" w:rsidP="00C101AE">
      <w:pPr>
        <w:widowControl w:val="0"/>
        <w:spacing w:line="240" w:lineRule="auto"/>
        <w:ind w:left="567" w:hanging="567"/>
        <w:rPr>
          <w:szCs w:val="22"/>
        </w:rPr>
      </w:pPr>
    </w:p>
    <w:p w14:paraId="5ED25996" w14:textId="77777777" w:rsidR="00CE5489" w:rsidRPr="00F51E75" w:rsidRDefault="00CE5489" w:rsidP="00C101AE">
      <w:pPr>
        <w:keepNext/>
        <w:widowControl w:val="0"/>
        <w:spacing w:line="240" w:lineRule="auto"/>
        <w:ind w:left="567" w:hanging="567"/>
        <w:rPr>
          <w:szCs w:val="22"/>
          <w:u w:val="single"/>
        </w:rPr>
      </w:pPr>
      <w:r w:rsidRPr="00F51E75">
        <w:rPr>
          <w:szCs w:val="22"/>
          <w:u w:val="single"/>
        </w:rPr>
        <w:t>Exelon</w:t>
      </w:r>
      <w:r>
        <w:rPr>
          <w:szCs w:val="22"/>
          <w:u w:val="single"/>
        </w:rPr>
        <w:t xml:space="preserve"> 6,0</w:t>
      </w:r>
      <w:r w:rsidRPr="00F51E75">
        <w:rPr>
          <w:szCs w:val="22"/>
          <w:u w:val="single"/>
        </w:rPr>
        <w:t> mg cietās kapsulas</w:t>
      </w:r>
    </w:p>
    <w:p w14:paraId="5ED25997" w14:textId="77777777" w:rsidR="00CE5489" w:rsidRDefault="00CE5489" w:rsidP="00C101AE">
      <w:pPr>
        <w:keepNext/>
        <w:widowControl w:val="0"/>
        <w:tabs>
          <w:tab w:val="clear" w:pos="567"/>
          <w:tab w:val="left" w:pos="0"/>
        </w:tabs>
        <w:spacing w:line="240" w:lineRule="auto"/>
        <w:rPr>
          <w:szCs w:val="22"/>
        </w:rPr>
      </w:pPr>
    </w:p>
    <w:p w14:paraId="5ED25998" w14:textId="77777777" w:rsidR="00CE5489" w:rsidRPr="0005312C" w:rsidRDefault="00CE5489" w:rsidP="00C101AE">
      <w:pPr>
        <w:widowControl w:val="0"/>
        <w:tabs>
          <w:tab w:val="clear" w:pos="567"/>
          <w:tab w:val="left" w:pos="0"/>
        </w:tabs>
        <w:spacing w:line="240" w:lineRule="auto"/>
        <w:rPr>
          <w:szCs w:val="22"/>
        </w:rPr>
      </w:pPr>
      <w:r w:rsidRPr="0005312C">
        <w:rPr>
          <w:szCs w:val="22"/>
        </w:rPr>
        <w:t>Katra kapsula satur rivastigmīna hidrogēnt</w:t>
      </w:r>
      <w:r>
        <w:rPr>
          <w:szCs w:val="22"/>
        </w:rPr>
        <w:t>artrātu, kā daudzums atbilst 6,0</w:t>
      </w:r>
      <w:r w:rsidRPr="0005312C">
        <w:rPr>
          <w:szCs w:val="22"/>
        </w:rPr>
        <w:t> mg rivastigmīna (</w:t>
      </w:r>
      <w:r w:rsidRPr="0005312C">
        <w:rPr>
          <w:i/>
          <w:szCs w:val="22"/>
        </w:rPr>
        <w:t>Rivastigminum</w:t>
      </w:r>
      <w:r w:rsidRPr="0005312C">
        <w:rPr>
          <w:szCs w:val="22"/>
        </w:rPr>
        <w:t>).</w:t>
      </w:r>
    </w:p>
    <w:p w14:paraId="5ED25999" w14:textId="77777777" w:rsidR="00CE5489" w:rsidRPr="0005312C" w:rsidRDefault="00CE5489" w:rsidP="00C101AE">
      <w:pPr>
        <w:widowControl w:val="0"/>
        <w:spacing w:line="240" w:lineRule="auto"/>
        <w:ind w:left="567" w:hanging="567"/>
        <w:rPr>
          <w:szCs w:val="22"/>
        </w:rPr>
      </w:pPr>
    </w:p>
    <w:p w14:paraId="5ED2599A" w14:textId="77777777" w:rsidR="00F711D9" w:rsidRPr="0005312C" w:rsidRDefault="003108C7" w:rsidP="00C101AE">
      <w:pPr>
        <w:widowControl w:val="0"/>
        <w:spacing w:line="240" w:lineRule="auto"/>
        <w:ind w:left="567" w:hanging="567"/>
        <w:rPr>
          <w:szCs w:val="22"/>
        </w:rPr>
      </w:pPr>
      <w:r w:rsidRPr="0005312C">
        <w:t>Pilnu p</w:t>
      </w:r>
      <w:r w:rsidR="00F711D9" w:rsidRPr="0005312C">
        <w:rPr>
          <w:szCs w:val="22"/>
        </w:rPr>
        <w:t>alīgviel</w:t>
      </w:r>
      <w:r w:rsidRPr="0005312C">
        <w:rPr>
          <w:szCs w:val="22"/>
        </w:rPr>
        <w:t>u sarakstu</w:t>
      </w:r>
      <w:r w:rsidR="00F711D9" w:rsidRPr="0005312C">
        <w:rPr>
          <w:szCs w:val="22"/>
        </w:rPr>
        <w:t xml:space="preserve"> skatīt </w:t>
      </w:r>
      <w:r w:rsidR="00997488" w:rsidRPr="0005312C">
        <w:rPr>
          <w:szCs w:val="22"/>
        </w:rPr>
        <w:t>6.1 </w:t>
      </w:r>
      <w:r w:rsidR="00F711D9" w:rsidRPr="0005312C">
        <w:rPr>
          <w:szCs w:val="22"/>
        </w:rPr>
        <w:t>apakšpunkt</w:t>
      </w:r>
      <w:r w:rsidRPr="0005312C">
        <w:rPr>
          <w:szCs w:val="22"/>
        </w:rPr>
        <w:t>ā</w:t>
      </w:r>
      <w:r w:rsidR="00F711D9" w:rsidRPr="0005312C">
        <w:rPr>
          <w:szCs w:val="22"/>
        </w:rPr>
        <w:t>.</w:t>
      </w:r>
    </w:p>
    <w:p w14:paraId="5ED2599B" w14:textId="77777777" w:rsidR="00F711D9" w:rsidRPr="0005312C" w:rsidRDefault="00F711D9" w:rsidP="00C101AE">
      <w:pPr>
        <w:widowControl w:val="0"/>
        <w:spacing w:line="240" w:lineRule="auto"/>
        <w:ind w:left="567" w:hanging="567"/>
        <w:rPr>
          <w:szCs w:val="22"/>
        </w:rPr>
      </w:pPr>
    </w:p>
    <w:p w14:paraId="5ED2599C" w14:textId="77777777" w:rsidR="00F711D9" w:rsidRPr="0005312C" w:rsidRDefault="00F711D9" w:rsidP="00C101AE">
      <w:pPr>
        <w:widowControl w:val="0"/>
        <w:spacing w:line="240" w:lineRule="auto"/>
        <w:ind w:left="567" w:hanging="567"/>
        <w:rPr>
          <w:szCs w:val="22"/>
        </w:rPr>
      </w:pPr>
    </w:p>
    <w:p w14:paraId="5ED2599D" w14:textId="77777777" w:rsidR="00F711D9" w:rsidRPr="0005312C" w:rsidRDefault="00F711D9" w:rsidP="00C101AE">
      <w:pPr>
        <w:keepNext/>
        <w:widowControl w:val="0"/>
        <w:spacing w:line="240" w:lineRule="auto"/>
        <w:ind w:left="567" w:hanging="567"/>
        <w:rPr>
          <w:b/>
          <w:caps/>
          <w:szCs w:val="22"/>
        </w:rPr>
      </w:pPr>
      <w:r w:rsidRPr="0005312C">
        <w:rPr>
          <w:b/>
          <w:szCs w:val="22"/>
        </w:rPr>
        <w:t>3.</w:t>
      </w:r>
      <w:r w:rsidRPr="0005312C">
        <w:rPr>
          <w:b/>
          <w:szCs w:val="22"/>
        </w:rPr>
        <w:tab/>
        <w:t>ZĀĻU FORMA</w:t>
      </w:r>
    </w:p>
    <w:p w14:paraId="5ED2599E" w14:textId="77777777" w:rsidR="00F711D9" w:rsidRPr="0005312C" w:rsidRDefault="00F711D9" w:rsidP="00C101AE">
      <w:pPr>
        <w:keepNext/>
        <w:widowControl w:val="0"/>
        <w:spacing w:line="240" w:lineRule="auto"/>
        <w:ind w:left="567" w:hanging="567"/>
        <w:rPr>
          <w:szCs w:val="22"/>
        </w:rPr>
      </w:pPr>
    </w:p>
    <w:p w14:paraId="5ED2599F" w14:textId="77777777" w:rsidR="00F711D9" w:rsidRPr="0005312C" w:rsidRDefault="00F711D9" w:rsidP="00C101AE">
      <w:pPr>
        <w:widowControl w:val="0"/>
        <w:spacing w:line="240" w:lineRule="auto"/>
        <w:ind w:left="567" w:hanging="567"/>
        <w:rPr>
          <w:szCs w:val="22"/>
        </w:rPr>
      </w:pPr>
      <w:r w:rsidRPr="0005312C">
        <w:rPr>
          <w:szCs w:val="22"/>
        </w:rPr>
        <w:t>Cietā</w:t>
      </w:r>
      <w:r w:rsidR="005751DD" w:rsidRPr="0005312C">
        <w:rPr>
          <w:szCs w:val="22"/>
        </w:rPr>
        <w:t>s</w:t>
      </w:r>
      <w:r w:rsidRPr="0005312C">
        <w:rPr>
          <w:szCs w:val="22"/>
        </w:rPr>
        <w:t xml:space="preserve"> kapsula</w:t>
      </w:r>
      <w:r w:rsidR="005751DD" w:rsidRPr="0005312C">
        <w:rPr>
          <w:szCs w:val="22"/>
        </w:rPr>
        <w:t>s</w:t>
      </w:r>
    </w:p>
    <w:p w14:paraId="5ED259A0" w14:textId="77777777" w:rsidR="00F711D9" w:rsidRPr="0005312C" w:rsidRDefault="00F711D9" w:rsidP="00C101AE">
      <w:pPr>
        <w:widowControl w:val="0"/>
        <w:spacing w:line="240" w:lineRule="auto"/>
        <w:ind w:left="567" w:hanging="567"/>
        <w:rPr>
          <w:szCs w:val="22"/>
        </w:rPr>
      </w:pPr>
    </w:p>
    <w:p w14:paraId="5ED259A1" w14:textId="77777777" w:rsidR="00CE5489" w:rsidRPr="00F51E75" w:rsidRDefault="00CE5489" w:rsidP="00C101AE">
      <w:pPr>
        <w:keepNext/>
        <w:widowControl w:val="0"/>
        <w:spacing w:line="240" w:lineRule="auto"/>
        <w:ind w:left="567" w:hanging="567"/>
        <w:rPr>
          <w:szCs w:val="22"/>
          <w:u w:val="single"/>
        </w:rPr>
      </w:pPr>
      <w:r w:rsidRPr="00F51E75">
        <w:rPr>
          <w:szCs w:val="22"/>
          <w:u w:val="single"/>
        </w:rPr>
        <w:t>Exelon 1,5 mg cietās kapsulas</w:t>
      </w:r>
    </w:p>
    <w:p w14:paraId="5ED259A2" w14:textId="77777777" w:rsidR="00CE5489" w:rsidRDefault="00CE5489" w:rsidP="00C101AE">
      <w:pPr>
        <w:keepNext/>
        <w:widowControl w:val="0"/>
        <w:tabs>
          <w:tab w:val="clear" w:pos="567"/>
          <w:tab w:val="left" w:pos="0"/>
        </w:tabs>
        <w:spacing w:line="240" w:lineRule="auto"/>
        <w:rPr>
          <w:szCs w:val="22"/>
        </w:rPr>
      </w:pPr>
    </w:p>
    <w:p w14:paraId="5ED259A3" w14:textId="77777777" w:rsidR="00F711D9" w:rsidRDefault="00290137" w:rsidP="00C101AE">
      <w:pPr>
        <w:widowControl w:val="0"/>
        <w:spacing w:line="240" w:lineRule="auto"/>
        <w:rPr>
          <w:szCs w:val="22"/>
        </w:rPr>
      </w:pPr>
      <w:r w:rsidRPr="0005312C">
        <w:rPr>
          <w:szCs w:val="22"/>
        </w:rPr>
        <w:t>Dzelten</w:t>
      </w:r>
      <w:r w:rsidR="00F711D9" w:rsidRPr="0005312C">
        <w:rPr>
          <w:szCs w:val="22"/>
        </w:rPr>
        <w:t xml:space="preserve">balts vai </w:t>
      </w:r>
      <w:r w:rsidR="00553761" w:rsidRPr="0005312C">
        <w:rPr>
          <w:szCs w:val="22"/>
        </w:rPr>
        <w:t xml:space="preserve">gaiši </w:t>
      </w:r>
      <w:r w:rsidR="00F711D9" w:rsidRPr="0005312C">
        <w:rPr>
          <w:szCs w:val="22"/>
        </w:rPr>
        <w:t xml:space="preserve">dzeltens pulveris </w:t>
      </w:r>
      <w:r w:rsidR="00ED7883" w:rsidRPr="0005312C">
        <w:rPr>
          <w:szCs w:val="22"/>
        </w:rPr>
        <w:t xml:space="preserve">kapsulā ar </w:t>
      </w:r>
      <w:r w:rsidR="00F711D9" w:rsidRPr="0005312C">
        <w:rPr>
          <w:szCs w:val="22"/>
        </w:rPr>
        <w:t>dzelten</w:t>
      </w:r>
      <w:r w:rsidR="00ED7883" w:rsidRPr="0005312C">
        <w:rPr>
          <w:szCs w:val="22"/>
        </w:rPr>
        <w:t>u</w:t>
      </w:r>
      <w:r w:rsidR="00F711D9" w:rsidRPr="0005312C">
        <w:rPr>
          <w:szCs w:val="22"/>
        </w:rPr>
        <w:t xml:space="preserve"> k</w:t>
      </w:r>
      <w:r w:rsidR="00ED7883" w:rsidRPr="0005312C">
        <w:rPr>
          <w:szCs w:val="22"/>
        </w:rPr>
        <w:t>orpusu</w:t>
      </w:r>
      <w:r w:rsidR="00F711D9" w:rsidRPr="0005312C">
        <w:rPr>
          <w:szCs w:val="22"/>
        </w:rPr>
        <w:t xml:space="preserve"> </w:t>
      </w:r>
      <w:r w:rsidR="00ED7883" w:rsidRPr="0005312C">
        <w:rPr>
          <w:szCs w:val="22"/>
        </w:rPr>
        <w:t>un</w:t>
      </w:r>
      <w:r w:rsidR="00F711D9" w:rsidRPr="0005312C">
        <w:rPr>
          <w:szCs w:val="22"/>
        </w:rPr>
        <w:t xml:space="preserve"> dzeltenu vāciņu. Uz kapsulas</w:t>
      </w:r>
      <w:r w:rsidR="00ED7883" w:rsidRPr="0005312C">
        <w:rPr>
          <w:szCs w:val="22"/>
        </w:rPr>
        <w:t xml:space="preserve"> korpusa</w:t>
      </w:r>
      <w:r w:rsidR="00F711D9" w:rsidRPr="0005312C">
        <w:rPr>
          <w:szCs w:val="22"/>
        </w:rPr>
        <w:t xml:space="preserve"> ir apdruka sarkanā krāsā “EXELON</w:t>
      </w:r>
      <w:r w:rsidR="00595144" w:rsidRPr="0005312C">
        <w:rPr>
          <w:szCs w:val="22"/>
        </w:rPr>
        <w:t> </w:t>
      </w:r>
      <w:r w:rsidR="00F711D9" w:rsidRPr="0005312C">
        <w:rPr>
          <w:szCs w:val="22"/>
        </w:rPr>
        <w:t>1,5 mg”.</w:t>
      </w:r>
    </w:p>
    <w:p w14:paraId="5ED259A4" w14:textId="77777777" w:rsidR="00CE5489" w:rsidRPr="0005312C" w:rsidRDefault="00CE5489" w:rsidP="00C101AE">
      <w:pPr>
        <w:widowControl w:val="0"/>
        <w:spacing w:line="240" w:lineRule="auto"/>
        <w:rPr>
          <w:szCs w:val="22"/>
        </w:rPr>
      </w:pPr>
    </w:p>
    <w:p w14:paraId="5ED259A5" w14:textId="77777777" w:rsidR="00CE5489" w:rsidRPr="00F51E75" w:rsidRDefault="00CE5489" w:rsidP="00C101AE">
      <w:pPr>
        <w:keepNext/>
        <w:widowControl w:val="0"/>
        <w:spacing w:line="240" w:lineRule="auto"/>
        <w:ind w:left="567" w:hanging="567"/>
        <w:rPr>
          <w:szCs w:val="22"/>
          <w:u w:val="single"/>
        </w:rPr>
      </w:pPr>
      <w:r w:rsidRPr="00F51E75">
        <w:rPr>
          <w:szCs w:val="22"/>
          <w:u w:val="single"/>
        </w:rPr>
        <w:t>Exelon</w:t>
      </w:r>
      <w:r>
        <w:rPr>
          <w:szCs w:val="22"/>
          <w:u w:val="single"/>
        </w:rPr>
        <w:t xml:space="preserve"> 3,0</w:t>
      </w:r>
      <w:r w:rsidRPr="00F51E75">
        <w:rPr>
          <w:szCs w:val="22"/>
          <w:u w:val="single"/>
        </w:rPr>
        <w:t> mg cietās kapsulas</w:t>
      </w:r>
    </w:p>
    <w:p w14:paraId="5ED259A6" w14:textId="77777777" w:rsidR="00CE5489" w:rsidRDefault="00CE5489" w:rsidP="00C101AE">
      <w:pPr>
        <w:keepNext/>
        <w:widowControl w:val="0"/>
        <w:tabs>
          <w:tab w:val="clear" w:pos="567"/>
          <w:tab w:val="left" w:pos="0"/>
        </w:tabs>
        <w:spacing w:line="240" w:lineRule="auto"/>
        <w:rPr>
          <w:szCs w:val="22"/>
        </w:rPr>
      </w:pPr>
    </w:p>
    <w:p w14:paraId="5ED259A7" w14:textId="77777777" w:rsidR="00CE5489" w:rsidRPr="0005312C" w:rsidRDefault="00CE5489" w:rsidP="00C101AE">
      <w:pPr>
        <w:widowControl w:val="0"/>
        <w:spacing w:line="240" w:lineRule="auto"/>
        <w:rPr>
          <w:szCs w:val="22"/>
        </w:rPr>
      </w:pPr>
      <w:r w:rsidRPr="0005312C">
        <w:rPr>
          <w:szCs w:val="22"/>
        </w:rPr>
        <w:t>Dzeltenbalts vai gaiši dzeltens pulveris kapsulā ar oranžu korpusu un oranžu vāciņu. Uz kapsulas korpusa ir apdruka sarkanā krāsā “EXELON 3 mg”.</w:t>
      </w:r>
    </w:p>
    <w:p w14:paraId="5ED259A8" w14:textId="77777777" w:rsidR="00F711D9" w:rsidRDefault="00F711D9" w:rsidP="00C101AE">
      <w:pPr>
        <w:widowControl w:val="0"/>
        <w:spacing w:line="240" w:lineRule="auto"/>
        <w:rPr>
          <w:szCs w:val="22"/>
        </w:rPr>
      </w:pPr>
    </w:p>
    <w:p w14:paraId="5ED259A9" w14:textId="77777777" w:rsidR="00CE5489" w:rsidRPr="00F51E75" w:rsidRDefault="00CE5489" w:rsidP="00C101AE">
      <w:pPr>
        <w:keepNext/>
        <w:widowControl w:val="0"/>
        <w:spacing w:line="240" w:lineRule="auto"/>
        <w:ind w:left="567" w:hanging="567"/>
        <w:rPr>
          <w:szCs w:val="22"/>
          <w:u w:val="single"/>
        </w:rPr>
      </w:pPr>
      <w:r w:rsidRPr="00F51E75">
        <w:rPr>
          <w:szCs w:val="22"/>
          <w:u w:val="single"/>
        </w:rPr>
        <w:t>Exelon</w:t>
      </w:r>
      <w:r>
        <w:rPr>
          <w:szCs w:val="22"/>
          <w:u w:val="single"/>
        </w:rPr>
        <w:t xml:space="preserve"> 4</w:t>
      </w:r>
      <w:r w:rsidRPr="00F51E75">
        <w:rPr>
          <w:szCs w:val="22"/>
          <w:u w:val="single"/>
        </w:rPr>
        <w:t>,5 mg cietās kapsulas</w:t>
      </w:r>
    </w:p>
    <w:p w14:paraId="5ED259AA" w14:textId="77777777" w:rsidR="00CE5489" w:rsidRDefault="00CE5489" w:rsidP="00C101AE">
      <w:pPr>
        <w:keepNext/>
        <w:widowControl w:val="0"/>
        <w:tabs>
          <w:tab w:val="clear" w:pos="567"/>
          <w:tab w:val="left" w:pos="0"/>
        </w:tabs>
        <w:spacing w:line="240" w:lineRule="auto"/>
        <w:rPr>
          <w:szCs w:val="22"/>
        </w:rPr>
      </w:pPr>
    </w:p>
    <w:p w14:paraId="5ED259AB" w14:textId="77777777" w:rsidR="00CE5489" w:rsidRPr="0005312C" w:rsidRDefault="00CE5489" w:rsidP="00C101AE">
      <w:pPr>
        <w:widowControl w:val="0"/>
        <w:spacing w:line="240" w:lineRule="auto"/>
        <w:rPr>
          <w:szCs w:val="22"/>
        </w:rPr>
      </w:pPr>
      <w:r w:rsidRPr="0005312C">
        <w:rPr>
          <w:szCs w:val="22"/>
        </w:rPr>
        <w:t>Dzeltenbalts vai gaiši dzeltens pulveris kapsulā ar sarkanu korpusu un sarkanu vāciņu. Uz kapsulas korpusa ir apdruka baltā krāsā “EXELON 4,5 mg”.</w:t>
      </w:r>
    </w:p>
    <w:p w14:paraId="5ED259AC" w14:textId="77777777" w:rsidR="00CE5489" w:rsidRDefault="00CE5489" w:rsidP="00C101AE">
      <w:pPr>
        <w:widowControl w:val="0"/>
        <w:spacing w:line="240" w:lineRule="auto"/>
        <w:rPr>
          <w:szCs w:val="22"/>
        </w:rPr>
      </w:pPr>
    </w:p>
    <w:p w14:paraId="5ED259AD" w14:textId="77777777" w:rsidR="00CE5489" w:rsidRPr="00F51E75" w:rsidRDefault="00CE5489" w:rsidP="00C101AE">
      <w:pPr>
        <w:keepNext/>
        <w:widowControl w:val="0"/>
        <w:spacing w:line="240" w:lineRule="auto"/>
        <w:ind w:left="567" w:hanging="567"/>
        <w:rPr>
          <w:szCs w:val="22"/>
          <w:u w:val="single"/>
        </w:rPr>
      </w:pPr>
      <w:r w:rsidRPr="00F51E75">
        <w:rPr>
          <w:szCs w:val="22"/>
          <w:u w:val="single"/>
        </w:rPr>
        <w:t>Exelon</w:t>
      </w:r>
      <w:r>
        <w:rPr>
          <w:szCs w:val="22"/>
          <w:u w:val="single"/>
        </w:rPr>
        <w:t xml:space="preserve"> 6,0</w:t>
      </w:r>
      <w:r w:rsidRPr="00F51E75">
        <w:rPr>
          <w:szCs w:val="22"/>
          <w:u w:val="single"/>
        </w:rPr>
        <w:t> mg cietās kapsulas</w:t>
      </w:r>
    </w:p>
    <w:p w14:paraId="5ED259AE" w14:textId="77777777" w:rsidR="00CE5489" w:rsidRDefault="00CE5489" w:rsidP="00C101AE">
      <w:pPr>
        <w:keepNext/>
        <w:widowControl w:val="0"/>
        <w:tabs>
          <w:tab w:val="clear" w:pos="567"/>
          <w:tab w:val="left" w:pos="0"/>
        </w:tabs>
        <w:spacing w:line="240" w:lineRule="auto"/>
        <w:rPr>
          <w:szCs w:val="22"/>
        </w:rPr>
      </w:pPr>
    </w:p>
    <w:p w14:paraId="5ED259AF" w14:textId="77777777" w:rsidR="00CE5489" w:rsidRPr="0005312C" w:rsidRDefault="00CE5489" w:rsidP="00C101AE">
      <w:pPr>
        <w:widowControl w:val="0"/>
        <w:spacing w:line="240" w:lineRule="auto"/>
        <w:rPr>
          <w:szCs w:val="22"/>
        </w:rPr>
      </w:pPr>
      <w:r w:rsidRPr="0005312C">
        <w:rPr>
          <w:szCs w:val="22"/>
        </w:rPr>
        <w:t>Dzeltenbalts vai gaiši dzeltens pulveris kapsulā ar oranžu korpusu un sarkanu vāciņu. Uz kapsulas korpusa ir apdruka sarkanā krāsā “EXELON 6 mg”.</w:t>
      </w:r>
    </w:p>
    <w:p w14:paraId="5ED259B0" w14:textId="77777777" w:rsidR="00CE5489" w:rsidRPr="0005312C" w:rsidRDefault="00CE5489" w:rsidP="00C101AE">
      <w:pPr>
        <w:widowControl w:val="0"/>
        <w:spacing w:line="240" w:lineRule="auto"/>
        <w:rPr>
          <w:szCs w:val="22"/>
        </w:rPr>
      </w:pPr>
    </w:p>
    <w:p w14:paraId="5ED259B1" w14:textId="77777777" w:rsidR="00F711D9" w:rsidRPr="0005312C" w:rsidRDefault="00F711D9" w:rsidP="00C101AE">
      <w:pPr>
        <w:widowControl w:val="0"/>
        <w:spacing w:line="240" w:lineRule="auto"/>
        <w:rPr>
          <w:szCs w:val="22"/>
        </w:rPr>
      </w:pPr>
    </w:p>
    <w:p w14:paraId="5ED259B2" w14:textId="77777777" w:rsidR="00F711D9" w:rsidRPr="0005312C" w:rsidRDefault="00F711D9" w:rsidP="00C101AE">
      <w:pPr>
        <w:keepNext/>
        <w:widowControl w:val="0"/>
        <w:tabs>
          <w:tab w:val="clear" w:pos="567"/>
        </w:tabs>
        <w:spacing w:line="240" w:lineRule="auto"/>
        <w:ind w:left="567" w:hanging="567"/>
        <w:rPr>
          <w:b/>
          <w:caps/>
          <w:szCs w:val="22"/>
        </w:rPr>
      </w:pPr>
      <w:r w:rsidRPr="0005312C">
        <w:rPr>
          <w:b/>
          <w:caps/>
          <w:szCs w:val="22"/>
        </w:rPr>
        <w:t>4.</w:t>
      </w:r>
      <w:r w:rsidRPr="0005312C">
        <w:rPr>
          <w:b/>
          <w:caps/>
          <w:szCs w:val="22"/>
        </w:rPr>
        <w:tab/>
        <w:t>KLĪNISKĀ INFORMĀCIJA</w:t>
      </w:r>
    </w:p>
    <w:p w14:paraId="5ED259B3" w14:textId="77777777" w:rsidR="00F711D9" w:rsidRPr="0005312C" w:rsidRDefault="00F711D9" w:rsidP="00C101AE">
      <w:pPr>
        <w:keepNext/>
        <w:widowControl w:val="0"/>
        <w:spacing w:line="240" w:lineRule="auto"/>
        <w:ind w:left="567" w:hanging="567"/>
        <w:rPr>
          <w:szCs w:val="22"/>
        </w:rPr>
      </w:pPr>
    </w:p>
    <w:p w14:paraId="5ED259B4" w14:textId="77777777" w:rsidR="00F711D9" w:rsidRPr="0005312C" w:rsidRDefault="00F711D9" w:rsidP="00C101AE">
      <w:pPr>
        <w:keepNext/>
        <w:widowControl w:val="0"/>
        <w:tabs>
          <w:tab w:val="clear" w:pos="567"/>
        </w:tabs>
        <w:spacing w:line="240" w:lineRule="auto"/>
        <w:ind w:left="567" w:hanging="567"/>
        <w:rPr>
          <w:szCs w:val="22"/>
        </w:rPr>
      </w:pPr>
      <w:r w:rsidRPr="0005312C">
        <w:rPr>
          <w:b/>
          <w:szCs w:val="22"/>
        </w:rPr>
        <w:t>4.1</w:t>
      </w:r>
      <w:r w:rsidR="00DE1F0E" w:rsidRPr="0005312C">
        <w:rPr>
          <w:b/>
          <w:szCs w:val="22"/>
        </w:rPr>
        <w:t>.</w:t>
      </w:r>
      <w:r w:rsidRPr="0005312C">
        <w:rPr>
          <w:b/>
          <w:szCs w:val="22"/>
        </w:rPr>
        <w:tab/>
        <w:t>Terapeitiskās indikācijas</w:t>
      </w:r>
    </w:p>
    <w:p w14:paraId="5ED259B5" w14:textId="77777777" w:rsidR="00F711D9" w:rsidRPr="0005312C" w:rsidRDefault="00F711D9" w:rsidP="00C101AE">
      <w:pPr>
        <w:keepNext/>
        <w:widowControl w:val="0"/>
        <w:tabs>
          <w:tab w:val="clear" w:pos="567"/>
        </w:tabs>
        <w:spacing w:line="240" w:lineRule="auto"/>
        <w:ind w:left="567" w:hanging="567"/>
        <w:rPr>
          <w:szCs w:val="22"/>
        </w:rPr>
      </w:pPr>
    </w:p>
    <w:p w14:paraId="5ED259B6" w14:textId="77777777" w:rsidR="008F6354" w:rsidRPr="0005312C" w:rsidRDefault="00F711D9" w:rsidP="00C101AE">
      <w:pPr>
        <w:widowControl w:val="0"/>
        <w:tabs>
          <w:tab w:val="clear" w:pos="567"/>
        </w:tabs>
        <w:spacing w:line="240" w:lineRule="auto"/>
        <w:rPr>
          <w:szCs w:val="22"/>
        </w:rPr>
      </w:pPr>
      <w:r w:rsidRPr="0005312C">
        <w:rPr>
          <w:szCs w:val="22"/>
        </w:rPr>
        <w:t>Simptomātiska viegli vai vidēji izteiktas Alcheimera slimības terapija.</w:t>
      </w:r>
    </w:p>
    <w:p w14:paraId="5ED259B7" w14:textId="77777777" w:rsidR="00F711D9" w:rsidRPr="0005312C" w:rsidRDefault="008F6354" w:rsidP="00C101AE">
      <w:pPr>
        <w:widowControl w:val="0"/>
        <w:tabs>
          <w:tab w:val="clear" w:pos="567"/>
        </w:tabs>
        <w:spacing w:line="240" w:lineRule="auto"/>
        <w:rPr>
          <w:szCs w:val="22"/>
        </w:rPr>
      </w:pPr>
      <w:r w:rsidRPr="0005312C">
        <w:rPr>
          <w:szCs w:val="22"/>
        </w:rPr>
        <w:t xml:space="preserve">Simptomātiska viegli vai vidēji izteiktas </w:t>
      </w:r>
      <w:r w:rsidR="00174737" w:rsidRPr="0005312C">
        <w:rPr>
          <w:szCs w:val="22"/>
        </w:rPr>
        <w:t xml:space="preserve">demences terapija pacientiem </w:t>
      </w:r>
      <w:r w:rsidRPr="0005312C">
        <w:rPr>
          <w:szCs w:val="22"/>
        </w:rPr>
        <w:t>ar idiopātisku Parkinsona slimību.</w:t>
      </w:r>
    </w:p>
    <w:p w14:paraId="5ED259B8" w14:textId="77777777" w:rsidR="00F711D9" w:rsidRPr="0005312C" w:rsidRDefault="00F711D9" w:rsidP="00C101AE">
      <w:pPr>
        <w:widowControl w:val="0"/>
        <w:tabs>
          <w:tab w:val="clear" w:pos="567"/>
        </w:tabs>
        <w:spacing w:line="240" w:lineRule="auto"/>
        <w:ind w:left="567" w:hanging="567"/>
        <w:rPr>
          <w:szCs w:val="22"/>
        </w:rPr>
      </w:pPr>
    </w:p>
    <w:p w14:paraId="5ED259B9" w14:textId="77777777" w:rsidR="00F711D9" w:rsidRPr="0005312C" w:rsidRDefault="00F711D9" w:rsidP="00C101AE">
      <w:pPr>
        <w:keepNext/>
        <w:widowControl w:val="0"/>
        <w:tabs>
          <w:tab w:val="clear" w:pos="567"/>
        </w:tabs>
        <w:spacing w:line="240" w:lineRule="auto"/>
        <w:ind w:left="567" w:hanging="567"/>
        <w:rPr>
          <w:szCs w:val="22"/>
        </w:rPr>
      </w:pPr>
      <w:r w:rsidRPr="0005312C">
        <w:rPr>
          <w:b/>
          <w:szCs w:val="22"/>
        </w:rPr>
        <w:t>4.2</w:t>
      </w:r>
      <w:r w:rsidR="00DE1F0E" w:rsidRPr="0005312C">
        <w:rPr>
          <w:b/>
          <w:szCs w:val="22"/>
        </w:rPr>
        <w:t>.</w:t>
      </w:r>
      <w:r w:rsidRPr="0005312C">
        <w:rPr>
          <w:b/>
          <w:szCs w:val="22"/>
        </w:rPr>
        <w:tab/>
        <w:t>Devas un lietošanas veids</w:t>
      </w:r>
    </w:p>
    <w:p w14:paraId="5ED259BA" w14:textId="77777777" w:rsidR="00F711D9" w:rsidRPr="0005312C" w:rsidRDefault="00F711D9" w:rsidP="00C101AE">
      <w:pPr>
        <w:keepNext/>
        <w:widowControl w:val="0"/>
        <w:tabs>
          <w:tab w:val="clear" w:pos="567"/>
        </w:tabs>
        <w:spacing w:line="240" w:lineRule="auto"/>
        <w:rPr>
          <w:szCs w:val="22"/>
        </w:rPr>
      </w:pPr>
    </w:p>
    <w:p w14:paraId="5ED259BB" w14:textId="77777777" w:rsidR="00F711D9" w:rsidRPr="0005312C" w:rsidRDefault="00F711D9" w:rsidP="00C101AE">
      <w:pPr>
        <w:widowControl w:val="0"/>
        <w:tabs>
          <w:tab w:val="clear" w:pos="567"/>
        </w:tabs>
        <w:spacing w:line="240" w:lineRule="auto"/>
        <w:rPr>
          <w:szCs w:val="22"/>
        </w:rPr>
      </w:pPr>
      <w:r w:rsidRPr="0005312C">
        <w:rPr>
          <w:szCs w:val="22"/>
        </w:rPr>
        <w:t xml:space="preserve">Terapija jāsāk un jākontrolē ārstam ar Alcheimera </w:t>
      </w:r>
      <w:r w:rsidR="0098223B" w:rsidRPr="0005312C">
        <w:rPr>
          <w:szCs w:val="22"/>
        </w:rPr>
        <w:t>demences vai ar Parkinsona slimīb</w:t>
      </w:r>
      <w:r w:rsidR="00174737" w:rsidRPr="0005312C">
        <w:rPr>
          <w:szCs w:val="22"/>
        </w:rPr>
        <w:t>u</w:t>
      </w:r>
      <w:r w:rsidR="0098223B" w:rsidRPr="0005312C">
        <w:rPr>
          <w:szCs w:val="22"/>
        </w:rPr>
        <w:t xml:space="preserve"> saistītas demences </w:t>
      </w:r>
      <w:r w:rsidRPr="0005312C">
        <w:rPr>
          <w:szCs w:val="22"/>
        </w:rPr>
        <w:t xml:space="preserve">diagnostikas un terapijas pieredzi. Slimību diagnosticē, ievērojot pašlaik spēkā esošās vadlīnijas. Terapiju ar rivastigmīnu atļauts sākt tikai tad, ja ir pieejams aprūpes speciālists, kam ir iespēja regulāri kontrolēt, vai pacients </w:t>
      </w:r>
      <w:r w:rsidR="00EB5BF1" w:rsidRPr="0005312C">
        <w:rPr>
          <w:szCs w:val="22"/>
        </w:rPr>
        <w:t xml:space="preserve">zāles </w:t>
      </w:r>
      <w:r w:rsidRPr="0005312C">
        <w:rPr>
          <w:szCs w:val="22"/>
        </w:rPr>
        <w:t>arī lieto.</w:t>
      </w:r>
    </w:p>
    <w:p w14:paraId="5ED259BC" w14:textId="77777777" w:rsidR="00F711D9" w:rsidRPr="0005312C" w:rsidRDefault="00F711D9" w:rsidP="00C101AE">
      <w:pPr>
        <w:widowControl w:val="0"/>
        <w:tabs>
          <w:tab w:val="clear" w:pos="567"/>
        </w:tabs>
        <w:spacing w:line="240" w:lineRule="auto"/>
        <w:rPr>
          <w:szCs w:val="22"/>
        </w:rPr>
      </w:pPr>
    </w:p>
    <w:p w14:paraId="5ED259BD" w14:textId="77777777" w:rsidR="0075316C" w:rsidRDefault="0075316C" w:rsidP="00C101AE">
      <w:pPr>
        <w:keepNext/>
        <w:widowControl w:val="0"/>
        <w:tabs>
          <w:tab w:val="clear" w:pos="567"/>
        </w:tabs>
        <w:spacing w:line="240" w:lineRule="auto"/>
        <w:rPr>
          <w:szCs w:val="22"/>
          <w:u w:val="single"/>
        </w:rPr>
      </w:pPr>
      <w:r w:rsidRPr="0005312C">
        <w:rPr>
          <w:szCs w:val="22"/>
          <w:u w:val="single"/>
        </w:rPr>
        <w:t>Devas</w:t>
      </w:r>
    </w:p>
    <w:p w14:paraId="5ED259BE" w14:textId="77777777" w:rsidR="00CE5489" w:rsidRPr="005623AA" w:rsidRDefault="00CE5489" w:rsidP="00C101AE">
      <w:pPr>
        <w:keepNext/>
        <w:widowControl w:val="0"/>
        <w:tabs>
          <w:tab w:val="clear" w:pos="567"/>
        </w:tabs>
        <w:spacing w:line="240" w:lineRule="auto"/>
        <w:rPr>
          <w:szCs w:val="22"/>
        </w:rPr>
      </w:pPr>
    </w:p>
    <w:p w14:paraId="5ED259BF" w14:textId="77777777" w:rsidR="00F711D9" w:rsidRPr="0005312C" w:rsidRDefault="00F711D9" w:rsidP="00C101AE">
      <w:pPr>
        <w:widowControl w:val="0"/>
        <w:tabs>
          <w:tab w:val="clear" w:pos="567"/>
        </w:tabs>
        <w:spacing w:line="240" w:lineRule="auto"/>
        <w:rPr>
          <w:szCs w:val="22"/>
        </w:rPr>
      </w:pPr>
      <w:r w:rsidRPr="0005312C">
        <w:rPr>
          <w:szCs w:val="22"/>
        </w:rPr>
        <w:t>Rivastigmīns jālieto divas reizes dienā – rīta un vakara ēdienreiz</w:t>
      </w:r>
      <w:r w:rsidR="00043379" w:rsidRPr="0005312C">
        <w:rPr>
          <w:szCs w:val="22"/>
        </w:rPr>
        <w:t>es laikā</w:t>
      </w:r>
      <w:r w:rsidRPr="0005312C">
        <w:rPr>
          <w:szCs w:val="22"/>
        </w:rPr>
        <w:t>. Kapsulas ir jānorij veselas.</w:t>
      </w:r>
    </w:p>
    <w:p w14:paraId="5ED259C0" w14:textId="77777777" w:rsidR="00F711D9" w:rsidRPr="0005312C" w:rsidRDefault="00F711D9" w:rsidP="00C101AE">
      <w:pPr>
        <w:widowControl w:val="0"/>
        <w:tabs>
          <w:tab w:val="clear" w:pos="567"/>
        </w:tabs>
        <w:spacing w:line="240" w:lineRule="auto"/>
        <w:rPr>
          <w:szCs w:val="22"/>
        </w:rPr>
      </w:pPr>
    </w:p>
    <w:p w14:paraId="5ED259C1" w14:textId="77777777" w:rsidR="00DA60BE" w:rsidRPr="00AB21E4" w:rsidRDefault="00F711D9" w:rsidP="00C101AE">
      <w:pPr>
        <w:keepNext/>
        <w:widowControl w:val="0"/>
        <w:tabs>
          <w:tab w:val="clear" w:pos="567"/>
        </w:tabs>
        <w:spacing w:line="240" w:lineRule="auto"/>
        <w:rPr>
          <w:i/>
          <w:szCs w:val="22"/>
          <w:u w:val="single"/>
        </w:rPr>
      </w:pPr>
      <w:r w:rsidRPr="00AB21E4">
        <w:rPr>
          <w:i/>
          <w:szCs w:val="22"/>
          <w:u w:val="single"/>
        </w:rPr>
        <w:t>Sākuma deva</w:t>
      </w:r>
    </w:p>
    <w:p w14:paraId="5ED259C2" w14:textId="77777777" w:rsidR="00F711D9" w:rsidRPr="0005312C" w:rsidRDefault="00F711D9" w:rsidP="00C101AE">
      <w:pPr>
        <w:widowControl w:val="0"/>
        <w:tabs>
          <w:tab w:val="clear" w:pos="567"/>
        </w:tabs>
        <w:spacing w:line="240" w:lineRule="auto"/>
        <w:rPr>
          <w:szCs w:val="22"/>
        </w:rPr>
      </w:pPr>
      <w:r w:rsidRPr="0005312C">
        <w:rPr>
          <w:szCs w:val="22"/>
        </w:rPr>
        <w:t>1,5 mg divas reizes dienā.</w:t>
      </w:r>
    </w:p>
    <w:p w14:paraId="5ED259C3" w14:textId="77777777" w:rsidR="00F711D9" w:rsidRPr="0005312C" w:rsidRDefault="00F711D9" w:rsidP="00C101AE">
      <w:pPr>
        <w:widowControl w:val="0"/>
        <w:tabs>
          <w:tab w:val="clear" w:pos="567"/>
        </w:tabs>
        <w:spacing w:line="240" w:lineRule="auto"/>
        <w:rPr>
          <w:szCs w:val="22"/>
        </w:rPr>
      </w:pPr>
    </w:p>
    <w:p w14:paraId="5ED259C4" w14:textId="77777777" w:rsidR="00DA60BE" w:rsidRPr="00AB21E4" w:rsidRDefault="00F711D9" w:rsidP="00C101AE">
      <w:pPr>
        <w:keepNext/>
        <w:widowControl w:val="0"/>
        <w:tabs>
          <w:tab w:val="clear" w:pos="567"/>
        </w:tabs>
        <w:spacing w:line="240" w:lineRule="auto"/>
        <w:rPr>
          <w:i/>
          <w:szCs w:val="22"/>
          <w:u w:val="single"/>
        </w:rPr>
      </w:pPr>
      <w:r w:rsidRPr="00AB21E4">
        <w:rPr>
          <w:i/>
          <w:szCs w:val="22"/>
          <w:u w:val="single"/>
        </w:rPr>
        <w:t>Devas titrēšana (pielāgošana)</w:t>
      </w:r>
    </w:p>
    <w:p w14:paraId="5ED259C5" w14:textId="77777777" w:rsidR="00F711D9" w:rsidRPr="0005312C" w:rsidRDefault="00EB5BF1" w:rsidP="00C101AE">
      <w:pPr>
        <w:widowControl w:val="0"/>
        <w:tabs>
          <w:tab w:val="clear" w:pos="567"/>
        </w:tabs>
        <w:spacing w:line="240" w:lineRule="auto"/>
        <w:rPr>
          <w:szCs w:val="22"/>
        </w:rPr>
      </w:pPr>
      <w:r w:rsidRPr="0005312C">
        <w:rPr>
          <w:szCs w:val="22"/>
        </w:rPr>
        <w:t>S</w:t>
      </w:r>
      <w:r w:rsidR="00F711D9" w:rsidRPr="0005312C">
        <w:rPr>
          <w:szCs w:val="22"/>
        </w:rPr>
        <w:t>ākuma deva ir 1,5 mg divas reizes dienā. Ja šai devai ir laba panesamība vismaz divas nedēļas, to var paaugstināt līdz 3 mg divas reizes dienā. Sekojoša devas paaugstināšana līdz 4,5 mg un pēc tam līdz 6 mg divas reizes dienā arī pamatojas uz lietotās devas labu panesamību, un to var apsvērt vismaz pēc divu nedēļu iepriekšējās devas lietošanas.</w:t>
      </w:r>
    </w:p>
    <w:p w14:paraId="5ED259C6" w14:textId="77777777" w:rsidR="00F711D9" w:rsidRPr="0005312C" w:rsidRDefault="00F711D9" w:rsidP="00C101AE">
      <w:pPr>
        <w:pStyle w:val="EndnoteText"/>
        <w:widowControl w:val="0"/>
        <w:tabs>
          <w:tab w:val="clear" w:pos="567"/>
        </w:tabs>
        <w:rPr>
          <w:szCs w:val="22"/>
        </w:rPr>
      </w:pPr>
    </w:p>
    <w:p w14:paraId="5ED259C7" w14:textId="77777777" w:rsidR="00F711D9" w:rsidRPr="0005312C" w:rsidRDefault="00F711D9" w:rsidP="00C101AE">
      <w:pPr>
        <w:widowControl w:val="0"/>
        <w:spacing w:line="240" w:lineRule="auto"/>
        <w:rPr>
          <w:szCs w:val="22"/>
        </w:rPr>
      </w:pPr>
      <w:r w:rsidRPr="0005312C">
        <w:rPr>
          <w:szCs w:val="22"/>
        </w:rPr>
        <w:t>Ja terapijas laikā tiek novērotas blakusparādības (t.i., šķebināšana, vemšana, sāpes vēderā vai apetītes zudums)</w:t>
      </w:r>
      <w:r w:rsidR="00BB7348" w:rsidRPr="0005312C">
        <w:rPr>
          <w:szCs w:val="22"/>
        </w:rPr>
        <w:t>,</w:t>
      </w:r>
      <w:r w:rsidRPr="0005312C">
        <w:rPr>
          <w:szCs w:val="22"/>
        </w:rPr>
        <w:t xml:space="preserve"> ķermeņa masas samazināšanās</w:t>
      </w:r>
      <w:r w:rsidR="00BB7348" w:rsidRPr="0005312C">
        <w:rPr>
          <w:szCs w:val="22"/>
        </w:rPr>
        <w:t xml:space="preserve"> vai ekstrapiramidālo simptomu pasliktināšanās (</w:t>
      </w:r>
      <w:r w:rsidR="00174737" w:rsidRPr="0005312C">
        <w:rPr>
          <w:szCs w:val="22"/>
        </w:rPr>
        <w:t>piemēram</w:t>
      </w:r>
      <w:r w:rsidR="00BB7348" w:rsidRPr="0005312C">
        <w:rPr>
          <w:szCs w:val="22"/>
        </w:rPr>
        <w:t xml:space="preserve">, trīce) pacientiem ar Parkinsona slimības </w:t>
      </w:r>
      <w:r w:rsidR="00174737" w:rsidRPr="0005312C">
        <w:rPr>
          <w:szCs w:val="22"/>
        </w:rPr>
        <w:t>izraisītu</w:t>
      </w:r>
      <w:r w:rsidR="00BB7348" w:rsidRPr="0005312C">
        <w:rPr>
          <w:szCs w:val="22"/>
        </w:rPr>
        <w:t xml:space="preserve"> demenci</w:t>
      </w:r>
      <w:r w:rsidRPr="0005312C">
        <w:rPr>
          <w:szCs w:val="22"/>
        </w:rPr>
        <w:t>, tā</w:t>
      </w:r>
      <w:r w:rsidR="00EB5BF1" w:rsidRPr="0005312C">
        <w:rPr>
          <w:szCs w:val="22"/>
        </w:rPr>
        <w:t>s</w:t>
      </w:r>
      <w:r w:rsidRPr="0005312C">
        <w:rPr>
          <w:szCs w:val="22"/>
        </w:rPr>
        <w:t xml:space="preserve"> var </w:t>
      </w:r>
      <w:r w:rsidR="00EB5BF1" w:rsidRPr="0005312C">
        <w:rPr>
          <w:szCs w:val="22"/>
        </w:rPr>
        <w:t>reaģēt</w:t>
      </w:r>
      <w:r w:rsidRPr="0005312C">
        <w:rPr>
          <w:szCs w:val="22"/>
        </w:rPr>
        <w:t xml:space="preserve"> uz vienas vai vairāku devu izlaišanu. Ja blakusparādības pastāv, dienas deva uz laiku ir jāsamazina līdz iepriekšējai devai, kuras panesamība ir laba</w:t>
      </w:r>
      <w:r w:rsidR="00BB7348" w:rsidRPr="0005312C">
        <w:rPr>
          <w:szCs w:val="22"/>
        </w:rPr>
        <w:t xml:space="preserve">, vai arī </w:t>
      </w:r>
      <w:r w:rsidR="006F4655" w:rsidRPr="0005312C">
        <w:rPr>
          <w:szCs w:val="22"/>
        </w:rPr>
        <w:t>terapija</w:t>
      </w:r>
      <w:r w:rsidR="00BB7348" w:rsidRPr="0005312C">
        <w:rPr>
          <w:szCs w:val="22"/>
        </w:rPr>
        <w:t xml:space="preserve"> jāpārtrauc</w:t>
      </w:r>
      <w:r w:rsidRPr="0005312C">
        <w:rPr>
          <w:szCs w:val="22"/>
        </w:rPr>
        <w:t>.</w:t>
      </w:r>
    </w:p>
    <w:p w14:paraId="5ED259C8" w14:textId="77777777" w:rsidR="00F711D9" w:rsidRPr="0005312C" w:rsidRDefault="00F711D9" w:rsidP="00C101AE">
      <w:pPr>
        <w:widowControl w:val="0"/>
        <w:spacing w:line="240" w:lineRule="auto"/>
        <w:rPr>
          <w:szCs w:val="22"/>
        </w:rPr>
      </w:pPr>
    </w:p>
    <w:p w14:paraId="5ED259C9" w14:textId="77777777" w:rsidR="00DA60BE" w:rsidRPr="00AB21E4" w:rsidRDefault="00F711D9" w:rsidP="00C101AE">
      <w:pPr>
        <w:keepNext/>
        <w:widowControl w:val="0"/>
        <w:spacing w:line="240" w:lineRule="auto"/>
        <w:rPr>
          <w:i/>
          <w:szCs w:val="22"/>
          <w:u w:val="single"/>
        </w:rPr>
      </w:pPr>
      <w:r w:rsidRPr="00AB21E4">
        <w:rPr>
          <w:i/>
          <w:szCs w:val="22"/>
          <w:u w:val="single"/>
        </w:rPr>
        <w:t>Uzturošā deva</w:t>
      </w:r>
    </w:p>
    <w:p w14:paraId="5ED259CA" w14:textId="77777777" w:rsidR="00F711D9" w:rsidRPr="0005312C" w:rsidRDefault="00F711D9" w:rsidP="00C101AE">
      <w:pPr>
        <w:widowControl w:val="0"/>
        <w:spacing w:line="240" w:lineRule="auto"/>
        <w:rPr>
          <w:szCs w:val="22"/>
        </w:rPr>
      </w:pPr>
      <w:r w:rsidRPr="0005312C">
        <w:rPr>
          <w:szCs w:val="22"/>
        </w:rPr>
        <w:t xml:space="preserve">Efektīva ir 3 līdz 6 mg liela </w:t>
      </w:r>
      <w:r w:rsidR="00F85554" w:rsidRPr="0005312C">
        <w:rPr>
          <w:szCs w:val="22"/>
        </w:rPr>
        <w:t xml:space="preserve">zāļu </w:t>
      </w:r>
      <w:r w:rsidRPr="0005312C">
        <w:rPr>
          <w:szCs w:val="22"/>
        </w:rPr>
        <w:t xml:space="preserve">deva divas reizes dienā. Lai panāktu maksimālu </w:t>
      </w:r>
      <w:r w:rsidR="00F85554" w:rsidRPr="0005312C">
        <w:rPr>
          <w:szCs w:val="22"/>
        </w:rPr>
        <w:t xml:space="preserve">zāļu </w:t>
      </w:r>
      <w:r w:rsidRPr="0005312C">
        <w:rPr>
          <w:szCs w:val="22"/>
        </w:rPr>
        <w:t>terapeitisko efektivitāti, pacientiem ir jādod visaugstākā maksimālā panesamā deva. Ieteicamā maksimālā dienas deva ir 6 mg divas reizes dienā.</w:t>
      </w:r>
    </w:p>
    <w:p w14:paraId="5ED259CB" w14:textId="77777777" w:rsidR="00F711D9" w:rsidRPr="0005312C" w:rsidRDefault="00F711D9" w:rsidP="00C101AE">
      <w:pPr>
        <w:widowControl w:val="0"/>
        <w:spacing w:line="240" w:lineRule="auto"/>
        <w:rPr>
          <w:szCs w:val="22"/>
        </w:rPr>
      </w:pPr>
    </w:p>
    <w:p w14:paraId="5ED259CC" w14:textId="77777777" w:rsidR="00F711D9" w:rsidRPr="0005312C" w:rsidRDefault="00F711D9" w:rsidP="00C101AE">
      <w:pPr>
        <w:widowControl w:val="0"/>
        <w:spacing w:line="240" w:lineRule="auto"/>
        <w:rPr>
          <w:szCs w:val="22"/>
        </w:rPr>
      </w:pPr>
      <w:r w:rsidRPr="0005312C">
        <w:rPr>
          <w:szCs w:val="22"/>
        </w:rPr>
        <w:t>Uzturošo terapiju iespējams turpināt</w:t>
      </w:r>
      <w:r w:rsidR="00043379" w:rsidRPr="0005312C">
        <w:rPr>
          <w:szCs w:val="22"/>
        </w:rPr>
        <w:t xml:space="preserve"> tik ilgi</w:t>
      </w:r>
      <w:r w:rsidRPr="0005312C">
        <w:rPr>
          <w:szCs w:val="22"/>
        </w:rPr>
        <w:t xml:space="preserve">, kamēr pacientam saglabājas terapeitiskais efekts. Tādēļ rivastigmīna lietošanas klīniskais ieguvums ir regulāri jāpārvērtē, jo īpaši, ja pacients lieto mazāk kā 3 mg divas reizes dienā. </w:t>
      </w:r>
      <w:r w:rsidR="006F4655" w:rsidRPr="0005312C">
        <w:rPr>
          <w:szCs w:val="22"/>
        </w:rPr>
        <w:t xml:space="preserve">Ja 3 mēnešu laikā uzturošās devas terapija </w:t>
      </w:r>
      <w:r w:rsidR="00ED123F" w:rsidRPr="0005312C">
        <w:rPr>
          <w:szCs w:val="22"/>
        </w:rPr>
        <w:t xml:space="preserve">pacientam </w:t>
      </w:r>
      <w:r w:rsidR="006F4655" w:rsidRPr="0005312C">
        <w:rPr>
          <w:szCs w:val="22"/>
        </w:rPr>
        <w:t xml:space="preserve">nenodrošina pietiekamu demences simptomu samazinājumu, terapija ir jāpārtrauc. </w:t>
      </w:r>
      <w:r w:rsidRPr="0005312C">
        <w:rPr>
          <w:szCs w:val="22"/>
        </w:rPr>
        <w:t xml:space="preserve">Nepieciešamība pārtraukt terapiju ir jāapsver </w:t>
      </w:r>
      <w:r w:rsidR="006F4655" w:rsidRPr="0005312C">
        <w:rPr>
          <w:szCs w:val="22"/>
        </w:rPr>
        <w:t xml:space="preserve">arī </w:t>
      </w:r>
      <w:r w:rsidRPr="0005312C">
        <w:rPr>
          <w:szCs w:val="22"/>
        </w:rPr>
        <w:t>tad, kad vairs netiek saņemti tās efektivitātes pierādījumi.</w:t>
      </w:r>
    </w:p>
    <w:p w14:paraId="5ED259CD" w14:textId="77777777" w:rsidR="00F711D9" w:rsidRPr="0005312C" w:rsidRDefault="00F711D9" w:rsidP="00C101AE">
      <w:pPr>
        <w:widowControl w:val="0"/>
        <w:spacing w:line="240" w:lineRule="auto"/>
        <w:rPr>
          <w:szCs w:val="22"/>
        </w:rPr>
      </w:pPr>
    </w:p>
    <w:p w14:paraId="5ED259CE" w14:textId="77777777" w:rsidR="00756B66" w:rsidRPr="0005312C" w:rsidRDefault="00756B66" w:rsidP="00C101AE">
      <w:pPr>
        <w:widowControl w:val="0"/>
        <w:spacing w:line="240" w:lineRule="auto"/>
        <w:rPr>
          <w:szCs w:val="22"/>
        </w:rPr>
      </w:pPr>
      <w:r w:rsidRPr="0005312C">
        <w:rPr>
          <w:szCs w:val="22"/>
        </w:rPr>
        <w:t xml:space="preserve">Individuālu pacienta reakciju uz rivastigmīnu nav iespējams paredzēt. Tomēr lielāka ārstēšanas efektivitāte tika novērota </w:t>
      </w:r>
      <w:r w:rsidR="003D0EB6" w:rsidRPr="0005312C">
        <w:rPr>
          <w:szCs w:val="22"/>
        </w:rPr>
        <w:t xml:space="preserve">Parkinsona slimības </w:t>
      </w:r>
      <w:r w:rsidRPr="0005312C">
        <w:rPr>
          <w:szCs w:val="22"/>
        </w:rPr>
        <w:t>pacientiem ar vidēji smagas formas demenci. Līdzīgi</w:t>
      </w:r>
      <w:r w:rsidR="003D0EB6" w:rsidRPr="0005312C">
        <w:rPr>
          <w:szCs w:val="22"/>
        </w:rPr>
        <w:t>,</w:t>
      </w:r>
      <w:r w:rsidRPr="0005312C">
        <w:rPr>
          <w:szCs w:val="22"/>
        </w:rPr>
        <w:t xml:space="preserve"> lielāka </w:t>
      </w:r>
      <w:r w:rsidR="003D0EB6" w:rsidRPr="0005312C">
        <w:rPr>
          <w:szCs w:val="22"/>
        </w:rPr>
        <w:t xml:space="preserve">ārstēšanas </w:t>
      </w:r>
      <w:r w:rsidRPr="0005312C">
        <w:rPr>
          <w:szCs w:val="22"/>
        </w:rPr>
        <w:t xml:space="preserve">efektivitāte tika novērota Parkinsona slimības pacientiem ar redzes halucinācijām (skatīt </w:t>
      </w:r>
      <w:r w:rsidR="00E83D88" w:rsidRPr="0005312C">
        <w:rPr>
          <w:szCs w:val="22"/>
        </w:rPr>
        <w:t>5.1 apakšpunktā</w:t>
      </w:r>
      <w:r w:rsidRPr="0005312C">
        <w:rPr>
          <w:szCs w:val="22"/>
        </w:rPr>
        <w:t>).</w:t>
      </w:r>
    </w:p>
    <w:p w14:paraId="5ED259CF" w14:textId="77777777" w:rsidR="00756B66" w:rsidRPr="0005312C" w:rsidRDefault="00756B66" w:rsidP="00C101AE">
      <w:pPr>
        <w:widowControl w:val="0"/>
        <w:spacing w:line="240" w:lineRule="auto"/>
        <w:rPr>
          <w:szCs w:val="22"/>
        </w:rPr>
      </w:pPr>
    </w:p>
    <w:p w14:paraId="5ED259D0" w14:textId="77777777" w:rsidR="00F711D9" w:rsidRPr="0005312C" w:rsidRDefault="00F711D9" w:rsidP="00C101AE">
      <w:pPr>
        <w:widowControl w:val="0"/>
        <w:spacing w:line="240" w:lineRule="auto"/>
        <w:rPr>
          <w:szCs w:val="22"/>
        </w:rPr>
      </w:pPr>
      <w:r w:rsidRPr="0005312C">
        <w:rPr>
          <w:szCs w:val="22"/>
        </w:rPr>
        <w:t>Ar placebo kontrolēti terapijas efektivitātes pētījumi, kuru ilgums pārsniedz 6 mēnešus, nav veikti.</w:t>
      </w:r>
    </w:p>
    <w:p w14:paraId="5ED259D1" w14:textId="77777777" w:rsidR="00F711D9" w:rsidRPr="0005312C" w:rsidRDefault="00F711D9" w:rsidP="00C101AE">
      <w:pPr>
        <w:widowControl w:val="0"/>
        <w:spacing w:line="240" w:lineRule="auto"/>
        <w:rPr>
          <w:szCs w:val="22"/>
        </w:rPr>
      </w:pPr>
    </w:p>
    <w:p w14:paraId="5ED259D2" w14:textId="77777777" w:rsidR="00BD374F" w:rsidRPr="00AB21E4" w:rsidRDefault="00F711D9" w:rsidP="00C101AE">
      <w:pPr>
        <w:keepNext/>
        <w:widowControl w:val="0"/>
        <w:spacing w:line="240" w:lineRule="auto"/>
        <w:rPr>
          <w:i/>
          <w:szCs w:val="22"/>
          <w:u w:val="single"/>
        </w:rPr>
      </w:pPr>
      <w:r w:rsidRPr="00AB21E4">
        <w:rPr>
          <w:i/>
          <w:szCs w:val="22"/>
          <w:u w:val="single"/>
        </w:rPr>
        <w:t>Terapijas atsākšana</w:t>
      </w:r>
    </w:p>
    <w:p w14:paraId="5ED259D3" w14:textId="77777777" w:rsidR="00F711D9" w:rsidRPr="0005312C" w:rsidRDefault="00F711D9" w:rsidP="00C101AE">
      <w:pPr>
        <w:widowControl w:val="0"/>
        <w:spacing w:line="240" w:lineRule="auto"/>
        <w:rPr>
          <w:szCs w:val="22"/>
        </w:rPr>
      </w:pPr>
      <w:r w:rsidRPr="0005312C">
        <w:rPr>
          <w:szCs w:val="22"/>
        </w:rPr>
        <w:t xml:space="preserve">Ja terapijas pārtraukums ir ilgāks par </w:t>
      </w:r>
      <w:r w:rsidR="00BC71F2" w:rsidRPr="0005312C">
        <w:rPr>
          <w:szCs w:val="22"/>
        </w:rPr>
        <w:t>trīs</w:t>
      </w:r>
      <w:r w:rsidRPr="0005312C">
        <w:rPr>
          <w:szCs w:val="22"/>
        </w:rPr>
        <w:t xml:space="preserve"> dienām, to atsāk, lietojot pa 1,5 mg divas reizes dienā. Devu pielāgo, kā norādīts iepriekš.</w:t>
      </w:r>
    </w:p>
    <w:p w14:paraId="5ED259D4" w14:textId="77777777" w:rsidR="00F711D9" w:rsidRPr="0005312C" w:rsidRDefault="00F711D9" w:rsidP="00C101AE">
      <w:pPr>
        <w:widowControl w:val="0"/>
        <w:spacing w:line="240" w:lineRule="auto"/>
        <w:rPr>
          <w:szCs w:val="22"/>
        </w:rPr>
      </w:pPr>
    </w:p>
    <w:p w14:paraId="5ED259D5" w14:textId="77777777" w:rsidR="00CE5489" w:rsidRPr="0005312C" w:rsidRDefault="00CE5489" w:rsidP="00C101AE">
      <w:pPr>
        <w:keepNext/>
        <w:widowControl w:val="0"/>
        <w:spacing w:line="240" w:lineRule="auto"/>
        <w:ind w:right="448"/>
        <w:rPr>
          <w:szCs w:val="22"/>
          <w:u w:val="single"/>
        </w:rPr>
      </w:pPr>
      <w:r w:rsidRPr="0005312C">
        <w:rPr>
          <w:szCs w:val="22"/>
          <w:u w:val="single"/>
        </w:rPr>
        <w:lastRenderedPageBreak/>
        <w:t>Īpašas pacientu grupas</w:t>
      </w:r>
    </w:p>
    <w:p w14:paraId="5ED259D6" w14:textId="77777777" w:rsidR="00CE5489" w:rsidRPr="005623AA" w:rsidRDefault="00CE5489" w:rsidP="00C101AE">
      <w:pPr>
        <w:keepNext/>
        <w:widowControl w:val="0"/>
        <w:spacing w:line="240" w:lineRule="auto"/>
        <w:rPr>
          <w:szCs w:val="22"/>
        </w:rPr>
      </w:pPr>
    </w:p>
    <w:p w14:paraId="5ED259D7" w14:textId="77777777" w:rsidR="00F711D9" w:rsidRPr="00AB21E4" w:rsidRDefault="00F711D9" w:rsidP="00C101AE">
      <w:pPr>
        <w:keepNext/>
        <w:widowControl w:val="0"/>
        <w:spacing w:line="240" w:lineRule="auto"/>
        <w:rPr>
          <w:i/>
          <w:szCs w:val="22"/>
          <w:u w:val="single"/>
        </w:rPr>
      </w:pPr>
      <w:r w:rsidRPr="00AB21E4">
        <w:rPr>
          <w:i/>
          <w:szCs w:val="22"/>
          <w:u w:val="single"/>
        </w:rPr>
        <w:t>Nieru un aknu darbības traucējumi</w:t>
      </w:r>
    </w:p>
    <w:p w14:paraId="5ED259D8" w14:textId="77777777" w:rsidR="00BD374F" w:rsidRPr="0005312C" w:rsidRDefault="003C29D2" w:rsidP="00C101AE">
      <w:pPr>
        <w:widowControl w:val="0"/>
        <w:tabs>
          <w:tab w:val="clear" w:pos="567"/>
          <w:tab w:val="left" w:pos="0"/>
        </w:tabs>
        <w:suppressAutoHyphens/>
        <w:spacing w:line="240" w:lineRule="auto"/>
        <w:rPr>
          <w:spacing w:val="-2"/>
          <w:szCs w:val="22"/>
        </w:rPr>
      </w:pPr>
      <w:r w:rsidRPr="0005312C">
        <w:rPr>
          <w:szCs w:val="22"/>
        </w:rPr>
        <w:t xml:space="preserve">Pacientiem ar </w:t>
      </w:r>
      <w:r w:rsidR="002A4A37" w:rsidRPr="0005312C">
        <w:rPr>
          <w:szCs w:val="22"/>
        </w:rPr>
        <w:t>viegl</w:t>
      </w:r>
      <w:r w:rsidR="00472469" w:rsidRPr="0005312C">
        <w:rPr>
          <w:szCs w:val="22"/>
        </w:rPr>
        <w:t>iem</w:t>
      </w:r>
      <w:r w:rsidR="002A4A37" w:rsidRPr="0005312C">
        <w:rPr>
          <w:szCs w:val="22"/>
        </w:rPr>
        <w:t xml:space="preserve"> vai vidēji smag</w:t>
      </w:r>
      <w:r w:rsidR="00472469" w:rsidRPr="0005312C">
        <w:rPr>
          <w:szCs w:val="22"/>
        </w:rPr>
        <w:t>iem</w:t>
      </w:r>
      <w:r w:rsidR="002A4A37" w:rsidRPr="0005312C">
        <w:rPr>
          <w:szCs w:val="22"/>
        </w:rPr>
        <w:t xml:space="preserve"> </w:t>
      </w:r>
      <w:r w:rsidRPr="0005312C">
        <w:rPr>
          <w:szCs w:val="22"/>
        </w:rPr>
        <w:t>nieru vai aknu darbības traucējumiem deva nav jāpielāgo. Tomēr</w:t>
      </w:r>
      <w:r w:rsidR="00043379" w:rsidRPr="0005312C">
        <w:rPr>
          <w:szCs w:val="22"/>
        </w:rPr>
        <w:t>,</w:t>
      </w:r>
      <w:r w:rsidRPr="0005312C">
        <w:rPr>
          <w:szCs w:val="22"/>
        </w:rPr>
        <w:t xml:space="preserve"> s</w:t>
      </w:r>
      <w:r w:rsidR="00F711D9" w:rsidRPr="0005312C">
        <w:rPr>
          <w:szCs w:val="22"/>
        </w:rPr>
        <w:t xml:space="preserve">akarā ar to, </w:t>
      </w:r>
      <w:r w:rsidR="0089141C" w:rsidRPr="0005312C">
        <w:rPr>
          <w:szCs w:val="22"/>
        </w:rPr>
        <w:t xml:space="preserve">ka šajā </w:t>
      </w:r>
      <w:r w:rsidR="00C8220C" w:rsidRPr="0005312C">
        <w:rPr>
          <w:szCs w:val="22"/>
        </w:rPr>
        <w:t>pacientu grupā</w:t>
      </w:r>
      <w:r w:rsidR="0089141C" w:rsidRPr="0005312C">
        <w:rPr>
          <w:szCs w:val="22"/>
        </w:rPr>
        <w:t xml:space="preserve"> </w:t>
      </w:r>
      <w:r w:rsidR="0018046E" w:rsidRPr="0005312C">
        <w:rPr>
          <w:szCs w:val="22"/>
        </w:rPr>
        <w:t xml:space="preserve">zāļu </w:t>
      </w:r>
      <w:r w:rsidR="00F711D9" w:rsidRPr="0005312C">
        <w:rPr>
          <w:szCs w:val="22"/>
        </w:rPr>
        <w:t xml:space="preserve">iedarbība pastiprinās, ir rūpīgi jāievēro ieteikumi, kas attiecas uz devas pielāgošanu un to, kā pacients individuāli panes </w:t>
      </w:r>
      <w:r w:rsidR="00C618C4" w:rsidRPr="0005312C">
        <w:rPr>
          <w:szCs w:val="22"/>
        </w:rPr>
        <w:t>zāles</w:t>
      </w:r>
      <w:r w:rsidRPr="0005312C">
        <w:rPr>
          <w:szCs w:val="22"/>
        </w:rPr>
        <w:t>, jo pacientiem ar klīniski nozīmīgiem nieru vai aknu darbības traucējumiem</w:t>
      </w:r>
      <w:r w:rsidR="00252B15" w:rsidRPr="0005312C">
        <w:rPr>
          <w:szCs w:val="22"/>
        </w:rPr>
        <w:t xml:space="preserve"> no devas atkarīgas</w:t>
      </w:r>
      <w:r w:rsidRPr="0005312C">
        <w:rPr>
          <w:szCs w:val="22"/>
        </w:rPr>
        <w:t xml:space="preserve"> blakusparādības var attīstīties biežāk</w:t>
      </w:r>
      <w:r w:rsidR="00F711D9" w:rsidRPr="0005312C">
        <w:rPr>
          <w:szCs w:val="22"/>
        </w:rPr>
        <w:t>.</w:t>
      </w:r>
      <w:r w:rsidR="00252B15" w:rsidRPr="0005312C">
        <w:rPr>
          <w:szCs w:val="22"/>
        </w:rPr>
        <w:t xml:space="preserve"> </w:t>
      </w:r>
      <w:r w:rsidR="00926B46" w:rsidRPr="0005312C">
        <w:rPr>
          <w:spacing w:val="-2"/>
          <w:szCs w:val="22"/>
        </w:rPr>
        <w:t>Nav veikti pētījumi pacientiem ar smagiem aknu darbības traucējumiem</w:t>
      </w:r>
      <w:r w:rsidR="008F27AA" w:rsidRPr="0005312C">
        <w:rPr>
          <w:szCs w:val="22"/>
        </w:rPr>
        <w:t>, tomēr Exelon kapsulas var lietot šajā pacientu populācijā, nodrošinot stingru uzraudzību</w:t>
      </w:r>
      <w:r w:rsidR="008F27AA" w:rsidRPr="0005312C">
        <w:rPr>
          <w:spacing w:val="-2"/>
          <w:szCs w:val="22"/>
        </w:rPr>
        <w:t xml:space="preserve"> </w:t>
      </w:r>
      <w:r w:rsidR="00BD374F" w:rsidRPr="0005312C">
        <w:rPr>
          <w:spacing w:val="-2"/>
          <w:szCs w:val="22"/>
        </w:rPr>
        <w:t>(</w:t>
      </w:r>
      <w:r w:rsidR="00BD374F" w:rsidRPr="0005312C">
        <w:rPr>
          <w:szCs w:val="22"/>
        </w:rPr>
        <w:t xml:space="preserve">skatīt </w:t>
      </w:r>
      <w:r w:rsidR="00BD374F" w:rsidRPr="0005312C">
        <w:rPr>
          <w:spacing w:val="-2"/>
          <w:szCs w:val="22"/>
        </w:rPr>
        <w:t>4.</w:t>
      </w:r>
      <w:r w:rsidR="008652B8" w:rsidRPr="0005312C">
        <w:rPr>
          <w:spacing w:val="-2"/>
          <w:szCs w:val="22"/>
        </w:rPr>
        <w:t>4</w:t>
      </w:r>
      <w:r w:rsidR="0075316C" w:rsidRPr="0005312C">
        <w:rPr>
          <w:szCs w:val="22"/>
        </w:rPr>
        <w:t xml:space="preserve"> un 5.2 apakšpunktā</w:t>
      </w:r>
      <w:r w:rsidR="00BD374F" w:rsidRPr="0005312C">
        <w:rPr>
          <w:spacing w:val="-2"/>
          <w:szCs w:val="22"/>
        </w:rPr>
        <w:t>).</w:t>
      </w:r>
    </w:p>
    <w:p w14:paraId="5ED259D9" w14:textId="77777777" w:rsidR="00DE2B27" w:rsidRPr="0005312C" w:rsidRDefault="00DE2B27" w:rsidP="00C101AE">
      <w:pPr>
        <w:widowControl w:val="0"/>
        <w:tabs>
          <w:tab w:val="clear" w:pos="567"/>
          <w:tab w:val="left" w:pos="0"/>
        </w:tabs>
        <w:suppressAutoHyphens/>
        <w:spacing w:line="240" w:lineRule="auto"/>
        <w:rPr>
          <w:szCs w:val="22"/>
        </w:rPr>
      </w:pPr>
    </w:p>
    <w:p w14:paraId="5ED259DA" w14:textId="77777777" w:rsidR="00DE2B27" w:rsidRPr="00AB21E4" w:rsidRDefault="00DE2B27" w:rsidP="00C101AE">
      <w:pPr>
        <w:keepNext/>
        <w:widowControl w:val="0"/>
        <w:tabs>
          <w:tab w:val="clear" w:pos="567"/>
          <w:tab w:val="left" w:pos="0"/>
        </w:tabs>
        <w:suppressAutoHyphens/>
        <w:spacing w:line="240" w:lineRule="auto"/>
        <w:rPr>
          <w:i/>
          <w:szCs w:val="22"/>
          <w:u w:val="single"/>
        </w:rPr>
      </w:pPr>
      <w:r w:rsidRPr="00AB21E4">
        <w:rPr>
          <w:i/>
          <w:szCs w:val="22"/>
          <w:u w:val="single"/>
        </w:rPr>
        <w:t>Pediatriskā populācija</w:t>
      </w:r>
    </w:p>
    <w:p w14:paraId="5ED259DB" w14:textId="77777777" w:rsidR="002D5E49" w:rsidRPr="0005312C" w:rsidRDefault="00DE2B27" w:rsidP="00C101AE">
      <w:pPr>
        <w:widowControl w:val="0"/>
      </w:pPr>
      <w:r w:rsidRPr="0005312C">
        <w:rPr>
          <w:szCs w:val="22"/>
        </w:rPr>
        <w:t xml:space="preserve">Exelon nav piemērots lietošanai pediatriskā populācijā </w:t>
      </w:r>
      <w:r w:rsidR="002D5E49" w:rsidRPr="0005312C">
        <w:rPr>
          <w:szCs w:val="22"/>
        </w:rPr>
        <w:t xml:space="preserve">Alcheimera </w:t>
      </w:r>
      <w:r w:rsidR="00D32BEF" w:rsidRPr="0005312C">
        <w:rPr>
          <w:szCs w:val="22"/>
        </w:rPr>
        <w:t xml:space="preserve">slimības </w:t>
      </w:r>
      <w:r w:rsidR="002D5E49" w:rsidRPr="0005312C">
        <w:rPr>
          <w:szCs w:val="22"/>
        </w:rPr>
        <w:t>terapijai</w:t>
      </w:r>
      <w:r w:rsidR="00EC1FE3" w:rsidRPr="0005312C">
        <w:rPr>
          <w:szCs w:val="22"/>
        </w:rPr>
        <w:t>.</w:t>
      </w:r>
    </w:p>
    <w:p w14:paraId="5ED259DC" w14:textId="77777777" w:rsidR="00F711D9" w:rsidRPr="0005312C" w:rsidRDefault="00F711D9" w:rsidP="00C101AE">
      <w:pPr>
        <w:widowControl w:val="0"/>
        <w:spacing w:line="240" w:lineRule="auto"/>
        <w:rPr>
          <w:szCs w:val="22"/>
        </w:rPr>
      </w:pPr>
    </w:p>
    <w:p w14:paraId="5ED259DD" w14:textId="77777777" w:rsidR="00F711D9" w:rsidRPr="0005312C" w:rsidRDefault="00F711D9" w:rsidP="00C101AE">
      <w:pPr>
        <w:keepNext/>
        <w:widowControl w:val="0"/>
        <w:tabs>
          <w:tab w:val="clear" w:pos="567"/>
        </w:tabs>
        <w:spacing w:line="240" w:lineRule="auto"/>
        <w:ind w:left="567" w:hanging="567"/>
        <w:rPr>
          <w:szCs w:val="22"/>
        </w:rPr>
      </w:pPr>
      <w:r w:rsidRPr="0005312C">
        <w:rPr>
          <w:b/>
          <w:szCs w:val="22"/>
        </w:rPr>
        <w:t>4.3</w:t>
      </w:r>
      <w:r w:rsidR="00DE1F0E" w:rsidRPr="0005312C">
        <w:rPr>
          <w:b/>
          <w:szCs w:val="22"/>
        </w:rPr>
        <w:t>.</w:t>
      </w:r>
      <w:r w:rsidRPr="0005312C">
        <w:rPr>
          <w:b/>
          <w:szCs w:val="22"/>
        </w:rPr>
        <w:tab/>
        <w:t>Kontrindikācijas</w:t>
      </w:r>
    </w:p>
    <w:p w14:paraId="5ED259DE" w14:textId="77777777" w:rsidR="00F711D9" w:rsidRPr="0005312C" w:rsidRDefault="00F711D9" w:rsidP="00C101AE">
      <w:pPr>
        <w:keepNext/>
        <w:widowControl w:val="0"/>
        <w:tabs>
          <w:tab w:val="clear" w:pos="567"/>
        </w:tabs>
        <w:spacing w:line="240" w:lineRule="auto"/>
        <w:ind w:left="567" w:hanging="567"/>
        <w:rPr>
          <w:szCs w:val="22"/>
        </w:rPr>
      </w:pPr>
    </w:p>
    <w:p w14:paraId="5ED259DF" w14:textId="77777777" w:rsidR="00F711D9" w:rsidRPr="0005312C" w:rsidRDefault="00A17509" w:rsidP="00C101AE">
      <w:pPr>
        <w:widowControl w:val="0"/>
        <w:tabs>
          <w:tab w:val="clear" w:pos="567"/>
        </w:tabs>
        <w:spacing w:line="240" w:lineRule="auto"/>
        <w:rPr>
          <w:szCs w:val="22"/>
        </w:rPr>
      </w:pPr>
      <w:r>
        <w:rPr>
          <w:szCs w:val="22"/>
        </w:rPr>
        <w:t>P</w:t>
      </w:r>
      <w:r w:rsidR="00F711D9" w:rsidRPr="0005312C">
        <w:rPr>
          <w:szCs w:val="22"/>
        </w:rPr>
        <w:t>aaugstināt</w:t>
      </w:r>
      <w:r>
        <w:rPr>
          <w:szCs w:val="22"/>
        </w:rPr>
        <w:t>a</w:t>
      </w:r>
      <w:r w:rsidR="00F711D9" w:rsidRPr="0005312C">
        <w:rPr>
          <w:szCs w:val="22"/>
        </w:rPr>
        <w:t xml:space="preserve"> jutīb</w:t>
      </w:r>
      <w:r>
        <w:rPr>
          <w:szCs w:val="22"/>
        </w:rPr>
        <w:t>a</w:t>
      </w:r>
      <w:r w:rsidR="00F711D9" w:rsidRPr="0005312C">
        <w:rPr>
          <w:szCs w:val="22"/>
        </w:rPr>
        <w:t xml:space="preserve"> pret </w:t>
      </w:r>
      <w:r w:rsidR="000A4A0C" w:rsidRPr="0005312C">
        <w:rPr>
          <w:szCs w:val="22"/>
        </w:rPr>
        <w:t>aktīvo vielu</w:t>
      </w:r>
      <w:r w:rsidR="00E40222" w:rsidRPr="0005312C">
        <w:rPr>
          <w:szCs w:val="22"/>
        </w:rPr>
        <w:t xml:space="preserve"> rivastigmīnu</w:t>
      </w:r>
      <w:r w:rsidR="00F711D9" w:rsidRPr="0005312C">
        <w:rPr>
          <w:szCs w:val="22"/>
        </w:rPr>
        <w:t xml:space="preserve">, citiem karbamātu atvasinājumiem vai jebkuru no </w:t>
      </w:r>
      <w:r w:rsidR="002826E9" w:rsidRPr="0005312C">
        <w:rPr>
          <w:noProof/>
          <w:szCs w:val="22"/>
        </w:rPr>
        <w:t>6.1</w:t>
      </w:r>
      <w:r w:rsidR="00DE1F0E" w:rsidRPr="0005312C">
        <w:rPr>
          <w:noProof/>
          <w:szCs w:val="22"/>
        </w:rPr>
        <w:t>.</w:t>
      </w:r>
      <w:r w:rsidR="00185AE8" w:rsidRPr="0005312C">
        <w:rPr>
          <w:noProof/>
          <w:szCs w:val="22"/>
        </w:rPr>
        <w:t> </w:t>
      </w:r>
      <w:r w:rsidR="002826E9" w:rsidRPr="0005312C">
        <w:rPr>
          <w:szCs w:val="24"/>
        </w:rPr>
        <w:t xml:space="preserve">apakšpunktā uzskaitītajām </w:t>
      </w:r>
      <w:r w:rsidR="00F711D9" w:rsidRPr="0005312C">
        <w:rPr>
          <w:szCs w:val="22"/>
        </w:rPr>
        <w:t>palīgvielām</w:t>
      </w:r>
      <w:r w:rsidR="00FB6E69" w:rsidRPr="0005312C">
        <w:rPr>
          <w:szCs w:val="22"/>
        </w:rPr>
        <w:t>.</w:t>
      </w:r>
    </w:p>
    <w:p w14:paraId="5ED259E0" w14:textId="77777777" w:rsidR="002826E9" w:rsidRPr="0005312C" w:rsidRDefault="002826E9" w:rsidP="00C101AE">
      <w:pPr>
        <w:widowControl w:val="0"/>
        <w:tabs>
          <w:tab w:val="clear" w:pos="567"/>
        </w:tabs>
        <w:spacing w:line="240" w:lineRule="auto"/>
        <w:ind w:left="567" w:hanging="567"/>
        <w:rPr>
          <w:szCs w:val="22"/>
        </w:rPr>
      </w:pPr>
    </w:p>
    <w:p w14:paraId="5ED259E1" w14:textId="77777777" w:rsidR="00F711D9" w:rsidRPr="0005312C" w:rsidRDefault="00CB1AF2" w:rsidP="00C101AE">
      <w:pPr>
        <w:widowControl w:val="0"/>
        <w:tabs>
          <w:tab w:val="clear" w:pos="567"/>
        </w:tabs>
        <w:spacing w:line="240" w:lineRule="auto"/>
        <w:rPr>
          <w:szCs w:val="22"/>
        </w:rPr>
      </w:pPr>
      <w:r w:rsidRPr="0005312C">
        <w:rPr>
          <w:szCs w:val="22"/>
        </w:rPr>
        <w:t>Anamnēzē r</w:t>
      </w:r>
      <w:r w:rsidR="002826E9" w:rsidRPr="0005312C">
        <w:rPr>
          <w:szCs w:val="22"/>
        </w:rPr>
        <w:t xml:space="preserve">eakcijas aplikācijas vietā pēc rivastigmīna plākstera lietošanas, kas liecina par alerģisku kontaktdermatītu (skatīt </w:t>
      </w:r>
      <w:r w:rsidR="00E83D88" w:rsidRPr="0005312C">
        <w:rPr>
          <w:szCs w:val="22"/>
        </w:rPr>
        <w:t>4.4 apakšpunktā</w:t>
      </w:r>
      <w:r w:rsidR="002826E9" w:rsidRPr="0005312C">
        <w:rPr>
          <w:szCs w:val="22"/>
        </w:rPr>
        <w:t>).</w:t>
      </w:r>
    </w:p>
    <w:p w14:paraId="5ED259E2" w14:textId="77777777" w:rsidR="002826E9" w:rsidRPr="0005312C" w:rsidRDefault="002826E9" w:rsidP="00C101AE">
      <w:pPr>
        <w:widowControl w:val="0"/>
        <w:tabs>
          <w:tab w:val="clear" w:pos="567"/>
        </w:tabs>
        <w:spacing w:line="240" w:lineRule="auto"/>
        <w:ind w:left="567" w:hanging="567"/>
        <w:rPr>
          <w:szCs w:val="22"/>
        </w:rPr>
      </w:pPr>
    </w:p>
    <w:p w14:paraId="5ED259E3" w14:textId="77777777" w:rsidR="00F711D9" w:rsidRPr="0005312C" w:rsidRDefault="00F711D9" w:rsidP="00C101AE">
      <w:pPr>
        <w:keepNext/>
        <w:widowControl w:val="0"/>
        <w:tabs>
          <w:tab w:val="clear" w:pos="567"/>
        </w:tabs>
        <w:spacing w:line="240" w:lineRule="auto"/>
        <w:ind w:left="567" w:hanging="567"/>
        <w:rPr>
          <w:szCs w:val="22"/>
        </w:rPr>
      </w:pPr>
      <w:r w:rsidRPr="0005312C">
        <w:rPr>
          <w:b/>
          <w:szCs w:val="22"/>
        </w:rPr>
        <w:t>4.4</w:t>
      </w:r>
      <w:r w:rsidR="00DE1F0E" w:rsidRPr="0005312C">
        <w:rPr>
          <w:b/>
          <w:szCs w:val="22"/>
        </w:rPr>
        <w:t>.</w:t>
      </w:r>
      <w:r w:rsidRPr="0005312C">
        <w:rPr>
          <w:b/>
          <w:szCs w:val="22"/>
        </w:rPr>
        <w:tab/>
        <w:t>Īpaši brīdinājumi un piesardzība lietošanā</w:t>
      </w:r>
    </w:p>
    <w:p w14:paraId="5ED259E4" w14:textId="77777777" w:rsidR="00F711D9" w:rsidRPr="0005312C" w:rsidRDefault="00F711D9" w:rsidP="00C101AE">
      <w:pPr>
        <w:keepNext/>
        <w:widowControl w:val="0"/>
        <w:tabs>
          <w:tab w:val="clear" w:pos="567"/>
        </w:tabs>
        <w:spacing w:line="240" w:lineRule="auto"/>
        <w:rPr>
          <w:szCs w:val="22"/>
        </w:rPr>
      </w:pPr>
    </w:p>
    <w:p w14:paraId="5ED259E5" w14:textId="77777777" w:rsidR="00F711D9" w:rsidRPr="0005312C" w:rsidRDefault="00F711D9" w:rsidP="00C101AE">
      <w:pPr>
        <w:widowControl w:val="0"/>
        <w:tabs>
          <w:tab w:val="clear" w:pos="567"/>
        </w:tabs>
        <w:spacing w:line="240" w:lineRule="auto"/>
        <w:rPr>
          <w:szCs w:val="22"/>
        </w:rPr>
      </w:pPr>
      <w:r w:rsidRPr="0005312C">
        <w:rPr>
          <w:szCs w:val="22"/>
        </w:rPr>
        <w:t xml:space="preserve">Nevēlamo blakusparādību gadījumu biežums un smaguma pakāpe parasti pieaug, palielinot </w:t>
      </w:r>
      <w:r w:rsidR="00C618C4" w:rsidRPr="0005312C">
        <w:rPr>
          <w:szCs w:val="22"/>
        </w:rPr>
        <w:t xml:space="preserve">zāļu </w:t>
      </w:r>
      <w:r w:rsidRPr="0005312C">
        <w:rPr>
          <w:szCs w:val="22"/>
        </w:rPr>
        <w:t xml:space="preserve">devas. Lai samazinātu nevēlamo blakusparādību (piemēram, vemšanas) iespēju, gadījumā, ja terapija ir pārtraukta uz vairāk kā </w:t>
      </w:r>
      <w:r w:rsidR="00BC71F2" w:rsidRPr="0005312C">
        <w:rPr>
          <w:szCs w:val="22"/>
        </w:rPr>
        <w:t>trīs</w:t>
      </w:r>
      <w:r w:rsidRPr="0005312C">
        <w:rPr>
          <w:szCs w:val="22"/>
        </w:rPr>
        <w:t xml:space="preserve"> dienām, tā ir jāatsāk ar 1,5 mg devu divas reizes dienā.</w:t>
      </w:r>
    </w:p>
    <w:p w14:paraId="5ED259E6" w14:textId="77777777" w:rsidR="002826E9" w:rsidRPr="0005312C" w:rsidRDefault="002826E9" w:rsidP="00C101AE">
      <w:pPr>
        <w:widowControl w:val="0"/>
        <w:tabs>
          <w:tab w:val="clear" w:pos="567"/>
        </w:tabs>
        <w:spacing w:line="240" w:lineRule="auto"/>
        <w:rPr>
          <w:szCs w:val="22"/>
        </w:rPr>
      </w:pPr>
    </w:p>
    <w:p w14:paraId="5ED259E7" w14:textId="77777777" w:rsidR="00EC1FE3" w:rsidRPr="0005312C" w:rsidRDefault="00EC1FE3" w:rsidP="00C101AE">
      <w:pPr>
        <w:widowControl w:val="0"/>
        <w:tabs>
          <w:tab w:val="clear" w:pos="567"/>
        </w:tabs>
        <w:spacing w:line="240" w:lineRule="auto"/>
        <w:rPr>
          <w:szCs w:val="22"/>
        </w:rPr>
      </w:pPr>
      <w:r w:rsidRPr="0005312C">
        <w:rPr>
          <w:szCs w:val="22"/>
        </w:rPr>
        <w:t>Pēc rivastigmīna plākstera lietošanas var attīstīties reakcijas aplikācijas vietā</w:t>
      </w:r>
      <w:r w:rsidR="00A953B1" w:rsidRPr="0005312C">
        <w:rPr>
          <w:szCs w:val="22"/>
        </w:rPr>
        <w:t>,</w:t>
      </w:r>
      <w:r w:rsidR="00CB1AF2" w:rsidRPr="0005312C">
        <w:rPr>
          <w:szCs w:val="22"/>
        </w:rPr>
        <w:t xml:space="preserve"> un tās</w:t>
      </w:r>
      <w:r w:rsidRPr="0005312C">
        <w:rPr>
          <w:szCs w:val="22"/>
        </w:rPr>
        <w:t xml:space="preserve"> parasti ir vieglas vai vidēji smagas. Šīs reakcijas pašas par sevi neliecina par </w:t>
      </w:r>
      <w:r w:rsidR="00CB1AF2" w:rsidRPr="0005312C">
        <w:rPr>
          <w:szCs w:val="22"/>
        </w:rPr>
        <w:t>sensitizāciju</w:t>
      </w:r>
      <w:r w:rsidRPr="0005312C">
        <w:rPr>
          <w:szCs w:val="22"/>
        </w:rPr>
        <w:t>. Tomēr</w:t>
      </w:r>
      <w:r w:rsidR="00A953B1" w:rsidRPr="0005312C">
        <w:rPr>
          <w:szCs w:val="22"/>
        </w:rPr>
        <w:t>,</w:t>
      </w:r>
      <w:r w:rsidRPr="0005312C">
        <w:rPr>
          <w:szCs w:val="22"/>
        </w:rPr>
        <w:t xml:space="preserve"> rivastigmīna plākstera lietošana var izraisīt alerģisku kontaktdermatītu.</w:t>
      </w:r>
    </w:p>
    <w:p w14:paraId="5ED259E8" w14:textId="77777777" w:rsidR="002826E9" w:rsidRPr="0005312C" w:rsidRDefault="002826E9" w:rsidP="00C101AE">
      <w:pPr>
        <w:widowControl w:val="0"/>
        <w:tabs>
          <w:tab w:val="clear" w:pos="567"/>
        </w:tabs>
        <w:spacing w:line="240" w:lineRule="auto"/>
        <w:rPr>
          <w:szCs w:val="22"/>
        </w:rPr>
      </w:pPr>
    </w:p>
    <w:p w14:paraId="5ED259E9" w14:textId="77777777" w:rsidR="00380357" w:rsidRPr="0005312C" w:rsidRDefault="00CB1AF2" w:rsidP="00C101AE">
      <w:pPr>
        <w:widowControl w:val="0"/>
        <w:tabs>
          <w:tab w:val="clear" w:pos="567"/>
        </w:tabs>
        <w:spacing w:line="240" w:lineRule="auto"/>
        <w:rPr>
          <w:szCs w:val="22"/>
        </w:rPr>
      </w:pPr>
      <w:r w:rsidRPr="0005312C">
        <w:rPr>
          <w:szCs w:val="22"/>
        </w:rPr>
        <w:t>A</w:t>
      </w:r>
      <w:r w:rsidR="00380357" w:rsidRPr="0005312C">
        <w:rPr>
          <w:szCs w:val="22"/>
        </w:rPr>
        <w:t>lerģisk</w:t>
      </w:r>
      <w:r w:rsidRPr="0005312C">
        <w:rPr>
          <w:szCs w:val="22"/>
        </w:rPr>
        <w:t>a</w:t>
      </w:r>
      <w:r w:rsidR="00380357" w:rsidRPr="0005312C">
        <w:rPr>
          <w:szCs w:val="22"/>
        </w:rPr>
        <w:t xml:space="preserve"> kontaktdermatīt</w:t>
      </w:r>
      <w:r w:rsidRPr="0005312C">
        <w:rPr>
          <w:szCs w:val="22"/>
        </w:rPr>
        <w:t>a</w:t>
      </w:r>
      <w:r w:rsidR="00380357" w:rsidRPr="0005312C">
        <w:rPr>
          <w:szCs w:val="22"/>
        </w:rPr>
        <w:t xml:space="preserve"> </w:t>
      </w:r>
      <w:r w:rsidRPr="0005312C">
        <w:rPr>
          <w:szCs w:val="22"/>
        </w:rPr>
        <w:t>iespējamība jāapsver</w:t>
      </w:r>
      <w:r w:rsidR="00380357" w:rsidRPr="0005312C">
        <w:rPr>
          <w:szCs w:val="22"/>
        </w:rPr>
        <w:t xml:space="preserve">, ja reakcijas aplikācijas vietā izplatās tālāk par plākstera robežām, ja </w:t>
      </w:r>
      <w:r w:rsidRPr="0005312C">
        <w:rPr>
          <w:szCs w:val="22"/>
        </w:rPr>
        <w:t>pazīmes liecina par vietējo</w:t>
      </w:r>
      <w:r w:rsidR="00380357" w:rsidRPr="0005312C">
        <w:rPr>
          <w:szCs w:val="22"/>
        </w:rPr>
        <w:t xml:space="preserve"> reakcij</w:t>
      </w:r>
      <w:r w:rsidRPr="0005312C">
        <w:rPr>
          <w:szCs w:val="22"/>
        </w:rPr>
        <w:t>u pastiprināšanos</w:t>
      </w:r>
      <w:r w:rsidR="00380357" w:rsidRPr="0005312C">
        <w:rPr>
          <w:szCs w:val="22"/>
        </w:rPr>
        <w:t xml:space="preserve"> (piemēram, eritēmas pastiprināšanās, tūska, </w:t>
      </w:r>
      <w:r w:rsidRPr="0005312C">
        <w:rPr>
          <w:szCs w:val="22"/>
        </w:rPr>
        <w:t>pūtītes</w:t>
      </w:r>
      <w:r w:rsidR="00380357" w:rsidRPr="0005312C">
        <w:rPr>
          <w:szCs w:val="22"/>
        </w:rPr>
        <w:t>, pūslīši) un, ja 48 stundu laikā pēc plākstera noņemšanas</w:t>
      </w:r>
      <w:r w:rsidR="005E19E0" w:rsidRPr="0005312C">
        <w:rPr>
          <w:szCs w:val="22"/>
        </w:rPr>
        <w:t xml:space="preserve"> simptomi būtiski neuzlabojas</w:t>
      </w:r>
      <w:r w:rsidR="00380357" w:rsidRPr="0005312C">
        <w:rPr>
          <w:szCs w:val="22"/>
        </w:rPr>
        <w:t xml:space="preserve">. Šajos gadījumos ārstēšanu vajadzētu pārtraukt (skatīt </w:t>
      </w:r>
      <w:r w:rsidR="00E83D88" w:rsidRPr="0005312C">
        <w:rPr>
          <w:szCs w:val="22"/>
        </w:rPr>
        <w:t>4.3 </w:t>
      </w:r>
      <w:r w:rsidR="00380357" w:rsidRPr="0005312C">
        <w:rPr>
          <w:szCs w:val="22"/>
        </w:rPr>
        <w:t>apakšpunkt</w:t>
      </w:r>
      <w:r w:rsidR="00E83D88" w:rsidRPr="0005312C">
        <w:rPr>
          <w:szCs w:val="22"/>
        </w:rPr>
        <w:t>ā</w:t>
      </w:r>
      <w:r w:rsidR="00380357" w:rsidRPr="0005312C">
        <w:rPr>
          <w:szCs w:val="22"/>
        </w:rPr>
        <w:t>).</w:t>
      </w:r>
    </w:p>
    <w:p w14:paraId="5ED259EA" w14:textId="77777777" w:rsidR="002826E9" w:rsidRPr="0005312C" w:rsidRDefault="002826E9" w:rsidP="00C101AE">
      <w:pPr>
        <w:widowControl w:val="0"/>
        <w:tabs>
          <w:tab w:val="clear" w:pos="567"/>
        </w:tabs>
        <w:spacing w:line="240" w:lineRule="auto"/>
        <w:rPr>
          <w:szCs w:val="22"/>
        </w:rPr>
      </w:pPr>
    </w:p>
    <w:p w14:paraId="5ED259EB" w14:textId="77777777" w:rsidR="00A82735" w:rsidRPr="0005312C" w:rsidRDefault="00A82735" w:rsidP="00C101AE">
      <w:pPr>
        <w:widowControl w:val="0"/>
        <w:tabs>
          <w:tab w:val="clear" w:pos="567"/>
        </w:tabs>
        <w:spacing w:line="240" w:lineRule="auto"/>
        <w:rPr>
          <w:szCs w:val="22"/>
        </w:rPr>
      </w:pPr>
      <w:r w:rsidRPr="0005312C">
        <w:rPr>
          <w:szCs w:val="22"/>
        </w:rPr>
        <w:t>Pacientiem, kuriem pēc rivastigmīna plākstera lietošanas attīstās reakcijas aplikācijas vietā, kas liecina par alerģisku kontaktdermatītu, un kuriem joprojām nepieciešama ārstēšana ar rivastigmīnu, pēc negatīv</w:t>
      </w:r>
      <w:r w:rsidR="005E19E0" w:rsidRPr="0005312C">
        <w:rPr>
          <w:szCs w:val="22"/>
        </w:rPr>
        <w:t>u</w:t>
      </w:r>
      <w:r w:rsidRPr="0005312C">
        <w:rPr>
          <w:szCs w:val="22"/>
        </w:rPr>
        <w:t xml:space="preserve"> alerģijas pārbau</w:t>
      </w:r>
      <w:r w:rsidR="005E19E0" w:rsidRPr="0005312C">
        <w:rPr>
          <w:szCs w:val="22"/>
        </w:rPr>
        <w:t>žu rezultātu saņemšanas</w:t>
      </w:r>
      <w:r w:rsidRPr="0005312C">
        <w:rPr>
          <w:szCs w:val="22"/>
        </w:rPr>
        <w:t xml:space="preserve"> un </w:t>
      </w:r>
      <w:r w:rsidR="005E19E0" w:rsidRPr="0005312C">
        <w:rPr>
          <w:szCs w:val="22"/>
        </w:rPr>
        <w:t xml:space="preserve">rūpīgas medicīniskas kontroles apstākļos </w:t>
      </w:r>
      <w:r w:rsidRPr="0005312C">
        <w:rPr>
          <w:szCs w:val="22"/>
        </w:rPr>
        <w:t>jāveic terapija</w:t>
      </w:r>
      <w:r w:rsidR="003C4745" w:rsidRPr="0005312C">
        <w:rPr>
          <w:szCs w:val="22"/>
        </w:rPr>
        <w:t>s</w:t>
      </w:r>
      <w:r w:rsidRPr="0005312C">
        <w:rPr>
          <w:szCs w:val="22"/>
        </w:rPr>
        <w:t xml:space="preserve"> maiņa uz ārstēšanu ar rivastigmīna iekšķīgi lietojamām zāļu formām. Iespējams, ka daži pacienti, kuriem pēc rivastigmīna plākstera lietošanas ir attīstījusies paaugstināta jutība pret rivastigmīnu, nevarēs lietot nevienu rivastigmīna zāļu formu.</w:t>
      </w:r>
    </w:p>
    <w:p w14:paraId="5ED259EC" w14:textId="77777777" w:rsidR="002826E9" w:rsidRPr="0005312C" w:rsidRDefault="002826E9" w:rsidP="00C101AE">
      <w:pPr>
        <w:widowControl w:val="0"/>
        <w:tabs>
          <w:tab w:val="clear" w:pos="567"/>
        </w:tabs>
        <w:spacing w:line="240" w:lineRule="auto"/>
        <w:rPr>
          <w:szCs w:val="22"/>
        </w:rPr>
      </w:pPr>
    </w:p>
    <w:p w14:paraId="5ED259ED" w14:textId="77777777" w:rsidR="002826E9" w:rsidRPr="0005312C" w:rsidRDefault="00264BCF" w:rsidP="00C101AE">
      <w:pPr>
        <w:widowControl w:val="0"/>
        <w:tabs>
          <w:tab w:val="clear" w:pos="567"/>
        </w:tabs>
        <w:spacing w:line="240" w:lineRule="auto"/>
        <w:rPr>
          <w:szCs w:val="22"/>
        </w:rPr>
      </w:pPr>
      <w:r w:rsidRPr="0005312C">
        <w:rPr>
          <w:szCs w:val="22"/>
        </w:rPr>
        <w:t xml:space="preserve">Pēcreģistrācijas periodā retos gadījumos ziņots par </w:t>
      </w:r>
      <w:r w:rsidR="00026F47" w:rsidRPr="0005312C">
        <w:rPr>
          <w:szCs w:val="22"/>
        </w:rPr>
        <w:t>alerģisku dermatītu (</w:t>
      </w:r>
      <w:r w:rsidRPr="0005312C">
        <w:rPr>
          <w:szCs w:val="22"/>
        </w:rPr>
        <w:t>diseminēt</w:t>
      </w:r>
      <w:r w:rsidR="00026F47" w:rsidRPr="0005312C">
        <w:rPr>
          <w:szCs w:val="22"/>
        </w:rPr>
        <w:t>u)</w:t>
      </w:r>
      <w:r w:rsidRPr="0005312C">
        <w:rPr>
          <w:szCs w:val="22"/>
        </w:rPr>
        <w:t xml:space="preserve"> pacientiem, lietojot rivastigmīnu neatkarīgi no lietošanas veida (iekšķīgi, transdermāli)</w:t>
      </w:r>
      <w:r w:rsidR="002826E9" w:rsidRPr="0005312C">
        <w:rPr>
          <w:szCs w:val="22"/>
        </w:rPr>
        <w:t xml:space="preserve">. </w:t>
      </w:r>
      <w:r w:rsidRPr="0005312C">
        <w:rPr>
          <w:szCs w:val="22"/>
        </w:rPr>
        <w:t xml:space="preserve">Šajos gadījumos ārstēšanu vajadzētu pārtraukt (skatīt </w:t>
      </w:r>
      <w:r w:rsidR="005A4ACC" w:rsidRPr="0005312C">
        <w:rPr>
          <w:szCs w:val="22"/>
        </w:rPr>
        <w:t>4.3 </w:t>
      </w:r>
      <w:r w:rsidRPr="0005312C">
        <w:rPr>
          <w:szCs w:val="22"/>
        </w:rPr>
        <w:t>apakšpunkt</w:t>
      </w:r>
      <w:r w:rsidR="005A4ACC" w:rsidRPr="0005312C">
        <w:rPr>
          <w:szCs w:val="22"/>
        </w:rPr>
        <w:t>ā</w:t>
      </w:r>
      <w:r w:rsidRPr="0005312C">
        <w:rPr>
          <w:szCs w:val="22"/>
        </w:rPr>
        <w:t>).</w:t>
      </w:r>
    </w:p>
    <w:p w14:paraId="5ED259EE" w14:textId="77777777" w:rsidR="002826E9" w:rsidRPr="0005312C" w:rsidRDefault="002826E9" w:rsidP="00C101AE">
      <w:pPr>
        <w:widowControl w:val="0"/>
        <w:tabs>
          <w:tab w:val="clear" w:pos="567"/>
        </w:tabs>
        <w:spacing w:line="240" w:lineRule="auto"/>
        <w:rPr>
          <w:szCs w:val="22"/>
        </w:rPr>
      </w:pPr>
    </w:p>
    <w:p w14:paraId="5ED259EF" w14:textId="77777777" w:rsidR="00F711D9" w:rsidRPr="0005312C" w:rsidRDefault="00264BCF" w:rsidP="00C101AE">
      <w:pPr>
        <w:widowControl w:val="0"/>
        <w:tabs>
          <w:tab w:val="clear" w:pos="567"/>
        </w:tabs>
        <w:spacing w:line="240" w:lineRule="auto"/>
        <w:rPr>
          <w:szCs w:val="22"/>
        </w:rPr>
      </w:pPr>
      <w:r w:rsidRPr="0005312C">
        <w:rPr>
          <w:szCs w:val="22"/>
        </w:rPr>
        <w:t>Pacienti un viņu aprūpētāji atbilstoši jāinformē.</w:t>
      </w:r>
    </w:p>
    <w:p w14:paraId="5ED259F0" w14:textId="77777777" w:rsidR="002826E9" w:rsidRPr="0005312C" w:rsidRDefault="002826E9" w:rsidP="00C101AE">
      <w:pPr>
        <w:widowControl w:val="0"/>
        <w:tabs>
          <w:tab w:val="clear" w:pos="567"/>
        </w:tabs>
        <w:spacing w:line="240" w:lineRule="auto"/>
        <w:rPr>
          <w:szCs w:val="22"/>
        </w:rPr>
      </w:pPr>
    </w:p>
    <w:p w14:paraId="5ED259F1" w14:textId="77777777" w:rsidR="00F711D9" w:rsidRPr="0005312C" w:rsidRDefault="00F711D9" w:rsidP="00C101AE">
      <w:pPr>
        <w:widowControl w:val="0"/>
        <w:tabs>
          <w:tab w:val="clear" w:pos="567"/>
        </w:tabs>
        <w:spacing w:line="240" w:lineRule="auto"/>
        <w:rPr>
          <w:szCs w:val="22"/>
        </w:rPr>
      </w:pPr>
      <w:r w:rsidRPr="0005312C">
        <w:rPr>
          <w:szCs w:val="22"/>
        </w:rPr>
        <w:t>Devas pielāgošana: Nevēlamas blakusparādības (piemēram, hipertensija</w:t>
      </w:r>
      <w:r w:rsidR="00CE0622" w:rsidRPr="0005312C">
        <w:rPr>
          <w:szCs w:val="22"/>
        </w:rPr>
        <w:t xml:space="preserve"> un</w:t>
      </w:r>
      <w:r w:rsidRPr="0005312C">
        <w:rPr>
          <w:szCs w:val="22"/>
        </w:rPr>
        <w:t xml:space="preserve"> halucinācijas</w:t>
      </w:r>
      <w:r w:rsidR="00CE0622" w:rsidRPr="0005312C">
        <w:rPr>
          <w:szCs w:val="22"/>
        </w:rPr>
        <w:t xml:space="preserve"> pacientiem ar Alcheimera demenci un ekstrapiramidālo simptomu pasliktināšanos, </w:t>
      </w:r>
      <w:r w:rsidR="001E4F8C" w:rsidRPr="0005312C">
        <w:rPr>
          <w:szCs w:val="22"/>
        </w:rPr>
        <w:t xml:space="preserve">jo </w:t>
      </w:r>
      <w:r w:rsidR="00174737" w:rsidRPr="0005312C">
        <w:rPr>
          <w:szCs w:val="22"/>
        </w:rPr>
        <w:t>īpaši</w:t>
      </w:r>
      <w:r w:rsidR="001E4F8C" w:rsidRPr="0005312C">
        <w:rPr>
          <w:szCs w:val="22"/>
        </w:rPr>
        <w:t>,</w:t>
      </w:r>
      <w:r w:rsidR="00CE0622" w:rsidRPr="0005312C">
        <w:rPr>
          <w:szCs w:val="22"/>
        </w:rPr>
        <w:t xml:space="preserve"> trīci pacientiem ar Parkinsona slimības saistītu demenci</w:t>
      </w:r>
      <w:r w:rsidRPr="0005312C">
        <w:rPr>
          <w:szCs w:val="22"/>
        </w:rPr>
        <w:t xml:space="preserve">) tiek novērotas drīz pēc devas palielināšanas. Tās var </w:t>
      </w:r>
      <w:r w:rsidR="00EB5BF1" w:rsidRPr="0005312C">
        <w:rPr>
          <w:szCs w:val="22"/>
        </w:rPr>
        <w:t>reaģēt</w:t>
      </w:r>
      <w:r w:rsidRPr="0005312C">
        <w:rPr>
          <w:szCs w:val="22"/>
        </w:rPr>
        <w:t xml:space="preserve"> uz devas samazināšanu. Citos gadījumos Exelon terapija </w:t>
      </w:r>
      <w:r w:rsidR="00EB5BF1" w:rsidRPr="0005312C">
        <w:rPr>
          <w:szCs w:val="22"/>
        </w:rPr>
        <w:t>ir bijusi pārtraukta</w:t>
      </w:r>
      <w:r w:rsidRPr="0005312C">
        <w:rPr>
          <w:szCs w:val="22"/>
        </w:rPr>
        <w:t xml:space="preserve"> (skatīt </w:t>
      </w:r>
      <w:r w:rsidR="00E83D88" w:rsidRPr="0005312C">
        <w:rPr>
          <w:szCs w:val="22"/>
        </w:rPr>
        <w:t>4.8 apakšpunktā</w:t>
      </w:r>
      <w:r w:rsidRPr="0005312C">
        <w:rPr>
          <w:szCs w:val="22"/>
        </w:rPr>
        <w:t>).</w:t>
      </w:r>
    </w:p>
    <w:p w14:paraId="5ED259F2" w14:textId="77777777" w:rsidR="00F711D9" w:rsidRPr="0005312C" w:rsidRDefault="00F711D9" w:rsidP="00C101AE">
      <w:pPr>
        <w:widowControl w:val="0"/>
        <w:tabs>
          <w:tab w:val="clear" w:pos="567"/>
        </w:tabs>
        <w:spacing w:line="240" w:lineRule="auto"/>
        <w:rPr>
          <w:i/>
          <w:iCs/>
          <w:szCs w:val="22"/>
        </w:rPr>
      </w:pPr>
    </w:p>
    <w:p w14:paraId="5ED259F3" w14:textId="77777777" w:rsidR="003D0349" w:rsidRPr="0005312C" w:rsidRDefault="00897430" w:rsidP="00C101AE">
      <w:pPr>
        <w:pStyle w:val="Default"/>
        <w:widowControl w:val="0"/>
        <w:rPr>
          <w:color w:val="auto"/>
          <w:sz w:val="22"/>
          <w:szCs w:val="22"/>
          <w:lang w:val="lv-LV"/>
        </w:rPr>
      </w:pPr>
      <w:r w:rsidRPr="0005312C">
        <w:rPr>
          <w:color w:val="auto"/>
          <w:sz w:val="22"/>
          <w:szCs w:val="22"/>
          <w:lang w:val="lv-LV"/>
        </w:rPr>
        <w:t>Kuņģa-zarnu trakta darbības traucējumi, piemēram, slikta dūša</w:t>
      </w:r>
      <w:r w:rsidR="002F751F" w:rsidRPr="0005312C">
        <w:rPr>
          <w:color w:val="auto"/>
          <w:sz w:val="22"/>
          <w:szCs w:val="22"/>
          <w:lang w:val="lv-LV"/>
        </w:rPr>
        <w:t>,</w:t>
      </w:r>
      <w:r w:rsidRPr="0005312C">
        <w:rPr>
          <w:color w:val="auto"/>
          <w:sz w:val="22"/>
          <w:szCs w:val="22"/>
          <w:lang w:val="lv-LV"/>
        </w:rPr>
        <w:t xml:space="preserve"> vemšana</w:t>
      </w:r>
      <w:r w:rsidR="002F751F" w:rsidRPr="0005312C">
        <w:rPr>
          <w:color w:val="auto"/>
          <w:sz w:val="22"/>
          <w:szCs w:val="22"/>
          <w:lang w:val="lv-LV"/>
        </w:rPr>
        <w:t xml:space="preserve"> un caureja</w:t>
      </w:r>
      <w:r w:rsidRPr="0005312C">
        <w:rPr>
          <w:color w:val="auto"/>
          <w:sz w:val="22"/>
          <w:szCs w:val="22"/>
          <w:lang w:val="lv-LV"/>
        </w:rPr>
        <w:t xml:space="preserve">, ir atkarīgi no devas un var attīstīties, uzsākot terapiju un/vai palielinot devu (skatīt </w:t>
      </w:r>
      <w:r w:rsidR="00E83D88" w:rsidRPr="0005312C">
        <w:rPr>
          <w:color w:val="auto"/>
          <w:sz w:val="22"/>
          <w:szCs w:val="22"/>
          <w:lang w:val="lv-LV"/>
        </w:rPr>
        <w:t>4.8 apakšpunktā</w:t>
      </w:r>
      <w:r w:rsidRPr="0005312C">
        <w:rPr>
          <w:color w:val="auto"/>
          <w:sz w:val="22"/>
          <w:szCs w:val="22"/>
          <w:lang w:val="lv-LV"/>
        </w:rPr>
        <w:t xml:space="preserve">). </w:t>
      </w:r>
      <w:r w:rsidR="00F711D9" w:rsidRPr="0005312C">
        <w:rPr>
          <w:color w:val="auto"/>
          <w:sz w:val="22"/>
          <w:szCs w:val="22"/>
          <w:lang w:val="lv-LV"/>
        </w:rPr>
        <w:t xml:space="preserve">Sievietēm šīs nevēlamās blakusparādības novēro biežāk. </w:t>
      </w:r>
      <w:r w:rsidR="00EB278F" w:rsidRPr="0005312C">
        <w:rPr>
          <w:color w:val="auto"/>
          <w:sz w:val="22"/>
          <w:szCs w:val="22"/>
          <w:lang w:val="lv-LV"/>
        </w:rPr>
        <w:t>Pacienti</w:t>
      </w:r>
      <w:r w:rsidR="006E04E1" w:rsidRPr="0005312C">
        <w:rPr>
          <w:color w:val="auto"/>
          <w:sz w:val="22"/>
          <w:szCs w:val="22"/>
          <w:lang w:val="lv-LV"/>
        </w:rPr>
        <w:t>em</w:t>
      </w:r>
      <w:r w:rsidR="00EB278F" w:rsidRPr="0005312C">
        <w:rPr>
          <w:color w:val="auto"/>
          <w:sz w:val="22"/>
          <w:szCs w:val="22"/>
          <w:lang w:val="lv-LV"/>
        </w:rPr>
        <w:t xml:space="preserve">, kuriem </w:t>
      </w:r>
      <w:r w:rsidR="006E04E1" w:rsidRPr="0005312C">
        <w:rPr>
          <w:color w:val="auto"/>
          <w:sz w:val="22"/>
          <w:szCs w:val="22"/>
          <w:lang w:val="lv-LV"/>
        </w:rPr>
        <w:t xml:space="preserve">attīstās ilgstošas vemšanas vai caurejas </w:t>
      </w:r>
      <w:r w:rsidR="006E04E1" w:rsidRPr="0005312C">
        <w:rPr>
          <w:color w:val="auto"/>
          <w:sz w:val="22"/>
          <w:szCs w:val="22"/>
          <w:lang w:val="lv-LV"/>
        </w:rPr>
        <w:lastRenderedPageBreak/>
        <w:t xml:space="preserve">izraisītas </w:t>
      </w:r>
      <w:r w:rsidR="00EB278F" w:rsidRPr="0005312C">
        <w:rPr>
          <w:color w:val="auto"/>
          <w:sz w:val="22"/>
          <w:szCs w:val="22"/>
          <w:lang w:val="lv-LV"/>
        </w:rPr>
        <w:t>dehidratācijas</w:t>
      </w:r>
      <w:r w:rsidR="006E04E1" w:rsidRPr="0005312C">
        <w:rPr>
          <w:color w:val="auto"/>
          <w:sz w:val="22"/>
          <w:szCs w:val="22"/>
          <w:lang w:val="lv-LV"/>
        </w:rPr>
        <w:t xml:space="preserve"> </w:t>
      </w:r>
      <w:r w:rsidR="00EB278F" w:rsidRPr="0005312C">
        <w:rPr>
          <w:color w:val="auto"/>
          <w:sz w:val="22"/>
          <w:szCs w:val="22"/>
          <w:lang w:val="lv-LV"/>
        </w:rPr>
        <w:t xml:space="preserve">pazīmes vai simptomi, </w:t>
      </w:r>
      <w:r w:rsidR="00661A16" w:rsidRPr="0005312C">
        <w:rPr>
          <w:color w:val="auto"/>
          <w:sz w:val="22"/>
          <w:szCs w:val="22"/>
          <w:lang w:val="lv-LV"/>
        </w:rPr>
        <w:t xml:space="preserve">ja stāvoklis savlaicīgi diagnosticēts un ārstēts, </w:t>
      </w:r>
      <w:r w:rsidR="00EB278F" w:rsidRPr="0005312C">
        <w:rPr>
          <w:color w:val="auto"/>
          <w:sz w:val="22"/>
          <w:szCs w:val="22"/>
          <w:lang w:val="lv-LV"/>
        </w:rPr>
        <w:t>jāveic intravenoza š</w:t>
      </w:r>
      <w:r w:rsidR="00661A16" w:rsidRPr="0005312C">
        <w:rPr>
          <w:color w:val="auto"/>
          <w:sz w:val="22"/>
          <w:szCs w:val="22"/>
          <w:lang w:val="lv-LV"/>
        </w:rPr>
        <w:t>ķ</w:t>
      </w:r>
      <w:r w:rsidR="00EB278F" w:rsidRPr="0005312C">
        <w:rPr>
          <w:color w:val="auto"/>
          <w:sz w:val="22"/>
          <w:szCs w:val="22"/>
          <w:lang w:val="lv-LV"/>
        </w:rPr>
        <w:t>idruma ievade un devas samazināšana vai pārtraukšana</w:t>
      </w:r>
      <w:r w:rsidR="00ED279A" w:rsidRPr="0005312C">
        <w:rPr>
          <w:color w:val="auto"/>
          <w:sz w:val="22"/>
          <w:szCs w:val="22"/>
          <w:lang w:val="lv-LV"/>
        </w:rPr>
        <w:t>.</w:t>
      </w:r>
      <w:r w:rsidR="00EB278F" w:rsidRPr="0005312C">
        <w:rPr>
          <w:color w:val="auto"/>
          <w:sz w:val="22"/>
          <w:szCs w:val="22"/>
          <w:lang w:val="lv-LV"/>
        </w:rPr>
        <w:t xml:space="preserve"> </w:t>
      </w:r>
      <w:r w:rsidR="003D0349" w:rsidRPr="0005312C">
        <w:rPr>
          <w:color w:val="auto"/>
          <w:sz w:val="22"/>
          <w:szCs w:val="22"/>
          <w:lang w:val="lv-LV"/>
        </w:rPr>
        <w:t>Deh</w:t>
      </w:r>
      <w:r w:rsidR="00EB278F" w:rsidRPr="0005312C">
        <w:rPr>
          <w:color w:val="auto"/>
          <w:sz w:val="22"/>
          <w:szCs w:val="22"/>
          <w:lang w:val="lv-LV"/>
        </w:rPr>
        <w:t>idratācija var būt saistīta ar smagām komplikācijām</w:t>
      </w:r>
      <w:r w:rsidR="003D0349" w:rsidRPr="0005312C">
        <w:rPr>
          <w:color w:val="auto"/>
          <w:sz w:val="22"/>
          <w:szCs w:val="22"/>
          <w:lang w:val="lv-LV"/>
        </w:rPr>
        <w:t>.</w:t>
      </w:r>
    </w:p>
    <w:p w14:paraId="5ED259F4" w14:textId="77777777" w:rsidR="007C198C" w:rsidRPr="0005312C" w:rsidRDefault="007C198C" w:rsidP="00C101AE">
      <w:pPr>
        <w:widowControl w:val="0"/>
        <w:rPr>
          <w:szCs w:val="22"/>
        </w:rPr>
      </w:pPr>
    </w:p>
    <w:p w14:paraId="5ED259F5" w14:textId="77777777" w:rsidR="00F711D9" w:rsidRPr="0005312C" w:rsidRDefault="00F711D9" w:rsidP="00C101AE">
      <w:pPr>
        <w:widowControl w:val="0"/>
        <w:tabs>
          <w:tab w:val="clear" w:pos="567"/>
        </w:tabs>
        <w:spacing w:line="240" w:lineRule="auto"/>
        <w:rPr>
          <w:szCs w:val="22"/>
        </w:rPr>
      </w:pPr>
      <w:r w:rsidRPr="0005312C">
        <w:rPr>
          <w:szCs w:val="22"/>
        </w:rPr>
        <w:t>Pacientiem ar Alcheimera slimību var samazināties ķermeņa masa. Holīnesterāzes inhibitoru, tai skaitā arī rivastigmīna, lietošana ir saistīta ar pacientu ķermeņa masas samazinājumu. Terapijas laikā ir jākontrolē pacienta ķermeņa masa.</w:t>
      </w:r>
    </w:p>
    <w:p w14:paraId="5ED259F6" w14:textId="77777777" w:rsidR="00F711D9" w:rsidRPr="0005312C" w:rsidRDefault="00F711D9" w:rsidP="00C101AE">
      <w:pPr>
        <w:widowControl w:val="0"/>
        <w:tabs>
          <w:tab w:val="clear" w:pos="567"/>
        </w:tabs>
        <w:spacing w:line="240" w:lineRule="auto"/>
        <w:rPr>
          <w:szCs w:val="22"/>
        </w:rPr>
      </w:pPr>
    </w:p>
    <w:p w14:paraId="5ED259F7" w14:textId="77777777" w:rsidR="005767C7" w:rsidRPr="0005312C" w:rsidRDefault="00B47A18" w:rsidP="00C101AE">
      <w:pPr>
        <w:widowControl w:val="0"/>
        <w:tabs>
          <w:tab w:val="clear" w:pos="567"/>
        </w:tabs>
        <w:suppressAutoHyphens/>
        <w:spacing w:line="240" w:lineRule="auto"/>
        <w:rPr>
          <w:spacing w:val="-2"/>
          <w:szCs w:val="22"/>
        </w:rPr>
      </w:pPr>
      <w:r w:rsidRPr="0005312C">
        <w:rPr>
          <w:spacing w:val="-2"/>
          <w:szCs w:val="22"/>
        </w:rPr>
        <w:t xml:space="preserve">Gadījumā, ja attīstās spēcīga vemšana, kas saistīta ar rivastigmīna terapiju, nepieciešams veikt attiecīgu devas korekciju kā minēts </w:t>
      </w:r>
      <w:r w:rsidR="00B70A03" w:rsidRPr="0005312C">
        <w:rPr>
          <w:spacing w:val="-2"/>
          <w:szCs w:val="22"/>
        </w:rPr>
        <w:t>4.2 </w:t>
      </w:r>
      <w:r w:rsidRPr="0005312C">
        <w:rPr>
          <w:spacing w:val="-2"/>
          <w:szCs w:val="22"/>
        </w:rPr>
        <w:t>apakšpunktā.</w:t>
      </w:r>
      <w:r w:rsidR="005767C7" w:rsidRPr="0005312C">
        <w:rPr>
          <w:spacing w:val="-2"/>
          <w:szCs w:val="22"/>
        </w:rPr>
        <w:t xml:space="preserve"> </w:t>
      </w:r>
      <w:r w:rsidRPr="0005312C">
        <w:rPr>
          <w:spacing w:val="-2"/>
          <w:szCs w:val="22"/>
        </w:rPr>
        <w:t xml:space="preserve">Dažos gadījumos smaga vemšana izraisīja barības vada plīsumu </w:t>
      </w:r>
      <w:r w:rsidR="005767C7" w:rsidRPr="0005312C">
        <w:rPr>
          <w:spacing w:val="-2"/>
          <w:szCs w:val="22"/>
        </w:rPr>
        <w:t>(s</w:t>
      </w:r>
      <w:r w:rsidRPr="0005312C">
        <w:rPr>
          <w:spacing w:val="-2"/>
          <w:szCs w:val="22"/>
        </w:rPr>
        <w:t>katīt</w:t>
      </w:r>
      <w:r w:rsidR="005767C7" w:rsidRPr="0005312C">
        <w:rPr>
          <w:spacing w:val="-2"/>
          <w:szCs w:val="22"/>
        </w:rPr>
        <w:t xml:space="preserve"> </w:t>
      </w:r>
      <w:r w:rsidR="00E83D88" w:rsidRPr="0005312C">
        <w:rPr>
          <w:spacing w:val="-2"/>
          <w:szCs w:val="22"/>
        </w:rPr>
        <w:t>4.8 apakšpunktā</w:t>
      </w:r>
      <w:r w:rsidR="005767C7" w:rsidRPr="0005312C">
        <w:rPr>
          <w:spacing w:val="-2"/>
          <w:szCs w:val="22"/>
        </w:rPr>
        <w:t xml:space="preserve">). </w:t>
      </w:r>
      <w:r w:rsidR="006549BC" w:rsidRPr="0005312C">
        <w:rPr>
          <w:spacing w:val="-2"/>
          <w:szCs w:val="22"/>
        </w:rPr>
        <w:t>Šādi gadījumi konstatēti pārsvarā pēc devas palielināšanas vai gadījumos, kad lietotas lielas rivastigmīna devas</w:t>
      </w:r>
      <w:r w:rsidR="005767C7" w:rsidRPr="0005312C">
        <w:rPr>
          <w:spacing w:val="-2"/>
          <w:szCs w:val="22"/>
        </w:rPr>
        <w:t>.</w:t>
      </w:r>
    </w:p>
    <w:p w14:paraId="5ED259F8" w14:textId="77777777" w:rsidR="005767C7" w:rsidRPr="0005312C" w:rsidRDefault="005767C7" w:rsidP="00C101AE">
      <w:pPr>
        <w:widowControl w:val="0"/>
        <w:tabs>
          <w:tab w:val="clear" w:pos="567"/>
        </w:tabs>
        <w:suppressAutoHyphens/>
        <w:spacing w:line="240" w:lineRule="auto"/>
        <w:rPr>
          <w:spacing w:val="-2"/>
          <w:szCs w:val="22"/>
        </w:rPr>
      </w:pPr>
    </w:p>
    <w:p w14:paraId="5ED259F9" w14:textId="211E779B" w:rsidR="00AF7588" w:rsidRPr="0005312C" w:rsidRDefault="00E15301" w:rsidP="00C101AE">
      <w:pPr>
        <w:widowControl w:val="0"/>
        <w:tabs>
          <w:tab w:val="clear" w:pos="567"/>
        </w:tabs>
        <w:suppressAutoHyphens/>
        <w:spacing w:line="240" w:lineRule="auto"/>
        <w:rPr>
          <w:color w:val="000000"/>
          <w:szCs w:val="24"/>
        </w:rPr>
      </w:pPr>
      <w:r w:rsidRPr="00E15301">
        <w:rPr>
          <w:color w:val="000000"/>
          <w:szCs w:val="24"/>
        </w:rPr>
        <w:t xml:space="preserve">Pacientiem, kuri tiek ārstēti ar noteiktiem holīnesterāzes inhibitoriem, </w:t>
      </w:r>
      <w:r>
        <w:rPr>
          <w:color w:val="000000"/>
          <w:szCs w:val="24"/>
        </w:rPr>
        <w:t>tai skaitā</w:t>
      </w:r>
      <w:r w:rsidRPr="00E15301">
        <w:rPr>
          <w:color w:val="000000"/>
          <w:szCs w:val="24"/>
        </w:rPr>
        <w:t xml:space="preserve"> rivastigmīnu, elektrokardiogrammā var rasties QT intervāla pagarināšanās.</w:t>
      </w:r>
      <w:r>
        <w:rPr>
          <w:color w:val="000000"/>
          <w:szCs w:val="24"/>
        </w:rPr>
        <w:t xml:space="preserve"> </w:t>
      </w:r>
      <w:r w:rsidR="00AF7588" w:rsidRPr="0005312C">
        <w:rPr>
          <w:color w:val="000000"/>
          <w:szCs w:val="24"/>
        </w:rPr>
        <w:t xml:space="preserve">Rivastigmīns var izraisīt bradikardiju, kas ir </w:t>
      </w:r>
      <w:r w:rsidR="00AF7588" w:rsidRPr="0005312C">
        <w:rPr>
          <w:i/>
          <w:color w:val="000000"/>
          <w:szCs w:val="24"/>
        </w:rPr>
        <w:t>torsade de pointes</w:t>
      </w:r>
      <w:r w:rsidR="00AF7588" w:rsidRPr="0005312C">
        <w:rPr>
          <w:color w:val="000000"/>
          <w:szCs w:val="24"/>
        </w:rPr>
        <w:t xml:space="preserve"> riska faktors, galvenokārt pacientiem ar riska faktoriem. Piesardzība jāievēro pacientiem</w:t>
      </w:r>
      <w:r>
        <w:rPr>
          <w:color w:val="000000"/>
          <w:szCs w:val="24"/>
        </w:rPr>
        <w:t xml:space="preserve"> </w:t>
      </w:r>
      <w:r w:rsidRPr="00E15301">
        <w:rPr>
          <w:color w:val="000000"/>
          <w:szCs w:val="24"/>
        </w:rPr>
        <w:t>ar jau esošu QTc pagarinājumu vai QTc pagarinājumu ģimenes anamnēzē</w:t>
      </w:r>
      <w:r>
        <w:rPr>
          <w:color w:val="000000"/>
          <w:szCs w:val="24"/>
        </w:rPr>
        <w:t xml:space="preserve"> vai</w:t>
      </w:r>
      <w:r w:rsidR="004D1476">
        <w:rPr>
          <w:color w:val="000000"/>
          <w:szCs w:val="24"/>
        </w:rPr>
        <w:t xml:space="preserve"> </w:t>
      </w:r>
      <w:r w:rsidR="00AF7588" w:rsidRPr="0005312C">
        <w:rPr>
          <w:color w:val="000000"/>
          <w:szCs w:val="24"/>
        </w:rPr>
        <w:t xml:space="preserve">ar lielu </w:t>
      </w:r>
      <w:r w:rsidR="00AF7588" w:rsidRPr="0005312C">
        <w:rPr>
          <w:i/>
          <w:color w:val="000000"/>
          <w:szCs w:val="24"/>
        </w:rPr>
        <w:t>torsade de pointes</w:t>
      </w:r>
      <w:r w:rsidR="00AF7588" w:rsidRPr="0005312C">
        <w:rPr>
          <w:color w:val="000000"/>
          <w:szCs w:val="24"/>
        </w:rPr>
        <w:t xml:space="preserve"> attīstības risku, piemēram, pacientiem ar nekompensētu sirds mazspēju, nesenu miokarda infarktu, bradiaritmijām, tendenci uz hipokalēmiju vai hipomagnēmiju vai vienlaicīgu zāļu lietošanu, kas inducē QT pagarināšanos un/vai </w:t>
      </w:r>
      <w:r w:rsidR="00AF7588" w:rsidRPr="0005312C">
        <w:rPr>
          <w:i/>
          <w:color w:val="000000"/>
          <w:szCs w:val="24"/>
        </w:rPr>
        <w:t>torsade de pointes</w:t>
      </w:r>
      <w:r w:rsidRPr="001C57EA">
        <w:rPr>
          <w:color w:val="000000"/>
          <w:szCs w:val="24"/>
        </w:rPr>
        <w:t>. Var būt nepieciešama arī klīniskā uzraudzība (EKG)</w:t>
      </w:r>
      <w:r w:rsidR="00AF7588" w:rsidRPr="0005312C">
        <w:rPr>
          <w:color w:val="000000"/>
          <w:szCs w:val="24"/>
        </w:rPr>
        <w:t xml:space="preserve"> (skatīt 4.5. un 4.8. apakšpunkt</w:t>
      </w:r>
      <w:r w:rsidR="005C55C5" w:rsidRPr="0005312C">
        <w:rPr>
          <w:color w:val="000000"/>
          <w:szCs w:val="24"/>
        </w:rPr>
        <w:t>u</w:t>
      </w:r>
      <w:r w:rsidR="00AF7588" w:rsidRPr="0005312C">
        <w:rPr>
          <w:color w:val="000000"/>
          <w:szCs w:val="24"/>
        </w:rPr>
        <w:t>).</w:t>
      </w:r>
    </w:p>
    <w:p w14:paraId="5ED259FA" w14:textId="77777777" w:rsidR="00AF7588" w:rsidRPr="0005312C" w:rsidRDefault="00AF7588" w:rsidP="00C101AE">
      <w:pPr>
        <w:widowControl w:val="0"/>
        <w:tabs>
          <w:tab w:val="clear" w:pos="567"/>
        </w:tabs>
        <w:suppressAutoHyphens/>
        <w:spacing w:line="240" w:lineRule="auto"/>
        <w:rPr>
          <w:spacing w:val="-2"/>
          <w:szCs w:val="22"/>
        </w:rPr>
      </w:pPr>
    </w:p>
    <w:p w14:paraId="5ED259FB" w14:textId="77777777" w:rsidR="00F711D9" w:rsidRPr="0005312C" w:rsidRDefault="002B325D" w:rsidP="00C101AE">
      <w:pPr>
        <w:widowControl w:val="0"/>
        <w:spacing w:line="240" w:lineRule="auto"/>
        <w:ind w:right="450"/>
        <w:rPr>
          <w:szCs w:val="22"/>
        </w:rPr>
      </w:pPr>
      <w:r w:rsidRPr="0005312C">
        <w:rPr>
          <w:szCs w:val="22"/>
        </w:rPr>
        <w:t>R</w:t>
      </w:r>
      <w:r w:rsidR="00F711D9" w:rsidRPr="0005312C">
        <w:rPr>
          <w:szCs w:val="22"/>
        </w:rPr>
        <w:t xml:space="preserve">ivastigmīns uzmanīgi jāordinē pacientiem ar sinusa mezgla vājuma sindromu vai impulsu pārvades traucējumiem (sinoatriāla blokāde, atrioventrikulāra blokāde) (skatīt </w:t>
      </w:r>
      <w:r w:rsidR="00E83D88" w:rsidRPr="0005312C">
        <w:rPr>
          <w:szCs w:val="22"/>
        </w:rPr>
        <w:t>4.8 apakšpunktā</w:t>
      </w:r>
      <w:r w:rsidR="00F711D9" w:rsidRPr="0005312C">
        <w:rPr>
          <w:szCs w:val="22"/>
        </w:rPr>
        <w:t>).</w:t>
      </w:r>
    </w:p>
    <w:p w14:paraId="5ED259FC" w14:textId="77777777" w:rsidR="00F711D9" w:rsidRPr="0005312C" w:rsidRDefault="00F711D9" w:rsidP="00C101AE">
      <w:pPr>
        <w:widowControl w:val="0"/>
        <w:tabs>
          <w:tab w:val="clear" w:pos="567"/>
        </w:tabs>
        <w:spacing w:line="240" w:lineRule="auto"/>
        <w:rPr>
          <w:szCs w:val="22"/>
        </w:rPr>
      </w:pPr>
    </w:p>
    <w:p w14:paraId="5ED259FD" w14:textId="77777777" w:rsidR="00F711D9" w:rsidRPr="0005312C" w:rsidRDefault="002B325D" w:rsidP="00C101AE">
      <w:pPr>
        <w:widowControl w:val="0"/>
        <w:tabs>
          <w:tab w:val="clear" w:pos="567"/>
        </w:tabs>
        <w:spacing w:line="240" w:lineRule="auto"/>
        <w:rPr>
          <w:szCs w:val="22"/>
        </w:rPr>
      </w:pPr>
      <w:r w:rsidRPr="0005312C">
        <w:rPr>
          <w:szCs w:val="22"/>
        </w:rPr>
        <w:t>R</w:t>
      </w:r>
      <w:r w:rsidR="00F711D9" w:rsidRPr="0005312C">
        <w:rPr>
          <w:szCs w:val="22"/>
        </w:rPr>
        <w:t xml:space="preserve">ivastigmīns var pastiprināt kuņģa skābes sekrēciju. Ja ar </w:t>
      </w:r>
      <w:r w:rsidR="00F04686" w:rsidRPr="0005312C">
        <w:rPr>
          <w:szCs w:val="22"/>
        </w:rPr>
        <w:t xml:space="preserve">zālēm </w:t>
      </w:r>
      <w:r w:rsidR="00F711D9" w:rsidRPr="0005312C">
        <w:rPr>
          <w:szCs w:val="22"/>
        </w:rPr>
        <w:t xml:space="preserve">ārstē pacientus ar aktīvu kuņģa vai divpadsmitpirkstu zarnas čūlu, kā arī, ja tie ir </w:t>
      </w:r>
      <w:r w:rsidR="001E4F8C" w:rsidRPr="0005312C">
        <w:rPr>
          <w:szCs w:val="22"/>
        </w:rPr>
        <w:t>ar noslieci</w:t>
      </w:r>
      <w:r w:rsidR="00F711D9" w:rsidRPr="0005312C">
        <w:rPr>
          <w:szCs w:val="22"/>
        </w:rPr>
        <w:t xml:space="preserve"> uz minēto stāvokļu attīstību, ir jāievēro piesardzība.</w:t>
      </w:r>
    </w:p>
    <w:p w14:paraId="5ED259FE" w14:textId="77777777" w:rsidR="00F711D9" w:rsidRPr="0005312C" w:rsidRDefault="00F711D9" w:rsidP="00C101AE">
      <w:pPr>
        <w:widowControl w:val="0"/>
        <w:spacing w:line="240" w:lineRule="auto"/>
        <w:ind w:right="450"/>
        <w:jc w:val="both"/>
        <w:rPr>
          <w:szCs w:val="22"/>
        </w:rPr>
      </w:pPr>
    </w:p>
    <w:p w14:paraId="5ED259FF" w14:textId="77777777" w:rsidR="00F711D9" w:rsidRPr="0005312C" w:rsidRDefault="00F711D9" w:rsidP="00C101AE">
      <w:pPr>
        <w:widowControl w:val="0"/>
        <w:tabs>
          <w:tab w:val="clear" w:pos="567"/>
        </w:tabs>
        <w:spacing w:line="240" w:lineRule="auto"/>
        <w:rPr>
          <w:szCs w:val="22"/>
        </w:rPr>
      </w:pPr>
      <w:r w:rsidRPr="0005312C">
        <w:rPr>
          <w:szCs w:val="22"/>
        </w:rPr>
        <w:t>Holīnesterāzes inhibitori piesardzīgi jā</w:t>
      </w:r>
      <w:r w:rsidR="00670539" w:rsidRPr="0005312C">
        <w:rPr>
          <w:szCs w:val="22"/>
        </w:rPr>
        <w:t>paraksta</w:t>
      </w:r>
      <w:r w:rsidRPr="0005312C">
        <w:rPr>
          <w:szCs w:val="22"/>
        </w:rPr>
        <w:t xml:space="preserve"> pacientiem, kam anamnēzē ir astma vai obstruktīvas plaušu slimības.</w:t>
      </w:r>
    </w:p>
    <w:p w14:paraId="5ED25A00" w14:textId="77777777" w:rsidR="00F711D9" w:rsidRPr="0005312C" w:rsidRDefault="00F711D9" w:rsidP="00C101AE">
      <w:pPr>
        <w:widowControl w:val="0"/>
        <w:tabs>
          <w:tab w:val="clear" w:pos="567"/>
        </w:tabs>
        <w:spacing w:line="240" w:lineRule="auto"/>
        <w:rPr>
          <w:szCs w:val="22"/>
        </w:rPr>
      </w:pPr>
    </w:p>
    <w:p w14:paraId="5ED25A01" w14:textId="77777777" w:rsidR="00F711D9" w:rsidRPr="0005312C" w:rsidRDefault="00F711D9" w:rsidP="00C101AE">
      <w:pPr>
        <w:widowControl w:val="0"/>
        <w:tabs>
          <w:tab w:val="clear" w:pos="567"/>
        </w:tabs>
        <w:spacing w:line="240" w:lineRule="auto"/>
        <w:rPr>
          <w:szCs w:val="22"/>
        </w:rPr>
      </w:pPr>
      <w:r w:rsidRPr="0005312C">
        <w:rPr>
          <w:szCs w:val="22"/>
        </w:rPr>
        <w:t>Holinomimētiskās vielas var izraisīt vai saasināt urīnceļu aizsprostojumu un lēkmes. Ārstējot šādi predisponētus pacientus, ir jāievēro piesardzība.</w:t>
      </w:r>
    </w:p>
    <w:p w14:paraId="5ED25A02" w14:textId="77777777" w:rsidR="00F711D9" w:rsidRPr="0005312C" w:rsidRDefault="00F711D9" w:rsidP="00C101AE">
      <w:pPr>
        <w:widowControl w:val="0"/>
        <w:tabs>
          <w:tab w:val="clear" w:pos="567"/>
        </w:tabs>
        <w:spacing w:line="240" w:lineRule="auto"/>
        <w:rPr>
          <w:szCs w:val="22"/>
        </w:rPr>
      </w:pPr>
    </w:p>
    <w:p w14:paraId="5ED25A03" w14:textId="77777777" w:rsidR="00F711D9" w:rsidRPr="0005312C" w:rsidRDefault="00F711D9" w:rsidP="00C101AE">
      <w:pPr>
        <w:widowControl w:val="0"/>
        <w:tabs>
          <w:tab w:val="clear" w:pos="567"/>
        </w:tabs>
        <w:spacing w:line="240" w:lineRule="auto"/>
        <w:rPr>
          <w:szCs w:val="22"/>
        </w:rPr>
      </w:pPr>
      <w:r w:rsidRPr="0005312C">
        <w:rPr>
          <w:szCs w:val="22"/>
        </w:rPr>
        <w:t xml:space="preserve">Rivastigmīna lietošana pacientiem ar </w:t>
      </w:r>
      <w:r w:rsidR="00290FFC" w:rsidRPr="0005312C">
        <w:rPr>
          <w:szCs w:val="22"/>
        </w:rPr>
        <w:t xml:space="preserve">smagu </w:t>
      </w:r>
      <w:r w:rsidRPr="0005312C">
        <w:rPr>
          <w:szCs w:val="22"/>
        </w:rPr>
        <w:t xml:space="preserve">Alcheimera </w:t>
      </w:r>
      <w:r w:rsidR="00290FFC" w:rsidRPr="0005312C">
        <w:rPr>
          <w:szCs w:val="22"/>
        </w:rPr>
        <w:t xml:space="preserve">slimības izraisītu </w:t>
      </w:r>
      <w:r w:rsidR="00034605" w:rsidRPr="0005312C">
        <w:rPr>
          <w:szCs w:val="22"/>
        </w:rPr>
        <w:t xml:space="preserve">demenci vai ar Parkinsona slimību saistītu demenci </w:t>
      </w:r>
      <w:r w:rsidRPr="0005312C">
        <w:rPr>
          <w:szCs w:val="22"/>
        </w:rPr>
        <w:t>smagā formā, cita veida demenci, kā arī atmiņas traucējumiem (piemēram, vecuma izraisītu izziņas spējas samazinājumu) nav pētīta</w:t>
      </w:r>
      <w:r w:rsidR="001E4F8C" w:rsidRPr="0005312C">
        <w:rPr>
          <w:szCs w:val="22"/>
        </w:rPr>
        <w:t>,</w:t>
      </w:r>
      <w:r w:rsidR="00ED3151" w:rsidRPr="0005312C">
        <w:rPr>
          <w:szCs w:val="22"/>
        </w:rPr>
        <w:t xml:space="preserve"> un tādēļ </w:t>
      </w:r>
      <w:r w:rsidR="0044403D" w:rsidRPr="0005312C">
        <w:rPr>
          <w:szCs w:val="22"/>
        </w:rPr>
        <w:t xml:space="preserve">to </w:t>
      </w:r>
      <w:r w:rsidR="00ED3151" w:rsidRPr="0005312C">
        <w:rPr>
          <w:szCs w:val="22"/>
        </w:rPr>
        <w:t>nav ieteicam</w:t>
      </w:r>
      <w:r w:rsidR="0044403D" w:rsidRPr="0005312C">
        <w:rPr>
          <w:szCs w:val="22"/>
        </w:rPr>
        <w:t>s lietot</w:t>
      </w:r>
      <w:r w:rsidR="00ED3151" w:rsidRPr="0005312C">
        <w:rPr>
          <w:szCs w:val="22"/>
        </w:rPr>
        <w:t xml:space="preserve"> šai pacientu grupā</w:t>
      </w:r>
      <w:r w:rsidRPr="0005312C">
        <w:rPr>
          <w:szCs w:val="22"/>
        </w:rPr>
        <w:t>.</w:t>
      </w:r>
    </w:p>
    <w:p w14:paraId="5ED25A04" w14:textId="77777777" w:rsidR="00F711D9" w:rsidRPr="0005312C" w:rsidRDefault="00F711D9" w:rsidP="00C101AE">
      <w:pPr>
        <w:widowControl w:val="0"/>
        <w:tabs>
          <w:tab w:val="clear" w:pos="567"/>
        </w:tabs>
        <w:spacing w:line="240" w:lineRule="auto"/>
        <w:rPr>
          <w:szCs w:val="22"/>
        </w:rPr>
      </w:pPr>
    </w:p>
    <w:p w14:paraId="5ED25A05" w14:textId="77777777" w:rsidR="00F711D9" w:rsidRPr="0005312C" w:rsidRDefault="00F711D9" w:rsidP="00C101AE">
      <w:pPr>
        <w:widowControl w:val="0"/>
        <w:tabs>
          <w:tab w:val="clear" w:pos="567"/>
        </w:tabs>
        <w:spacing w:line="240" w:lineRule="auto"/>
        <w:rPr>
          <w:szCs w:val="22"/>
        </w:rPr>
      </w:pPr>
      <w:r w:rsidRPr="0005312C">
        <w:rPr>
          <w:szCs w:val="22"/>
        </w:rPr>
        <w:t>Tāpat kā citi holinomimētiskie līdzekļi, rivastigmīns var saasināt vai izraisīt ekstrapiramidālus simptomus</w:t>
      </w:r>
      <w:r w:rsidR="005B2AC6" w:rsidRPr="0005312C">
        <w:rPr>
          <w:szCs w:val="22"/>
        </w:rPr>
        <w:t>. Pacientiem ar Parkinsona slimību saistītu demenci novērota stāvokļa pasliktināšanās (ieskaitot bradikinēziju, diskinēziju, kustību koordinācijas traucējumus) un pieaugoša trīces inte</w:t>
      </w:r>
      <w:r w:rsidR="00375047" w:rsidRPr="0005312C">
        <w:rPr>
          <w:szCs w:val="22"/>
        </w:rPr>
        <w:t>n</w:t>
      </w:r>
      <w:r w:rsidR="005B2AC6" w:rsidRPr="0005312C">
        <w:rPr>
          <w:szCs w:val="22"/>
        </w:rPr>
        <w:t xml:space="preserve">sitāte vai biežums (skatīt </w:t>
      </w:r>
      <w:r w:rsidR="00E83D88" w:rsidRPr="0005312C">
        <w:rPr>
          <w:szCs w:val="22"/>
        </w:rPr>
        <w:t>4.8 apakšpunktā</w:t>
      </w:r>
      <w:r w:rsidR="005B2AC6" w:rsidRPr="0005312C">
        <w:rPr>
          <w:szCs w:val="22"/>
        </w:rPr>
        <w:t xml:space="preserve">). </w:t>
      </w:r>
      <w:r w:rsidR="000F4144" w:rsidRPr="0005312C">
        <w:rPr>
          <w:szCs w:val="22"/>
        </w:rPr>
        <w:t xml:space="preserve">Dažos gadījumos šie traucējumi </w:t>
      </w:r>
      <w:r w:rsidR="00290FFC" w:rsidRPr="0005312C">
        <w:rPr>
          <w:szCs w:val="22"/>
        </w:rPr>
        <w:t>noveda pie</w:t>
      </w:r>
      <w:r w:rsidR="000F4144" w:rsidRPr="0005312C">
        <w:rPr>
          <w:szCs w:val="22"/>
        </w:rPr>
        <w:t xml:space="preserve"> terapijas pārtraukšan</w:t>
      </w:r>
      <w:r w:rsidR="00290FFC" w:rsidRPr="0005312C">
        <w:rPr>
          <w:szCs w:val="22"/>
        </w:rPr>
        <w:t>as</w:t>
      </w:r>
      <w:r w:rsidR="000F4144" w:rsidRPr="0005312C">
        <w:rPr>
          <w:szCs w:val="22"/>
        </w:rPr>
        <w:t xml:space="preserve"> (piemēram, </w:t>
      </w:r>
      <w:r w:rsidR="00375047" w:rsidRPr="0005312C">
        <w:rPr>
          <w:szCs w:val="22"/>
        </w:rPr>
        <w:t>trīces</w:t>
      </w:r>
      <w:r w:rsidR="00290FFC" w:rsidRPr="0005312C">
        <w:rPr>
          <w:szCs w:val="22"/>
        </w:rPr>
        <w:t xml:space="preserve"> dēļ</w:t>
      </w:r>
      <w:r w:rsidR="00375047" w:rsidRPr="0005312C">
        <w:rPr>
          <w:szCs w:val="22"/>
        </w:rPr>
        <w:t xml:space="preserve"> </w:t>
      </w:r>
      <w:r w:rsidR="000F4144" w:rsidRPr="0005312C">
        <w:rPr>
          <w:szCs w:val="22"/>
        </w:rPr>
        <w:t xml:space="preserve">rivastigmīna grupā terapija tika pārtraukta 1,7% pacientu, salīdzinot ar 0% placebo grupā). </w:t>
      </w:r>
      <w:r w:rsidR="00C45506" w:rsidRPr="0005312C">
        <w:rPr>
          <w:szCs w:val="22"/>
        </w:rPr>
        <w:t>Šo blakusparādību gadījumā ieteicams veikt klīnisku novērošanu.</w:t>
      </w:r>
    </w:p>
    <w:p w14:paraId="5ED25A06" w14:textId="77777777" w:rsidR="00447DCF" w:rsidRPr="0005312C" w:rsidRDefault="00447DCF" w:rsidP="00C101AE">
      <w:pPr>
        <w:widowControl w:val="0"/>
        <w:spacing w:line="240" w:lineRule="auto"/>
        <w:ind w:right="450"/>
        <w:rPr>
          <w:szCs w:val="22"/>
        </w:rPr>
      </w:pPr>
    </w:p>
    <w:p w14:paraId="5ED25A07" w14:textId="77777777" w:rsidR="00447DCF" w:rsidRDefault="00447DCF" w:rsidP="00C101AE">
      <w:pPr>
        <w:keepNext/>
        <w:widowControl w:val="0"/>
        <w:spacing w:line="240" w:lineRule="auto"/>
        <w:ind w:right="448"/>
        <w:rPr>
          <w:szCs w:val="22"/>
          <w:u w:val="single"/>
        </w:rPr>
      </w:pPr>
      <w:r w:rsidRPr="0005312C">
        <w:rPr>
          <w:szCs w:val="22"/>
          <w:u w:val="single"/>
        </w:rPr>
        <w:t>Īpašas pacientu grupas</w:t>
      </w:r>
    </w:p>
    <w:p w14:paraId="5ED25A08" w14:textId="77777777" w:rsidR="00A17509" w:rsidRPr="005623AA" w:rsidRDefault="00A17509" w:rsidP="00C101AE">
      <w:pPr>
        <w:keepNext/>
        <w:widowControl w:val="0"/>
        <w:spacing w:line="240" w:lineRule="auto"/>
        <w:ind w:right="448"/>
        <w:rPr>
          <w:szCs w:val="22"/>
        </w:rPr>
      </w:pPr>
    </w:p>
    <w:p w14:paraId="5ED25A09" w14:textId="77777777" w:rsidR="00447DCF" w:rsidRPr="0005312C" w:rsidRDefault="00447DCF" w:rsidP="00C101AE">
      <w:pPr>
        <w:widowControl w:val="0"/>
        <w:spacing w:line="240" w:lineRule="auto"/>
        <w:ind w:right="450"/>
        <w:rPr>
          <w:szCs w:val="22"/>
        </w:rPr>
      </w:pPr>
      <w:r w:rsidRPr="0005312C">
        <w:rPr>
          <w:szCs w:val="22"/>
        </w:rPr>
        <w:t xml:space="preserve">Pacientiem ar klīniski nozīmīgiem nieru vai aknu darbības traucējumiem blakusparādības var attīstīties biežāk (skatīt </w:t>
      </w:r>
      <w:r w:rsidR="00253534" w:rsidRPr="0005312C">
        <w:rPr>
          <w:szCs w:val="22"/>
        </w:rPr>
        <w:t>4.2 un 5.2 </w:t>
      </w:r>
      <w:r w:rsidRPr="0005312C">
        <w:rPr>
          <w:szCs w:val="22"/>
        </w:rPr>
        <w:t>apakšpunkt</w:t>
      </w:r>
      <w:r w:rsidR="00253534" w:rsidRPr="0005312C">
        <w:rPr>
          <w:szCs w:val="22"/>
        </w:rPr>
        <w:t>ā</w:t>
      </w:r>
      <w:r w:rsidRPr="0005312C">
        <w:rPr>
          <w:szCs w:val="22"/>
        </w:rPr>
        <w:t xml:space="preserve">). </w:t>
      </w:r>
      <w:r w:rsidR="00026F47" w:rsidRPr="0005312C">
        <w:rPr>
          <w:szCs w:val="22"/>
        </w:rPr>
        <w:t xml:space="preserve">Stingri jāievēro dozēšanas rekomendācijas devu titrēšanai atbilstoši individuālai panesībai. </w:t>
      </w:r>
      <w:r w:rsidRPr="0005312C">
        <w:rPr>
          <w:szCs w:val="22"/>
        </w:rPr>
        <w:t xml:space="preserve">Nav veikti pētījumi pacientiem ar smagiem aknu darbības traucējumiem. </w:t>
      </w:r>
      <w:r w:rsidR="008652B8" w:rsidRPr="0005312C">
        <w:rPr>
          <w:szCs w:val="22"/>
        </w:rPr>
        <w:t>Tomēr Exelon dr</w:t>
      </w:r>
      <w:r w:rsidR="00845F77" w:rsidRPr="0005312C">
        <w:rPr>
          <w:szCs w:val="22"/>
        </w:rPr>
        <w:t>ī</w:t>
      </w:r>
      <w:r w:rsidR="008652B8" w:rsidRPr="0005312C">
        <w:rPr>
          <w:szCs w:val="22"/>
        </w:rPr>
        <w:t xml:space="preserve">kst lietot šajā pacientu grupā un </w:t>
      </w:r>
      <w:r w:rsidR="00455087" w:rsidRPr="0005312C">
        <w:rPr>
          <w:szCs w:val="22"/>
        </w:rPr>
        <w:t xml:space="preserve">nepieciešams </w:t>
      </w:r>
      <w:r w:rsidR="008652B8" w:rsidRPr="0005312C">
        <w:rPr>
          <w:szCs w:val="22"/>
        </w:rPr>
        <w:t>vei</w:t>
      </w:r>
      <w:r w:rsidR="00455087" w:rsidRPr="0005312C">
        <w:rPr>
          <w:szCs w:val="22"/>
        </w:rPr>
        <w:t>kt</w:t>
      </w:r>
      <w:r w:rsidR="008652B8" w:rsidRPr="0005312C">
        <w:rPr>
          <w:szCs w:val="22"/>
        </w:rPr>
        <w:t xml:space="preserve"> rūpīg</w:t>
      </w:r>
      <w:r w:rsidR="00455087" w:rsidRPr="0005312C">
        <w:rPr>
          <w:szCs w:val="22"/>
        </w:rPr>
        <w:t>u</w:t>
      </w:r>
      <w:r w:rsidR="008652B8" w:rsidRPr="0005312C">
        <w:rPr>
          <w:szCs w:val="22"/>
        </w:rPr>
        <w:t xml:space="preserve"> kontrol</w:t>
      </w:r>
      <w:r w:rsidR="00455087" w:rsidRPr="0005312C">
        <w:rPr>
          <w:szCs w:val="22"/>
        </w:rPr>
        <w:t>i</w:t>
      </w:r>
      <w:r w:rsidR="008652B8" w:rsidRPr="0005312C">
        <w:rPr>
          <w:szCs w:val="22"/>
        </w:rPr>
        <w:t>.</w:t>
      </w:r>
    </w:p>
    <w:p w14:paraId="5ED25A0A" w14:textId="77777777" w:rsidR="00447DCF" w:rsidRPr="0005312C" w:rsidRDefault="00447DCF" w:rsidP="00C101AE">
      <w:pPr>
        <w:widowControl w:val="0"/>
        <w:spacing w:line="240" w:lineRule="auto"/>
        <w:ind w:right="450"/>
        <w:rPr>
          <w:szCs w:val="22"/>
        </w:rPr>
      </w:pPr>
    </w:p>
    <w:p w14:paraId="5ED25A0B" w14:textId="77777777" w:rsidR="00F711D9" w:rsidRPr="0005312C" w:rsidRDefault="00447DCF" w:rsidP="00C101AE">
      <w:pPr>
        <w:widowControl w:val="0"/>
        <w:spacing w:line="240" w:lineRule="auto"/>
        <w:ind w:right="450"/>
        <w:rPr>
          <w:szCs w:val="22"/>
        </w:rPr>
      </w:pPr>
      <w:r w:rsidRPr="0005312C">
        <w:rPr>
          <w:szCs w:val="22"/>
        </w:rPr>
        <w:t xml:space="preserve">Pacientiem ar ķermeņa masu līdz </w:t>
      </w:r>
      <w:smartTag w:uri="urn:schemas-microsoft-com:office:smarttags" w:element="metricconverter">
        <w:smartTagPr>
          <w:attr w:name="ProductID" w:val="50ﾠkg"/>
        </w:smartTagPr>
        <w:r w:rsidRPr="0005312C">
          <w:rPr>
            <w:szCs w:val="22"/>
          </w:rPr>
          <w:t>50</w:t>
        </w:r>
        <w:r w:rsidR="00AA7E8C" w:rsidRPr="0005312C">
          <w:rPr>
            <w:szCs w:val="22"/>
          </w:rPr>
          <w:t> </w:t>
        </w:r>
        <w:r w:rsidRPr="0005312C">
          <w:rPr>
            <w:szCs w:val="22"/>
          </w:rPr>
          <w:t>kg</w:t>
        </w:r>
      </w:smartTag>
      <w:r w:rsidRPr="0005312C">
        <w:rPr>
          <w:szCs w:val="22"/>
        </w:rPr>
        <w:t xml:space="preserve"> var rasties vairāk blakusparādību, un var būt lielāka iespēja, ka terapija būs jāpārtrauc blakusparādību dēļ.</w:t>
      </w:r>
    </w:p>
    <w:p w14:paraId="5ED25A0C" w14:textId="77777777" w:rsidR="00447DCF" w:rsidRPr="0005312C" w:rsidRDefault="00447DCF" w:rsidP="00C101AE">
      <w:pPr>
        <w:widowControl w:val="0"/>
        <w:spacing w:line="240" w:lineRule="auto"/>
        <w:ind w:right="450"/>
        <w:jc w:val="both"/>
        <w:rPr>
          <w:szCs w:val="22"/>
        </w:rPr>
      </w:pPr>
    </w:p>
    <w:p w14:paraId="5ED25A0D" w14:textId="77777777" w:rsidR="00F711D9" w:rsidRPr="0005312C" w:rsidRDefault="00F711D9" w:rsidP="00C101AE">
      <w:pPr>
        <w:keepNext/>
        <w:widowControl w:val="0"/>
        <w:tabs>
          <w:tab w:val="clear" w:pos="567"/>
        </w:tabs>
        <w:spacing w:line="240" w:lineRule="auto"/>
        <w:ind w:left="567" w:hanging="567"/>
        <w:rPr>
          <w:szCs w:val="22"/>
        </w:rPr>
      </w:pPr>
      <w:r w:rsidRPr="0005312C">
        <w:rPr>
          <w:b/>
          <w:szCs w:val="22"/>
        </w:rPr>
        <w:t>4.5</w:t>
      </w:r>
      <w:r w:rsidR="00DE1F0E" w:rsidRPr="0005312C">
        <w:rPr>
          <w:b/>
          <w:szCs w:val="22"/>
        </w:rPr>
        <w:t>.</w:t>
      </w:r>
      <w:r w:rsidRPr="0005312C">
        <w:rPr>
          <w:b/>
          <w:szCs w:val="22"/>
        </w:rPr>
        <w:tab/>
        <w:t>Mijiedarbība ar citām zālēm un citi mijiedarbības veidi</w:t>
      </w:r>
    </w:p>
    <w:p w14:paraId="5ED25A0E" w14:textId="77777777" w:rsidR="00F711D9" w:rsidRPr="0005312C" w:rsidRDefault="00F711D9" w:rsidP="00C101AE">
      <w:pPr>
        <w:keepNext/>
        <w:widowControl w:val="0"/>
        <w:tabs>
          <w:tab w:val="clear" w:pos="567"/>
        </w:tabs>
        <w:spacing w:line="240" w:lineRule="auto"/>
        <w:ind w:left="567" w:hanging="567"/>
        <w:rPr>
          <w:szCs w:val="22"/>
        </w:rPr>
      </w:pPr>
    </w:p>
    <w:p w14:paraId="5ED25A0F" w14:textId="77777777" w:rsidR="00F711D9" w:rsidRPr="0005312C" w:rsidRDefault="00F711D9" w:rsidP="00C101AE">
      <w:pPr>
        <w:widowControl w:val="0"/>
        <w:tabs>
          <w:tab w:val="clear" w:pos="567"/>
        </w:tabs>
        <w:spacing w:line="240" w:lineRule="auto"/>
        <w:rPr>
          <w:szCs w:val="22"/>
        </w:rPr>
      </w:pPr>
      <w:r w:rsidRPr="0005312C">
        <w:rPr>
          <w:szCs w:val="22"/>
        </w:rPr>
        <w:t>Kā holīnesterāzes inhibitors, anestēzijas laikā rivastigmīns var pastiprināt sukcinilholīna grupas miorelaksantu iedarbību.</w:t>
      </w:r>
      <w:r w:rsidR="000759CB" w:rsidRPr="0005312C">
        <w:rPr>
          <w:szCs w:val="22"/>
        </w:rPr>
        <w:t xml:space="preserve"> </w:t>
      </w:r>
      <w:r w:rsidR="000D3920" w:rsidRPr="0005312C">
        <w:rPr>
          <w:szCs w:val="22"/>
        </w:rPr>
        <w:t>Lietojot anestēzijas līdzekļus</w:t>
      </w:r>
      <w:r w:rsidR="00F74B1A" w:rsidRPr="0005312C">
        <w:rPr>
          <w:szCs w:val="22"/>
        </w:rPr>
        <w:t>,</w:t>
      </w:r>
      <w:r w:rsidR="000D3920" w:rsidRPr="0005312C">
        <w:rPr>
          <w:szCs w:val="22"/>
        </w:rPr>
        <w:t xml:space="preserve"> jāievēro piesardzība</w:t>
      </w:r>
      <w:r w:rsidR="000759CB" w:rsidRPr="0005312C">
        <w:rPr>
          <w:spacing w:val="-2"/>
          <w:szCs w:val="22"/>
        </w:rPr>
        <w:t xml:space="preserve">. </w:t>
      </w:r>
      <w:r w:rsidR="000D3920" w:rsidRPr="0005312C">
        <w:rPr>
          <w:spacing w:val="-2"/>
          <w:szCs w:val="22"/>
        </w:rPr>
        <w:t>Ja nepieciešams, jāapsver iespēja veikt devas korekciju vai pagaidu ārstēšanas pārtraukšanu.</w:t>
      </w:r>
    </w:p>
    <w:p w14:paraId="5ED25A10" w14:textId="77777777" w:rsidR="00F711D9" w:rsidRPr="0005312C" w:rsidRDefault="00F711D9" w:rsidP="00C101AE">
      <w:pPr>
        <w:widowControl w:val="0"/>
        <w:tabs>
          <w:tab w:val="clear" w:pos="567"/>
        </w:tabs>
        <w:spacing w:line="240" w:lineRule="auto"/>
        <w:rPr>
          <w:szCs w:val="22"/>
        </w:rPr>
      </w:pPr>
    </w:p>
    <w:p w14:paraId="5ED25A11" w14:textId="77777777" w:rsidR="00F711D9" w:rsidRPr="0005312C" w:rsidRDefault="00F711D9" w:rsidP="00C101AE">
      <w:pPr>
        <w:widowControl w:val="0"/>
        <w:rPr>
          <w:szCs w:val="22"/>
        </w:rPr>
      </w:pPr>
      <w:r w:rsidRPr="0005312C">
        <w:rPr>
          <w:szCs w:val="22"/>
        </w:rPr>
        <w:t>Ievērojot rivastigmīna farmakodinamikas īpatnības</w:t>
      </w:r>
      <w:r w:rsidR="006810D1" w:rsidRPr="0005312C">
        <w:rPr>
          <w:szCs w:val="22"/>
        </w:rPr>
        <w:t xml:space="preserve"> iespējamos papildus efektus</w:t>
      </w:r>
      <w:r w:rsidRPr="0005312C">
        <w:rPr>
          <w:szCs w:val="22"/>
        </w:rPr>
        <w:t>, to nav atļauts lietot vienlaicīgi ar cit</w:t>
      </w:r>
      <w:r w:rsidR="000D3920" w:rsidRPr="0005312C">
        <w:rPr>
          <w:szCs w:val="22"/>
        </w:rPr>
        <w:t>ā</w:t>
      </w:r>
      <w:r w:rsidRPr="0005312C">
        <w:rPr>
          <w:szCs w:val="22"/>
        </w:rPr>
        <w:t>m holinomimētisk</w:t>
      </w:r>
      <w:r w:rsidR="000D3920" w:rsidRPr="0005312C">
        <w:rPr>
          <w:szCs w:val="22"/>
        </w:rPr>
        <w:t>ā</w:t>
      </w:r>
      <w:r w:rsidRPr="0005312C">
        <w:rPr>
          <w:szCs w:val="22"/>
        </w:rPr>
        <w:t xml:space="preserve">m </w:t>
      </w:r>
      <w:r w:rsidR="000D3920" w:rsidRPr="0005312C">
        <w:rPr>
          <w:szCs w:val="22"/>
        </w:rPr>
        <w:t>vielām</w:t>
      </w:r>
      <w:r w:rsidR="006810D1" w:rsidRPr="0005312C">
        <w:rPr>
          <w:szCs w:val="22"/>
        </w:rPr>
        <w:t>.</w:t>
      </w:r>
      <w:r w:rsidR="000B4081" w:rsidRPr="0005312C">
        <w:rPr>
          <w:szCs w:val="22"/>
        </w:rPr>
        <w:t xml:space="preserve"> </w:t>
      </w:r>
      <w:r w:rsidR="006810D1" w:rsidRPr="0005312C">
        <w:rPr>
          <w:szCs w:val="22"/>
        </w:rPr>
        <w:t>Rivastigmīns</w:t>
      </w:r>
      <w:r w:rsidRPr="0005312C">
        <w:rPr>
          <w:szCs w:val="22"/>
        </w:rPr>
        <w:t xml:space="preserve"> var</w:t>
      </w:r>
      <w:r w:rsidR="006810D1" w:rsidRPr="0005312C">
        <w:rPr>
          <w:szCs w:val="22"/>
        </w:rPr>
        <w:t xml:space="preserve"> ietekmēt</w:t>
      </w:r>
      <w:r w:rsidRPr="0005312C">
        <w:rPr>
          <w:szCs w:val="22"/>
        </w:rPr>
        <w:t xml:space="preserve"> antiholīnerģisko zāļu iedarbību</w:t>
      </w:r>
      <w:r w:rsidR="006810D1" w:rsidRPr="0005312C">
        <w:rPr>
          <w:szCs w:val="22"/>
        </w:rPr>
        <w:t xml:space="preserve"> (piemēram, oksibutinīns, tolterodīns)</w:t>
      </w:r>
      <w:r w:rsidRPr="0005312C">
        <w:rPr>
          <w:szCs w:val="22"/>
        </w:rPr>
        <w:t>.</w:t>
      </w:r>
    </w:p>
    <w:p w14:paraId="5ED25A12" w14:textId="77777777" w:rsidR="006810D1" w:rsidRPr="0005312C" w:rsidRDefault="006810D1" w:rsidP="00C101AE">
      <w:pPr>
        <w:widowControl w:val="0"/>
        <w:tabs>
          <w:tab w:val="clear" w:pos="567"/>
        </w:tabs>
        <w:spacing w:line="240" w:lineRule="auto"/>
        <w:rPr>
          <w:szCs w:val="22"/>
        </w:rPr>
      </w:pPr>
    </w:p>
    <w:p w14:paraId="5ED25A13" w14:textId="77777777" w:rsidR="006810D1" w:rsidRPr="0005312C" w:rsidRDefault="006810D1" w:rsidP="00C101AE">
      <w:pPr>
        <w:widowControl w:val="0"/>
        <w:tabs>
          <w:tab w:val="clear" w:pos="567"/>
        </w:tabs>
        <w:spacing w:line="240" w:lineRule="auto"/>
        <w:rPr>
          <w:szCs w:val="22"/>
        </w:rPr>
      </w:pPr>
      <w:r w:rsidRPr="0005312C">
        <w:rPr>
          <w:szCs w:val="22"/>
        </w:rPr>
        <w:t>Lietojot dažādus b</w:t>
      </w:r>
      <w:r w:rsidR="005C376B" w:rsidRPr="0005312C">
        <w:rPr>
          <w:szCs w:val="22"/>
        </w:rPr>
        <w:t>ē</w:t>
      </w:r>
      <w:r w:rsidRPr="0005312C">
        <w:rPr>
          <w:szCs w:val="22"/>
        </w:rPr>
        <w:t>ta blokatorus (ieskaitot atenololu) kombinācijā ar rivastigmīnu</w:t>
      </w:r>
      <w:r w:rsidR="008C3C09" w:rsidRPr="0005312C">
        <w:rPr>
          <w:szCs w:val="22"/>
        </w:rPr>
        <w:t>,</w:t>
      </w:r>
      <w:r w:rsidR="00840DEE" w:rsidRPr="0005312C">
        <w:rPr>
          <w:szCs w:val="22"/>
        </w:rPr>
        <w:t xml:space="preserve"> ziņots par papildus efektiem, kas noved līdz bradikardijai (kas var beigties ar sinkopi). Sagaidāms, ka ar lielāku risku ir saistīti kardiovaskulārie b</w:t>
      </w:r>
      <w:r w:rsidR="00C62FAF" w:rsidRPr="0005312C">
        <w:rPr>
          <w:szCs w:val="22"/>
        </w:rPr>
        <w:t>ē</w:t>
      </w:r>
      <w:r w:rsidR="00840DEE" w:rsidRPr="0005312C">
        <w:rPr>
          <w:szCs w:val="22"/>
        </w:rPr>
        <w:t>ta blokatori, taču ir saņemti ziņojumi par pacientiem, kuri ir lietojuši arī citus b</w:t>
      </w:r>
      <w:r w:rsidR="00C62FAF" w:rsidRPr="0005312C">
        <w:rPr>
          <w:szCs w:val="22"/>
        </w:rPr>
        <w:t>ē</w:t>
      </w:r>
      <w:r w:rsidR="00840DEE" w:rsidRPr="0005312C">
        <w:rPr>
          <w:szCs w:val="22"/>
        </w:rPr>
        <w:t>ta blokatorus. Tādējādi, kombinējot rivastigmīnu ar b</w:t>
      </w:r>
      <w:r w:rsidR="00234FE1" w:rsidRPr="0005312C">
        <w:rPr>
          <w:szCs w:val="22"/>
        </w:rPr>
        <w:t>ē</w:t>
      </w:r>
      <w:r w:rsidR="00840DEE" w:rsidRPr="0005312C">
        <w:rPr>
          <w:szCs w:val="22"/>
        </w:rPr>
        <w:t xml:space="preserve">ta blokatoriem un arī citiem bradikardiju izraisošiem līdzekļiem (piemēram, III klases antiaritmiskiem līdzekļiem, kalcija kanāla antagonistiem, </w:t>
      </w:r>
      <w:r w:rsidR="00840DEE" w:rsidRPr="0005312C">
        <w:rPr>
          <w:i/>
          <w:szCs w:val="22"/>
        </w:rPr>
        <w:t>digitalis</w:t>
      </w:r>
      <w:r w:rsidR="00840DEE" w:rsidRPr="0005312C">
        <w:rPr>
          <w:szCs w:val="22"/>
        </w:rPr>
        <w:t xml:space="preserve"> glikozīdiem, pilokarpīnu)</w:t>
      </w:r>
      <w:r w:rsidR="003C6815" w:rsidRPr="0005312C">
        <w:rPr>
          <w:szCs w:val="22"/>
        </w:rPr>
        <w:t>, jāievēro piesardzība.</w:t>
      </w:r>
    </w:p>
    <w:p w14:paraId="5ED25A14" w14:textId="77777777" w:rsidR="003C6815" w:rsidRPr="0005312C" w:rsidRDefault="003C6815" w:rsidP="00C101AE">
      <w:pPr>
        <w:widowControl w:val="0"/>
        <w:tabs>
          <w:tab w:val="clear" w:pos="567"/>
        </w:tabs>
        <w:spacing w:line="240" w:lineRule="auto"/>
        <w:rPr>
          <w:szCs w:val="22"/>
        </w:rPr>
      </w:pPr>
    </w:p>
    <w:p w14:paraId="5ED25A15" w14:textId="2004DA1B" w:rsidR="003C6815" w:rsidRPr="0005312C" w:rsidRDefault="00BE3012" w:rsidP="00C101AE">
      <w:pPr>
        <w:widowControl w:val="0"/>
        <w:tabs>
          <w:tab w:val="clear" w:pos="567"/>
        </w:tabs>
        <w:spacing w:line="240" w:lineRule="auto"/>
        <w:rPr>
          <w:szCs w:val="22"/>
        </w:rPr>
      </w:pPr>
      <w:r w:rsidRPr="0005312C">
        <w:rPr>
          <w:szCs w:val="22"/>
        </w:rPr>
        <w:t>Tā kā bradikardija ir</w:t>
      </w:r>
      <w:r w:rsidR="008008AC" w:rsidRPr="0005312C">
        <w:rPr>
          <w:szCs w:val="22"/>
        </w:rPr>
        <w:t xml:space="preserve"> </w:t>
      </w:r>
      <w:r w:rsidR="008008AC" w:rsidRPr="0005312C">
        <w:rPr>
          <w:i/>
          <w:szCs w:val="22"/>
        </w:rPr>
        <w:t>torsades de pointes</w:t>
      </w:r>
      <w:r w:rsidRPr="0005312C">
        <w:rPr>
          <w:i/>
          <w:szCs w:val="22"/>
        </w:rPr>
        <w:t xml:space="preserve"> </w:t>
      </w:r>
      <w:r w:rsidRPr="0005312C">
        <w:rPr>
          <w:szCs w:val="22"/>
        </w:rPr>
        <w:t>rašanās riska faktors</w:t>
      </w:r>
      <w:r w:rsidR="008008AC" w:rsidRPr="0005312C">
        <w:rPr>
          <w:szCs w:val="22"/>
        </w:rPr>
        <w:t>,</w:t>
      </w:r>
      <w:r w:rsidRPr="0005312C">
        <w:rPr>
          <w:szCs w:val="22"/>
        </w:rPr>
        <w:t xml:space="preserve"> </w:t>
      </w:r>
      <w:r w:rsidR="007C30DC" w:rsidRPr="0005312C">
        <w:rPr>
          <w:szCs w:val="22"/>
        </w:rPr>
        <w:t xml:space="preserve">jāievēro piesardzība, </w:t>
      </w:r>
      <w:r w:rsidRPr="0005312C">
        <w:rPr>
          <w:szCs w:val="22"/>
        </w:rPr>
        <w:t xml:space="preserve">kombinējot rivastigmīnu ar zālēm, kuras izraisa </w:t>
      </w:r>
      <w:r w:rsidR="00E15301">
        <w:rPr>
          <w:color w:val="000000"/>
          <w:szCs w:val="24"/>
        </w:rPr>
        <w:t>QT intervāla pagarināšano</w:t>
      </w:r>
      <w:r w:rsidR="00E15301" w:rsidRPr="00E15301">
        <w:rPr>
          <w:color w:val="000000"/>
          <w:szCs w:val="24"/>
        </w:rPr>
        <w:t>s</w:t>
      </w:r>
      <w:r w:rsidR="00E15301" w:rsidRPr="0005312C">
        <w:rPr>
          <w:i/>
          <w:szCs w:val="22"/>
        </w:rPr>
        <w:t xml:space="preserve"> </w:t>
      </w:r>
      <w:r w:rsidR="00E15301" w:rsidRPr="001C57EA">
        <w:rPr>
          <w:szCs w:val="22"/>
        </w:rPr>
        <w:t>vai</w:t>
      </w:r>
      <w:r w:rsidR="00E15301">
        <w:rPr>
          <w:i/>
          <w:szCs w:val="22"/>
        </w:rPr>
        <w:t xml:space="preserve"> </w:t>
      </w:r>
      <w:r w:rsidRPr="0005312C">
        <w:rPr>
          <w:i/>
          <w:szCs w:val="22"/>
        </w:rPr>
        <w:t>torsades de pointes</w:t>
      </w:r>
      <w:r w:rsidRPr="0005312C">
        <w:rPr>
          <w:szCs w:val="22"/>
        </w:rPr>
        <w:t>,</w:t>
      </w:r>
      <w:r w:rsidR="008008AC" w:rsidRPr="0005312C">
        <w:rPr>
          <w:szCs w:val="22"/>
        </w:rPr>
        <w:t xml:space="preserve"> ieskaitot antipsihotiskos līdzekļus, piemēram, </w:t>
      </w:r>
      <w:r w:rsidR="007C30DC" w:rsidRPr="0005312C">
        <w:rPr>
          <w:szCs w:val="22"/>
        </w:rPr>
        <w:t xml:space="preserve">dažus </w:t>
      </w:r>
      <w:r w:rsidR="008008AC" w:rsidRPr="0005312C">
        <w:rPr>
          <w:szCs w:val="22"/>
        </w:rPr>
        <w:t>fenotiazīnus (hlor</w:t>
      </w:r>
      <w:r w:rsidRPr="0005312C">
        <w:rPr>
          <w:szCs w:val="22"/>
        </w:rPr>
        <w:t>promazīnu, levopromazīnu),</w:t>
      </w:r>
      <w:r w:rsidR="008008AC" w:rsidRPr="0005312C">
        <w:rPr>
          <w:szCs w:val="22"/>
        </w:rPr>
        <w:t xml:space="preserve"> benzamīdus (sulpirīdu, sultoprīdu, amisulprīdu, tiaprīdu, veraliprīdu), pimozīdu, haloperidolu, droperidolu, cisaprīdu, citalopramu, difemanilu, i.v. eritromicīnu, halofantrīnu, mizolastīnu, metadonu, pentamidīnu un moksifloksacīnu. Var būt nepieciešama klīniska novērošan</w:t>
      </w:r>
      <w:r w:rsidR="007C30DC" w:rsidRPr="0005312C">
        <w:rPr>
          <w:szCs w:val="22"/>
        </w:rPr>
        <w:t>a (EKG)</w:t>
      </w:r>
      <w:r w:rsidR="008008AC" w:rsidRPr="0005312C">
        <w:rPr>
          <w:szCs w:val="22"/>
        </w:rPr>
        <w:t>.</w:t>
      </w:r>
    </w:p>
    <w:p w14:paraId="5ED25A16" w14:textId="77777777" w:rsidR="00F711D9" w:rsidRPr="0005312C" w:rsidRDefault="00F711D9" w:rsidP="00C101AE">
      <w:pPr>
        <w:widowControl w:val="0"/>
        <w:tabs>
          <w:tab w:val="clear" w:pos="567"/>
        </w:tabs>
        <w:spacing w:line="240" w:lineRule="auto"/>
        <w:rPr>
          <w:szCs w:val="22"/>
        </w:rPr>
      </w:pPr>
    </w:p>
    <w:p w14:paraId="5ED25A17" w14:textId="77777777" w:rsidR="00F711D9" w:rsidRPr="0005312C" w:rsidRDefault="00F711D9" w:rsidP="00C101AE">
      <w:pPr>
        <w:widowControl w:val="0"/>
        <w:tabs>
          <w:tab w:val="clear" w:pos="567"/>
        </w:tabs>
        <w:spacing w:line="240" w:lineRule="auto"/>
        <w:rPr>
          <w:szCs w:val="22"/>
        </w:rPr>
      </w:pPr>
      <w:r w:rsidRPr="0005312C">
        <w:rPr>
          <w:szCs w:val="22"/>
        </w:rPr>
        <w:t>Klīniskajos pētījumos ar veseliem brīvprātīgajiem farmakokinētiska mijiedarbība starp rivastigmīnu un digoksīnu, varfarīnu, diazepāmu vai fluoksetīnu nav novērota. Varfarīna inducētā protrombīna laika palielināšanās nav saistīta ar rivastigmīna lietošanu. Pēc vienlaicīgas digoksīna un rivastigmīna lietošanas nevēlamu ietekmi uz sirds impulsu pārvadi nenovēro.</w:t>
      </w:r>
    </w:p>
    <w:p w14:paraId="5ED25A18" w14:textId="77777777" w:rsidR="00F711D9" w:rsidRPr="0005312C" w:rsidRDefault="00F711D9" w:rsidP="00C101AE">
      <w:pPr>
        <w:widowControl w:val="0"/>
        <w:tabs>
          <w:tab w:val="clear" w:pos="567"/>
        </w:tabs>
        <w:spacing w:line="240" w:lineRule="auto"/>
        <w:rPr>
          <w:szCs w:val="22"/>
        </w:rPr>
      </w:pPr>
    </w:p>
    <w:p w14:paraId="5ED25A19" w14:textId="77777777" w:rsidR="00F711D9" w:rsidRPr="0005312C" w:rsidRDefault="00F711D9" w:rsidP="00C101AE">
      <w:pPr>
        <w:widowControl w:val="0"/>
        <w:tabs>
          <w:tab w:val="clear" w:pos="567"/>
        </w:tabs>
        <w:spacing w:line="240" w:lineRule="auto"/>
        <w:rPr>
          <w:szCs w:val="22"/>
        </w:rPr>
      </w:pPr>
      <w:r w:rsidRPr="0005312C">
        <w:rPr>
          <w:szCs w:val="22"/>
        </w:rPr>
        <w:t xml:space="preserve">Ievērojot </w:t>
      </w:r>
      <w:r w:rsidR="00775594" w:rsidRPr="0005312C">
        <w:rPr>
          <w:szCs w:val="22"/>
        </w:rPr>
        <w:t xml:space="preserve">šo </w:t>
      </w:r>
      <w:r w:rsidR="00CD7EBB" w:rsidRPr="0005312C">
        <w:rPr>
          <w:szCs w:val="22"/>
        </w:rPr>
        <w:t xml:space="preserve">zāļu </w:t>
      </w:r>
      <w:r w:rsidRPr="0005312C">
        <w:rPr>
          <w:szCs w:val="22"/>
        </w:rPr>
        <w:t xml:space="preserve">vielmaiņas procesa īpatnības, metaboliska rakstura mijiedarbība </w:t>
      </w:r>
      <w:r w:rsidR="005E5971" w:rsidRPr="0005312C">
        <w:rPr>
          <w:szCs w:val="22"/>
        </w:rPr>
        <w:t xml:space="preserve">ar citām zālēm </w:t>
      </w:r>
      <w:r w:rsidRPr="0005312C">
        <w:rPr>
          <w:szCs w:val="22"/>
        </w:rPr>
        <w:t xml:space="preserve">ir maz ticama, lai gan rivastigmīns var inhibēt citu </w:t>
      </w:r>
      <w:r w:rsidR="005E5971" w:rsidRPr="0005312C">
        <w:rPr>
          <w:szCs w:val="22"/>
        </w:rPr>
        <w:t>vielu</w:t>
      </w:r>
      <w:r w:rsidRPr="0005312C">
        <w:rPr>
          <w:szCs w:val="22"/>
        </w:rPr>
        <w:t xml:space="preserve"> vielmaiņas procesus, kuros ir iesaistīta butirilholīnesterāze.</w:t>
      </w:r>
    </w:p>
    <w:p w14:paraId="5ED25A1A" w14:textId="77777777" w:rsidR="00F711D9" w:rsidRPr="0005312C" w:rsidRDefault="00F711D9" w:rsidP="00C101AE">
      <w:pPr>
        <w:widowControl w:val="0"/>
        <w:tabs>
          <w:tab w:val="clear" w:pos="567"/>
        </w:tabs>
        <w:spacing w:line="240" w:lineRule="auto"/>
        <w:rPr>
          <w:szCs w:val="22"/>
        </w:rPr>
      </w:pPr>
    </w:p>
    <w:p w14:paraId="5ED25A1B" w14:textId="77777777" w:rsidR="00F711D9" w:rsidRPr="0005312C" w:rsidRDefault="00F711D9" w:rsidP="00C101AE">
      <w:pPr>
        <w:keepNext/>
        <w:widowControl w:val="0"/>
        <w:tabs>
          <w:tab w:val="clear" w:pos="567"/>
        </w:tabs>
        <w:spacing w:line="240" w:lineRule="auto"/>
        <w:ind w:left="567" w:hanging="567"/>
        <w:rPr>
          <w:szCs w:val="22"/>
        </w:rPr>
      </w:pPr>
      <w:r w:rsidRPr="0005312C">
        <w:rPr>
          <w:b/>
          <w:szCs w:val="22"/>
        </w:rPr>
        <w:t>4.6</w:t>
      </w:r>
      <w:r w:rsidR="008008AC" w:rsidRPr="0005312C">
        <w:rPr>
          <w:b/>
          <w:szCs w:val="22"/>
        </w:rPr>
        <w:t>.</w:t>
      </w:r>
      <w:r w:rsidRPr="0005312C">
        <w:rPr>
          <w:b/>
          <w:szCs w:val="22"/>
        </w:rPr>
        <w:tab/>
      </w:r>
      <w:r w:rsidR="008C289C" w:rsidRPr="0005312C">
        <w:rPr>
          <w:b/>
          <w:szCs w:val="22"/>
        </w:rPr>
        <w:t>Fertilitāte, g</w:t>
      </w:r>
      <w:r w:rsidRPr="0005312C">
        <w:rPr>
          <w:b/>
          <w:szCs w:val="22"/>
        </w:rPr>
        <w:t xml:space="preserve">rūtniecība un </w:t>
      </w:r>
      <w:r w:rsidR="008008AC" w:rsidRPr="0005312C">
        <w:rPr>
          <w:b/>
          <w:szCs w:val="22"/>
        </w:rPr>
        <w:t>barošana ar krūti</w:t>
      </w:r>
    </w:p>
    <w:p w14:paraId="5ED25A1C" w14:textId="77777777" w:rsidR="00F711D9" w:rsidRPr="0005312C" w:rsidRDefault="00F711D9" w:rsidP="00C101AE">
      <w:pPr>
        <w:keepNext/>
        <w:widowControl w:val="0"/>
        <w:tabs>
          <w:tab w:val="clear" w:pos="567"/>
        </w:tabs>
        <w:spacing w:line="240" w:lineRule="auto"/>
        <w:ind w:left="567" w:hanging="567"/>
        <w:rPr>
          <w:szCs w:val="22"/>
        </w:rPr>
      </w:pPr>
    </w:p>
    <w:p w14:paraId="5ED25A1D" w14:textId="77777777" w:rsidR="00304E9A" w:rsidRDefault="00304E9A" w:rsidP="00C101AE">
      <w:pPr>
        <w:keepNext/>
        <w:widowControl w:val="0"/>
        <w:tabs>
          <w:tab w:val="clear" w:pos="567"/>
        </w:tabs>
        <w:spacing w:line="240" w:lineRule="auto"/>
        <w:ind w:left="567" w:hanging="567"/>
        <w:rPr>
          <w:szCs w:val="22"/>
          <w:u w:val="single"/>
        </w:rPr>
      </w:pPr>
      <w:r w:rsidRPr="0005312C">
        <w:rPr>
          <w:szCs w:val="22"/>
          <w:u w:val="single"/>
        </w:rPr>
        <w:t>Grūtniecība</w:t>
      </w:r>
    </w:p>
    <w:p w14:paraId="5ED25A1E" w14:textId="77777777" w:rsidR="00A17509" w:rsidRPr="005623AA" w:rsidRDefault="00A17509" w:rsidP="00C101AE">
      <w:pPr>
        <w:keepNext/>
        <w:widowControl w:val="0"/>
        <w:tabs>
          <w:tab w:val="clear" w:pos="567"/>
        </w:tabs>
        <w:spacing w:line="240" w:lineRule="auto"/>
        <w:ind w:left="567" w:hanging="567"/>
        <w:rPr>
          <w:szCs w:val="22"/>
        </w:rPr>
      </w:pPr>
    </w:p>
    <w:p w14:paraId="5ED25A1F" w14:textId="77777777" w:rsidR="00F711D9" w:rsidRPr="0005312C" w:rsidRDefault="00BC71F2" w:rsidP="00C101AE">
      <w:pPr>
        <w:widowControl w:val="0"/>
        <w:tabs>
          <w:tab w:val="clear" w:pos="567"/>
        </w:tabs>
        <w:spacing w:line="240" w:lineRule="auto"/>
        <w:rPr>
          <w:szCs w:val="22"/>
        </w:rPr>
      </w:pPr>
      <w:r w:rsidRPr="0005312C">
        <w:rPr>
          <w:szCs w:val="22"/>
        </w:rPr>
        <w:t xml:space="preserve">Grūsniem dzīvniekiem rivastigmīns un/vai tā metabolīti šķērso </w:t>
      </w:r>
      <w:r w:rsidR="0055244A" w:rsidRPr="0005312C">
        <w:rPr>
          <w:szCs w:val="22"/>
        </w:rPr>
        <w:t>placentāro barjeru</w:t>
      </w:r>
      <w:r w:rsidRPr="0005312C">
        <w:rPr>
          <w:szCs w:val="22"/>
        </w:rPr>
        <w:t xml:space="preserve">. Nav zināms, vai tas notiek arī cilvēkiem. </w:t>
      </w:r>
      <w:r w:rsidR="00F711D9" w:rsidRPr="0005312C">
        <w:rPr>
          <w:szCs w:val="22"/>
        </w:rPr>
        <w:t>Klīniskie dati par lietošanu grūtniecības laikā nav pieejami. Peri-/postnatālos pētījumos ar žurkām ir novērots grūsnības laika pieaugums. Rivastigmīnu grūtniecības laikā nevajadzētu lietot, ja vien nav absolūta nepieciešamība.</w:t>
      </w:r>
    </w:p>
    <w:p w14:paraId="5ED25A20" w14:textId="77777777" w:rsidR="00F711D9" w:rsidRPr="0005312C" w:rsidRDefault="00F711D9" w:rsidP="00C101AE">
      <w:pPr>
        <w:widowControl w:val="0"/>
        <w:tabs>
          <w:tab w:val="clear" w:pos="567"/>
        </w:tabs>
        <w:spacing w:line="240" w:lineRule="auto"/>
        <w:rPr>
          <w:szCs w:val="22"/>
        </w:rPr>
      </w:pPr>
    </w:p>
    <w:p w14:paraId="5ED25A21" w14:textId="77777777" w:rsidR="00304E9A" w:rsidRDefault="00304E9A" w:rsidP="00C101AE">
      <w:pPr>
        <w:pStyle w:val="EndnoteText"/>
        <w:keepNext/>
        <w:widowControl w:val="0"/>
        <w:tabs>
          <w:tab w:val="clear" w:pos="567"/>
        </w:tabs>
        <w:rPr>
          <w:szCs w:val="22"/>
          <w:u w:val="single"/>
        </w:rPr>
      </w:pPr>
      <w:r w:rsidRPr="0005312C">
        <w:rPr>
          <w:szCs w:val="22"/>
          <w:u w:val="single"/>
        </w:rPr>
        <w:t>Barošana ar krūti</w:t>
      </w:r>
    </w:p>
    <w:p w14:paraId="5ED25A22" w14:textId="77777777" w:rsidR="00A17509" w:rsidRPr="00A17509" w:rsidRDefault="00A17509" w:rsidP="00C101AE">
      <w:pPr>
        <w:pStyle w:val="EndnoteText"/>
        <w:keepNext/>
        <w:widowControl w:val="0"/>
        <w:tabs>
          <w:tab w:val="clear" w:pos="567"/>
        </w:tabs>
      </w:pPr>
    </w:p>
    <w:p w14:paraId="5ED25A23" w14:textId="77777777" w:rsidR="00F711D9" w:rsidRPr="0005312C" w:rsidRDefault="00F711D9" w:rsidP="00C101AE">
      <w:pPr>
        <w:pStyle w:val="EndnoteText"/>
        <w:widowControl w:val="0"/>
        <w:tabs>
          <w:tab w:val="clear" w:pos="567"/>
        </w:tabs>
        <w:rPr>
          <w:szCs w:val="22"/>
        </w:rPr>
      </w:pPr>
      <w:r w:rsidRPr="0005312C">
        <w:rPr>
          <w:szCs w:val="22"/>
        </w:rPr>
        <w:t>Rivastigmīns izdalās dzīvnieku pien</w:t>
      </w:r>
      <w:r w:rsidR="00403002" w:rsidRPr="0005312C">
        <w:rPr>
          <w:szCs w:val="22"/>
        </w:rPr>
        <w:t>ā</w:t>
      </w:r>
      <w:r w:rsidRPr="0005312C">
        <w:rPr>
          <w:szCs w:val="22"/>
        </w:rPr>
        <w:t>. Vai rivastigmīns izdalās mātes pien</w:t>
      </w:r>
      <w:r w:rsidR="00403002" w:rsidRPr="0005312C">
        <w:rPr>
          <w:szCs w:val="22"/>
        </w:rPr>
        <w:t>ā cilvēkiem</w:t>
      </w:r>
      <w:r w:rsidRPr="0005312C">
        <w:rPr>
          <w:szCs w:val="22"/>
        </w:rPr>
        <w:t xml:space="preserve">, nav zināms, tādēļ sievietēm, kuras lieto rivastigmīnu, bērnu </w:t>
      </w:r>
      <w:r w:rsidR="00941201" w:rsidRPr="0005312C">
        <w:rPr>
          <w:szCs w:val="22"/>
        </w:rPr>
        <w:t>barot ar krūti</w:t>
      </w:r>
      <w:r w:rsidRPr="0005312C">
        <w:rPr>
          <w:szCs w:val="22"/>
        </w:rPr>
        <w:t xml:space="preserve"> nav atļauts.</w:t>
      </w:r>
    </w:p>
    <w:p w14:paraId="5ED25A24" w14:textId="77777777" w:rsidR="00304E9A" w:rsidRPr="0005312C" w:rsidRDefault="00304E9A" w:rsidP="00C101AE">
      <w:pPr>
        <w:widowControl w:val="0"/>
      </w:pPr>
    </w:p>
    <w:p w14:paraId="5ED25A25" w14:textId="77777777" w:rsidR="00304E9A" w:rsidRDefault="00304E9A" w:rsidP="00C101AE">
      <w:pPr>
        <w:keepNext/>
        <w:widowControl w:val="0"/>
        <w:tabs>
          <w:tab w:val="clear" w:pos="567"/>
        </w:tabs>
        <w:spacing w:line="240" w:lineRule="auto"/>
        <w:ind w:left="567" w:hanging="567"/>
        <w:rPr>
          <w:szCs w:val="22"/>
          <w:u w:val="single"/>
        </w:rPr>
      </w:pPr>
      <w:r w:rsidRPr="0005312C">
        <w:rPr>
          <w:szCs w:val="22"/>
          <w:u w:val="single"/>
        </w:rPr>
        <w:t>Fertilitāte</w:t>
      </w:r>
    </w:p>
    <w:p w14:paraId="5ED25A26" w14:textId="77777777" w:rsidR="00A17509" w:rsidRPr="005623AA" w:rsidRDefault="00A17509" w:rsidP="00C101AE">
      <w:pPr>
        <w:keepNext/>
        <w:widowControl w:val="0"/>
        <w:tabs>
          <w:tab w:val="clear" w:pos="567"/>
        </w:tabs>
        <w:spacing w:line="240" w:lineRule="auto"/>
        <w:ind w:left="567" w:hanging="567"/>
        <w:rPr>
          <w:szCs w:val="22"/>
        </w:rPr>
      </w:pPr>
    </w:p>
    <w:p w14:paraId="5ED25A27" w14:textId="77777777" w:rsidR="00304E9A" w:rsidRPr="0005312C" w:rsidRDefault="00132CCC" w:rsidP="00C101AE">
      <w:pPr>
        <w:widowControl w:val="0"/>
        <w:tabs>
          <w:tab w:val="clear" w:pos="567"/>
        </w:tabs>
        <w:spacing w:line="240" w:lineRule="auto"/>
        <w:rPr>
          <w:szCs w:val="22"/>
        </w:rPr>
      </w:pPr>
      <w:r w:rsidRPr="0005312C">
        <w:rPr>
          <w:szCs w:val="22"/>
        </w:rPr>
        <w:t xml:space="preserve">Žurkām </w:t>
      </w:r>
      <w:r w:rsidR="004D2AA4" w:rsidRPr="0005312C">
        <w:rPr>
          <w:szCs w:val="22"/>
        </w:rPr>
        <w:t>netika novēroti rivastigmīna nevēlami blakusefekti, kas ietekmētu fertilitāti vai reproduktīvo funkciju</w:t>
      </w:r>
      <w:r w:rsidR="003C42FF" w:rsidRPr="0005312C">
        <w:rPr>
          <w:szCs w:val="22"/>
        </w:rPr>
        <w:t xml:space="preserve"> (skatīt 5.3. </w:t>
      </w:r>
      <w:r w:rsidR="00F4057D" w:rsidRPr="0005312C">
        <w:rPr>
          <w:szCs w:val="22"/>
        </w:rPr>
        <w:t>apakšpunktu). Rivastigmīna ietekme uz fertilitāti cilvēkiem nav zināma.</w:t>
      </w:r>
    </w:p>
    <w:p w14:paraId="5ED25A28" w14:textId="77777777" w:rsidR="00304E9A" w:rsidRPr="0005312C" w:rsidRDefault="00304E9A" w:rsidP="00C101AE">
      <w:pPr>
        <w:widowControl w:val="0"/>
        <w:tabs>
          <w:tab w:val="clear" w:pos="567"/>
        </w:tabs>
        <w:spacing w:line="240" w:lineRule="auto"/>
        <w:rPr>
          <w:szCs w:val="22"/>
        </w:rPr>
      </w:pPr>
    </w:p>
    <w:p w14:paraId="5ED25A29" w14:textId="77777777" w:rsidR="00F711D9" w:rsidRPr="0005312C" w:rsidRDefault="00F711D9" w:rsidP="00C101AE">
      <w:pPr>
        <w:keepNext/>
        <w:widowControl w:val="0"/>
        <w:tabs>
          <w:tab w:val="clear" w:pos="567"/>
        </w:tabs>
        <w:spacing w:line="240" w:lineRule="auto"/>
        <w:ind w:left="567" w:hanging="567"/>
        <w:rPr>
          <w:szCs w:val="22"/>
        </w:rPr>
      </w:pPr>
      <w:r w:rsidRPr="0005312C">
        <w:rPr>
          <w:b/>
          <w:szCs w:val="22"/>
        </w:rPr>
        <w:t>4.7</w:t>
      </w:r>
      <w:r w:rsidR="008008AC" w:rsidRPr="0005312C">
        <w:rPr>
          <w:b/>
          <w:szCs w:val="22"/>
        </w:rPr>
        <w:t>.</w:t>
      </w:r>
      <w:r w:rsidRPr="0005312C">
        <w:rPr>
          <w:b/>
          <w:szCs w:val="22"/>
        </w:rPr>
        <w:tab/>
        <w:t>Ietekme uz spēju vadīt transportlīdzekļus un apkalpot mehānismus</w:t>
      </w:r>
    </w:p>
    <w:p w14:paraId="5ED25A2A" w14:textId="77777777" w:rsidR="00F711D9" w:rsidRPr="0005312C" w:rsidRDefault="00F711D9" w:rsidP="00C101AE">
      <w:pPr>
        <w:keepNext/>
        <w:widowControl w:val="0"/>
        <w:tabs>
          <w:tab w:val="clear" w:pos="567"/>
        </w:tabs>
        <w:spacing w:line="240" w:lineRule="auto"/>
        <w:rPr>
          <w:szCs w:val="22"/>
        </w:rPr>
      </w:pPr>
    </w:p>
    <w:p w14:paraId="5ED25A2B" w14:textId="77777777" w:rsidR="00F711D9" w:rsidRPr="0005312C" w:rsidRDefault="00F711D9" w:rsidP="00C101AE">
      <w:pPr>
        <w:widowControl w:val="0"/>
        <w:tabs>
          <w:tab w:val="clear" w:pos="567"/>
        </w:tabs>
        <w:spacing w:line="240" w:lineRule="auto"/>
        <w:rPr>
          <w:szCs w:val="22"/>
        </w:rPr>
      </w:pPr>
      <w:r w:rsidRPr="0005312C">
        <w:rPr>
          <w:szCs w:val="22"/>
        </w:rPr>
        <w:t xml:space="preserve">Alcheimera slimība var pakāpeniski vājināt spēju vadīt transportlīdzekļus un apkalpot mehānismus. Turklāt, rivastigmīns var izraisīt reiboņus un miegainību, galvenokārt terapijas sākumā vai laikā, kad </w:t>
      </w:r>
      <w:r w:rsidRPr="0005312C">
        <w:rPr>
          <w:szCs w:val="22"/>
        </w:rPr>
        <w:lastRenderedPageBreak/>
        <w:t xml:space="preserve">palielina </w:t>
      </w:r>
      <w:r w:rsidR="0075767B" w:rsidRPr="0005312C">
        <w:rPr>
          <w:szCs w:val="22"/>
        </w:rPr>
        <w:t xml:space="preserve">zāļu </w:t>
      </w:r>
      <w:r w:rsidRPr="0005312C">
        <w:rPr>
          <w:szCs w:val="22"/>
        </w:rPr>
        <w:t xml:space="preserve">devu. </w:t>
      </w:r>
      <w:r w:rsidR="008E53F5" w:rsidRPr="0005312C">
        <w:rPr>
          <w:szCs w:val="22"/>
        </w:rPr>
        <w:t xml:space="preserve">Tā rezultātā rivastigmīns </w:t>
      </w:r>
      <w:r w:rsidR="008C289C" w:rsidRPr="0005312C">
        <w:rPr>
          <w:szCs w:val="22"/>
        </w:rPr>
        <w:t xml:space="preserve">maz </w:t>
      </w:r>
      <w:r w:rsidR="00E25BCF" w:rsidRPr="0005312C">
        <w:rPr>
          <w:szCs w:val="22"/>
        </w:rPr>
        <w:t xml:space="preserve">vai </w:t>
      </w:r>
      <w:r w:rsidR="008C289C" w:rsidRPr="0005312C">
        <w:rPr>
          <w:szCs w:val="22"/>
        </w:rPr>
        <w:t>mēreni</w:t>
      </w:r>
      <w:r w:rsidR="008E53F5" w:rsidRPr="0005312C">
        <w:rPr>
          <w:szCs w:val="22"/>
        </w:rPr>
        <w:t xml:space="preserve"> ietekmē spēju vadīt transportlīdzekļus un apkalpot mehānismus</w:t>
      </w:r>
      <w:r w:rsidR="005E5F01" w:rsidRPr="0005312C">
        <w:rPr>
          <w:spacing w:val="-2"/>
          <w:szCs w:val="22"/>
        </w:rPr>
        <w:t xml:space="preserve">. </w:t>
      </w:r>
      <w:r w:rsidRPr="0005312C">
        <w:rPr>
          <w:szCs w:val="22"/>
        </w:rPr>
        <w:t xml:space="preserve">Tādējādi pacientu ar </w:t>
      </w:r>
      <w:r w:rsidR="00E53794" w:rsidRPr="0005312C">
        <w:rPr>
          <w:szCs w:val="22"/>
        </w:rPr>
        <w:t>demenci</w:t>
      </w:r>
      <w:r w:rsidRPr="0005312C">
        <w:rPr>
          <w:szCs w:val="22"/>
        </w:rPr>
        <w:t>, kuri saņem rivastigmīnu, spēja turpināt vadīt transportlīdzekļus un apkalpot mehānismus, ir jāvērtē ārstējošajam ārstam, izmantojot parastās metodes.</w:t>
      </w:r>
    </w:p>
    <w:p w14:paraId="5ED25A2C" w14:textId="77777777" w:rsidR="00F711D9" w:rsidRPr="0005312C" w:rsidRDefault="00F711D9" w:rsidP="00C101AE">
      <w:pPr>
        <w:pStyle w:val="EndnoteText"/>
        <w:widowControl w:val="0"/>
        <w:tabs>
          <w:tab w:val="clear" w:pos="567"/>
        </w:tabs>
        <w:rPr>
          <w:szCs w:val="22"/>
        </w:rPr>
      </w:pPr>
    </w:p>
    <w:p w14:paraId="5ED25A2D" w14:textId="77777777" w:rsidR="00F711D9" w:rsidRPr="0005312C" w:rsidRDefault="00F711D9" w:rsidP="00C101AE">
      <w:pPr>
        <w:keepNext/>
        <w:widowControl w:val="0"/>
        <w:tabs>
          <w:tab w:val="clear" w:pos="567"/>
        </w:tabs>
        <w:spacing w:line="240" w:lineRule="auto"/>
        <w:ind w:left="567" w:hanging="567"/>
        <w:rPr>
          <w:b/>
          <w:szCs w:val="22"/>
        </w:rPr>
      </w:pPr>
      <w:r w:rsidRPr="0005312C">
        <w:rPr>
          <w:b/>
          <w:szCs w:val="22"/>
        </w:rPr>
        <w:t>4.8</w:t>
      </w:r>
      <w:r w:rsidR="008008AC" w:rsidRPr="0005312C">
        <w:rPr>
          <w:b/>
          <w:szCs w:val="22"/>
        </w:rPr>
        <w:t>.</w:t>
      </w:r>
      <w:r w:rsidRPr="0005312C">
        <w:rPr>
          <w:b/>
          <w:szCs w:val="22"/>
        </w:rPr>
        <w:tab/>
        <w:t>Nevēlamās blakusparādības</w:t>
      </w:r>
    </w:p>
    <w:p w14:paraId="5ED25A2E" w14:textId="77777777" w:rsidR="00F711D9" w:rsidRPr="0005312C" w:rsidRDefault="00F711D9" w:rsidP="00C101AE">
      <w:pPr>
        <w:keepNext/>
        <w:widowControl w:val="0"/>
        <w:tabs>
          <w:tab w:val="clear" w:pos="567"/>
        </w:tabs>
        <w:spacing w:line="240" w:lineRule="auto"/>
        <w:ind w:left="567" w:hanging="567"/>
        <w:rPr>
          <w:szCs w:val="22"/>
        </w:rPr>
      </w:pPr>
    </w:p>
    <w:p w14:paraId="5ED25A2F" w14:textId="77777777" w:rsidR="00B81542" w:rsidRDefault="00B81542" w:rsidP="00C101AE">
      <w:pPr>
        <w:keepNext/>
        <w:widowControl w:val="0"/>
        <w:rPr>
          <w:szCs w:val="22"/>
          <w:u w:val="single"/>
        </w:rPr>
      </w:pPr>
      <w:r w:rsidRPr="0005312C">
        <w:rPr>
          <w:szCs w:val="22"/>
          <w:u w:val="single"/>
        </w:rPr>
        <w:t>Drošuma profila kopsavilkums</w:t>
      </w:r>
    </w:p>
    <w:p w14:paraId="5ED25A30" w14:textId="77777777" w:rsidR="00A17509" w:rsidRPr="005623AA" w:rsidRDefault="00A17509" w:rsidP="00C101AE">
      <w:pPr>
        <w:keepNext/>
        <w:widowControl w:val="0"/>
        <w:rPr>
          <w:szCs w:val="22"/>
        </w:rPr>
      </w:pPr>
    </w:p>
    <w:p w14:paraId="5ED25A31" w14:textId="77777777" w:rsidR="00F711D9" w:rsidRPr="0005312C" w:rsidRDefault="00F711D9" w:rsidP="00C101AE">
      <w:pPr>
        <w:widowControl w:val="0"/>
        <w:tabs>
          <w:tab w:val="clear" w:pos="567"/>
        </w:tabs>
        <w:spacing w:line="240" w:lineRule="auto"/>
        <w:rPr>
          <w:szCs w:val="22"/>
        </w:rPr>
      </w:pPr>
      <w:r w:rsidRPr="0005312C">
        <w:rPr>
          <w:szCs w:val="22"/>
        </w:rPr>
        <w:t xml:space="preserve">Visbiežāk </w:t>
      </w:r>
      <w:r w:rsidR="00C91BC5" w:rsidRPr="0005312C">
        <w:rPr>
          <w:szCs w:val="22"/>
        </w:rPr>
        <w:t>novērotās</w:t>
      </w:r>
      <w:r w:rsidR="0047188E" w:rsidRPr="0005312C">
        <w:rPr>
          <w:szCs w:val="22"/>
        </w:rPr>
        <w:t xml:space="preserve"> </w:t>
      </w:r>
      <w:r w:rsidRPr="0005312C">
        <w:rPr>
          <w:szCs w:val="22"/>
        </w:rPr>
        <w:t>nevēlamās blakusparādības</w:t>
      </w:r>
      <w:r w:rsidR="00B81542" w:rsidRPr="0005312C">
        <w:rPr>
          <w:szCs w:val="22"/>
        </w:rPr>
        <w:t xml:space="preserve"> (NB)</w:t>
      </w:r>
      <w:r w:rsidRPr="0005312C">
        <w:rPr>
          <w:szCs w:val="22"/>
        </w:rPr>
        <w:t xml:space="preserve"> izpaužas kuņģa</w:t>
      </w:r>
      <w:r w:rsidR="008A6D3B" w:rsidRPr="0005312C">
        <w:rPr>
          <w:szCs w:val="22"/>
        </w:rPr>
        <w:t>-</w:t>
      </w:r>
      <w:r w:rsidRPr="0005312C">
        <w:rPr>
          <w:szCs w:val="22"/>
        </w:rPr>
        <w:t xml:space="preserve">zarnu traktā – tai skaitā nelabums (38%) un vemšana (23%). Īpaši iespējamas tās ir laikā, kad pielāgo </w:t>
      </w:r>
      <w:r w:rsidR="0047188E" w:rsidRPr="0005312C">
        <w:rPr>
          <w:szCs w:val="22"/>
        </w:rPr>
        <w:t xml:space="preserve">zāļu </w:t>
      </w:r>
      <w:r w:rsidRPr="0005312C">
        <w:rPr>
          <w:szCs w:val="22"/>
        </w:rPr>
        <w:t>devu. Klīniskajos pētījumos ir konstatēts, ka attiecībā uz nevēlamām blakusparādībām kuņģa – zarnu traktā un ķermeņa masas zudumu, sieviešu dzimuma pacientes, salīdzinot ar vīriešiem, ir jutīgākas.</w:t>
      </w:r>
    </w:p>
    <w:p w14:paraId="5ED25A32" w14:textId="77777777" w:rsidR="002F7AAD" w:rsidRPr="0005312C" w:rsidRDefault="002F7AAD" w:rsidP="00C101AE">
      <w:pPr>
        <w:pStyle w:val="Text"/>
        <w:widowControl w:val="0"/>
        <w:spacing w:before="0"/>
        <w:jc w:val="left"/>
        <w:rPr>
          <w:szCs w:val="22"/>
          <w:lang w:val="lv-LV"/>
        </w:rPr>
      </w:pPr>
    </w:p>
    <w:p w14:paraId="5ED25A33" w14:textId="77777777" w:rsidR="00490141" w:rsidRDefault="00490141" w:rsidP="00C101AE">
      <w:pPr>
        <w:keepNext/>
        <w:widowControl w:val="0"/>
        <w:rPr>
          <w:szCs w:val="22"/>
          <w:u w:val="single"/>
        </w:rPr>
      </w:pPr>
      <w:r w:rsidRPr="0005312C">
        <w:rPr>
          <w:szCs w:val="22"/>
          <w:u w:val="single"/>
        </w:rPr>
        <w:t>Tabulā apkopoto nevēlamo blakusparādību saraksts</w:t>
      </w:r>
    </w:p>
    <w:p w14:paraId="5ED25A34" w14:textId="77777777" w:rsidR="00A17509" w:rsidRPr="005623AA" w:rsidRDefault="00A17509" w:rsidP="00C101AE">
      <w:pPr>
        <w:keepNext/>
        <w:widowControl w:val="0"/>
        <w:rPr>
          <w:szCs w:val="22"/>
        </w:rPr>
      </w:pPr>
    </w:p>
    <w:p w14:paraId="5ED25A35" w14:textId="77777777" w:rsidR="002F7AAD" w:rsidRPr="0005312C" w:rsidRDefault="002F7AAD" w:rsidP="00C101AE">
      <w:pPr>
        <w:widowControl w:val="0"/>
        <w:tabs>
          <w:tab w:val="clear" w:pos="567"/>
          <w:tab w:val="left" w:pos="540"/>
        </w:tabs>
        <w:suppressAutoHyphens/>
        <w:spacing w:line="240" w:lineRule="auto"/>
        <w:rPr>
          <w:szCs w:val="22"/>
        </w:rPr>
      </w:pPr>
      <w:r w:rsidRPr="0005312C">
        <w:rPr>
          <w:szCs w:val="22"/>
        </w:rPr>
        <w:t xml:space="preserve">1. tabulā </w:t>
      </w:r>
      <w:r w:rsidR="008321C7" w:rsidRPr="0005312C">
        <w:rPr>
          <w:szCs w:val="22"/>
        </w:rPr>
        <w:t xml:space="preserve">un 2. tabulā </w:t>
      </w:r>
      <w:r w:rsidRPr="0005312C">
        <w:rPr>
          <w:szCs w:val="22"/>
        </w:rPr>
        <w:t>blakusparādības norādītas pēc MedDRA orgānu sistēmu klasēm un biežuma kategorijām. Biežuma grupu pamatā ir šāda klasifikācija: ļoti bieži (≥1/10); bieži (≥1/100 līdz &lt;1/10); retāk (≥1/1 000 līdz &lt;1/100); reti (≥1/10 000 līdz &lt;1/1 000); ļoti reti (&lt;1/10 000); nav zināmi (nevar noteikt pēc pieejamiem datiem).</w:t>
      </w:r>
    </w:p>
    <w:p w14:paraId="5ED25A36" w14:textId="77777777" w:rsidR="008321C7" w:rsidRPr="0005312C" w:rsidRDefault="008321C7" w:rsidP="00C101AE">
      <w:pPr>
        <w:widowControl w:val="0"/>
        <w:tabs>
          <w:tab w:val="clear" w:pos="567"/>
        </w:tabs>
        <w:spacing w:line="240" w:lineRule="auto"/>
        <w:rPr>
          <w:szCs w:val="22"/>
        </w:rPr>
      </w:pPr>
    </w:p>
    <w:p w14:paraId="5ED25A37" w14:textId="77777777" w:rsidR="008321C7" w:rsidRPr="0005312C" w:rsidRDefault="008321C7" w:rsidP="00C101AE">
      <w:pPr>
        <w:widowControl w:val="0"/>
        <w:tabs>
          <w:tab w:val="clear" w:pos="567"/>
        </w:tabs>
        <w:spacing w:line="240" w:lineRule="auto"/>
        <w:rPr>
          <w:szCs w:val="22"/>
        </w:rPr>
      </w:pPr>
      <w:r w:rsidRPr="0005312C">
        <w:rPr>
          <w:szCs w:val="22"/>
        </w:rPr>
        <w:t>Turpmāk nosauktās nevēlamās blakusparādības (skatīt. 1. tabulu) ir novērotas ar Exelon ārstētiem Alcheimera demences slimniekiem.</w:t>
      </w:r>
    </w:p>
    <w:p w14:paraId="5ED25A38" w14:textId="77777777" w:rsidR="00F711D9" w:rsidRPr="0005312C" w:rsidRDefault="00F711D9" w:rsidP="00C101AE">
      <w:pPr>
        <w:widowControl w:val="0"/>
        <w:tabs>
          <w:tab w:val="clear" w:pos="567"/>
        </w:tabs>
        <w:spacing w:line="240" w:lineRule="auto"/>
        <w:rPr>
          <w:szCs w:val="22"/>
        </w:rPr>
      </w:pPr>
    </w:p>
    <w:p w14:paraId="5ED25A39" w14:textId="77777777" w:rsidR="00F711D9" w:rsidRPr="0005312C" w:rsidRDefault="00F711D9" w:rsidP="00C101AE">
      <w:pPr>
        <w:keepNext/>
        <w:widowControl w:val="0"/>
        <w:tabs>
          <w:tab w:val="clear" w:pos="567"/>
        </w:tabs>
        <w:spacing w:line="240" w:lineRule="auto"/>
        <w:rPr>
          <w:b/>
          <w:szCs w:val="22"/>
        </w:rPr>
      </w:pPr>
      <w:r w:rsidRPr="0005312C">
        <w:rPr>
          <w:b/>
          <w:szCs w:val="22"/>
        </w:rPr>
        <w:t>1.</w:t>
      </w:r>
      <w:r w:rsidR="0091796A" w:rsidRPr="0005312C">
        <w:rPr>
          <w:b/>
          <w:szCs w:val="22"/>
        </w:rPr>
        <w:t> </w:t>
      </w:r>
      <w:r w:rsidRPr="0005312C">
        <w:rPr>
          <w:b/>
          <w:szCs w:val="22"/>
        </w:rPr>
        <w:t>tabula</w:t>
      </w:r>
    </w:p>
    <w:p w14:paraId="5ED25A3A" w14:textId="77777777" w:rsidR="00F711D9" w:rsidRPr="0005312C" w:rsidRDefault="00F711D9" w:rsidP="00C101AE">
      <w:pPr>
        <w:keepNext/>
        <w:widowControl w:val="0"/>
        <w:tabs>
          <w:tab w:val="clear" w:pos="567"/>
        </w:tabs>
        <w:spacing w:line="240" w:lineRule="auto"/>
        <w:rPr>
          <w:szCs w:val="22"/>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528"/>
        <w:gridCol w:w="118"/>
      </w:tblGrid>
      <w:tr w:rsidR="00AB0B37" w:rsidRPr="0005312C" w14:paraId="5ED25A3C" w14:textId="77777777" w:rsidTr="00095DCF">
        <w:trPr>
          <w:gridAfter w:val="1"/>
          <w:wAfter w:w="118" w:type="dxa"/>
          <w:cantSplit/>
        </w:trPr>
        <w:tc>
          <w:tcPr>
            <w:tcW w:w="9180" w:type="dxa"/>
            <w:gridSpan w:val="2"/>
            <w:tcBorders>
              <w:top w:val="single" w:sz="4" w:space="0" w:color="auto"/>
              <w:left w:val="single" w:sz="4" w:space="0" w:color="auto"/>
              <w:bottom w:val="nil"/>
              <w:right w:val="single" w:sz="4" w:space="0" w:color="auto"/>
            </w:tcBorders>
          </w:tcPr>
          <w:p w14:paraId="5ED25A3B" w14:textId="77777777" w:rsidR="00AB0B37" w:rsidRPr="0005312C" w:rsidRDefault="00AB0B37" w:rsidP="00C101AE">
            <w:pPr>
              <w:keepNext/>
              <w:widowControl w:val="0"/>
              <w:tabs>
                <w:tab w:val="clear" w:pos="567"/>
              </w:tabs>
              <w:spacing w:line="240" w:lineRule="auto"/>
              <w:rPr>
                <w:b/>
                <w:szCs w:val="22"/>
              </w:rPr>
            </w:pPr>
            <w:r w:rsidRPr="0005312C">
              <w:rPr>
                <w:b/>
                <w:szCs w:val="22"/>
              </w:rPr>
              <w:t>Infekcijas un infestācijas</w:t>
            </w:r>
          </w:p>
        </w:tc>
      </w:tr>
      <w:tr w:rsidR="00AB0B37" w:rsidRPr="0005312C" w14:paraId="5ED25A3F" w14:textId="77777777" w:rsidTr="00095DCF">
        <w:trPr>
          <w:gridAfter w:val="1"/>
          <w:wAfter w:w="118" w:type="dxa"/>
          <w:cantSplit/>
        </w:trPr>
        <w:tc>
          <w:tcPr>
            <w:tcW w:w="3652" w:type="dxa"/>
            <w:tcBorders>
              <w:top w:val="nil"/>
              <w:left w:val="single" w:sz="4" w:space="0" w:color="auto"/>
              <w:bottom w:val="single" w:sz="4" w:space="0" w:color="auto"/>
              <w:right w:val="nil"/>
            </w:tcBorders>
          </w:tcPr>
          <w:p w14:paraId="5ED25A3D" w14:textId="77777777" w:rsidR="00AB0B37" w:rsidRPr="0005312C" w:rsidRDefault="00AB0B37" w:rsidP="00C101AE">
            <w:pPr>
              <w:keepNext/>
              <w:widowControl w:val="0"/>
              <w:tabs>
                <w:tab w:val="clear" w:pos="567"/>
              </w:tabs>
              <w:spacing w:line="240" w:lineRule="auto"/>
              <w:rPr>
                <w:szCs w:val="22"/>
              </w:rPr>
            </w:pPr>
            <w:r w:rsidRPr="0005312C">
              <w:rPr>
                <w:szCs w:val="22"/>
              </w:rPr>
              <w:tab/>
              <w:t>Ļoti reti</w:t>
            </w:r>
          </w:p>
        </w:tc>
        <w:tc>
          <w:tcPr>
            <w:tcW w:w="5528" w:type="dxa"/>
            <w:tcBorders>
              <w:top w:val="nil"/>
              <w:left w:val="nil"/>
              <w:bottom w:val="single" w:sz="4" w:space="0" w:color="auto"/>
              <w:right w:val="single" w:sz="4" w:space="0" w:color="auto"/>
            </w:tcBorders>
          </w:tcPr>
          <w:p w14:paraId="5ED25A3E" w14:textId="77777777" w:rsidR="00AB0B37" w:rsidRPr="0005312C" w:rsidRDefault="00AB0B37" w:rsidP="00C101AE">
            <w:pPr>
              <w:keepNext/>
              <w:widowControl w:val="0"/>
              <w:tabs>
                <w:tab w:val="clear" w:pos="567"/>
              </w:tabs>
              <w:spacing w:line="240" w:lineRule="auto"/>
              <w:rPr>
                <w:szCs w:val="22"/>
              </w:rPr>
            </w:pPr>
            <w:r w:rsidRPr="0005312C">
              <w:rPr>
                <w:szCs w:val="22"/>
              </w:rPr>
              <w:t>Urīnceļu infekcijas</w:t>
            </w:r>
          </w:p>
        </w:tc>
      </w:tr>
      <w:tr w:rsidR="00AB0B37" w:rsidRPr="0005312C" w14:paraId="5ED25A41" w14:textId="77777777" w:rsidTr="00095DCF">
        <w:trPr>
          <w:gridAfter w:val="1"/>
          <w:wAfter w:w="118" w:type="dxa"/>
          <w:cantSplit/>
        </w:trPr>
        <w:tc>
          <w:tcPr>
            <w:tcW w:w="9180" w:type="dxa"/>
            <w:gridSpan w:val="2"/>
            <w:tcBorders>
              <w:top w:val="single" w:sz="4" w:space="0" w:color="auto"/>
              <w:left w:val="single" w:sz="4" w:space="0" w:color="auto"/>
              <w:bottom w:val="nil"/>
              <w:right w:val="single" w:sz="4" w:space="0" w:color="auto"/>
            </w:tcBorders>
          </w:tcPr>
          <w:p w14:paraId="5ED25A40" w14:textId="77777777" w:rsidR="00AB0B37" w:rsidRPr="0005312C" w:rsidRDefault="00AB0B37" w:rsidP="00C101AE">
            <w:pPr>
              <w:keepNext/>
              <w:widowControl w:val="0"/>
              <w:tabs>
                <w:tab w:val="clear" w:pos="567"/>
              </w:tabs>
              <w:spacing w:line="240" w:lineRule="auto"/>
              <w:rPr>
                <w:b/>
                <w:szCs w:val="22"/>
              </w:rPr>
            </w:pPr>
            <w:r w:rsidRPr="0005312C">
              <w:rPr>
                <w:b/>
                <w:szCs w:val="22"/>
              </w:rPr>
              <w:t>Vielmaiņas un uztures traucējumi</w:t>
            </w:r>
          </w:p>
        </w:tc>
      </w:tr>
      <w:tr w:rsidR="00AB0B37" w:rsidRPr="0005312C" w14:paraId="5ED25A44" w14:textId="77777777" w:rsidTr="00095DCF">
        <w:trPr>
          <w:gridAfter w:val="1"/>
          <w:wAfter w:w="118" w:type="dxa"/>
          <w:cantSplit/>
        </w:trPr>
        <w:tc>
          <w:tcPr>
            <w:tcW w:w="3652" w:type="dxa"/>
            <w:tcBorders>
              <w:top w:val="nil"/>
              <w:left w:val="single" w:sz="4" w:space="0" w:color="auto"/>
              <w:bottom w:val="nil"/>
              <w:right w:val="nil"/>
            </w:tcBorders>
          </w:tcPr>
          <w:p w14:paraId="5ED25A42" w14:textId="77777777" w:rsidR="00AB0B37" w:rsidRPr="0005312C" w:rsidRDefault="00AB0B37" w:rsidP="00C101AE">
            <w:pPr>
              <w:keepNext/>
              <w:widowControl w:val="0"/>
              <w:tabs>
                <w:tab w:val="clear" w:pos="567"/>
              </w:tabs>
              <w:spacing w:line="240" w:lineRule="auto"/>
              <w:rPr>
                <w:szCs w:val="22"/>
              </w:rPr>
            </w:pPr>
            <w:r w:rsidRPr="0005312C">
              <w:rPr>
                <w:szCs w:val="22"/>
              </w:rPr>
              <w:tab/>
              <w:t>Ļoti bieži</w:t>
            </w:r>
          </w:p>
        </w:tc>
        <w:tc>
          <w:tcPr>
            <w:tcW w:w="5528" w:type="dxa"/>
            <w:tcBorders>
              <w:top w:val="nil"/>
              <w:left w:val="nil"/>
              <w:bottom w:val="nil"/>
              <w:right w:val="single" w:sz="4" w:space="0" w:color="auto"/>
            </w:tcBorders>
          </w:tcPr>
          <w:p w14:paraId="5ED25A43" w14:textId="77777777" w:rsidR="00AB0B37" w:rsidRPr="0005312C" w:rsidRDefault="00AB0B37" w:rsidP="00C101AE">
            <w:pPr>
              <w:keepNext/>
              <w:widowControl w:val="0"/>
              <w:tabs>
                <w:tab w:val="clear" w:pos="567"/>
              </w:tabs>
              <w:spacing w:line="240" w:lineRule="auto"/>
              <w:rPr>
                <w:szCs w:val="22"/>
              </w:rPr>
            </w:pPr>
            <w:r w:rsidRPr="0005312C">
              <w:rPr>
                <w:szCs w:val="22"/>
              </w:rPr>
              <w:t>Anoreksija</w:t>
            </w:r>
          </w:p>
        </w:tc>
      </w:tr>
      <w:tr w:rsidR="004D2AA4" w:rsidRPr="0005312C" w14:paraId="5ED25A47" w14:textId="77777777" w:rsidTr="00095DCF">
        <w:trPr>
          <w:gridAfter w:val="1"/>
          <w:wAfter w:w="118" w:type="dxa"/>
          <w:cantSplit/>
        </w:trPr>
        <w:tc>
          <w:tcPr>
            <w:tcW w:w="3652" w:type="dxa"/>
            <w:tcBorders>
              <w:top w:val="nil"/>
              <w:left w:val="single" w:sz="4" w:space="0" w:color="auto"/>
              <w:bottom w:val="nil"/>
              <w:right w:val="nil"/>
            </w:tcBorders>
          </w:tcPr>
          <w:p w14:paraId="5ED25A45" w14:textId="77777777" w:rsidR="004D2AA4" w:rsidRPr="0005312C" w:rsidRDefault="004D2AA4" w:rsidP="00C101AE">
            <w:pPr>
              <w:keepNext/>
              <w:widowControl w:val="0"/>
              <w:tabs>
                <w:tab w:val="clear" w:pos="567"/>
              </w:tabs>
              <w:spacing w:line="240" w:lineRule="auto"/>
              <w:rPr>
                <w:szCs w:val="22"/>
              </w:rPr>
            </w:pPr>
            <w:r w:rsidRPr="0005312C">
              <w:rPr>
                <w:szCs w:val="22"/>
              </w:rPr>
              <w:tab/>
              <w:t>Bieži</w:t>
            </w:r>
          </w:p>
        </w:tc>
        <w:tc>
          <w:tcPr>
            <w:tcW w:w="5528" w:type="dxa"/>
            <w:tcBorders>
              <w:top w:val="nil"/>
              <w:left w:val="nil"/>
              <w:bottom w:val="nil"/>
              <w:right w:val="single" w:sz="4" w:space="0" w:color="auto"/>
            </w:tcBorders>
          </w:tcPr>
          <w:p w14:paraId="5ED25A46" w14:textId="77777777" w:rsidR="004D2AA4" w:rsidRPr="0005312C" w:rsidRDefault="004D2AA4" w:rsidP="00C101AE">
            <w:pPr>
              <w:keepNext/>
              <w:widowControl w:val="0"/>
              <w:tabs>
                <w:tab w:val="clear" w:pos="567"/>
              </w:tabs>
              <w:spacing w:line="240" w:lineRule="auto"/>
              <w:rPr>
                <w:szCs w:val="22"/>
              </w:rPr>
            </w:pPr>
            <w:r w:rsidRPr="0005312C">
              <w:rPr>
                <w:szCs w:val="22"/>
              </w:rPr>
              <w:t>Samazināta apetīte</w:t>
            </w:r>
          </w:p>
        </w:tc>
      </w:tr>
      <w:tr w:rsidR="00C05067" w:rsidRPr="0005312C" w14:paraId="5ED25A4A" w14:textId="77777777" w:rsidTr="00095DCF">
        <w:trPr>
          <w:gridAfter w:val="1"/>
          <w:wAfter w:w="118" w:type="dxa"/>
          <w:cantSplit/>
        </w:trPr>
        <w:tc>
          <w:tcPr>
            <w:tcW w:w="3652" w:type="dxa"/>
            <w:tcBorders>
              <w:top w:val="nil"/>
              <w:left w:val="single" w:sz="4" w:space="0" w:color="auto"/>
              <w:bottom w:val="single" w:sz="4" w:space="0" w:color="auto"/>
              <w:right w:val="nil"/>
            </w:tcBorders>
          </w:tcPr>
          <w:p w14:paraId="5ED25A48" w14:textId="77777777" w:rsidR="00C05067" w:rsidRPr="0005312C" w:rsidRDefault="00C05067" w:rsidP="00C101AE">
            <w:pPr>
              <w:keepNext/>
              <w:widowControl w:val="0"/>
              <w:tabs>
                <w:tab w:val="clear" w:pos="567"/>
              </w:tabs>
              <w:spacing w:line="240" w:lineRule="auto"/>
              <w:rPr>
                <w:szCs w:val="22"/>
              </w:rPr>
            </w:pPr>
            <w:r w:rsidRPr="0005312C">
              <w:rPr>
                <w:szCs w:val="22"/>
              </w:rPr>
              <w:tab/>
              <w:t>Nav zināmi</w:t>
            </w:r>
          </w:p>
        </w:tc>
        <w:tc>
          <w:tcPr>
            <w:tcW w:w="5528" w:type="dxa"/>
            <w:tcBorders>
              <w:top w:val="nil"/>
              <w:left w:val="nil"/>
              <w:bottom w:val="single" w:sz="4" w:space="0" w:color="auto"/>
              <w:right w:val="single" w:sz="4" w:space="0" w:color="auto"/>
            </w:tcBorders>
          </w:tcPr>
          <w:p w14:paraId="5ED25A49" w14:textId="77777777" w:rsidR="00C05067" w:rsidRPr="0005312C" w:rsidRDefault="00C05067" w:rsidP="00C101AE">
            <w:pPr>
              <w:keepNext/>
              <w:widowControl w:val="0"/>
              <w:tabs>
                <w:tab w:val="clear" w:pos="567"/>
              </w:tabs>
              <w:spacing w:line="240" w:lineRule="auto"/>
              <w:rPr>
                <w:szCs w:val="22"/>
              </w:rPr>
            </w:pPr>
            <w:r w:rsidRPr="0005312C">
              <w:rPr>
                <w:szCs w:val="22"/>
              </w:rPr>
              <w:t>Dehidratācija</w:t>
            </w:r>
          </w:p>
        </w:tc>
      </w:tr>
      <w:tr w:rsidR="00C05067" w:rsidRPr="0005312C" w14:paraId="5ED25A4C" w14:textId="77777777" w:rsidTr="00095DCF">
        <w:trPr>
          <w:gridAfter w:val="1"/>
          <w:wAfter w:w="118" w:type="dxa"/>
          <w:cantSplit/>
        </w:trPr>
        <w:tc>
          <w:tcPr>
            <w:tcW w:w="9180" w:type="dxa"/>
            <w:gridSpan w:val="2"/>
            <w:tcBorders>
              <w:top w:val="single" w:sz="4" w:space="0" w:color="auto"/>
              <w:left w:val="single" w:sz="4" w:space="0" w:color="auto"/>
              <w:bottom w:val="nil"/>
              <w:right w:val="single" w:sz="4" w:space="0" w:color="auto"/>
            </w:tcBorders>
          </w:tcPr>
          <w:p w14:paraId="5ED25A4B" w14:textId="77777777" w:rsidR="00A87A2F" w:rsidRPr="0005312C" w:rsidRDefault="00C05067" w:rsidP="00C101AE">
            <w:pPr>
              <w:keepNext/>
              <w:widowControl w:val="0"/>
              <w:tabs>
                <w:tab w:val="clear" w:pos="567"/>
              </w:tabs>
              <w:spacing w:line="240" w:lineRule="auto"/>
              <w:rPr>
                <w:b/>
                <w:szCs w:val="22"/>
              </w:rPr>
            </w:pPr>
            <w:r w:rsidRPr="0005312C">
              <w:rPr>
                <w:b/>
                <w:szCs w:val="22"/>
              </w:rPr>
              <w:t>Psihiskie traucējumi</w:t>
            </w:r>
          </w:p>
        </w:tc>
      </w:tr>
      <w:tr w:rsidR="005C55C5" w:rsidRPr="0005312C" w14:paraId="5ED25A4F" w14:textId="77777777" w:rsidTr="00095DCF">
        <w:trPr>
          <w:gridAfter w:val="1"/>
          <w:wAfter w:w="118" w:type="dxa"/>
          <w:cantSplit/>
        </w:trPr>
        <w:tc>
          <w:tcPr>
            <w:tcW w:w="3652" w:type="dxa"/>
            <w:tcBorders>
              <w:top w:val="nil"/>
              <w:left w:val="single" w:sz="4" w:space="0" w:color="auto"/>
              <w:bottom w:val="nil"/>
              <w:right w:val="nil"/>
            </w:tcBorders>
          </w:tcPr>
          <w:p w14:paraId="5ED25A4D" w14:textId="77777777" w:rsidR="005C55C5" w:rsidRPr="0005312C" w:rsidRDefault="005C55C5" w:rsidP="00C101AE">
            <w:pPr>
              <w:keepNext/>
              <w:widowControl w:val="0"/>
              <w:tabs>
                <w:tab w:val="clear" w:pos="567"/>
              </w:tabs>
              <w:spacing w:line="240" w:lineRule="auto"/>
              <w:rPr>
                <w:szCs w:val="22"/>
              </w:rPr>
            </w:pPr>
            <w:r w:rsidRPr="0005312C">
              <w:rPr>
                <w:szCs w:val="22"/>
              </w:rPr>
              <w:tab/>
              <w:t>Bieži</w:t>
            </w:r>
          </w:p>
        </w:tc>
        <w:tc>
          <w:tcPr>
            <w:tcW w:w="5528" w:type="dxa"/>
            <w:tcBorders>
              <w:top w:val="nil"/>
              <w:left w:val="nil"/>
              <w:bottom w:val="nil"/>
              <w:right w:val="single" w:sz="4" w:space="0" w:color="auto"/>
            </w:tcBorders>
          </w:tcPr>
          <w:p w14:paraId="5ED25A4E" w14:textId="77777777" w:rsidR="005C55C5" w:rsidRPr="0005312C" w:rsidRDefault="005C55C5" w:rsidP="00C101AE">
            <w:pPr>
              <w:keepNext/>
              <w:widowControl w:val="0"/>
              <w:tabs>
                <w:tab w:val="clear" w:pos="567"/>
              </w:tabs>
              <w:spacing w:line="240" w:lineRule="auto"/>
              <w:rPr>
                <w:szCs w:val="22"/>
              </w:rPr>
            </w:pPr>
            <w:r w:rsidRPr="0005312C">
              <w:rPr>
                <w:szCs w:val="22"/>
              </w:rPr>
              <w:t>Nakts murgi</w:t>
            </w:r>
          </w:p>
        </w:tc>
      </w:tr>
      <w:tr w:rsidR="005C55C5" w:rsidRPr="0005312C" w14:paraId="5ED25A52" w14:textId="77777777" w:rsidTr="00095DCF">
        <w:trPr>
          <w:gridAfter w:val="1"/>
          <w:wAfter w:w="118" w:type="dxa"/>
          <w:cantSplit/>
        </w:trPr>
        <w:tc>
          <w:tcPr>
            <w:tcW w:w="3652" w:type="dxa"/>
            <w:tcBorders>
              <w:top w:val="nil"/>
              <w:left w:val="single" w:sz="4" w:space="0" w:color="auto"/>
              <w:bottom w:val="nil"/>
              <w:right w:val="nil"/>
            </w:tcBorders>
          </w:tcPr>
          <w:p w14:paraId="5ED25A50" w14:textId="77777777" w:rsidR="005C55C5" w:rsidRPr="0005312C" w:rsidRDefault="005C55C5" w:rsidP="00C101AE">
            <w:pPr>
              <w:keepNext/>
              <w:widowControl w:val="0"/>
              <w:tabs>
                <w:tab w:val="clear" w:pos="567"/>
              </w:tabs>
              <w:spacing w:line="240" w:lineRule="auto"/>
              <w:rPr>
                <w:szCs w:val="22"/>
              </w:rPr>
            </w:pPr>
            <w:r w:rsidRPr="0005312C">
              <w:rPr>
                <w:szCs w:val="22"/>
              </w:rPr>
              <w:tab/>
              <w:t>Bieži</w:t>
            </w:r>
          </w:p>
        </w:tc>
        <w:tc>
          <w:tcPr>
            <w:tcW w:w="5528" w:type="dxa"/>
            <w:tcBorders>
              <w:top w:val="nil"/>
              <w:left w:val="nil"/>
              <w:bottom w:val="nil"/>
              <w:right w:val="single" w:sz="4" w:space="0" w:color="auto"/>
            </w:tcBorders>
          </w:tcPr>
          <w:p w14:paraId="5ED25A51" w14:textId="77777777" w:rsidR="005C55C5" w:rsidRPr="0005312C" w:rsidRDefault="005C55C5" w:rsidP="00C101AE">
            <w:pPr>
              <w:keepNext/>
              <w:widowControl w:val="0"/>
              <w:tabs>
                <w:tab w:val="clear" w:pos="567"/>
              </w:tabs>
              <w:spacing w:line="240" w:lineRule="auto"/>
              <w:rPr>
                <w:szCs w:val="22"/>
              </w:rPr>
            </w:pPr>
            <w:r w:rsidRPr="0005312C">
              <w:rPr>
                <w:szCs w:val="22"/>
              </w:rPr>
              <w:t>Uzbudinājums</w:t>
            </w:r>
          </w:p>
        </w:tc>
      </w:tr>
      <w:tr w:rsidR="005C55C5" w:rsidRPr="0005312C" w14:paraId="5ED25A55" w14:textId="77777777" w:rsidTr="00095DCF">
        <w:trPr>
          <w:gridAfter w:val="1"/>
          <w:wAfter w:w="118" w:type="dxa"/>
          <w:cantSplit/>
        </w:trPr>
        <w:tc>
          <w:tcPr>
            <w:tcW w:w="3652" w:type="dxa"/>
            <w:tcBorders>
              <w:top w:val="nil"/>
              <w:left w:val="single" w:sz="4" w:space="0" w:color="auto"/>
              <w:bottom w:val="nil"/>
              <w:right w:val="nil"/>
            </w:tcBorders>
          </w:tcPr>
          <w:p w14:paraId="5ED25A53" w14:textId="77777777" w:rsidR="005C55C5" w:rsidRPr="0005312C" w:rsidRDefault="005C55C5" w:rsidP="00C101AE">
            <w:pPr>
              <w:keepNext/>
              <w:widowControl w:val="0"/>
              <w:tabs>
                <w:tab w:val="clear" w:pos="567"/>
              </w:tabs>
              <w:spacing w:line="240" w:lineRule="auto"/>
              <w:rPr>
                <w:szCs w:val="22"/>
              </w:rPr>
            </w:pPr>
            <w:r w:rsidRPr="0005312C">
              <w:rPr>
                <w:szCs w:val="22"/>
              </w:rPr>
              <w:tab/>
              <w:t>Bieži</w:t>
            </w:r>
          </w:p>
        </w:tc>
        <w:tc>
          <w:tcPr>
            <w:tcW w:w="5528" w:type="dxa"/>
            <w:tcBorders>
              <w:top w:val="nil"/>
              <w:left w:val="nil"/>
              <w:bottom w:val="nil"/>
              <w:right w:val="single" w:sz="4" w:space="0" w:color="auto"/>
            </w:tcBorders>
          </w:tcPr>
          <w:p w14:paraId="5ED25A54" w14:textId="77777777" w:rsidR="005C55C5" w:rsidRPr="0005312C" w:rsidRDefault="005C55C5" w:rsidP="00C101AE">
            <w:pPr>
              <w:keepNext/>
              <w:widowControl w:val="0"/>
              <w:tabs>
                <w:tab w:val="clear" w:pos="567"/>
              </w:tabs>
              <w:spacing w:line="240" w:lineRule="auto"/>
              <w:rPr>
                <w:szCs w:val="22"/>
              </w:rPr>
            </w:pPr>
            <w:r w:rsidRPr="0005312C">
              <w:rPr>
                <w:szCs w:val="22"/>
              </w:rPr>
              <w:t>Apjukums</w:t>
            </w:r>
          </w:p>
        </w:tc>
      </w:tr>
      <w:tr w:rsidR="005C55C5" w:rsidRPr="0005312C" w14:paraId="5ED25A58" w14:textId="77777777" w:rsidTr="00095DCF">
        <w:trPr>
          <w:gridAfter w:val="1"/>
          <w:wAfter w:w="118" w:type="dxa"/>
          <w:cantSplit/>
        </w:trPr>
        <w:tc>
          <w:tcPr>
            <w:tcW w:w="3652" w:type="dxa"/>
            <w:tcBorders>
              <w:top w:val="nil"/>
              <w:left w:val="single" w:sz="4" w:space="0" w:color="auto"/>
              <w:bottom w:val="nil"/>
              <w:right w:val="nil"/>
            </w:tcBorders>
          </w:tcPr>
          <w:p w14:paraId="5ED25A56" w14:textId="77777777" w:rsidR="005C55C5" w:rsidRPr="0005312C" w:rsidRDefault="005C55C5" w:rsidP="00C101AE">
            <w:pPr>
              <w:keepNext/>
              <w:widowControl w:val="0"/>
              <w:tabs>
                <w:tab w:val="clear" w:pos="567"/>
              </w:tabs>
              <w:spacing w:line="240" w:lineRule="auto"/>
              <w:rPr>
                <w:szCs w:val="22"/>
              </w:rPr>
            </w:pPr>
            <w:r w:rsidRPr="0005312C">
              <w:rPr>
                <w:szCs w:val="22"/>
              </w:rPr>
              <w:tab/>
              <w:t>Bieži</w:t>
            </w:r>
          </w:p>
        </w:tc>
        <w:tc>
          <w:tcPr>
            <w:tcW w:w="5528" w:type="dxa"/>
            <w:tcBorders>
              <w:top w:val="nil"/>
              <w:left w:val="nil"/>
              <w:bottom w:val="nil"/>
              <w:right w:val="single" w:sz="4" w:space="0" w:color="auto"/>
            </w:tcBorders>
          </w:tcPr>
          <w:p w14:paraId="5ED25A57" w14:textId="77777777" w:rsidR="005C55C5" w:rsidRPr="0005312C" w:rsidRDefault="005C55C5" w:rsidP="00C101AE">
            <w:pPr>
              <w:keepNext/>
              <w:widowControl w:val="0"/>
              <w:tabs>
                <w:tab w:val="clear" w:pos="567"/>
              </w:tabs>
              <w:spacing w:line="240" w:lineRule="auto"/>
              <w:rPr>
                <w:szCs w:val="22"/>
              </w:rPr>
            </w:pPr>
            <w:r w:rsidRPr="0005312C">
              <w:rPr>
                <w:szCs w:val="22"/>
              </w:rPr>
              <w:t>Trauksme</w:t>
            </w:r>
          </w:p>
        </w:tc>
      </w:tr>
      <w:tr w:rsidR="005C55C5" w:rsidRPr="0005312C" w14:paraId="5ED25A5B" w14:textId="77777777" w:rsidTr="00095DCF">
        <w:trPr>
          <w:gridAfter w:val="1"/>
          <w:wAfter w:w="118" w:type="dxa"/>
          <w:cantSplit/>
        </w:trPr>
        <w:tc>
          <w:tcPr>
            <w:tcW w:w="3652" w:type="dxa"/>
            <w:tcBorders>
              <w:top w:val="nil"/>
              <w:left w:val="single" w:sz="4" w:space="0" w:color="auto"/>
              <w:bottom w:val="nil"/>
              <w:right w:val="nil"/>
            </w:tcBorders>
          </w:tcPr>
          <w:p w14:paraId="5ED25A59" w14:textId="77777777" w:rsidR="005C55C5" w:rsidRPr="0005312C" w:rsidRDefault="005C55C5" w:rsidP="00C101AE">
            <w:pPr>
              <w:keepNext/>
              <w:widowControl w:val="0"/>
              <w:tabs>
                <w:tab w:val="clear" w:pos="567"/>
              </w:tabs>
              <w:spacing w:line="240" w:lineRule="auto"/>
              <w:rPr>
                <w:szCs w:val="22"/>
              </w:rPr>
            </w:pPr>
            <w:r w:rsidRPr="0005312C">
              <w:rPr>
                <w:szCs w:val="22"/>
              </w:rPr>
              <w:tab/>
              <w:t>Retāk</w:t>
            </w:r>
          </w:p>
        </w:tc>
        <w:tc>
          <w:tcPr>
            <w:tcW w:w="5528" w:type="dxa"/>
            <w:tcBorders>
              <w:top w:val="nil"/>
              <w:left w:val="nil"/>
              <w:bottom w:val="nil"/>
              <w:right w:val="single" w:sz="4" w:space="0" w:color="auto"/>
            </w:tcBorders>
          </w:tcPr>
          <w:p w14:paraId="5ED25A5A" w14:textId="77777777" w:rsidR="005C55C5" w:rsidRPr="0005312C" w:rsidRDefault="005C55C5" w:rsidP="00C101AE">
            <w:pPr>
              <w:keepNext/>
              <w:widowControl w:val="0"/>
              <w:tabs>
                <w:tab w:val="clear" w:pos="567"/>
              </w:tabs>
              <w:spacing w:line="240" w:lineRule="auto"/>
              <w:rPr>
                <w:szCs w:val="22"/>
              </w:rPr>
            </w:pPr>
            <w:r w:rsidRPr="0005312C">
              <w:rPr>
                <w:szCs w:val="22"/>
              </w:rPr>
              <w:t>Bezmiegs</w:t>
            </w:r>
          </w:p>
        </w:tc>
      </w:tr>
      <w:tr w:rsidR="005C55C5" w:rsidRPr="0005312C" w14:paraId="5ED25A5E" w14:textId="77777777" w:rsidTr="00095DCF">
        <w:trPr>
          <w:gridAfter w:val="1"/>
          <w:wAfter w:w="118" w:type="dxa"/>
          <w:cantSplit/>
        </w:trPr>
        <w:tc>
          <w:tcPr>
            <w:tcW w:w="3652" w:type="dxa"/>
            <w:tcBorders>
              <w:top w:val="nil"/>
              <w:left w:val="single" w:sz="4" w:space="0" w:color="auto"/>
              <w:bottom w:val="nil"/>
              <w:right w:val="nil"/>
            </w:tcBorders>
          </w:tcPr>
          <w:p w14:paraId="5ED25A5C" w14:textId="77777777" w:rsidR="005C55C5" w:rsidRPr="0005312C" w:rsidRDefault="005C55C5" w:rsidP="00C101AE">
            <w:pPr>
              <w:keepNext/>
              <w:widowControl w:val="0"/>
              <w:tabs>
                <w:tab w:val="clear" w:pos="567"/>
              </w:tabs>
              <w:spacing w:line="240" w:lineRule="auto"/>
              <w:rPr>
                <w:szCs w:val="22"/>
              </w:rPr>
            </w:pPr>
            <w:r w:rsidRPr="0005312C">
              <w:rPr>
                <w:szCs w:val="22"/>
              </w:rPr>
              <w:tab/>
              <w:t>Retāk</w:t>
            </w:r>
          </w:p>
        </w:tc>
        <w:tc>
          <w:tcPr>
            <w:tcW w:w="5528" w:type="dxa"/>
            <w:tcBorders>
              <w:top w:val="nil"/>
              <w:left w:val="nil"/>
              <w:bottom w:val="nil"/>
              <w:right w:val="single" w:sz="4" w:space="0" w:color="auto"/>
            </w:tcBorders>
          </w:tcPr>
          <w:p w14:paraId="5ED25A5D" w14:textId="77777777" w:rsidR="005C55C5" w:rsidRPr="0005312C" w:rsidRDefault="005C55C5" w:rsidP="00C101AE">
            <w:pPr>
              <w:keepNext/>
              <w:widowControl w:val="0"/>
              <w:tabs>
                <w:tab w:val="clear" w:pos="567"/>
              </w:tabs>
              <w:spacing w:line="240" w:lineRule="auto"/>
              <w:rPr>
                <w:szCs w:val="22"/>
              </w:rPr>
            </w:pPr>
            <w:r w:rsidRPr="0005312C">
              <w:rPr>
                <w:szCs w:val="22"/>
              </w:rPr>
              <w:t>Depresija</w:t>
            </w:r>
          </w:p>
        </w:tc>
      </w:tr>
      <w:tr w:rsidR="005C55C5" w:rsidRPr="0005312C" w14:paraId="5ED25A61" w14:textId="77777777" w:rsidTr="00095DCF">
        <w:trPr>
          <w:gridAfter w:val="1"/>
          <w:wAfter w:w="118" w:type="dxa"/>
          <w:cantSplit/>
        </w:trPr>
        <w:tc>
          <w:tcPr>
            <w:tcW w:w="3652" w:type="dxa"/>
            <w:tcBorders>
              <w:top w:val="nil"/>
              <w:left w:val="single" w:sz="4" w:space="0" w:color="auto"/>
              <w:bottom w:val="nil"/>
              <w:right w:val="nil"/>
            </w:tcBorders>
          </w:tcPr>
          <w:p w14:paraId="5ED25A5F" w14:textId="77777777" w:rsidR="005C55C5" w:rsidRPr="0005312C" w:rsidRDefault="005C55C5" w:rsidP="00C101AE">
            <w:pPr>
              <w:keepNext/>
              <w:widowControl w:val="0"/>
              <w:tabs>
                <w:tab w:val="clear" w:pos="567"/>
              </w:tabs>
              <w:spacing w:line="240" w:lineRule="auto"/>
              <w:rPr>
                <w:szCs w:val="22"/>
              </w:rPr>
            </w:pPr>
            <w:r w:rsidRPr="0005312C">
              <w:rPr>
                <w:szCs w:val="22"/>
              </w:rPr>
              <w:tab/>
              <w:t>Ļoti reti</w:t>
            </w:r>
          </w:p>
        </w:tc>
        <w:tc>
          <w:tcPr>
            <w:tcW w:w="5528" w:type="dxa"/>
            <w:tcBorders>
              <w:top w:val="nil"/>
              <w:left w:val="nil"/>
              <w:bottom w:val="nil"/>
              <w:right w:val="single" w:sz="4" w:space="0" w:color="auto"/>
            </w:tcBorders>
          </w:tcPr>
          <w:p w14:paraId="5ED25A60" w14:textId="77777777" w:rsidR="005C55C5" w:rsidRPr="0005312C" w:rsidRDefault="005C55C5" w:rsidP="00C101AE">
            <w:pPr>
              <w:keepNext/>
              <w:widowControl w:val="0"/>
              <w:tabs>
                <w:tab w:val="clear" w:pos="567"/>
              </w:tabs>
              <w:spacing w:line="240" w:lineRule="auto"/>
              <w:rPr>
                <w:szCs w:val="22"/>
              </w:rPr>
            </w:pPr>
            <w:r w:rsidRPr="0005312C">
              <w:rPr>
                <w:szCs w:val="22"/>
              </w:rPr>
              <w:t>Halucinācijas</w:t>
            </w:r>
          </w:p>
        </w:tc>
      </w:tr>
      <w:tr w:rsidR="005C55C5" w:rsidRPr="0005312C" w14:paraId="5ED25A64" w14:textId="77777777" w:rsidTr="00095DCF">
        <w:trPr>
          <w:gridAfter w:val="1"/>
          <w:wAfter w:w="118" w:type="dxa"/>
          <w:cantSplit/>
        </w:trPr>
        <w:tc>
          <w:tcPr>
            <w:tcW w:w="3652" w:type="dxa"/>
            <w:tcBorders>
              <w:top w:val="nil"/>
              <w:left w:val="single" w:sz="4" w:space="0" w:color="auto"/>
              <w:bottom w:val="single" w:sz="4" w:space="0" w:color="auto"/>
              <w:right w:val="nil"/>
            </w:tcBorders>
          </w:tcPr>
          <w:p w14:paraId="5ED25A62" w14:textId="77777777" w:rsidR="005C55C5" w:rsidRPr="0005312C" w:rsidRDefault="005C55C5" w:rsidP="00C101AE">
            <w:pPr>
              <w:widowControl w:val="0"/>
              <w:tabs>
                <w:tab w:val="clear" w:pos="567"/>
              </w:tabs>
              <w:spacing w:line="240" w:lineRule="auto"/>
              <w:rPr>
                <w:szCs w:val="22"/>
              </w:rPr>
            </w:pPr>
            <w:r w:rsidRPr="0005312C">
              <w:rPr>
                <w:szCs w:val="22"/>
              </w:rPr>
              <w:tab/>
              <w:t>Nav zināmi</w:t>
            </w:r>
          </w:p>
        </w:tc>
        <w:tc>
          <w:tcPr>
            <w:tcW w:w="5528" w:type="dxa"/>
            <w:tcBorders>
              <w:top w:val="nil"/>
              <w:left w:val="nil"/>
              <w:bottom w:val="single" w:sz="4" w:space="0" w:color="auto"/>
              <w:right w:val="single" w:sz="4" w:space="0" w:color="auto"/>
            </w:tcBorders>
          </w:tcPr>
          <w:p w14:paraId="5ED25A63" w14:textId="77777777" w:rsidR="005C55C5" w:rsidRPr="0005312C" w:rsidRDefault="005C55C5" w:rsidP="00C101AE">
            <w:pPr>
              <w:widowControl w:val="0"/>
              <w:tabs>
                <w:tab w:val="clear" w:pos="567"/>
              </w:tabs>
              <w:spacing w:line="240" w:lineRule="auto"/>
              <w:rPr>
                <w:szCs w:val="22"/>
              </w:rPr>
            </w:pPr>
            <w:r w:rsidRPr="0005312C">
              <w:rPr>
                <w:szCs w:val="22"/>
              </w:rPr>
              <w:t>Agresivitāte, nemiers</w:t>
            </w:r>
          </w:p>
        </w:tc>
      </w:tr>
      <w:tr w:rsidR="005C55C5" w:rsidRPr="0005312C" w14:paraId="5ED25A66" w14:textId="77777777" w:rsidTr="00095DCF">
        <w:trPr>
          <w:gridAfter w:val="1"/>
          <w:wAfter w:w="118" w:type="dxa"/>
          <w:cantSplit/>
        </w:trPr>
        <w:tc>
          <w:tcPr>
            <w:tcW w:w="9180" w:type="dxa"/>
            <w:gridSpan w:val="2"/>
            <w:tcBorders>
              <w:top w:val="single" w:sz="4" w:space="0" w:color="auto"/>
              <w:left w:val="single" w:sz="4" w:space="0" w:color="auto"/>
              <w:bottom w:val="nil"/>
              <w:right w:val="single" w:sz="4" w:space="0" w:color="auto"/>
            </w:tcBorders>
          </w:tcPr>
          <w:p w14:paraId="5ED25A65" w14:textId="77777777" w:rsidR="005C55C5" w:rsidRPr="0005312C" w:rsidRDefault="005C55C5" w:rsidP="00C101AE">
            <w:pPr>
              <w:keepNext/>
              <w:widowControl w:val="0"/>
              <w:tabs>
                <w:tab w:val="clear" w:pos="567"/>
              </w:tabs>
              <w:spacing w:line="240" w:lineRule="auto"/>
              <w:rPr>
                <w:b/>
                <w:szCs w:val="22"/>
              </w:rPr>
            </w:pPr>
            <w:r w:rsidRPr="0005312C">
              <w:rPr>
                <w:b/>
                <w:szCs w:val="22"/>
              </w:rPr>
              <w:t>Nervu sistēmas traucējumi</w:t>
            </w:r>
          </w:p>
        </w:tc>
      </w:tr>
      <w:tr w:rsidR="005C55C5" w:rsidRPr="0005312C" w14:paraId="5ED25A69" w14:textId="77777777" w:rsidTr="00095DCF">
        <w:trPr>
          <w:gridAfter w:val="1"/>
          <w:wAfter w:w="118" w:type="dxa"/>
          <w:cantSplit/>
        </w:trPr>
        <w:tc>
          <w:tcPr>
            <w:tcW w:w="3652" w:type="dxa"/>
            <w:tcBorders>
              <w:top w:val="nil"/>
              <w:left w:val="single" w:sz="4" w:space="0" w:color="auto"/>
              <w:bottom w:val="nil"/>
              <w:right w:val="nil"/>
            </w:tcBorders>
          </w:tcPr>
          <w:p w14:paraId="5ED25A67" w14:textId="77777777" w:rsidR="005C55C5" w:rsidRPr="0005312C" w:rsidRDefault="005C55C5" w:rsidP="00C101AE">
            <w:pPr>
              <w:keepNext/>
              <w:widowControl w:val="0"/>
              <w:spacing w:line="240" w:lineRule="auto"/>
              <w:rPr>
                <w:szCs w:val="22"/>
              </w:rPr>
            </w:pPr>
            <w:r w:rsidRPr="0005312C">
              <w:rPr>
                <w:szCs w:val="22"/>
              </w:rPr>
              <w:tab/>
              <w:t>Ļoti bieži</w:t>
            </w:r>
          </w:p>
        </w:tc>
        <w:tc>
          <w:tcPr>
            <w:tcW w:w="5528" w:type="dxa"/>
            <w:tcBorders>
              <w:top w:val="nil"/>
              <w:left w:val="nil"/>
              <w:bottom w:val="nil"/>
              <w:right w:val="single" w:sz="4" w:space="0" w:color="auto"/>
            </w:tcBorders>
          </w:tcPr>
          <w:p w14:paraId="5ED25A68" w14:textId="77777777" w:rsidR="005C55C5" w:rsidRPr="0005312C" w:rsidRDefault="005C55C5" w:rsidP="00C101AE">
            <w:pPr>
              <w:keepNext/>
              <w:widowControl w:val="0"/>
              <w:tabs>
                <w:tab w:val="clear" w:pos="567"/>
              </w:tabs>
              <w:spacing w:line="240" w:lineRule="auto"/>
              <w:rPr>
                <w:szCs w:val="22"/>
              </w:rPr>
            </w:pPr>
            <w:r w:rsidRPr="0005312C">
              <w:rPr>
                <w:szCs w:val="22"/>
              </w:rPr>
              <w:t>Reiboņi</w:t>
            </w:r>
          </w:p>
        </w:tc>
      </w:tr>
      <w:tr w:rsidR="005C55C5" w:rsidRPr="0005312C" w14:paraId="5ED25A6C" w14:textId="77777777" w:rsidTr="00095DCF">
        <w:trPr>
          <w:gridAfter w:val="1"/>
          <w:wAfter w:w="118" w:type="dxa"/>
          <w:cantSplit/>
        </w:trPr>
        <w:tc>
          <w:tcPr>
            <w:tcW w:w="3652" w:type="dxa"/>
            <w:tcBorders>
              <w:top w:val="nil"/>
              <w:left w:val="single" w:sz="4" w:space="0" w:color="auto"/>
              <w:bottom w:val="nil"/>
              <w:right w:val="nil"/>
            </w:tcBorders>
          </w:tcPr>
          <w:p w14:paraId="5ED25A6A" w14:textId="77777777" w:rsidR="005C55C5" w:rsidRPr="0005312C" w:rsidRDefault="005C55C5" w:rsidP="00C101AE">
            <w:pPr>
              <w:keepNext/>
              <w:widowControl w:val="0"/>
              <w:spacing w:line="240" w:lineRule="auto"/>
              <w:rPr>
                <w:szCs w:val="22"/>
              </w:rPr>
            </w:pPr>
            <w:r w:rsidRPr="0005312C">
              <w:rPr>
                <w:szCs w:val="22"/>
              </w:rPr>
              <w:tab/>
              <w:t>Bieži</w:t>
            </w:r>
          </w:p>
        </w:tc>
        <w:tc>
          <w:tcPr>
            <w:tcW w:w="5528" w:type="dxa"/>
            <w:tcBorders>
              <w:top w:val="nil"/>
              <w:left w:val="nil"/>
              <w:bottom w:val="nil"/>
              <w:right w:val="single" w:sz="4" w:space="0" w:color="auto"/>
            </w:tcBorders>
          </w:tcPr>
          <w:p w14:paraId="5ED25A6B" w14:textId="77777777" w:rsidR="005C55C5" w:rsidRPr="0005312C" w:rsidRDefault="005C55C5" w:rsidP="00C101AE">
            <w:pPr>
              <w:keepNext/>
              <w:widowControl w:val="0"/>
              <w:tabs>
                <w:tab w:val="clear" w:pos="567"/>
              </w:tabs>
              <w:spacing w:line="240" w:lineRule="auto"/>
              <w:rPr>
                <w:szCs w:val="22"/>
              </w:rPr>
            </w:pPr>
            <w:r w:rsidRPr="0005312C">
              <w:rPr>
                <w:szCs w:val="22"/>
              </w:rPr>
              <w:t>Galvassāpes</w:t>
            </w:r>
          </w:p>
        </w:tc>
      </w:tr>
      <w:tr w:rsidR="005C55C5" w:rsidRPr="0005312C" w14:paraId="5ED25A6F" w14:textId="77777777" w:rsidTr="00095DCF">
        <w:trPr>
          <w:gridAfter w:val="1"/>
          <w:wAfter w:w="118" w:type="dxa"/>
          <w:cantSplit/>
        </w:trPr>
        <w:tc>
          <w:tcPr>
            <w:tcW w:w="3652" w:type="dxa"/>
            <w:tcBorders>
              <w:top w:val="nil"/>
              <w:left w:val="single" w:sz="4" w:space="0" w:color="auto"/>
              <w:bottom w:val="nil"/>
              <w:right w:val="nil"/>
            </w:tcBorders>
          </w:tcPr>
          <w:p w14:paraId="5ED25A6D" w14:textId="77777777" w:rsidR="005C55C5" w:rsidRPr="0005312C" w:rsidRDefault="005C55C5" w:rsidP="00C101AE">
            <w:pPr>
              <w:keepNext/>
              <w:widowControl w:val="0"/>
              <w:spacing w:line="240" w:lineRule="auto"/>
              <w:rPr>
                <w:szCs w:val="22"/>
              </w:rPr>
            </w:pPr>
            <w:r w:rsidRPr="0005312C">
              <w:rPr>
                <w:szCs w:val="22"/>
              </w:rPr>
              <w:tab/>
              <w:t>Bieži</w:t>
            </w:r>
          </w:p>
        </w:tc>
        <w:tc>
          <w:tcPr>
            <w:tcW w:w="5528" w:type="dxa"/>
            <w:tcBorders>
              <w:top w:val="nil"/>
              <w:left w:val="nil"/>
              <w:bottom w:val="nil"/>
              <w:right w:val="single" w:sz="4" w:space="0" w:color="auto"/>
            </w:tcBorders>
          </w:tcPr>
          <w:p w14:paraId="5ED25A6E" w14:textId="77777777" w:rsidR="005C55C5" w:rsidRPr="0005312C" w:rsidRDefault="005C55C5" w:rsidP="00C101AE">
            <w:pPr>
              <w:keepNext/>
              <w:widowControl w:val="0"/>
              <w:tabs>
                <w:tab w:val="clear" w:pos="567"/>
              </w:tabs>
              <w:spacing w:line="240" w:lineRule="auto"/>
              <w:rPr>
                <w:szCs w:val="22"/>
              </w:rPr>
            </w:pPr>
            <w:r w:rsidRPr="0005312C">
              <w:rPr>
                <w:szCs w:val="22"/>
              </w:rPr>
              <w:t>Miegainība</w:t>
            </w:r>
          </w:p>
        </w:tc>
      </w:tr>
      <w:tr w:rsidR="005C55C5" w:rsidRPr="0005312C" w14:paraId="5ED25A72" w14:textId="77777777" w:rsidTr="00095DCF">
        <w:trPr>
          <w:gridAfter w:val="1"/>
          <w:wAfter w:w="118" w:type="dxa"/>
          <w:cantSplit/>
        </w:trPr>
        <w:tc>
          <w:tcPr>
            <w:tcW w:w="3652" w:type="dxa"/>
            <w:tcBorders>
              <w:top w:val="nil"/>
              <w:left w:val="single" w:sz="4" w:space="0" w:color="auto"/>
              <w:bottom w:val="nil"/>
              <w:right w:val="nil"/>
            </w:tcBorders>
          </w:tcPr>
          <w:p w14:paraId="5ED25A70" w14:textId="77777777" w:rsidR="005C55C5" w:rsidRPr="0005312C" w:rsidRDefault="005C55C5" w:rsidP="00C101AE">
            <w:pPr>
              <w:keepNext/>
              <w:widowControl w:val="0"/>
              <w:spacing w:line="240" w:lineRule="auto"/>
              <w:rPr>
                <w:szCs w:val="22"/>
              </w:rPr>
            </w:pPr>
            <w:r w:rsidRPr="0005312C">
              <w:rPr>
                <w:szCs w:val="22"/>
              </w:rPr>
              <w:tab/>
              <w:t>Bieži</w:t>
            </w:r>
          </w:p>
        </w:tc>
        <w:tc>
          <w:tcPr>
            <w:tcW w:w="5528" w:type="dxa"/>
            <w:tcBorders>
              <w:top w:val="nil"/>
              <w:left w:val="nil"/>
              <w:bottom w:val="nil"/>
              <w:right w:val="single" w:sz="4" w:space="0" w:color="auto"/>
            </w:tcBorders>
          </w:tcPr>
          <w:p w14:paraId="5ED25A71" w14:textId="77777777" w:rsidR="005C55C5" w:rsidRPr="0005312C" w:rsidRDefault="005C55C5" w:rsidP="00C101AE">
            <w:pPr>
              <w:keepNext/>
              <w:widowControl w:val="0"/>
              <w:tabs>
                <w:tab w:val="clear" w:pos="567"/>
              </w:tabs>
              <w:spacing w:line="240" w:lineRule="auto"/>
              <w:rPr>
                <w:szCs w:val="22"/>
              </w:rPr>
            </w:pPr>
            <w:r w:rsidRPr="0005312C">
              <w:rPr>
                <w:szCs w:val="22"/>
              </w:rPr>
              <w:t>Trīce</w:t>
            </w:r>
          </w:p>
        </w:tc>
      </w:tr>
      <w:tr w:rsidR="005C55C5" w:rsidRPr="0005312C" w14:paraId="5ED25A75" w14:textId="77777777" w:rsidTr="00095DCF">
        <w:trPr>
          <w:gridAfter w:val="1"/>
          <w:wAfter w:w="118" w:type="dxa"/>
          <w:cantSplit/>
        </w:trPr>
        <w:tc>
          <w:tcPr>
            <w:tcW w:w="3652" w:type="dxa"/>
            <w:tcBorders>
              <w:top w:val="nil"/>
              <w:left w:val="single" w:sz="4" w:space="0" w:color="auto"/>
              <w:bottom w:val="nil"/>
              <w:right w:val="nil"/>
            </w:tcBorders>
          </w:tcPr>
          <w:p w14:paraId="5ED25A73" w14:textId="77777777" w:rsidR="005C55C5" w:rsidRPr="0005312C" w:rsidRDefault="005C55C5" w:rsidP="00C101AE">
            <w:pPr>
              <w:keepNext/>
              <w:widowControl w:val="0"/>
              <w:spacing w:line="240" w:lineRule="auto"/>
              <w:rPr>
                <w:szCs w:val="22"/>
              </w:rPr>
            </w:pPr>
            <w:r w:rsidRPr="0005312C">
              <w:rPr>
                <w:szCs w:val="22"/>
              </w:rPr>
              <w:tab/>
              <w:t>Retāk</w:t>
            </w:r>
          </w:p>
        </w:tc>
        <w:tc>
          <w:tcPr>
            <w:tcW w:w="5528" w:type="dxa"/>
            <w:tcBorders>
              <w:top w:val="nil"/>
              <w:left w:val="nil"/>
              <w:bottom w:val="nil"/>
              <w:right w:val="single" w:sz="4" w:space="0" w:color="auto"/>
            </w:tcBorders>
          </w:tcPr>
          <w:p w14:paraId="5ED25A74" w14:textId="77777777" w:rsidR="005C55C5" w:rsidRPr="0005312C" w:rsidRDefault="005C55C5" w:rsidP="00C101AE">
            <w:pPr>
              <w:keepNext/>
              <w:widowControl w:val="0"/>
              <w:tabs>
                <w:tab w:val="clear" w:pos="567"/>
              </w:tabs>
              <w:spacing w:line="240" w:lineRule="auto"/>
              <w:rPr>
                <w:szCs w:val="22"/>
              </w:rPr>
            </w:pPr>
            <w:r w:rsidRPr="0005312C">
              <w:rPr>
                <w:szCs w:val="22"/>
              </w:rPr>
              <w:t>Sinkopes</w:t>
            </w:r>
          </w:p>
        </w:tc>
      </w:tr>
      <w:tr w:rsidR="005C55C5" w:rsidRPr="0005312C" w14:paraId="5ED25A78" w14:textId="77777777" w:rsidTr="00273D79">
        <w:trPr>
          <w:gridAfter w:val="1"/>
          <w:wAfter w:w="118" w:type="dxa"/>
          <w:cantSplit/>
        </w:trPr>
        <w:tc>
          <w:tcPr>
            <w:tcW w:w="3652" w:type="dxa"/>
            <w:tcBorders>
              <w:top w:val="nil"/>
              <w:left w:val="single" w:sz="4" w:space="0" w:color="auto"/>
              <w:bottom w:val="nil"/>
              <w:right w:val="nil"/>
            </w:tcBorders>
          </w:tcPr>
          <w:p w14:paraId="5ED25A76" w14:textId="77777777" w:rsidR="005C55C5" w:rsidRPr="0005312C" w:rsidRDefault="005C55C5" w:rsidP="00C101AE">
            <w:pPr>
              <w:keepNext/>
              <w:widowControl w:val="0"/>
              <w:spacing w:line="240" w:lineRule="auto"/>
              <w:rPr>
                <w:szCs w:val="22"/>
              </w:rPr>
            </w:pPr>
            <w:r w:rsidRPr="0005312C">
              <w:rPr>
                <w:szCs w:val="22"/>
              </w:rPr>
              <w:tab/>
              <w:t>Reti</w:t>
            </w:r>
          </w:p>
        </w:tc>
        <w:tc>
          <w:tcPr>
            <w:tcW w:w="5528" w:type="dxa"/>
            <w:tcBorders>
              <w:top w:val="nil"/>
              <w:left w:val="nil"/>
              <w:bottom w:val="nil"/>
              <w:right w:val="single" w:sz="4" w:space="0" w:color="auto"/>
            </w:tcBorders>
          </w:tcPr>
          <w:p w14:paraId="5ED25A77" w14:textId="77777777" w:rsidR="005C55C5" w:rsidRPr="0005312C" w:rsidRDefault="005C55C5" w:rsidP="00C101AE">
            <w:pPr>
              <w:keepNext/>
              <w:widowControl w:val="0"/>
              <w:tabs>
                <w:tab w:val="clear" w:pos="567"/>
              </w:tabs>
              <w:spacing w:line="240" w:lineRule="auto"/>
              <w:rPr>
                <w:szCs w:val="22"/>
              </w:rPr>
            </w:pPr>
            <w:r w:rsidRPr="0005312C">
              <w:rPr>
                <w:szCs w:val="22"/>
              </w:rPr>
              <w:t>Krampji</w:t>
            </w:r>
          </w:p>
        </w:tc>
      </w:tr>
      <w:tr w:rsidR="005C55C5" w:rsidRPr="0005312C" w14:paraId="5ED25A7B" w14:textId="77777777" w:rsidTr="00273D79">
        <w:trPr>
          <w:gridAfter w:val="1"/>
          <w:wAfter w:w="118" w:type="dxa"/>
          <w:cantSplit/>
        </w:trPr>
        <w:tc>
          <w:tcPr>
            <w:tcW w:w="3652" w:type="dxa"/>
            <w:tcBorders>
              <w:top w:val="nil"/>
              <w:left w:val="single" w:sz="4" w:space="0" w:color="auto"/>
              <w:bottom w:val="nil"/>
              <w:right w:val="nil"/>
            </w:tcBorders>
          </w:tcPr>
          <w:p w14:paraId="5ED25A79" w14:textId="77777777" w:rsidR="005C55C5" w:rsidRPr="0005312C" w:rsidRDefault="005C55C5" w:rsidP="00273D79">
            <w:pPr>
              <w:keepNext/>
              <w:widowControl w:val="0"/>
              <w:spacing w:line="240" w:lineRule="auto"/>
              <w:rPr>
                <w:szCs w:val="22"/>
              </w:rPr>
            </w:pPr>
            <w:r w:rsidRPr="0005312C">
              <w:rPr>
                <w:szCs w:val="22"/>
              </w:rPr>
              <w:tab/>
              <w:t>Ļoti reti</w:t>
            </w:r>
          </w:p>
        </w:tc>
        <w:tc>
          <w:tcPr>
            <w:tcW w:w="5528" w:type="dxa"/>
            <w:tcBorders>
              <w:top w:val="nil"/>
              <w:left w:val="nil"/>
              <w:bottom w:val="nil"/>
              <w:right w:val="single" w:sz="4" w:space="0" w:color="auto"/>
            </w:tcBorders>
          </w:tcPr>
          <w:p w14:paraId="5ED25A7A" w14:textId="77777777" w:rsidR="005C55C5" w:rsidRPr="0005312C" w:rsidRDefault="005C55C5" w:rsidP="00C101AE">
            <w:pPr>
              <w:widowControl w:val="0"/>
              <w:tabs>
                <w:tab w:val="clear" w:pos="567"/>
              </w:tabs>
              <w:spacing w:line="240" w:lineRule="auto"/>
              <w:rPr>
                <w:szCs w:val="22"/>
              </w:rPr>
            </w:pPr>
            <w:r w:rsidRPr="0005312C">
              <w:rPr>
                <w:szCs w:val="22"/>
              </w:rPr>
              <w:t>Ekstrapiramidāli simptomi (ieskaitot Parkinsona slimības pasliktinājumu)</w:t>
            </w:r>
          </w:p>
        </w:tc>
      </w:tr>
      <w:tr w:rsidR="00095DCF" w:rsidRPr="00095DCF" w14:paraId="3D53C0AE" w14:textId="77777777" w:rsidTr="00273D79">
        <w:tc>
          <w:tcPr>
            <w:tcW w:w="3652" w:type="dxa"/>
            <w:tcBorders>
              <w:top w:val="nil"/>
              <w:left w:val="single" w:sz="4" w:space="0" w:color="auto"/>
              <w:bottom w:val="nil"/>
              <w:right w:val="nil"/>
            </w:tcBorders>
          </w:tcPr>
          <w:p w14:paraId="7705A534" w14:textId="77777777" w:rsidR="00095DCF" w:rsidRPr="00095DCF" w:rsidRDefault="00095DCF" w:rsidP="00B557F9">
            <w:pPr>
              <w:pStyle w:val="Text"/>
              <w:widowControl w:val="0"/>
              <w:spacing w:before="0"/>
              <w:jc w:val="left"/>
              <w:rPr>
                <w:color w:val="000000"/>
                <w:sz w:val="22"/>
                <w:szCs w:val="22"/>
                <w:lang w:val="lv-LV"/>
              </w:rPr>
            </w:pPr>
            <w:r w:rsidRPr="00095DCF">
              <w:rPr>
                <w:color w:val="000000"/>
                <w:sz w:val="22"/>
                <w:szCs w:val="22"/>
                <w:lang w:val="lv-LV"/>
              </w:rPr>
              <w:tab/>
              <w:t>N</w:t>
            </w:r>
            <w:r>
              <w:rPr>
                <w:color w:val="000000"/>
                <w:sz w:val="22"/>
                <w:szCs w:val="22"/>
                <w:lang w:val="lv-LV"/>
              </w:rPr>
              <w:t>av zināmi</w:t>
            </w:r>
          </w:p>
        </w:tc>
        <w:tc>
          <w:tcPr>
            <w:tcW w:w="5646" w:type="dxa"/>
            <w:gridSpan w:val="2"/>
            <w:tcBorders>
              <w:top w:val="nil"/>
              <w:left w:val="nil"/>
              <w:bottom w:val="nil"/>
              <w:right w:val="single" w:sz="4" w:space="0" w:color="auto"/>
            </w:tcBorders>
          </w:tcPr>
          <w:p w14:paraId="2E9FA398" w14:textId="77777777" w:rsidR="00095DCF" w:rsidRPr="00095DCF" w:rsidRDefault="00095DCF" w:rsidP="00B557F9">
            <w:pPr>
              <w:pStyle w:val="Text"/>
              <w:widowControl w:val="0"/>
              <w:spacing w:before="0"/>
              <w:jc w:val="left"/>
              <w:rPr>
                <w:color w:val="000000"/>
                <w:sz w:val="22"/>
                <w:szCs w:val="22"/>
                <w:lang w:val="lv-LV"/>
              </w:rPr>
            </w:pPr>
            <w:r w:rsidRPr="00095DCF">
              <w:rPr>
                <w:color w:val="000000"/>
                <w:sz w:val="22"/>
                <w:szCs w:val="22"/>
                <w:lang w:val="lv-LV"/>
              </w:rPr>
              <w:t>Ple</w:t>
            </w:r>
            <w:r>
              <w:rPr>
                <w:color w:val="000000"/>
                <w:sz w:val="22"/>
                <w:szCs w:val="22"/>
                <w:lang w:val="lv-LV"/>
              </w:rPr>
              <w:t>irototonuss</w:t>
            </w:r>
            <w:r w:rsidRPr="00095DCF">
              <w:rPr>
                <w:color w:val="000000"/>
                <w:sz w:val="22"/>
                <w:szCs w:val="22"/>
                <w:lang w:val="lv-LV"/>
              </w:rPr>
              <w:t xml:space="preserve"> (Pisa s</w:t>
            </w:r>
            <w:r>
              <w:rPr>
                <w:color w:val="000000"/>
                <w:sz w:val="22"/>
                <w:szCs w:val="22"/>
                <w:lang w:val="lv-LV"/>
              </w:rPr>
              <w:t>i</w:t>
            </w:r>
            <w:r w:rsidRPr="00095DCF">
              <w:rPr>
                <w:color w:val="000000"/>
                <w:sz w:val="22"/>
                <w:szCs w:val="22"/>
                <w:lang w:val="lv-LV"/>
              </w:rPr>
              <w:t>ndrom</w:t>
            </w:r>
            <w:r>
              <w:rPr>
                <w:color w:val="000000"/>
                <w:sz w:val="22"/>
                <w:szCs w:val="22"/>
                <w:lang w:val="lv-LV"/>
              </w:rPr>
              <w:t>s</w:t>
            </w:r>
            <w:r w:rsidRPr="00095DCF">
              <w:rPr>
                <w:color w:val="000000"/>
                <w:sz w:val="22"/>
                <w:szCs w:val="22"/>
                <w:lang w:val="lv-LV"/>
              </w:rPr>
              <w:t>)</w:t>
            </w:r>
          </w:p>
        </w:tc>
      </w:tr>
      <w:tr w:rsidR="005C55C5" w:rsidRPr="0005312C" w14:paraId="5ED25A7D" w14:textId="77777777" w:rsidTr="00095DCF">
        <w:trPr>
          <w:gridAfter w:val="1"/>
          <w:wAfter w:w="118" w:type="dxa"/>
          <w:cantSplit/>
        </w:trPr>
        <w:tc>
          <w:tcPr>
            <w:tcW w:w="9180" w:type="dxa"/>
            <w:gridSpan w:val="2"/>
            <w:tcBorders>
              <w:top w:val="single" w:sz="4" w:space="0" w:color="auto"/>
              <w:left w:val="single" w:sz="4" w:space="0" w:color="auto"/>
              <w:bottom w:val="nil"/>
              <w:right w:val="single" w:sz="4" w:space="0" w:color="auto"/>
            </w:tcBorders>
          </w:tcPr>
          <w:p w14:paraId="5ED25A7C" w14:textId="77777777" w:rsidR="005C55C5" w:rsidRPr="0005312C" w:rsidRDefault="005C55C5" w:rsidP="00C101AE">
            <w:pPr>
              <w:keepNext/>
              <w:widowControl w:val="0"/>
              <w:tabs>
                <w:tab w:val="clear" w:pos="567"/>
              </w:tabs>
              <w:spacing w:line="240" w:lineRule="auto"/>
              <w:rPr>
                <w:b/>
                <w:szCs w:val="22"/>
              </w:rPr>
            </w:pPr>
            <w:r w:rsidRPr="0005312C">
              <w:rPr>
                <w:b/>
                <w:szCs w:val="22"/>
              </w:rPr>
              <w:t>Sirds funkcijas traucējumi</w:t>
            </w:r>
          </w:p>
        </w:tc>
      </w:tr>
      <w:tr w:rsidR="005C55C5" w:rsidRPr="0005312C" w14:paraId="5ED25A80" w14:textId="77777777" w:rsidTr="00095DCF">
        <w:trPr>
          <w:gridAfter w:val="1"/>
          <w:wAfter w:w="118" w:type="dxa"/>
          <w:cantSplit/>
        </w:trPr>
        <w:tc>
          <w:tcPr>
            <w:tcW w:w="3652" w:type="dxa"/>
            <w:tcBorders>
              <w:top w:val="nil"/>
              <w:left w:val="single" w:sz="4" w:space="0" w:color="auto"/>
              <w:bottom w:val="nil"/>
              <w:right w:val="nil"/>
            </w:tcBorders>
          </w:tcPr>
          <w:p w14:paraId="5ED25A7E" w14:textId="77777777" w:rsidR="005C55C5" w:rsidRPr="0005312C" w:rsidRDefault="005C55C5" w:rsidP="00C101AE">
            <w:pPr>
              <w:keepNext/>
              <w:widowControl w:val="0"/>
              <w:spacing w:line="240" w:lineRule="auto"/>
              <w:rPr>
                <w:szCs w:val="22"/>
              </w:rPr>
            </w:pPr>
            <w:r w:rsidRPr="0005312C">
              <w:rPr>
                <w:szCs w:val="22"/>
              </w:rPr>
              <w:tab/>
              <w:t>Reti</w:t>
            </w:r>
          </w:p>
        </w:tc>
        <w:tc>
          <w:tcPr>
            <w:tcW w:w="5528" w:type="dxa"/>
            <w:tcBorders>
              <w:top w:val="nil"/>
              <w:left w:val="nil"/>
              <w:bottom w:val="nil"/>
              <w:right w:val="single" w:sz="4" w:space="0" w:color="auto"/>
            </w:tcBorders>
          </w:tcPr>
          <w:p w14:paraId="5ED25A7F" w14:textId="77777777" w:rsidR="005C55C5" w:rsidRPr="0005312C" w:rsidRDefault="005C55C5" w:rsidP="00C101AE">
            <w:pPr>
              <w:keepNext/>
              <w:widowControl w:val="0"/>
              <w:tabs>
                <w:tab w:val="clear" w:pos="567"/>
              </w:tabs>
              <w:spacing w:line="240" w:lineRule="auto"/>
              <w:rPr>
                <w:szCs w:val="22"/>
              </w:rPr>
            </w:pPr>
            <w:r w:rsidRPr="0005312C">
              <w:rPr>
                <w:szCs w:val="22"/>
              </w:rPr>
              <w:t>Stenokardija</w:t>
            </w:r>
          </w:p>
        </w:tc>
      </w:tr>
      <w:tr w:rsidR="005C55C5" w:rsidRPr="0005312C" w14:paraId="5ED25A83" w14:textId="77777777" w:rsidTr="00095DCF">
        <w:trPr>
          <w:gridAfter w:val="1"/>
          <w:wAfter w:w="118" w:type="dxa"/>
          <w:cantSplit/>
        </w:trPr>
        <w:tc>
          <w:tcPr>
            <w:tcW w:w="3652" w:type="dxa"/>
            <w:tcBorders>
              <w:top w:val="nil"/>
              <w:left w:val="single" w:sz="4" w:space="0" w:color="auto"/>
              <w:bottom w:val="nil"/>
              <w:right w:val="nil"/>
            </w:tcBorders>
          </w:tcPr>
          <w:p w14:paraId="5ED25A81" w14:textId="77777777" w:rsidR="005C55C5" w:rsidRPr="0005312C" w:rsidRDefault="005C55C5" w:rsidP="00C101AE">
            <w:pPr>
              <w:keepNext/>
              <w:widowControl w:val="0"/>
              <w:spacing w:line="240" w:lineRule="auto"/>
              <w:rPr>
                <w:szCs w:val="22"/>
              </w:rPr>
            </w:pPr>
            <w:r w:rsidRPr="0005312C">
              <w:rPr>
                <w:szCs w:val="22"/>
              </w:rPr>
              <w:tab/>
              <w:t>Ļoti reti</w:t>
            </w:r>
          </w:p>
        </w:tc>
        <w:tc>
          <w:tcPr>
            <w:tcW w:w="5528" w:type="dxa"/>
            <w:tcBorders>
              <w:top w:val="nil"/>
              <w:left w:val="nil"/>
              <w:bottom w:val="nil"/>
              <w:right w:val="single" w:sz="4" w:space="0" w:color="auto"/>
            </w:tcBorders>
          </w:tcPr>
          <w:p w14:paraId="5ED25A82" w14:textId="77777777" w:rsidR="005C55C5" w:rsidRPr="0005312C" w:rsidRDefault="005C55C5" w:rsidP="00C101AE">
            <w:pPr>
              <w:keepNext/>
              <w:widowControl w:val="0"/>
              <w:tabs>
                <w:tab w:val="clear" w:pos="567"/>
              </w:tabs>
              <w:spacing w:line="240" w:lineRule="auto"/>
              <w:rPr>
                <w:szCs w:val="22"/>
              </w:rPr>
            </w:pPr>
            <w:r w:rsidRPr="0005312C">
              <w:rPr>
                <w:szCs w:val="22"/>
              </w:rPr>
              <w:t>Sirds aritmija (piemēram, bradikardija, atrioventrikulāra blokāde, priekškambaru fibrilācija un tahikardija)</w:t>
            </w:r>
          </w:p>
        </w:tc>
      </w:tr>
      <w:tr w:rsidR="005C55C5" w:rsidRPr="0005312C" w14:paraId="5ED25A86" w14:textId="77777777" w:rsidTr="00095DCF">
        <w:trPr>
          <w:gridAfter w:val="1"/>
          <w:wAfter w:w="118" w:type="dxa"/>
          <w:cantSplit/>
        </w:trPr>
        <w:tc>
          <w:tcPr>
            <w:tcW w:w="3652" w:type="dxa"/>
            <w:tcBorders>
              <w:top w:val="nil"/>
              <w:left w:val="single" w:sz="4" w:space="0" w:color="auto"/>
              <w:bottom w:val="single" w:sz="4" w:space="0" w:color="auto"/>
              <w:right w:val="nil"/>
            </w:tcBorders>
          </w:tcPr>
          <w:p w14:paraId="5ED25A84" w14:textId="77777777" w:rsidR="005C55C5" w:rsidRPr="0005312C" w:rsidRDefault="005C55C5" w:rsidP="00C101AE">
            <w:pPr>
              <w:widowControl w:val="0"/>
              <w:spacing w:line="240" w:lineRule="auto"/>
              <w:rPr>
                <w:szCs w:val="22"/>
              </w:rPr>
            </w:pPr>
            <w:r w:rsidRPr="0005312C">
              <w:rPr>
                <w:szCs w:val="22"/>
              </w:rPr>
              <w:tab/>
              <w:t>Nav zināmi</w:t>
            </w:r>
          </w:p>
        </w:tc>
        <w:tc>
          <w:tcPr>
            <w:tcW w:w="5528" w:type="dxa"/>
            <w:tcBorders>
              <w:top w:val="nil"/>
              <w:left w:val="nil"/>
              <w:bottom w:val="single" w:sz="4" w:space="0" w:color="auto"/>
              <w:right w:val="single" w:sz="4" w:space="0" w:color="auto"/>
            </w:tcBorders>
          </w:tcPr>
          <w:p w14:paraId="5ED25A85" w14:textId="77777777" w:rsidR="005C55C5" w:rsidRPr="0005312C" w:rsidRDefault="005C55C5" w:rsidP="00C101AE">
            <w:pPr>
              <w:widowControl w:val="0"/>
              <w:tabs>
                <w:tab w:val="clear" w:pos="567"/>
              </w:tabs>
              <w:spacing w:line="240" w:lineRule="auto"/>
              <w:rPr>
                <w:szCs w:val="22"/>
              </w:rPr>
            </w:pPr>
            <w:r w:rsidRPr="0005312C">
              <w:rPr>
                <w:szCs w:val="22"/>
              </w:rPr>
              <w:t>Sinusa mezgla vājums</w:t>
            </w:r>
          </w:p>
        </w:tc>
      </w:tr>
      <w:tr w:rsidR="005C55C5" w:rsidRPr="0005312C" w14:paraId="5ED25A88" w14:textId="77777777" w:rsidTr="00095DCF">
        <w:trPr>
          <w:gridAfter w:val="1"/>
          <w:wAfter w:w="118" w:type="dxa"/>
          <w:cantSplit/>
        </w:trPr>
        <w:tc>
          <w:tcPr>
            <w:tcW w:w="9180" w:type="dxa"/>
            <w:gridSpan w:val="2"/>
            <w:tcBorders>
              <w:top w:val="single" w:sz="4" w:space="0" w:color="auto"/>
              <w:left w:val="single" w:sz="4" w:space="0" w:color="auto"/>
              <w:bottom w:val="nil"/>
              <w:right w:val="single" w:sz="4" w:space="0" w:color="auto"/>
            </w:tcBorders>
          </w:tcPr>
          <w:p w14:paraId="5ED25A87" w14:textId="77777777" w:rsidR="005C55C5" w:rsidRPr="0005312C" w:rsidRDefault="005C55C5" w:rsidP="00C101AE">
            <w:pPr>
              <w:keepNext/>
              <w:widowControl w:val="0"/>
              <w:tabs>
                <w:tab w:val="clear" w:pos="567"/>
              </w:tabs>
              <w:spacing w:line="240" w:lineRule="auto"/>
              <w:rPr>
                <w:b/>
                <w:szCs w:val="22"/>
              </w:rPr>
            </w:pPr>
            <w:r w:rsidRPr="0005312C">
              <w:rPr>
                <w:b/>
                <w:szCs w:val="22"/>
              </w:rPr>
              <w:lastRenderedPageBreak/>
              <w:t>Asinsvadu sistēmas traucējumi</w:t>
            </w:r>
          </w:p>
        </w:tc>
      </w:tr>
      <w:tr w:rsidR="005C55C5" w:rsidRPr="0005312C" w14:paraId="5ED25A8B" w14:textId="77777777" w:rsidTr="00095DCF">
        <w:trPr>
          <w:gridAfter w:val="1"/>
          <w:wAfter w:w="118" w:type="dxa"/>
          <w:cantSplit/>
        </w:trPr>
        <w:tc>
          <w:tcPr>
            <w:tcW w:w="3652" w:type="dxa"/>
            <w:tcBorders>
              <w:top w:val="nil"/>
              <w:left w:val="single" w:sz="4" w:space="0" w:color="auto"/>
              <w:bottom w:val="single" w:sz="4" w:space="0" w:color="auto"/>
              <w:right w:val="nil"/>
            </w:tcBorders>
          </w:tcPr>
          <w:p w14:paraId="5ED25A89" w14:textId="77777777" w:rsidR="005C55C5" w:rsidRPr="0005312C" w:rsidRDefault="005C55C5" w:rsidP="00C101AE">
            <w:pPr>
              <w:widowControl w:val="0"/>
              <w:spacing w:line="240" w:lineRule="auto"/>
              <w:rPr>
                <w:szCs w:val="22"/>
              </w:rPr>
            </w:pPr>
            <w:r w:rsidRPr="0005312C">
              <w:rPr>
                <w:szCs w:val="22"/>
              </w:rPr>
              <w:tab/>
              <w:t>Ļoti reti</w:t>
            </w:r>
          </w:p>
        </w:tc>
        <w:tc>
          <w:tcPr>
            <w:tcW w:w="5528" w:type="dxa"/>
            <w:tcBorders>
              <w:top w:val="nil"/>
              <w:left w:val="nil"/>
              <w:bottom w:val="single" w:sz="4" w:space="0" w:color="auto"/>
              <w:right w:val="single" w:sz="4" w:space="0" w:color="auto"/>
            </w:tcBorders>
          </w:tcPr>
          <w:p w14:paraId="5ED25A8A" w14:textId="77777777" w:rsidR="005C55C5" w:rsidRPr="0005312C" w:rsidRDefault="005C55C5" w:rsidP="00C101AE">
            <w:pPr>
              <w:widowControl w:val="0"/>
              <w:tabs>
                <w:tab w:val="clear" w:pos="567"/>
              </w:tabs>
              <w:spacing w:line="240" w:lineRule="auto"/>
              <w:rPr>
                <w:szCs w:val="22"/>
              </w:rPr>
            </w:pPr>
            <w:r w:rsidRPr="0005312C">
              <w:rPr>
                <w:szCs w:val="22"/>
              </w:rPr>
              <w:t>Hipertensija</w:t>
            </w:r>
          </w:p>
        </w:tc>
      </w:tr>
      <w:tr w:rsidR="005C55C5" w:rsidRPr="0005312C" w14:paraId="5ED25A8D" w14:textId="77777777" w:rsidTr="00095DCF">
        <w:trPr>
          <w:gridAfter w:val="1"/>
          <w:wAfter w:w="118" w:type="dxa"/>
          <w:cantSplit/>
        </w:trPr>
        <w:tc>
          <w:tcPr>
            <w:tcW w:w="9180" w:type="dxa"/>
            <w:gridSpan w:val="2"/>
            <w:tcBorders>
              <w:top w:val="single" w:sz="4" w:space="0" w:color="auto"/>
              <w:left w:val="single" w:sz="4" w:space="0" w:color="auto"/>
              <w:bottom w:val="nil"/>
              <w:right w:val="single" w:sz="4" w:space="0" w:color="auto"/>
            </w:tcBorders>
          </w:tcPr>
          <w:p w14:paraId="5ED25A8C" w14:textId="77777777" w:rsidR="005C55C5" w:rsidRPr="0005312C" w:rsidRDefault="005C55C5" w:rsidP="00C101AE">
            <w:pPr>
              <w:keepNext/>
              <w:widowControl w:val="0"/>
              <w:tabs>
                <w:tab w:val="clear" w:pos="567"/>
              </w:tabs>
              <w:spacing w:line="240" w:lineRule="auto"/>
              <w:rPr>
                <w:b/>
                <w:szCs w:val="22"/>
              </w:rPr>
            </w:pPr>
            <w:r w:rsidRPr="0005312C">
              <w:rPr>
                <w:b/>
                <w:szCs w:val="22"/>
              </w:rPr>
              <w:t>Kuņģa-zarnu trakta traucējumi</w:t>
            </w:r>
          </w:p>
        </w:tc>
      </w:tr>
      <w:tr w:rsidR="005C55C5" w:rsidRPr="0005312C" w14:paraId="5ED25A90" w14:textId="77777777" w:rsidTr="00095DCF">
        <w:trPr>
          <w:gridAfter w:val="1"/>
          <w:wAfter w:w="118" w:type="dxa"/>
          <w:cantSplit/>
        </w:trPr>
        <w:tc>
          <w:tcPr>
            <w:tcW w:w="3652" w:type="dxa"/>
            <w:tcBorders>
              <w:top w:val="nil"/>
              <w:left w:val="single" w:sz="4" w:space="0" w:color="auto"/>
              <w:bottom w:val="nil"/>
              <w:right w:val="nil"/>
            </w:tcBorders>
          </w:tcPr>
          <w:p w14:paraId="5ED25A8E" w14:textId="77777777" w:rsidR="005C55C5" w:rsidRPr="0005312C" w:rsidRDefault="005C55C5" w:rsidP="00C101AE">
            <w:pPr>
              <w:keepNext/>
              <w:widowControl w:val="0"/>
              <w:spacing w:line="240" w:lineRule="auto"/>
              <w:rPr>
                <w:szCs w:val="22"/>
              </w:rPr>
            </w:pPr>
            <w:r w:rsidRPr="0005312C">
              <w:rPr>
                <w:szCs w:val="22"/>
              </w:rPr>
              <w:tab/>
              <w:t>Ļoti bieži</w:t>
            </w:r>
          </w:p>
        </w:tc>
        <w:tc>
          <w:tcPr>
            <w:tcW w:w="5528" w:type="dxa"/>
            <w:tcBorders>
              <w:top w:val="nil"/>
              <w:left w:val="nil"/>
              <w:bottom w:val="nil"/>
              <w:right w:val="single" w:sz="4" w:space="0" w:color="auto"/>
            </w:tcBorders>
          </w:tcPr>
          <w:p w14:paraId="5ED25A8F" w14:textId="77777777" w:rsidR="005C55C5" w:rsidRPr="0005312C" w:rsidRDefault="005C55C5" w:rsidP="00C101AE">
            <w:pPr>
              <w:keepNext/>
              <w:widowControl w:val="0"/>
              <w:tabs>
                <w:tab w:val="clear" w:pos="567"/>
              </w:tabs>
              <w:spacing w:line="240" w:lineRule="auto"/>
              <w:rPr>
                <w:szCs w:val="22"/>
              </w:rPr>
            </w:pPr>
            <w:r w:rsidRPr="0005312C">
              <w:rPr>
                <w:szCs w:val="22"/>
              </w:rPr>
              <w:t>Nelabums</w:t>
            </w:r>
          </w:p>
        </w:tc>
      </w:tr>
      <w:tr w:rsidR="005C55C5" w:rsidRPr="0005312C" w14:paraId="5ED25A93" w14:textId="77777777" w:rsidTr="00095DCF">
        <w:trPr>
          <w:gridAfter w:val="1"/>
          <w:wAfter w:w="118" w:type="dxa"/>
          <w:cantSplit/>
        </w:trPr>
        <w:tc>
          <w:tcPr>
            <w:tcW w:w="3652" w:type="dxa"/>
            <w:tcBorders>
              <w:top w:val="nil"/>
              <w:left w:val="single" w:sz="4" w:space="0" w:color="auto"/>
              <w:bottom w:val="nil"/>
              <w:right w:val="nil"/>
            </w:tcBorders>
          </w:tcPr>
          <w:p w14:paraId="5ED25A91" w14:textId="77777777" w:rsidR="005C55C5" w:rsidRPr="0005312C" w:rsidRDefault="005C55C5" w:rsidP="00C101AE">
            <w:pPr>
              <w:keepNext/>
              <w:widowControl w:val="0"/>
              <w:spacing w:line="240" w:lineRule="auto"/>
              <w:rPr>
                <w:szCs w:val="22"/>
              </w:rPr>
            </w:pPr>
            <w:r w:rsidRPr="0005312C">
              <w:rPr>
                <w:szCs w:val="22"/>
              </w:rPr>
              <w:tab/>
              <w:t>Ļoti bieži</w:t>
            </w:r>
          </w:p>
        </w:tc>
        <w:tc>
          <w:tcPr>
            <w:tcW w:w="5528" w:type="dxa"/>
            <w:tcBorders>
              <w:top w:val="nil"/>
              <w:left w:val="nil"/>
              <w:bottom w:val="nil"/>
              <w:right w:val="single" w:sz="4" w:space="0" w:color="auto"/>
            </w:tcBorders>
          </w:tcPr>
          <w:p w14:paraId="5ED25A92" w14:textId="77777777" w:rsidR="005C55C5" w:rsidRPr="0005312C" w:rsidRDefault="005C55C5" w:rsidP="00C101AE">
            <w:pPr>
              <w:keepNext/>
              <w:widowControl w:val="0"/>
              <w:tabs>
                <w:tab w:val="clear" w:pos="567"/>
              </w:tabs>
              <w:spacing w:line="240" w:lineRule="auto"/>
              <w:rPr>
                <w:szCs w:val="22"/>
              </w:rPr>
            </w:pPr>
            <w:r w:rsidRPr="0005312C">
              <w:rPr>
                <w:szCs w:val="22"/>
              </w:rPr>
              <w:t xml:space="preserve">Vemšana </w:t>
            </w:r>
          </w:p>
        </w:tc>
      </w:tr>
      <w:tr w:rsidR="005C55C5" w:rsidRPr="0005312C" w14:paraId="5ED25A96" w14:textId="77777777" w:rsidTr="00095DCF">
        <w:trPr>
          <w:gridAfter w:val="1"/>
          <w:wAfter w:w="118" w:type="dxa"/>
          <w:cantSplit/>
        </w:trPr>
        <w:tc>
          <w:tcPr>
            <w:tcW w:w="3652" w:type="dxa"/>
            <w:tcBorders>
              <w:top w:val="nil"/>
              <w:left w:val="single" w:sz="4" w:space="0" w:color="auto"/>
              <w:bottom w:val="nil"/>
              <w:right w:val="nil"/>
            </w:tcBorders>
          </w:tcPr>
          <w:p w14:paraId="5ED25A94" w14:textId="77777777" w:rsidR="005C55C5" w:rsidRPr="0005312C" w:rsidRDefault="005C55C5" w:rsidP="00C101AE">
            <w:pPr>
              <w:keepNext/>
              <w:widowControl w:val="0"/>
              <w:spacing w:line="240" w:lineRule="auto"/>
              <w:rPr>
                <w:szCs w:val="22"/>
              </w:rPr>
            </w:pPr>
            <w:r w:rsidRPr="0005312C">
              <w:rPr>
                <w:szCs w:val="22"/>
              </w:rPr>
              <w:tab/>
              <w:t>Ļoti bieži</w:t>
            </w:r>
          </w:p>
        </w:tc>
        <w:tc>
          <w:tcPr>
            <w:tcW w:w="5528" w:type="dxa"/>
            <w:tcBorders>
              <w:top w:val="nil"/>
              <w:left w:val="nil"/>
              <w:bottom w:val="nil"/>
              <w:right w:val="single" w:sz="4" w:space="0" w:color="auto"/>
            </w:tcBorders>
          </w:tcPr>
          <w:p w14:paraId="5ED25A95" w14:textId="77777777" w:rsidR="005C55C5" w:rsidRPr="0005312C" w:rsidRDefault="005C55C5" w:rsidP="00C101AE">
            <w:pPr>
              <w:keepNext/>
              <w:widowControl w:val="0"/>
              <w:tabs>
                <w:tab w:val="clear" w:pos="567"/>
              </w:tabs>
              <w:spacing w:line="240" w:lineRule="auto"/>
              <w:rPr>
                <w:szCs w:val="22"/>
              </w:rPr>
            </w:pPr>
            <w:r w:rsidRPr="0005312C">
              <w:rPr>
                <w:szCs w:val="22"/>
              </w:rPr>
              <w:t>Caureja</w:t>
            </w:r>
          </w:p>
        </w:tc>
      </w:tr>
      <w:tr w:rsidR="005C55C5" w:rsidRPr="0005312C" w14:paraId="5ED25A99" w14:textId="77777777" w:rsidTr="00095DCF">
        <w:trPr>
          <w:gridAfter w:val="1"/>
          <w:wAfter w:w="118" w:type="dxa"/>
          <w:cantSplit/>
        </w:trPr>
        <w:tc>
          <w:tcPr>
            <w:tcW w:w="3652" w:type="dxa"/>
            <w:tcBorders>
              <w:top w:val="nil"/>
              <w:left w:val="single" w:sz="4" w:space="0" w:color="auto"/>
              <w:bottom w:val="nil"/>
              <w:right w:val="nil"/>
            </w:tcBorders>
          </w:tcPr>
          <w:p w14:paraId="5ED25A97" w14:textId="77777777" w:rsidR="005C55C5" w:rsidRPr="0005312C" w:rsidRDefault="005C55C5" w:rsidP="00C101AE">
            <w:pPr>
              <w:keepNext/>
              <w:widowControl w:val="0"/>
              <w:spacing w:line="240" w:lineRule="auto"/>
              <w:rPr>
                <w:szCs w:val="22"/>
              </w:rPr>
            </w:pPr>
            <w:r w:rsidRPr="0005312C">
              <w:rPr>
                <w:szCs w:val="22"/>
              </w:rPr>
              <w:tab/>
              <w:t>Bieži</w:t>
            </w:r>
          </w:p>
        </w:tc>
        <w:tc>
          <w:tcPr>
            <w:tcW w:w="5528" w:type="dxa"/>
            <w:tcBorders>
              <w:top w:val="nil"/>
              <w:left w:val="nil"/>
              <w:bottom w:val="nil"/>
              <w:right w:val="single" w:sz="4" w:space="0" w:color="auto"/>
            </w:tcBorders>
          </w:tcPr>
          <w:p w14:paraId="5ED25A98" w14:textId="77777777" w:rsidR="005C55C5" w:rsidRPr="0005312C" w:rsidRDefault="005C55C5" w:rsidP="00C101AE">
            <w:pPr>
              <w:keepNext/>
              <w:widowControl w:val="0"/>
              <w:tabs>
                <w:tab w:val="clear" w:pos="567"/>
              </w:tabs>
              <w:spacing w:line="240" w:lineRule="auto"/>
              <w:rPr>
                <w:szCs w:val="22"/>
              </w:rPr>
            </w:pPr>
            <w:r w:rsidRPr="0005312C">
              <w:rPr>
                <w:szCs w:val="22"/>
              </w:rPr>
              <w:t>Sāpes vēderā un dispepsija</w:t>
            </w:r>
          </w:p>
        </w:tc>
      </w:tr>
      <w:tr w:rsidR="005C55C5" w:rsidRPr="0005312C" w14:paraId="5ED25A9C" w14:textId="77777777" w:rsidTr="00095DCF">
        <w:trPr>
          <w:gridAfter w:val="1"/>
          <w:wAfter w:w="118" w:type="dxa"/>
          <w:cantSplit/>
        </w:trPr>
        <w:tc>
          <w:tcPr>
            <w:tcW w:w="3652" w:type="dxa"/>
            <w:tcBorders>
              <w:top w:val="nil"/>
              <w:left w:val="single" w:sz="4" w:space="0" w:color="auto"/>
              <w:bottom w:val="nil"/>
              <w:right w:val="nil"/>
            </w:tcBorders>
          </w:tcPr>
          <w:p w14:paraId="5ED25A9A" w14:textId="77777777" w:rsidR="005C55C5" w:rsidRPr="0005312C" w:rsidRDefault="005C55C5" w:rsidP="00C101AE">
            <w:pPr>
              <w:keepNext/>
              <w:widowControl w:val="0"/>
              <w:spacing w:line="240" w:lineRule="auto"/>
              <w:rPr>
                <w:szCs w:val="22"/>
              </w:rPr>
            </w:pPr>
            <w:r w:rsidRPr="0005312C">
              <w:rPr>
                <w:szCs w:val="22"/>
              </w:rPr>
              <w:tab/>
              <w:t>Reti</w:t>
            </w:r>
          </w:p>
        </w:tc>
        <w:tc>
          <w:tcPr>
            <w:tcW w:w="5528" w:type="dxa"/>
            <w:tcBorders>
              <w:top w:val="nil"/>
              <w:left w:val="nil"/>
              <w:bottom w:val="nil"/>
              <w:right w:val="single" w:sz="4" w:space="0" w:color="auto"/>
            </w:tcBorders>
          </w:tcPr>
          <w:p w14:paraId="5ED25A9B" w14:textId="77777777" w:rsidR="005C55C5" w:rsidRPr="0005312C" w:rsidRDefault="005C55C5" w:rsidP="00C101AE">
            <w:pPr>
              <w:keepNext/>
              <w:widowControl w:val="0"/>
              <w:tabs>
                <w:tab w:val="clear" w:pos="567"/>
              </w:tabs>
              <w:spacing w:line="240" w:lineRule="auto"/>
              <w:rPr>
                <w:szCs w:val="22"/>
              </w:rPr>
            </w:pPr>
            <w:r w:rsidRPr="0005312C">
              <w:rPr>
                <w:szCs w:val="22"/>
              </w:rPr>
              <w:t>Kuņģa un divpadsmitpirkstu zarnas čūla</w:t>
            </w:r>
          </w:p>
        </w:tc>
      </w:tr>
      <w:tr w:rsidR="005C55C5" w:rsidRPr="0005312C" w14:paraId="5ED25A9F" w14:textId="77777777" w:rsidTr="00095DCF">
        <w:trPr>
          <w:gridAfter w:val="1"/>
          <w:wAfter w:w="118" w:type="dxa"/>
          <w:cantSplit/>
        </w:trPr>
        <w:tc>
          <w:tcPr>
            <w:tcW w:w="3652" w:type="dxa"/>
            <w:tcBorders>
              <w:top w:val="nil"/>
              <w:left w:val="single" w:sz="4" w:space="0" w:color="auto"/>
              <w:bottom w:val="nil"/>
              <w:right w:val="nil"/>
            </w:tcBorders>
          </w:tcPr>
          <w:p w14:paraId="5ED25A9D" w14:textId="77777777" w:rsidR="005C55C5" w:rsidRPr="0005312C" w:rsidRDefault="005C55C5" w:rsidP="00C101AE">
            <w:pPr>
              <w:keepNext/>
              <w:widowControl w:val="0"/>
              <w:spacing w:line="240" w:lineRule="auto"/>
              <w:rPr>
                <w:szCs w:val="22"/>
              </w:rPr>
            </w:pPr>
            <w:r w:rsidRPr="0005312C">
              <w:rPr>
                <w:szCs w:val="22"/>
              </w:rPr>
              <w:tab/>
              <w:t>Ļoti reti</w:t>
            </w:r>
          </w:p>
        </w:tc>
        <w:tc>
          <w:tcPr>
            <w:tcW w:w="5528" w:type="dxa"/>
            <w:tcBorders>
              <w:top w:val="nil"/>
              <w:left w:val="nil"/>
              <w:bottom w:val="nil"/>
              <w:right w:val="single" w:sz="4" w:space="0" w:color="auto"/>
            </w:tcBorders>
          </w:tcPr>
          <w:p w14:paraId="5ED25A9E" w14:textId="77777777" w:rsidR="005C55C5" w:rsidRPr="0005312C" w:rsidRDefault="005C55C5" w:rsidP="00C101AE">
            <w:pPr>
              <w:keepNext/>
              <w:widowControl w:val="0"/>
              <w:tabs>
                <w:tab w:val="clear" w:pos="567"/>
              </w:tabs>
              <w:spacing w:line="240" w:lineRule="auto"/>
              <w:rPr>
                <w:szCs w:val="22"/>
              </w:rPr>
            </w:pPr>
            <w:r w:rsidRPr="0005312C">
              <w:rPr>
                <w:szCs w:val="22"/>
              </w:rPr>
              <w:t>Asiņošana kuņģa – zarnu traktā</w:t>
            </w:r>
          </w:p>
        </w:tc>
      </w:tr>
      <w:tr w:rsidR="005C55C5" w:rsidRPr="0005312C" w14:paraId="5ED25AA2" w14:textId="77777777" w:rsidTr="00095DCF">
        <w:trPr>
          <w:gridAfter w:val="1"/>
          <w:wAfter w:w="118" w:type="dxa"/>
          <w:cantSplit/>
        </w:trPr>
        <w:tc>
          <w:tcPr>
            <w:tcW w:w="3652" w:type="dxa"/>
            <w:tcBorders>
              <w:top w:val="nil"/>
              <w:left w:val="single" w:sz="4" w:space="0" w:color="auto"/>
              <w:bottom w:val="nil"/>
              <w:right w:val="nil"/>
            </w:tcBorders>
          </w:tcPr>
          <w:p w14:paraId="5ED25AA0" w14:textId="77777777" w:rsidR="005C55C5" w:rsidRPr="0005312C" w:rsidRDefault="005C55C5" w:rsidP="00C101AE">
            <w:pPr>
              <w:keepNext/>
              <w:widowControl w:val="0"/>
              <w:spacing w:line="240" w:lineRule="auto"/>
              <w:rPr>
                <w:szCs w:val="22"/>
              </w:rPr>
            </w:pPr>
            <w:r w:rsidRPr="0005312C">
              <w:rPr>
                <w:szCs w:val="22"/>
              </w:rPr>
              <w:tab/>
              <w:t>Ļoti reti</w:t>
            </w:r>
          </w:p>
        </w:tc>
        <w:tc>
          <w:tcPr>
            <w:tcW w:w="5528" w:type="dxa"/>
            <w:tcBorders>
              <w:top w:val="nil"/>
              <w:left w:val="nil"/>
              <w:bottom w:val="nil"/>
              <w:right w:val="single" w:sz="4" w:space="0" w:color="auto"/>
            </w:tcBorders>
          </w:tcPr>
          <w:p w14:paraId="5ED25AA1" w14:textId="77777777" w:rsidR="005C55C5" w:rsidRPr="0005312C" w:rsidRDefault="005C55C5" w:rsidP="00C101AE">
            <w:pPr>
              <w:keepNext/>
              <w:widowControl w:val="0"/>
              <w:tabs>
                <w:tab w:val="clear" w:pos="567"/>
              </w:tabs>
              <w:spacing w:line="240" w:lineRule="auto"/>
              <w:rPr>
                <w:szCs w:val="22"/>
              </w:rPr>
            </w:pPr>
            <w:r w:rsidRPr="0005312C">
              <w:rPr>
                <w:szCs w:val="22"/>
              </w:rPr>
              <w:t>Pankreatīts</w:t>
            </w:r>
          </w:p>
        </w:tc>
      </w:tr>
      <w:tr w:rsidR="005C55C5" w:rsidRPr="0005312C" w14:paraId="5ED25AA5" w14:textId="77777777" w:rsidTr="00095DCF">
        <w:trPr>
          <w:gridAfter w:val="1"/>
          <w:wAfter w:w="118" w:type="dxa"/>
          <w:cantSplit/>
        </w:trPr>
        <w:tc>
          <w:tcPr>
            <w:tcW w:w="3652" w:type="dxa"/>
            <w:tcBorders>
              <w:top w:val="nil"/>
              <w:left w:val="single" w:sz="4" w:space="0" w:color="auto"/>
              <w:bottom w:val="single" w:sz="4" w:space="0" w:color="auto"/>
              <w:right w:val="nil"/>
            </w:tcBorders>
          </w:tcPr>
          <w:p w14:paraId="5ED25AA3" w14:textId="77777777" w:rsidR="005C55C5" w:rsidRPr="0005312C" w:rsidRDefault="005C55C5" w:rsidP="00C101AE">
            <w:pPr>
              <w:widowControl w:val="0"/>
              <w:spacing w:line="240" w:lineRule="auto"/>
              <w:rPr>
                <w:szCs w:val="22"/>
              </w:rPr>
            </w:pPr>
            <w:r w:rsidRPr="0005312C">
              <w:rPr>
                <w:szCs w:val="22"/>
              </w:rPr>
              <w:tab/>
              <w:t>Nav zināmi</w:t>
            </w:r>
          </w:p>
        </w:tc>
        <w:tc>
          <w:tcPr>
            <w:tcW w:w="5528" w:type="dxa"/>
            <w:tcBorders>
              <w:top w:val="nil"/>
              <w:left w:val="nil"/>
              <w:bottom w:val="single" w:sz="4" w:space="0" w:color="auto"/>
              <w:right w:val="single" w:sz="4" w:space="0" w:color="auto"/>
            </w:tcBorders>
          </w:tcPr>
          <w:p w14:paraId="5ED25AA4" w14:textId="77777777" w:rsidR="005C55C5" w:rsidRPr="0005312C" w:rsidRDefault="005C55C5" w:rsidP="00C101AE">
            <w:pPr>
              <w:widowControl w:val="0"/>
              <w:tabs>
                <w:tab w:val="clear" w:pos="567"/>
              </w:tabs>
              <w:spacing w:line="240" w:lineRule="auto"/>
              <w:rPr>
                <w:szCs w:val="22"/>
              </w:rPr>
            </w:pPr>
            <w:r w:rsidRPr="0005312C">
              <w:rPr>
                <w:szCs w:val="22"/>
              </w:rPr>
              <w:t>Dažos gadījumos novēroja smagu vemšanu, kas izraisīja barības vada plīsumu (skatīt 4.4 apakšpunktā).</w:t>
            </w:r>
          </w:p>
        </w:tc>
      </w:tr>
      <w:tr w:rsidR="005C55C5" w:rsidRPr="0005312C" w14:paraId="5ED25AA7" w14:textId="77777777" w:rsidTr="00095DCF">
        <w:trPr>
          <w:gridAfter w:val="1"/>
          <w:wAfter w:w="118" w:type="dxa"/>
          <w:cantSplit/>
        </w:trPr>
        <w:tc>
          <w:tcPr>
            <w:tcW w:w="9180" w:type="dxa"/>
            <w:gridSpan w:val="2"/>
            <w:tcBorders>
              <w:top w:val="single" w:sz="4" w:space="0" w:color="auto"/>
              <w:left w:val="single" w:sz="4" w:space="0" w:color="auto"/>
              <w:bottom w:val="nil"/>
              <w:right w:val="single" w:sz="4" w:space="0" w:color="auto"/>
            </w:tcBorders>
          </w:tcPr>
          <w:p w14:paraId="5ED25AA6" w14:textId="77777777" w:rsidR="005C55C5" w:rsidRPr="0005312C" w:rsidRDefault="005C55C5" w:rsidP="00C101AE">
            <w:pPr>
              <w:keepNext/>
              <w:widowControl w:val="0"/>
              <w:tabs>
                <w:tab w:val="clear" w:pos="567"/>
              </w:tabs>
              <w:spacing w:line="240" w:lineRule="auto"/>
              <w:rPr>
                <w:b/>
                <w:szCs w:val="22"/>
              </w:rPr>
            </w:pPr>
            <w:r w:rsidRPr="0005312C">
              <w:rPr>
                <w:b/>
                <w:szCs w:val="22"/>
              </w:rPr>
              <w:t>Aknu un/vai žults izvades sistēmas traucējumi</w:t>
            </w:r>
          </w:p>
        </w:tc>
      </w:tr>
      <w:tr w:rsidR="005C55C5" w:rsidRPr="0005312C" w14:paraId="5ED25AAA" w14:textId="77777777" w:rsidTr="00095DCF">
        <w:trPr>
          <w:gridAfter w:val="1"/>
          <w:wAfter w:w="118" w:type="dxa"/>
          <w:cantSplit/>
        </w:trPr>
        <w:tc>
          <w:tcPr>
            <w:tcW w:w="3652" w:type="dxa"/>
            <w:tcBorders>
              <w:top w:val="nil"/>
              <w:left w:val="single" w:sz="4" w:space="0" w:color="auto"/>
              <w:bottom w:val="nil"/>
              <w:right w:val="nil"/>
            </w:tcBorders>
          </w:tcPr>
          <w:p w14:paraId="5ED25AA8" w14:textId="77777777" w:rsidR="005C55C5" w:rsidRPr="0005312C" w:rsidRDefault="005C55C5" w:rsidP="00C101AE">
            <w:pPr>
              <w:keepNext/>
              <w:widowControl w:val="0"/>
              <w:spacing w:line="240" w:lineRule="auto"/>
              <w:rPr>
                <w:szCs w:val="22"/>
              </w:rPr>
            </w:pPr>
            <w:r w:rsidRPr="0005312C">
              <w:rPr>
                <w:szCs w:val="22"/>
              </w:rPr>
              <w:tab/>
              <w:t>Retāk</w:t>
            </w:r>
          </w:p>
        </w:tc>
        <w:tc>
          <w:tcPr>
            <w:tcW w:w="5528" w:type="dxa"/>
            <w:tcBorders>
              <w:top w:val="nil"/>
              <w:left w:val="nil"/>
              <w:bottom w:val="nil"/>
              <w:right w:val="single" w:sz="4" w:space="0" w:color="auto"/>
            </w:tcBorders>
          </w:tcPr>
          <w:p w14:paraId="5ED25AA9" w14:textId="77777777" w:rsidR="005C55C5" w:rsidRPr="0005312C" w:rsidRDefault="005C55C5" w:rsidP="00C101AE">
            <w:pPr>
              <w:keepNext/>
              <w:widowControl w:val="0"/>
              <w:tabs>
                <w:tab w:val="clear" w:pos="567"/>
              </w:tabs>
              <w:spacing w:line="240" w:lineRule="auto"/>
              <w:rPr>
                <w:szCs w:val="22"/>
              </w:rPr>
            </w:pPr>
            <w:r w:rsidRPr="0005312C">
              <w:rPr>
                <w:szCs w:val="22"/>
              </w:rPr>
              <w:t>Aknu darbības analīžu parametru palielinājums</w:t>
            </w:r>
          </w:p>
        </w:tc>
      </w:tr>
      <w:tr w:rsidR="005C55C5" w:rsidRPr="0005312C" w14:paraId="5ED25AAD" w14:textId="77777777" w:rsidTr="00095DCF">
        <w:trPr>
          <w:gridAfter w:val="1"/>
          <w:wAfter w:w="118" w:type="dxa"/>
          <w:cantSplit/>
        </w:trPr>
        <w:tc>
          <w:tcPr>
            <w:tcW w:w="3652" w:type="dxa"/>
            <w:tcBorders>
              <w:top w:val="nil"/>
              <w:left w:val="single" w:sz="4" w:space="0" w:color="auto"/>
              <w:bottom w:val="single" w:sz="4" w:space="0" w:color="auto"/>
              <w:right w:val="nil"/>
            </w:tcBorders>
          </w:tcPr>
          <w:p w14:paraId="5ED25AAB" w14:textId="77777777" w:rsidR="005C55C5" w:rsidRPr="0005312C" w:rsidRDefault="005C55C5" w:rsidP="00C101AE">
            <w:pPr>
              <w:widowControl w:val="0"/>
              <w:spacing w:line="240" w:lineRule="auto"/>
              <w:rPr>
                <w:szCs w:val="22"/>
              </w:rPr>
            </w:pPr>
            <w:r w:rsidRPr="0005312C">
              <w:rPr>
                <w:szCs w:val="22"/>
              </w:rPr>
              <w:tab/>
              <w:t>Nav zināmi</w:t>
            </w:r>
          </w:p>
        </w:tc>
        <w:tc>
          <w:tcPr>
            <w:tcW w:w="5528" w:type="dxa"/>
            <w:tcBorders>
              <w:top w:val="nil"/>
              <w:left w:val="nil"/>
              <w:bottom w:val="single" w:sz="4" w:space="0" w:color="auto"/>
              <w:right w:val="single" w:sz="4" w:space="0" w:color="auto"/>
            </w:tcBorders>
          </w:tcPr>
          <w:p w14:paraId="5ED25AAC" w14:textId="77777777" w:rsidR="005C55C5" w:rsidRPr="0005312C" w:rsidRDefault="005C55C5" w:rsidP="00C101AE">
            <w:pPr>
              <w:widowControl w:val="0"/>
              <w:tabs>
                <w:tab w:val="clear" w:pos="567"/>
              </w:tabs>
              <w:spacing w:line="240" w:lineRule="auto"/>
              <w:rPr>
                <w:szCs w:val="22"/>
              </w:rPr>
            </w:pPr>
            <w:r w:rsidRPr="0005312C">
              <w:rPr>
                <w:szCs w:val="22"/>
              </w:rPr>
              <w:t>Hepatīts</w:t>
            </w:r>
          </w:p>
        </w:tc>
      </w:tr>
      <w:tr w:rsidR="005C55C5" w:rsidRPr="0005312C" w14:paraId="5ED25AAF" w14:textId="77777777" w:rsidTr="00095DCF">
        <w:trPr>
          <w:gridAfter w:val="1"/>
          <w:wAfter w:w="118" w:type="dxa"/>
          <w:cantSplit/>
        </w:trPr>
        <w:tc>
          <w:tcPr>
            <w:tcW w:w="9180" w:type="dxa"/>
            <w:gridSpan w:val="2"/>
            <w:tcBorders>
              <w:top w:val="single" w:sz="4" w:space="0" w:color="auto"/>
              <w:left w:val="single" w:sz="4" w:space="0" w:color="auto"/>
              <w:bottom w:val="nil"/>
              <w:right w:val="single" w:sz="4" w:space="0" w:color="auto"/>
            </w:tcBorders>
          </w:tcPr>
          <w:p w14:paraId="5ED25AAE" w14:textId="77777777" w:rsidR="005C55C5" w:rsidRPr="0005312C" w:rsidRDefault="005C55C5" w:rsidP="00C101AE">
            <w:pPr>
              <w:keepNext/>
              <w:widowControl w:val="0"/>
              <w:tabs>
                <w:tab w:val="clear" w:pos="567"/>
              </w:tabs>
              <w:spacing w:line="240" w:lineRule="auto"/>
              <w:rPr>
                <w:b/>
                <w:szCs w:val="22"/>
              </w:rPr>
            </w:pPr>
            <w:r w:rsidRPr="0005312C">
              <w:rPr>
                <w:b/>
                <w:szCs w:val="22"/>
              </w:rPr>
              <w:t>Ādas un zemādas audu bojājumi</w:t>
            </w:r>
          </w:p>
        </w:tc>
      </w:tr>
      <w:tr w:rsidR="005C55C5" w:rsidRPr="0005312C" w14:paraId="5ED25AB2" w14:textId="77777777" w:rsidTr="00095DCF">
        <w:trPr>
          <w:gridAfter w:val="1"/>
          <w:wAfter w:w="118" w:type="dxa"/>
          <w:cantSplit/>
        </w:trPr>
        <w:tc>
          <w:tcPr>
            <w:tcW w:w="3652" w:type="dxa"/>
            <w:tcBorders>
              <w:top w:val="nil"/>
              <w:left w:val="single" w:sz="4" w:space="0" w:color="auto"/>
              <w:bottom w:val="nil"/>
              <w:right w:val="nil"/>
            </w:tcBorders>
          </w:tcPr>
          <w:p w14:paraId="5ED25AB0" w14:textId="77777777" w:rsidR="005C55C5" w:rsidRPr="0005312C" w:rsidRDefault="005C55C5" w:rsidP="00C101AE">
            <w:pPr>
              <w:keepNext/>
              <w:widowControl w:val="0"/>
              <w:spacing w:line="240" w:lineRule="auto"/>
              <w:rPr>
                <w:szCs w:val="22"/>
              </w:rPr>
            </w:pPr>
            <w:r w:rsidRPr="0005312C">
              <w:rPr>
                <w:szCs w:val="22"/>
              </w:rPr>
              <w:tab/>
              <w:t>Bieži</w:t>
            </w:r>
          </w:p>
        </w:tc>
        <w:tc>
          <w:tcPr>
            <w:tcW w:w="5528" w:type="dxa"/>
            <w:tcBorders>
              <w:top w:val="nil"/>
              <w:left w:val="nil"/>
              <w:bottom w:val="nil"/>
              <w:right w:val="single" w:sz="4" w:space="0" w:color="auto"/>
            </w:tcBorders>
          </w:tcPr>
          <w:p w14:paraId="5ED25AB1" w14:textId="77777777" w:rsidR="005C55C5" w:rsidRPr="0005312C" w:rsidRDefault="005C55C5" w:rsidP="00C101AE">
            <w:pPr>
              <w:keepNext/>
              <w:widowControl w:val="0"/>
              <w:tabs>
                <w:tab w:val="clear" w:pos="567"/>
              </w:tabs>
              <w:spacing w:line="240" w:lineRule="auto"/>
              <w:rPr>
                <w:szCs w:val="22"/>
              </w:rPr>
            </w:pPr>
            <w:r w:rsidRPr="0005312C">
              <w:rPr>
                <w:szCs w:val="22"/>
              </w:rPr>
              <w:t>Hiperhidroze</w:t>
            </w:r>
          </w:p>
        </w:tc>
      </w:tr>
      <w:tr w:rsidR="005C55C5" w:rsidRPr="0005312C" w14:paraId="5ED25AB5" w14:textId="77777777" w:rsidTr="00095DCF">
        <w:trPr>
          <w:gridAfter w:val="1"/>
          <w:wAfter w:w="118" w:type="dxa"/>
          <w:cantSplit/>
        </w:trPr>
        <w:tc>
          <w:tcPr>
            <w:tcW w:w="3652" w:type="dxa"/>
            <w:tcBorders>
              <w:top w:val="nil"/>
              <w:left w:val="single" w:sz="4" w:space="0" w:color="auto"/>
              <w:bottom w:val="nil"/>
              <w:right w:val="nil"/>
            </w:tcBorders>
          </w:tcPr>
          <w:p w14:paraId="5ED25AB3" w14:textId="77777777" w:rsidR="005C55C5" w:rsidRPr="0005312C" w:rsidRDefault="005C55C5" w:rsidP="00C101AE">
            <w:pPr>
              <w:keepNext/>
              <w:widowControl w:val="0"/>
              <w:spacing w:line="240" w:lineRule="auto"/>
              <w:rPr>
                <w:szCs w:val="22"/>
              </w:rPr>
            </w:pPr>
            <w:r w:rsidRPr="0005312C">
              <w:rPr>
                <w:szCs w:val="22"/>
              </w:rPr>
              <w:tab/>
              <w:t>Reti</w:t>
            </w:r>
          </w:p>
        </w:tc>
        <w:tc>
          <w:tcPr>
            <w:tcW w:w="5528" w:type="dxa"/>
            <w:tcBorders>
              <w:top w:val="nil"/>
              <w:left w:val="nil"/>
              <w:bottom w:val="nil"/>
              <w:right w:val="single" w:sz="4" w:space="0" w:color="auto"/>
            </w:tcBorders>
          </w:tcPr>
          <w:p w14:paraId="5ED25AB4" w14:textId="77777777" w:rsidR="005C55C5" w:rsidRPr="0005312C" w:rsidRDefault="005C55C5" w:rsidP="00C101AE">
            <w:pPr>
              <w:keepNext/>
              <w:widowControl w:val="0"/>
              <w:tabs>
                <w:tab w:val="clear" w:pos="567"/>
              </w:tabs>
              <w:spacing w:line="240" w:lineRule="auto"/>
              <w:rPr>
                <w:szCs w:val="22"/>
              </w:rPr>
            </w:pPr>
            <w:r w:rsidRPr="0005312C">
              <w:rPr>
                <w:szCs w:val="22"/>
              </w:rPr>
              <w:t>Izsitumi</w:t>
            </w:r>
          </w:p>
        </w:tc>
      </w:tr>
      <w:tr w:rsidR="005C55C5" w:rsidRPr="0005312C" w14:paraId="5ED25AB8" w14:textId="77777777" w:rsidTr="00095DCF">
        <w:trPr>
          <w:gridAfter w:val="1"/>
          <w:wAfter w:w="118" w:type="dxa"/>
          <w:cantSplit/>
        </w:trPr>
        <w:tc>
          <w:tcPr>
            <w:tcW w:w="3652" w:type="dxa"/>
            <w:tcBorders>
              <w:top w:val="nil"/>
              <w:left w:val="single" w:sz="4" w:space="0" w:color="auto"/>
              <w:bottom w:val="single" w:sz="4" w:space="0" w:color="auto"/>
              <w:right w:val="nil"/>
            </w:tcBorders>
          </w:tcPr>
          <w:p w14:paraId="5ED25AB6" w14:textId="77777777" w:rsidR="005C55C5" w:rsidRPr="0005312C" w:rsidRDefault="005C55C5" w:rsidP="00C101AE">
            <w:pPr>
              <w:widowControl w:val="0"/>
              <w:spacing w:line="240" w:lineRule="auto"/>
              <w:rPr>
                <w:szCs w:val="22"/>
              </w:rPr>
            </w:pPr>
            <w:r w:rsidRPr="0005312C">
              <w:rPr>
                <w:szCs w:val="22"/>
              </w:rPr>
              <w:tab/>
              <w:t>Nav zināmi</w:t>
            </w:r>
          </w:p>
        </w:tc>
        <w:tc>
          <w:tcPr>
            <w:tcW w:w="5528" w:type="dxa"/>
            <w:tcBorders>
              <w:top w:val="nil"/>
              <w:left w:val="nil"/>
              <w:bottom w:val="single" w:sz="4" w:space="0" w:color="auto"/>
              <w:right w:val="single" w:sz="4" w:space="0" w:color="auto"/>
            </w:tcBorders>
          </w:tcPr>
          <w:p w14:paraId="5ED25AB7" w14:textId="77777777" w:rsidR="005C55C5" w:rsidRPr="0005312C" w:rsidRDefault="005C55C5" w:rsidP="00C101AE">
            <w:pPr>
              <w:widowControl w:val="0"/>
              <w:tabs>
                <w:tab w:val="clear" w:pos="567"/>
              </w:tabs>
              <w:spacing w:line="240" w:lineRule="auto"/>
              <w:rPr>
                <w:szCs w:val="22"/>
              </w:rPr>
            </w:pPr>
            <w:r w:rsidRPr="0005312C">
              <w:rPr>
                <w:szCs w:val="22"/>
              </w:rPr>
              <w:t>Nieze, alerģisks dermatīts (diseminēts)</w:t>
            </w:r>
          </w:p>
        </w:tc>
      </w:tr>
      <w:tr w:rsidR="005C55C5" w:rsidRPr="0005312C" w14:paraId="5ED25ABA" w14:textId="77777777" w:rsidTr="00095DCF">
        <w:trPr>
          <w:gridAfter w:val="1"/>
          <w:wAfter w:w="118" w:type="dxa"/>
          <w:cantSplit/>
        </w:trPr>
        <w:tc>
          <w:tcPr>
            <w:tcW w:w="9180" w:type="dxa"/>
            <w:gridSpan w:val="2"/>
            <w:tcBorders>
              <w:top w:val="single" w:sz="4" w:space="0" w:color="auto"/>
              <w:left w:val="single" w:sz="4" w:space="0" w:color="auto"/>
              <w:bottom w:val="nil"/>
              <w:right w:val="single" w:sz="4" w:space="0" w:color="auto"/>
            </w:tcBorders>
          </w:tcPr>
          <w:p w14:paraId="5ED25AB9" w14:textId="77777777" w:rsidR="005C55C5" w:rsidRPr="0005312C" w:rsidRDefault="005C55C5" w:rsidP="00C101AE">
            <w:pPr>
              <w:keepNext/>
              <w:widowControl w:val="0"/>
              <w:tabs>
                <w:tab w:val="clear" w:pos="567"/>
              </w:tabs>
              <w:spacing w:line="240" w:lineRule="auto"/>
              <w:rPr>
                <w:b/>
                <w:szCs w:val="22"/>
              </w:rPr>
            </w:pPr>
            <w:r w:rsidRPr="0005312C">
              <w:rPr>
                <w:b/>
                <w:szCs w:val="22"/>
              </w:rPr>
              <w:t xml:space="preserve">Vispārēji traucējumi </w:t>
            </w:r>
            <w:r w:rsidRPr="0005312C">
              <w:rPr>
                <w:b/>
              </w:rPr>
              <w:t>un reakcijas ievadīšanas vietā</w:t>
            </w:r>
          </w:p>
        </w:tc>
      </w:tr>
      <w:tr w:rsidR="005C55C5" w:rsidRPr="0005312C" w14:paraId="5ED25ABD" w14:textId="77777777" w:rsidTr="00095DCF">
        <w:trPr>
          <w:gridAfter w:val="1"/>
          <w:wAfter w:w="118" w:type="dxa"/>
          <w:cantSplit/>
        </w:trPr>
        <w:tc>
          <w:tcPr>
            <w:tcW w:w="3652" w:type="dxa"/>
            <w:tcBorders>
              <w:top w:val="nil"/>
              <w:left w:val="single" w:sz="4" w:space="0" w:color="auto"/>
              <w:bottom w:val="nil"/>
              <w:right w:val="nil"/>
            </w:tcBorders>
          </w:tcPr>
          <w:p w14:paraId="5ED25ABB" w14:textId="77777777" w:rsidR="005C55C5" w:rsidRPr="0005312C" w:rsidRDefault="005C55C5" w:rsidP="00C101AE">
            <w:pPr>
              <w:keepNext/>
              <w:widowControl w:val="0"/>
              <w:spacing w:line="240" w:lineRule="auto"/>
              <w:rPr>
                <w:szCs w:val="22"/>
              </w:rPr>
            </w:pPr>
            <w:r w:rsidRPr="0005312C">
              <w:rPr>
                <w:szCs w:val="22"/>
              </w:rPr>
              <w:tab/>
              <w:t>Bieži</w:t>
            </w:r>
          </w:p>
        </w:tc>
        <w:tc>
          <w:tcPr>
            <w:tcW w:w="5528" w:type="dxa"/>
            <w:tcBorders>
              <w:top w:val="nil"/>
              <w:left w:val="nil"/>
              <w:bottom w:val="nil"/>
              <w:right w:val="single" w:sz="4" w:space="0" w:color="auto"/>
            </w:tcBorders>
          </w:tcPr>
          <w:p w14:paraId="5ED25ABC" w14:textId="77777777" w:rsidR="005C55C5" w:rsidRPr="0005312C" w:rsidRDefault="005C55C5" w:rsidP="00C101AE">
            <w:pPr>
              <w:keepNext/>
              <w:widowControl w:val="0"/>
              <w:tabs>
                <w:tab w:val="clear" w:pos="567"/>
              </w:tabs>
              <w:spacing w:line="240" w:lineRule="auto"/>
              <w:rPr>
                <w:szCs w:val="22"/>
              </w:rPr>
            </w:pPr>
            <w:r w:rsidRPr="0005312C">
              <w:rPr>
                <w:szCs w:val="22"/>
              </w:rPr>
              <w:t>Vājums un astēnija</w:t>
            </w:r>
          </w:p>
        </w:tc>
      </w:tr>
      <w:tr w:rsidR="005C55C5" w:rsidRPr="0005312C" w14:paraId="5ED25AC0" w14:textId="77777777" w:rsidTr="00095DCF">
        <w:trPr>
          <w:gridAfter w:val="1"/>
          <w:wAfter w:w="118" w:type="dxa"/>
          <w:cantSplit/>
        </w:trPr>
        <w:tc>
          <w:tcPr>
            <w:tcW w:w="3652" w:type="dxa"/>
            <w:tcBorders>
              <w:top w:val="nil"/>
              <w:left w:val="single" w:sz="4" w:space="0" w:color="auto"/>
              <w:bottom w:val="nil"/>
              <w:right w:val="nil"/>
            </w:tcBorders>
          </w:tcPr>
          <w:p w14:paraId="5ED25ABE" w14:textId="77777777" w:rsidR="005C55C5" w:rsidRPr="0005312C" w:rsidRDefault="005C55C5" w:rsidP="00C101AE">
            <w:pPr>
              <w:keepNext/>
              <w:widowControl w:val="0"/>
              <w:spacing w:line="240" w:lineRule="auto"/>
              <w:rPr>
                <w:szCs w:val="22"/>
              </w:rPr>
            </w:pPr>
            <w:r w:rsidRPr="0005312C">
              <w:rPr>
                <w:szCs w:val="22"/>
              </w:rPr>
              <w:tab/>
              <w:t>Bieži</w:t>
            </w:r>
          </w:p>
        </w:tc>
        <w:tc>
          <w:tcPr>
            <w:tcW w:w="5528" w:type="dxa"/>
            <w:tcBorders>
              <w:top w:val="nil"/>
              <w:left w:val="nil"/>
              <w:bottom w:val="nil"/>
              <w:right w:val="single" w:sz="4" w:space="0" w:color="auto"/>
            </w:tcBorders>
          </w:tcPr>
          <w:p w14:paraId="5ED25ABF" w14:textId="77777777" w:rsidR="005C55C5" w:rsidRPr="0005312C" w:rsidRDefault="005C55C5" w:rsidP="00C101AE">
            <w:pPr>
              <w:keepNext/>
              <w:widowControl w:val="0"/>
              <w:tabs>
                <w:tab w:val="clear" w:pos="567"/>
              </w:tabs>
              <w:spacing w:line="240" w:lineRule="auto"/>
              <w:rPr>
                <w:szCs w:val="22"/>
              </w:rPr>
            </w:pPr>
            <w:r w:rsidRPr="0005312C">
              <w:rPr>
                <w:szCs w:val="22"/>
              </w:rPr>
              <w:t>Savārgums</w:t>
            </w:r>
          </w:p>
        </w:tc>
      </w:tr>
      <w:tr w:rsidR="005C55C5" w:rsidRPr="0005312C" w14:paraId="5ED25AC3" w14:textId="77777777" w:rsidTr="00095DCF">
        <w:trPr>
          <w:gridAfter w:val="1"/>
          <w:wAfter w:w="118" w:type="dxa"/>
          <w:cantSplit/>
        </w:trPr>
        <w:tc>
          <w:tcPr>
            <w:tcW w:w="3652" w:type="dxa"/>
            <w:tcBorders>
              <w:top w:val="nil"/>
              <w:left w:val="single" w:sz="4" w:space="0" w:color="auto"/>
              <w:bottom w:val="single" w:sz="4" w:space="0" w:color="auto"/>
              <w:right w:val="nil"/>
            </w:tcBorders>
          </w:tcPr>
          <w:p w14:paraId="5ED25AC1" w14:textId="77777777" w:rsidR="005C55C5" w:rsidRPr="0005312C" w:rsidRDefault="005C55C5" w:rsidP="00C101AE">
            <w:pPr>
              <w:keepNext/>
              <w:widowControl w:val="0"/>
              <w:spacing w:line="240" w:lineRule="auto"/>
              <w:rPr>
                <w:szCs w:val="22"/>
              </w:rPr>
            </w:pPr>
            <w:r w:rsidRPr="0005312C">
              <w:rPr>
                <w:szCs w:val="22"/>
              </w:rPr>
              <w:tab/>
              <w:t>Retāk</w:t>
            </w:r>
          </w:p>
        </w:tc>
        <w:tc>
          <w:tcPr>
            <w:tcW w:w="5528" w:type="dxa"/>
            <w:tcBorders>
              <w:top w:val="nil"/>
              <w:left w:val="nil"/>
              <w:bottom w:val="single" w:sz="4" w:space="0" w:color="auto"/>
              <w:right w:val="single" w:sz="4" w:space="0" w:color="auto"/>
            </w:tcBorders>
          </w:tcPr>
          <w:p w14:paraId="5ED25AC2" w14:textId="77777777" w:rsidR="005C55C5" w:rsidRPr="0005312C" w:rsidRDefault="005C55C5" w:rsidP="00C101AE">
            <w:pPr>
              <w:keepNext/>
              <w:widowControl w:val="0"/>
              <w:tabs>
                <w:tab w:val="clear" w:pos="567"/>
              </w:tabs>
              <w:spacing w:line="240" w:lineRule="auto"/>
              <w:rPr>
                <w:szCs w:val="22"/>
              </w:rPr>
            </w:pPr>
            <w:r w:rsidRPr="0005312C">
              <w:rPr>
                <w:szCs w:val="22"/>
              </w:rPr>
              <w:t>Kritieni</w:t>
            </w:r>
          </w:p>
        </w:tc>
      </w:tr>
      <w:tr w:rsidR="005C55C5" w:rsidRPr="0005312C" w14:paraId="5ED25AC5" w14:textId="77777777" w:rsidTr="00095DCF">
        <w:trPr>
          <w:gridAfter w:val="1"/>
          <w:wAfter w:w="118" w:type="dxa"/>
          <w:cantSplit/>
        </w:trPr>
        <w:tc>
          <w:tcPr>
            <w:tcW w:w="9180" w:type="dxa"/>
            <w:gridSpan w:val="2"/>
            <w:tcBorders>
              <w:top w:val="single" w:sz="4" w:space="0" w:color="auto"/>
              <w:left w:val="single" w:sz="4" w:space="0" w:color="auto"/>
              <w:bottom w:val="nil"/>
              <w:right w:val="single" w:sz="4" w:space="0" w:color="auto"/>
            </w:tcBorders>
          </w:tcPr>
          <w:p w14:paraId="5ED25AC4" w14:textId="77777777" w:rsidR="005C55C5" w:rsidRPr="0005312C" w:rsidRDefault="005C55C5" w:rsidP="00C101AE">
            <w:pPr>
              <w:keepNext/>
              <w:widowControl w:val="0"/>
              <w:tabs>
                <w:tab w:val="clear" w:pos="567"/>
              </w:tabs>
              <w:spacing w:line="240" w:lineRule="auto"/>
              <w:rPr>
                <w:b/>
                <w:szCs w:val="22"/>
              </w:rPr>
            </w:pPr>
            <w:r w:rsidRPr="0005312C">
              <w:rPr>
                <w:b/>
                <w:szCs w:val="22"/>
              </w:rPr>
              <w:t>Izmeklējumi</w:t>
            </w:r>
          </w:p>
        </w:tc>
      </w:tr>
      <w:tr w:rsidR="005C55C5" w:rsidRPr="0005312C" w14:paraId="5ED25AC8" w14:textId="77777777" w:rsidTr="00095DCF">
        <w:trPr>
          <w:gridAfter w:val="1"/>
          <w:wAfter w:w="118" w:type="dxa"/>
          <w:cantSplit/>
        </w:trPr>
        <w:tc>
          <w:tcPr>
            <w:tcW w:w="3652" w:type="dxa"/>
            <w:tcBorders>
              <w:top w:val="nil"/>
              <w:left w:val="single" w:sz="4" w:space="0" w:color="auto"/>
              <w:bottom w:val="single" w:sz="4" w:space="0" w:color="auto"/>
              <w:right w:val="nil"/>
            </w:tcBorders>
          </w:tcPr>
          <w:p w14:paraId="5ED25AC6" w14:textId="77777777" w:rsidR="005C55C5" w:rsidRPr="0005312C" w:rsidRDefault="005C55C5" w:rsidP="00C101AE">
            <w:pPr>
              <w:keepNext/>
              <w:widowControl w:val="0"/>
              <w:spacing w:line="240" w:lineRule="auto"/>
              <w:rPr>
                <w:szCs w:val="22"/>
              </w:rPr>
            </w:pPr>
            <w:r w:rsidRPr="0005312C">
              <w:rPr>
                <w:szCs w:val="22"/>
              </w:rPr>
              <w:tab/>
              <w:t>Bieži</w:t>
            </w:r>
          </w:p>
        </w:tc>
        <w:tc>
          <w:tcPr>
            <w:tcW w:w="5528" w:type="dxa"/>
            <w:tcBorders>
              <w:top w:val="nil"/>
              <w:left w:val="nil"/>
              <w:bottom w:val="single" w:sz="4" w:space="0" w:color="auto"/>
              <w:right w:val="single" w:sz="4" w:space="0" w:color="auto"/>
            </w:tcBorders>
          </w:tcPr>
          <w:p w14:paraId="5ED25AC7" w14:textId="77777777" w:rsidR="005C55C5" w:rsidRPr="0005312C" w:rsidRDefault="005C55C5" w:rsidP="00C101AE">
            <w:pPr>
              <w:keepNext/>
              <w:widowControl w:val="0"/>
              <w:tabs>
                <w:tab w:val="clear" w:pos="567"/>
              </w:tabs>
              <w:spacing w:line="240" w:lineRule="auto"/>
              <w:rPr>
                <w:szCs w:val="22"/>
              </w:rPr>
            </w:pPr>
            <w:r w:rsidRPr="0005312C">
              <w:rPr>
                <w:szCs w:val="22"/>
              </w:rPr>
              <w:t>Ķermeņa masas zudums</w:t>
            </w:r>
          </w:p>
        </w:tc>
      </w:tr>
    </w:tbl>
    <w:p w14:paraId="5ED25AC9" w14:textId="77777777" w:rsidR="00F711D9" w:rsidRPr="0005312C" w:rsidRDefault="00F711D9" w:rsidP="00C101AE">
      <w:pPr>
        <w:pStyle w:val="EndnoteText"/>
        <w:widowControl w:val="0"/>
        <w:tabs>
          <w:tab w:val="clear" w:pos="567"/>
        </w:tabs>
        <w:rPr>
          <w:szCs w:val="22"/>
        </w:rPr>
      </w:pPr>
    </w:p>
    <w:p w14:paraId="5ED25ACA" w14:textId="77777777" w:rsidR="00CD6FDE" w:rsidRPr="0005312C" w:rsidRDefault="00CD6FDE" w:rsidP="00C101AE">
      <w:pPr>
        <w:widowControl w:val="0"/>
        <w:suppressAutoHyphens/>
        <w:spacing w:line="240" w:lineRule="auto"/>
        <w:rPr>
          <w:spacing w:val="-2"/>
          <w:szCs w:val="22"/>
        </w:rPr>
      </w:pPr>
      <w:r w:rsidRPr="0005312C">
        <w:rPr>
          <w:spacing w:val="-2"/>
          <w:szCs w:val="22"/>
        </w:rPr>
        <w:t xml:space="preserve">Pēc Exelon transdermālo plāksteru lietošanas </w:t>
      </w:r>
      <w:r w:rsidR="00D41F9F" w:rsidRPr="0005312C">
        <w:rPr>
          <w:spacing w:val="-2"/>
          <w:szCs w:val="22"/>
        </w:rPr>
        <w:t xml:space="preserve">vēl </w:t>
      </w:r>
      <w:r w:rsidRPr="0005312C">
        <w:rPr>
          <w:spacing w:val="-2"/>
          <w:szCs w:val="22"/>
        </w:rPr>
        <w:t xml:space="preserve">novērotas sekojošas blakusparādības: delīrijs, </w:t>
      </w:r>
      <w:r w:rsidRPr="0005312C">
        <w:rPr>
          <w:szCs w:val="22"/>
        </w:rPr>
        <w:t>paaugstināta ķermeņa temperatūra</w:t>
      </w:r>
      <w:r w:rsidR="00713D0C" w:rsidRPr="0005312C">
        <w:rPr>
          <w:szCs w:val="22"/>
        </w:rPr>
        <w:t>,</w:t>
      </w:r>
      <w:r w:rsidRPr="0005312C">
        <w:rPr>
          <w:szCs w:val="22"/>
        </w:rPr>
        <w:t xml:space="preserve"> </w:t>
      </w:r>
      <w:r w:rsidR="00713D0C" w:rsidRPr="0005312C">
        <w:rPr>
          <w:szCs w:val="22"/>
        </w:rPr>
        <w:t xml:space="preserve">samazināta ēstgriba, urīna nesaturēšana </w:t>
      </w:r>
      <w:r w:rsidRPr="0005312C">
        <w:rPr>
          <w:spacing w:val="-2"/>
          <w:szCs w:val="22"/>
        </w:rPr>
        <w:t>(bieži)</w:t>
      </w:r>
      <w:r w:rsidR="00713D0C" w:rsidRPr="0005312C">
        <w:rPr>
          <w:spacing w:val="-2"/>
          <w:szCs w:val="22"/>
        </w:rPr>
        <w:t>, psihomotorā hiperaktivitāte (retāk), eritēma, nātrene, pūslīši, alerģisks dermatīts (nav zināmi)</w:t>
      </w:r>
      <w:r w:rsidRPr="0005312C">
        <w:rPr>
          <w:spacing w:val="-2"/>
          <w:szCs w:val="22"/>
        </w:rPr>
        <w:t>.</w:t>
      </w:r>
    </w:p>
    <w:p w14:paraId="5ED25ACB" w14:textId="77777777" w:rsidR="00CD6FDE" w:rsidRPr="0005312C" w:rsidRDefault="00CD6FDE" w:rsidP="00C101AE">
      <w:pPr>
        <w:widowControl w:val="0"/>
        <w:suppressAutoHyphens/>
        <w:spacing w:line="240" w:lineRule="auto"/>
        <w:rPr>
          <w:spacing w:val="-2"/>
          <w:szCs w:val="22"/>
        </w:rPr>
      </w:pPr>
    </w:p>
    <w:p w14:paraId="5ED25ACC" w14:textId="7B622F52" w:rsidR="00D51774" w:rsidRPr="0005312C" w:rsidRDefault="004C754B" w:rsidP="00C101AE">
      <w:pPr>
        <w:widowControl w:val="0"/>
        <w:suppressAutoHyphens/>
        <w:spacing w:line="240" w:lineRule="auto"/>
        <w:rPr>
          <w:spacing w:val="-2"/>
          <w:szCs w:val="22"/>
        </w:rPr>
      </w:pPr>
      <w:r w:rsidRPr="0005312C">
        <w:rPr>
          <w:spacing w:val="-2"/>
          <w:szCs w:val="22"/>
        </w:rPr>
        <w:t>2.</w:t>
      </w:r>
      <w:r w:rsidR="008F6B19" w:rsidRPr="0005312C">
        <w:rPr>
          <w:spacing w:val="-2"/>
          <w:szCs w:val="22"/>
        </w:rPr>
        <w:t> </w:t>
      </w:r>
      <w:r w:rsidRPr="0005312C">
        <w:rPr>
          <w:spacing w:val="-2"/>
          <w:szCs w:val="22"/>
        </w:rPr>
        <w:t xml:space="preserve">tabulā norādītas blakusparādības, kas novērotas </w:t>
      </w:r>
      <w:r w:rsidR="008321C7" w:rsidRPr="0005312C">
        <w:rPr>
          <w:spacing w:val="-2"/>
          <w:szCs w:val="22"/>
        </w:rPr>
        <w:t xml:space="preserve">ar </w:t>
      </w:r>
      <w:r w:rsidRPr="0005312C">
        <w:rPr>
          <w:spacing w:val="-2"/>
          <w:szCs w:val="22"/>
        </w:rPr>
        <w:t>Exelon</w:t>
      </w:r>
      <w:r w:rsidR="008321C7" w:rsidRPr="0005312C">
        <w:rPr>
          <w:spacing w:val="-2"/>
          <w:szCs w:val="22"/>
        </w:rPr>
        <w:t xml:space="preserve"> kapsulām ārstētiem</w:t>
      </w:r>
      <w:r w:rsidRPr="0005312C">
        <w:rPr>
          <w:spacing w:val="-2"/>
          <w:szCs w:val="22"/>
        </w:rPr>
        <w:t xml:space="preserve"> pacientiem, k</w:t>
      </w:r>
      <w:r w:rsidR="00FB3FAA" w:rsidRPr="0005312C">
        <w:rPr>
          <w:spacing w:val="-2"/>
          <w:szCs w:val="22"/>
        </w:rPr>
        <w:t>urie</w:t>
      </w:r>
      <w:r w:rsidRPr="0005312C">
        <w:rPr>
          <w:spacing w:val="-2"/>
          <w:szCs w:val="22"/>
        </w:rPr>
        <w:t>m ir ar Parkinsona slimību saistīta demence</w:t>
      </w:r>
      <w:r w:rsidR="00354CAF" w:rsidRPr="0005312C">
        <w:rPr>
          <w:spacing w:val="-2"/>
          <w:szCs w:val="22"/>
        </w:rPr>
        <w:t>.</w:t>
      </w:r>
    </w:p>
    <w:p w14:paraId="5ED25ACD" w14:textId="77777777" w:rsidR="001A148B" w:rsidRPr="0005312C" w:rsidRDefault="001A148B" w:rsidP="00C101AE">
      <w:pPr>
        <w:widowControl w:val="0"/>
        <w:suppressAutoHyphens/>
        <w:spacing w:line="240" w:lineRule="auto"/>
        <w:rPr>
          <w:spacing w:val="-2"/>
          <w:szCs w:val="22"/>
        </w:rPr>
      </w:pPr>
    </w:p>
    <w:p w14:paraId="5ED25ACE" w14:textId="77777777" w:rsidR="001A148B" w:rsidRPr="0005312C" w:rsidRDefault="001A148B" w:rsidP="00C101AE">
      <w:pPr>
        <w:keepNext/>
        <w:widowControl w:val="0"/>
        <w:suppressAutoHyphens/>
        <w:spacing w:line="240" w:lineRule="auto"/>
        <w:rPr>
          <w:b/>
          <w:spacing w:val="-2"/>
          <w:szCs w:val="22"/>
        </w:rPr>
      </w:pPr>
      <w:r w:rsidRPr="0005312C">
        <w:rPr>
          <w:b/>
          <w:spacing w:val="-2"/>
          <w:szCs w:val="22"/>
        </w:rPr>
        <w:t>2. tabula</w:t>
      </w:r>
    </w:p>
    <w:p w14:paraId="5ED25ACF" w14:textId="77777777" w:rsidR="001A148B" w:rsidRPr="0005312C" w:rsidRDefault="001A148B" w:rsidP="00C101AE">
      <w:pPr>
        <w:keepNext/>
        <w:widowControl w:val="0"/>
        <w:suppressAutoHyphens/>
        <w:spacing w:line="240" w:lineRule="auto"/>
        <w:rPr>
          <w:spacing w:val="-2"/>
          <w:szCs w:val="22"/>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646"/>
      </w:tblGrid>
      <w:tr w:rsidR="00AB0B37" w:rsidRPr="0005312C" w14:paraId="5ED25AD1" w14:textId="77777777" w:rsidTr="00AB0B37">
        <w:tc>
          <w:tcPr>
            <w:tcW w:w="9298" w:type="dxa"/>
            <w:gridSpan w:val="2"/>
            <w:tcBorders>
              <w:top w:val="single" w:sz="4" w:space="0" w:color="auto"/>
              <w:left w:val="single" w:sz="4" w:space="0" w:color="auto"/>
              <w:bottom w:val="nil"/>
              <w:right w:val="single" w:sz="4" w:space="0" w:color="auto"/>
            </w:tcBorders>
          </w:tcPr>
          <w:p w14:paraId="5ED25AD0" w14:textId="77777777" w:rsidR="00AB0B37" w:rsidRPr="0005312C" w:rsidRDefault="00AB0B37" w:rsidP="00C101AE">
            <w:pPr>
              <w:pStyle w:val="Text"/>
              <w:keepNext/>
              <w:widowControl w:val="0"/>
              <w:spacing w:before="0"/>
              <w:jc w:val="left"/>
              <w:rPr>
                <w:b/>
                <w:sz w:val="22"/>
                <w:szCs w:val="22"/>
                <w:lang w:val="lv-LV"/>
              </w:rPr>
            </w:pPr>
            <w:r w:rsidRPr="0005312C">
              <w:rPr>
                <w:b/>
                <w:sz w:val="22"/>
                <w:szCs w:val="22"/>
                <w:lang w:val="lv-LV"/>
              </w:rPr>
              <w:t>Vielmaiņas un uztures traucējumi</w:t>
            </w:r>
          </w:p>
        </w:tc>
      </w:tr>
      <w:tr w:rsidR="00AB0B37" w:rsidRPr="0005312C" w14:paraId="5ED25AD4" w14:textId="77777777" w:rsidTr="00AB0B37">
        <w:tc>
          <w:tcPr>
            <w:tcW w:w="3652" w:type="dxa"/>
            <w:tcBorders>
              <w:top w:val="nil"/>
              <w:left w:val="single" w:sz="4" w:space="0" w:color="auto"/>
              <w:bottom w:val="nil"/>
              <w:right w:val="nil"/>
            </w:tcBorders>
          </w:tcPr>
          <w:p w14:paraId="5ED25AD2" w14:textId="77777777" w:rsidR="00AB0B37" w:rsidRPr="0005312C" w:rsidRDefault="00AB0B37" w:rsidP="00C101AE">
            <w:pPr>
              <w:pStyle w:val="Text"/>
              <w:keepNext/>
              <w:widowControl w:val="0"/>
              <w:spacing w:before="0"/>
              <w:jc w:val="left"/>
              <w:rPr>
                <w:sz w:val="22"/>
                <w:szCs w:val="22"/>
                <w:lang w:val="lv-LV"/>
              </w:rPr>
            </w:pPr>
            <w:r w:rsidRPr="0005312C">
              <w:rPr>
                <w:sz w:val="22"/>
                <w:szCs w:val="22"/>
                <w:lang w:val="lv-LV"/>
              </w:rPr>
              <w:tab/>
              <w:t>Bieži</w:t>
            </w:r>
          </w:p>
        </w:tc>
        <w:tc>
          <w:tcPr>
            <w:tcW w:w="5646" w:type="dxa"/>
            <w:tcBorders>
              <w:top w:val="nil"/>
              <w:left w:val="nil"/>
              <w:bottom w:val="nil"/>
              <w:right w:val="single" w:sz="4" w:space="0" w:color="auto"/>
            </w:tcBorders>
          </w:tcPr>
          <w:p w14:paraId="5ED25AD3" w14:textId="77777777" w:rsidR="00AB0B37" w:rsidRPr="0005312C" w:rsidRDefault="008321C7" w:rsidP="00C101AE">
            <w:pPr>
              <w:pStyle w:val="Text"/>
              <w:keepNext/>
              <w:widowControl w:val="0"/>
              <w:spacing w:before="0"/>
              <w:jc w:val="left"/>
              <w:rPr>
                <w:sz w:val="22"/>
                <w:szCs w:val="22"/>
                <w:lang w:val="lv-LV"/>
              </w:rPr>
            </w:pPr>
            <w:r w:rsidRPr="0005312C">
              <w:rPr>
                <w:sz w:val="22"/>
                <w:szCs w:val="22"/>
                <w:lang w:val="lv-LV"/>
              </w:rPr>
              <w:t>Apetītes mazināšanās</w:t>
            </w:r>
          </w:p>
        </w:tc>
      </w:tr>
      <w:tr w:rsidR="00AB0B37" w:rsidRPr="0005312C" w14:paraId="5ED25AD7" w14:textId="77777777" w:rsidTr="00AB0B37">
        <w:tc>
          <w:tcPr>
            <w:tcW w:w="3652" w:type="dxa"/>
            <w:tcBorders>
              <w:top w:val="nil"/>
              <w:left w:val="single" w:sz="4" w:space="0" w:color="auto"/>
              <w:bottom w:val="single" w:sz="4" w:space="0" w:color="auto"/>
              <w:right w:val="nil"/>
            </w:tcBorders>
          </w:tcPr>
          <w:p w14:paraId="5ED25AD5" w14:textId="77777777" w:rsidR="00AB0B37" w:rsidRPr="0005312C" w:rsidRDefault="00AB0B37" w:rsidP="00C101AE">
            <w:pPr>
              <w:pStyle w:val="Text"/>
              <w:keepNext/>
              <w:widowControl w:val="0"/>
              <w:spacing w:before="0"/>
              <w:jc w:val="left"/>
              <w:rPr>
                <w:sz w:val="22"/>
                <w:szCs w:val="22"/>
                <w:lang w:val="lv-LV"/>
              </w:rPr>
            </w:pPr>
            <w:r w:rsidRPr="0005312C">
              <w:rPr>
                <w:sz w:val="22"/>
                <w:szCs w:val="22"/>
                <w:lang w:val="lv-LV"/>
              </w:rPr>
              <w:tab/>
              <w:t>Bieži</w:t>
            </w:r>
          </w:p>
        </w:tc>
        <w:tc>
          <w:tcPr>
            <w:tcW w:w="5646" w:type="dxa"/>
            <w:tcBorders>
              <w:top w:val="nil"/>
              <w:left w:val="nil"/>
              <w:bottom w:val="single" w:sz="4" w:space="0" w:color="auto"/>
              <w:right w:val="single" w:sz="4" w:space="0" w:color="auto"/>
            </w:tcBorders>
          </w:tcPr>
          <w:p w14:paraId="5ED25AD6" w14:textId="77777777" w:rsidR="00AB0B37" w:rsidRPr="0005312C" w:rsidRDefault="00AB0B37" w:rsidP="00C101AE">
            <w:pPr>
              <w:pStyle w:val="Text"/>
              <w:keepNext/>
              <w:widowControl w:val="0"/>
              <w:spacing w:before="0"/>
              <w:jc w:val="left"/>
              <w:rPr>
                <w:sz w:val="22"/>
                <w:szCs w:val="22"/>
                <w:lang w:val="lv-LV"/>
              </w:rPr>
            </w:pPr>
            <w:r w:rsidRPr="0005312C">
              <w:rPr>
                <w:sz w:val="22"/>
                <w:szCs w:val="22"/>
                <w:lang w:val="lv-LV"/>
              </w:rPr>
              <w:t>Dehidratācija</w:t>
            </w:r>
          </w:p>
        </w:tc>
      </w:tr>
      <w:tr w:rsidR="00AB0B37" w:rsidRPr="0005312C" w14:paraId="5ED25AD9" w14:textId="77777777" w:rsidTr="00AB0B37">
        <w:tc>
          <w:tcPr>
            <w:tcW w:w="9298" w:type="dxa"/>
            <w:gridSpan w:val="2"/>
            <w:tcBorders>
              <w:top w:val="single" w:sz="4" w:space="0" w:color="auto"/>
              <w:left w:val="single" w:sz="4" w:space="0" w:color="auto"/>
              <w:bottom w:val="nil"/>
              <w:right w:val="single" w:sz="4" w:space="0" w:color="auto"/>
            </w:tcBorders>
          </w:tcPr>
          <w:p w14:paraId="5ED25AD8" w14:textId="77777777" w:rsidR="00AB0B37" w:rsidRPr="0005312C" w:rsidRDefault="00AB0B37" w:rsidP="00C101AE">
            <w:pPr>
              <w:pStyle w:val="Text"/>
              <w:keepNext/>
              <w:widowControl w:val="0"/>
              <w:spacing w:before="0"/>
              <w:jc w:val="left"/>
              <w:rPr>
                <w:b/>
                <w:szCs w:val="22"/>
                <w:lang w:val="lv-LV"/>
              </w:rPr>
            </w:pPr>
            <w:r w:rsidRPr="0005312C">
              <w:rPr>
                <w:b/>
                <w:sz w:val="22"/>
                <w:szCs w:val="22"/>
                <w:lang w:val="lv-LV"/>
              </w:rPr>
              <w:t>Psihiskie traucējumi</w:t>
            </w:r>
          </w:p>
        </w:tc>
      </w:tr>
      <w:tr w:rsidR="00AB0B37" w:rsidRPr="0005312C" w14:paraId="5ED25ADC" w14:textId="77777777" w:rsidTr="00AB0B37">
        <w:tc>
          <w:tcPr>
            <w:tcW w:w="3652" w:type="dxa"/>
            <w:tcBorders>
              <w:top w:val="nil"/>
              <w:left w:val="single" w:sz="4" w:space="0" w:color="auto"/>
              <w:bottom w:val="nil"/>
              <w:right w:val="nil"/>
            </w:tcBorders>
          </w:tcPr>
          <w:p w14:paraId="5ED25ADA" w14:textId="77777777" w:rsidR="00AB0B37" w:rsidRPr="0005312C" w:rsidRDefault="00AB0B37" w:rsidP="00C101AE">
            <w:pPr>
              <w:pStyle w:val="Text"/>
              <w:keepNext/>
              <w:widowControl w:val="0"/>
              <w:spacing w:before="0"/>
              <w:jc w:val="left"/>
              <w:rPr>
                <w:sz w:val="22"/>
                <w:szCs w:val="22"/>
                <w:lang w:val="lv-LV"/>
              </w:rPr>
            </w:pPr>
            <w:r w:rsidRPr="0005312C">
              <w:rPr>
                <w:sz w:val="22"/>
                <w:szCs w:val="22"/>
                <w:lang w:val="lv-LV"/>
              </w:rPr>
              <w:tab/>
              <w:t>Bieži</w:t>
            </w:r>
          </w:p>
        </w:tc>
        <w:tc>
          <w:tcPr>
            <w:tcW w:w="5646" w:type="dxa"/>
            <w:tcBorders>
              <w:top w:val="nil"/>
              <w:left w:val="nil"/>
              <w:bottom w:val="nil"/>
              <w:right w:val="single" w:sz="4" w:space="0" w:color="auto"/>
            </w:tcBorders>
          </w:tcPr>
          <w:p w14:paraId="5ED25ADB" w14:textId="77777777" w:rsidR="00AB0B37" w:rsidRPr="0005312C" w:rsidRDefault="00AB0B37" w:rsidP="00C101AE">
            <w:pPr>
              <w:pStyle w:val="Text"/>
              <w:keepNext/>
              <w:widowControl w:val="0"/>
              <w:spacing w:before="0"/>
              <w:jc w:val="left"/>
              <w:rPr>
                <w:sz w:val="22"/>
                <w:szCs w:val="22"/>
                <w:lang w:val="lv-LV"/>
              </w:rPr>
            </w:pPr>
            <w:r w:rsidRPr="0005312C">
              <w:rPr>
                <w:sz w:val="22"/>
                <w:szCs w:val="22"/>
                <w:lang w:val="lv-LV"/>
              </w:rPr>
              <w:t>Bezmiegs</w:t>
            </w:r>
          </w:p>
        </w:tc>
      </w:tr>
      <w:tr w:rsidR="00AB0B37" w:rsidRPr="0005312C" w14:paraId="5ED25ADF" w14:textId="77777777" w:rsidTr="00AB0B37">
        <w:tc>
          <w:tcPr>
            <w:tcW w:w="3652" w:type="dxa"/>
            <w:tcBorders>
              <w:top w:val="nil"/>
              <w:left w:val="single" w:sz="4" w:space="0" w:color="auto"/>
              <w:bottom w:val="nil"/>
              <w:right w:val="nil"/>
            </w:tcBorders>
          </w:tcPr>
          <w:p w14:paraId="5ED25ADD" w14:textId="77777777" w:rsidR="00AB0B37" w:rsidRPr="0005312C" w:rsidRDefault="00AB0B37" w:rsidP="00C101AE">
            <w:pPr>
              <w:pStyle w:val="Text"/>
              <w:keepNext/>
              <w:widowControl w:val="0"/>
              <w:spacing w:before="0"/>
              <w:jc w:val="left"/>
              <w:rPr>
                <w:sz w:val="22"/>
                <w:szCs w:val="22"/>
                <w:lang w:val="lv-LV"/>
              </w:rPr>
            </w:pPr>
            <w:r w:rsidRPr="0005312C">
              <w:rPr>
                <w:sz w:val="22"/>
                <w:szCs w:val="22"/>
                <w:lang w:val="lv-LV"/>
              </w:rPr>
              <w:tab/>
              <w:t>Bieži</w:t>
            </w:r>
          </w:p>
        </w:tc>
        <w:tc>
          <w:tcPr>
            <w:tcW w:w="5646" w:type="dxa"/>
            <w:tcBorders>
              <w:top w:val="nil"/>
              <w:left w:val="nil"/>
              <w:bottom w:val="nil"/>
              <w:right w:val="single" w:sz="4" w:space="0" w:color="auto"/>
            </w:tcBorders>
          </w:tcPr>
          <w:p w14:paraId="5ED25ADE" w14:textId="77777777" w:rsidR="00AB0B37" w:rsidRPr="0005312C" w:rsidRDefault="00AB0B37" w:rsidP="00C101AE">
            <w:pPr>
              <w:pStyle w:val="Text"/>
              <w:keepNext/>
              <w:widowControl w:val="0"/>
              <w:spacing w:before="0"/>
              <w:jc w:val="left"/>
              <w:rPr>
                <w:sz w:val="22"/>
                <w:szCs w:val="22"/>
                <w:lang w:val="lv-LV"/>
              </w:rPr>
            </w:pPr>
            <w:r w:rsidRPr="0005312C">
              <w:rPr>
                <w:sz w:val="22"/>
                <w:szCs w:val="22"/>
                <w:lang w:val="lv-LV"/>
              </w:rPr>
              <w:t>Trauksme</w:t>
            </w:r>
          </w:p>
        </w:tc>
      </w:tr>
      <w:tr w:rsidR="00AB0B37" w:rsidRPr="0005312C" w14:paraId="5ED25AE2" w14:textId="77777777" w:rsidTr="00E162C4">
        <w:tc>
          <w:tcPr>
            <w:tcW w:w="3652" w:type="dxa"/>
            <w:tcBorders>
              <w:top w:val="nil"/>
              <w:left w:val="single" w:sz="4" w:space="0" w:color="auto"/>
              <w:bottom w:val="nil"/>
              <w:right w:val="nil"/>
            </w:tcBorders>
          </w:tcPr>
          <w:p w14:paraId="5ED25AE0" w14:textId="77777777" w:rsidR="00AB0B37" w:rsidRPr="0005312C" w:rsidRDefault="00AB0B37" w:rsidP="00C101AE">
            <w:pPr>
              <w:pStyle w:val="Text"/>
              <w:keepNext/>
              <w:widowControl w:val="0"/>
              <w:spacing w:before="0"/>
              <w:jc w:val="left"/>
              <w:rPr>
                <w:sz w:val="22"/>
                <w:szCs w:val="22"/>
                <w:lang w:val="lv-LV"/>
              </w:rPr>
            </w:pPr>
            <w:r w:rsidRPr="0005312C">
              <w:rPr>
                <w:sz w:val="22"/>
                <w:szCs w:val="22"/>
                <w:lang w:val="lv-LV"/>
              </w:rPr>
              <w:tab/>
              <w:t>Bieži</w:t>
            </w:r>
          </w:p>
        </w:tc>
        <w:tc>
          <w:tcPr>
            <w:tcW w:w="5646" w:type="dxa"/>
            <w:tcBorders>
              <w:top w:val="nil"/>
              <w:left w:val="nil"/>
              <w:bottom w:val="nil"/>
              <w:right w:val="single" w:sz="4" w:space="0" w:color="auto"/>
            </w:tcBorders>
          </w:tcPr>
          <w:p w14:paraId="5ED25AE1" w14:textId="77777777" w:rsidR="00AB0B37" w:rsidRPr="0005312C" w:rsidRDefault="00AB0B37" w:rsidP="00C101AE">
            <w:pPr>
              <w:pStyle w:val="Text"/>
              <w:keepNext/>
              <w:widowControl w:val="0"/>
              <w:spacing w:before="0"/>
              <w:jc w:val="left"/>
              <w:rPr>
                <w:sz w:val="22"/>
                <w:szCs w:val="22"/>
                <w:lang w:val="lv-LV"/>
              </w:rPr>
            </w:pPr>
            <w:r w:rsidRPr="0005312C">
              <w:rPr>
                <w:sz w:val="22"/>
                <w:szCs w:val="22"/>
                <w:lang w:val="lv-LV"/>
              </w:rPr>
              <w:t>Nemiers</w:t>
            </w:r>
          </w:p>
        </w:tc>
      </w:tr>
      <w:tr w:rsidR="00304C20" w:rsidRPr="0005312C" w14:paraId="5ED25AE5" w14:textId="77777777" w:rsidTr="00E162C4">
        <w:tc>
          <w:tcPr>
            <w:tcW w:w="3652" w:type="dxa"/>
            <w:tcBorders>
              <w:top w:val="nil"/>
              <w:left w:val="single" w:sz="4" w:space="0" w:color="auto"/>
              <w:bottom w:val="nil"/>
              <w:right w:val="nil"/>
            </w:tcBorders>
          </w:tcPr>
          <w:p w14:paraId="5ED25AE3" w14:textId="77777777" w:rsidR="00304C20" w:rsidRPr="0005312C" w:rsidRDefault="00304C20" w:rsidP="00C101AE">
            <w:pPr>
              <w:pStyle w:val="Text"/>
              <w:keepNext/>
              <w:widowControl w:val="0"/>
              <w:spacing w:before="0"/>
              <w:jc w:val="left"/>
              <w:rPr>
                <w:sz w:val="22"/>
                <w:szCs w:val="22"/>
                <w:lang w:val="lv-LV"/>
              </w:rPr>
            </w:pPr>
            <w:r w:rsidRPr="0005312C">
              <w:rPr>
                <w:sz w:val="22"/>
                <w:szCs w:val="22"/>
                <w:lang w:val="lv-LV"/>
              </w:rPr>
              <w:tab/>
              <w:t>Bieži</w:t>
            </w:r>
          </w:p>
        </w:tc>
        <w:tc>
          <w:tcPr>
            <w:tcW w:w="5646" w:type="dxa"/>
            <w:tcBorders>
              <w:top w:val="nil"/>
              <w:left w:val="nil"/>
              <w:bottom w:val="nil"/>
              <w:right w:val="single" w:sz="4" w:space="0" w:color="auto"/>
            </w:tcBorders>
          </w:tcPr>
          <w:p w14:paraId="5ED25AE4" w14:textId="77777777" w:rsidR="00304C20" w:rsidRPr="0005312C" w:rsidRDefault="00304C20" w:rsidP="00C101AE">
            <w:pPr>
              <w:pStyle w:val="Text"/>
              <w:keepNext/>
              <w:widowControl w:val="0"/>
              <w:spacing w:before="0"/>
              <w:jc w:val="left"/>
              <w:rPr>
                <w:sz w:val="22"/>
                <w:szCs w:val="22"/>
                <w:lang w:val="lv-LV"/>
              </w:rPr>
            </w:pPr>
            <w:r w:rsidRPr="0005312C">
              <w:rPr>
                <w:sz w:val="22"/>
                <w:szCs w:val="22"/>
                <w:lang w:val="lv-LV"/>
              </w:rPr>
              <w:t>Redzes halucinācijas</w:t>
            </w:r>
          </w:p>
        </w:tc>
      </w:tr>
      <w:tr w:rsidR="00304C20" w:rsidRPr="0005312C" w14:paraId="5ED25AE8" w14:textId="77777777" w:rsidTr="00E162C4">
        <w:tc>
          <w:tcPr>
            <w:tcW w:w="3652" w:type="dxa"/>
            <w:tcBorders>
              <w:top w:val="nil"/>
              <w:left w:val="single" w:sz="4" w:space="0" w:color="auto"/>
              <w:bottom w:val="nil"/>
              <w:right w:val="nil"/>
            </w:tcBorders>
          </w:tcPr>
          <w:p w14:paraId="5ED25AE6" w14:textId="77777777" w:rsidR="00304C20" w:rsidRPr="0005312C" w:rsidRDefault="00304C20" w:rsidP="00C101AE">
            <w:pPr>
              <w:pStyle w:val="Text"/>
              <w:keepNext/>
              <w:widowControl w:val="0"/>
              <w:spacing w:before="0"/>
              <w:jc w:val="left"/>
              <w:rPr>
                <w:sz w:val="22"/>
                <w:szCs w:val="22"/>
                <w:lang w:val="lv-LV"/>
              </w:rPr>
            </w:pPr>
            <w:r w:rsidRPr="0005312C">
              <w:rPr>
                <w:sz w:val="22"/>
                <w:szCs w:val="22"/>
                <w:lang w:val="lv-LV"/>
              </w:rPr>
              <w:tab/>
              <w:t>Bieži</w:t>
            </w:r>
          </w:p>
        </w:tc>
        <w:tc>
          <w:tcPr>
            <w:tcW w:w="5646" w:type="dxa"/>
            <w:tcBorders>
              <w:top w:val="nil"/>
              <w:left w:val="nil"/>
              <w:bottom w:val="nil"/>
              <w:right w:val="single" w:sz="4" w:space="0" w:color="auto"/>
            </w:tcBorders>
          </w:tcPr>
          <w:p w14:paraId="5ED25AE7" w14:textId="77777777" w:rsidR="00304C20" w:rsidRPr="0005312C" w:rsidRDefault="00304C20" w:rsidP="00C101AE">
            <w:pPr>
              <w:pStyle w:val="Text"/>
              <w:keepNext/>
              <w:widowControl w:val="0"/>
              <w:spacing w:before="0"/>
              <w:jc w:val="left"/>
              <w:rPr>
                <w:sz w:val="22"/>
                <w:szCs w:val="22"/>
                <w:lang w:val="lv-LV"/>
              </w:rPr>
            </w:pPr>
            <w:r w:rsidRPr="0005312C">
              <w:rPr>
                <w:sz w:val="22"/>
                <w:szCs w:val="22"/>
                <w:lang w:val="lv-LV"/>
              </w:rPr>
              <w:t>Depresija</w:t>
            </w:r>
          </w:p>
        </w:tc>
      </w:tr>
      <w:tr w:rsidR="00E162C4" w:rsidRPr="0005312C" w14:paraId="5ED25AEB" w14:textId="77777777" w:rsidTr="00AB0B37">
        <w:tc>
          <w:tcPr>
            <w:tcW w:w="3652" w:type="dxa"/>
            <w:tcBorders>
              <w:top w:val="nil"/>
              <w:left w:val="single" w:sz="4" w:space="0" w:color="auto"/>
              <w:bottom w:val="single" w:sz="4" w:space="0" w:color="auto"/>
              <w:right w:val="nil"/>
            </w:tcBorders>
          </w:tcPr>
          <w:p w14:paraId="5ED25AE9" w14:textId="77777777" w:rsidR="00E162C4" w:rsidRPr="0005312C" w:rsidRDefault="00E162C4" w:rsidP="00C101AE">
            <w:pPr>
              <w:pStyle w:val="Text"/>
              <w:widowControl w:val="0"/>
              <w:spacing w:before="0"/>
              <w:jc w:val="left"/>
              <w:rPr>
                <w:sz w:val="22"/>
                <w:szCs w:val="22"/>
                <w:lang w:val="lv-LV"/>
              </w:rPr>
            </w:pPr>
            <w:r w:rsidRPr="0005312C">
              <w:rPr>
                <w:sz w:val="22"/>
                <w:szCs w:val="22"/>
                <w:lang w:val="lv-LV"/>
              </w:rPr>
              <w:tab/>
              <w:t>Nav zināmi</w:t>
            </w:r>
          </w:p>
        </w:tc>
        <w:tc>
          <w:tcPr>
            <w:tcW w:w="5646" w:type="dxa"/>
            <w:tcBorders>
              <w:top w:val="nil"/>
              <w:left w:val="nil"/>
              <w:bottom w:val="single" w:sz="4" w:space="0" w:color="auto"/>
              <w:right w:val="single" w:sz="4" w:space="0" w:color="auto"/>
            </w:tcBorders>
          </w:tcPr>
          <w:p w14:paraId="5ED25AEA" w14:textId="77777777" w:rsidR="00E162C4" w:rsidRPr="0005312C" w:rsidRDefault="00E162C4" w:rsidP="00C101AE">
            <w:pPr>
              <w:pStyle w:val="Text"/>
              <w:widowControl w:val="0"/>
              <w:spacing w:before="0"/>
              <w:jc w:val="left"/>
              <w:rPr>
                <w:sz w:val="22"/>
                <w:szCs w:val="22"/>
                <w:lang w:val="lv-LV"/>
              </w:rPr>
            </w:pPr>
            <w:r w:rsidRPr="0005312C">
              <w:rPr>
                <w:sz w:val="22"/>
                <w:szCs w:val="22"/>
                <w:lang w:val="lv-LV"/>
              </w:rPr>
              <w:t>Agresivitāte</w:t>
            </w:r>
          </w:p>
        </w:tc>
      </w:tr>
      <w:tr w:rsidR="00E162C4" w:rsidRPr="0005312C" w14:paraId="5ED25AED" w14:textId="77777777" w:rsidTr="00AB0B37">
        <w:tc>
          <w:tcPr>
            <w:tcW w:w="9298" w:type="dxa"/>
            <w:gridSpan w:val="2"/>
            <w:tcBorders>
              <w:top w:val="single" w:sz="4" w:space="0" w:color="auto"/>
              <w:left w:val="single" w:sz="4" w:space="0" w:color="auto"/>
              <w:bottom w:val="nil"/>
              <w:right w:val="single" w:sz="4" w:space="0" w:color="auto"/>
            </w:tcBorders>
          </w:tcPr>
          <w:p w14:paraId="5ED25AEC" w14:textId="77777777" w:rsidR="00E162C4" w:rsidRPr="0005312C" w:rsidRDefault="00E162C4" w:rsidP="00C101AE">
            <w:pPr>
              <w:pStyle w:val="Text"/>
              <w:keepNext/>
              <w:widowControl w:val="0"/>
              <w:spacing w:before="0"/>
              <w:jc w:val="left"/>
              <w:rPr>
                <w:b/>
                <w:szCs w:val="22"/>
                <w:lang w:val="lv-LV"/>
              </w:rPr>
            </w:pPr>
            <w:r w:rsidRPr="0005312C">
              <w:rPr>
                <w:b/>
                <w:sz w:val="22"/>
                <w:szCs w:val="22"/>
                <w:lang w:val="lv-LV"/>
              </w:rPr>
              <w:t>Nervu sistēmas traucējumi</w:t>
            </w:r>
          </w:p>
        </w:tc>
      </w:tr>
      <w:tr w:rsidR="00E162C4" w:rsidRPr="0005312C" w14:paraId="5ED25AF0" w14:textId="77777777" w:rsidTr="00AB0B37">
        <w:tc>
          <w:tcPr>
            <w:tcW w:w="3652" w:type="dxa"/>
            <w:tcBorders>
              <w:top w:val="nil"/>
              <w:left w:val="single" w:sz="4" w:space="0" w:color="auto"/>
              <w:bottom w:val="nil"/>
              <w:right w:val="nil"/>
            </w:tcBorders>
          </w:tcPr>
          <w:p w14:paraId="5ED25AEE" w14:textId="77777777" w:rsidR="00E162C4" w:rsidRPr="0005312C" w:rsidRDefault="00E162C4" w:rsidP="00C101AE">
            <w:pPr>
              <w:pStyle w:val="Text"/>
              <w:keepNext/>
              <w:widowControl w:val="0"/>
              <w:spacing w:before="0"/>
              <w:jc w:val="left"/>
              <w:rPr>
                <w:sz w:val="22"/>
                <w:szCs w:val="22"/>
                <w:lang w:val="lv-LV"/>
              </w:rPr>
            </w:pPr>
            <w:r w:rsidRPr="0005312C">
              <w:rPr>
                <w:sz w:val="22"/>
                <w:szCs w:val="22"/>
                <w:lang w:val="lv-LV"/>
              </w:rPr>
              <w:tab/>
              <w:t>Ļoti bieži</w:t>
            </w:r>
          </w:p>
        </w:tc>
        <w:tc>
          <w:tcPr>
            <w:tcW w:w="5646" w:type="dxa"/>
            <w:tcBorders>
              <w:top w:val="nil"/>
              <w:left w:val="nil"/>
              <w:bottom w:val="nil"/>
              <w:right w:val="single" w:sz="4" w:space="0" w:color="auto"/>
            </w:tcBorders>
          </w:tcPr>
          <w:p w14:paraId="5ED25AEF" w14:textId="77777777" w:rsidR="00E162C4" w:rsidRPr="0005312C" w:rsidRDefault="00E162C4" w:rsidP="00C101AE">
            <w:pPr>
              <w:pStyle w:val="Text"/>
              <w:keepNext/>
              <w:widowControl w:val="0"/>
              <w:spacing w:before="0"/>
              <w:jc w:val="left"/>
              <w:rPr>
                <w:sz w:val="22"/>
                <w:szCs w:val="22"/>
                <w:lang w:val="lv-LV"/>
              </w:rPr>
            </w:pPr>
            <w:r w:rsidRPr="0005312C">
              <w:rPr>
                <w:sz w:val="22"/>
                <w:szCs w:val="22"/>
                <w:lang w:val="lv-LV"/>
              </w:rPr>
              <w:t>Trīce</w:t>
            </w:r>
          </w:p>
        </w:tc>
      </w:tr>
      <w:tr w:rsidR="00E162C4" w:rsidRPr="0005312C" w14:paraId="5ED25AF3" w14:textId="77777777" w:rsidTr="00AB0B37">
        <w:tc>
          <w:tcPr>
            <w:tcW w:w="3652" w:type="dxa"/>
            <w:tcBorders>
              <w:top w:val="nil"/>
              <w:left w:val="single" w:sz="4" w:space="0" w:color="auto"/>
              <w:bottom w:val="nil"/>
              <w:right w:val="nil"/>
            </w:tcBorders>
          </w:tcPr>
          <w:p w14:paraId="5ED25AF1" w14:textId="77777777" w:rsidR="00E162C4" w:rsidRPr="0005312C" w:rsidRDefault="00E162C4" w:rsidP="00C101AE">
            <w:pPr>
              <w:pStyle w:val="Text"/>
              <w:keepNext/>
              <w:widowControl w:val="0"/>
              <w:spacing w:before="0"/>
              <w:jc w:val="left"/>
              <w:rPr>
                <w:sz w:val="22"/>
                <w:szCs w:val="22"/>
                <w:lang w:val="lv-LV"/>
              </w:rPr>
            </w:pPr>
            <w:r w:rsidRPr="0005312C">
              <w:rPr>
                <w:sz w:val="22"/>
                <w:szCs w:val="22"/>
                <w:lang w:val="lv-LV"/>
              </w:rPr>
              <w:tab/>
              <w:t>Bieži</w:t>
            </w:r>
          </w:p>
        </w:tc>
        <w:tc>
          <w:tcPr>
            <w:tcW w:w="5646" w:type="dxa"/>
            <w:tcBorders>
              <w:top w:val="nil"/>
              <w:left w:val="nil"/>
              <w:bottom w:val="nil"/>
              <w:right w:val="single" w:sz="4" w:space="0" w:color="auto"/>
            </w:tcBorders>
          </w:tcPr>
          <w:p w14:paraId="5ED25AF2" w14:textId="77777777" w:rsidR="00E162C4" w:rsidRPr="0005312C" w:rsidRDefault="00E162C4" w:rsidP="00C101AE">
            <w:pPr>
              <w:pStyle w:val="Text"/>
              <w:keepNext/>
              <w:widowControl w:val="0"/>
              <w:spacing w:before="0"/>
              <w:jc w:val="left"/>
              <w:rPr>
                <w:sz w:val="22"/>
                <w:szCs w:val="22"/>
                <w:lang w:val="lv-LV"/>
              </w:rPr>
            </w:pPr>
            <w:r w:rsidRPr="0005312C">
              <w:rPr>
                <w:sz w:val="22"/>
                <w:szCs w:val="22"/>
                <w:lang w:val="lv-LV"/>
              </w:rPr>
              <w:t>Reibonis</w:t>
            </w:r>
          </w:p>
        </w:tc>
      </w:tr>
      <w:tr w:rsidR="00E162C4" w:rsidRPr="0005312C" w14:paraId="5ED25AF6" w14:textId="77777777" w:rsidTr="00AB0B37">
        <w:tc>
          <w:tcPr>
            <w:tcW w:w="3652" w:type="dxa"/>
            <w:tcBorders>
              <w:top w:val="nil"/>
              <w:left w:val="single" w:sz="4" w:space="0" w:color="auto"/>
              <w:bottom w:val="nil"/>
              <w:right w:val="nil"/>
            </w:tcBorders>
          </w:tcPr>
          <w:p w14:paraId="5ED25AF4" w14:textId="77777777" w:rsidR="00E162C4" w:rsidRPr="0005312C" w:rsidRDefault="00E162C4" w:rsidP="00C101AE">
            <w:pPr>
              <w:pStyle w:val="Text"/>
              <w:keepNext/>
              <w:widowControl w:val="0"/>
              <w:spacing w:before="0"/>
              <w:jc w:val="left"/>
              <w:rPr>
                <w:sz w:val="22"/>
                <w:szCs w:val="22"/>
                <w:lang w:val="lv-LV"/>
              </w:rPr>
            </w:pPr>
            <w:r w:rsidRPr="0005312C">
              <w:rPr>
                <w:sz w:val="22"/>
                <w:szCs w:val="22"/>
                <w:lang w:val="lv-LV"/>
              </w:rPr>
              <w:tab/>
              <w:t>Bieži</w:t>
            </w:r>
          </w:p>
        </w:tc>
        <w:tc>
          <w:tcPr>
            <w:tcW w:w="5646" w:type="dxa"/>
            <w:tcBorders>
              <w:top w:val="nil"/>
              <w:left w:val="nil"/>
              <w:bottom w:val="nil"/>
              <w:right w:val="single" w:sz="4" w:space="0" w:color="auto"/>
            </w:tcBorders>
          </w:tcPr>
          <w:p w14:paraId="5ED25AF5" w14:textId="77777777" w:rsidR="00E162C4" w:rsidRPr="0005312C" w:rsidRDefault="00E162C4" w:rsidP="00C101AE">
            <w:pPr>
              <w:pStyle w:val="Text"/>
              <w:keepNext/>
              <w:widowControl w:val="0"/>
              <w:spacing w:before="0"/>
              <w:jc w:val="left"/>
              <w:rPr>
                <w:sz w:val="22"/>
                <w:szCs w:val="22"/>
                <w:lang w:val="lv-LV"/>
              </w:rPr>
            </w:pPr>
            <w:r w:rsidRPr="0005312C">
              <w:rPr>
                <w:sz w:val="22"/>
                <w:szCs w:val="22"/>
                <w:lang w:val="lv-LV"/>
              </w:rPr>
              <w:t>Miegainība</w:t>
            </w:r>
          </w:p>
        </w:tc>
      </w:tr>
      <w:tr w:rsidR="00E162C4" w:rsidRPr="0005312C" w14:paraId="5ED25AF9" w14:textId="77777777" w:rsidTr="00AB0B37">
        <w:tc>
          <w:tcPr>
            <w:tcW w:w="3652" w:type="dxa"/>
            <w:tcBorders>
              <w:top w:val="nil"/>
              <w:left w:val="single" w:sz="4" w:space="0" w:color="auto"/>
              <w:bottom w:val="nil"/>
              <w:right w:val="nil"/>
            </w:tcBorders>
          </w:tcPr>
          <w:p w14:paraId="5ED25AF7" w14:textId="77777777" w:rsidR="00E162C4" w:rsidRPr="0005312C" w:rsidRDefault="00E162C4" w:rsidP="00C101AE">
            <w:pPr>
              <w:pStyle w:val="Text"/>
              <w:keepNext/>
              <w:widowControl w:val="0"/>
              <w:spacing w:before="0"/>
              <w:jc w:val="left"/>
              <w:rPr>
                <w:sz w:val="22"/>
                <w:szCs w:val="22"/>
                <w:lang w:val="lv-LV"/>
              </w:rPr>
            </w:pPr>
            <w:r w:rsidRPr="0005312C">
              <w:rPr>
                <w:sz w:val="22"/>
                <w:szCs w:val="22"/>
                <w:lang w:val="lv-LV"/>
              </w:rPr>
              <w:tab/>
              <w:t>Bieži</w:t>
            </w:r>
          </w:p>
        </w:tc>
        <w:tc>
          <w:tcPr>
            <w:tcW w:w="5646" w:type="dxa"/>
            <w:tcBorders>
              <w:top w:val="nil"/>
              <w:left w:val="nil"/>
              <w:bottom w:val="nil"/>
              <w:right w:val="single" w:sz="4" w:space="0" w:color="auto"/>
            </w:tcBorders>
          </w:tcPr>
          <w:p w14:paraId="5ED25AF8" w14:textId="77777777" w:rsidR="00E162C4" w:rsidRPr="0005312C" w:rsidRDefault="00E162C4" w:rsidP="00C101AE">
            <w:pPr>
              <w:pStyle w:val="Text"/>
              <w:keepNext/>
              <w:widowControl w:val="0"/>
              <w:spacing w:before="0"/>
              <w:jc w:val="left"/>
              <w:rPr>
                <w:sz w:val="22"/>
                <w:szCs w:val="22"/>
                <w:lang w:val="lv-LV"/>
              </w:rPr>
            </w:pPr>
            <w:r w:rsidRPr="0005312C">
              <w:rPr>
                <w:sz w:val="22"/>
                <w:szCs w:val="22"/>
                <w:lang w:val="lv-LV"/>
              </w:rPr>
              <w:t>Galvassāpes</w:t>
            </w:r>
          </w:p>
        </w:tc>
      </w:tr>
      <w:tr w:rsidR="00E162C4" w:rsidRPr="0005312C" w14:paraId="5ED25AFC" w14:textId="77777777" w:rsidTr="00AB0B37">
        <w:tc>
          <w:tcPr>
            <w:tcW w:w="3652" w:type="dxa"/>
            <w:tcBorders>
              <w:top w:val="nil"/>
              <w:left w:val="single" w:sz="4" w:space="0" w:color="auto"/>
              <w:bottom w:val="nil"/>
              <w:right w:val="nil"/>
            </w:tcBorders>
          </w:tcPr>
          <w:p w14:paraId="5ED25AFA" w14:textId="77777777" w:rsidR="00E162C4" w:rsidRPr="0005312C" w:rsidRDefault="00E162C4" w:rsidP="00C101AE">
            <w:pPr>
              <w:pStyle w:val="Text"/>
              <w:keepNext/>
              <w:widowControl w:val="0"/>
              <w:spacing w:before="0"/>
              <w:jc w:val="left"/>
              <w:rPr>
                <w:sz w:val="22"/>
                <w:szCs w:val="22"/>
                <w:lang w:val="lv-LV"/>
              </w:rPr>
            </w:pPr>
            <w:r w:rsidRPr="0005312C">
              <w:rPr>
                <w:sz w:val="22"/>
                <w:szCs w:val="22"/>
                <w:lang w:val="lv-LV"/>
              </w:rPr>
              <w:tab/>
              <w:t>Bieži</w:t>
            </w:r>
          </w:p>
        </w:tc>
        <w:tc>
          <w:tcPr>
            <w:tcW w:w="5646" w:type="dxa"/>
            <w:tcBorders>
              <w:top w:val="nil"/>
              <w:left w:val="nil"/>
              <w:bottom w:val="nil"/>
              <w:right w:val="single" w:sz="4" w:space="0" w:color="auto"/>
            </w:tcBorders>
          </w:tcPr>
          <w:p w14:paraId="5ED25AFB" w14:textId="77777777" w:rsidR="00E162C4" w:rsidRPr="0005312C" w:rsidRDefault="00E162C4" w:rsidP="00C101AE">
            <w:pPr>
              <w:pStyle w:val="Text"/>
              <w:keepNext/>
              <w:widowControl w:val="0"/>
              <w:spacing w:before="0"/>
              <w:jc w:val="left"/>
              <w:rPr>
                <w:sz w:val="22"/>
                <w:szCs w:val="22"/>
                <w:lang w:val="lv-LV"/>
              </w:rPr>
            </w:pPr>
            <w:r w:rsidRPr="0005312C">
              <w:rPr>
                <w:sz w:val="22"/>
                <w:szCs w:val="22"/>
                <w:lang w:val="lv-LV"/>
              </w:rPr>
              <w:t xml:space="preserve">Parkinsona slimība </w:t>
            </w:r>
            <w:r w:rsidR="00026F47" w:rsidRPr="0005312C">
              <w:rPr>
                <w:sz w:val="22"/>
                <w:szCs w:val="22"/>
                <w:lang w:val="lv-LV"/>
              </w:rPr>
              <w:t>(</w:t>
            </w:r>
            <w:r w:rsidRPr="0005312C">
              <w:rPr>
                <w:sz w:val="22"/>
                <w:szCs w:val="22"/>
                <w:lang w:val="lv-LV"/>
              </w:rPr>
              <w:t>pasliktināšanās</w:t>
            </w:r>
            <w:r w:rsidR="00026F47" w:rsidRPr="0005312C">
              <w:rPr>
                <w:sz w:val="22"/>
                <w:szCs w:val="22"/>
                <w:lang w:val="lv-LV"/>
              </w:rPr>
              <w:t>)</w:t>
            </w:r>
          </w:p>
        </w:tc>
      </w:tr>
      <w:tr w:rsidR="00E162C4" w:rsidRPr="0005312C" w14:paraId="5ED25AFF" w14:textId="77777777" w:rsidTr="00AB0B37">
        <w:tc>
          <w:tcPr>
            <w:tcW w:w="3652" w:type="dxa"/>
            <w:tcBorders>
              <w:top w:val="nil"/>
              <w:left w:val="single" w:sz="4" w:space="0" w:color="auto"/>
              <w:bottom w:val="nil"/>
              <w:right w:val="nil"/>
            </w:tcBorders>
          </w:tcPr>
          <w:p w14:paraId="5ED25AFD" w14:textId="77777777" w:rsidR="00E162C4" w:rsidRPr="0005312C" w:rsidRDefault="00E162C4" w:rsidP="00C101AE">
            <w:pPr>
              <w:pStyle w:val="Text"/>
              <w:keepNext/>
              <w:widowControl w:val="0"/>
              <w:spacing w:before="0"/>
              <w:jc w:val="left"/>
              <w:rPr>
                <w:sz w:val="22"/>
                <w:szCs w:val="22"/>
                <w:lang w:val="lv-LV"/>
              </w:rPr>
            </w:pPr>
            <w:r w:rsidRPr="0005312C">
              <w:rPr>
                <w:sz w:val="22"/>
                <w:szCs w:val="22"/>
                <w:lang w:val="lv-LV"/>
              </w:rPr>
              <w:tab/>
              <w:t>Bieži</w:t>
            </w:r>
          </w:p>
        </w:tc>
        <w:tc>
          <w:tcPr>
            <w:tcW w:w="5646" w:type="dxa"/>
            <w:tcBorders>
              <w:top w:val="nil"/>
              <w:left w:val="nil"/>
              <w:bottom w:val="nil"/>
              <w:right w:val="single" w:sz="4" w:space="0" w:color="auto"/>
            </w:tcBorders>
          </w:tcPr>
          <w:p w14:paraId="5ED25AFE" w14:textId="77777777" w:rsidR="00E162C4" w:rsidRPr="0005312C" w:rsidRDefault="00E162C4" w:rsidP="00C101AE">
            <w:pPr>
              <w:pStyle w:val="Text"/>
              <w:keepNext/>
              <w:widowControl w:val="0"/>
              <w:spacing w:before="0"/>
              <w:jc w:val="left"/>
              <w:rPr>
                <w:sz w:val="22"/>
                <w:szCs w:val="22"/>
                <w:lang w:val="lv-LV"/>
              </w:rPr>
            </w:pPr>
            <w:r w:rsidRPr="0005312C">
              <w:rPr>
                <w:sz w:val="22"/>
                <w:szCs w:val="22"/>
                <w:lang w:val="lv-LV"/>
              </w:rPr>
              <w:t>Bradikinēzija</w:t>
            </w:r>
          </w:p>
        </w:tc>
      </w:tr>
      <w:tr w:rsidR="00E162C4" w:rsidRPr="0005312C" w14:paraId="5ED25B02" w14:textId="77777777" w:rsidTr="00AB0B37">
        <w:tc>
          <w:tcPr>
            <w:tcW w:w="3652" w:type="dxa"/>
            <w:tcBorders>
              <w:top w:val="nil"/>
              <w:left w:val="single" w:sz="4" w:space="0" w:color="auto"/>
              <w:bottom w:val="nil"/>
              <w:right w:val="nil"/>
            </w:tcBorders>
          </w:tcPr>
          <w:p w14:paraId="5ED25B00" w14:textId="77777777" w:rsidR="00E162C4" w:rsidRPr="0005312C" w:rsidRDefault="00E162C4" w:rsidP="00C101AE">
            <w:pPr>
              <w:pStyle w:val="Text"/>
              <w:keepNext/>
              <w:widowControl w:val="0"/>
              <w:spacing w:before="0"/>
              <w:jc w:val="left"/>
              <w:rPr>
                <w:sz w:val="22"/>
                <w:szCs w:val="22"/>
                <w:lang w:val="lv-LV"/>
              </w:rPr>
            </w:pPr>
            <w:r w:rsidRPr="0005312C">
              <w:rPr>
                <w:sz w:val="22"/>
                <w:szCs w:val="22"/>
                <w:lang w:val="lv-LV"/>
              </w:rPr>
              <w:tab/>
              <w:t>Bieži</w:t>
            </w:r>
          </w:p>
        </w:tc>
        <w:tc>
          <w:tcPr>
            <w:tcW w:w="5646" w:type="dxa"/>
            <w:tcBorders>
              <w:top w:val="nil"/>
              <w:left w:val="nil"/>
              <w:bottom w:val="nil"/>
              <w:right w:val="single" w:sz="4" w:space="0" w:color="auto"/>
            </w:tcBorders>
          </w:tcPr>
          <w:p w14:paraId="5ED25B01" w14:textId="77777777" w:rsidR="00E162C4" w:rsidRPr="0005312C" w:rsidRDefault="00E162C4" w:rsidP="00C101AE">
            <w:pPr>
              <w:pStyle w:val="Text"/>
              <w:keepNext/>
              <w:widowControl w:val="0"/>
              <w:spacing w:before="0"/>
              <w:jc w:val="left"/>
              <w:rPr>
                <w:sz w:val="22"/>
                <w:szCs w:val="22"/>
                <w:lang w:val="lv-LV"/>
              </w:rPr>
            </w:pPr>
            <w:r w:rsidRPr="0005312C">
              <w:rPr>
                <w:sz w:val="22"/>
                <w:szCs w:val="22"/>
                <w:lang w:val="lv-LV"/>
              </w:rPr>
              <w:t>Diskinēzija</w:t>
            </w:r>
          </w:p>
        </w:tc>
      </w:tr>
      <w:tr w:rsidR="008321C7" w:rsidRPr="0005312C" w14:paraId="5ED25B05" w14:textId="77777777" w:rsidTr="00AB0B37">
        <w:tc>
          <w:tcPr>
            <w:tcW w:w="3652" w:type="dxa"/>
            <w:tcBorders>
              <w:top w:val="nil"/>
              <w:left w:val="single" w:sz="4" w:space="0" w:color="auto"/>
              <w:bottom w:val="nil"/>
              <w:right w:val="nil"/>
            </w:tcBorders>
          </w:tcPr>
          <w:p w14:paraId="5ED25B03" w14:textId="77777777" w:rsidR="008321C7" w:rsidRPr="0005312C" w:rsidRDefault="008321C7" w:rsidP="00C101AE">
            <w:pPr>
              <w:pStyle w:val="Text"/>
              <w:keepNext/>
              <w:widowControl w:val="0"/>
              <w:spacing w:before="0"/>
              <w:jc w:val="left"/>
              <w:rPr>
                <w:sz w:val="22"/>
                <w:szCs w:val="22"/>
                <w:lang w:val="lv-LV"/>
              </w:rPr>
            </w:pPr>
            <w:r w:rsidRPr="0005312C">
              <w:rPr>
                <w:sz w:val="22"/>
                <w:szCs w:val="22"/>
                <w:lang w:val="lv-LV"/>
              </w:rPr>
              <w:tab/>
              <w:t>Bieži</w:t>
            </w:r>
          </w:p>
        </w:tc>
        <w:tc>
          <w:tcPr>
            <w:tcW w:w="5646" w:type="dxa"/>
            <w:tcBorders>
              <w:top w:val="nil"/>
              <w:left w:val="nil"/>
              <w:bottom w:val="nil"/>
              <w:right w:val="single" w:sz="4" w:space="0" w:color="auto"/>
            </w:tcBorders>
          </w:tcPr>
          <w:p w14:paraId="5ED25B04" w14:textId="77777777" w:rsidR="008321C7" w:rsidRPr="0005312C" w:rsidRDefault="008321C7" w:rsidP="00C101AE">
            <w:pPr>
              <w:pStyle w:val="Text"/>
              <w:keepNext/>
              <w:widowControl w:val="0"/>
              <w:spacing w:before="0"/>
              <w:jc w:val="left"/>
              <w:rPr>
                <w:sz w:val="22"/>
                <w:szCs w:val="22"/>
                <w:lang w:val="lv-LV"/>
              </w:rPr>
            </w:pPr>
            <w:r w:rsidRPr="0005312C">
              <w:rPr>
                <w:sz w:val="22"/>
                <w:szCs w:val="22"/>
                <w:lang w:val="lv-LV"/>
              </w:rPr>
              <w:t>Hipokinēzija</w:t>
            </w:r>
          </w:p>
        </w:tc>
      </w:tr>
      <w:tr w:rsidR="008321C7" w:rsidRPr="0005312C" w14:paraId="5ED25B08" w14:textId="77777777" w:rsidTr="00273D79">
        <w:tc>
          <w:tcPr>
            <w:tcW w:w="3652" w:type="dxa"/>
            <w:tcBorders>
              <w:top w:val="nil"/>
              <w:left w:val="single" w:sz="4" w:space="0" w:color="auto"/>
              <w:bottom w:val="nil"/>
              <w:right w:val="nil"/>
            </w:tcBorders>
          </w:tcPr>
          <w:p w14:paraId="5ED25B06" w14:textId="77777777" w:rsidR="008321C7" w:rsidRPr="0005312C" w:rsidRDefault="008321C7" w:rsidP="00C101AE">
            <w:pPr>
              <w:pStyle w:val="Text"/>
              <w:keepNext/>
              <w:widowControl w:val="0"/>
              <w:spacing w:before="0"/>
              <w:jc w:val="left"/>
              <w:rPr>
                <w:sz w:val="22"/>
                <w:szCs w:val="22"/>
                <w:lang w:val="lv-LV"/>
              </w:rPr>
            </w:pPr>
            <w:r w:rsidRPr="0005312C">
              <w:rPr>
                <w:sz w:val="22"/>
                <w:szCs w:val="22"/>
                <w:lang w:val="lv-LV"/>
              </w:rPr>
              <w:tab/>
              <w:t>Bieži</w:t>
            </w:r>
          </w:p>
        </w:tc>
        <w:tc>
          <w:tcPr>
            <w:tcW w:w="5646" w:type="dxa"/>
            <w:tcBorders>
              <w:top w:val="nil"/>
              <w:left w:val="nil"/>
              <w:bottom w:val="nil"/>
              <w:right w:val="single" w:sz="4" w:space="0" w:color="auto"/>
            </w:tcBorders>
          </w:tcPr>
          <w:p w14:paraId="5ED25B07" w14:textId="77777777" w:rsidR="008321C7" w:rsidRPr="0005312C" w:rsidRDefault="008321C7" w:rsidP="00C101AE">
            <w:pPr>
              <w:pStyle w:val="Text"/>
              <w:keepNext/>
              <w:widowControl w:val="0"/>
              <w:spacing w:before="0"/>
              <w:jc w:val="left"/>
              <w:rPr>
                <w:sz w:val="22"/>
                <w:szCs w:val="22"/>
                <w:lang w:val="lv-LV"/>
              </w:rPr>
            </w:pPr>
            <w:r w:rsidRPr="0005312C">
              <w:rPr>
                <w:sz w:val="22"/>
                <w:szCs w:val="22"/>
                <w:lang w:val="lv-LV"/>
              </w:rPr>
              <w:t>Muskuļu rigiditāte</w:t>
            </w:r>
          </w:p>
        </w:tc>
      </w:tr>
      <w:tr w:rsidR="00E162C4" w:rsidRPr="0005312C" w14:paraId="5ED25B0B" w14:textId="77777777" w:rsidTr="00273D79">
        <w:tc>
          <w:tcPr>
            <w:tcW w:w="3652" w:type="dxa"/>
            <w:tcBorders>
              <w:top w:val="nil"/>
              <w:left w:val="single" w:sz="4" w:space="0" w:color="auto"/>
              <w:bottom w:val="nil"/>
              <w:right w:val="nil"/>
            </w:tcBorders>
          </w:tcPr>
          <w:p w14:paraId="5ED25B09" w14:textId="77777777" w:rsidR="00E162C4" w:rsidRPr="0005312C" w:rsidRDefault="00E162C4" w:rsidP="00273D79">
            <w:pPr>
              <w:pStyle w:val="Text"/>
              <w:keepNext/>
              <w:widowControl w:val="0"/>
              <w:spacing w:before="0"/>
              <w:jc w:val="left"/>
              <w:rPr>
                <w:sz w:val="22"/>
                <w:szCs w:val="22"/>
                <w:lang w:val="lv-LV"/>
              </w:rPr>
            </w:pPr>
            <w:r w:rsidRPr="0005312C">
              <w:rPr>
                <w:sz w:val="22"/>
                <w:szCs w:val="22"/>
                <w:lang w:val="lv-LV"/>
              </w:rPr>
              <w:tab/>
              <w:t>Retāk</w:t>
            </w:r>
          </w:p>
        </w:tc>
        <w:tc>
          <w:tcPr>
            <w:tcW w:w="5646" w:type="dxa"/>
            <w:tcBorders>
              <w:top w:val="nil"/>
              <w:left w:val="nil"/>
              <w:bottom w:val="nil"/>
              <w:right w:val="single" w:sz="4" w:space="0" w:color="auto"/>
            </w:tcBorders>
          </w:tcPr>
          <w:p w14:paraId="5ED25B0A" w14:textId="77777777" w:rsidR="00E162C4" w:rsidRPr="0005312C" w:rsidRDefault="00E162C4" w:rsidP="00C101AE">
            <w:pPr>
              <w:pStyle w:val="Text"/>
              <w:widowControl w:val="0"/>
              <w:spacing w:before="0"/>
              <w:jc w:val="left"/>
              <w:rPr>
                <w:sz w:val="22"/>
                <w:szCs w:val="22"/>
                <w:lang w:val="lv-LV"/>
              </w:rPr>
            </w:pPr>
            <w:r w:rsidRPr="0005312C">
              <w:rPr>
                <w:sz w:val="22"/>
                <w:szCs w:val="22"/>
                <w:lang w:val="lv-LV"/>
              </w:rPr>
              <w:t>Distonija</w:t>
            </w:r>
          </w:p>
        </w:tc>
      </w:tr>
      <w:tr w:rsidR="00095DCF" w:rsidRPr="00095DCF" w14:paraId="3BC08661" w14:textId="77777777" w:rsidTr="00273D79">
        <w:tc>
          <w:tcPr>
            <w:tcW w:w="3652" w:type="dxa"/>
            <w:tcBorders>
              <w:top w:val="nil"/>
              <w:left w:val="single" w:sz="4" w:space="0" w:color="auto"/>
              <w:bottom w:val="nil"/>
              <w:right w:val="nil"/>
            </w:tcBorders>
          </w:tcPr>
          <w:p w14:paraId="5096DDAB" w14:textId="77777777" w:rsidR="00095DCF" w:rsidRPr="00095DCF" w:rsidRDefault="00095DCF" w:rsidP="00B557F9">
            <w:pPr>
              <w:pStyle w:val="Text"/>
              <w:widowControl w:val="0"/>
              <w:spacing w:before="0"/>
              <w:jc w:val="left"/>
              <w:rPr>
                <w:color w:val="000000"/>
                <w:sz w:val="22"/>
                <w:szCs w:val="22"/>
                <w:lang w:val="lv-LV"/>
              </w:rPr>
            </w:pPr>
            <w:r w:rsidRPr="00095DCF">
              <w:rPr>
                <w:color w:val="000000"/>
                <w:sz w:val="22"/>
                <w:szCs w:val="22"/>
                <w:lang w:val="lv-LV"/>
              </w:rPr>
              <w:tab/>
              <w:t>N</w:t>
            </w:r>
            <w:r>
              <w:rPr>
                <w:color w:val="000000"/>
                <w:sz w:val="22"/>
                <w:szCs w:val="22"/>
                <w:lang w:val="lv-LV"/>
              </w:rPr>
              <w:t>av zināmi</w:t>
            </w:r>
          </w:p>
        </w:tc>
        <w:tc>
          <w:tcPr>
            <w:tcW w:w="5646" w:type="dxa"/>
            <w:tcBorders>
              <w:top w:val="nil"/>
              <w:left w:val="nil"/>
              <w:bottom w:val="nil"/>
              <w:right w:val="single" w:sz="4" w:space="0" w:color="auto"/>
            </w:tcBorders>
          </w:tcPr>
          <w:p w14:paraId="46C2D70A" w14:textId="77777777" w:rsidR="00095DCF" w:rsidRPr="00095DCF" w:rsidRDefault="00095DCF" w:rsidP="00B557F9">
            <w:pPr>
              <w:pStyle w:val="Text"/>
              <w:widowControl w:val="0"/>
              <w:spacing w:before="0"/>
              <w:jc w:val="left"/>
              <w:rPr>
                <w:color w:val="000000"/>
                <w:sz w:val="22"/>
                <w:szCs w:val="22"/>
                <w:lang w:val="lv-LV"/>
              </w:rPr>
            </w:pPr>
            <w:r w:rsidRPr="00095DCF">
              <w:rPr>
                <w:color w:val="000000"/>
                <w:sz w:val="22"/>
                <w:szCs w:val="22"/>
                <w:lang w:val="lv-LV"/>
              </w:rPr>
              <w:t>Ple</w:t>
            </w:r>
            <w:r>
              <w:rPr>
                <w:color w:val="000000"/>
                <w:sz w:val="22"/>
                <w:szCs w:val="22"/>
                <w:lang w:val="lv-LV"/>
              </w:rPr>
              <w:t>irototonuss</w:t>
            </w:r>
            <w:r w:rsidRPr="00095DCF">
              <w:rPr>
                <w:color w:val="000000"/>
                <w:sz w:val="22"/>
                <w:szCs w:val="22"/>
                <w:lang w:val="lv-LV"/>
              </w:rPr>
              <w:t xml:space="preserve"> (Pisa s</w:t>
            </w:r>
            <w:r>
              <w:rPr>
                <w:color w:val="000000"/>
                <w:sz w:val="22"/>
                <w:szCs w:val="22"/>
                <w:lang w:val="lv-LV"/>
              </w:rPr>
              <w:t>i</w:t>
            </w:r>
            <w:r w:rsidRPr="00095DCF">
              <w:rPr>
                <w:color w:val="000000"/>
                <w:sz w:val="22"/>
                <w:szCs w:val="22"/>
                <w:lang w:val="lv-LV"/>
              </w:rPr>
              <w:t>ndrom</w:t>
            </w:r>
            <w:r>
              <w:rPr>
                <w:color w:val="000000"/>
                <w:sz w:val="22"/>
                <w:szCs w:val="22"/>
                <w:lang w:val="lv-LV"/>
              </w:rPr>
              <w:t>s</w:t>
            </w:r>
            <w:r w:rsidRPr="00095DCF">
              <w:rPr>
                <w:color w:val="000000"/>
                <w:sz w:val="22"/>
                <w:szCs w:val="22"/>
                <w:lang w:val="lv-LV"/>
              </w:rPr>
              <w:t>)</w:t>
            </w:r>
          </w:p>
        </w:tc>
      </w:tr>
      <w:tr w:rsidR="00E162C4" w:rsidRPr="0005312C" w14:paraId="5ED25B0D" w14:textId="77777777" w:rsidTr="00AB0B37">
        <w:tc>
          <w:tcPr>
            <w:tcW w:w="9298" w:type="dxa"/>
            <w:gridSpan w:val="2"/>
            <w:tcBorders>
              <w:top w:val="single" w:sz="4" w:space="0" w:color="auto"/>
              <w:left w:val="single" w:sz="4" w:space="0" w:color="auto"/>
              <w:bottom w:val="nil"/>
              <w:right w:val="single" w:sz="4" w:space="0" w:color="auto"/>
            </w:tcBorders>
          </w:tcPr>
          <w:p w14:paraId="5ED25B0C" w14:textId="77777777" w:rsidR="00E162C4" w:rsidRPr="0005312C" w:rsidRDefault="00E162C4" w:rsidP="00C101AE">
            <w:pPr>
              <w:pStyle w:val="Text"/>
              <w:keepNext/>
              <w:widowControl w:val="0"/>
              <w:spacing w:before="0"/>
              <w:jc w:val="left"/>
              <w:rPr>
                <w:b/>
                <w:szCs w:val="22"/>
                <w:lang w:val="lv-LV"/>
              </w:rPr>
            </w:pPr>
            <w:r w:rsidRPr="0005312C">
              <w:rPr>
                <w:b/>
                <w:bCs/>
                <w:sz w:val="22"/>
                <w:szCs w:val="22"/>
                <w:lang w:val="lv-LV"/>
              </w:rPr>
              <w:lastRenderedPageBreak/>
              <w:t>Sirds funkcijas traucējumi</w:t>
            </w:r>
          </w:p>
        </w:tc>
      </w:tr>
      <w:tr w:rsidR="00E162C4" w:rsidRPr="0005312C" w14:paraId="5ED25B10" w14:textId="77777777" w:rsidTr="00AB0B37">
        <w:tc>
          <w:tcPr>
            <w:tcW w:w="3652" w:type="dxa"/>
            <w:tcBorders>
              <w:top w:val="nil"/>
              <w:left w:val="single" w:sz="4" w:space="0" w:color="auto"/>
              <w:bottom w:val="nil"/>
              <w:right w:val="nil"/>
            </w:tcBorders>
          </w:tcPr>
          <w:p w14:paraId="5ED25B0E" w14:textId="77777777" w:rsidR="00E162C4" w:rsidRPr="0005312C" w:rsidRDefault="00E162C4" w:rsidP="00C101AE">
            <w:pPr>
              <w:pStyle w:val="Text"/>
              <w:keepNext/>
              <w:widowControl w:val="0"/>
              <w:spacing w:before="0"/>
              <w:jc w:val="left"/>
              <w:rPr>
                <w:bCs/>
                <w:sz w:val="22"/>
                <w:szCs w:val="22"/>
                <w:lang w:val="lv-LV"/>
              </w:rPr>
            </w:pPr>
            <w:r w:rsidRPr="0005312C">
              <w:rPr>
                <w:sz w:val="22"/>
                <w:szCs w:val="22"/>
                <w:lang w:val="lv-LV"/>
              </w:rPr>
              <w:tab/>
              <w:t>Bieži</w:t>
            </w:r>
          </w:p>
        </w:tc>
        <w:tc>
          <w:tcPr>
            <w:tcW w:w="5646" w:type="dxa"/>
            <w:tcBorders>
              <w:top w:val="nil"/>
              <w:left w:val="nil"/>
              <w:bottom w:val="nil"/>
              <w:right w:val="single" w:sz="4" w:space="0" w:color="auto"/>
            </w:tcBorders>
          </w:tcPr>
          <w:p w14:paraId="5ED25B0F" w14:textId="77777777" w:rsidR="00E162C4" w:rsidRPr="0005312C" w:rsidRDefault="00E162C4" w:rsidP="00C101AE">
            <w:pPr>
              <w:pStyle w:val="Text"/>
              <w:keepNext/>
              <w:widowControl w:val="0"/>
              <w:spacing w:before="0"/>
              <w:jc w:val="left"/>
              <w:rPr>
                <w:sz w:val="22"/>
                <w:szCs w:val="22"/>
                <w:lang w:val="lv-LV"/>
              </w:rPr>
            </w:pPr>
            <w:r w:rsidRPr="0005312C">
              <w:rPr>
                <w:sz w:val="22"/>
                <w:szCs w:val="22"/>
                <w:lang w:val="lv-LV"/>
              </w:rPr>
              <w:t>Bradikardija</w:t>
            </w:r>
          </w:p>
        </w:tc>
      </w:tr>
      <w:tr w:rsidR="00E162C4" w:rsidRPr="0005312C" w14:paraId="5ED25B13" w14:textId="77777777" w:rsidTr="00AB0B37">
        <w:tc>
          <w:tcPr>
            <w:tcW w:w="3652" w:type="dxa"/>
            <w:tcBorders>
              <w:top w:val="nil"/>
              <w:left w:val="single" w:sz="4" w:space="0" w:color="auto"/>
              <w:bottom w:val="nil"/>
              <w:right w:val="nil"/>
            </w:tcBorders>
          </w:tcPr>
          <w:p w14:paraId="5ED25B11" w14:textId="77777777" w:rsidR="00E162C4" w:rsidRPr="0005312C" w:rsidRDefault="00E162C4" w:rsidP="00C101AE">
            <w:pPr>
              <w:pStyle w:val="Text"/>
              <w:keepNext/>
              <w:widowControl w:val="0"/>
              <w:spacing w:before="0"/>
              <w:jc w:val="left"/>
              <w:rPr>
                <w:bCs/>
                <w:sz w:val="22"/>
                <w:szCs w:val="22"/>
                <w:lang w:val="lv-LV"/>
              </w:rPr>
            </w:pPr>
            <w:r w:rsidRPr="0005312C">
              <w:rPr>
                <w:sz w:val="22"/>
                <w:szCs w:val="22"/>
                <w:lang w:val="lv-LV"/>
              </w:rPr>
              <w:tab/>
              <w:t>Retāk</w:t>
            </w:r>
          </w:p>
        </w:tc>
        <w:tc>
          <w:tcPr>
            <w:tcW w:w="5646" w:type="dxa"/>
            <w:tcBorders>
              <w:top w:val="nil"/>
              <w:left w:val="nil"/>
              <w:bottom w:val="nil"/>
              <w:right w:val="single" w:sz="4" w:space="0" w:color="auto"/>
            </w:tcBorders>
          </w:tcPr>
          <w:p w14:paraId="5ED25B12" w14:textId="77777777" w:rsidR="00E162C4" w:rsidRPr="0005312C" w:rsidRDefault="00E162C4" w:rsidP="00C101AE">
            <w:pPr>
              <w:pStyle w:val="Text"/>
              <w:keepNext/>
              <w:widowControl w:val="0"/>
              <w:spacing w:before="0"/>
              <w:jc w:val="left"/>
              <w:rPr>
                <w:sz w:val="22"/>
                <w:szCs w:val="22"/>
                <w:lang w:val="lv-LV"/>
              </w:rPr>
            </w:pPr>
            <w:r w:rsidRPr="0005312C">
              <w:rPr>
                <w:sz w:val="22"/>
                <w:szCs w:val="22"/>
                <w:lang w:val="lv-LV"/>
              </w:rPr>
              <w:t>Kambaru fibrilācija</w:t>
            </w:r>
          </w:p>
        </w:tc>
      </w:tr>
      <w:tr w:rsidR="00E162C4" w:rsidRPr="0005312C" w14:paraId="5ED25B16" w14:textId="77777777" w:rsidTr="00806658">
        <w:tc>
          <w:tcPr>
            <w:tcW w:w="3652" w:type="dxa"/>
            <w:tcBorders>
              <w:top w:val="nil"/>
              <w:left w:val="single" w:sz="4" w:space="0" w:color="auto"/>
              <w:bottom w:val="nil"/>
              <w:right w:val="nil"/>
            </w:tcBorders>
          </w:tcPr>
          <w:p w14:paraId="5ED25B14" w14:textId="77777777" w:rsidR="00E162C4" w:rsidRPr="0005312C" w:rsidRDefault="00E162C4" w:rsidP="00C101AE">
            <w:pPr>
              <w:pStyle w:val="Text"/>
              <w:keepNext/>
              <w:widowControl w:val="0"/>
              <w:spacing w:before="0"/>
              <w:jc w:val="left"/>
              <w:rPr>
                <w:bCs/>
                <w:sz w:val="22"/>
                <w:szCs w:val="22"/>
                <w:lang w:val="lv-LV"/>
              </w:rPr>
            </w:pPr>
            <w:r w:rsidRPr="0005312C">
              <w:rPr>
                <w:sz w:val="22"/>
                <w:szCs w:val="22"/>
                <w:lang w:val="lv-LV"/>
              </w:rPr>
              <w:tab/>
              <w:t>Retāk</w:t>
            </w:r>
          </w:p>
        </w:tc>
        <w:tc>
          <w:tcPr>
            <w:tcW w:w="5646" w:type="dxa"/>
            <w:tcBorders>
              <w:top w:val="nil"/>
              <w:left w:val="nil"/>
              <w:bottom w:val="nil"/>
              <w:right w:val="single" w:sz="4" w:space="0" w:color="auto"/>
            </w:tcBorders>
          </w:tcPr>
          <w:p w14:paraId="5ED25B15" w14:textId="77777777" w:rsidR="00E162C4" w:rsidRPr="0005312C" w:rsidRDefault="00E162C4" w:rsidP="00C101AE">
            <w:pPr>
              <w:pStyle w:val="Text"/>
              <w:keepNext/>
              <w:widowControl w:val="0"/>
              <w:spacing w:before="0"/>
              <w:jc w:val="left"/>
              <w:rPr>
                <w:sz w:val="22"/>
                <w:szCs w:val="22"/>
                <w:lang w:val="lv-LV"/>
              </w:rPr>
            </w:pPr>
            <w:r w:rsidRPr="0005312C">
              <w:rPr>
                <w:sz w:val="22"/>
                <w:szCs w:val="22"/>
                <w:lang w:val="lv-LV"/>
              </w:rPr>
              <w:t>Atrioventrikulāra blokāde</w:t>
            </w:r>
          </w:p>
        </w:tc>
      </w:tr>
      <w:tr w:rsidR="00806658" w:rsidRPr="0005312C" w14:paraId="5ED25B19" w14:textId="77777777" w:rsidTr="00AB0B37">
        <w:tc>
          <w:tcPr>
            <w:tcW w:w="3652" w:type="dxa"/>
            <w:tcBorders>
              <w:top w:val="nil"/>
              <w:left w:val="single" w:sz="4" w:space="0" w:color="auto"/>
              <w:bottom w:val="single" w:sz="4" w:space="0" w:color="auto"/>
              <w:right w:val="nil"/>
            </w:tcBorders>
          </w:tcPr>
          <w:p w14:paraId="5ED25B17" w14:textId="77777777" w:rsidR="00806658" w:rsidRPr="0005312C" w:rsidRDefault="00806658" w:rsidP="00C101AE">
            <w:pPr>
              <w:pStyle w:val="Text"/>
              <w:widowControl w:val="0"/>
              <w:spacing w:before="0"/>
              <w:jc w:val="left"/>
              <w:rPr>
                <w:sz w:val="22"/>
                <w:szCs w:val="22"/>
                <w:lang w:val="lv-LV"/>
              </w:rPr>
            </w:pPr>
            <w:r w:rsidRPr="0005312C">
              <w:rPr>
                <w:sz w:val="22"/>
                <w:szCs w:val="22"/>
                <w:lang w:val="lv-LV"/>
              </w:rPr>
              <w:tab/>
              <w:t>Nav zināmi</w:t>
            </w:r>
          </w:p>
        </w:tc>
        <w:tc>
          <w:tcPr>
            <w:tcW w:w="5646" w:type="dxa"/>
            <w:tcBorders>
              <w:top w:val="nil"/>
              <w:left w:val="nil"/>
              <w:bottom w:val="single" w:sz="4" w:space="0" w:color="auto"/>
              <w:right w:val="single" w:sz="4" w:space="0" w:color="auto"/>
            </w:tcBorders>
          </w:tcPr>
          <w:p w14:paraId="5ED25B18" w14:textId="77777777" w:rsidR="00806658" w:rsidRPr="0005312C" w:rsidRDefault="00806658" w:rsidP="00C101AE">
            <w:pPr>
              <w:pStyle w:val="Text"/>
              <w:widowControl w:val="0"/>
              <w:spacing w:before="0"/>
              <w:jc w:val="left"/>
              <w:rPr>
                <w:sz w:val="22"/>
                <w:szCs w:val="22"/>
                <w:lang w:val="lv-LV"/>
              </w:rPr>
            </w:pPr>
            <w:r w:rsidRPr="0005312C">
              <w:rPr>
                <w:sz w:val="22"/>
                <w:szCs w:val="22"/>
                <w:lang w:val="lv-LV"/>
              </w:rPr>
              <w:t>Sinusa mezgla vājums</w:t>
            </w:r>
          </w:p>
        </w:tc>
      </w:tr>
      <w:tr w:rsidR="00304C20" w:rsidRPr="0005312C" w14:paraId="5ED25B1C" w14:textId="77777777" w:rsidTr="000F6399">
        <w:tc>
          <w:tcPr>
            <w:tcW w:w="3652" w:type="dxa"/>
            <w:tcBorders>
              <w:top w:val="nil"/>
              <w:left w:val="single" w:sz="4" w:space="0" w:color="auto"/>
              <w:bottom w:val="nil"/>
              <w:right w:val="nil"/>
            </w:tcBorders>
          </w:tcPr>
          <w:p w14:paraId="5ED25B1A" w14:textId="77777777" w:rsidR="00304C20" w:rsidRPr="0005312C" w:rsidRDefault="00304C20" w:rsidP="00C101AE">
            <w:pPr>
              <w:pStyle w:val="Text"/>
              <w:keepNext/>
              <w:widowControl w:val="0"/>
              <w:spacing w:before="0"/>
              <w:jc w:val="left"/>
              <w:rPr>
                <w:b/>
                <w:sz w:val="22"/>
                <w:szCs w:val="22"/>
                <w:lang w:val="lv-LV"/>
              </w:rPr>
            </w:pPr>
            <w:r w:rsidRPr="0005312C">
              <w:rPr>
                <w:b/>
                <w:sz w:val="22"/>
                <w:szCs w:val="22"/>
                <w:lang w:val="lv-LV"/>
              </w:rPr>
              <w:t>Asinsvadu sistēmas traucējumi</w:t>
            </w:r>
          </w:p>
        </w:tc>
        <w:tc>
          <w:tcPr>
            <w:tcW w:w="5646" w:type="dxa"/>
            <w:tcBorders>
              <w:top w:val="nil"/>
              <w:left w:val="nil"/>
              <w:bottom w:val="nil"/>
              <w:right w:val="single" w:sz="4" w:space="0" w:color="auto"/>
            </w:tcBorders>
          </w:tcPr>
          <w:p w14:paraId="5ED25B1B" w14:textId="77777777" w:rsidR="00304C20" w:rsidRPr="0005312C" w:rsidRDefault="00304C20" w:rsidP="00C101AE">
            <w:pPr>
              <w:pStyle w:val="Text"/>
              <w:keepNext/>
              <w:widowControl w:val="0"/>
              <w:spacing w:before="0"/>
              <w:jc w:val="left"/>
              <w:rPr>
                <w:b/>
                <w:sz w:val="22"/>
                <w:szCs w:val="22"/>
                <w:lang w:val="lv-LV"/>
              </w:rPr>
            </w:pPr>
          </w:p>
        </w:tc>
      </w:tr>
      <w:tr w:rsidR="00304C20" w:rsidRPr="0005312C" w14:paraId="5ED25B1F" w14:textId="77777777" w:rsidTr="000F6399">
        <w:tc>
          <w:tcPr>
            <w:tcW w:w="3652" w:type="dxa"/>
            <w:tcBorders>
              <w:top w:val="nil"/>
              <w:left w:val="single" w:sz="4" w:space="0" w:color="auto"/>
              <w:bottom w:val="nil"/>
              <w:right w:val="nil"/>
            </w:tcBorders>
          </w:tcPr>
          <w:p w14:paraId="5ED25B1D" w14:textId="77777777" w:rsidR="00304C20" w:rsidRPr="0005312C" w:rsidRDefault="00304C20" w:rsidP="00C101AE">
            <w:pPr>
              <w:pStyle w:val="Text"/>
              <w:keepNext/>
              <w:widowControl w:val="0"/>
              <w:spacing w:before="0"/>
              <w:jc w:val="left"/>
              <w:rPr>
                <w:sz w:val="22"/>
                <w:szCs w:val="22"/>
                <w:lang w:val="lv-LV"/>
              </w:rPr>
            </w:pPr>
            <w:r w:rsidRPr="0005312C">
              <w:rPr>
                <w:sz w:val="22"/>
                <w:szCs w:val="22"/>
                <w:lang w:val="lv-LV"/>
              </w:rPr>
              <w:tab/>
              <w:t>Bieži</w:t>
            </w:r>
          </w:p>
        </w:tc>
        <w:tc>
          <w:tcPr>
            <w:tcW w:w="5646" w:type="dxa"/>
            <w:tcBorders>
              <w:top w:val="nil"/>
              <w:left w:val="nil"/>
              <w:bottom w:val="nil"/>
              <w:right w:val="single" w:sz="4" w:space="0" w:color="auto"/>
            </w:tcBorders>
          </w:tcPr>
          <w:p w14:paraId="5ED25B1E" w14:textId="77777777" w:rsidR="00304C20" w:rsidRPr="0005312C" w:rsidRDefault="00304C20" w:rsidP="00C101AE">
            <w:pPr>
              <w:pStyle w:val="Text"/>
              <w:keepNext/>
              <w:widowControl w:val="0"/>
              <w:spacing w:before="0"/>
              <w:jc w:val="left"/>
              <w:rPr>
                <w:sz w:val="22"/>
                <w:szCs w:val="22"/>
                <w:lang w:val="lv-LV"/>
              </w:rPr>
            </w:pPr>
            <w:r w:rsidRPr="0005312C">
              <w:rPr>
                <w:sz w:val="22"/>
                <w:szCs w:val="22"/>
                <w:lang w:val="lv-LV"/>
              </w:rPr>
              <w:t>Hipertensija</w:t>
            </w:r>
          </w:p>
        </w:tc>
      </w:tr>
      <w:tr w:rsidR="00304C20" w:rsidRPr="0005312C" w14:paraId="5ED25B22" w14:textId="77777777" w:rsidTr="000F6399">
        <w:tc>
          <w:tcPr>
            <w:tcW w:w="3652" w:type="dxa"/>
            <w:tcBorders>
              <w:top w:val="nil"/>
              <w:left w:val="single" w:sz="4" w:space="0" w:color="auto"/>
              <w:bottom w:val="single" w:sz="4" w:space="0" w:color="auto"/>
              <w:right w:val="nil"/>
            </w:tcBorders>
          </w:tcPr>
          <w:p w14:paraId="5ED25B20" w14:textId="77777777" w:rsidR="00304C20" w:rsidRPr="0005312C" w:rsidRDefault="00304C20" w:rsidP="00C101AE">
            <w:pPr>
              <w:pStyle w:val="Text"/>
              <w:widowControl w:val="0"/>
              <w:spacing w:before="0"/>
              <w:jc w:val="left"/>
              <w:rPr>
                <w:sz w:val="22"/>
                <w:szCs w:val="22"/>
                <w:lang w:val="lv-LV"/>
              </w:rPr>
            </w:pPr>
            <w:r w:rsidRPr="0005312C">
              <w:rPr>
                <w:sz w:val="22"/>
                <w:szCs w:val="22"/>
                <w:lang w:val="lv-LV"/>
              </w:rPr>
              <w:tab/>
              <w:t>Retāk</w:t>
            </w:r>
          </w:p>
        </w:tc>
        <w:tc>
          <w:tcPr>
            <w:tcW w:w="5646" w:type="dxa"/>
            <w:tcBorders>
              <w:top w:val="nil"/>
              <w:left w:val="nil"/>
              <w:bottom w:val="single" w:sz="4" w:space="0" w:color="auto"/>
              <w:right w:val="single" w:sz="4" w:space="0" w:color="auto"/>
            </w:tcBorders>
          </w:tcPr>
          <w:p w14:paraId="5ED25B21" w14:textId="77777777" w:rsidR="00304C20" w:rsidRPr="0005312C" w:rsidRDefault="00304C20" w:rsidP="00C101AE">
            <w:pPr>
              <w:pStyle w:val="Text"/>
              <w:widowControl w:val="0"/>
              <w:spacing w:before="0"/>
              <w:jc w:val="left"/>
              <w:rPr>
                <w:sz w:val="22"/>
                <w:szCs w:val="22"/>
                <w:lang w:val="lv-LV"/>
              </w:rPr>
            </w:pPr>
            <w:r w:rsidRPr="0005312C">
              <w:rPr>
                <w:sz w:val="22"/>
                <w:szCs w:val="22"/>
                <w:lang w:val="lv-LV"/>
              </w:rPr>
              <w:t>Hipotensija</w:t>
            </w:r>
          </w:p>
        </w:tc>
      </w:tr>
      <w:tr w:rsidR="00304C20" w:rsidRPr="0005312C" w14:paraId="5ED25B24" w14:textId="77777777" w:rsidTr="00AB0B37">
        <w:tc>
          <w:tcPr>
            <w:tcW w:w="9298" w:type="dxa"/>
            <w:gridSpan w:val="2"/>
            <w:tcBorders>
              <w:top w:val="single" w:sz="4" w:space="0" w:color="auto"/>
              <w:left w:val="single" w:sz="4" w:space="0" w:color="auto"/>
              <w:bottom w:val="nil"/>
              <w:right w:val="single" w:sz="4" w:space="0" w:color="auto"/>
            </w:tcBorders>
          </w:tcPr>
          <w:p w14:paraId="5ED25B23" w14:textId="77777777" w:rsidR="00304C20" w:rsidRPr="0005312C" w:rsidRDefault="00304C20" w:rsidP="00C101AE">
            <w:pPr>
              <w:pStyle w:val="Text"/>
              <w:keepNext/>
              <w:widowControl w:val="0"/>
              <w:spacing w:before="0"/>
              <w:jc w:val="left"/>
              <w:rPr>
                <w:b/>
                <w:szCs w:val="22"/>
                <w:lang w:val="lv-LV"/>
              </w:rPr>
            </w:pPr>
            <w:r w:rsidRPr="0005312C">
              <w:rPr>
                <w:b/>
                <w:sz w:val="22"/>
                <w:szCs w:val="22"/>
                <w:lang w:val="lv-LV"/>
              </w:rPr>
              <w:t>Kuņģa-zarnu trakta traucējumi</w:t>
            </w:r>
          </w:p>
        </w:tc>
      </w:tr>
      <w:tr w:rsidR="00304C20" w:rsidRPr="0005312C" w14:paraId="5ED25B27" w14:textId="77777777" w:rsidTr="00AB0B37">
        <w:tc>
          <w:tcPr>
            <w:tcW w:w="3652" w:type="dxa"/>
            <w:tcBorders>
              <w:top w:val="nil"/>
              <w:left w:val="single" w:sz="4" w:space="0" w:color="auto"/>
              <w:bottom w:val="nil"/>
              <w:right w:val="nil"/>
            </w:tcBorders>
          </w:tcPr>
          <w:p w14:paraId="5ED25B25" w14:textId="77777777" w:rsidR="00304C20" w:rsidRPr="0005312C" w:rsidRDefault="00304C20" w:rsidP="00C101AE">
            <w:pPr>
              <w:pStyle w:val="Text"/>
              <w:keepNext/>
              <w:widowControl w:val="0"/>
              <w:spacing w:before="0"/>
              <w:jc w:val="left"/>
              <w:rPr>
                <w:sz w:val="22"/>
                <w:szCs w:val="22"/>
                <w:lang w:val="lv-LV"/>
              </w:rPr>
            </w:pPr>
            <w:r w:rsidRPr="0005312C">
              <w:rPr>
                <w:sz w:val="22"/>
                <w:szCs w:val="22"/>
                <w:lang w:val="lv-LV"/>
              </w:rPr>
              <w:tab/>
              <w:t>Ļoti bieži</w:t>
            </w:r>
          </w:p>
        </w:tc>
        <w:tc>
          <w:tcPr>
            <w:tcW w:w="5646" w:type="dxa"/>
            <w:tcBorders>
              <w:top w:val="nil"/>
              <w:left w:val="nil"/>
              <w:bottom w:val="nil"/>
              <w:right w:val="single" w:sz="4" w:space="0" w:color="auto"/>
            </w:tcBorders>
          </w:tcPr>
          <w:p w14:paraId="5ED25B26" w14:textId="77777777" w:rsidR="00304C20" w:rsidRPr="0005312C" w:rsidRDefault="00304C20" w:rsidP="00C101AE">
            <w:pPr>
              <w:pStyle w:val="Text"/>
              <w:keepNext/>
              <w:widowControl w:val="0"/>
              <w:spacing w:before="0"/>
              <w:jc w:val="left"/>
              <w:rPr>
                <w:sz w:val="22"/>
                <w:szCs w:val="22"/>
                <w:lang w:val="lv-LV"/>
              </w:rPr>
            </w:pPr>
            <w:r w:rsidRPr="0005312C">
              <w:rPr>
                <w:sz w:val="22"/>
                <w:szCs w:val="22"/>
                <w:lang w:val="lv-LV"/>
              </w:rPr>
              <w:t>Slikta dūša</w:t>
            </w:r>
          </w:p>
        </w:tc>
      </w:tr>
      <w:tr w:rsidR="00304C20" w:rsidRPr="0005312C" w14:paraId="5ED25B2A" w14:textId="77777777" w:rsidTr="00AB0B37">
        <w:tc>
          <w:tcPr>
            <w:tcW w:w="3652" w:type="dxa"/>
            <w:tcBorders>
              <w:top w:val="nil"/>
              <w:left w:val="single" w:sz="4" w:space="0" w:color="auto"/>
              <w:bottom w:val="nil"/>
              <w:right w:val="nil"/>
            </w:tcBorders>
          </w:tcPr>
          <w:p w14:paraId="5ED25B28" w14:textId="77777777" w:rsidR="00304C20" w:rsidRPr="0005312C" w:rsidRDefault="00304C20" w:rsidP="00C101AE">
            <w:pPr>
              <w:pStyle w:val="Text"/>
              <w:keepNext/>
              <w:widowControl w:val="0"/>
              <w:spacing w:before="0"/>
              <w:jc w:val="left"/>
              <w:rPr>
                <w:sz w:val="22"/>
                <w:szCs w:val="22"/>
                <w:lang w:val="lv-LV"/>
              </w:rPr>
            </w:pPr>
            <w:r w:rsidRPr="0005312C">
              <w:rPr>
                <w:sz w:val="22"/>
                <w:szCs w:val="22"/>
                <w:lang w:val="lv-LV"/>
              </w:rPr>
              <w:tab/>
              <w:t>Ļoti bieži</w:t>
            </w:r>
          </w:p>
        </w:tc>
        <w:tc>
          <w:tcPr>
            <w:tcW w:w="5646" w:type="dxa"/>
            <w:tcBorders>
              <w:top w:val="nil"/>
              <w:left w:val="nil"/>
              <w:bottom w:val="nil"/>
              <w:right w:val="single" w:sz="4" w:space="0" w:color="auto"/>
            </w:tcBorders>
          </w:tcPr>
          <w:p w14:paraId="5ED25B29" w14:textId="77777777" w:rsidR="00304C20" w:rsidRPr="0005312C" w:rsidRDefault="00304C20" w:rsidP="00C101AE">
            <w:pPr>
              <w:pStyle w:val="Text"/>
              <w:keepNext/>
              <w:widowControl w:val="0"/>
              <w:spacing w:before="0"/>
              <w:jc w:val="left"/>
              <w:rPr>
                <w:sz w:val="22"/>
                <w:szCs w:val="22"/>
                <w:lang w:val="lv-LV"/>
              </w:rPr>
            </w:pPr>
            <w:r w:rsidRPr="0005312C">
              <w:rPr>
                <w:sz w:val="22"/>
                <w:szCs w:val="22"/>
                <w:lang w:val="lv-LV"/>
              </w:rPr>
              <w:t>Vemšana</w:t>
            </w:r>
          </w:p>
        </w:tc>
      </w:tr>
      <w:tr w:rsidR="00304C20" w:rsidRPr="0005312C" w14:paraId="5ED25B2D" w14:textId="77777777" w:rsidTr="00AB0B37">
        <w:tc>
          <w:tcPr>
            <w:tcW w:w="3652" w:type="dxa"/>
            <w:tcBorders>
              <w:top w:val="nil"/>
              <w:left w:val="single" w:sz="4" w:space="0" w:color="auto"/>
              <w:bottom w:val="nil"/>
              <w:right w:val="nil"/>
            </w:tcBorders>
          </w:tcPr>
          <w:p w14:paraId="5ED25B2B" w14:textId="77777777" w:rsidR="00304C20" w:rsidRPr="0005312C" w:rsidRDefault="00304C20" w:rsidP="00C101AE">
            <w:pPr>
              <w:pStyle w:val="Text"/>
              <w:keepNext/>
              <w:widowControl w:val="0"/>
              <w:spacing w:before="0"/>
              <w:jc w:val="left"/>
              <w:rPr>
                <w:sz w:val="22"/>
                <w:szCs w:val="22"/>
                <w:lang w:val="lv-LV"/>
              </w:rPr>
            </w:pPr>
            <w:r w:rsidRPr="0005312C">
              <w:rPr>
                <w:sz w:val="22"/>
                <w:szCs w:val="22"/>
                <w:lang w:val="lv-LV"/>
              </w:rPr>
              <w:tab/>
              <w:t>Bieži</w:t>
            </w:r>
          </w:p>
        </w:tc>
        <w:tc>
          <w:tcPr>
            <w:tcW w:w="5646" w:type="dxa"/>
            <w:tcBorders>
              <w:top w:val="nil"/>
              <w:left w:val="nil"/>
              <w:bottom w:val="nil"/>
              <w:right w:val="single" w:sz="4" w:space="0" w:color="auto"/>
            </w:tcBorders>
          </w:tcPr>
          <w:p w14:paraId="5ED25B2C" w14:textId="77777777" w:rsidR="00304C20" w:rsidRPr="0005312C" w:rsidRDefault="00304C20" w:rsidP="00C101AE">
            <w:pPr>
              <w:pStyle w:val="Text"/>
              <w:keepNext/>
              <w:widowControl w:val="0"/>
              <w:spacing w:before="0"/>
              <w:jc w:val="left"/>
              <w:rPr>
                <w:sz w:val="22"/>
                <w:szCs w:val="22"/>
                <w:lang w:val="lv-LV"/>
              </w:rPr>
            </w:pPr>
            <w:r w:rsidRPr="0005312C">
              <w:rPr>
                <w:sz w:val="22"/>
                <w:szCs w:val="22"/>
                <w:lang w:val="lv-LV"/>
              </w:rPr>
              <w:t>Caureja</w:t>
            </w:r>
          </w:p>
        </w:tc>
      </w:tr>
      <w:tr w:rsidR="00304C20" w:rsidRPr="0005312C" w14:paraId="5ED25B30" w14:textId="77777777" w:rsidTr="00AB0B37">
        <w:tc>
          <w:tcPr>
            <w:tcW w:w="3652" w:type="dxa"/>
            <w:tcBorders>
              <w:top w:val="nil"/>
              <w:left w:val="single" w:sz="4" w:space="0" w:color="auto"/>
              <w:bottom w:val="nil"/>
              <w:right w:val="nil"/>
            </w:tcBorders>
          </w:tcPr>
          <w:p w14:paraId="5ED25B2E" w14:textId="77777777" w:rsidR="00304C20" w:rsidRPr="0005312C" w:rsidRDefault="00304C20" w:rsidP="00C101AE">
            <w:pPr>
              <w:pStyle w:val="Text"/>
              <w:keepNext/>
              <w:widowControl w:val="0"/>
              <w:spacing w:before="0"/>
              <w:jc w:val="left"/>
              <w:rPr>
                <w:sz w:val="22"/>
                <w:szCs w:val="22"/>
                <w:lang w:val="lv-LV"/>
              </w:rPr>
            </w:pPr>
            <w:r w:rsidRPr="0005312C">
              <w:rPr>
                <w:sz w:val="22"/>
                <w:szCs w:val="22"/>
                <w:lang w:val="lv-LV"/>
              </w:rPr>
              <w:tab/>
              <w:t>Bieži</w:t>
            </w:r>
          </w:p>
        </w:tc>
        <w:tc>
          <w:tcPr>
            <w:tcW w:w="5646" w:type="dxa"/>
            <w:tcBorders>
              <w:top w:val="nil"/>
              <w:left w:val="nil"/>
              <w:bottom w:val="nil"/>
              <w:right w:val="single" w:sz="4" w:space="0" w:color="auto"/>
            </w:tcBorders>
          </w:tcPr>
          <w:p w14:paraId="5ED25B2F" w14:textId="77777777" w:rsidR="00304C20" w:rsidRPr="0005312C" w:rsidRDefault="00304C20" w:rsidP="00C101AE">
            <w:pPr>
              <w:pStyle w:val="Text"/>
              <w:keepNext/>
              <w:widowControl w:val="0"/>
              <w:spacing w:before="0"/>
              <w:jc w:val="left"/>
              <w:rPr>
                <w:sz w:val="22"/>
                <w:szCs w:val="22"/>
                <w:lang w:val="lv-LV"/>
              </w:rPr>
            </w:pPr>
            <w:r w:rsidRPr="0005312C">
              <w:rPr>
                <w:sz w:val="22"/>
                <w:szCs w:val="22"/>
                <w:lang w:val="lv-LV"/>
              </w:rPr>
              <w:t>Sāpes vēderā un dispepsija</w:t>
            </w:r>
          </w:p>
        </w:tc>
      </w:tr>
      <w:tr w:rsidR="00304C20" w:rsidRPr="0005312C" w14:paraId="5ED25B33" w14:textId="77777777" w:rsidTr="00AB0B37">
        <w:tc>
          <w:tcPr>
            <w:tcW w:w="3652" w:type="dxa"/>
            <w:tcBorders>
              <w:top w:val="nil"/>
              <w:left w:val="single" w:sz="4" w:space="0" w:color="auto"/>
              <w:bottom w:val="single" w:sz="4" w:space="0" w:color="auto"/>
              <w:right w:val="nil"/>
            </w:tcBorders>
          </w:tcPr>
          <w:p w14:paraId="5ED25B31" w14:textId="77777777" w:rsidR="00304C20" w:rsidRPr="0005312C" w:rsidRDefault="00304C20" w:rsidP="00C101AE">
            <w:pPr>
              <w:pStyle w:val="Text"/>
              <w:widowControl w:val="0"/>
              <w:spacing w:before="0"/>
              <w:jc w:val="left"/>
              <w:rPr>
                <w:sz w:val="22"/>
                <w:szCs w:val="22"/>
                <w:lang w:val="lv-LV"/>
              </w:rPr>
            </w:pPr>
            <w:r w:rsidRPr="0005312C">
              <w:rPr>
                <w:sz w:val="22"/>
                <w:szCs w:val="22"/>
                <w:lang w:val="lv-LV"/>
              </w:rPr>
              <w:tab/>
              <w:t>Bieži</w:t>
            </w:r>
          </w:p>
        </w:tc>
        <w:tc>
          <w:tcPr>
            <w:tcW w:w="5646" w:type="dxa"/>
            <w:tcBorders>
              <w:top w:val="nil"/>
              <w:left w:val="nil"/>
              <w:bottom w:val="single" w:sz="4" w:space="0" w:color="auto"/>
              <w:right w:val="single" w:sz="4" w:space="0" w:color="auto"/>
            </w:tcBorders>
          </w:tcPr>
          <w:p w14:paraId="5ED25B32" w14:textId="77777777" w:rsidR="00304C20" w:rsidRPr="0005312C" w:rsidRDefault="00304C20" w:rsidP="00C101AE">
            <w:pPr>
              <w:pStyle w:val="Text"/>
              <w:widowControl w:val="0"/>
              <w:spacing w:before="0"/>
              <w:jc w:val="left"/>
              <w:rPr>
                <w:sz w:val="22"/>
                <w:szCs w:val="22"/>
                <w:lang w:val="lv-LV"/>
              </w:rPr>
            </w:pPr>
            <w:r w:rsidRPr="0005312C">
              <w:rPr>
                <w:sz w:val="22"/>
                <w:szCs w:val="22"/>
                <w:lang w:val="lv-LV"/>
              </w:rPr>
              <w:t>Siekalu hipersekrēcija</w:t>
            </w:r>
          </w:p>
        </w:tc>
      </w:tr>
      <w:tr w:rsidR="00304C20" w:rsidRPr="0005312C" w14:paraId="5ED25B35" w14:textId="77777777" w:rsidTr="000F0604">
        <w:tc>
          <w:tcPr>
            <w:tcW w:w="9298" w:type="dxa"/>
            <w:gridSpan w:val="2"/>
            <w:tcBorders>
              <w:top w:val="single" w:sz="4" w:space="0" w:color="auto"/>
              <w:left w:val="single" w:sz="4" w:space="0" w:color="auto"/>
              <w:bottom w:val="nil"/>
              <w:right w:val="single" w:sz="4" w:space="0" w:color="auto"/>
            </w:tcBorders>
          </w:tcPr>
          <w:p w14:paraId="5ED25B34" w14:textId="77777777" w:rsidR="00304C20" w:rsidRPr="0005312C" w:rsidRDefault="00304C20" w:rsidP="00C101AE">
            <w:pPr>
              <w:pStyle w:val="Text"/>
              <w:keepNext/>
              <w:widowControl w:val="0"/>
              <w:spacing w:before="0"/>
              <w:jc w:val="left"/>
              <w:rPr>
                <w:b/>
                <w:sz w:val="22"/>
                <w:szCs w:val="22"/>
                <w:lang w:val="lv-LV"/>
              </w:rPr>
            </w:pPr>
            <w:r w:rsidRPr="0005312C">
              <w:rPr>
                <w:b/>
                <w:sz w:val="22"/>
                <w:szCs w:val="22"/>
                <w:lang w:val="lv-LV"/>
              </w:rPr>
              <w:t>Aknu un/vai žults izvades sistēmas traucējumi</w:t>
            </w:r>
          </w:p>
        </w:tc>
      </w:tr>
      <w:tr w:rsidR="00304C20" w:rsidRPr="0005312C" w14:paraId="5ED25B38" w14:textId="77777777" w:rsidTr="000F0604">
        <w:tc>
          <w:tcPr>
            <w:tcW w:w="3652" w:type="dxa"/>
            <w:tcBorders>
              <w:top w:val="nil"/>
              <w:left w:val="single" w:sz="4" w:space="0" w:color="auto"/>
              <w:bottom w:val="single" w:sz="4" w:space="0" w:color="auto"/>
              <w:right w:val="nil"/>
            </w:tcBorders>
          </w:tcPr>
          <w:p w14:paraId="5ED25B36" w14:textId="77777777" w:rsidR="00304C20" w:rsidRPr="0005312C" w:rsidRDefault="00304C20" w:rsidP="00C101AE">
            <w:pPr>
              <w:pStyle w:val="Text"/>
              <w:widowControl w:val="0"/>
              <w:spacing w:before="0"/>
              <w:jc w:val="left"/>
              <w:rPr>
                <w:sz w:val="22"/>
                <w:szCs w:val="22"/>
                <w:lang w:val="lv-LV"/>
              </w:rPr>
            </w:pPr>
            <w:r w:rsidRPr="0005312C">
              <w:rPr>
                <w:sz w:val="22"/>
                <w:szCs w:val="22"/>
                <w:lang w:val="lv-LV"/>
              </w:rPr>
              <w:tab/>
              <w:t>Nav zināmi</w:t>
            </w:r>
          </w:p>
        </w:tc>
        <w:tc>
          <w:tcPr>
            <w:tcW w:w="5646" w:type="dxa"/>
            <w:tcBorders>
              <w:top w:val="nil"/>
              <w:left w:val="nil"/>
              <w:bottom w:val="single" w:sz="4" w:space="0" w:color="auto"/>
              <w:right w:val="single" w:sz="4" w:space="0" w:color="auto"/>
            </w:tcBorders>
          </w:tcPr>
          <w:p w14:paraId="5ED25B37" w14:textId="77777777" w:rsidR="00304C20" w:rsidRPr="0005312C" w:rsidRDefault="00304C20" w:rsidP="00C101AE">
            <w:pPr>
              <w:pStyle w:val="Text"/>
              <w:widowControl w:val="0"/>
              <w:spacing w:before="0"/>
              <w:jc w:val="left"/>
              <w:rPr>
                <w:sz w:val="22"/>
                <w:szCs w:val="22"/>
                <w:lang w:val="lv-LV"/>
              </w:rPr>
            </w:pPr>
            <w:r w:rsidRPr="0005312C">
              <w:rPr>
                <w:sz w:val="22"/>
                <w:szCs w:val="22"/>
                <w:lang w:val="lv-LV"/>
              </w:rPr>
              <w:t>Hepatīts</w:t>
            </w:r>
          </w:p>
        </w:tc>
      </w:tr>
      <w:tr w:rsidR="00304C20" w:rsidRPr="0005312C" w14:paraId="5ED25B3A" w14:textId="77777777" w:rsidTr="00AB0B37">
        <w:tc>
          <w:tcPr>
            <w:tcW w:w="9298" w:type="dxa"/>
            <w:gridSpan w:val="2"/>
            <w:tcBorders>
              <w:top w:val="single" w:sz="4" w:space="0" w:color="auto"/>
              <w:left w:val="single" w:sz="4" w:space="0" w:color="auto"/>
              <w:bottom w:val="nil"/>
              <w:right w:val="single" w:sz="4" w:space="0" w:color="auto"/>
            </w:tcBorders>
          </w:tcPr>
          <w:p w14:paraId="5ED25B39" w14:textId="77777777" w:rsidR="00304C20" w:rsidRPr="0005312C" w:rsidRDefault="00304C20" w:rsidP="00C101AE">
            <w:pPr>
              <w:pStyle w:val="Text"/>
              <w:keepNext/>
              <w:widowControl w:val="0"/>
              <w:spacing w:before="0"/>
              <w:jc w:val="left"/>
              <w:rPr>
                <w:b/>
                <w:szCs w:val="22"/>
                <w:lang w:val="lv-LV"/>
              </w:rPr>
            </w:pPr>
            <w:r w:rsidRPr="0005312C">
              <w:rPr>
                <w:b/>
                <w:sz w:val="22"/>
                <w:szCs w:val="22"/>
                <w:lang w:val="lv-LV"/>
              </w:rPr>
              <w:t>Ādas un zemādas audu bojājumi</w:t>
            </w:r>
          </w:p>
        </w:tc>
      </w:tr>
      <w:tr w:rsidR="00304C20" w:rsidRPr="0005312C" w14:paraId="5ED25B3D" w14:textId="77777777" w:rsidTr="001B3A0A">
        <w:tc>
          <w:tcPr>
            <w:tcW w:w="3652" w:type="dxa"/>
            <w:tcBorders>
              <w:top w:val="nil"/>
              <w:left w:val="single" w:sz="4" w:space="0" w:color="auto"/>
              <w:bottom w:val="nil"/>
              <w:right w:val="nil"/>
            </w:tcBorders>
          </w:tcPr>
          <w:p w14:paraId="5ED25B3B" w14:textId="77777777" w:rsidR="00304C20" w:rsidRPr="0005312C" w:rsidRDefault="00304C20" w:rsidP="00C101AE">
            <w:pPr>
              <w:pStyle w:val="Text"/>
              <w:keepNext/>
              <w:widowControl w:val="0"/>
              <w:spacing w:before="0"/>
              <w:jc w:val="left"/>
              <w:rPr>
                <w:sz w:val="22"/>
                <w:szCs w:val="22"/>
                <w:lang w:val="lv-LV"/>
              </w:rPr>
            </w:pPr>
            <w:r w:rsidRPr="0005312C">
              <w:rPr>
                <w:sz w:val="22"/>
                <w:szCs w:val="22"/>
                <w:lang w:val="lv-LV"/>
              </w:rPr>
              <w:tab/>
              <w:t>Bieži</w:t>
            </w:r>
          </w:p>
        </w:tc>
        <w:tc>
          <w:tcPr>
            <w:tcW w:w="5646" w:type="dxa"/>
            <w:tcBorders>
              <w:top w:val="nil"/>
              <w:left w:val="nil"/>
              <w:bottom w:val="nil"/>
              <w:right w:val="single" w:sz="4" w:space="0" w:color="auto"/>
            </w:tcBorders>
          </w:tcPr>
          <w:p w14:paraId="5ED25B3C" w14:textId="77777777" w:rsidR="00304C20" w:rsidRPr="0005312C" w:rsidRDefault="00304C20" w:rsidP="00C101AE">
            <w:pPr>
              <w:pStyle w:val="Text"/>
              <w:keepNext/>
              <w:widowControl w:val="0"/>
              <w:spacing w:before="0"/>
              <w:jc w:val="left"/>
              <w:rPr>
                <w:sz w:val="22"/>
                <w:szCs w:val="22"/>
                <w:lang w:val="lv-LV"/>
              </w:rPr>
            </w:pPr>
            <w:r w:rsidRPr="0005312C">
              <w:rPr>
                <w:sz w:val="22"/>
                <w:szCs w:val="22"/>
                <w:lang w:val="lv-LV"/>
              </w:rPr>
              <w:t>Hiperhidroze</w:t>
            </w:r>
          </w:p>
        </w:tc>
      </w:tr>
      <w:tr w:rsidR="00533C17" w:rsidRPr="0005312C" w14:paraId="5ED25B40" w14:textId="77777777" w:rsidTr="00AB0B37">
        <w:tc>
          <w:tcPr>
            <w:tcW w:w="3652" w:type="dxa"/>
            <w:tcBorders>
              <w:top w:val="nil"/>
              <w:left w:val="single" w:sz="4" w:space="0" w:color="auto"/>
              <w:bottom w:val="single" w:sz="4" w:space="0" w:color="auto"/>
              <w:right w:val="nil"/>
            </w:tcBorders>
          </w:tcPr>
          <w:p w14:paraId="5ED25B3E" w14:textId="77777777" w:rsidR="00533C17" w:rsidRPr="0005312C" w:rsidRDefault="00533C17" w:rsidP="00C101AE">
            <w:pPr>
              <w:pStyle w:val="Text"/>
              <w:keepNext/>
              <w:widowControl w:val="0"/>
              <w:spacing w:before="0"/>
              <w:jc w:val="left"/>
              <w:rPr>
                <w:sz w:val="22"/>
                <w:szCs w:val="22"/>
                <w:lang w:val="lv-LV"/>
              </w:rPr>
            </w:pPr>
            <w:r w:rsidRPr="0005312C">
              <w:rPr>
                <w:sz w:val="22"/>
                <w:szCs w:val="22"/>
                <w:lang w:val="lv-LV"/>
              </w:rPr>
              <w:tab/>
              <w:t>Nav zināmi</w:t>
            </w:r>
          </w:p>
        </w:tc>
        <w:tc>
          <w:tcPr>
            <w:tcW w:w="5646" w:type="dxa"/>
            <w:tcBorders>
              <w:top w:val="nil"/>
              <w:left w:val="nil"/>
              <w:bottom w:val="single" w:sz="4" w:space="0" w:color="auto"/>
              <w:right w:val="single" w:sz="4" w:space="0" w:color="auto"/>
            </w:tcBorders>
          </w:tcPr>
          <w:p w14:paraId="5ED25B3F" w14:textId="77777777" w:rsidR="00533C17" w:rsidRPr="0005312C" w:rsidRDefault="00026F47" w:rsidP="00C101AE">
            <w:pPr>
              <w:pStyle w:val="Text"/>
              <w:keepNext/>
              <w:widowControl w:val="0"/>
              <w:spacing w:before="0"/>
              <w:jc w:val="left"/>
              <w:rPr>
                <w:sz w:val="22"/>
                <w:szCs w:val="22"/>
                <w:lang w:val="lv-LV"/>
              </w:rPr>
            </w:pPr>
            <w:r w:rsidRPr="0005312C">
              <w:rPr>
                <w:sz w:val="22"/>
                <w:szCs w:val="22"/>
                <w:lang w:val="lv-LV"/>
              </w:rPr>
              <w:t>Alerģisks dermatīts (d</w:t>
            </w:r>
            <w:r w:rsidR="00533C17" w:rsidRPr="0005312C">
              <w:rPr>
                <w:sz w:val="22"/>
                <w:szCs w:val="22"/>
                <w:lang w:val="lv-LV"/>
              </w:rPr>
              <w:t>iseminēt</w:t>
            </w:r>
            <w:r w:rsidRPr="0005312C">
              <w:rPr>
                <w:sz w:val="22"/>
                <w:szCs w:val="22"/>
                <w:lang w:val="lv-LV"/>
              </w:rPr>
              <w:t>s)</w:t>
            </w:r>
          </w:p>
        </w:tc>
      </w:tr>
      <w:tr w:rsidR="00533C17" w:rsidRPr="0005312C" w14:paraId="5ED25B42" w14:textId="77777777" w:rsidTr="00AB0B37">
        <w:tc>
          <w:tcPr>
            <w:tcW w:w="9298" w:type="dxa"/>
            <w:gridSpan w:val="2"/>
            <w:tcBorders>
              <w:top w:val="single" w:sz="4" w:space="0" w:color="auto"/>
              <w:left w:val="single" w:sz="4" w:space="0" w:color="auto"/>
              <w:bottom w:val="nil"/>
              <w:right w:val="single" w:sz="4" w:space="0" w:color="auto"/>
            </w:tcBorders>
          </w:tcPr>
          <w:p w14:paraId="5ED25B41" w14:textId="77777777" w:rsidR="00533C17" w:rsidRPr="0005312C" w:rsidRDefault="00533C17" w:rsidP="00C101AE">
            <w:pPr>
              <w:pStyle w:val="Text"/>
              <w:keepNext/>
              <w:widowControl w:val="0"/>
              <w:spacing w:before="0"/>
              <w:jc w:val="left"/>
              <w:rPr>
                <w:b/>
                <w:szCs w:val="22"/>
                <w:lang w:val="lv-LV"/>
              </w:rPr>
            </w:pPr>
            <w:r w:rsidRPr="0005312C">
              <w:rPr>
                <w:b/>
                <w:sz w:val="22"/>
                <w:szCs w:val="22"/>
                <w:lang w:val="lv-LV"/>
              </w:rPr>
              <w:t>Vispārēji traucējumi un reakcijas ievadīšanas vietā</w:t>
            </w:r>
          </w:p>
        </w:tc>
      </w:tr>
      <w:tr w:rsidR="00533C17" w:rsidRPr="0005312C" w14:paraId="5ED25B45" w14:textId="77777777" w:rsidTr="00AB0B37">
        <w:tc>
          <w:tcPr>
            <w:tcW w:w="3652" w:type="dxa"/>
            <w:tcBorders>
              <w:top w:val="nil"/>
              <w:left w:val="single" w:sz="4" w:space="0" w:color="auto"/>
              <w:bottom w:val="nil"/>
              <w:right w:val="nil"/>
            </w:tcBorders>
          </w:tcPr>
          <w:p w14:paraId="5ED25B43" w14:textId="77777777" w:rsidR="00533C17" w:rsidRPr="0005312C" w:rsidRDefault="00533C17" w:rsidP="00C101AE">
            <w:pPr>
              <w:pStyle w:val="Text"/>
              <w:keepNext/>
              <w:widowControl w:val="0"/>
              <w:spacing w:before="0"/>
              <w:jc w:val="left"/>
              <w:rPr>
                <w:sz w:val="22"/>
                <w:szCs w:val="22"/>
                <w:lang w:val="lv-LV"/>
              </w:rPr>
            </w:pPr>
            <w:r w:rsidRPr="0005312C">
              <w:rPr>
                <w:sz w:val="22"/>
                <w:szCs w:val="22"/>
                <w:lang w:val="lv-LV"/>
              </w:rPr>
              <w:tab/>
              <w:t>Ļoti bieži</w:t>
            </w:r>
          </w:p>
        </w:tc>
        <w:tc>
          <w:tcPr>
            <w:tcW w:w="5646" w:type="dxa"/>
            <w:tcBorders>
              <w:top w:val="nil"/>
              <w:left w:val="nil"/>
              <w:bottom w:val="nil"/>
              <w:right w:val="single" w:sz="4" w:space="0" w:color="auto"/>
            </w:tcBorders>
          </w:tcPr>
          <w:p w14:paraId="5ED25B44" w14:textId="77777777" w:rsidR="00533C17" w:rsidRPr="0005312C" w:rsidRDefault="00533C17" w:rsidP="00C101AE">
            <w:pPr>
              <w:pStyle w:val="Text"/>
              <w:keepNext/>
              <w:widowControl w:val="0"/>
              <w:spacing w:before="0"/>
              <w:jc w:val="left"/>
              <w:rPr>
                <w:sz w:val="22"/>
                <w:szCs w:val="22"/>
                <w:lang w:val="lv-LV"/>
              </w:rPr>
            </w:pPr>
            <w:r w:rsidRPr="0005312C">
              <w:rPr>
                <w:sz w:val="22"/>
                <w:szCs w:val="22"/>
                <w:lang w:val="lv-LV"/>
              </w:rPr>
              <w:t>Kritieni</w:t>
            </w:r>
          </w:p>
        </w:tc>
      </w:tr>
      <w:tr w:rsidR="00533C17" w:rsidRPr="0005312C" w14:paraId="5ED25B48" w14:textId="77777777" w:rsidTr="00AB0B37">
        <w:tc>
          <w:tcPr>
            <w:tcW w:w="3652" w:type="dxa"/>
            <w:tcBorders>
              <w:top w:val="nil"/>
              <w:left w:val="single" w:sz="4" w:space="0" w:color="auto"/>
              <w:bottom w:val="nil"/>
              <w:right w:val="nil"/>
            </w:tcBorders>
          </w:tcPr>
          <w:p w14:paraId="5ED25B46" w14:textId="77777777" w:rsidR="00533C17" w:rsidRPr="0005312C" w:rsidRDefault="00533C17" w:rsidP="00C101AE">
            <w:pPr>
              <w:pStyle w:val="Text"/>
              <w:keepNext/>
              <w:widowControl w:val="0"/>
              <w:spacing w:before="0"/>
              <w:jc w:val="left"/>
              <w:rPr>
                <w:sz w:val="22"/>
                <w:szCs w:val="22"/>
                <w:lang w:val="lv-LV"/>
              </w:rPr>
            </w:pPr>
            <w:r w:rsidRPr="0005312C">
              <w:rPr>
                <w:sz w:val="22"/>
                <w:szCs w:val="22"/>
                <w:lang w:val="lv-LV"/>
              </w:rPr>
              <w:tab/>
              <w:t>Bieži</w:t>
            </w:r>
          </w:p>
        </w:tc>
        <w:tc>
          <w:tcPr>
            <w:tcW w:w="5646" w:type="dxa"/>
            <w:tcBorders>
              <w:top w:val="nil"/>
              <w:left w:val="nil"/>
              <w:bottom w:val="nil"/>
              <w:right w:val="single" w:sz="4" w:space="0" w:color="auto"/>
            </w:tcBorders>
          </w:tcPr>
          <w:p w14:paraId="5ED25B47" w14:textId="77777777" w:rsidR="00533C17" w:rsidRPr="0005312C" w:rsidRDefault="00533C17" w:rsidP="00C101AE">
            <w:pPr>
              <w:pStyle w:val="Text"/>
              <w:keepNext/>
              <w:widowControl w:val="0"/>
              <w:spacing w:before="0"/>
              <w:jc w:val="left"/>
              <w:rPr>
                <w:sz w:val="22"/>
                <w:szCs w:val="22"/>
                <w:lang w:val="lv-LV"/>
              </w:rPr>
            </w:pPr>
            <w:r w:rsidRPr="0005312C">
              <w:rPr>
                <w:sz w:val="22"/>
                <w:szCs w:val="22"/>
                <w:lang w:val="lv-LV"/>
              </w:rPr>
              <w:t>Vājums un astēnija</w:t>
            </w:r>
          </w:p>
        </w:tc>
      </w:tr>
      <w:tr w:rsidR="00533C17" w:rsidRPr="0005312C" w14:paraId="5ED25B4B" w14:textId="77777777" w:rsidTr="000F6399">
        <w:tc>
          <w:tcPr>
            <w:tcW w:w="3652" w:type="dxa"/>
            <w:tcBorders>
              <w:top w:val="nil"/>
              <w:left w:val="single" w:sz="4" w:space="0" w:color="auto"/>
              <w:bottom w:val="nil"/>
              <w:right w:val="nil"/>
            </w:tcBorders>
          </w:tcPr>
          <w:p w14:paraId="5ED25B49" w14:textId="77777777" w:rsidR="00533C17" w:rsidRPr="0005312C" w:rsidRDefault="00533C17" w:rsidP="00C101AE">
            <w:pPr>
              <w:pStyle w:val="Text"/>
              <w:keepNext/>
              <w:widowControl w:val="0"/>
              <w:spacing w:before="0"/>
              <w:jc w:val="left"/>
              <w:rPr>
                <w:sz w:val="22"/>
                <w:szCs w:val="22"/>
                <w:lang w:val="lv-LV"/>
              </w:rPr>
            </w:pPr>
            <w:r w:rsidRPr="0005312C">
              <w:rPr>
                <w:sz w:val="22"/>
                <w:szCs w:val="22"/>
                <w:lang w:val="lv-LV"/>
              </w:rPr>
              <w:tab/>
              <w:t>Bieži</w:t>
            </w:r>
          </w:p>
        </w:tc>
        <w:tc>
          <w:tcPr>
            <w:tcW w:w="5646" w:type="dxa"/>
            <w:tcBorders>
              <w:top w:val="nil"/>
              <w:left w:val="nil"/>
              <w:bottom w:val="nil"/>
              <w:right w:val="single" w:sz="4" w:space="0" w:color="auto"/>
            </w:tcBorders>
          </w:tcPr>
          <w:p w14:paraId="5ED25B4A" w14:textId="77777777" w:rsidR="00533C17" w:rsidRPr="0005312C" w:rsidRDefault="00533C17" w:rsidP="00C101AE">
            <w:pPr>
              <w:pStyle w:val="Text"/>
              <w:keepNext/>
              <w:widowControl w:val="0"/>
              <w:spacing w:before="0"/>
              <w:jc w:val="left"/>
              <w:rPr>
                <w:sz w:val="22"/>
                <w:szCs w:val="22"/>
                <w:lang w:val="lv-LV"/>
              </w:rPr>
            </w:pPr>
            <w:r w:rsidRPr="0005312C">
              <w:rPr>
                <w:sz w:val="22"/>
                <w:szCs w:val="22"/>
                <w:lang w:val="lv-LV"/>
              </w:rPr>
              <w:t>Gaitas traucējumi</w:t>
            </w:r>
          </w:p>
        </w:tc>
      </w:tr>
      <w:tr w:rsidR="00533C17" w:rsidRPr="0005312C" w14:paraId="5ED25B4E" w14:textId="77777777" w:rsidTr="00AB0B37">
        <w:tc>
          <w:tcPr>
            <w:tcW w:w="3652" w:type="dxa"/>
            <w:tcBorders>
              <w:top w:val="nil"/>
              <w:left w:val="single" w:sz="4" w:space="0" w:color="auto"/>
              <w:bottom w:val="single" w:sz="4" w:space="0" w:color="auto"/>
              <w:right w:val="nil"/>
            </w:tcBorders>
          </w:tcPr>
          <w:p w14:paraId="5ED25B4C" w14:textId="77777777" w:rsidR="00533C17" w:rsidRPr="0005312C" w:rsidRDefault="00533C17" w:rsidP="00C101AE">
            <w:pPr>
              <w:pStyle w:val="Text"/>
              <w:keepNext/>
              <w:widowControl w:val="0"/>
              <w:spacing w:before="0"/>
              <w:jc w:val="left"/>
              <w:rPr>
                <w:sz w:val="22"/>
                <w:szCs w:val="22"/>
                <w:lang w:val="lv-LV"/>
              </w:rPr>
            </w:pPr>
            <w:r w:rsidRPr="0005312C">
              <w:rPr>
                <w:sz w:val="22"/>
                <w:szCs w:val="22"/>
                <w:lang w:val="lv-LV"/>
              </w:rPr>
              <w:tab/>
              <w:t>Bieži</w:t>
            </w:r>
          </w:p>
        </w:tc>
        <w:tc>
          <w:tcPr>
            <w:tcW w:w="5646" w:type="dxa"/>
            <w:tcBorders>
              <w:top w:val="nil"/>
              <w:left w:val="nil"/>
              <w:bottom w:val="single" w:sz="4" w:space="0" w:color="auto"/>
              <w:right w:val="single" w:sz="4" w:space="0" w:color="auto"/>
            </w:tcBorders>
          </w:tcPr>
          <w:p w14:paraId="5ED25B4D" w14:textId="77777777" w:rsidR="00533C17" w:rsidRPr="0005312C" w:rsidRDefault="00533C17" w:rsidP="00C101AE">
            <w:pPr>
              <w:pStyle w:val="Text"/>
              <w:keepNext/>
              <w:widowControl w:val="0"/>
              <w:spacing w:before="0"/>
              <w:jc w:val="left"/>
              <w:rPr>
                <w:sz w:val="22"/>
                <w:szCs w:val="22"/>
                <w:lang w:val="lv-LV"/>
              </w:rPr>
            </w:pPr>
            <w:r w:rsidRPr="0005312C">
              <w:rPr>
                <w:sz w:val="22"/>
                <w:szCs w:val="22"/>
                <w:lang w:val="lv-LV"/>
              </w:rPr>
              <w:t>Parkinsona gaita</w:t>
            </w:r>
          </w:p>
        </w:tc>
      </w:tr>
    </w:tbl>
    <w:p w14:paraId="5ED25B4F" w14:textId="77777777" w:rsidR="008321C7" w:rsidRPr="0005312C" w:rsidRDefault="008321C7" w:rsidP="00C101AE">
      <w:pPr>
        <w:widowControl w:val="0"/>
        <w:suppressAutoHyphens/>
        <w:spacing w:line="240" w:lineRule="auto"/>
        <w:rPr>
          <w:spacing w:val="-2"/>
          <w:szCs w:val="22"/>
        </w:rPr>
      </w:pPr>
    </w:p>
    <w:p w14:paraId="5ED25B50" w14:textId="77777777" w:rsidR="00D409D5" w:rsidRPr="0005312C" w:rsidRDefault="00D409D5" w:rsidP="00C101AE">
      <w:pPr>
        <w:widowControl w:val="0"/>
        <w:suppressAutoHyphens/>
        <w:spacing w:line="240" w:lineRule="auto"/>
        <w:rPr>
          <w:spacing w:val="-2"/>
          <w:szCs w:val="22"/>
        </w:rPr>
      </w:pPr>
      <w:r w:rsidRPr="0005312C">
        <w:rPr>
          <w:spacing w:val="-2"/>
          <w:szCs w:val="22"/>
        </w:rPr>
        <w:t>Sekojoša nevēlamā blakusparādība novērota klīniskajā pētījumā pacientiem</w:t>
      </w:r>
      <w:r w:rsidR="00FC09A4" w:rsidRPr="0005312C">
        <w:rPr>
          <w:spacing w:val="-2"/>
          <w:szCs w:val="22"/>
        </w:rPr>
        <w:t xml:space="preserve"> ar Parkinsona slimību saistītu demenci un kurus ārstēja ar</w:t>
      </w:r>
      <w:r w:rsidRPr="0005312C">
        <w:rPr>
          <w:spacing w:val="-2"/>
          <w:szCs w:val="22"/>
        </w:rPr>
        <w:t xml:space="preserve"> Exelon </w:t>
      </w:r>
      <w:r w:rsidR="00C24F3D" w:rsidRPr="0005312C">
        <w:rPr>
          <w:spacing w:val="-2"/>
          <w:szCs w:val="22"/>
        </w:rPr>
        <w:t xml:space="preserve">transdermālajiem </w:t>
      </w:r>
      <w:r w:rsidRPr="0005312C">
        <w:rPr>
          <w:spacing w:val="-2"/>
          <w:szCs w:val="22"/>
        </w:rPr>
        <w:t>plāksteriem: uzbudinājums (bieži).</w:t>
      </w:r>
    </w:p>
    <w:p w14:paraId="5ED25B51" w14:textId="77777777" w:rsidR="008321C7" w:rsidRPr="0005312C" w:rsidRDefault="008321C7" w:rsidP="00C101AE">
      <w:pPr>
        <w:widowControl w:val="0"/>
        <w:suppressAutoHyphens/>
        <w:spacing w:line="240" w:lineRule="auto"/>
        <w:rPr>
          <w:spacing w:val="-2"/>
          <w:szCs w:val="22"/>
        </w:rPr>
      </w:pPr>
    </w:p>
    <w:p w14:paraId="5ED25B52" w14:textId="77777777" w:rsidR="00D51774" w:rsidRPr="0005312C" w:rsidRDefault="007B75D4" w:rsidP="00C101AE">
      <w:pPr>
        <w:widowControl w:val="0"/>
        <w:suppressAutoHyphens/>
        <w:spacing w:line="240" w:lineRule="auto"/>
        <w:rPr>
          <w:spacing w:val="-2"/>
          <w:szCs w:val="22"/>
        </w:rPr>
      </w:pPr>
      <w:r w:rsidRPr="0005312C">
        <w:rPr>
          <w:spacing w:val="-2"/>
          <w:szCs w:val="22"/>
        </w:rPr>
        <w:t>3.</w:t>
      </w:r>
      <w:r w:rsidR="008F6B19" w:rsidRPr="0005312C">
        <w:rPr>
          <w:spacing w:val="-2"/>
          <w:szCs w:val="22"/>
        </w:rPr>
        <w:t> </w:t>
      </w:r>
      <w:r w:rsidRPr="0005312C">
        <w:rPr>
          <w:spacing w:val="-2"/>
          <w:szCs w:val="22"/>
        </w:rPr>
        <w:t xml:space="preserve">tabulā norādīts pacientu skaits un procentuālais daudzums no </w:t>
      </w:r>
      <w:r w:rsidR="009662C5" w:rsidRPr="0005312C">
        <w:rPr>
          <w:spacing w:val="-2"/>
          <w:szCs w:val="22"/>
        </w:rPr>
        <w:t>specifiska 24 nedēļu klīniskā pētījuma ar Exelon pacientiem, kuriem ir ar Parkinsona slimību saistīta demence,</w:t>
      </w:r>
      <w:r w:rsidRPr="0005312C">
        <w:rPr>
          <w:spacing w:val="-2"/>
          <w:szCs w:val="22"/>
        </w:rPr>
        <w:t xml:space="preserve"> ar iepriekš noteikt</w:t>
      </w:r>
      <w:r w:rsidR="005F72E3" w:rsidRPr="0005312C">
        <w:rPr>
          <w:spacing w:val="-2"/>
          <w:szCs w:val="22"/>
        </w:rPr>
        <w:t>ā</w:t>
      </w:r>
      <w:r w:rsidRPr="0005312C">
        <w:rPr>
          <w:spacing w:val="-2"/>
          <w:szCs w:val="22"/>
        </w:rPr>
        <w:t xml:space="preserve">m </w:t>
      </w:r>
      <w:r w:rsidR="005F72E3" w:rsidRPr="0005312C">
        <w:rPr>
          <w:spacing w:val="-2"/>
          <w:szCs w:val="22"/>
        </w:rPr>
        <w:t>blakusparādībām</w:t>
      </w:r>
      <w:r w:rsidRPr="0005312C">
        <w:rPr>
          <w:spacing w:val="-2"/>
          <w:szCs w:val="22"/>
        </w:rPr>
        <w:t xml:space="preserve">, kas var liecināt par Parkinsona slimības </w:t>
      </w:r>
      <w:r w:rsidR="00270DD3" w:rsidRPr="0005312C">
        <w:rPr>
          <w:spacing w:val="-2"/>
          <w:szCs w:val="22"/>
        </w:rPr>
        <w:t xml:space="preserve">simptomu </w:t>
      </w:r>
      <w:r w:rsidR="00152327" w:rsidRPr="0005312C">
        <w:rPr>
          <w:spacing w:val="-2"/>
          <w:szCs w:val="22"/>
        </w:rPr>
        <w:t>pasliktināšanos</w:t>
      </w:r>
      <w:r w:rsidRPr="0005312C">
        <w:rPr>
          <w:spacing w:val="-2"/>
          <w:szCs w:val="22"/>
        </w:rPr>
        <w:t>.</w:t>
      </w:r>
    </w:p>
    <w:p w14:paraId="5ED25B53" w14:textId="77777777" w:rsidR="00D51774" w:rsidRPr="0005312C" w:rsidRDefault="00D51774" w:rsidP="00C101AE">
      <w:pPr>
        <w:widowControl w:val="0"/>
        <w:suppressAutoHyphens/>
        <w:spacing w:line="240" w:lineRule="auto"/>
        <w:rPr>
          <w:spacing w:val="-2"/>
          <w:szCs w:val="22"/>
        </w:rPr>
      </w:pPr>
    </w:p>
    <w:p w14:paraId="5ED25B54" w14:textId="77777777" w:rsidR="00D51774" w:rsidRPr="0005312C" w:rsidRDefault="00D51774" w:rsidP="00C101AE">
      <w:pPr>
        <w:keepNext/>
        <w:keepLines/>
        <w:widowControl w:val="0"/>
        <w:suppressAutoHyphens/>
        <w:spacing w:line="240" w:lineRule="auto"/>
        <w:rPr>
          <w:b/>
          <w:spacing w:val="-2"/>
          <w:szCs w:val="22"/>
        </w:rPr>
      </w:pPr>
      <w:r w:rsidRPr="0005312C">
        <w:rPr>
          <w:b/>
          <w:spacing w:val="-2"/>
          <w:szCs w:val="22"/>
        </w:rPr>
        <w:t>3</w:t>
      </w:r>
      <w:r w:rsidR="00DF62F7" w:rsidRPr="0005312C">
        <w:rPr>
          <w:b/>
          <w:spacing w:val="-2"/>
          <w:szCs w:val="22"/>
        </w:rPr>
        <w:t>.</w:t>
      </w:r>
      <w:r w:rsidR="008F6B19" w:rsidRPr="0005312C">
        <w:rPr>
          <w:b/>
          <w:spacing w:val="-2"/>
          <w:szCs w:val="22"/>
        </w:rPr>
        <w:t> </w:t>
      </w:r>
      <w:r w:rsidR="00DF62F7" w:rsidRPr="0005312C">
        <w:rPr>
          <w:b/>
          <w:spacing w:val="-2"/>
          <w:szCs w:val="22"/>
        </w:rPr>
        <w:t>tabula</w:t>
      </w:r>
    </w:p>
    <w:p w14:paraId="5ED25B55" w14:textId="77777777" w:rsidR="00D51774" w:rsidRPr="0005312C" w:rsidRDefault="00D51774" w:rsidP="00C101AE">
      <w:pPr>
        <w:keepNext/>
        <w:keepLines/>
        <w:widowControl w:val="0"/>
        <w:suppressAutoHyphens/>
        <w:spacing w:line="240" w:lineRule="auto"/>
        <w:rPr>
          <w:spacing w:val="-2"/>
          <w:szCs w:val="22"/>
          <w:u w:val="single"/>
        </w:rPr>
      </w:pPr>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1980"/>
        <w:gridCol w:w="1944"/>
      </w:tblGrid>
      <w:tr w:rsidR="00D51774" w:rsidRPr="0005312C" w14:paraId="5ED25B5B" w14:textId="77777777">
        <w:tc>
          <w:tcPr>
            <w:tcW w:w="5328" w:type="dxa"/>
            <w:tcBorders>
              <w:bottom w:val="single" w:sz="4" w:space="0" w:color="auto"/>
            </w:tcBorders>
          </w:tcPr>
          <w:p w14:paraId="5ED25B56" w14:textId="77777777" w:rsidR="00D51774" w:rsidRPr="0005312C" w:rsidRDefault="00A0655B" w:rsidP="00C101AE">
            <w:pPr>
              <w:keepNext/>
              <w:keepLines/>
              <w:widowControl w:val="0"/>
              <w:suppressAutoHyphens/>
              <w:spacing w:line="240" w:lineRule="auto"/>
              <w:rPr>
                <w:b/>
                <w:spacing w:val="-2"/>
                <w:szCs w:val="22"/>
              </w:rPr>
            </w:pPr>
            <w:r w:rsidRPr="0005312C">
              <w:rPr>
                <w:b/>
                <w:spacing w:val="-2"/>
                <w:szCs w:val="22"/>
              </w:rPr>
              <w:t>Iepriekš noteikt</w:t>
            </w:r>
            <w:r w:rsidR="005F72E3" w:rsidRPr="0005312C">
              <w:rPr>
                <w:b/>
                <w:spacing w:val="-2"/>
                <w:szCs w:val="22"/>
              </w:rPr>
              <w:t>as</w:t>
            </w:r>
            <w:r w:rsidRPr="0005312C">
              <w:rPr>
                <w:b/>
                <w:spacing w:val="-2"/>
                <w:szCs w:val="22"/>
              </w:rPr>
              <w:t xml:space="preserve"> </w:t>
            </w:r>
            <w:r w:rsidR="005F72E3" w:rsidRPr="0005312C">
              <w:rPr>
                <w:b/>
                <w:spacing w:val="-2"/>
                <w:szCs w:val="22"/>
              </w:rPr>
              <w:t>blakusparādības</w:t>
            </w:r>
            <w:r w:rsidRPr="0005312C">
              <w:rPr>
                <w:b/>
                <w:spacing w:val="-2"/>
                <w:szCs w:val="22"/>
              </w:rPr>
              <w:t xml:space="preserve">, kas var liecināt par Parkinsona slimības </w:t>
            </w:r>
            <w:r w:rsidR="000E5417" w:rsidRPr="0005312C">
              <w:rPr>
                <w:b/>
                <w:spacing w:val="-2"/>
                <w:szCs w:val="22"/>
              </w:rPr>
              <w:t xml:space="preserve">simptomu </w:t>
            </w:r>
            <w:r w:rsidR="00152327" w:rsidRPr="0005312C">
              <w:rPr>
                <w:b/>
                <w:spacing w:val="-2"/>
                <w:szCs w:val="22"/>
              </w:rPr>
              <w:t xml:space="preserve">pasliktināšanos </w:t>
            </w:r>
            <w:r w:rsidRPr="0005312C">
              <w:rPr>
                <w:b/>
                <w:spacing w:val="-2"/>
                <w:szCs w:val="22"/>
              </w:rPr>
              <w:t>pacientiem, kam ir ar Parkinsona slimību saistīta demence</w:t>
            </w:r>
          </w:p>
        </w:tc>
        <w:tc>
          <w:tcPr>
            <w:tcW w:w="1980" w:type="dxa"/>
            <w:tcBorders>
              <w:bottom w:val="single" w:sz="4" w:space="0" w:color="auto"/>
            </w:tcBorders>
          </w:tcPr>
          <w:p w14:paraId="5ED25B57" w14:textId="77777777" w:rsidR="00D51774" w:rsidRPr="0005312C" w:rsidRDefault="00D51774" w:rsidP="00C101AE">
            <w:pPr>
              <w:keepNext/>
              <w:keepLines/>
              <w:widowControl w:val="0"/>
              <w:suppressAutoHyphens/>
              <w:spacing w:line="240" w:lineRule="auto"/>
              <w:jc w:val="center"/>
              <w:rPr>
                <w:b/>
                <w:spacing w:val="-2"/>
                <w:szCs w:val="22"/>
              </w:rPr>
            </w:pPr>
            <w:r w:rsidRPr="0005312C">
              <w:rPr>
                <w:b/>
                <w:spacing w:val="-2"/>
                <w:szCs w:val="22"/>
              </w:rPr>
              <w:t>Exelon</w:t>
            </w:r>
          </w:p>
          <w:p w14:paraId="5ED25B58" w14:textId="77777777" w:rsidR="00D51774" w:rsidRPr="0005312C" w:rsidRDefault="00D51774" w:rsidP="00C101AE">
            <w:pPr>
              <w:keepNext/>
              <w:keepLines/>
              <w:widowControl w:val="0"/>
              <w:suppressAutoHyphens/>
              <w:spacing w:line="240" w:lineRule="auto"/>
              <w:jc w:val="center"/>
              <w:rPr>
                <w:b/>
                <w:spacing w:val="-2"/>
                <w:szCs w:val="22"/>
              </w:rPr>
            </w:pPr>
            <w:r w:rsidRPr="0005312C">
              <w:rPr>
                <w:b/>
                <w:spacing w:val="-2"/>
                <w:szCs w:val="22"/>
              </w:rPr>
              <w:t>n (%)</w:t>
            </w:r>
          </w:p>
        </w:tc>
        <w:tc>
          <w:tcPr>
            <w:tcW w:w="1944" w:type="dxa"/>
            <w:tcBorders>
              <w:bottom w:val="single" w:sz="4" w:space="0" w:color="auto"/>
            </w:tcBorders>
          </w:tcPr>
          <w:p w14:paraId="5ED25B59" w14:textId="77777777" w:rsidR="00D51774" w:rsidRPr="0005312C" w:rsidRDefault="00D51774" w:rsidP="00C101AE">
            <w:pPr>
              <w:keepNext/>
              <w:keepLines/>
              <w:widowControl w:val="0"/>
              <w:suppressAutoHyphens/>
              <w:spacing w:line="240" w:lineRule="auto"/>
              <w:jc w:val="center"/>
              <w:rPr>
                <w:b/>
                <w:spacing w:val="-2"/>
                <w:szCs w:val="22"/>
              </w:rPr>
            </w:pPr>
            <w:r w:rsidRPr="0005312C">
              <w:rPr>
                <w:b/>
                <w:spacing w:val="-2"/>
                <w:szCs w:val="22"/>
              </w:rPr>
              <w:t>Placebo</w:t>
            </w:r>
          </w:p>
          <w:p w14:paraId="5ED25B5A" w14:textId="77777777" w:rsidR="00D51774" w:rsidRPr="0005312C" w:rsidRDefault="00D51774" w:rsidP="00C101AE">
            <w:pPr>
              <w:keepNext/>
              <w:keepLines/>
              <w:widowControl w:val="0"/>
              <w:suppressAutoHyphens/>
              <w:spacing w:line="240" w:lineRule="auto"/>
              <w:jc w:val="center"/>
              <w:rPr>
                <w:b/>
                <w:spacing w:val="-2"/>
                <w:szCs w:val="22"/>
              </w:rPr>
            </w:pPr>
            <w:r w:rsidRPr="0005312C">
              <w:rPr>
                <w:b/>
                <w:spacing w:val="-2"/>
                <w:szCs w:val="22"/>
              </w:rPr>
              <w:t>n (%)</w:t>
            </w:r>
          </w:p>
        </w:tc>
      </w:tr>
      <w:tr w:rsidR="00D51774" w:rsidRPr="0005312C" w14:paraId="5ED25B5F" w14:textId="77777777">
        <w:tc>
          <w:tcPr>
            <w:tcW w:w="5328" w:type="dxa"/>
            <w:tcBorders>
              <w:top w:val="single" w:sz="4" w:space="0" w:color="auto"/>
              <w:bottom w:val="nil"/>
            </w:tcBorders>
          </w:tcPr>
          <w:p w14:paraId="5ED25B5C" w14:textId="77777777" w:rsidR="00D51774" w:rsidRPr="0005312C" w:rsidRDefault="00152327" w:rsidP="00C101AE">
            <w:pPr>
              <w:keepNext/>
              <w:keepLines/>
              <w:widowControl w:val="0"/>
              <w:suppressAutoHyphens/>
              <w:spacing w:line="240" w:lineRule="auto"/>
              <w:rPr>
                <w:spacing w:val="-2"/>
                <w:szCs w:val="22"/>
              </w:rPr>
            </w:pPr>
            <w:r w:rsidRPr="0005312C">
              <w:rPr>
                <w:spacing w:val="-2"/>
                <w:szCs w:val="22"/>
              </w:rPr>
              <w:t>Pētītie pacienti kopā</w:t>
            </w:r>
          </w:p>
        </w:tc>
        <w:tc>
          <w:tcPr>
            <w:tcW w:w="1980" w:type="dxa"/>
            <w:tcBorders>
              <w:top w:val="single" w:sz="4" w:space="0" w:color="auto"/>
              <w:bottom w:val="nil"/>
            </w:tcBorders>
          </w:tcPr>
          <w:p w14:paraId="5ED25B5D" w14:textId="77777777" w:rsidR="00D51774" w:rsidRPr="0005312C" w:rsidRDefault="00D51774" w:rsidP="00C101AE">
            <w:pPr>
              <w:keepNext/>
              <w:keepLines/>
              <w:widowControl w:val="0"/>
              <w:suppressAutoHyphens/>
              <w:spacing w:line="240" w:lineRule="auto"/>
              <w:jc w:val="center"/>
              <w:rPr>
                <w:spacing w:val="-2"/>
                <w:szCs w:val="22"/>
              </w:rPr>
            </w:pPr>
            <w:r w:rsidRPr="0005312C">
              <w:rPr>
                <w:spacing w:val="-2"/>
                <w:szCs w:val="22"/>
              </w:rPr>
              <w:t>362 (100)</w:t>
            </w:r>
          </w:p>
        </w:tc>
        <w:tc>
          <w:tcPr>
            <w:tcW w:w="1944" w:type="dxa"/>
            <w:tcBorders>
              <w:top w:val="single" w:sz="4" w:space="0" w:color="auto"/>
              <w:bottom w:val="nil"/>
            </w:tcBorders>
          </w:tcPr>
          <w:p w14:paraId="5ED25B5E" w14:textId="77777777" w:rsidR="00D51774" w:rsidRPr="0005312C" w:rsidRDefault="00D51774" w:rsidP="00C101AE">
            <w:pPr>
              <w:keepNext/>
              <w:keepLines/>
              <w:widowControl w:val="0"/>
              <w:suppressAutoHyphens/>
              <w:spacing w:line="240" w:lineRule="auto"/>
              <w:jc w:val="center"/>
              <w:rPr>
                <w:spacing w:val="-2"/>
                <w:szCs w:val="22"/>
              </w:rPr>
            </w:pPr>
            <w:r w:rsidRPr="0005312C">
              <w:rPr>
                <w:spacing w:val="-2"/>
                <w:szCs w:val="22"/>
              </w:rPr>
              <w:t>179 (100)</w:t>
            </w:r>
          </w:p>
        </w:tc>
      </w:tr>
      <w:tr w:rsidR="00D51774" w:rsidRPr="0005312C" w14:paraId="5ED25B63" w14:textId="77777777">
        <w:tc>
          <w:tcPr>
            <w:tcW w:w="5328" w:type="dxa"/>
            <w:tcBorders>
              <w:top w:val="nil"/>
              <w:bottom w:val="single" w:sz="4" w:space="0" w:color="auto"/>
            </w:tcBorders>
          </w:tcPr>
          <w:p w14:paraId="5ED25B60" w14:textId="77777777" w:rsidR="00D51774" w:rsidRPr="0005312C" w:rsidRDefault="00152327" w:rsidP="00C101AE">
            <w:pPr>
              <w:keepNext/>
              <w:keepLines/>
              <w:widowControl w:val="0"/>
              <w:suppressAutoHyphens/>
              <w:spacing w:line="240" w:lineRule="auto"/>
              <w:rPr>
                <w:spacing w:val="-2"/>
                <w:szCs w:val="22"/>
              </w:rPr>
            </w:pPr>
            <w:r w:rsidRPr="0005312C">
              <w:rPr>
                <w:spacing w:val="-2"/>
                <w:szCs w:val="22"/>
              </w:rPr>
              <w:t>Pacienti ar iepriekš noteiktu blakusparādību(ām) kopā</w:t>
            </w:r>
          </w:p>
        </w:tc>
        <w:tc>
          <w:tcPr>
            <w:tcW w:w="1980" w:type="dxa"/>
            <w:tcBorders>
              <w:top w:val="nil"/>
              <w:bottom w:val="single" w:sz="4" w:space="0" w:color="auto"/>
            </w:tcBorders>
          </w:tcPr>
          <w:p w14:paraId="5ED25B61" w14:textId="77777777" w:rsidR="00D51774" w:rsidRPr="0005312C" w:rsidRDefault="00A126D0" w:rsidP="00C101AE">
            <w:pPr>
              <w:keepNext/>
              <w:keepLines/>
              <w:widowControl w:val="0"/>
              <w:suppressAutoHyphens/>
              <w:spacing w:line="240" w:lineRule="auto"/>
              <w:jc w:val="center"/>
              <w:rPr>
                <w:spacing w:val="-2"/>
                <w:szCs w:val="22"/>
              </w:rPr>
            </w:pPr>
            <w:r w:rsidRPr="0005312C">
              <w:rPr>
                <w:spacing w:val="-2"/>
                <w:szCs w:val="22"/>
              </w:rPr>
              <w:t>99 (27,</w:t>
            </w:r>
            <w:r w:rsidR="00D51774" w:rsidRPr="0005312C">
              <w:rPr>
                <w:spacing w:val="-2"/>
                <w:szCs w:val="22"/>
              </w:rPr>
              <w:t>3)</w:t>
            </w:r>
          </w:p>
        </w:tc>
        <w:tc>
          <w:tcPr>
            <w:tcW w:w="1944" w:type="dxa"/>
            <w:tcBorders>
              <w:top w:val="nil"/>
              <w:bottom w:val="single" w:sz="4" w:space="0" w:color="auto"/>
            </w:tcBorders>
          </w:tcPr>
          <w:p w14:paraId="5ED25B62" w14:textId="77777777" w:rsidR="00D51774" w:rsidRPr="0005312C" w:rsidRDefault="00D51774" w:rsidP="00C101AE">
            <w:pPr>
              <w:keepNext/>
              <w:keepLines/>
              <w:widowControl w:val="0"/>
              <w:suppressAutoHyphens/>
              <w:spacing w:line="240" w:lineRule="auto"/>
              <w:jc w:val="center"/>
              <w:rPr>
                <w:spacing w:val="-2"/>
                <w:szCs w:val="22"/>
              </w:rPr>
            </w:pPr>
            <w:r w:rsidRPr="0005312C">
              <w:rPr>
                <w:spacing w:val="-2"/>
                <w:szCs w:val="22"/>
              </w:rPr>
              <w:t>28 (1</w:t>
            </w:r>
            <w:r w:rsidR="00A126D0" w:rsidRPr="0005312C">
              <w:rPr>
                <w:spacing w:val="-2"/>
                <w:szCs w:val="22"/>
              </w:rPr>
              <w:t>5,</w:t>
            </w:r>
            <w:r w:rsidRPr="0005312C">
              <w:rPr>
                <w:spacing w:val="-2"/>
                <w:szCs w:val="22"/>
              </w:rPr>
              <w:t>6)</w:t>
            </w:r>
          </w:p>
        </w:tc>
      </w:tr>
      <w:tr w:rsidR="00D51774" w:rsidRPr="0005312C" w14:paraId="5ED25B67" w14:textId="77777777">
        <w:tc>
          <w:tcPr>
            <w:tcW w:w="5328" w:type="dxa"/>
            <w:tcBorders>
              <w:top w:val="single" w:sz="4" w:space="0" w:color="auto"/>
              <w:bottom w:val="nil"/>
            </w:tcBorders>
          </w:tcPr>
          <w:p w14:paraId="5ED25B64" w14:textId="77777777" w:rsidR="00D51774" w:rsidRPr="0005312C" w:rsidRDefault="00D51774" w:rsidP="00C101AE">
            <w:pPr>
              <w:keepNext/>
              <w:keepLines/>
              <w:widowControl w:val="0"/>
              <w:suppressAutoHyphens/>
              <w:spacing w:line="240" w:lineRule="auto"/>
              <w:rPr>
                <w:spacing w:val="-2"/>
                <w:szCs w:val="22"/>
              </w:rPr>
            </w:pPr>
            <w:r w:rsidRPr="0005312C">
              <w:rPr>
                <w:spacing w:val="-2"/>
                <w:szCs w:val="22"/>
              </w:rPr>
              <w:t>Tr</w:t>
            </w:r>
            <w:r w:rsidR="00152327" w:rsidRPr="0005312C">
              <w:rPr>
                <w:spacing w:val="-2"/>
                <w:szCs w:val="22"/>
              </w:rPr>
              <w:t>īce</w:t>
            </w:r>
          </w:p>
        </w:tc>
        <w:tc>
          <w:tcPr>
            <w:tcW w:w="1980" w:type="dxa"/>
            <w:tcBorders>
              <w:top w:val="single" w:sz="4" w:space="0" w:color="auto"/>
              <w:bottom w:val="nil"/>
            </w:tcBorders>
          </w:tcPr>
          <w:p w14:paraId="5ED25B65" w14:textId="77777777" w:rsidR="00D51774" w:rsidRPr="0005312C" w:rsidRDefault="00D51774" w:rsidP="00C101AE">
            <w:pPr>
              <w:keepNext/>
              <w:keepLines/>
              <w:widowControl w:val="0"/>
              <w:suppressAutoHyphens/>
              <w:spacing w:line="240" w:lineRule="auto"/>
              <w:jc w:val="center"/>
              <w:rPr>
                <w:spacing w:val="-2"/>
                <w:szCs w:val="22"/>
              </w:rPr>
            </w:pPr>
            <w:r w:rsidRPr="0005312C">
              <w:rPr>
                <w:spacing w:val="-2"/>
                <w:szCs w:val="22"/>
              </w:rPr>
              <w:t>37 (10</w:t>
            </w:r>
            <w:r w:rsidR="00A126D0" w:rsidRPr="0005312C">
              <w:rPr>
                <w:spacing w:val="-2"/>
                <w:szCs w:val="22"/>
              </w:rPr>
              <w:t>,</w:t>
            </w:r>
            <w:r w:rsidRPr="0005312C">
              <w:rPr>
                <w:spacing w:val="-2"/>
                <w:szCs w:val="22"/>
              </w:rPr>
              <w:t>2)</w:t>
            </w:r>
          </w:p>
        </w:tc>
        <w:tc>
          <w:tcPr>
            <w:tcW w:w="1944" w:type="dxa"/>
            <w:tcBorders>
              <w:top w:val="single" w:sz="4" w:space="0" w:color="auto"/>
              <w:bottom w:val="nil"/>
            </w:tcBorders>
          </w:tcPr>
          <w:p w14:paraId="5ED25B66" w14:textId="77777777" w:rsidR="00D51774" w:rsidRPr="0005312C" w:rsidRDefault="00A126D0" w:rsidP="00C101AE">
            <w:pPr>
              <w:keepNext/>
              <w:keepLines/>
              <w:widowControl w:val="0"/>
              <w:suppressAutoHyphens/>
              <w:spacing w:line="240" w:lineRule="auto"/>
              <w:jc w:val="center"/>
              <w:rPr>
                <w:spacing w:val="-2"/>
                <w:szCs w:val="22"/>
              </w:rPr>
            </w:pPr>
            <w:r w:rsidRPr="0005312C">
              <w:rPr>
                <w:spacing w:val="-2"/>
                <w:szCs w:val="22"/>
              </w:rPr>
              <w:t>7 (3,</w:t>
            </w:r>
            <w:r w:rsidR="00D51774" w:rsidRPr="0005312C">
              <w:rPr>
                <w:spacing w:val="-2"/>
                <w:szCs w:val="22"/>
              </w:rPr>
              <w:t>9)</w:t>
            </w:r>
          </w:p>
        </w:tc>
      </w:tr>
      <w:tr w:rsidR="00D51774" w:rsidRPr="0005312C" w14:paraId="5ED25B6B" w14:textId="77777777">
        <w:tc>
          <w:tcPr>
            <w:tcW w:w="5328" w:type="dxa"/>
            <w:tcBorders>
              <w:top w:val="nil"/>
              <w:bottom w:val="nil"/>
            </w:tcBorders>
          </w:tcPr>
          <w:p w14:paraId="5ED25B68" w14:textId="77777777" w:rsidR="00D51774" w:rsidRPr="0005312C" w:rsidRDefault="00152327" w:rsidP="00C101AE">
            <w:pPr>
              <w:keepNext/>
              <w:keepLines/>
              <w:widowControl w:val="0"/>
              <w:suppressAutoHyphens/>
              <w:spacing w:line="240" w:lineRule="auto"/>
              <w:rPr>
                <w:spacing w:val="-2"/>
                <w:szCs w:val="22"/>
              </w:rPr>
            </w:pPr>
            <w:r w:rsidRPr="0005312C">
              <w:rPr>
                <w:spacing w:val="-2"/>
                <w:szCs w:val="22"/>
              </w:rPr>
              <w:t>Kri</w:t>
            </w:r>
            <w:r w:rsidR="00CF18A2" w:rsidRPr="0005312C">
              <w:rPr>
                <w:spacing w:val="-2"/>
                <w:szCs w:val="22"/>
              </w:rPr>
              <w:t>tiens</w:t>
            </w:r>
          </w:p>
        </w:tc>
        <w:tc>
          <w:tcPr>
            <w:tcW w:w="1980" w:type="dxa"/>
            <w:tcBorders>
              <w:top w:val="nil"/>
              <w:bottom w:val="nil"/>
            </w:tcBorders>
          </w:tcPr>
          <w:p w14:paraId="5ED25B69" w14:textId="77777777" w:rsidR="00D51774" w:rsidRPr="0005312C" w:rsidRDefault="00A126D0" w:rsidP="00C101AE">
            <w:pPr>
              <w:keepNext/>
              <w:keepLines/>
              <w:widowControl w:val="0"/>
              <w:suppressAutoHyphens/>
              <w:spacing w:line="240" w:lineRule="auto"/>
              <w:jc w:val="center"/>
              <w:rPr>
                <w:spacing w:val="-2"/>
                <w:szCs w:val="22"/>
              </w:rPr>
            </w:pPr>
            <w:r w:rsidRPr="0005312C">
              <w:rPr>
                <w:spacing w:val="-2"/>
                <w:szCs w:val="22"/>
              </w:rPr>
              <w:t>21 (5,</w:t>
            </w:r>
            <w:r w:rsidR="00D51774" w:rsidRPr="0005312C">
              <w:rPr>
                <w:spacing w:val="-2"/>
                <w:szCs w:val="22"/>
              </w:rPr>
              <w:t>8)</w:t>
            </w:r>
          </w:p>
        </w:tc>
        <w:tc>
          <w:tcPr>
            <w:tcW w:w="1944" w:type="dxa"/>
            <w:tcBorders>
              <w:top w:val="nil"/>
              <w:bottom w:val="nil"/>
            </w:tcBorders>
          </w:tcPr>
          <w:p w14:paraId="5ED25B6A" w14:textId="77777777" w:rsidR="00D51774" w:rsidRPr="0005312C" w:rsidRDefault="00D51774" w:rsidP="00C101AE">
            <w:pPr>
              <w:keepNext/>
              <w:keepLines/>
              <w:widowControl w:val="0"/>
              <w:suppressAutoHyphens/>
              <w:spacing w:line="240" w:lineRule="auto"/>
              <w:jc w:val="center"/>
              <w:rPr>
                <w:spacing w:val="-2"/>
                <w:szCs w:val="22"/>
              </w:rPr>
            </w:pPr>
            <w:r w:rsidRPr="0005312C">
              <w:rPr>
                <w:spacing w:val="-2"/>
                <w:szCs w:val="22"/>
              </w:rPr>
              <w:t>11 (6</w:t>
            </w:r>
            <w:r w:rsidR="00A126D0" w:rsidRPr="0005312C">
              <w:rPr>
                <w:spacing w:val="-2"/>
                <w:szCs w:val="22"/>
              </w:rPr>
              <w:t>,</w:t>
            </w:r>
            <w:r w:rsidRPr="0005312C">
              <w:rPr>
                <w:spacing w:val="-2"/>
                <w:szCs w:val="22"/>
              </w:rPr>
              <w:t>1)</w:t>
            </w:r>
          </w:p>
        </w:tc>
      </w:tr>
      <w:tr w:rsidR="00D51774" w:rsidRPr="0005312C" w14:paraId="5ED25B6F" w14:textId="77777777">
        <w:tc>
          <w:tcPr>
            <w:tcW w:w="5328" w:type="dxa"/>
            <w:tcBorders>
              <w:top w:val="nil"/>
              <w:bottom w:val="nil"/>
            </w:tcBorders>
          </w:tcPr>
          <w:p w14:paraId="5ED25B6C" w14:textId="77777777" w:rsidR="00D51774" w:rsidRPr="0005312C" w:rsidRDefault="00152327" w:rsidP="00C101AE">
            <w:pPr>
              <w:keepNext/>
              <w:keepLines/>
              <w:widowControl w:val="0"/>
              <w:suppressAutoHyphens/>
              <w:spacing w:line="240" w:lineRule="auto"/>
              <w:rPr>
                <w:spacing w:val="-2"/>
                <w:szCs w:val="22"/>
              </w:rPr>
            </w:pPr>
            <w:r w:rsidRPr="0005312C">
              <w:rPr>
                <w:spacing w:val="-2"/>
                <w:szCs w:val="22"/>
              </w:rPr>
              <w:t xml:space="preserve">Parkinsona slimība </w:t>
            </w:r>
            <w:r w:rsidR="00D51774" w:rsidRPr="0005312C">
              <w:rPr>
                <w:spacing w:val="-2"/>
                <w:szCs w:val="22"/>
              </w:rPr>
              <w:t>(</w:t>
            </w:r>
            <w:r w:rsidRPr="0005312C">
              <w:rPr>
                <w:spacing w:val="-2"/>
                <w:szCs w:val="22"/>
              </w:rPr>
              <w:t>pasliktināšanās</w:t>
            </w:r>
            <w:r w:rsidR="00D51774" w:rsidRPr="0005312C">
              <w:rPr>
                <w:spacing w:val="-2"/>
                <w:szCs w:val="22"/>
              </w:rPr>
              <w:t>)</w:t>
            </w:r>
          </w:p>
        </w:tc>
        <w:tc>
          <w:tcPr>
            <w:tcW w:w="1980" w:type="dxa"/>
            <w:tcBorders>
              <w:top w:val="nil"/>
              <w:bottom w:val="nil"/>
            </w:tcBorders>
          </w:tcPr>
          <w:p w14:paraId="5ED25B6D" w14:textId="77777777" w:rsidR="00D51774" w:rsidRPr="0005312C" w:rsidRDefault="00D51774" w:rsidP="00C101AE">
            <w:pPr>
              <w:keepNext/>
              <w:keepLines/>
              <w:widowControl w:val="0"/>
              <w:suppressAutoHyphens/>
              <w:spacing w:line="240" w:lineRule="auto"/>
              <w:jc w:val="center"/>
              <w:rPr>
                <w:spacing w:val="-2"/>
                <w:szCs w:val="22"/>
              </w:rPr>
            </w:pPr>
            <w:r w:rsidRPr="0005312C">
              <w:rPr>
                <w:spacing w:val="-2"/>
                <w:szCs w:val="22"/>
              </w:rPr>
              <w:t>12 (3</w:t>
            </w:r>
            <w:r w:rsidR="00A126D0" w:rsidRPr="0005312C">
              <w:rPr>
                <w:spacing w:val="-2"/>
                <w:szCs w:val="22"/>
              </w:rPr>
              <w:t>,</w:t>
            </w:r>
            <w:r w:rsidRPr="0005312C">
              <w:rPr>
                <w:spacing w:val="-2"/>
                <w:szCs w:val="22"/>
              </w:rPr>
              <w:t>3)</w:t>
            </w:r>
          </w:p>
        </w:tc>
        <w:tc>
          <w:tcPr>
            <w:tcW w:w="1944" w:type="dxa"/>
            <w:tcBorders>
              <w:top w:val="nil"/>
              <w:bottom w:val="nil"/>
            </w:tcBorders>
          </w:tcPr>
          <w:p w14:paraId="5ED25B6E" w14:textId="77777777" w:rsidR="00D51774" w:rsidRPr="0005312C" w:rsidRDefault="00D51774" w:rsidP="00C101AE">
            <w:pPr>
              <w:keepNext/>
              <w:keepLines/>
              <w:widowControl w:val="0"/>
              <w:suppressAutoHyphens/>
              <w:spacing w:line="240" w:lineRule="auto"/>
              <w:jc w:val="center"/>
              <w:rPr>
                <w:spacing w:val="-2"/>
                <w:szCs w:val="22"/>
              </w:rPr>
            </w:pPr>
            <w:r w:rsidRPr="0005312C">
              <w:rPr>
                <w:spacing w:val="-2"/>
                <w:szCs w:val="22"/>
              </w:rPr>
              <w:t>2 (1</w:t>
            </w:r>
            <w:r w:rsidR="00A126D0" w:rsidRPr="0005312C">
              <w:rPr>
                <w:spacing w:val="-2"/>
                <w:szCs w:val="22"/>
              </w:rPr>
              <w:t>,</w:t>
            </w:r>
            <w:r w:rsidRPr="0005312C">
              <w:rPr>
                <w:spacing w:val="-2"/>
                <w:szCs w:val="22"/>
              </w:rPr>
              <w:t>1)</w:t>
            </w:r>
          </w:p>
        </w:tc>
      </w:tr>
      <w:tr w:rsidR="00D51774" w:rsidRPr="0005312C" w14:paraId="5ED25B73" w14:textId="77777777">
        <w:tc>
          <w:tcPr>
            <w:tcW w:w="5328" w:type="dxa"/>
            <w:tcBorders>
              <w:top w:val="nil"/>
              <w:bottom w:val="nil"/>
            </w:tcBorders>
          </w:tcPr>
          <w:p w14:paraId="5ED25B70" w14:textId="77777777" w:rsidR="00D51774" w:rsidRPr="0005312C" w:rsidRDefault="00152327" w:rsidP="00C101AE">
            <w:pPr>
              <w:keepNext/>
              <w:keepLines/>
              <w:widowControl w:val="0"/>
              <w:suppressAutoHyphens/>
              <w:spacing w:line="240" w:lineRule="auto"/>
              <w:rPr>
                <w:spacing w:val="-2"/>
                <w:szCs w:val="22"/>
              </w:rPr>
            </w:pPr>
            <w:r w:rsidRPr="0005312C">
              <w:rPr>
                <w:spacing w:val="-2"/>
                <w:szCs w:val="22"/>
              </w:rPr>
              <w:t>Siekalu hipersekrēcija</w:t>
            </w:r>
          </w:p>
        </w:tc>
        <w:tc>
          <w:tcPr>
            <w:tcW w:w="1980" w:type="dxa"/>
            <w:tcBorders>
              <w:top w:val="nil"/>
              <w:bottom w:val="nil"/>
            </w:tcBorders>
          </w:tcPr>
          <w:p w14:paraId="5ED25B71" w14:textId="77777777" w:rsidR="00D51774" w:rsidRPr="0005312C" w:rsidRDefault="00D51774" w:rsidP="00C101AE">
            <w:pPr>
              <w:keepNext/>
              <w:keepLines/>
              <w:widowControl w:val="0"/>
              <w:suppressAutoHyphens/>
              <w:spacing w:line="240" w:lineRule="auto"/>
              <w:jc w:val="center"/>
              <w:rPr>
                <w:spacing w:val="-2"/>
                <w:szCs w:val="22"/>
              </w:rPr>
            </w:pPr>
            <w:r w:rsidRPr="0005312C">
              <w:rPr>
                <w:spacing w:val="-2"/>
                <w:szCs w:val="22"/>
              </w:rPr>
              <w:t>5 (1</w:t>
            </w:r>
            <w:r w:rsidR="00A126D0" w:rsidRPr="0005312C">
              <w:rPr>
                <w:spacing w:val="-2"/>
                <w:szCs w:val="22"/>
              </w:rPr>
              <w:t>,</w:t>
            </w:r>
            <w:r w:rsidRPr="0005312C">
              <w:rPr>
                <w:spacing w:val="-2"/>
                <w:szCs w:val="22"/>
              </w:rPr>
              <w:t>4)</w:t>
            </w:r>
          </w:p>
        </w:tc>
        <w:tc>
          <w:tcPr>
            <w:tcW w:w="1944" w:type="dxa"/>
            <w:tcBorders>
              <w:top w:val="nil"/>
              <w:bottom w:val="nil"/>
            </w:tcBorders>
          </w:tcPr>
          <w:p w14:paraId="5ED25B72" w14:textId="77777777" w:rsidR="00D51774" w:rsidRPr="0005312C" w:rsidRDefault="00D51774" w:rsidP="00C101AE">
            <w:pPr>
              <w:keepNext/>
              <w:keepLines/>
              <w:widowControl w:val="0"/>
              <w:suppressAutoHyphens/>
              <w:spacing w:line="240" w:lineRule="auto"/>
              <w:jc w:val="center"/>
              <w:rPr>
                <w:spacing w:val="-2"/>
                <w:szCs w:val="22"/>
              </w:rPr>
            </w:pPr>
            <w:r w:rsidRPr="0005312C">
              <w:rPr>
                <w:spacing w:val="-2"/>
                <w:szCs w:val="22"/>
              </w:rPr>
              <w:t>0</w:t>
            </w:r>
          </w:p>
        </w:tc>
      </w:tr>
      <w:tr w:rsidR="00D51774" w:rsidRPr="0005312C" w14:paraId="5ED25B77" w14:textId="77777777">
        <w:tc>
          <w:tcPr>
            <w:tcW w:w="5328" w:type="dxa"/>
            <w:tcBorders>
              <w:top w:val="nil"/>
              <w:bottom w:val="nil"/>
            </w:tcBorders>
          </w:tcPr>
          <w:p w14:paraId="5ED25B74" w14:textId="77777777" w:rsidR="00D51774" w:rsidRPr="0005312C" w:rsidRDefault="00473873" w:rsidP="00C101AE">
            <w:pPr>
              <w:keepNext/>
              <w:keepLines/>
              <w:widowControl w:val="0"/>
              <w:suppressAutoHyphens/>
              <w:spacing w:line="240" w:lineRule="auto"/>
              <w:rPr>
                <w:spacing w:val="-2"/>
                <w:szCs w:val="22"/>
              </w:rPr>
            </w:pPr>
            <w:r w:rsidRPr="0005312C">
              <w:rPr>
                <w:spacing w:val="-2"/>
                <w:szCs w:val="22"/>
              </w:rPr>
              <w:t>Diskinēzija</w:t>
            </w:r>
          </w:p>
        </w:tc>
        <w:tc>
          <w:tcPr>
            <w:tcW w:w="1980" w:type="dxa"/>
            <w:tcBorders>
              <w:top w:val="nil"/>
              <w:bottom w:val="nil"/>
            </w:tcBorders>
          </w:tcPr>
          <w:p w14:paraId="5ED25B75" w14:textId="77777777" w:rsidR="00D51774" w:rsidRPr="0005312C" w:rsidRDefault="00A126D0" w:rsidP="00C101AE">
            <w:pPr>
              <w:keepNext/>
              <w:keepLines/>
              <w:widowControl w:val="0"/>
              <w:suppressAutoHyphens/>
              <w:spacing w:line="240" w:lineRule="auto"/>
              <w:jc w:val="center"/>
              <w:rPr>
                <w:spacing w:val="-2"/>
                <w:szCs w:val="22"/>
              </w:rPr>
            </w:pPr>
            <w:r w:rsidRPr="0005312C">
              <w:rPr>
                <w:spacing w:val="-2"/>
                <w:szCs w:val="22"/>
              </w:rPr>
              <w:t>5 (1,</w:t>
            </w:r>
            <w:r w:rsidR="00D51774" w:rsidRPr="0005312C">
              <w:rPr>
                <w:spacing w:val="-2"/>
                <w:szCs w:val="22"/>
              </w:rPr>
              <w:t>4)</w:t>
            </w:r>
          </w:p>
        </w:tc>
        <w:tc>
          <w:tcPr>
            <w:tcW w:w="1944" w:type="dxa"/>
            <w:tcBorders>
              <w:top w:val="nil"/>
              <w:bottom w:val="nil"/>
            </w:tcBorders>
          </w:tcPr>
          <w:p w14:paraId="5ED25B76" w14:textId="77777777" w:rsidR="00D51774" w:rsidRPr="0005312C" w:rsidRDefault="00D51774" w:rsidP="00C101AE">
            <w:pPr>
              <w:keepNext/>
              <w:keepLines/>
              <w:widowControl w:val="0"/>
              <w:suppressAutoHyphens/>
              <w:spacing w:line="240" w:lineRule="auto"/>
              <w:jc w:val="center"/>
              <w:rPr>
                <w:spacing w:val="-2"/>
                <w:szCs w:val="22"/>
              </w:rPr>
            </w:pPr>
            <w:r w:rsidRPr="0005312C">
              <w:rPr>
                <w:spacing w:val="-2"/>
                <w:szCs w:val="22"/>
              </w:rPr>
              <w:t>1 (0</w:t>
            </w:r>
            <w:r w:rsidR="00A126D0" w:rsidRPr="0005312C">
              <w:rPr>
                <w:spacing w:val="-2"/>
                <w:szCs w:val="22"/>
              </w:rPr>
              <w:t>,</w:t>
            </w:r>
            <w:r w:rsidRPr="0005312C">
              <w:rPr>
                <w:spacing w:val="-2"/>
                <w:szCs w:val="22"/>
              </w:rPr>
              <w:t>6)</w:t>
            </w:r>
          </w:p>
        </w:tc>
      </w:tr>
      <w:tr w:rsidR="00D51774" w:rsidRPr="0005312C" w14:paraId="5ED25B7B" w14:textId="77777777">
        <w:tc>
          <w:tcPr>
            <w:tcW w:w="5328" w:type="dxa"/>
            <w:tcBorders>
              <w:top w:val="nil"/>
              <w:bottom w:val="nil"/>
            </w:tcBorders>
          </w:tcPr>
          <w:p w14:paraId="5ED25B78" w14:textId="77777777" w:rsidR="00D51774" w:rsidRPr="0005312C" w:rsidRDefault="00473873" w:rsidP="00C101AE">
            <w:pPr>
              <w:keepNext/>
              <w:keepLines/>
              <w:widowControl w:val="0"/>
              <w:suppressAutoHyphens/>
              <w:spacing w:line="240" w:lineRule="auto"/>
              <w:rPr>
                <w:spacing w:val="-2"/>
                <w:szCs w:val="22"/>
              </w:rPr>
            </w:pPr>
            <w:r w:rsidRPr="0005312C">
              <w:rPr>
                <w:spacing w:val="-2"/>
                <w:szCs w:val="22"/>
              </w:rPr>
              <w:t>Parkinsonisms</w:t>
            </w:r>
          </w:p>
        </w:tc>
        <w:tc>
          <w:tcPr>
            <w:tcW w:w="1980" w:type="dxa"/>
            <w:tcBorders>
              <w:top w:val="nil"/>
              <w:bottom w:val="nil"/>
            </w:tcBorders>
          </w:tcPr>
          <w:p w14:paraId="5ED25B79" w14:textId="77777777" w:rsidR="00D51774" w:rsidRPr="0005312C" w:rsidRDefault="00D51774" w:rsidP="00C101AE">
            <w:pPr>
              <w:keepNext/>
              <w:keepLines/>
              <w:widowControl w:val="0"/>
              <w:suppressAutoHyphens/>
              <w:spacing w:line="240" w:lineRule="auto"/>
              <w:jc w:val="center"/>
              <w:rPr>
                <w:spacing w:val="-2"/>
                <w:szCs w:val="22"/>
              </w:rPr>
            </w:pPr>
            <w:r w:rsidRPr="0005312C">
              <w:rPr>
                <w:spacing w:val="-2"/>
                <w:szCs w:val="22"/>
              </w:rPr>
              <w:t>8 (2</w:t>
            </w:r>
            <w:r w:rsidR="00A126D0" w:rsidRPr="0005312C">
              <w:rPr>
                <w:spacing w:val="-2"/>
                <w:szCs w:val="22"/>
              </w:rPr>
              <w:t>,</w:t>
            </w:r>
            <w:r w:rsidRPr="0005312C">
              <w:rPr>
                <w:spacing w:val="-2"/>
                <w:szCs w:val="22"/>
              </w:rPr>
              <w:t>2)</w:t>
            </w:r>
          </w:p>
        </w:tc>
        <w:tc>
          <w:tcPr>
            <w:tcW w:w="1944" w:type="dxa"/>
            <w:tcBorders>
              <w:top w:val="nil"/>
              <w:bottom w:val="nil"/>
            </w:tcBorders>
          </w:tcPr>
          <w:p w14:paraId="5ED25B7A" w14:textId="77777777" w:rsidR="00D51774" w:rsidRPr="0005312C" w:rsidRDefault="00A126D0" w:rsidP="00C101AE">
            <w:pPr>
              <w:keepNext/>
              <w:keepLines/>
              <w:widowControl w:val="0"/>
              <w:suppressAutoHyphens/>
              <w:spacing w:line="240" w:lineRule="auto"/>
              <w:jc w:val="center"/>
              <w:rPr>
                <w:spacing w:val="-2"/>
                <w:szCs w:val="22"/>
              </w:rPr>
            </w:pPr>
            <w:r w:rsidRPr="0005312C">
              <w:rPr>
                <w:spacing w:val="-2"/>
                <w:szCs w:val="22"/>
              </w:rPr>
              <w:t>1 (0,</w:t>
            </w:r>
            <w:r w:rsidR="00D51774" w:rsidRPr="0005312C">
              <w:rPr>
                <w:spacing w:val="-2"/>
                <w:szCs w:val="22"/>
              </w:rPr>
              <w:t>6)</w:t>
            </w:r>
          </w:p>
        </w:tc>
      </w:tr>
      <w:tr w:rsidR="00D51774" w:rsidRPr="0005312C" w14:paraId="5ED25B7F" w14:textId="77777777">
        <w:tc>
          <w:tcPr>
            <w:tcW w:w="5328" w:type="dxa"/>
            <w:tcBorders>
              <w:top w:val="nil"/>
              <w:bottom w:val="nil"/>
            </w:tcBorders>
          </w:tcPr>
          <w:p w14:paraId="5ED25B7C" w14:textId="77777777" w:rsidR="00D51774" w:rsidRPr="0005312C" w:rsidRDefault="00473873" w:rsidP="00C101AE">
            <w:pPr>
              <w:keepNext/>
              <w:keepLines/>
              <w:widowControl w:val="0"/>
              <w:suppressAutoHyphens/>
              <w:spacing w:line="240" w:lineRule="auto"/>
              <w:rPr>
                <w:spacing w:val="-2"/>
                <w:szCs w:val="22"/>
              </w:rPr>
            </w:pPr>
            <w:r w:rsidRPr="0005312C">
              <w:rPr>
                <w:spacing w:val="-2"/>
                <w:szCs w:val="22"/>
              </w:rPr>
              <w:t>Hipokinēz</w:t>
            </w:r>
            <w:r w:rsidR="00974311" w:rsidRPr="0005312C">
              <w:rPr>
                <w:spacing w:val="-2"/>
                <w:szCs w:val="22"/>
              </w:rPr>
              <w:t>ija</w:t>
            </w:r>
          </w:p>
        </w:tc>
        <w:tc>
          <w:tcPr>
            <w:tcW w:w="1980" w:type="dxa"/>
            <w:tcBorders>
              <w:top w:val="nil"/>
              <w:bottom w:val="nil"/>
            </w:tcBorders>
          </w:tcPr>
          <w:p w14:paraId="5ED25B7D" w14:textId="77777777" w:rsidR="00D51774" w:rsidRPr="0005312C" w:rsidRDefault="00D51774" w:rsidP="00C101AE">
            <w:pPr>
              <w:keepNext/>
              <w:keepLines/>
              <w:widowControl w:val="0"/>
              <w:suppressAutoHyphens/>
              <w:spacing w:line="240" w:lineRule="auto"/>
              <w:jc w:val="center"/>
              <w:rPr>
                <w:spacing w:val="-2"/>
                <w:szCs w:val="22"/>
              </w:rPr>
            </w:pPr>
            <w:r w:rsidRPr="0005312C">
              <w:rPr>
                <w:spacing w:val="-2"/>
                <w:szCs w:val="22"/>
              </w:rPr>
              <w:t>1 (0</w:t>
            </w:r>
            <w:r w:rsidR="00A126D0" w:rsidRPr="0005312C">
              <w:rPr>
                <w:spacing w:val="-2"/>
                <w:szCs w:val="22"/>
              </w:rPr>
              <w:t>,</w:t>
            </w:r>
            <w:r w:rsidRPr="0005312C">
              <w:rPr>
                <w:spacing w:val="-2"/>
                <w:szCs w:val="22"/>
              </w:rPr>
              <w:t>3)</w:t>
            </w:r>
          </w:p>
        </w:tc>
        <w:tc>
          <w:tcPr>
            <w:tcW w:w="1944" w:type="dxa"/>
            <w:tcBorders>
              <w:top w:val="nil"/>
              <w:bottom w:val="nil"/>
            </w:tcBorders>
          </w:tcPr>
          <w:p w14:paraId="5ED25B7E" w14:textId="77777777" w:rsidR="00D51774" w:rsidRPr="0005312C" w:rsidRDefault="00D51774" w:rsidP="00C101AE">
            <w:pPr>
              <w:keepNext/>
              <w:keepLines/>
              <w:widowControl w:val="0"/>
              <w:suppressAutoHyphens/>
              <w:spacing w:line="240" w:lineRule="auto"/>
              <w:jc w:val="center"/>
              <w:rPr>
                <w:spacing w:val="-2"/>
                <w:szCs w:val="22"/>
              </w:rPr>
            </w:pPr>
            <w:r w:rsidRPr="0005312C">
              <w:rPr>
                <w:spacing w:val="-2"/>
                <w:szCs w:val="22"/>
              </w:rPr>
              <w:t>0</w:t>
            </w:r>
          </w:p>
        </w:tc>
      </w:tr>
      <w:tr w:rsidR="00D51774" w:rsidRPr="0005312C" w14:paraId="5ED25B83" w14:textId="77777777">
        <w:tc>
          <w:tcPr>
            <w:tcW w:w="5328" w:type="dxa"/>
            <w:tcBorders>
              <w:top w:val="nil"/>
              <w:bottom w:val="nil"/>
            </w:tcBorders>
          </w:tcPr>
          <w:p w14:paraId="5ED25B80" w14:textId="77777777" w:rsidR="00D51774" w:rsidRPr="0005312C" w:rsidRDefault="00473873" w:rsidP="00C101AE">
            <w:pPr>
              <w:keepNext/>
              <w:keepLines/>
              <w:widowControl w:val="0"/>
              <w:suppressAutoHyphens/>
              <w:spacing w:line="240" w:lineRule="auto"/>
              <w:rPr>
                <w:spacing w:val="-2"/>
                <w:szCs w:val="22"/>
              </w:rPr>
            </w:pPr>
            <w:r w:rsidRPr="0005312C">
              <w:rPr>
                <w:spacing w:val="-2"/>
                <w:szCs w:val="22"/>
              </w:rPr>
              <w:t>Kustību traucējumi</w:t>
            </w:r>
          </w:p>
        </w:tc>
        <w:tc>
          <w:tcPr>
            <w:tcW w:w="1980" w:type="dxa"/>
            <w:tcBorders>
              <w:top w:val="nil"/>
              <w:bottom w:val="nil"/>
            </w:tcBorders>
          </w:tcPr>
          <w:p w14:paraId="5ED25B81" w14:textId="77777777" w:rsidR="00D51774" w:rsidRPr="0005312C" w:rsidRDefault="00D51774" w:rsidP="00C101AE">
            <w:pPr>
              <w:keepNext/>
              <w:keepLines/>
              <w:widowControl w:val="0"/>
              <w:suppressAutoHyphens/>
              <w:spacing w:line="240" w:lineRule="auto"/>
              <w:jc w:val="center"/>
              <w:rPr>
                <w:spacing w:val="-2"/>
                <w:szCs w:val="22"/>
              </w:rPr>
            </w:pPr>
            <w:r w:rsidRPr="0005312C">
              <w:rPr>
                <w:spacing w:val="-2"/>
                <w:szCs w:val="22"/>
              </w:rPr>
              <w:t>1 (0</w:t>
            </w:r>
            <w:r w:rsidR="00A126D0" w:rsidRPr="0005312C">
              <w:rPr>
                <w:spacing w:val="-2"/>
                <w:szCs w:val="22"/>
              </w:rPr>
              <w:t>,</w:t>
            </w:r>
            <w:r w:rsidRPr="0005312C">
              <w:rPr>
                <w:spacing w:val="-2"/>
                <w:szCs w:val="22"/>
              </w:rPr>
              <w:t>3)</w:t>
            </w:r>
          </w:p>
        </w:tc>
        <w:tc>
          <w:tcPr>
            <w:tcW w:w="1944" w:type="dxa"/>
            <w:tcBorders>
              <w:top w:val="nil"/>
              <w:bottom w:val="nil"/>
            </w:tcBorders>
          </w:tcPr>
          <w:p w14:paraId="5ED25B82" w14:textId="77777777" w:rsidR="00D51774" w:rsidRPr="0005312C" w:rsidRDefault="00D51774" w:rsidP="00C101AE">
            <w:pPr>
              <w:keepNext/>
              <w:keepLines/>
              <w:widowControl w:val="0"/>
              <w:suppressAutoHyphens/>
              <w:spacing w:line="240" w:lineRule="auto"/>
              <w:jc w:val="center"/>
              <w:rPr>
                <w:spacing w:val="-2"/>
                <w:szCs w:val="22"/>
              </w:rPr>
            </w:pPr>
            <w:r w:rsidRPr="0005312C">
              <w:rPr>
                <w:spacing w:val="-2"/>
                <w:szCs w:val="22"/>
              </w:rPr>
              <w:t>0</w:t>
            </w:r>
          </w:p>
        </w:tc>
      </w:tr>
      <w:tr w:rsidR="00D51774" w:rsidRPr="0005312C" w14:paraId="5ED25B87" w14:textId="77777777">
        <w:tc>
          <w:tcPr>
            <w:tcW w:w="5328" w:type="dxa"/>
            <w:tcBorders>
              <w:top w:val="nil"/>
              <w:bottom w:val="nil"/>
            </w:tcBorders>
          </w:tcPr>
          <w:p w14:paraId="5ED25B84" w14:textId="77777777" w:rsidR="00D51774" w:rsidRPr="0005312C" w:rsidRDefault="00473873" w:rsidP="00C101AE">
            <w:pPr>
              <w:keepNext/>
              <w:keepLines/>
              <w:widowControl w:val="0"/>
              <w:suppressAutoHyphens/>
              <w:spacing w:line="240" w:lineRule="auto"/>
              <w:rPr>
                <w:spacing w:val="-2"/>
                <w:szCs w:val="22"/>
              </w:rPr>
            </w:pPr>
            <w:r w:rsidRPr="0005312C">
              <w:rPr>
                <w:spacing w:val="-2"/>
                <w:szCs w:val="22"/>
              </w:rPr>
              <w:t>Bradikinēzija</w:t>
            </w:r>
          </w:p>
        </w:tc>
        <w:tc>
          <w:tcPr>
            <w:tcW w:w="1980" w:type="dxa"/>
            <w:tcBorders>
              <w:top w:val="nil"/>
              <w:bottom w:val="nil"/>
            </w:tcBorders>
          </w:tcPr>
          <w:p w14:paraId="5ED25B85" w14:textId="77777777" w:rsidR="00D51774" w:rsidRPr="0005312C" w:rsidRDefault="00D51774" w:rsidP="00C101AE">
            <w:pPr>
              <w:keepNext/>
              <w:keepLines/>
              <w:widowControl w:val="0"/>
              <w:suppressAutoHyphens/>
              <w:spacing w:line="240" w:lineRule="auto"/>
              <w:jc w:val="center"/>
              <w:rPr>
                <w:spacing w:val="-2"/>
                <w:szCs w:val="22"/>
              </w:rPr>
            </w:pPr>
            <w:r w:rsidRPr="0005312C">
              <w:rPr>
                <w:spacing w:val="-2"/>
                <w:szCs w:val="22"/>
              </w:rPr>
              <w:t>9 (2</w:t>
            </w:r>
            <w:r w:rsidR="00A126D0" w:rsidRPr="0005312C">
              <w:rPr>
                <w:spacing w:val="-2"/>
                <w:szCs w:val="22"/>
              </w:rPr>
              <w:t>,</w:t>
            </w:r>
            <w:r w:rsidRPr="0005312C">
              <w:rPr>
                <w:spacing w:val="-2"/>
                <w:szCs w:val="22"/>
              </w:rPr>
              <w:t>5)</w:t>
            </w:r>
          </w:p>
        </w:tc>
        <w:tc>
          <w:tcPr>
            <w:tcW w:w="1944" w:type="dxa"/>
            <w:tcBorders>
              <w:top w:val="nil"/>
              <w:bottom w:val="nil"/>
            </w:tcBorders>
          </w:tcPr>
          <w:p w14:paraId="5ED25B86" w14:textId="77777777" w:rsidR="00D51774" w:rsidRPr="0005312C" w:rsidRDefault="00A126D0" w:rsidP="00C101AE">
            <w:pPr>
              <w:keepNext/>
              <w:keepLines/>
              <w:widowControl w:val="0"/>
              <w:suppressAutoHyphens/>
              <w:spacing w:line="240" w:lineRule="auto"/>
              <w:jc w:val="center"/>
              <w:rPr>
                <w:spacing w:val="-2"/>
                <w:szCs w:val="22"/>
              </w:rPr>
            </w:pPr>
            <w:r w:rsidRPr="0005312C">
              <w:rPr>
                <w:spacing w:val="-2"/>
                <w:szCs w:val="22"/>
              </w:rPr>
              <w:t>3 (1,</w:t>
            </w:r>
            <w:r w:rsidR="00D51774" w:rsidRPr="0005312C">
              <w:rPr>
                <w:spacing w:val="-2"/>
                <w:szCs w:val="22"/>
              </w:rPr>
              <w:t>7)</w:t>
            </w:r>
          </w:p>
        </w:tc>
      </w:tr>
      <w:tr w:rsidR="00D51774" w:rsidRPr="0005312C" w14:paraId="5ED25B8B" w14:textId="77777777">
        <w:tc>
          <w:tcPr>
            <w:tcW w:w="5328" w:type="dxa"/>
            <w:tcBorders>
              <w:top w:val="nil"/>
              <w:bottom w:val="nil"/>
            </w:tcBorders>
          </w:tcPr>
          <w:p w14:paraId="5ED25B88" w14:textId="77777777" w:rsidR="00D51774" w:rsidRPr="0005312C" w:rsidRDefault="00473873" w:rsidP="00C101AE">
            <w:pPr>
              <w:keepNext/>
              <w:keepLines/>
              <w:widowControl w:val="0"/>
              <w:suppressAutoHyphens/>
              <w:spacing w:line="240" w:lineRule="auto"/>
              <w:rPr>
                <w:spacing w:val="-2"/>
                <w:szCs w:val="22"/>
              </w:rPr>
            </w:pPr>
            <w:r w:rsidRPr="0005312C">
              <w:rPr>
                <w:spacing w:val="-2"/>
                <w:szCs w:val="22"/>
              </w:rPr>
              <w:t>Distonija</w:t>
            </w:r>
          </w:p>
        </w:tc>
        <w:tc>
          <w:tcPr>
            <w:tcW w:w="1980" w:type="dxa"/>
            <w:tcBorders>
              <w:top w:val="nil"/>
              <w:bottom w:val="nil"/>
            </w:tcBorders>
          </w:tcPr>
          <w:p w14:paraId="5ED25B89" w14:textId="77777777" w:rsidR="00D51774" w:rsidRPr="0005312C" w:rsidRDefault="00A126D0" w:rsidP="00C101AE">
            <w:pPr>
              <w:keepNext/>
              <w:keepLines/>
              <w:widowControl w:val="0"/>
              <w:suppressAutoHyphens/>
              <w:spacing w:line="240" w:lineRule="auto"/>
              <w:jc w:val="center"/>
              <w:rPr>
                <w:spacing w:val="-2"/>
                <w:szCs w:val="22"/>
              </w:rPr>
            </w:pPr>
            <w:r w:rsidRPr="0005312C">
              <w:rPr>
                <w:spacing w:val="-2"/>
                <w:szCs w:val="22"/>
              </w:rPr>
              <w:t>3 (0,</w:t>
            </w:r>
            <w:r w:rsidR="00D51774" w:rsidRPr="0005312C">
              <w:rPr>
                <w:spacing w:val="-2"/>
                <w:szCs w:val="22"/>
              </w:rPr>
              <w:t>8)</w:t>
            </w:r>
          </w:p>
        </w:tc>
        <w:tc>
          <w:tcPr>
            <w:tcW w:w="1944" w:type="dxa"/>
            <w:tcBorders>
              <w:top w:val="nil"/>
              <w:bottom w:val="nil"/>
            </w:tcBorders>
          </w:tcPr>
          <w:p w14:paraId="5ED25B8A" w14:textId="77777777" w:rsidR="00D51774" w:rsidRPr="0005312C" w:rsidRDefault="00D51774" w:rsidP="00C101AE">
            <w:pPr>
              <w:keepNext/>
              <w:keepLines/>
              <w:widowControl w:val="0"/>
              <w:suppressAutoHyphens/>
              <w:spacing w:line="240" w:lineRule="auto"/>
              <w:jc w:val="center"/>
              <w:rPr>
                <w:spacing w:val="-2"/>
                <w:szCs w:val="22"/>
              </w:rPr>
            </w:pPr>
            <w:r w:rsidRPr="0005312C">
              <w:rPr>
                <w:spacing w:val="-2"/>
                <w:szCs w:val="22"/>
              </w:rPr>
              <w:t>1 (0</w:t>
            </w:r>
            <w:r w:rsidR="00A126D0" w:rsidRPr="0005312C">
              <w:rPr>
                <w:spacing w:val="-2"/>
                <w:szCs w:val="22"/>
              </w:rPr>
              <w:t>,</w:t>
            </w:r>
            <w:r w:rsidRPr="0005312C">
              <w:rPr>
                <w:spacing w:val="-2"/>
                <w:szCs w:val="22"/>
              </w:rPr>
              <w:t>6)</w:t>
            </w:r>
          </w:p>
        </w:tc>
      </w:tr>
      <w:tr w:rsidR="00D51774" w:rsidRPr="0005312C" w14:paraId="5ED25B8F" w14:textId="77777777">
        <w:tc>
          <w:tcPr>
            <w:tcW w:w="5328" w:type="dxa"/>
            <w:tcBorders>
              <w:top w:val="nil"/>
              <w:bottom w:val="nil"/>
            </w:tcBorders>
          </w:tcPr>
          <w:p w14:paraId="5ED25B8C" w14:textId="77777777" w:rsidR="00D51774" w:rsidRPr="0005312C" w:rsidRDefault="00473873" w:rsidP="00C101AE">
            <w:pPr>
              <w:keepNext/>
              <w:keepLines/>
              <w:widowControl w:val="0"/>
              <w:suppressAutoHyphens/>
              <w:spacing w:line="240" w:lineRule="auto"/>
              <w:rPr>
                <w:spacing w:val="-2"/>
                <w:szCs w:val="22"/>
              </w:rPr>
            </w:pPr>
            <w:r w:rsidRPr="0005312C">
              <w:rPr>
                <w:spacing w:val="-2"/>
                <w:szCs w:val="22"/>
              </w:rPr>
              <w:t>Patoloģiska gaita</w:t>
            </w:r>
          </w:p>
        </w:tc>
        <w:tc>
          <w:tcPr>
            <w:tcW w:w="1980" w:type="dxa"/>
            <w:tcBorders>
              <w:top w:val="nil"/>
              <w:bottom w:val="nil"/>
            </w:tcBorders>
          </w:tcPr>
          <w:p w14:paraId="5ED25B8D" w14:textId="77777777" w:rsidR="00D51774" w:rsidRPr="0005312C" w:rsidRDefault="00D51774" w:rsidP="00C101AE">
            <w:pPr>
              <w:keepNext/>
              <w:keepLines/>
              <w:widowControl w:val="0"/>
              <w:suppressAutoHyphens/>
              <w:spacing w:line="240" w:lineRule="auto"/>
              <w:jc w:val="center"/>
              <w:rPr>
                <w:spacing w:val="-2"/>
                <w:szCs w:val="22"/>
              </w:rPr>
            </w:pPr>
            <w:r w:rsidRPr="0005312C">
              <w:rPr>
                <w:spacing w:val="-2"/>
                <w:szCs w:val="22"/>
              </w:rPr>
              <w:t>5 (1</w:t>
            </w:r>
            <w:r w:rsidR="00A126D0" w:rsidRPr="0005312C">
              <w:rPr>
                <w:spacing w:val="-2"/>
                <w:szCs w:val="22"/>
              </w:rPr>
              <w:t>,</w:t>
            </w:r>
            <w:r w:rsidRPr="0005312C">
              <w:rPr>
                <w:spacing w:val="-2"/>
                <w:szCs w:val="22"/>
              </w:rPr>
              <w:t>4)</w:t>
            </w:r>
          </w:p>
        </w:tc>
        <w:tc>
          <w:tcPr>
            <w:tcW w:w="1944" w:type="dxa"/>
            <w:tcBorders>
              <w:top w:val="nil"/>
              <w:bottom w:val="nil"/>
            </w:tcBorders>
          </w:tcPr>
          <w:p w14:paraId="5ED25B8E" w14:textId="77777777" w:rsidR="00D51774" w:rsidRPr="0005312C" w:rsidRDefault="00D51774" w:rsidP="00C101AE">
            <w:pPr>
              <w:keepNext/>
              <w:keepLines/>
              <w:widowControl w:val="0"/>
              <w:suppressAutoHyphens/>
              <w:spacing w:line="240" w:lineRule="auto"/>
              <w:jc w:val="center"/>
              <w:rPr>
                <w:spacing w:val="-2"/>
                <w:szCs w:val="22"/>
              </w:rPr>
            </w:pPr>
            <w:r w:rsidRPr="0005312C">
              <w:rPr>
                <w:spacing w:val="-2"/>
                <w:szCs w:val="22"/>
              </w:rPr>
              <w:t>0</w:t>
            </w:r>
          </w:p>
        </w:tc>
      </w:tr>
      <w:tr w:rsidR="00D51774" w:rsidRPr="0005312C" w14:paraId="5ED25B93" w14:textId="77777777">
        <w:tc>
          <w:tcPr>
            <w:tcW w:w="5328" w:type="dxa"/>
            <w:tcBorders>
              <w:top w:val="nil"/>
              <w:bottom w:val="nil"/>
            </w:tcBorders>
          </w:tcPr>
          <w:p w14:paraId="5ED25B90" w14:textId="77777777" w:rsidR="00D51774" w:rsidRPr="0005312C" w:rsidRDefault="00473873" w:rsidP="00C101AE">
            <w:pPr>
              <w:keepNext/>
              <w:keepLines/>
              <w:widowControl w:val="0"/>
              <w:suppressAutoHyphens/>
              <w:spacing w:line="240" w:lineRule="auto"/>
              <w:rPr>
                <w:spacing w:val="-2"/>
                <w:szCs w:val="22"/>
              </w:rPr>
            </w:pPr>
            <w:r w:rsidRPr="0005312C">
              <w:rPr>
                <w:spacing w:val="-2"/>
                <w:szCs w:val="22"/>
              </w:rPr>
              <w:t>Muskuļu rigiditāte</w:t>
            </w:r>
          </w:p>
        </w:tc>
        <w:tc>
          <w:tcPr>
            <w:tcW w:w="1980" w:type="dxa"/>
            <w:tcBorders>
              <w:top w:val="nil"/>
              <w:bottom w:val="nil"/>
            </w:tcBorders>
          </w:tcPr>
          <w:p w14:paraId="5ED25B91" w14:textId="77777777" w:rsidR="00D51774" w:rsidRPr="0005312C" w:rsidRDefault="00A126D0" w:rsidP="00C101AE">
            <w:pPr>
              <w:keepNext/>
              <w:keepLines/>
              <w:widowControl w:val="0"/>
              <w:suppressAutoHyphens/>
              <w:spacing w:line="240" w:lineRule="auto"/>
              <w:jc w:val="center"/>
              <w:rPr>
                <w:spacing w:val="-2"/>
                <w:szCs w:val="22"/>
              </w:rPr>
            </w:pPr>
            <w:r w:rsidRPr="0005312C">
              <w:rPr>
                <w:spacing w:val="-2"/>
                <w:szCs w:val="22"/>
              </w:rPr>
              <w:t>1 (0,</w:t>
            </w:r>
            <w:r w:rsidR="00D51774" w:rsidRPr="0005312C">
              <w:rPr>
                <w:spacing w:val="-2"/>
                <w:szCs w:val="22"/>
              </w:rPr>
              <w:t>3)</w:t>
            </w:r>
          </w:p>
        </w:tc>
        <w:tc>
          <w:tcPr>
            <w:tcW w:w="1944" w:type="dxa"/>
            <w:tcBorders>
              <w:top w:val="nil"/>
              <w:bottom w:val="nil"/>
            </w:tcBorders>
          </w:tcPr>
          <w:p w14:paraId="5ED25B92" w14:textId="77777777" w:rsidR="00D51774" w:rsidRPr="0005312C" w:rsidRDefault="00D51774" w:rsidP="00C101AE">
            <w:pPr>
              <w:keepNext/>
              <w:keepLines/>
              <w:widowControl w:val="0"/>
              <w:suppressAutoHyphens/>
              <w:spacing w:line="240" w:lineRule="auto"/>
              <w:jc w:val="center"/>
              <w:rPr>
                <w:spacing w:val="-2"/>
                <w:szCs w:val="22"/>
              </w:rPr>
            </w:pPr>
            <w:r w:rsidRPr="0005312C">
              <w:rPr>
                <w:spacing w:val="-2"/>
                <w:szCs w:val="22"/>
              </w:rPr>
              <w:t>0</w:t>
            </w:r>
          </w:p>
        </w:tc>
      </w:tr>
      <w:tr w:rsidR="00D51774" w:rsidRPr="0005312C" w14:paraId="5ED25B97" w14:textId="77777777">
        <w:tc>
          <w:tcPr>
            <w:tcW w:w="5328" w:type="dxa"/>
            <w:tcBorders>
              <w:top w:val="nil"/>
              <w:bottom w:val="nil"/>
            </w:tcBorders>
          </w:tcPr>
          <w:p w14:paraId="5ED25B94" w14:textId="77777777" w:rsidR="00D51774" w:rsidRPr="0005312C" w:rsidRDefault="00473873" w:rsidP="00C101AE">
            <w:pPr>
              <w:keepNext/>
              <w:keepLines/>
              <w:widowControl w:val="0"/>
              <w:suppressAutoHyphens/>
              <w:spacing w:line="240" w:lineRule="auto"/>
              <w:rPr>
                <w:spacing w:val="-2"/>
                <w:szCs w:val="22"/>
              </w:rPr>
            </w:pPr>
            <w:r w:rsidRPr="0005312C">
              <w:rPr>
                <w:spacing w:val="-2"/>
                <w:szCs w:val="22"/>
              </w:rPr>
              <w:t>Līdzsvara traucējumi</w:t>
            </w:r>
          </w:p>
        </w:tc>
        <w:tc>
          <w:tcPr>
            <w:tcW w:w="1980" w:type="dxa"/>
            <w:tcBorders>
              <w:top w:val="nil"/>
              <w:bottom w:val="nil"/>
            </w:tcBorders>
          </w:tcPr>
          <w:p w14:paraId="5ED25B95" w14:textId="77777777" w:rsidR="00D51774" w:rsidRPr="0005312C" w:rsidRDefault="00A126D0" w:rsidP="00C101AE">
            <w:pPr>
              <w:keepNext/>
              <w:keepLines/>
              <w:widowControl w:val="0"/>
              <w:suppressAutoHyphens/>
              <w:spacing w:line="240" w:lineRule="auto"/>
              <w:jc w:val="center"/>
              <w:rPr>
                <w:spacing w:val="-2"/>
                <w:szCs w:val="22"/>
              </w:rPr>
            </w:pPr>
            <w:r w:rsidRPr="0005312C">
              <w:rPr>
                <w:spacing w:val="-2"/>
                <w:szCs w:val="22"/>
              </w:rPr>
              <w:t>3 (0,</w:t>
            </w:r>
            <w:r w:rsidR="00D51774" w:rsidRPr="0005312C">
              <w:rPr>
                <w:spacing w:val="-2"/>
                <w:szCs w:val="22"/>
              </w:rPr>
              <w:t>8)</w:t>
            </w:r>
          </w:p>
        </w:tc>
        <w:tc>
          <w:tcPr>
            <w:tcW w:w="1944" w:type="dxa"/>
            <w:tcBorders>
              <w:top w:val="nil"/>
              <w:bottom w:val="nil"/>
            </w:tcBorders>
          </w:tcPr>
          <w:p w14:paraId="5ED25B96" w14:textId="77777777" w:rsidR="00D51774" w:rsidRPr="0005312C" w:rsidRDefault="00D51774" w:rsidP="00C101AE">
            <w:pPr>
              <w:keepNext/>
              <w:keepLines/>
              <w:widowControl w:val="0"/>
              <w:suppressAutoHyphens/>
              <w:spacing w:line="240" w:lineRule="auto"/>
              <w:jc w:val="center"/>
              <w:rPr>
                <w:spacing w:val="-2"/>
                <w:szCs w:val="22"/>
              </w:rPr>
            </w:pPr>
            <w:r w:rsidRPr="0005312C">
              <w:rPr>
                <w:spacing w:val="-2"/>
                <w:szCs w:val="22"/>
              </w:rPr>
              <w:t>2 (1</w:t>
            </w:r>
            <w:r w:rsidR="00A126D0" w:rsidRPr="0005312C">
              <w:rPr>
                <w:spacing w:val="-2"/>
                <w:szCs w:val="22"/>
              </w:rPr>
              <w:t>,</w:t>
            </w:r>
            <w:r w:rsidRPr="0005312C">
              <w:rPr>
                <w:spacing w:val="-2"/>
                <w:szCs w:val="22"/>
              </w:rPr>
              <w:t>1)</w:t>
            </w:r>
          </w:p>
        </w:tc>
      </w:tr>
      <w:tr w:rsidR="00D51774" w:rsidRPr="0005312C" w14:paraId="5ED25B9B" w14:textId="77777777">
        <w:tc>
          <w:tcPr>
            <w:tcW w:w="5328" w:type="dxa"/>
            <w:tcBorders>
              <w:top w:val="nil"/>
              <w:bottom w:val="nil"/>
            </w:tcBorders>
          </w:tcPr>
          <w:p w14:paraId="5ED25B98" w14:textId="77777777" w:rsidR="00D51774" w:rsidRPr="0005312C" w:rsidRDefault="00473873" w:rsidP="00C101AE">
            <w:pPr>
              <w:keepNext/>
              <w:keepLines/>
              <w:widowControl w:val="0"/>
              <w:suppressAutoHyphens/>
              <w:spacing w:line="240" w:lineRule="auto"/>
              <w:rPr>
                <w:spacing w:val="-2"/>
                <w:szCs w:val="22"/>
              </w:rPr>
            </w:pPr>
            <w:r w:rsidRPr="0005312C">
              <w:rPr>
                <w:spacing w:val="-2"/>
                <w:szCs w:val="22"/>
              </w:rPr>
              <w:t>Skeleta muskuļu stīvums</w:t>
            </w:r>
          </w:p>
        </w:tc>
        <w:tc>
          <w:tcPr>
            <w:tcW w:w="1980" w:type="dxa"/>
            <w:tcBorders>
              <w:top w:val="nil"/>
              <w:bottom w:val="nil"/>
            </w:tcBorders>
          </w:tcPr>
          <w:p w14:paraId="5ED25B99" w14:textId="77777777" w:rsidR="00D51774" w:rsidRPr="0005312C" w:rsidRDefault="00A126D0" w:rsidP="00C101AE">
            <w:pPr>
              <w:keepNext/>
              <w:keepLines/>
              <w:widowControl w:val="0"/>
              <w:suppressAutoHyphens/>
              <w:spacing w:line="240" w:lineRule="auto"/>
              <w:jc w:val="center"/>
              <w:rPr>
                <w:spacing w:val="-2"/>
                <w:szCs w:val="22"/>
              </w:rPr>
            </w:pPr>
            <w:r w:rsidRPr="0005312C">
              <w:rPr>
                <w:spacing w:val="-2"/>
                <w:szCs w:val="22"/>
              </w:rPr>
              <w:t>3 (0,</w:t>
            </w:r>
            <w:r w:rsidR="00D51774" w:rsidRPr="0005312C">
              <w:rPr>
                <w:spacing w:val="-2"/>
                <w:szCs w:val="22"/>
              </w:rPr>
              <w:t>8)</w:t>
            </w:r>
          </w:p>
        </w:tc>
        <w:tc>
          <w:tcPr>
            <w:tcW w:w="1944" w:type="dxa"/>
            <w:tcBorders>
              <w:top w:val="nil"/>
              <w:bottom w:val="nil"/>
            </w:tcBorders>
          </w:tcPr>
          <w:p w14:paraId="5ED25B9A" w14:textId="77777777" w:rsidR="00D51774" w:rsidRPr="0005312C" w:rsidRDefault="00D51774" w:rsidP="00C101AE">
            <w:pPr>
              <w:keepNext/>
              <w:keepLines/>
              <w:widowControl w:val="0"/>
              <w:suppressAutoHyphens/>
              <w:spacing w:line="240" w:lineRule="auto"/>
              <w:jc w:val="center"/>
              <w:rPr>
                <w:spacing w:val="-2"/>
                <w:szCs w:val="22"/>
              </w:rPr>
            </w:pPr>
            <w:r w:rsidRPr="0005312C">
              <w:rPr>
                <w:spacing w:val="-2"/>
                <w:szCs w:val="22"/>
              </w:rPr>
              <w:t>0</w:t>
            </w:r>
          </w:p>
        </w:tc>
      </w:tr>
      <w:tr w:rsidR="00D51774" w:rsidRPr="0005312C" w14:paraId="5ED25B9F" w14:textId="77777777">
        <w:tc>
          <w:tcPr>
            <w:tcW w:w="5328" w:type="dxa"/>
            <w:tcBorders>
              <w:top w:val="nil"/>
              <w:bottom w:val="nil"/>
            </w:tcBorders>
          </w:tcPr>
          <w:p w14:paraId="5ED25B9C" w14:textId="77777777" w:rsidR="00D51774" w:rsidRPr="0005312C" w:rsidRDefault="00C62797" w:rsidP="00C101AE">
            <w:pPr>
              <w:keepNext/>
              <w:keepLines/>
              <w:widowControl w:val="0"/>
              <w:suppressAutoHyphens/>
              <w:spacing w:line="240" w:lineRule="auto"/>
              <w:rPr>
                <w:spacing w:val="-2"/>
                <w:szCs w:val="22"/>
              </w:rPr>
            </w:pPr>
            <w:r w:rsidRPr="0005312C">
              <w:rPr>
                <w:spacing w:val="-2"/>
                <w:szCs w:val="22"/>
              </w:rPr>
              <w:t>Drebuļi</w:t>
            </w:r>
          </w:p>
        </w:tc>
        <w:tc>
          <w:tcPr>
            <w:tcW w:w="1980" w:type="dxa"/>
            <w:tcBorders>
              <w:top w:val="nil"/>
              <w:bottom w:val="nil"/>
            </w:tcBorders>
          </w:tcPr>
          <w:p w14:paraId="5ED25B9D" w14:textId="77777777" w:rsidR="00D51774" w:rsidRPr="0005312C" w:rsidRDefault="00D51774" w:rsidP="00C101AE">
            <w:pPr>
              <w:keepNext/>
              <w:keepLines/>
              <w:widowControl w:val="0"/>
              <w:suppressAutoHyphens/>
              <w:spacing w:line="240" w:lineRule="auto"/>
              <w:jc w:val="center"/>
              <w:rPr>
                <w:spacing w:val="-2"/>
                <w:szCs w:val="22"/>
              </w:rPr>
            </w:pPr>
            <w:r w:rsidRPr="0005312C">
              <w:rPr>
                <w:spacing w:val="-2"/>
                <w:szCs w:val="22"/>
              </w:rPr>
              <w:t>1 (0</w:t>
            </w:r>
            <w:r w:rsidR="00A126D0" w:rsidRPr="0005312C">
              <w:rPr>
                <w:spacing w:val="-2"/>
                <w:szCs w:val="22"/>
              </w:rPr>
              <w:t>,</w:t>
            </w:r>
            <w:r w:rsidRPr="0005312C">
              <w:rPr>
                <w:spacing w:val="-2"/>
                <w:szCs w:val="22"/>
              </w:rPr>
              <w:t>3)</w:t>
            </w:r>
          </w:p>
        </w:tc>
        <w:tc>
          <w:tcPr>
            <w:tcW w:w="1944" w:type="dxa"/>
            <w:tcBorders>
              <w:top w:val="nil"/>
              <w:bottom w:val="nil"/>
            </w:tcBorders>
          </w:tcPr>
          <w:p w14:paraId="5ED25B9E" w14:textId="77777777" w:rsidR="00D51774" w:rsidRPr="0005312C" w:rsidRDefault="00D51774" w:rsidP="00C101AE">
            <w:pPr>
              <w:keepNext/>
              <w:keepLines/>
              <w:widowControl w:val="0"/>
              <w:suppressAutoHyphens/>
              <w:spacing w:line="240" w:lineRule="auto"/>
              <w:jc w:val="center"/>
              <w:rPr>
                <w:spacing w:val="-2"/>
                <w:szCs w:val="22"/>
              </w:rPr>
            </w:pPr>
            <w:r w:rsidRPr="0005312C">
              <w:rPr>
                <w:spacing w:val="-2"/>
                <w:szCs w:val="22"/>
              </w:rPr>
              <w:t>0</w:t>
            </w:r>
          </w:p>
        </w:tc>
      </w:tr>
      <w:tr w:rsidR="00D51774" w:rsidRPr="0005312C" w14:paraId="5ED25BA3" w14:textId="77777777">
        <w:tc>
          <w:tcPr>
            <w:tcW w:w="5328" w:type="dxa"/>
            <w:tcBorders>
              <w:top w:val="nil"/>
              <w:bottom w:val="single" w:sz="4" w:space="0" w:color="auto"/>
            </w:tcBorders>
          </w:tcPr>
          <w:p w14:paraId="5ED25BA0" w14:textId="77777777" w:rsidR="00D51774" w:rsidRPr="0005312C" w:rsidRDefault="00C62797" w:rsidP="00C101AE">
            <w:pPr>
              <w:keepNext/>
              <w:keepLines/>
              <w:widowControl w:val="0"/>
              <w:suppressAutoHyphens/>
              <w:spacing w:line="240" w:lineRule="auto"/>
              <w:rPr>
                <w:spacing w:val="-2"/>
                <w:szCs w:val="22"/>
              </w:rPr>
            </w:pPr>
            <w:r w:rsidRPr="0005312C">
              <w:rPr>
                <w:spacing w:val="-2"/>
                <w:szCs w:val="22"/>
              </w:rPr>
              <w:t>Motor</w:t>
            </w:r>
            <w:r w:rsidR="00CF18A2" w:rsidRPr="0005312C">
              <w:rPr>
                <w:spacing w:val="-2"/>
                <w:szCs w:val="22"/>
              </w:rPr>
              <w:t>ā</w:t>
            </w:r>
            <w:r w:rsidRPr="0005312C">
              <w:rPr>
                <w:spacing w:val="-2"/>
                <w:szCs w:val="22"/>
              </w:rPr>
              <w:t xml:space="preserve"> disfunkcija</w:t>
            </w:r>
          </w:p>
        </w:tc>
        <w:tc>
          <w:tcPr>
            <w:tcW w:w="1980" w:type="dxa"/>
            <w:tcBorders>
              <w:top w:val="nil"/>
              <w:bottom w:val="single" w:sz="4" w:space="0" w:color="auto"/>
            </w:tcBorders>
          </w:tcPr>
          <w:p w14:paraId="5ED25BA1" w14:textId="77777777" w:rsidR="00D51774" w:rsidRPr="0005312C" w:rsidRDefault="00D51774" w:rsidP="00C101AE">
            <w:pPr>
              <w:keepNext/>
              <w:keepLines/>
              <w:widowControl w:val="0"/>
              <w:suppressAutoHyphens/>
              <w:spacing w:line="240" w:lineRule="auto"/>
              <w:jc w:val="center"/>
              <w:rPr>
                <w:spacing w:val="-2"/>
                <w:szCs w:val="22"/>
              </w:rPr>
            </w:pPr>
            <w:r w:rsidRPr="0005312C">
              <w:rPr>
                <w:spacing w:val="-2"/>
                <w:szCs w:val="22"/>
              </w:rPr>
              <w:t>1 (0</w:t>
            </w:r>
            <w:r w:rsidR="00A126D0" w:rsidRPr="0005312C">
              <w:rPr>
                <w:spacing w:val="-2"/>
                <w:szCs w:val="22"/>
              </w:rPr>
              <w:t>,</w:t>
            </w:r>
            <w:r w:rsidRPr="0005312C">
              <w:rPr>
                <w:spacing w:val="-2"/>
                <w:szCs w:val="22"/>
              </w:rPr>
              <w:t>3)</w:t>
            </w:r>
          </w:p>
        </w:tc>
        <w:tc>
          <w:tcPr>
            <w:tcW w:w="1944" w:type="dxa"/>
            <w:tcBorders>
              <w:top w:val="nil"/>
              <w:bottom w:val="single" w:sz="4" w:space="0" w:color="auto"/>
            </w:tcBorders>
          </w:tcPr>
          <w:p w14:paraId="5ED25BA2" w14:textId="77777777" w:rsidR="00D51774" w:rsidRPr="0005312C" w:rsidRDefault="00D51774" w:rsidP="00C101AE">
            <w:pPr>
              <w:keepNext/>
              <w:keepLines/>
              <w:widowControl w:val="0"/>
              <w:suppressAutoHyphens/>
              <w:spacing w:line="240" w:lineRule="auto"/>
              <w:jc w:val="center"/>
              <w:rPr>
                <w:spacing w:val="-2"/>
                <w:szCs w:val="22"/>
              </w:rPr>
            </w:pPr>
            <w:r w:rsidRPr="0005312C">
              <w:rPr>
                <w:spacing w:val="-2"/>
                <w:szCs w:val="22"/>
              </w:rPr>
              <w:t>0</w:t>
            </w:r>
          </w:p>
        </w:tc>
      </w:tr>
    </w:tbl>
    <w:p w14:paraId="5ED25BA4" w14:textId="77777777" w:rsidR="00D51774" w:rsidRPr="0005312C" w:rsidRDefault="00D51774" w:rsidP="00C101AE">
      <w:pPr>
        <w:widowControl w:val="0"/>
        <w:tabs>
          <w:tab w:val="clear" w:pos="567"/>
        </w:tabs>
        <w:spacing w:line="240" w:lineRule="auto"/>
      </w:pPr>
    </w:p>
    <w:p w14:paraId="5ED25BA5" w14:textId="77777777" w:rsidR="008008AC" w:rsidRDefault="008008AC" w:rsidP="00C101AE">
      <w:pPr>
        <w:keepNext/>
        <w:widowControl w:val="0"/>
        <w:autoSpaceDE w:val="0"/>
        <w:autoSpaceDN w:val="0"/>
        <w:adjustRightInd w:val="0"/>
        <w:spacing w:line="240" w:lineRule="auto"/>
        <w:rPr>
          <w:szCs w:val="24"/>
          <w:u w:val="single"/>
        </w:rPr>
      </w:pPr>
      <w:r w:rsidRPr="0005312C">
        <w:rPr>
          <w:szCs w:val="24"/>
          <w:u w:val="single"/>
        </w:rPr>
        <w:lastRenderedPageBreak/>
        <w:t>Ziņošana par iespējamām nevēlamām blakusparādībām</w:t>
      </w:r>
    </w:p>
    <w:p w14:paraId="5ED25BA6" w14:textId="77777777" w:rsidR="00985EB3" w:rsidRPr="005623AA" w:rsidRDefault="00985EB3" w:rsidP="00C101AE">
      <w:pPr>
        <w:keepNext/>
        <w:widowControl w:val="0"/>
        <w:autoSpaceDE w:val="0"/>
        <w:autoSpaceDN w:val="0"/>
        <w:adjustRightInd w:val="0"/>
        <w:spacing w:line="240" w:lineRule="auto"/>
        <w:rPr>
          <w:szCs w:val="24"/>
        </w:rPr>
      </w:pPr>
    </w:p>
    <w:p w14:paraId="5ED25BA7" w14:textId="6D70B98A" w:rsidR="008008AC" w:rsidRPr="0005312C" w:rsidRDefault="008008AC" w:rsidP="00C101AE">
      <w:pPr>
        <w:widowControl w:val="0"/>
        <w:tabs>
          <w:tab w:val="clear" w:pos="567"/>
        </w:tabs>
        <w:spacing w:line="240" w:lineRule="auto"/>
        <w:rPr>
          <w:szCs w:val="24"/>
        </w:rPr>
      </w:pPr>
      <w:r w:rsidRPr="0005312C">
        <w:rPr>
          <w:szCs w:val="24"/>
        </w:rPr>
        <w:t>Ir svarīgi ziņot par iespējamām nevēlamām blakusparādībām pēc zāļu reģistrācijas. Tādējādi zāļu ieguvum</w:t>
      </w:r>
      <w:r w:rsidR="00A17509">
        <w:rPr>
          <w:szCs w:val="24"/>
        </w:rPr>
        <w:t>a</w:t>
      </w:r>
      <w:r w:rsidRPr="0005312C">
        <w:rPr>
          <w:szCs w:val="24"/>
        </w:rPr>
        <w:t>/riska attiecība tiek nepārtraukti uzraudzīta. Veselības aprūpes speciālisti tiek lūgti ziņot par jebkādām iespējamām nevēlamām blakusparādībām</w:t>
      </w:r>
      <w:r w:rsidRPr="00A17509">
        <w:rPr>
          <w:szCs w:val="24"/>
        </w:rPr>
        <w:t xml:space="preserve">, </w:t>
      </w:r>
      <w:r w:rsidRPr="00AB21E4">
        <w:rPr>
          <w:szCs w:val="24"/>
        </w:rPr>
        <w:t xml:space="preserve">izmantojot </w:t>
      </w:r>
      <w:r>
        <w:fldChar w:fldCharType="begin"/>
      </w:r>
      <w:r>
        <w:instrText>HYPERLINK "https://www.ema.europa.eu/en/documents/template-form/qrd-appendix-v-adverse-drug-reaction-reporting-details_en.docx"</w:instrText>
      </w:r>
      <w:r>
        <w:fldChar w:fldCharType="separate"/>
      </w:r>
      <w:r w:rsidRPr="005623AA">
        <w:rPr>
          <w:rStyle w:val="Hyperlink"/>
          <w:szCs w:val="24"/>
          <w:shd w:val="pct15" w:color="auto" w:fill="auto"/>
        </w:rPr>
        <w:t>V pielikumā</w:t>
      </w:r>
      <w:r>
        <w:rPr>
          <w:rStyle w:val="Hyperlink"/>
          <w:szCs w:val="24"/>
          <w:shd w:val="pct15" w:color="auto" w:fill="auto"/>
        </w:rPr>
        <w:fldChar w:fldCharType="end"/>
      </w:r>
      <w:r w:rsidRPr="005623AA">
        <w:rPr>
          <w:szCs w:val="24"/>
          <w:shd w:val="pct15" w:color="auto" w:fill="auto"/>
        </w:rPr>
        <w:t xml:space="preserve"> minēto nacionālās ziņošanas sistēmas kontaktinformāciju</w:t>
      </w:r>
      <w:r w:rsidRPr="004B1BD0">
        <w:rPr>
          <w:szCs w:val="24"/>
        </w:rPr>
        <w:t>.</w:t>
      </w:r>
    </w:p>
    <w:p w14:paraId="5ED25BA8" w14:textId="77777777" w:rsidR="008008AC" w:rsidRPr="0005312C" w:rsidRDefault="008008AC" w:rsidP="00C101AE">
      <w:pPr>
        <w:widowControl w:val="0"/>
        <w:tabs>
          <w:tab w:val="clear" w:pos="567"/>
        </w:tabs>
        <w:spacing w:line="240" w:lineRule="auto"/>
      </w:pPr>
    </w:p>
    <w:p w14:paraId="5ED25BA9" w14:textId="77777777" w:rsidR="00F711D9" w:rsidRPr="0005312C" w:rsidRDefault="00F711D9" w:rsidP="00C101AE">
      <w:pPr>
        <w:keepNext/>
        <w:widowControl w:val="0"/>
        <w:tabs>
          <w:tab w:val="clear" w:pos="567"/>
        </w:tabs>
        <w:spacing w:line="240" w:lineRule="auto"/>
        <w:rPr>
          <w:szCs w:val="22"/>
        </w:rPr>
      </w:pPr>
      <w:r w:rsidRPr="0005312C">
        <w:rPr>
          <w:b/>
          <w:szCs w:val="22"/>
        </w:rPr>
        <w:t>4.9</w:t>
      </w:r>
      <w:r w:rsidR="007556B4" w:rsidRPr="0005312C">
        <w:rPr>
          <w:b/>
          <w:szCs w:val="22"/>
        </w:rPr>
        <w:t>.</w:t>
      </w:r>
      <w:r w:rsidRPr="0005312C">
        <w:rPr>
          <w:b/>
          <w:szCs w:val="22"/>
        </w:rPr>
        <w:tab/>
        <w:t>Pārdozēšana</w:t>
      </w:r>
    </w:p>
    <w:p w14:paraId="5ED25BAA" w14:textId="77777777" w:rsidR="00F711D9" w:rsidRPr="0005312C" w:rsidRDefault="00F711D9" w:rsidP="00C101AE">
      <w:pPr>
        <w:keepNext/>
        <w:widowControl w:val="0"/>
        <w:tabs>
          <w:tab w:val="clear" w:pos="567"/>
        </w:tabs>
        <w:spacing w:line="240" w:lineRule="auto"/>
        <w:ind w:left="567" w:hanging="567"/>
        <w:rPr>
          <w:szCs w:val="22"/>
        </w:rPr>
      </w:pPr>
    </w:p>
    <w:p w14:paraId="5ED25BAB" w14:textId="77777777" w:rsidR="000F6F2C" w:rsidRDefault="00F711D9" w:rsidP="00C101AE">
      <w:pPr>
        <w:keepNext/>
        <w:widowControl w:val="0"/>
        <w:tabs>
          <w:tab w:val="clear" w:pos="567"/>
        </w:tabs>
        <w:spacing w:line="240" w:lineRule="auto"/>
        <w:rPr>
          <w:szCs w:val="22"/>
          <w:u w:val="single"/>
        </w:rPr>
      </w:pPr>
      <w:r w:rsidRPr="0005312C">
        <w:rPr>
          <w:szCs w:val="22"/>
          <w:u w:val="single"/>
        </w:rPr>
        <w:t>Simptomi</w:t>
      </w:r>
    </w:p>
    <w:p w14:paraId="5ED25BAC" w14:textId="77777777" w:rsidR="00A17509" w:rsidRPr="005623AA" w:rsidRDefault="00A17509" w:rsidP="00C101AE">
      <w:pPr>
        <w:keepNext/>
        <w:widowControl w:val="0"/>
        <w:tabs>
          <w:tab w:val="clear" w:pos="567"/>
        </w:tabs>
        <w:spacing w:line="240" w:lineRule="auto"/>
        <w:rPr>
          <w:szCs w:val="22"/>
        </w:rPr>
      </w:pPr>
    </w:p>
    <w:p w14:paraId="5ED25BAD" w14:textId="77777777" w:rsidR="00026F47" w:rsidRPr="0005312C" w:rsidRDefault="00F711D9" w:rsidP="00C101AE">
      <w:pPr>
        <w:widowControl w:val="0"/>
        <w:tabs>
          <w:tab w:val="clear" w:pos="567"/>
        </w:tabs>
        <w:spacing w:line="240" w:lineRule="auto"/>
        <w:rPr>
          <w:szCs w:val="22"/>
        </w:rPr>
      </w:pPr>
      <w:r w:rsidRPr="0005312C">
        <w:rPr>
          <w:szCs w:val="22"/>
        </w:rPr>
        <w:t>Vairums nejaušas pārdozēšanas gadījumu nav saistīts ne ar kādām klīniskām izpausmēm un simptomiem. Gandrīz visi pacienti terapiju ar rivastigmīnu turpināja</w:t>
      </w:r>
      <w:r w:rsidR="00026F47" w:rsidRPr="0005312C">
        <w:rPr>
          <w:szCs w:val="22"/>
        </w:rPr>
        <w:t xml:space="preserve"> 24 stundas pēc pārdozēšanas</w:t>
      </w:r>
      <w:r w:rsidRPr="0005312C">
        <w:rPr>
          <w:szCs w:val="22"/>
        </w:rPr>
        <w:t>.</w:t>
      </w:r>
    </w:p>
    <w:p w14:paraId="5ED25BAE" w14:textId="77777777" w:rsidR="00026F47" w:rsidRPr="0005312C" w:rsidRDefault="00026F47" w:rsidP="00C101AE">
      <w:pPr>
        <w:widowControl w:val="0"/>
        <w:tabs>
          <w:tab w:val="clear" w:pos="567"/>
        </w:tabs>
        <w:spacing w:line="240" w:lineRule="auto"/>
        <w:rPr>
          <w:szCs w:val="22"/>
        </w:rPr>
      </w:pPr>
    </w:p>
    <w:p w14:paraId="5ED25BAF" w14:textId="77777777" w:rsidR="00026F47" w:rsidRPr="0005312C" w:rsidRDefault="00B654AA" w:rsidP="00C101AE">
      <w:pPr>
        <w:widowControl w:val="0"/>
        <w:tabs>
          <w:tab w:val="clear" w:pos="567"/>
        </w:tabs>
        <w:spacing w:line="240" w:lineRule="auto"/>
        <w:rPr>
          <w:szCs w:val="22"/>
        </w:rPr>
      </w:pPr>
      <w:r w:rsidRPr="0005312C">
        <w:rPr>
          <w:szCs w:val="22"/>
        </w:rPr>
        <w:t>Vidēji smagas</w:t>
      </w:r>
      <w:r w:rsidR="00026F47" w:rsidRPr="0005312C">
        <w:rPr>
          <w:szCs w:val="22"/>
        </w:rPr>
        <w:t xml:space="preserve"> saindēšanās gadījumā ziņots par holīnerģisku toksicitāti ar muskarīn</w:t>
      </w:r>
      <w:r w:rsidR="00282B2E" w:rsidRPr="0005312C">
        <w:rPr>
          <w:szCs w:val="22"/>
        </w:rPr>
        <w:t xml:space="preserve">a </w:t>
      </w:r>
      <w:r w:rsidR="00026F47" w:rsidRPr="0005312C">
        <w:rPr>
          <w:szCs w:val="22"/>
        </w:rPr>
        <w:t>tipa simptomiem, tādiem kā miozi, pietvīkumu, gremošanas traucējumiem, tostarp sāp</w:t>
      </w:r>
      <w:r w:rsidR="00282B2E" w:rsidRPr="0005312C">
        <w:rPr>
          <w:szCs w:val="22"/>
        </w:rPr>
        <w:t>ēm vēderā, sliktu dūšu, vemšanu un caureju, bradikardiju, bronhospazmām un palielinātu bronhu sekrēciju, pastiprinātu svīšanu, patvaļīgu urināciju un/vai defekāciju, acu asarošanu, hipotensiju un pastiprinātu siekalu izdalīšanos.</w:t>
      </w:r>
    </w:p>
    <w:p w14:paraId="5ED25BB0" w14:textId="77777777" w:rsidR="00282B2E" w:rsidRPr="0005312C" w:rsidRDefault="00282B2E" w:rsidP="00C101AE">
      <w:pPr>
        <w:widowControl w:val="0"/>
        <w:tabs>
          <w:tab w:val="clear" w:pos="567"/>
        </w:tabs>
        <w:spacing w:line="240" w:lineRule="auto"/>
        <w:rPr>
          <w:szCs w:val="22"/>
        </w:rPr>
      </w:pPr>
    </w:p>
    <w:p w14:paraId="5ED25BB1" w14:textId="77777777" w:rsidR="00282B2E" w:rsidRPr="0005312C" w:rsidRDefault="00282B2E" w:rsidP="00C101AE">
      <w:pPr>
        <w:widowControl w:val="0"/>
        <w:tabs>
          <w:tab w:val="clear" w:pos="567"/>
        </w:tabs>
        <w:spacing w:line="240" w:lineRule="auto"/>
        <w:rPr>
          <w:szCs w:val="22"/>
        </w:rPr>
      </w:pPr>
      <w:r w:rsidRPr="0005312C">
        <w:rPr>
          <w:szCs w:val="22"/>
        </w:rPr>
        <w:t>Smagākos gadījumos var attīstīties nikotīna tipa efekti, tādi kā muskuļu vājums, fascikulācijas, krampji un elpošanas apstāšanās ar iespējamu letālu iznākumu.</w:t>
      </w:r>
    </w:p>
    <w:p w14:paraId="5ED25BB2" w14:textId="77777777" w:rsidR="00282B2E" w:rsidRPr="0005312C" w:rsidRDefault="00282B2E" w:rsidP="00C101AE">
      <w:pPr>
        <w:widowControl w:val="0"/>
        <w:tabs>
          <w:tab w:val="clear" w:pos="567"/>
        </w:tabs>
        <w:spacing w:line="240" w:lineRule="auto"/>
        <w:rPr>
          <w:szCs w:val="22"/>
        </w:rPr>
      </w:pPr>
    </w:p>
    <w:p w14:paraId="5ED25BB3" w14:textId="77777777" w:rsidR="00F711D9" w:rsidRPr="0005312C" w:rsidRDefault="00282B2E" w:rsidP="00C101AE">
      <w:pPr>
        <w:widowControl w:val="0"/>
        <w:tabs>
          <w:tab w:val="clear" w:pos="567"/>
        </w:tabs>
        <w:spacing w:line="240" w:lineRule="auto"/>
        <w:rPr>
          <w:szCs w:val="22"/>
        </w:rPr>
      </w:pPr>
      <w:r w:rsidRPr="0005312C">
        <w:rPr>
          <w:szCs w:val="22"/>
        </w:rPr>
        <w:t xml:space="preserve">Papildus ir bijuši </w:t>
      </w:r>
      <w:r w:rsidR="000B4523" w:rsidRPr="0005312C">
        <w:rPr>
          <w:szCs w:val="22"/>
        </w:rPr>
        <w:t>reibo</w:t>
      </w:r>
      <w:r w:rsidRPr="0005312C">
        <w:rPr>
          <w:szCs w:val="22"/>
        </w:rPr>
        <w:t xml:space="preserve">ņa, trīces, galvassāpju, miegainības, apjukuma, </w:t>
      </w:r>
      <w:r w:rsidR="00F711D9" w:rsidRPr="0005312C">
        <w:rPr>
          <w:szCs w:val="22"/>
        </w:rPr>
        <w:t>hipertensija</w:t>
      </w:r>
      <w:r w:rsidRPr="0005312C">
        <w:rPr>
          <w:szCs w:val="22"/>
        </w:rPr>
        <w:t>s,</w:t>
      </w:r>
      <w:r w:rsidR="00F711D9" w:rsidRPr="0005312C">
        <w:rPr>
          <w:szCs w:val="22"/>
        </w:rPr>
        <w:t xml:space="preserve"> halucinācij</w:t>
      </w:r>
      <w:r w:rsidRPr="0005312C">
        <w:rPr>
          <w:szCs w:val="22"/>
        </w:rPr>
        <w:t>u un savārguma pēcreģistrācijas gadījumi.</w:t>
      </w:r>
    </w:p>
    <w:p w14:paraId="5ED25BB4" w14:textId="77777777" w:rsidR="00F711D9" w:rsidRPr="0005312C" w:rsidRDefault="00F711D9" w:rsidP="00C101AE">
      <w:pPr>
        <w:widowControl w:val="0"/>
        <w:tabs>
          <w:tab w:val="clear" w:pos="567"/>
        </w:tabs>
        <w:spacing w:line="240" w:lineRule="auto"/>
        <w:rPr>
          <w:szCs w:val="22"/>
        </w:rPr>
      </w:pPr>
    </w:p>
    <w:p w14:paraId="5ED25BB5" w14:textId="77777777" w:rsidR="000F6F2C" w:rsidRDefault="007556B4" w:rsidP="00C101AE">
      <w:pPr>
        <w:keepNext/>
        <w:widowControl w:val="0"/>
        <w:tabs>
          <w:tab w:val="clear" w:pos="567"/>
        </w:tabs>
        <w:spacing w:line="240" w:lineRule="auto"/>
        <w:rPr>
          <w:szCs w:val="22"/>
          <w:u w:val="single"/>
        </w:rPr>
      </w:pPr>
      <w:r w:rsidRPr="0005312C">
        <w:rPr>
          <w:szCs w:val="22"/>
          <w:u w:val="single"/>
        </w:rPr>
        <w:t>Ārstēšana</w:t>
      </w:r>
    </w:p>
    <w:p w14:paraId="5ED25BB6" w14:textId="77777777" w:rsidR="00A17509" w:rsidRPr="005623AA" w:rsidRDefault="00A17509" w:rsidP="00C101AE">
      <w:pPr>
        <w:keepNext/>
        <w:widowControl w:val="0"/>
        <w:tabs>
          <w:tab w:val="clear" w:pos="567"/>
        </w:tabs>
        <w:spacing w:line="240" w:lineRule="auto"/>
        <w:rPr>
          <w:szCs w:val="22"/>
        </w:rPr>
      </w:pPr>
    </w:p>
    <w:p w14:paraId="5ED25BB7" w14:textId="77777777" w:rsidR="00F711D9" w:rsidRPr="0005312C" w:rsidRDefault="00F711D9" w:rsidP="00C101AE">
      <w:pPr>
        <w:widowControl w:val="0"/>
        <w:tabs>
          <w:tab w:val="clear" w:pos="567"/>
        </w:tabs>
        <w:spacing w:line="240" w:lineRule="auto"/>
        <w:rPr>
          <w:szCs w:val="22"/>
        </w:rPr>
      </w:pPr>
      <w:r w:rsidRPr="0005312C">
        <w:rPr>
          <w:szCs w:val="22"/>
        </w:rPr>
        <w:t xml:space="preserve">Tā kā rivastigmīna </w:t>
      </w:r>
      <w:r w:rsidR="00F471B0" w:rsidRPr="0005312C">
        <w:rPr>
          <w:szCs w:val="22"/>
        </w:rPr>
        <w:t xml:space="preserve">eliminācijas </w:t>
      </w:r>
      <w:r w:rsidRPr="0005312C">
        <w:rPr>
          <w:szCs w:val="22"/>
        </w:rPr>
        <w:t>pusperiods</w:t>
      </w:r>
      <w:r w:rsidR="00782A81" w:rsidRPr="0005312C">
        <w:rPr>
          <w:szCs w:val="22"/>
        </w:rPr>
        <w:t xml:space="preserve"> no plazmas</w:t>
      </w:r>
      <w:r w:rsidRPr="0005312C">
        <w:rPr>
          <w:szCs w:val="22"/>
        </w:rPr>
        <w:t xml:space="preserve"> ir 1 stunda un acetilholīnesterāzes inhibīcija ilgst aptuveni 9 stundas, </w:t>
      </w:r>
      <w:r w:rsidR="00F471B0" w:rsidRPr="0005312C">
        <w:rPr>
          <w:szCs w:val="22"/>
        </w:rPr>
        <w:t xml:space="preserve">zāļu </w:t>
      </w:r>
      <w:r w:rsidRPr="0005312C">
        <w:rPr>
          <w:szCs w:val="22"/>
        </w:rPr>
        <w:t xml:space="preserve">asimptomātiskas pārdozēšanas gadījumā ir ieteicams turpmāko 24 stundu laikā nākamās rivastigmīna devas neieņemt. Ja pārdozēšana ir izraisījusi smagu nelabumu un vemšanu, ir jāapsver nepieciešamība lietot antiemētiskos </w:t>
      </w:r>
      <w:r w:rsidR="00985848" w:rsidRPr="0005312C">
        <w:rPr>
          <w:szCs w:val="22"/>
        </w:rPr>
        <w:t>līdzekļus</w:t>
      </w:r>
      <w:r w:rsidRPr="0005312C">
        <w:rPr>
          <w:szCs w:val="22"/>
        </w:rPr>
        <w:t>. Nepieciešamības gadījumā, parādoties citām nevēlamām blakusparādībām, jāveic atbilstoša simptomātiska terapija.</w:t>
      </w:r>
    </w:p>
    <w:p w14:paraId="5ED25BB8" w14:textId="77777777" w:rsidR="00F711D9" w:rsidRPr="0005312C" w:rsidRDefault="00F711D9" w:rsidP="00C101AE">
      <w:pPr>
        <w:widowControl w:val="0"/>
        <w:tabs>
          <w:tab w:val="clear" w:pos="567"/>
        </w:tabs>
        <w:spacing w:line="240" w:lineRule="auto"/>
        <w:rPr>
          <w:szCs w:val="22"/>
        </w:rPr>
      </w:pPr>
    </w:p>
    <w:p w14:paraId="5ED25BB9" w14:textId="77777777" w:rsidR="00F711D9" w:rsidRPr="0005312C" w:rsidRDefault="00F711D9" w:rsidP="00C101AE">
      <w:pPr>
        <w:widowControl w:val="0"/>
        <w:tabs>
          <w:tab w:val="clear" w:pos="567"/>
        </w:tabs>
        <w:spacing w:line="240" w:lineRule="auto"/>
        <w:rPr>
          <w:szCs w:val="22"/>
        </w:rPr>
      </w:pPr>
      <w:r w:rsidRPr="0005312C">
        <w:rPr>
          <w:szCs w:val="22"/>
        </w:rPr>
        <w:t>Masīvas pārdozēšanas gadījumā var lietot atropīnu. Ieteicamā sākuma deva ir 0,03 mg/kg atropīna intravenozi. Nākamo atropīna devu lielums ir atkarīgs no pacienta klīniskās reakcijas. Kā antidotu izmantot skopolamīnu nav ieteicams.</w:t>
      </w:r>
    </w:p>
    <w:p w14:paraId="5ED25BBA" w14:textId="77777777" w:rsidR="00F711D9" w:rsidRPr="0005312C" w:rsidRDefault="00F711D9" w:rsidP="00C101AE">
      <w:pPr>
        <w:widowControl w:val="0"/>
        <w:tabs>
          <w:tab w:val="clear" w:pos="567"/>
        </w:tabs>
        <w:spacing w:line="240" w:lineRule="auto"/>
        <w:rPr>
          <w:szCs w:val="22"/>
        </w:rPr>
      </w:pPr>
    </w:p>
    <w:p w14:paraId="5ED25BBB" w14:textId="77777777" w:rsidR="00F711D9" w:rsidRPr="0005312C" w:rsidRDefault="00F711D9" w:rsidP="00C101AE">
      <w:pPr>
        <w:widowControl w:val="0"/>
        <w:tabs>
          <w:tab w:val="clear" w:pos="567"/>
        </w:tabs>
        <w:spacing w:line="240" w:lineRule="auto"/>
        <w:rPr>
          <w:szCs w:val="22"/>
        </w:rPr>
      </w:pPr>
    </w:p>
    <w:p w14:paraId="5ED25BBC" w14:textId="77777777" w:rsidR="00F711D9" w:rsidRPr="0005312C" w:rsidRDefault="00F711D9" w:rsidP="00C101AE">
      <w:pPr>
        <w:keepNext/>
        <w:widowControl w:val="0"/>
        <w:tabs>
          <w:tab w:val="clear" w:pos="567"/>
        </w:tabs>
        <w:spacing w:line="240" w:lineRule="auto"/>
        <w:ind w:left="567" w:hanging="567"/>
        <w:rPr>
          <w:b/>
          <w:szCs w:val="22"/>
        </w:rPr>
      </w:pPr>
      <w:r w:rsidRPr="0005312C">
        <w:rPr>
          <w:b/>
          <w:szCs w:val="22"/>
        </w:rPr>
        <w:t>5.</w:t>
      </w:r>
      <w:r w:rsidRPr="0005312C">
        <w:rPr>
          <w:b/>
          <w:szCs w:val="22"/>
        </w:rPr>
        <w:tab/>
        <w:t>FARMAKOLOĢISKĀS ĪPAŠĪBAS</w:t>
      </w:r>
    </w:p>
    <w:p w14:paraId="5ED25BBD" w14:textId="77777777" w:rsidR="00F711D9" w:rsidRPr="0005312C" w:rsidRDefault="00F711D9" w:rsidP="00C101AE">
      <w:pPr>
        <w:keepNext/>
        <w:widowControl w:val="0"/>
        <w:tabs>
          <w:tab w:val="clear" w:pos="567"/>
        </w:tabs>
        <w:spacing w:line="240" w:lineRule="auto"/>
        <w:ind w:left="567" w:hanging="567"/>
        <w:rPr>
          <w:szCs w:val="22"/>
        </w:rPr>
      </w:pPr>
    </w:p>
    <w:p w14:paraId="5ED25BBE" w14:textId="77777777" w:rsidR="00F711D9" w:rsidRPr="0005312C" w:rsidRDefault="00F711D9" w:rsidP="00C101AE">
      <w:pPr>
        <w:keepNext/>
        <w:widowControl w:val="0"/>
        <w:tabs>
          <w:tab w:val="clear" w:pos="567"/>
        </w:tabs>
        <w:spacing w:line="240" w:lineRule="auto"/>
        <w:ind w:left="567" w:hanging="567"/>
        <w:rPr>
          <w:szCs w:val="22"/>
        </w:rPr>
      </w:pPr>
      <w:r w:rsidRPr="0005312C">
        <w:rPr>
          <w:b/>
          <w:szCs w:val="22"/>
        </w:rPr>
        <w:t>5.1</w:t>
      </w:r>
      <w:r w:rsidR="007556B4" w:rsidRPr="0005312C">
        <w:rPr>
          <w:b/>
          <w:szCs w:val="22"/>
        </w:rPr>
        <w:t>.</w:t>
      </w:r>
      <w:r w:rsidRPr="0005312C">
        <w:rPr>
          <w:b/>
          <w:szCs w:val="22"/>
        </w:rPr>
        <w:tab/>
        <w:t>Farmakodinamiskās īpašības</w:t>
      </w:r>
    </w:p>
    <w:p w14:paraId="5ED25BBF" w14:textId="77777777" w:rsidR="00F711D9" w:rsidRPr="0005312C" w:rsidRDefault="00F711D9" w:rsidP="00C101AE">
      <w:pPr>
        <w:keepNext/>
        <w:widowControl w:val="0"/>
        <w:spacing w:line="240" w:lineRule="auto"/>
        <w:ind w:left="567" w:hanging="567"/>
        <w:rPr>
          <w:szCs w:val="22"/>
        </w:rPr>
      </w:pPr>
    </w:p>
    <w:p w14:paraId="5ED25BC0" w14:textId="77777777" w:rsidR="00F711D9" w:rsidRPr="0005312C" w:rsidRDefault="00F711D9" w:rsidP="00C101AE">
      <w:pPr>
        <w:keepNext/>
        <w:widowControl w:val="0"/>
        <w:tabs>
          <w:tab w:val="clear" w:pos="567"/>
        </w:tabs>
        <w:spacing w:line="240" w:lineRule="auto"/>
        <w:ind w:left="567" w:hanging="567"/>
        <w:rPr>
          <w:szCs w:val="22"/>
        </w:rPr>
      </w:pPr>
      <w:r w:rsidRPr="0005312C">
        <w:rPr>
          <w:szCs w:val="22"/>
        </w:rPr>
        <w:t xml:space="preserve">Farmakoterapeitiskā grupa: </w:t>
      </w:r>
      <w:r w:rsidR="00713D0C" w:rsidRPr="0005312C">
        <w:rPr>
          <w:szCs w:val="22"/>
        </w:rPr>
        <w:t xml:space="preserve">psihoanaleptiķi, </w:t>
      </w:r>
      <w:r w:rsidRPr="0005312C">
        <w:rPr>
          <w:szCs w:val="22"/>
        </w:rPr>
        <w:t>antiholīnesterāzes, ATĶ kods: N06DA03</w:t>
      </w:r>
    </w:p>
    <w:p w14:paraId="5ED25BC1" w14:textId="77777777" w:rsidR="00F711D9" w:rsidRPr="0005312C" w:rsidRDefault="00F711D9" w:rsidP="00C101AE">
      <w:pPr>
        <w:keepNext/>
        <w:widowControl w:val="0"/>
        <w:spacing w:line="240" w:lineRule="auto"/>
        <w:ind w:left="567" w:hanging="567"/>
        <w:rPr>
          <w:szCs w:val="22"/>
        </w:rPr>
      </w:pPr>
    </w:p>
    <w:p w14:paraId="5ED25BC2" w14:textId="77777777" w:rsidR="00F711D9" w:rsidRPr="0005312C" w:rsidRDefault="00F711D9" w:rsidP="00C101AE">
      <w:pPr>
        <w:widowControl w:val="0"/>
        <w:spacing w:line="240" w:lineRule="auto"/>
        <w:rPr>
          <w:szCs w:val="22"/>
        </w:rPr>
      </w:pPr>
      <w:r w:rsidRPr="0005312C">
        <w:rPr>
          <w:szCs w:val="22"/>
        </w:rPr>
        <w:t>Rivastigmīns ir karbamātu grupas acetil- un butirilholīnesterāzes inhibitors. Uzskata, ka tas, palēninot funkcionāli neskartu holīnerģisko neironu izdalītā acetilholīna noārdīšanos, atvieglo holīnerģisko nervu impulsu pārraidi. Tādējādi rivastigmīns var uzlabot izziņas spējas, kur mediators ir acetilholīns, deficīta stāvokli</w:t>
      </w:r>
      <w:r w:rsidR="00AE4769" w:rsidRPr="0005312C">
        <w:rPr>
          <w:szCs w:val="22"/>
        </w:rPr>
        <w:t xml:space="preserve"> ar Alcheimera un Parkinsona slimību saistītas demences gadījumā.</w:t>
      </w:r>
    </w:p>
    <w:p w14:paraId="5ED25BC3" w14:textId="77777777" w:rsidR="00F711D9" w:rsidRPr="0005312C" w:rsidRDefault="00F711D9" w:rsidP="00C101AE">
      <w:pPr>
        <w:widowControl w:val="0"/>
        <w:spacing w:line="240" w:lineRule="auto"/>
        <w:rPr>
          <w:szCs w:val="22"/>
        </w:rPr>
      </w:pPr>
    </w:p>
    <w:p w14:paraId="5ED25BC4" w14:textId="77777777" w:rsidR="00F711D9" w:rsidRPr="0005312C" w:rsidRDefault="00F711D9" w:rsidP="00C101AE">
      <w:pPr>
        <w:widowControl w:val="0"/>
        <w:spacing w:line="240" w:lineRule="auto"/>
        <w:rPr>
          <w:szCs w:val="22"/>
        </w:rPr>
      </w:pPr>
      <w:r w:rsidRPr="0005312C">
        <w:rPr>
          <w:szCs w:val="22"/>
        </w:rPr>
        <w:t xml:space="preserve">Rivastigmīns mijiedarbojas ar mērķa fermentiem un veido kovalenti saistītus kompleksus, kas fermentus uz laiku inaktivē. Jaunam, veselam cilvēkam perorāla, 3 mg liela deva pirmo 1,5 stundu laikā pēc </w:t>
      </w:r>
      <w:r w:rsidR="00A31F02" w:rsidRPr="0005312C">
        <w:rPr>
          <w:szCs w:val="22"/>
        </w:rPr>
        <w:t xml:space="preserve">zāļu </w:t>
      </w:r>
      <w:r w:rsidRPr="0005312C">
        <w:rPr>
          <w:szCs w:val="22"/>
        </w:rPr>
        <w:t>ieņemšanas acetilholīnesterāzes (</w:t>
      </w:r>
      <w:r w:rsidRPr="0005312C">
        <w:rPr>
          <w:i/>
          <w:szCs w:val="22"/>
        </w:rPr>
        <w:t>acethylcholinesterase</w:t>
      </w:r>
      <w:r w:rsidRPr="0005312C">
        <w:rPr>
          <w:szCs w:val="22"/>
        </w:rPr>
        <w:t xml:space="preserve"> - AChE) aktivitāti CS</w:t>
      </w:r>
      <w:r w:rsidR="00AC655E" w:rsidRPr="0005312C">
        <w:rPr>
          <w:szCs w:val="22"/>
        </w:rPr>
        <w:t>Š</w:t>
      </w:r>
      <w:r w:rsidR="00D10CC3" w:rsidRPr="0005312C">
        <w:rPr>
          <w:szCs w:val="22"/>
        </w:rPr>
        <w:t xml:space="preserve"> </w:t>
      </w:r>
      <w:r w:rsidR="00AC655E" w:rsidRPr="0005312C">
        <w:rPr>
          <w:szCs w:val="22"/>
        </w:rPr>
        <w:t>(cer</w:t>
      </w:r>
      <w:r w:rsidR="005F53ED" w:rsidRPr="0005312C">
        <w:rPr>
          <w:szCs w:val="22"/>
        </w:rPr>
        <w:t>e</w:t>
      </w:r>
      <w:r w:rsidR="00AC655E" w:rsidRPr="0005312C">
        <w:rPr>
          <w:szCs w:val="22"/>
        </w:rPr>
        <w:t>br</w:t>
      </w:r>
      <w:r w:rsidR="005F53ED" w:rsidRPr="0005312C">
        <w:rPr>
          <w:szCs w:val="22"/>
        </w:rPr>
        <w:t>o</w:t>
      </w:r>
      <w:r w:rsidR="00AC655E" w:rsidRPr="0005312C">
        <w:rPr>
          <w:szCs w:val="22"/>
        </w:rPr>
        <w:t>spinālajā šķidrumā)</w:t>
      </w:r>
      <w:r w:rsidRPr="0005312C">
        <w:rPr>
          <w:szCs w:val="22"/>
        </w:rPr>
        <w:t xml:space="preserve"> samazina par aptuveni 40%. Sākotnējā līmenī fermenta aktivitāte atjaunojas aptuveni 9 stundas pēc tam, kad ir bijusi sasniegta maksimālā inhibīcijas pakāpe. Pacientiem ar Alcheimera slimību AChE inhibīcija CS</w:t>
      </w:r>
      <w:r w:rsidR="00AC655E" w:rsidRPr="0005312C">
        <w:rPr>
          <w:szCs w:val="22"/>
        </w:rPr>
        <w:t>Š</w:t>
      </w:r>
      <w:r w:rsidR="00EA3F20" w:rsidRPr="0005312C">
        <w:rPr>
          <w:szCs w:val="22"/>
        </w:rPr>
        <w:t xml:space="preserve"> </w:t>
      </w:r>
      <w:r w:rsidRPr="0005312C">
        <w:rPr>
          <w:szCs w:val="22"/>
        </w:rPr>
        <w:t>ar rivastigmīnu, ja deva ir līdz pat 6 mg divas reizes dienā (lielākā testētā deva), ir atkarīga no tā devas lieluma. Butirilholīnesterāzes aktivitātes inhibīcija CS</w:t>
      </w:r>
      <w:r w:rsidR="00AC655E" w:rsidRPr="0005312C">
        <w:rPr>
          <w:szCs w:val="22"/>
        </w:rPr>
        <w:t>Š</w:t>
      </w:r>
      <w:r w:rsidRPr="0005312C">
        <w:rPr>
          <w:szCs w:val="22"/>
        </w:rPr>
        <w:t xml:space="preserve"> 14 pacientiem ar Alcheimera slimību, kurus ārstēja ar rivastigmīnu, bija līdzīga AChE </w:t>
      </w:r>
      <w:r w:rsidRPr="0005312C">
        <w:rPr>
          <w:szCs w:val="22"/>
        </w:rPr>
        <w:lastRenderedPageBreak/>
        <w:t>inhibīcijai.</w:t>
      </w:r>
    </w:p>
    <w:p w14:paraId="5ED25BC5" w14:textId="77777777" w:rsidR="00F711D9" w:rsidRPr="0005312C" w:rsidRDefault="00F711D9" w:rsidP="00C101AE">
      <w:pPr>
        <w:widowControl w:val="0"/>
        <w:spacing w:line="240" w:lineRule="auto"/>
        <w:rPr>
          <w:szCs w:val="22"/>
        </w:rPr>
      </w:pPr>
    </w:p>
    <w:p w14:paraId="5ED25BC6" w14:textId="77777777" w:rsidR="00CF18A2" w:rsidRDefault="00CF18A2" w:rsidP="00C101AE">
      <w:pPr>
        <w:keepNext/>
        <w:widowControl w:val="0"/>
        <w:spacing w:line="240" w:lineRule="auto"/>
        <w:rPr>
          <w:szCs w:val="22"/>
          <w:u w:val="single"/>
        </w:rPr>
      </w:pPr>
      <w:r w:rsidRPr="0005312C">
        <w:rPr>
          <w:szCs w:val="22"/>
          <w:u w:val="single"/>
        </w:rPr>
        <w:t>Alcheimera demences k</w:t>
      </w:r>
      <w:r w:rsidR="00F711D9" w:rsidRPr="0005312C">
        <w:rPr>
          <w:szCs w:val="22"/>
          <w:u w:val="single"/>
        </w:rPr>
        <w:t>līnisk</w:t>
      </w:r>
      <w:r w:rsidRPr="0005312C">
        <w:rPr>
          <w:szCs w:val="22"/>
          <w:u w:val="single"/>
        </w:rPr>
        <w:t>ie</w:t>
      </w:r>
      <w:r w:rsidR="00F711D9" w:rsidRPr="0005312C">
        <w:rPr>
          <w:szCs w:val="22"/>
          <w:u w:val="single"/>
        </w:rPr>
        <w:t xml:space="preserve"> pētījum</w:t>
      </w:r>
      <w:r w:rsidRPr="0005312C">
        <w:rPr>
          <w:szCs w:val="22"/>
          <w:u w:val="single"/>
        </w:rPr>
        <w:t>i</w:t>
      </w:r>
    </w:p>
    <w:p w14:paraId="5ED25BC7" w14:textId="77777777" w:rsidR="00A17509" w:rsidRPr="005623AA" w:rsidRDefault="00A17509" w:rsidP="00C101AE">
      <w:pPr>
        <w:keepNext/>
        <w:widowControl w:val="0"/>
        <w:spacing w:line="240" w:lineRule="auto"/>
        <w:rPr>
          <w:szCs w:val="22"/>
        </w:rPr>
      </w:pPr>
    </w:p>
    <w:p w14:paraId="5ED25BC8" w14:textId="77777777" w:rsidR="00F711D9" w:rsidRPr="0005312C" w:rsidRDefault="00F711D9" w:rsidP="00C101AE">
      <w:pPr>
        <w:widowControl w:val="0"/>
        <w:spacing w:line="240" w:lineRule="auto"/>
        <w:rPr>
          <w:szCs w:val="22"/>
        </w:rPr>
      </w:pPr>
      <w:r w:rsidRPr="0005312C">
        <w:rPr>
          <w:szCs w:val="22"/>
        </w:rPr>
        <w:t>Rivastigmīna efektivitāte ir pierādīta, izmantojot trīs neatkarīgus, šajā nozarē izmantotus vērtēšanas testus, k</w:t>
      </w:r>
      <w:r w:rsidR="00A97BD0" w:rsidRPr="0005312C">
        <w:rPr>
          <w:szCs w:val="22"/>
        </w:rPr>
        <w:t>o</w:t>
      </w:r>
      <w:r w:rsidRPr="0005312C">
        <w:rPr>
          <w:szCs w:val="22"/>
        </w:rPr>
        <w:t xml:space="preserve"> periodiski veica 6 mēnešus ilgo terapijas periodu laikā. Šie testi ir ADAS-Cog (</w:t>
      </w:r>
      <w:r w:rsidR="00142D07" w:rsidRPr="0005312C">
        <w:rPr>
          <w:i/>
          <w:szCs w:val="22"/>
        </w:rPr>
        <w:t>Alzheimer’s Disease Assessment Scale – Cognitive subscale</w:t>
      </w:r>
      <w:r w:rsidR="00142D07" w:rsidRPr="0005312C">
        <w:rPr>
          <w:szCs w:val="22"/>
        </w:rPr>
        <w:t>, Alcheimera slimības novērtējuma skala</w:t>
      </w:r>
      <w:r w:rsidR="00EA1FB7" w:rsidRPr="0005312C">
        <w:rPr>
          <w:szCs w:val="22"/>
        </w:rPr>
        <w:t xml:space="preserve"> – </w:t>
      </w:r>
      <w:r w:rsidR="00142D07" w:rsidRPr="0005312C">
        <w:rPr>
          <w:szCs w:val="22"/>
        </w:rPr>
        <w:t>Izziņas</w:t>
      </w:r>
      <w:r w:rsidR="00EA1FB7" w:rsidRPr="0005312C">
        <w:rPr>
          <w:szCs w:val="22"/>
        </w:rPr>
        <w:t xml:space="preserve"> </w:t>
      </w:r>
      <w:r w:rsidR="0098547A" w:rsidRPr="0005312C">
        <w:rPr>
          <w:szCs w:val="22"/>
        </w:rPr>
        <w:t>apakš</w:t>
      </w:r>
      <w:r w:rsidR="00142D07" w:rsidRPr="0005312C">
        <w:rPr>
          <w:szCs w:val="22"/>
        </w:rPr>
        <w:t>skala</w:t>
      </w:r>
      <w:r w:rsidR="00EA1FB7" w:rsidRPr="0005312C">
        <w:rPr>
          <w:szCs w:val="22"/>
        </w:rPr>
        <w:t xml:space="preserve">, </w:t>
      </w:r>
      <w:r w:rsidRPr="0005312C">
        <w:rPr>
          <w:szCs w:val="22"/>
        </w:rPr>
        <w:t>izpildes kvalitāti balstīti izziņas spējas mērījumi), CIBIC-Plus (</w:t>
      </w:r>
      <w:r w:rsidR="00142D07" w:rsidRPr="0005312C">
        <w:rPr>
          <w:i/>
          <w:szCs w:val="22"/>
        </w:rPr>
        <w:t>Clinician’s Interview Based Impression of Change-Plus</w:t>
      </w:r>
      <w:r w:rsidR="00142D07" w:rsidRPr="0005312C">
        <w:rPr>
          <w:szCs w:val="22"/>
        </w:rPr>
        <w:t>, Klīnicista intervijā noskaidroto pārmaiņu radītais iespaids</w:t>
      </w:r>
      <w:r w:rsidR="00EA1FB7" w:rsidRPr="0005312C">
        <w:rPr>
          <w:szCs w:val="22"/>
        </w:rPr>
        <w:t xml:space="preserve">, </w:t>
      </w:r>
      <w:r w:rsidRPr="0005312C">
        <w:rPr>
          <w:szCs w:val="22"/>
        </w:rPr>
        <w:t xml:space="preserve">vispusīgs globāls ārsta veikts pacienta novērtējums, pievienojot aprūpes speciālista aptaujas datus) un </w:t>
      </w:r>
      <w:smartTag w:uri="urn:schemas-microsoft-com:office:smarttags" w:element="stockticker">
        <w:r w:rsidRPr="0005312C">
          <w:rPr>
            <w:szCs w:val="22"/>
          </w:rPr>
          <w:t>PDS</w:t>
        </w:r>
      </w:smartTag>
      <w:r w:rsidRPr="0005312C">
        <w:rPr>
          <w:szCs w:val="22"/>
        </w:rPr>
        <w:t xml:space="preserve"> (</w:t>
      </w:r>
      <w:r w:rsidR="00142D07" w:rsidRPr="0005312C">
        <w:rPr>
          <w:i/>
          <w:szCs w:val="22"/>
        </w:rPr>
        <w:t>Progressive Deterioration Scale</w:t>
      </w:r>
      <w:r w:rsidR="00142D07" w:rsidRPr="0005312C">
        <w:rPr>
          <w:szCs w:val="22"/>
        </w:rPr>
        <w:t xml:space="preserve">, </w:t>
      </w:r>
      <w:r w:rsidR="00B66DB0" w:rsidRPr="0005312C">
        <w:rPr>
          <w:szCs w:val="22"/>
        </w:rPr>
        <w:t>Slimības</w:t>
      </w:r>
      <w:r w:rsidR="00142D07" w:rsidRPr="0005312C">
        <w:rPr>
          <w:szCs w:val="22"/>
        </w:rPr>
        <w:t xml:space="preserve"> </w:t>
      </w:r>
      <w:r w:rsidR="00B66DB0" w:rsidRPr="0005312C">
        <w:rPr>
          <w:szCs w:val="22"/>
        </w:rPr>
        <w:t xml:space="preserve">progresijas </w:t>
      </w:r>
      <w:r w:rsidR="00142D07" w:rsidRPr="0005312C">
        <w:rPr>
          <w:szCs w:val="22"/>
        </w:rPr>
        <w:t>paasinājuma skala</w:t>
      </w:r>
      <w:r w:rsidR="00EA1FB7" w:rsidRPr="0005312C">
        <w:rPr>
          <w:szCs w:val="22"/>
        </w:rPr>
        <w:t xml:space="preserve">, </w:t>
      </w:r>
      <w:r w:rsidRPr="0005312C">
        <w:rPr>
          <w:szCs w:val="22"/>
        </w:rPr>
        <w:t>aprūpes speciālista veikts ikdienas aktivitāšu izpildes, tai skaitā personīgās higiēnas, ēšanas, ģērbšanās, mājsaimniecības darbību, kā iepirkšanās, spēja orientēties apkārtējā vidē un darbību, kas saistītas ar finansēm, u.t.t.), vērtējums.</w:t>
      </w:r>
    </w:p>
    <w:p w14:paraId="5ED25BC9" w14:textId="77777777" w:rsidR="00F711D9" w:rsidRPr="0005312C" w:rsidRDefault="00F711D9" w:rsidP="00C101AE">
      <w:pPr>
        <w:widowControl w:val="0"/>
        <w:spacing w:line="240" w:lineRule="auto"/>
        <w:rPr>
          <w:szCs w:val="22"/>
        </w:rPr>
      </w:pPr>
    </w:p>
    <w:p w14:paraId="5ED25BCA" w14:textId="77777777" w:rsidR="008B455B" w:rsidRPr="0005312C" w:rsidRDefault="008B455B" w:rsidP="00C101AE">
      <w:pPr>
        <w:widowControl w:val="0"/>
        <w:spacing w:line="240" w:lineRule="auto"/>
        <w:rPr>
          <w:szCs w:val="22"/>
        </w:rPr>
      </w:pPr>
      <w:r w:rsidRPr="0005312C">
        <w:rPr>
          <w:szCs w:val="22"/>
        </w:rPr>
        <w:t>Pētījumā iesaistītiem pacientiem MMS</w:t>
      </w:r>
      <w:r w:rsidR="00F215C9" w:rsidRPr="0005312C">
        <w:rPr>
          <w:szCs w:val="22"/>
        </w:rPr>
        <w:t>E</w:t>
      </w:r>
      <w:r w:rsidRPr="0005312C">
        <w:rPr>
          <w:szCs w:val="22"/>
        </w:rPr>
        <w:t xml:space="preserve"> (</w:t>
      </w:r>
      <w:r w:rsidR="001425DD" w:rsidRPr="0005312C">
        <w:rPr>
          <w:i/>
          <w:szCs w:val="22"/>
        </w:rPr>
        <w:t>Mini-Mental State Examination</w:t>
      </w:r>
      <w:r w:rsidR="001425DD" w:rsidRPr="0005312C">
        <w:rPr>
          <w:szCs w:val="22"/>
        </w:rPr>
        <w:t>, Mini psihiskā stāvokļa izmeklēšana</w:t>
      </w:r>
      <w:r w:rsidR="00B25458" w:rsidRPr="0005312C">
        <w:rPr>
          <w:szCs w:val="22"/>
        </w:rPr>
        <w:t>s</w:t>
      </w:r>
      <w:r w:rsidR="001425DD" w:rsidRPr="0005312C">
        <w:rPr>
          <w:szCs w:val="22"/>
        </w:rPr>
        <w:t>) vērtējums bija 10–24.</w:t>
      </w:r>
    </w:p>
    <w:p w14:paraId="5ED25BCB" w14:textId="77777777" w:rsidR="001425DD" w:rsidRPr="0005312C" w:rsidRDefault="001425DD" w:rsidP="00C101AE">
      <w:pPr>
        <w:widowControl w:val="0"/>
        <w:spacing w:line="240" w:lineRule="auto"/>
        <w:rPr>
          <w:szCs w:val="22"/>
        </w:rPr>
      </w:pPr>
    </w:p>
    <w:p w14:paraId="5ED25BCC" w14:textId="77777777" w:rsidR="00F711D9" w:rsidRPr="0005312C" w:rsidRDefault="00F711D9" w:rsidP="00C101AE">
      <w:pPr>
        <w:widowControl w:val="0"/>
        <w:spacing w:line="240" w:lineRule="auto"/>
        <w:rPr>
          <w:szCs w:val="22"/>
        </w:rPr>
      </w:pPr>
      <w:r w:rsidRPr="0005312C">
        <w:rPr>
          <w:szCs w:val="22"/>
        </w:rPr>
        <w:t>Veikti trīs pivotāli 26 nedēļu, daudzcentru pētījumi vieglas vai vidēji smagas Alcheimera slimības pacientiem, divos no tiem tika lietotas elastīgas devas. Šo pētījumu rezultāti, kas iegūti no pacientiem, kuriem novēroja klīniski nozīmīgu uzlabošanos, ir apkopoti </w:t>
      </w:r>
      <w:r w:rsidR="001425DD" w:rsidRPr="0005312C">
        <w:rPr>
          <w:szCs w:val="22"/>
        </w:rPr>
        <w:t>4</w:t>
      </w:r>
      <w:r w:rsidRPr="0005312C">
        <w:rPr>
          <w:szCs w:val="22"/>
        </w:rPr>
        <w:t>.</w:t>
      </w:r>
      <w:r w:rsidR="0091796A" w:rsidRPr="0005312C">
        <w:rPr>
          <w:szCs w:val="22"/>
        </w:rPr>
        <w:t> </w:t>
      </w:r>
      <w:r w:rsidRPr="0005312C">
        <w:rPr>
          <w:szCs w:val="22"/>
        </w:rPr>
        <w:t xml:space="preserve">tabulā. (turpmāk). Šajos pētījumos klīniski atbilstošs uzlabojums tika definēts kā </w:t>
      </w:r>
      <w:r w:rsidRPr="0005312C">
        <w:rPr>
          <w:i/>
          <w:szCs w:val="22"/>
        </w:rPr>
        <w:t>a priori</w:t>
      </w:r>
      <w:r w:rsidRPr="0005312C">
        <w:rPr>
          <w:szCs w:val="22"/>
        </w:rPr>
        <w:t xml:space="preserve"> ne mazāk kā 4 punktus liels ADAS-Cog rezultātu uzlabojums, CIBIC-Plus uzlabojums vai ne mazāk kā 10% liels </w:t>
      </w:r>
      <w:smartTag w:uri="urn:schemas-microsoft-com:office:smarttags" w:element="stockticker">
        <w:r w:rsidRPr="0005312C">
          <w:rPr>
            <w:szCs w:val="22"/>
          </w:rPr>
          <w:t>PDS</w:t>
        </w:r>
      </w:smartTag>
      <w:r w:rsidRPr="0005312C">
        <w:rPr>
          <w:szCs w:val="22"/>
        </w:rPr>
        <w:t xml:space="preserve"> uzlabojums.</w:t>
      </w:r>
    </w:p>
    <w:p w14:paraId="5ED25BCD" w14:textId="77777777" w:rsidR="00F711D9" w:rsidRPr="0005312C" w:rsidRDefault="00F711D9" w:rsidP="00C101AE">
      <w:pPr>
        <w:widowControl w:val="0"/>
        <w:spacing w:line="240" w:lineRule="auto"/>
        <w:rPr>
          <w:szCs w:val="22"/>
        </w:rPr>
      </w:pPr>
    </w:p>
    <w:p w14:paraId="5ED25BCE" w14:textId="77777777" w:rsidR="00F711D9" w:rsidRPr="0005312C" w:rsidRDefault="00F711D9" w:rsidP="00C101AE">
      <w:pPr>
        <w:widowControl w:val="0"/>
        <w:spacing w:line="240" w:lineRule="auto"/>
        <w:rPr>
          <w:szCs w:val="22"/>
        </w:rPr>
      </w:pPr>
      <w:r w:rsidRPr="0005312C">
        <w:rPr>
          <w:szCs w:val="22"/>
        </w:rPr>
        <w:t xml:space="preserve">Turklāt, tabulā ir iekļauta arī reakcijas </w:t>
      </w:r>
      <w:r w:rsidRPr="0005312C">
        <w:rPr>
          <w:i/>
          <w:szCs w:val="22"/>
        </w:rPr>
        <w:t>post-hoc</w:t>
      </w:r>
      <w:r w:rsidRPr="0005312C">
        <w:rPr>
          <w:szCs w:val="22"/>
        </w:rPr>
        <w:t xml:space="preserve"> definīcija. Sekundārās definīcijas gadījumā nepieciešams 4 vai vairāk punktus liels ADAS-Cog rezultātu uzlabojums, kā arī, lai nevājinātos CIBIC-Plus un </w:t>
      </w:r>
      <w:smartTag w:uri="urn:schemas-microsoft-com:office:smarttags" w:element="stockticker">
        <w:r w:rsidRPr="0005312C">
          <w:rPr>
            <w:szCs w:val="22"/>
          </w:rPr>
          <w:t>PDS</w:t>
        </w:r>
      </w:smartTag>
      <w:r w:rsidRPr="0005312C">
        <w:rPr>
          <w:szCs w:val="22"/>
        </w:rPr>
        <w:t xml:space="preserve"> rezultāti. Vidējā</w:t>
      </w:r>
      <w:r w:rsidR="00F87936" w:rsidRPr="0005312C">
        <w:rPr>
          <w:szCs w:val="22"/>
        </w:rPr>
        <w:t xml:space="preserve"> zāļu</w:t>
      </w:r>
      <w:r w:rsidRPr="0005312C">
        <w:rPr>
          <w:szCs w:val="22"/>
        </w:rPr>
        <w:t xml:space="preserve"> dienas deva pētījuma dalībniekiem, kas tika iekļauti 6 līdz 12 mg grupā, atbilstoši šai definīcijai bija 9,3 mg. Ir būtiski atzīmēt, ka šīs indikācijas gadījumā faktori atšķiras, un tiešs atšķirīgu zāļu lietošanas rezultātu salīdzinājums šai gadījumā nav derīgs.</w:t>
      </w:r>
    </w:p>
    <w:p w14:paraId="5ED25BCF" w14:textId="77777777" w:rsidR="00F711D9" w:rsidRPr="0005312C" w:rsidRDefault="00F711D9" w:rsidP="00C101AE">
      <w:pPr>
        <w:widowControl w:val="0"/>
        <w:spacing w:line="240" w:lineRule="auto"/>
        <w:rPr>
          <w:szCs w:val="22"/>
        </w:rPr>
      </w:pPr>
    </w:p>
    <w:p w14:paraId="5ED25BD0" w14:textId="77777777" w:rsidR="00F711D9" w:rsidRPr="0005312C" w:rsidRDefault="001425DD" w:rsidP="00C101AE">
      <w:pPr>
        <w:keepNext/>
        <w:keepLines/>
        <w:widowControl w:val="0"/>
        <w:spacing w:line="240" w:lineRule="auto"/>
        <w:rPr>
          <w:szCs w:val="22"/>
        </w:rPr>
      </w:pPr>
      <w:r w:rsidRPr="0005312C">
        <w:rPr>
          <w:b/>
          <w:szCs w:val="22"/>
        </w:rPr>
        <w:t>4</w:t>
      </w:r>
      <w:r w:rsidR="00F711D9" w:rsidRPr="0005312C">
        <w:rPr>
          <w:b/>
          <w:szCs w:val="22"/>
        </w:rPr>
        <w:t>.</w:t>
      </w:r>
      <w:r w:rsidR="0091796A" w:rsidRPr="0005312C">
        <w:rPr>
          <w:b/>
          <w:szCs w:val="22"/>
        </w:rPr>
        <w:t> </w:t>
      </w:r>
      <w:r w:rsidR="00F711D9" w:rsidRPr="0005312C">
        <w:rPr>
          <w:b/>
          <w:szCs w:val="22"/>
        </w:rPr>
        <w:t>tabula</w:t>
      </w:r>
    </w:p>
    <w:p w14:paraId="5ED25BD1" w14:textId="77777777" w:rsidR="00F711D9" w:rsidRPr="0005312C" w:rsidRDefault="00F711D9" w:rsidP="00C101AE">
      <w:pPr>
        <w:keepNext/>
        <w:keepLines/>
        <w:widowControl w:val="0"/>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1701"/>
        <w:gridCol w:w="1701"/>
        <w:gridCol w:w="1701"/>
        <w:gridCol w:w="1380"/>
      </w:tblGrid>
      <w:tr w:rsidR="00F711D9" w:rsidRPr="0005312C" w14:paraId="5ED25BD4" w14:textId="77777777">
        <w:trPr>
          <w:cantSplit/>
        </w:trPr>
        <w:tc>
          <w:tcPr>
            <w:tcW w:w="2802" w:type="dxa"/>
          </w:tcPr>
          <w:p w14:paraId="5ED25BD2" w14:textId="77777777" w:rsidR="00F711D9" w:rsidRPr="0005312C" w:rsidRDefault="00F711D9" w:rsidP="00C101AE">
            <w:pPr>
              <w:keepNext/>
              <w:keepLines/>
              <w:widowControl w:val="0"/>
              <w:spacing w:line="240" w:lineRule="auto"/>
              <w:rPr>
                <w:szCs w:val="22"/>
              </w:rPr>
            </w:pPr>
          </w:p>
        </w:tc>
        <w:tc>
          <w:tcPr>
            <w:tcW w:w="6483" w:type="dxa"/>
            <w:gridSpan w:val="4"/>
          </w:tcPr>
          <w:p w14:paraId="5ED25BD3" w14:textId="77777777" w:rsidR="00F711D9" w:rsidRPr="0005312C" w:rsidRDefault="00F711D9" w:rsidP="00C101AE">
            <w:pPr>
              <w:keepNext/>
              <w:keepLines/>
              <w:widowControl w:val="0"/>
              <w:spacing w:line="240" w:lineRule="auto"/>
              <w:jc w:val="center"/>
              <w:rPr>
                <w:b/>
                <w:szCs w:val="22"/>
              </w:rPr>
            </w:pPr>
            <w:r w:rsidRPr="0005312C">
              <w:rPr>
                <w:b/>
                <w:szCs w:val="22"/>
              </w:rPr>
              <w:t>Pacienti (%), kam novēro klīniski nozīmīgu reakciju</w:t>
            </w:r>
          </w:p>
        </w:tc>
      </w:tr>
      <w:tr w:rsidR="00F711D9" w:rsidRPr="0005312C" w14:paraId="5ED25BD8" w14:textId="77777777">
        <w:trPr>
          <w:cantSplit/>
        </w:trPr>
        <w:tc>
          <w:tcPr>
            <w:tcW w:w="2802" w:type="dxa"/>
          </w:tcPr>
          <w:p w14:paraId="5ED25BD5" w14:textId="77777777" w:rsidR="00F711D9" w:rsidRPr="0005312C" w:rsidRDefault="00F711D9" w:rsidP="00C101AE">
            <w:pPr>
              <w:keepNext/>
              <w:keepLines/>
              <w:widowControl w:val="0"/>
              <w:spacing w:line="240" w:lineRule="auto"/>
              <w:rPr>
                <w:szCs w:val="22"/>
              </w:rPr>
            </w:pPr>
          </w:p>
        </w:tc>
        <w:tc>
          <w:tcPr>
            <w:tcW w:w="3402" w:type="dxa"/>
            <w:gridSpan w:val="2"/>
          </w:tcPr>
          <w:p w14:paraId="5ED25BD6" w14:textId="77777777" w:rsidR="00F711D9" w:rsidRPr="0005312C" w:rsidRDefault="00F711D9" w:rsidP="00C101AE">
            <w:pPr>
              <w:keepNext/>
              <w:keepLines/>
              <w:widowControl w:val="0"/>
              <w:spacing w:line="240" w:lineRule="auto"/>
              <w:jc w:val="center"/>
              <w:rPr>
                <w:b/>
                <w:szCs w:val="22"/>
              </w:rPr>
            </w:pPr>
            <w:r w:rsidRPr="0005312C">
              <w:rPr>
                <w:b/>
                <w:szCs w:val="22"/>
              </w:rPr>
              <w:t>Ārstētie pacienti</w:t>
            </w:r>
          </w:p>
        </w:tc>
        <w:tc>
          <w:tcPr>
            <w:tcW w:w="3081" w:type="dxa"/>
            <w:gridSpan w:val="2"/>
          </w:tcPr>
          <w:p w14:paraId="5ED25BD7" w14:textId="77777777" w:rsidR="00F711D9" w:rsidRPr="0005312C" w:rsidRDefault="00F711D9" w:rsidP="00C101AE">
            <w:pPr>
              <w:keepNext/>
              <w:keepLines/>
              <w:widowControl w:val="0"/>
              <w:spacing w:line="240" w:lineRule="auto"/>
              <w:jc w:val="center"/>
              <w:rPr>
                <w:b/>
                <w:szCs w:val="22"/>
              </w:rPr>
            </w:pPr>
            <w:r w:rsidRPr="0005312C">
              <w:rPr>
                <w:b/>
                <w:szCs w:val="22"/>
              </w:rPr>
              <w:t>Pēdējās kontroles rezultāti</w:t>
            </w:r>
          </w:p>
        </w:tc>
      </w:tr>
      <w:tr w:rsidR="00F711D9" w:rsidRPr="0005312C" w14:paraId="5ED25BE6" w14:textId="77777777">
        <w:tc>
          <w:tcPr>
            <w:tcW w:w="2802" w:type="dxa"/>
            <w:tcBorders>
              <w:bottom w:val="nil"/>
            </w:tcBorders>
          </w:tcPr>
          <w:p w14:paraId="5ED25BD9" w14:textId="77777777" w:rsidR="00F711D9" w:rsidRPr="0005312C" w:rsidRDefault="00F711D9" w:rsidP="00C101AE">
            <w:pPr>
              <w:keepNext/>
              <w:keepLines/>
              <w:widowControl w:val="0"/>
              <w:spacing w:line="240" w:lineRule="auto"/>
              <w:rPr>
                <w:b/>
                <w:szCs w:val="22"/>
              </w:rPr>
            </w:pPr>
            <w:r w:rsidRPr="0005312C">
              <w:rPr>
                <w:b/>
                <w:szCs w:val="22"/>
              </w:rPr>
              <w:t>Reakcijas vērtējuma kritērijs</w:t>
            </w:r>
          </w:p>
        </w:tc>
        <w:tc>
          <w:tcPr>
            <w:tcW w:w="1701" w:type="dxa"/>
            <w:tcBorders>
              <w:bottom w:val="nil"/>
            </w:tcBorders>
          </w:tcPr>
          <w:p w14:paraId="5ED25BDA" w14:textId="77777777" w:rsidR="00F711D9" w:rsidRPr="0005312C" w:rsidRDefault="00F711D9" w:rsidP="00C101AE">
            <w:pPr>
              <w:keepNext/>
              <w:keepLines/>
              <w:widowControl w:val="0"/>
              <w:spacing w:line="240" w:lineRule="auto"/>
              <w:jc w:val="center"/>
              <w:rPr>
                <w:b/>
                <w:szCs w:val="22"/>
              </w:rPr>
            </w:pPr>
            <w:r w:rsidRPr="0005312C">
              <w:rPr>
                <w:b/>
                <w:szCs w:val="22"/>
              </w:rPr>
              <w:t>Rivastigmīns</w:t>
            </w:r>
          </w:p>
          <w:p w14:paraId="5ED25BDB" w14:textId="77777777" w:rsidR="00F711D9" w:rsidRPr="0005312C" w:rsidRDefault="00F711D9" w:rsidP="00C101AE">
            <w:pPr>
              <w:keepNext/>
              <w:keepLines/>
              <w:widowControl w:val="0"/>
              <w:spacing w:line="240" w:lineRule="auto"/>
              <w:jc w:val="center"/>
              <w:rPr>
                <w:b/>
                <w:szCs w:val="22"/>
              </w:rPr>
            </w:pPr>
            <w:r w:rsidRPr="0005312C">
              <w:rPr>
                <w:b/>
                <w:szCs w:val="22"/>
              </w:rPr>
              <w:t>6–12 mg</w:t>
            </w:r>
          </w:p>
          <w:p w14:paraId="5ED25BDC" w14:textId="77777777" w:rsidR="00F711D9" w:rsidRPr="0005312C" w:rsidRDefault="00F711D9" w:rsidP="00C101AE">
            <w:pPr>
              <w:keepNext/>
              <w:keepLines/>
              <w:widowControl w:val="0"/>
              <w:spacing w:line="240" w:lineRule="auto"/>
              <w:jc w:val="center"/>
              <w:rPr>
                <w:b/>
                <w:szCs w:val="22"/>
              </w:rPr>
            </w:pPr>
            <w:r w:rsidRPr="0005312C">
              <w:rPr>
                <w:b/>
                <w:szCs w:val="22"/>
              </w:rPr>
              <w:t>N=473</w:t>
            </w:r>
          </w:p>
        </w:tc>
        <w:tc>
          <w:tcPr>
            <w:tcW w:w="1701" w:type="dxa"/>
            <w:tcBorders>
              <w:bottom w:val="nil"/>
            </w:tcBorders>
          </w:tcPr>
          <w:p w14:paraId="5ED25BDD" w14:textId="77777777" w:rsidR="00F711D9" w:rsidRPr="0005312C" w:rsidRDefault="00F711D9" w:rsidP="00C101AE">
            <w:pPr>
              <w:keepNext/>
              <w:keepLines/>
              <w:widowControl w:val="0"/>
              <w:spacing w:line="240" w:lineRule="auto"/>
              <w:jc w:val="center"/>
              <w:rPr>
                <w:b/>
                <w:szCs w:val="22"/>
              </w:rPr>
            </w:pPr>
            <w:r w:rsidRPr="0005312C">
              <w:rPr>
                <w:b/>
                <w:szCs w:val="22"/>
              </w:rPr>
              <w:t>Placebo</w:t>
            </w:r>
          </w:p>
          <w:p w14:paraId="5ED25BDE" w14:textId="77777777" w:rsidR="00F711D9" w:rsidRPr="0005312C" w:rsidRDefault="00F711D9" w:rsidP="00C101AE">
            <w:pPr>
              <w:keepNext/>
              <w:keepLines/>
              <w:widowControl w:val="0"/>
              <w:spacing w:line="240" w:lineRule="auto"/>
              <w:jc w:val="center"/>
              <w:rPr>
                <w:szCs w:val="22"/>
              </w:rPr>
            </w:pPr>
          </w:p>
          <w:p w14:paraId="5ED25BDF" w14:textId="77777777" w:rsidR="00F711D9" w:rsidRPr="0005312C" w:rsidRDefault="00F711D9" w:rsidP="00C101AE">
            <w:pPr>
              <w:keepNext/>
              <w:keepLines/>
              <w:widowControl w:val="0"/>
              <w:spacing w:line="240" w:lineRule="auto"/>
              <w:jc w:val="center"/>
              <w:rPr>
                <w:b/>
                <w:szCs w:val="22"/>
              </w:rPr>
            </w:pPr>
            <w:r w:rsidRPr="0005312C">
              <w:rPr>
                <w:b/>
                <w:szCs w:val="22"/>
              </w:rPr>
              <w:t>N=472</w:t>
            </w:r>
          </w:p>
        </w:tc>
        <w:tc>
          <w:tcPr>
            <w:tcW w:w="1701" w:type="dxa"/>
            <w:tcBorders>
              <w:bottom w:val="nil"/>
            </w:tcBorders>
          </w:tcPr>
          <w:p w14:paraId="5ED25BE0" w14:textId="77777777" w:rsidR="00F711D9" w:rsidRPr="0005312C" w:rsidRDefault="00F711D9" w:rsidP="00C101AE">
            <w:pPr>
              <w:keepNext/>
              <w:keepLines/>
              <w:widowControl w:val="0"/>
              <w:spacing w:line="240" w:lineRule="auto"/>
              <w:jc w:val="center"/>
              <w:rPr>
                <w:b/>
                <w:szCs w:val="22"/>
              </w:rPr>
            </w:pPr>
            <w:r w:rsidRPr="0005312C">
              <w:rPr>
                <w:b/>
                <w:szCs w:val="22"/>
              </w:rPr>
              <w:t>Rivastigmīns</w:t>
            </w:r>
          </w:p>
          <w:p w14:paraId="5ED25BE1" w14:textId="77777777" w:rsidR="00F711D9" w:rsidRPr="0005312C" w:rsidRDefault="00F711D9" w:rsidP="00C101AE">
            <w:pPr>
              <w:keepNext/>
              <w:keepLines/>
              <w:widowControl w:val="0"/>
              <w:spacing w:line="240" w:lineRule="auto"/>
              <w:jc w:val="center"/>
              <w:rPr>
                <w:b/>
                <w:szCs w:val="22"/>
              </w:rPr>
            </w:pPr>
            <w:r w:rsidRPr="0005312C">
              <w:rPr>
                <w:b/>
                <w:szCs w:val="22"/>
              </w:rPr>
              <w:t>6–12 mg</w:t>
            </w:r>
          </w:p>
          <w:p w14:paraId="5ED25BE2" w14:textId="77777777" w:rsidR="00F711D9" w:rsidRPr="0005312C" w:rsidRDefault="00F711D9" w:rsidP="00C101AE">
            <w:pPr>
              <w:keepNext/>
              <w:keepLines/>
              <w:widowControl w:val="0"/>
              <w:spacing w:line="240" w:lineRule="auto"/>
              <w:jc w:val="center"/>
              <w:rPr>
                <w:b/>
                <w:szCs w:val="22"/>
              </w:rPr>
            </w:pPr>
            <w:r w:rsidRPr="0005312C">
              <w:rPr>
                <w:b/>
                <w:szCs w:val="22"/>
              </w:rPr>
              <w:t>N=379</w:t>
            </w:r>
          </w:p>
        </w:tc>
        <w:tc>
          <w:tcPr>
            <w:tcW w:w="1380" w:type="dxa"/>
            <w:tcBorders>
              <w:bottom w:val="nil"/>
            </w:tcBorders>
          </w:tcPr>
          <w:p w14:paraId="5ED25BE3" w14:textId="77777777" w:rsidR="00F711D9" w:rsidRPr="0005312C" w:rsidRDefault="00F711D9" w:rsidP="00C101AE">
            <w:pPr>
              <w:keepNext/>
              <w:keepLines/>
              <w:widowControl w:val="0"/>
              <w:spacing w:line="240" w:lineRule="auto"/>
              <w:jc w:val="center"/>
              <w:rPr>
                <w:b/>
                <w:szCs w:val="22"/>
              </w:rPr>
            </w:pPr>
            <w:r w:rsidRPr="0005312C">
              <w:rPr>
                <w:b/>
                <w:szCs w:val="22"/>
              </w:rPr>
              <w:t>Placebo</w:t>
            </w:r>
          </w:p>
          <w:p w14:paraId="5ED25BE4" w14:textId="77777777" w:rsidR="00F711D9" w:rsidRPr="0005312C" w:rsidRDefault="00F711D9" w:rsidP="00C101AE">
            <w:pPr>
              <w:keepNext/>
              <w:keepLines/>
              <w:widowControl w:val="0"/>
              <w:spacing w:line="240" w:lineRule="auto"/>
              <w:jc w:val="center"/>
              <w:rPr>
                <w:szCs w:val="22"/>
              </w:rPr>
            </w:pPr>
          </w:p>
          <w:p w14:paraId="5ED25BE5" w14:textId="77777777" w:rsidR="00F711D9" w:rsidRPr="0005312C" w:rsidRDefault="00F711D9" w:rsidP="00C101AE">
            <w:pPr>
              <w:keepNext/>
              <w:keepLines/>
              <w:widowControl w:val="0"/>
              <w:spacing w:line="240" w:lineRule="auto"/>
              <w:jc w:val="center"/>
              <w:rPr>
                <w:b/>
                <w:szCs w:val="22"/>
              </w:rPr>
            </w:pPr>
            <w:r w:rsidRPr="0005312C">
              <w:rPr>
                <w:b/>
                <w:szCs w:val="22"/>
              </w:rPr>
              <w:t>N=444</w:t>
            </w:r>
          </w:p>
        </w:tc>
      </w:tr>
      <w:tr w:rsidR="00F711D9" w:rsidRPr="0005312C" w14:paraId="5ED25BEC" w14:textId="77777777">
        <w:tc>
          <w:tcPr>
            <w:tcW w:w="2802" w:type="dxa"/>
            <w:tcBorders>
              <w:top w:val="single" w:sz="24" w:space="0" w:color="auto"/>
            </w:tcBorders>
          </w:tcPr>
          <w:p w14:paraId="5ED25BE7" w14:textId="77777777" w:rsidR="00F711D9" w:rsidRPr="0005312C" w:rsidRDefault="00F711D9" w:rsidP="00C101AE">
            <w:pPr>
              <w:keepNext/>
              <w:keepLines/>
              <w:widowControl w:val="0"/>
              <w:spacing w:line="240" w:lineRule="auto"/>
              <w:rPr>
                <w:szCs w:val="22"/>
              </w:rPr>
            </w:pPr>
            <w:r w:rsidRPr="0005312C">
              <w:rPr>
                <w:szCs w:val="22"/>
              </w:rPr>
              <w:t>ADAS-Cog: uzlabojums ne mazāk kā 4 punkti</w:t>
            </w:r>
          </w:p>
        </w:tc>
        <w:tc>
          <w:tcPr>
            <w:tcW w:w="1701" w:type="dxa"/>
            <w:tcBorders>
              <w:top w:val="single" w:sz="24" w:space="0" w:color="auto"/>
            </w:tcBorders>
          </w:tcPr>
          <w:p w14:paraId="5ED25BE8" w14:textId="77777777" w:rsidR="00F711D9" w:rsidRPr="0005312C" w:rsidRDefault="00F711D9" w:rsidP="00C101AE">
            <w:pPr>
              <w:keepNext/>
              <w:keepLines/>
              <w:widowControl w:val="0"/>
              <w:spacing w:line="240" w:lineRule="auto"/>
              <w:jc w:val="center"/>
              <w:rPr>
                <w:szCs w:val="22"/>
              </w:rPr>
            </w:pPr>
            <w:r w:rsidRPr="0005312C">
              <w:rPr>
                <w:szCs w:val="22"/>
              </w:rPr>
              <w:t>21***</w:t>
            </w:r>
          </w:p>
        </w:tc>
        <w:tc>
          <w:tcPr>
            <w:tcW w:w="1701" w:type="dxa"/>
            <w:tcBorders>
              <w:top w:val="single" w:sz="24" w:space="0" w:color="auto"/>
            </w:tcBorders>
          </w:tcPr>
          <w:p w14:paraId="5ED25BE9" w14:textId="77777777" w:rsidR="00F711D9" w:rsidRPr="0005312C" w:rsidRDefault="00F711D9" w:rsidP="00C101AE">
            <w:pPr>
              <w:keepNext/>
              <w:keepLines/>
              <w:widowControl w:val="0"/>
              <w:spacing w:line="240" w:lineRule="auto"/>
              <w:jc w:val="center"/>
              <w:rPr>
                <w:szCs w:val="22"/>
              </w:rPr>
            </w:pPr>
            <w:r w:rsidRPr="0005312C">
              <w:rPr>
                <w:szCs w:val="22"/>
              </w:rPr>
              <w:t>12</w:t>
            </w:r>
          </w:p>
        </w:tc>
        <w:tc>
          <w:tcPr>
            <w:tcW w:w="1701" w:type="dxa"/>
            <w:tcBorders>
              <w:top w:val="single" w:sz="24" w:space="0" w:color="auto"/>
            </w:tcBorders>
          </w:tcPr>
          <w:p w14:paraId="5ED25BEA" w14:textId="77777777" w:rsidR="00F711D9" w:rsidRPr="0005312C" w:rsidRDefault="00F711D9" w:rsidP="00C101AE">
            <w:pPr>
              <w:keepNext/>
              <w:keepLines/>
              <w:widowControl w:val="0"/>
              <w:spacing w:line="240" w:lineRule="auto"/>
              <w:jc w:val="center"/>
              <w:rPr>
                <w:szCs w:val="22"/>
              </w:rPr>
            </w:pPr>
            <w:r w:rsidRPr="0005312C">
              <w:rPr>
                <w:szCs w:val="22"/>
              </w:rPr>
              <w:t>25***</w:t>
            </w:r>
          </w:p>
        </w:tc>
        <w:tc>
          <w:tcPr>
            <w:tcW w:w="1380" w:type="dxa"/>
            <w:tcBorders>
              <w:top w:val="single" w:sz="24" w:space="0" w:color="auto"/>
            </w:tcBorders>
          </w:tcPr>
          <w:p w14:paraId="5ED25BEB" w14:textId="77777777" w:rsidR="00F711D9" w:rsidRPr="0005312C" w:rsidRDefault="00F711D9" w:rsidP="00C101AE">
            <w:pPr>
              <w:keepNext/>
              <w:keepLines/>
              <w:widowControl w:val="0"/>
              <w:spacing w:line="240" w:lineRule="auto"/>
              <w:jc w:val="center"/>
              <w:rPr>
                <w:szCs w:val="22"/>
              </w:rPr>
            </w:pPr>
            <w:r w:rsidRPr="0005312C">
              <w:rPr>
                <w:szCs w:val="22"/>
              </w:rPr>
              <w:t>12</w:t>
            </w:r>
          </w:p>
        </w:tc>
      </w:tr>
      <w:tr w:rsidR="00F711D9" w:rsidRPr="0005312C" w14:paraId="5ED25BF2" w14:textId="77777777">
        <w:tc>
          <w:tcPr>
            <w:tcW w:w="2802" w:type="dxa"/>
          </w:tcPr>
          <w:p w14:paraId="5ED25BED" w14:textId="77777777" w:rsidR="00F711D9" w:rsidRPr="0005312C" w:rsidRDefault="00F711D9" w:rsidP="00C101AE">
            <w:pPr>
              <w:keepNext/>
              <w:keepLines/>
              <w:widowControl w:val="0"/>
              <w:spacing w:line="240" w:lineRule="auto"/>
              <w:rPr>
                <w:szCs w:val="22"/>
              </w:rPr>
            </w:pPr>
            <w:r w:rsidRPr="0005312C">
              <w:rPr>
                <w:szCs w:val="22"/>
              </w:rPr>
              <w:t>CIBIC-Plus: uzlabojums</w:t>
            </w:r>
          </w:p>
        </w:tc>
        <w:tc>
          <w:tcPr>
            <w:tcW w:w="1701" w:type="dxa"/>
          </w:tcPr>
          <w:p w14:paraId="5ED25BEE" w14:textId="77777777" w:rsidR="00F711D9" w:rsidRPr="0005312C" w:rsidRDefault="00F711D9" w:rsidP="00C101AE">
            <w:pPr>
              <w:keepNext/>
              <w:keepLines/>
              <w:widowControl w:val="0"/>
              <w:spacing w:line="240" w:lineRule="auto"/>
              <w:jc w:val="center"/>
              <w:rPr>
                <w:szCs w:val="22"/>
              </w:rPr>
            </w:pPr>
            <w:r w:rsidRPr="0005312C">
              <w:rPr>
                <w:szCs w:val="22"/>
              </w:rPr>
              <w:t>29***</w:t>
            </w:r>
          </w:p>
        </w:tc>
        <w:tc>
          <w:tcPr>
            <w:tcW w:w="1701" w:type="dxa"/>
          </w:tcPr>
          <w:p w14:paraId="5ED25BEF" w14:textId="77777777" w:rsidR="00F711D9" w:rsidRPr="0005312C" w:rsidRDefault="00F711D9" w:rsidP="00C101AE">
            <w:pPr>
              <w:keepNext/>
              <w:keepLines/>
              <w:widowControl w:val="0"/>
              <w:spacing w:line="240" w:lineRule="auto"/>
              <w:jc w:val="center"/>
              <w:rPr>
                <w:szCs w:val="22"/>
              </w:rPr>
            </w:pPr>
            <w:r w:rsidRPr="0005312C">
              <w:rPr>
                <w:szCs w:val="22"/>
              </w:rPr>
              <w:t>18</w:t>
            </w:r>
          </w:p>
        </w:tc>
        <w:tc>
          <w:tcPr>
            <w:tcW w:w="1701" w:type="dxa"/>
          </w:tcPr>
          <w:p w14:paraId="5ED25BF0" w14:textId="77777777" w:rsidR="00F711D9" w:rsidRPr="0005312C" w:rsidRDefault="00F711D9" w:rsidP="00C101AE">
            <w:pPr>
              <w:keepNext/>
              <w:keepLines/>
              <w:widowControl w:val="0"/>
              <w:spacing w:line="240" w:lineRule="auto"/>
              <w:jc w:val="center"/>
              <w:rPr>
                <w:szCs w:val="22"/>
              </w:rPr>
            </w:pPr>
            <w:r w:rsidRPr="0005312C">
              <w:rPr>
                <w:szCs w:val="22"/>
              </w:rPr>
              <w:t>32***</w:t>
            </w:r>
          </w:p>
        </w:tc>
        <w:tc>
          <w:tcPr>
            <w:tcW w:w="1380" w:type="dxa"/>
          </w:tcPr>
          <w:p w14:paraId="5ED25BF1" w14:textId="77777777" w:rsidR="00F711D9" w:rsidRPr="0005312C" w:rsidRDefault="00F711D9" w:rsidP="00C101AE">
            <w:pPr>
              <w:keepNext/>
              <w:keepLines/>
              <w:widowControl w:val="0"/>
              <w:spacing w:line="240" w:lineRule="auto"/>
              <w:jc w:val="center"/>
              <w:rPr>
                <w:szCs w:val="22"/>
              </w:rPr>
            </w:pPr>
            <w:r w:rsidRPr="0005312C">
              <w:rPr>
                <w:szCs w:val="22"/>
              </w:rPr>
              <w:t>19</w:t>
            </w:r>
          </w:p>
        </w:tc>
      </w:tr>
      <w:tr w:rsidR="00F711D9" w:rsidRPr="0005312C" w14:paraId="5ED25BF8" w14:textId="77777777">
        <w:tc>
          <w:tcPr>
            <w:tcW w:w="2802" w:type="dxa"/>
            <w:tcBorders>
              <w:bottom w:val="nil"/>
            </w:tcBorders>
          </w:tcPr>
          <w:p w14:paraId="5ED25BF3" w14:textId="77777777" w:rsidR="00F711D9" w:rsidRPr="0005312C" w:rsidRDefault="00F711D9" w:rsidP="00C101AE">
            <w:pPr>
              <w:keepNext/>
              <w:keepLines/>
              <w:widowControl w:val="0"/>
              <w:spacing w:line="240" w:lineRule="auto"/>
              <w:rPr>
                <w:szCs w:val="22"/>
              </w:rPr>
            </w:pPr>
            <w:smartTag w:uri="urn:schemas-microsoft-com:office:smarttags" w:element="stockticker">
              <w:r w:rsidRPr="0005312C">
                <w:rPr>
                  <w:szCs w:val="22"/>
                </w:rPr>
                <w:t>PDS</w:t>
              </w:r>
            </w:smartTag>
            <w:r w:rsidRPr="0005312C">
              <w:rPr>
                <w:szCs w:val="22"/>
              </w:rPr>
              <w:t>: ne mazāk kā 10% uzlabojums</w:t>
            </w:r>
          </w:p>
        </w:tc>
        <w:tc>
          <w:tcPr>
            <w:tcW w:w="1701" w:type="dxa"/>
            <w:tcBorders>
              <w:bottom w:val="nil"/>
            </w:tcBorders>
          </w:tcPr>
          <w:p w14:paraId="5ED25BF4" w14:textId="77777777" w:rsidR="00F711D9" w:rsidRPr="0005312C" w:rsidRDefault="00F711D9" w:rsidP="00C101AE">
            <w:pPr>
              <w:keepNext/>
              <w:keepLines/>
              <w:widowControl w:val="0"/>
              <w:spacing w:line="240" w:lineRule="auto"/>
              <w:jc w:val="center"/>
              <w:rPr>
                <w:szCs w:val="22"/>
              </w:rPr>
            </w:pPr>
            <w:r w:rsidRPr="0005312C">
              <w:rPr>
                <w:szCs w:val="22"/>
              </w:rPr>
              <w:t>26***</w:t>
            </w:r>
          </w:p>
        </w:tc>
        <w:tc>
          <w:tcPr>
            <w:tcW w:w="1701" w:type="dxa"/>
            <w:tcBorders>
              <w:bottom w:val="nil"/>
            </w:tcBorders>
          </w:tcPr>
          <w:p w14:paraId="5ED25BF5" w14:textId="77777777" w:rsidR="00F711D9" w:rsidRPr="0005312C" w:rsidRDefault="00F711D9" w:rsidP="00C101AE">
            <w:pPr>
              <w:keepNext/>
              <w:keepLines/>
              <w:widowControl w:val="0"/>
              <w:spacing w:line="240" w:lineRule="auto"/>
              <w:jc w:val="center"/>
              <w:rPr>
                <w:szCs w:val="22"/>
              </w:rPr>
            </w:pPr>
            <w:r w:rsidRPr="0005312C">
              <w:rPr>
                <w:szCs w:val="22"/>
              </w:rPr>
              <w:t>17</w:t>
            </w:r>
          </w:p>
        </w:tc>
        <w:tc>
          <w:tcPr>
            <w:tcW w:w="1701" w:type="dxa"/>
            <w:tcBorders>
              <w:bottom w:val="nil"/>
            </w:tcBorders>
          </w:tcPr>
          <w:p w14:paraId="5ED25BF6" w14:textId="77777777" w:rsidR="00F711D9" w:rsidRPr="0005312C" w:rsidRDefault="00F711D9" w:rsidP="00C101AE">
            <w:pPr>
              <w:keepNext/>
              <w:keepLines/>
              <w:widowControl w:val="0"/>
              <w:spacing w:line="240" w:lineRule="auto"/>
              <w:jc w:val="center"/>
              <w:rPr>
                <w:szCs w:val="22"/>
              </w:rPr>
            </w:pPr>
            <w:r w:rsidRPr="0005312C">
              <w:rPr>
                <w:szCs w:val="22"/>
              </w:rPr>
              <w:t>30***</w:t>
            </w:r>
          </w:p>
        </w:tc>
        <w:tc>
          <w:tcPr>
            <w:tcW w:w="1380" w:type="dxa"/>
            <w:tcBorders>
              <w:bottom w:val="nil"/>
            </w:tcBorders>
          </w:tcPr>
          <w:p w14:paraId="5ED25BF7" w14:textId="77777777" w:rsidR="00F711D9" w:rsidRPr="0005312C" w:rsidRDefault="00F711D9" w:rsidP="00C101AE">
            <w:pPr>
              <w:keepNext/>
              <w:keepLines/>
              <w:widowControl w:val="0"/>
              <w:spacing w:line="240" w:lineRule="auto"/>
              <w:jc w:val="center"/>
              <w:rPr>
                <w:szCs w:val="22"/>
              </w:rPr>
            </w:pPr>
            <w:r w:rsidRPr="0005312C">
              <w:rPr>
                <w:szCs w:val="22"/>
              </w:rPr>
              <w:t>18</w:t>
            </w:r>
          </w:p>
        </w:tc>
      </w:tr>
      <w:tr w:rsidR="00F711D9" w:rsidRPr="0005312C" w14:paraId="5ED25BFE" w14:textId="77777777">
        <w:tc>
          <w:tcPr>
            <w:tcW w:w="2802" w:type="dxa"/>
            <w:tcBorders>
              <w:top w:val="single" w:sz="24" w:space="0" w:color="auto"/>
            </w:tcBorders>
          </w:tcPr>
          <w:p w14:paraId="5ED25BF9" w14:textId="77777777" w:rsidR="00F711D9" w:rsidRPr="0005312C" w:rsidRDefault="00F711D9" w:rsidP="00C101AE">
            <w:pPr>
              <w:keepNext/>
              <w:keepLines/>
              <w:widowControl w:val="0"/>
              <w:spacing w:line="240" w:lineRule="auto"/>
              <w:rPr>
                <w:szCs w:val="22"/>
              </w:rPr>
            </w:pPr>
            <w:r w:rsidRPr="0005312C">
              <w:rPr>
                <w:szCs w:val="22"/>
              </w:rPr>
              <w:t xml:space="preserve">ADAS-Cog uzlabojums ne mazāk kā 4 punkti, nepasliktinās CIBIC-Plus un </w:t>
            </w:r>
            <w:smartTag w:uri="urn:schemas-microsoft-com:office:smarttags" w:element="stockticker">
              <w:r w:rsidRPr="0005312C">
                <w:rPr>
                  <w:szCs w:val="22"/>
                </w:rPr>
                <w:t>PDS</w:t>
              </w:r>
            </w:smartTag>
          </w:p>
        </w:tc>
        <w:tc>
          <w:tcPr>
            <w:tcW w:w="1701" w:type="dxa"/>
            <w:tcBorders>
              <w:top w:val="single" w:sz="24" w:space="0" w:color="auto"/>
            </w:tcBorders>
          </w:tcPr>
          <w:p w14:paraId="5ED25BFA" w14:textId="77777777" w:rsidR="00F711D9" w:rsidRPr="0005312C" w:rsidRDefault="00F711D9" w:rsidP="00C101AE">
            <w:pPr>
              <w:keepNext/>
              <w:keepLines/>
              <w:widowControl w:val="0"/>
              <w:spacing w:line="240" w:lineRule="auto"/>
              <w:jc w:val="center"/>
              <w:rPr>
                <w:szCs w:val="22"/>
              </w:rPr>
            </w:pPr>
            <w:r w:rsidRPr="0005312C">
              <w:rPr>
                <w:szCs w:val="22"/>
              </w:rPr>
              <w:t>10*</w:t>
            </w:r>
          </w:p>
        </w:tc>
        <w:tc>
          <w:tcPr>
            <w:tcW w:w="1701" w:type="dxa"/>
            <w:tcBorders>
              <w:top w:val="single" w:sz="24" w:space="0" w:color="auto"/>
            </w:tcBorders>
          </w:tcPr>
          <w:p w14:paraId="5ED25BFB" w14:textId="77777777" w:rsidR="00F711D9" w:rsidRPr="0005312C" w:rsidRDefault="00F711D9" w:rsidP="00C101AE">
            <w:pPr>
              <w:keepNext/>
              <w:keepLines/>
              <w:widowControl w:val="0"/>
              <w:spacing w:line="240" w:lineRule="auto"/>
              <w:jc w:val="center"/>
              <w:rPr>
                <w:szCs w:val="22"/>
              </w:rPr>
            </w:pPr>
            <w:r w:rsidRPr="0005312C">
              <w:rPr>
                <w:szCs w:val="22"/>
              </w:rPr>
              <w:t>6</w:t>
            </w:r>
          </w:p>
        </w:tc>
        <w:tc>
          <w:tcPr>
            <w:tcW w:w="1701" w:type="dxa"/>
            <w:tcBorders>
              <w:top w:val="single" w:sz="24" w:space="0" w:color="auto"/>
            </w:tcBorders>
          </w:tcPr>
          <w:p w14:paraId="5ED25BFC" w14:textId="77777777" w:rsidR="00F711D9" w:rsidRPr="0005312C" w:rsidRDefault="00F711D9" w:rsidP="00C101AE">
            <w:pPr>
              <w:keepNext/>
              <w:keepLines/>
              <w:widowControl w:val="0"/>
              <w:spacing w:line="240" w:lineRule="auto"/>
              <w:jc w:val="center"/>
              <w:rPr>
                <w:szCs w:val="22"/>
              </w:rPr>
            </w:pPr>
            <w:r w:rsidRPr="0005312C">
              <w:rPr>
                <w:szCs w:val="22"/>
              </w:rPr>
              <w:t>12**</w:t>
            </w:r>
          </w:p>
        </w:tc>
        <w:tc>
          <w:tcPr>
            <w:tcW w:w="1380" w:type="dxa"/>
            <w:tcBorders>
              <w:top w:val="single" w:sz="24" w:space="0" w:color="auto"/>
            </w:tcBorders>
          </w:tcPr>
          <w:p w14:paraId="5ED25BFD" w14:textId="77777777" w:rsidR="00F711D9" w:rsidRPr="0005312C" w:rsidRDefault="00F711D9" w:rsidP="00C101AE">
            <w:pPr>
              <w:keepNext/>
              <w:keepLines/>
              <w:widowControl w:val="0"/>
              <w:spacing w:line="240" w:lineRule="auto"/>
              <w:jc w:val="center"/>
              <w:rPr>
                <w:szCs w:val="22"/>
              </w:rPr>
            </w:pPr>
            <w:r w:rsidRPr="0005312C">
              <w:rPr>
                <w:szCs w:val="22"/>
              </w:rPr>
              <w:t>6</w:t>
            </w:r>
          </w:p>
        </w:tc>
      </w:tr>
    </w:tbl>
    <w:p w14:paraId="5ED25BFF" w14:textId="77777777" w:rsidR="00F711D9" w:rsidRPr="0005312C" w:rsidRDefault="00F711D9" w:rsidP="00C101AE">
      <w:pPr>
        <w:keepNext/>
        <w:keepLines/>
        <w:widowControl w:val="0"/>
        <w:spacing w:line="240" w:lineRule="auto"/>
        <w:rPr>
          <w:szCs w:val="22"/>
        </w:rPr>
      </w:pPr>
      <w:r w:rsidRPr="0005312C">
        <w:rPr>
          <w:szCs w:val="22"/>
        </w:rPr>
        <w:t>* p&lt;0,05, ** p&lt;0,01, *** p&lt;0,001</w:t>
      </w:r>
    </w:p>
    <w:p w14:paraId="5ED25C00" w14:textId="77777777" w:rsidR="00F711D9" w:rsidRPr="0005312C" w:rsidRDefault="00F711D9" w:rsidP="00C101AE">
      <w:pPr>
        <w:widowControl w:val="0"/>
        <w:spacing w:line="240" w:lineRule="auto"/>
        <w:rPr>
          <w:szCs w:val="22"/>
        </w:rPr>
      </w:pPr>
    </w:p>
    <w:p w14:paraId="5ED25C01" w14:textId="77777777" w:rsidR="005C1722" w:rsidRDefault="00CF18A2" w:rsidP="00C101AE">
      <w:pPr>
        <w:keepNext/>
        <w:widowControl w:val="0"/>
        <w:spacing w:line="240" w:lineRule="auto"/>
        <w:rPr>
          <w:szCs w:val="22"/>
          <w:u w:val="single"/>
        </w:rPr>
      </w:pPr>
      <w:r w:rsidRPr="0005312C">
        <w:rPr>
          <w:szCs w:val="22"/>
          <w:u w:val="single"/>
        </w:rPr>
        <w:t>Ar Parkinsona slimību saistītas demences k</w:t>
      </w:r>
      <w:r w:rsidR="005C1722" w:rsidRPr="0005312C">
        <w:rPr>
          <w:szCs w:val="22"/>
          <w:u w:val="single"/>
        </w:rPr>
        <w:t>līnisk</w:t>
      </w:r>
      <w:r w:rsidRPr="0005312C">
        <w:rPr>
          <w:szCs w:val="22"/>
          <w:u w:val="single"/>
        </w:rPr>
        <w:t>ie</w:t>
      </w:r>
      <w:r w:rsidR="005C1722" w:rsidRPr="0005312C">
        <w:rPr>
          <w:szCs w:val="22"/>
          <w:u w:val="single"/>
        </w:rPr>
        <w:t xml:space="preserve"> pētījum</w:t>
      </w:r>
      <w:r w:rsidRPr="0005312C">
        <w:rPr>
          <w:szCs w:val="22"/>
          <w:u w:val="single"/>
        </w:rPr>
        <w:t>i</w:t>
      </w:r>
    </w:p>
    <w:p w14:paraId="5ED25C02" w14:textId="77777777" w:rsidR="00A17509" w:rsidRPr="005623AA" w:rsidRDefault="00A17509" w:rsidP="00C101AE">
      <w:pPr>
        <w:keepNext/>
        <w:widowControl w:val="0"/>
        <w:spacing w:line="240" w:lineRule="auto"/>
        <w:rPr>
          <w:szCs w:val="22"/>
        </w:rPr>
      </w:pPr>
    </w:p>
    <w:p w14:paraId="5ED25C03" w14:textId="77777777" w:rsidR="005C1722" w:rsidRPr="0005312C" w:rsidRDefault="00776094" w:rsidP="00C101AE">
      <w:pPr>
        <w:widowControl w:val="0"/>
        <w:spacing w:line="240" w:lineRule="auto"/>
        <w:rPr>
          <w:szCs w:val="22"/>
        </w:rPr>
      </w:pPr>
      <w:r w:rsidRPr="0005312C">
        <w:rPr>
          <w:szCs w:val="22"/>
        </w:rPr>
        <w:t>Rivastigmīna efektivitāte ar Parkinsona slimību saistītas demences gadījumā pierādīta 24</w:t>
      </w:r>
      <w:r w:rsidR="008F6B19" w:rsidRPr="0005312C">
        <w:rPr>
          <w:szCs w:val="22"/>
        </w:rPr>
        <w:t> </w:t>
      </w:r>
      <w:r w:rsidRPr="0005312C">
        <w:rPr>
          <w:szCs w:val="22"/>
        </w:rPr>
        <w:t>nedēļu daudzcentru, dubultmask</w:t>
      </w:r>
      <w:r w:rsidR="00B25458" w:rsidRPr="0005312C">
        <w:rPr>
          <w:szCs w:val="22"/>
        </w:rPr>
        <w:t>ētā</w:t>
      </w:r>
      <w:r w:rsidRPr="0005312C">
        <w:rPr>
          <w:szCs w:val="22"/>
        </w:rPr>
        <w:t>, placebo kontrolētā pamatpētījumā un tā 24</w:t>
      </w:r>
      <w:r w:rsidR="008F6B19" w:rsidRPr="0005312C">
        <w:rPr>
          <w:szCs w:val="22"/>
        </w:rPr>
        <w:t> </w:t>
      </w:r>
      <w:r w:rsidRPr="0005312C">
        <w:rPr>
          <w:szCs w:val="22"/>
        </w:rPr>
        <w:t>nedēļu atklātā pagarinājuma fāzē. Šajā pētījumā iekļautajiem pacientiem MMSE (</w:t>
      </w:r>
      <w:r w:rsidRPr="0005312C">
        <w:rPr>
          <w:i/>
          <w:szCs w:val="22"/>
        </w:rPr>
        <w:t>Mini-Mental State Examination</w:t>
      </w:r>
      <w:r w:rsidRPr="0005312C">
        <w:rPr>
          <w:szCs w:val="22"/>
        </w:rPr>
        <w:t xml:space="preserve">, </w:t>
      </w:r>
      <w:r w:rsidR="00F215C9" w:rsidRPr="0005312C">
        <w:rPr>
          <w:szCs w:val="22"/>
        </w:rPr>
        <w:t>M</w:t>
      </w:r>
      <w:r w:rsidRPr="0005312C">
        <w:rPr>
          <w:szCs w:val="22"/>
        </w:rPr>
        <w:t>ini psihiskā stāvokļa izmeklēšana</w:t>
      </w:r>
      <w:r w:rsidR="009B27F1" w:rsidRPr="0005312C">
        <w:rPr>
          <w:szCs w:val="22"/>
        </w:rPr>
        <w:t>s</w:t>
      </w:r>
      <w:r w:rsidRPr="0005312C">
        <w:rPr>
          <w:szCs w:val="22"/>
        </w:rPr>
        <w:t>) vērtējums bija 10–24.</w:t>
      </w:r>
      <w:r w:rsidR="00696C12" w:rsidRPr="0005312C">
        <w:rPr>
          <w:szCs w:val="22"/>
        </w:rPr>
        <w:t xml:space="preserve"> Efektivitāte noteikta, lietojot divas neatkarīgas skalas, pēc kurām veica regulāru novērtēšanu 6</w:t>
      </w:r>
      <w:r w:rsidR="000C7E83" w:rsidRPr="0005312C">
        <w:rPr>
          <w:szCs w:val="22"/>
        </w:rPr>
        <w:t> </w:t>
      </w:r>
      <w:r w:rsidR="00696C12" w:rsidRPr="0005312C">
        <w:rPr>
          <w:szCs w:val="22"/>
        </w:rPr>
        <w:t>mēnešus ilgā terapijas periodā, kā redzams tālāk</w:t>
      </w:r>
      <w:r w:rsidR="008F6B19" w:rsidRPr="0005312C">
        <w:rPr>
          <w:szCs w:val="22"/>
        </w:rPr>
        <w:t> </w:t>
      </w:r>
      <w:r w:rsidR="00696C12" w:rsidRPr="0005312C">
        <w:rPr>
          <w:szCs w:val="22"/>
        </w:rPr>
        <w:t>5. tabulā:</w:t>
      </w:r>
      <w:r w:rsidR="005C1722" w:rsidRPr="0005312C">
        <w:rPr>
          <w:szCs w:val="22"/>
        </w:rPr>
        <w:t xml:space="preserve"> </w:t>
      </w:r>
      <w:r w:rsidR="00E0413E" w:rsidRPr="0005312C">
        <w:rPr>
          <w:szCs w:val="22"/>
        </w:rPr>
        <w:t>ADAS-</w:t>
      </w:r>
      <w:r w:rsidR="003213F0" w:rsidRPr="0005312C">
        <w:rPr>
          <w:szCs w:val="22"/>
        </w:rPr>
        <w:t>C</w:t>
      </w:r>
      <w:r w:rsidR="00E0413E" w:rsidRPr="0005312C">
        <w:rPr>
          <w:szCs w:val="22"/>
        </w:rPr>
        <w:t>og (izziņas spējas mērījums)</w:t>
      </w:r>
      <w:r w:rsidR="005C1722" w:rsidRPr="0005312C">
        <w:rPr>
          <w:szCs w:val="22"/>
        </w:rPr>
        <w:t xml:space="preserve"> </w:t>
      </w:r>
      <w:r w:rsidR="00E0413E" w:rsidRPr="0005312C">
        <w:rPr>
          <w:szCs w:val="22"/>
        </w:rPr>
        <w:t xml:space="preserve">un vispārējais </w:t>
      </w:r>
      <w:r w:rsidR="005C1722" w:rsidRPr="0005312C">
        <w:rPr>
          <w:szCs w:val="22"/>
        </w:rPr>
        <w:t>ADCS-CGIC (</w:t>
      </w:r>
      <w:r w:rsidR="005C1722" w:rsidRPr="0005312C">
        <w:rPr>
          <w:i/>
          <w:szCs w:val="22"/>
        </w:rPr>
        <w:t xml:space="preserve">Alzheimer’s Disease Cooperative </w:t>
      </w:r>
      <w:r w:rsidR="005C1722" w:rsidRPr="0005312C">
        <w:rPr>
          <w:i/>
          <w:szCs w:val="22"/>
        </w:rPr>
        <w:lastRenderedPageBreak/>
        <w:t>Study-Clinician’s Global Impression of Change</w:t>
      </w:r>
      <w:r w:rsidR="005C1722" w:rsidRPr="0005312C">
        <w:rPr>
          <w:szCs w:val="22"/>
        </w:rPr>
        <w:t>)</w:t>
      </w:r>
      <w:r w:rsidR="00E0413E" w:rsidRPr="0005312C">
        <w:rPr>
          <w:szCs w:val="22"/>
        </w:rPr>
        <w:t xml:space="preserve"> mērījums</w:t>
      </w:r>
      <w:r w:rsidR="005C1722" w:rsidRPr="0005312C">
        <w:rPr>
          <w:szCs w:val="22"/>
        </w:rPr>
        <w:t>.</w:t>
      </w:r>
    </w:p>
    <w:p w14:paraId="5ED25C04" w14:textId="77777777" w:rsidR="005C1722" w:rsidRPr="0005312C" w:rsidRDefault="005C1722" w:rsidP="00C101AE">
      <w:pPr>
        <w:widowControl w:val="0"/>
        <w:spacing w:line="240" w:lineRule="auto"/>
        <w:rPr>
          <w:szCs w:val="22"/>
        </w:rPr>
      </w:pPr>
    </w:p>
    <w:p w14:paraId="5ED25C05" w14:textId="77777777" w:rsidR="005C1722" w:rsidRPr="0005312C" w:rsidRDefault="005C1722" w:rsidP="00C101AE">
      <w:pPr>
        <w:keepNext/>
        <w:keepLines/>
        <w:widowControl w:val="0"/>
        <w:spacing w:line="240" w:lineRule="auto"/>
        <w:rPr>
          <w:b/>
          <w:szCs w:val="22"/>
        </w:rPr>
      </w:pPr>
      <w:r w:rsidRPr="0005312C">
        <w:rPr>
          <w:b/>
          <w:szCs w:val="22"/>
        </w:rPr>
        <w:t>5</w:t>
      </w:r>
      <w:r w:rsidR="00282397" w:rsidRPr="0005312C">
        <w:rPr>
          <w:b/>
          <w:szCs w:val="22"/>
        </w:rPr>
        <w:t>.</w:t>
      </w:r>
      <w:r w:rsidR="008F6B19" w:rsidRPr="0005312C">
        <w:rPr>
          <w:b/>
          <w:szCs w:val="22"/>
        </w:rPr>
        <w:t> </w:t>
      </w:r>
      <w:r w:rsidR="00282397" w:rsidRPr="0005312C">
        <w:rPr>
          <w:b/>
          <w:szCs w:val="22"/>
        </w:rPr>
        <w:t>tabula</w:t>
      </w:r>
    </w:p>
    <w:p w14:paraId="5ED25C06" w14:textId="77777777" w:rsidR="005C1722" w:rsidRPr="0005312C" w:rsidRDefault="005C1722" w:rsidP="00C101AE">
      <w:pPr>
        <w:keepNext/>
        <w:keepLines/>
        <w:widowControl w:val="0"/>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491"/>
        <w:gridCol w:w="1434"/>
        <w:gridCol w:w="1557"/>
        <w:gridCol w:w="1319"/>
      </w:tblGrid>
      <w:tr w:rsidR="00A60475" w:rsidRPr="0005312C" w14:paraId="5ED25C14" w14:textId="77777777">
        <w:tc>
          <w:tcPr>
            <w:tcW w:w="2628" w:type="dxa"/>
            <w:tcBorders>
              <w:bottom w:val="single" w:sz="4" w:space="0" w:color="auto"/>
            </w:tcBorders>
          </w:tcPr>
          <w:p w14:paraId="5ED25C07" w14:textId="77777777" w:rsidR="00A60475" w:rsidRPr="0005312C" w:rsidRDefault="00A60475" w:rsidP="00C101AE">
            <w:pPr>
              <w:keepNext/>
              <w:keepLines/>
              <w:widowControl w:val="0"/>
              <w:spacing w:line="240" w:lineRule="auto"/>
              <w:rPr>
                <w:b/>
                <w:szCs w:val="22"/>
              </w:rPr>
            </w:pPr>
            <w:r w:rsidRPr="0005312C">
              <w:rPr>
                <w:b/>
                <w:szCs w:val="22"/>
              </w:rPr>
              <w:t>Ar Parkinsona slimību saistīta demence</w:t>
            </w:r>
          </w:p>
        </w:tc>
        <w:tc>
          <w:tcPr>
            <w:tcW w:w="1491" w:type="dxa"/>
            <w:tcBorders>
              <w:bottom w:val="single" w:sz="4" w:space="0" w:color="auto"/>
            </w:tcBorders>
          </w:tcPr>
          <w:p w14:paraId="5ED25C08" w14:textId="77777777" w:rsidR="00A60475" w:rsidRPr="0005312C" w:rsidRDefault="00A60475" w:rsidP="00C101AE">
            <w:pPr>
              <w:keepNext/>
              <w:keepLines/>
              <w:widowControl w:val="0"/>
              <w:spacing w:line="240" w:lineRule="auto"/>
              <w:rPr>
                <w:b/>
                <w:szCs w:val="22"/>
              </w:rPr>
            </w:pPr>
            <w:r w:rsidRPr="0005312C">
              <w:rPr>
                <w:b/>
                <w:szCs w:val="22"/>
              </w:rPr>
              <w:t>ADAS-Cog</w:t>
            </w:r>
          </w:p>
          <w:p w14:paraId="5ED25C09" w14:textId="77777777" w:rsidR="00A60475" w:rsidRPr="0005312C" w:rsidRDefault="00A60475" w:rsidP="00C101AE">
            <w:pPr>
              <w:keepNext/>
              <w:keepLines/>
              <w:widowControl w:val="0"/>
              <w:spacing w:line="240" w:lineRule="auto"/>
              <w:rPr>
                <w:b/>
                <w:szCs w:val="22"/>
              </w:rPr>
            </w:pPr>
            <w:r w:rsidRPr="0005312C">
              <w:rPr>
                <w:b/>
                <w:szCs w:val="22"/>
              </w:rPr>
              <w:t>Exelon</w:t>
            </w:r>
          </w:p>
          <w:p w14:paraId="5ED25C0A" w14:textId="77777777" w:rsidR="00A60475" w:rsidRPr="0005312C" w:rsidRDefault="00A60475" w:rsidP="00C101AE">
            <w:pPr>
              <w:keepNext/>
              <w:keepLines/>
              <w:widowControl w:val="0"/>
              <w:spacing w:line="240" w:lineRule="auto"/>
              <w:rPr>
                <w:szCs w:val="22"/>
              </w:rPr>
            </w:pPr>
          </w:p>
        </w:tc>
        <w:tc>
          <w:tcPr>
            <w:tcW w:w="1434" w:type="dxa"/>
            <w:tcBorders>
              <w:bottom w:val="single" w:sz="4" w:space="0" w:color="auto"/>
            </w:tcBorders>
          </w:tcPr>
          <w:p w14:paraId="5ED25C0B" w14:textId="77777777" w:rsidR="00A60475" w:rsidRPr="0005312C" w:rsidRDefault="00A60475" w:rsidP="00C101AE">
            <w:pPr>
              <w:keepNext/>
              <w:keepLines/>
              <w:widowControl w:val="0"/>
              <w:spacing w:line="240" w:lineRule="auto"/>
              <w:rPr>
                <w:szCs w:val="22"/>
              </w:rPr>
            </w:pPr>
            <w:r w:rsidRPr="0005312C">
              <w:rPr>
                <w:b/>
                <w:szCs w:val="22"/>
              </w:rPr>
              <w:t>ADAS-Cog</w:t>
            </w:r>
          </w:p>
          <w:p w14:paraId="5ED25C0C" w14:textId="77777777" w:rsidR="00A60475" w:rsidRPr="0005312C" w:rsidRDefault="00A60475" w:rsidP="00C101AE">
            <w:pPr>
              <w:keepNext/>
              <w:keepLines/>
              <w:widowControl w:val="0"/>
              <w:spacing w:line="240" w:lineRule="auto"/>
              <w:rPr>
                <w:b/>
                <w:szCs w:val="22"/>
              </w:rPr>
            </w:pPr>
            <w:r w:rsidRPr="0005312C">
              <w:rPr>
                <w:b/>
                <w:szCs w:val="22"/>
              </w:rPr>
              <w:t>Placebo</w:t>
            </w:r>
          </w:p>
          <w:p w14:paraId="5ED25C0D" w14:textId="77777777" w:rsidR="00A60475" w:rsidRPr="0005312C" w:rsidRDefault="00A60475" w:rsidP="00C101AE">
            <w:pPr>
              <w:keepNext/>
              <w:keepLines/>
              <w:widowControl w:val="0"/>
              <w:spacing w:line="240" w:lineRule="auto"/>
              <w:rPr>
                <w:szCs w:val="22"/>
              </w:rPr>
            </w:pPr>
          </w:p>
        </w:tc>
        <w:tc>
          <w:tcPr>
            <w:tcW w:w="1557" w:type="dxa"/>
            <w:tcBorders>
              <w:bottom w:val="single" w:sz="4" w:space="0" w:color="auto"/>
            </w:tcBorders>
          </w:tcPr>
          <w:p w14:paraId="5ED25C0E" w14:textId="77777777" w:rsidR="00A60475" w:rsidRPr="0005312C" w:rsidRDefault="00A60475" w:rsidP="00C101AE">
            <w:pPr>
              <w:keepNext/>
              <w:keepLines/>
              <w:widowControl w:val="0"/>
              <w:spacing w:line="240" w:lineRule="auto"/>
              <w:rPr>
                <w:b/>
                <w:szCs w:val="22"/>
              </w:rPr>
            </w:pPr>
            <w:r w:rsidRPr="0005312C">
              <w:rPr>
                <w:b/>
                <w:szCs w:val="22"/>
              </w:rPr>
              <w:t>ADCS-CGIC</w:t>
            </w:r>
          </w:p>
          <w:p w14:paraId="5ED25C0F" w14:textId="77777777" w:rsidR="00A60475" w:rsidRPr="0005312C" w:rsidRDefault="00A60475" w:rsidP="00C101AE">
            <w:pPr>
              <w:keepNext/>
              <w:keepLines/>
              <w:widowControl w:val="0"/>
              <w:spacing w:line="240" w:lineRule="auto"/>
              <w:rPr>
                <w:b/>
                <w:szCs w:val="22"/>
              </w:rPr>
            </w:pPr>
            <w:r w:rsidRPr="0005312C">
              <w:rPr>
                <w:b/>
                <w:szCs w:val="22"/>
              </w:rPr>
              <w:t>Exelon</w:t>
            </w:r>
          </w:p>
          <w:p w14:paraId="5ED25C10" w14:textId="77777777" w:rsidR="00A60475" w:rsidRPr="0005312C" w:rsidRDefault="00A60475" w:rsidP="00C101AE">
            <w:pPr>
              <w:keepNext/>
              <w:keepLines/>
              <w:widowControl w:val="0"/>
              <w:spacing w:line="240" w:lineRule="auto"/>
              <w:rPr>
                <w:szCs w:val="22"/>
              </w:rPr>
            </w:pPr>
          </w:p>
        </w:tc>
        <w:tc>
          <w:tcPr>
            <w:tcW w:w="1319" w:type="dxa"/>
            <w:tcBorders>
              <w:bottom w:val="single" w:sz="4" w:space="0" w:color="auto"/>
            </w:tcBorders>
          </w:tcPr>
          <w:p w14:paraId="5ED25C11" w14:textId="77777777" w:rsidR="00A60475" w:rsidRPr="0005312C" w:rsidRDefault="00A60475" w:rsidP="00C101AE">
            <w:pPr>
              <w:keepNext/>
              <w:keepLines/>
              <w:widowControl w:val="0"/>
              <w:spacing w:line="240" w:lineRule="auto"/>
              <w:rPr>
                <w:szCs w:val="22"/>
              </w:rPr>
            </w:pPr>
            <w:r w:rsidRPr="0005312C">
              <w:rPr>
                <w:b/>
                <w:szCs w:val="22"/>
              </w:rPr>
              <w:t>ADCS-CGIC</w:t>
            </w:r>
          </w:p>
          <w:p w14:paraId="5ED25C12" w14:textId="77777777" w:rsidR="00A60475" w:rsidRPr="0005312C" w:rsidRDefault="00A60475" w:rsidP="00C101AE">
            <w:pPr>
              <w:keepNext/>
              <w:keepLines/>
              <w:widowControl w:val="0"/>
              <w:spacing w:line="240" w:lineRule="auto"/>
              <w:rPr>
                <w:b/>
                <w:szCs w:val="22"/>
              </w:rPr>
            </w:pPr>
            <w:r w:rsidRPr="0005312C">
              <w:rPr>
                <w:b/>
                <w:szCs w:val="22"/>
              </w:rPr>
              <w:t>Placebo</w:t>
            </w:r>
          </w:p>
          <w:p w14:paraId="5ED25C13" w14:textId="77777777" w:rsidR="00A60475" w:rsidRPr="0005312C" w:rsidRDefault="00A60475" w:rsidP="00C101AE">
            <w:pPr>
              <w:keepNext/>
              <w:keepLines/>
              <w:widowControl w:val="0"/>
              <w:spacing w:line="240" w:lineRule="auto"/>
              <w:rPr>
                <w:szCs w:val="22"/>
              </w:rPr>
            </w:pPr>
          </w:p>
        </w:tc>
      </w:tr>
      <w:tr w:rsidR="00A60475" w:rsidRPr="0005312C" w14:paraId="5ED25C1A" w14:textId="77777777">
        <w:tc>
          <w:tcPr>
            <w:tcW w:w="2628" w:type="dxa"/>
            <w:tcBorders>
              <w:top w:val="single" w:sz="4" w:space="0" w:color="auto"/>
              <w:bottom w:val="nil"/>
            </w:tcBorders>
          </w:tcPr>
          <w:p w14:paraId="5ED25C15" w14:textId="77777777" w:rsidR="00A60475" w:rsidRPr="0005312C" w:rsidRDefault="00A60475" w:rsidP="00C101AE">
            <w:pPr>
              <w:keepNext/>
              <w:keepLines/>
              <w:widowControl w:val="0"/>
              <w:spacing w:line="240" w:lineRule="auto"/>
              <w:rPr>
                <w:szCs w:val="22"/>
              </w:rPr>
            </w:pPr>
            <w:smartTag w:uri="urn:schemas-microsoft-com:office:smarttags" w:element="stockticker">
              <w:r w:rsidRPr="0005312C">
                <w:rPr>
                  <w:b/>
                  <w:szCs w:val="22"/>
                </w:rPr>
                <w:t>ITT</w:t>
              </w:r>
            </w:smartTag>
            <w:r w:rsidRPr="0005312C">
              <w:rPr>
                <w:b/>
                <w:szCs w:val="22"/>
              </w:rPr>
              <w:t xml:space="preserve"> + </w:t>
            </w:r>
            <w:smartTag w:uri="urn:schemas-microsoft-com:office:smarttags" w:element="stockticker">
              <w:r w:rsidRPr="0005312C">
                <w:rPr>
                  <w:b/>
                  <w:szCs w:val="22"/>
                </w:rPr>
                <w:t>RDO</w:t>
              </w:r>
            </w:smartTag>
            <w:r w:rsidRPr="0005312C">
              <w:rPr>
                <w:b/>
                <w:szCs w:val="22"/>
              </w:rPr>
              <w:t xml:space="preserve"> grupa</w:t>
            </w:r>
          </w:p>
        </w:tc>
        <w:tc>
          <w:tcPr>
            <w:tcW w:w="1491" w:type="dxa"/>
            <w:tcBorders>
              <w:top w:val="single" w:sz="4" w:space="0" w:color="auto"/>
              <w:bottom w:val="nil"/>
            </w:tcBorders>
          </w:tcPr>
          <w:p w14:paraId="5ED25C16" w14:textId="77777777" w:rsidR="00A60475" w:rsidRPr="0005312C" w:rsidRDefault="00A60475" w:rsidP="00C101AE">
            <w:pPr>
              <w:keepNext/>
              <w:keepLines/>
              <w:widowControl w:val="0"/>
              <w:spacing w:line="240" w:lineRule="auto"/>
              <w:rPr>
                <w:szCs w:val="22"/>
              </w:rPr>
            </w:pPr>
            <w:r w:rsidRPr="0005312C">
              <w:rPr>
                <w:szCs w:val="22"/>
              </w:rPr>
              <w:t>(n=329)</w:t>
            </w:r>
          </w:p>
        </w:tc>
        <w:tc>
          <w:tcPr>
            <w:tcW w:w="1434" w:type="dxa"/>
            <w:tcBorders>
              <w:top w:val="single" w:sz="4" w:space="0" w:color="auto"/>
              <w:bottom w:val="nil"/>
            </w:tcBorders>
          </w:tcPr>
          <w:p w14:paraId="5ED25C17" w14:textId="77777777" w:rsidR="00A60475" w:rsidRPr="0005312C" w:rsidRDefault="00A60475" w:rsidP="00C101AE">
            <w:pPr>
              <w:keepNext/>
              <w:keepLines/>
              <w:widowControl w:val="0"/>
              <w:spacing w:line="240" w:lineRule="auto"/>
              <w:rPr>
                <w:szCs w:val="22"/>
              </w:rPr>
            </w:pPr>
            <w:r w:rsidRPr="0005312C">
              <w:rPr>
                <w:szCs w:val="22"/>
              </w:rPr>
              <w:t>(n=161)</w:t>
            </w:r>
          </w:p>
        </w:tc>
        <w:tc>
          <w:tcPr>
            <w:tcW w:w="1557" w:type="dxa"/>
            <w:tcBorders>
              <w:top w:val="single" w:sz="4" w:space="0" w:color="auto"/>
              <w:bottom w:val="nil"/>
            </w:tcBorders>
          </w:tcPr>
          <w:p w14:paraId="5ED25C18" w14:textId="77777777" w:rsidR="00A60475" w:rsidRPr="0005312C" w:rsidRDefault="00A60475" w:rsidP="00C101AE">
            <w:pPr>
              <w:keepNext/>
              <w:keepLines/>
              <w:widowControl w:val="0"/>
              <w:spacing w:line="240" w:lineRule="auto"/>
              <w:rPr>
                <w:szCs w:val="22"/>
              </w:rPr>
            </w:pPr>
            <w:r w:rsidRPr="0005312C">
              <w:rPr>
                <w:szCs w:val="22"/>
              </w:rPr>
              <w:t>(n=329)</w:t>
            </w:r>
          </w:p>
        </w:tc>
        <w:tc>
          <w:tcPr>
            <w:tcW w:w="1319" w:type="dxa"/>
            <w:tcBorders>
              <w:top w:val="single" w:sz="4" w:space="0" w:color="auto"/>
              <w:bottom w:val="nil"/>
            </w:tcBorders>
          </w:tcPr>
          <w:p w14:paraId="5ED25C19" w14:textId="77777777" w:rsidR="00A60475" w:rsidRPr="0005312C" w:rsidRDefault="00A60475" w:rsidP="00C101AE">
            <w:pPr>
              <w:keepNext/>
              <w:keepLines/>
              <w:widowControl w:val="0"/>
              <w:spacing w:line="240" w:lineRule="auto"/>
              <w:rPr>
                <w:szCs w:val="22"/>
              </w:rPr>
            </w:pPr>
            <w:r w:rsidRPr="0005312C">
              <w:rPr>
                <w:szCs w:val="22"/>
              </w:rPr>
              <w:t>(n=165)</w:t>
            </w:r>
          </w:p>
        </w:tc>
      </w:tr>
      <w:tr w:rsidR="00A60475" w:rsidRPr="0005312C" w14:paraId="5ED25C20" w14:textId="77777777">
        <w:tc>
          <w:tcPr>
            <w:tcW w:w="2628" w:type="dxa"/>
            <w:tcBorders>
              <w:top w:val="nil"/>
              <w:bottom w:val="nil"/>
            </w:tcBorders>
          </w:tcPr>
          <w:p w14:paraId="5ED25C1B" w14:textId="77777777" w:rsidR="00A60475" w:rsidRPr="0005312C" w:rsidRDefault="00A60475" w:rsidP="00C101AE">
            <w:pPr>
              <w:keepNext/>
              <w:keepLines/>
              <w:widowControl w:val="0"/>
              <w:spacing w:line="240" w:lineRule="auto"/>
              <w:rPr>
                <w:szCs w:val="22"/>
              </w:rPr>
            </w:pPr>
          </w:p>
        </w:tc>
        <w:tc>
          <w:tcPr>
            <w:tcW w:w="1491" w:type="dxa"/>
            <w:tcBorders>
              <w:top w:val="nil"/>
              <w:bottom w:val="nil"/>
            </w:tcBorders>
          </w:tcPr>
          <w:p w14:paraId="5ED25C1C" w14:textId="77777777" w:rsidR="00A60475" w:rsidRPr="0005312C" w:rsidRDefault="00A60475" w:rsidP="00C101AE">
            <w:pPr>
              <w:keepNext/>
              <w:keepLines/>
              <w:widowControl w:val="0"/>
              <w:spacing w:line="240" w:lineRule="auto"/>
              <w:rPr>
                <w:szCs w:val="22"/>
              </w:rPr>
            </w:pPr>
          </w:p>
        </w:tc>
        <w:tc>
          <w:tcPr>
            <w:tcW w:w="1434" w:type="dxa"/>
            <w:tcBorders>
              <w:top w:val="nil"/>
              <w:bottom w:val="nil"/>
            </w:tcBorders>
          </w:tcPr>
          <w:p w14:paraId="5ED25C1D" w14:textId="77777777" w:rsidR="00A60475" w:rsidRPr="0005312C" w:rsidRDefault="00A60475" w:rsidP="00C101AE">
            <w:pPr>
              <w:keepNext/>
              <w:keepLines/>
              <w:widowControl w:val="0"/>
              <w:spacing w:line="240" w:lineRule="auto"/>
              <w:rPr>
                <w:szCs w:val="22"/>
              </w:rPr>
            </w:pPr>
          </w:p>
        </w:tc>
        <w:tc>
          <w:tcPr>
            <w:tcW w:w="1557" w:type="dxa"/>
            <w:tcBorders>
              <w:top w:val="nil"/>
              <w:bottom w:val="nil"/>
            </w:tcBorders>
          </w:tcPr>
          <w:p w14:paraId="5ED25C1E" w14:textId="77777777" w:rsidR="00A60475" w:rsidRPr="0005312C" w:rsidRDefault="00A60475" w:rsidP="00C101AE">
            <w:pPr>
              <w:keepNext/>
              <w:keepLines/>
              <w:widowControl w:val="0"/>
              <w:spacing w:line="240" w:lineRule="auto"/>
              <w:rPr>
                <w:szCs w:val="22"/>
              </w:rPr>
            </w:pPr>
          </w:p>
        </w:tc>
        <w:tc>
          <w:tcPr>
            <w:tcW w:w="1319" w:type="dxa"/>
            <w:tcBorders>
              <w:top w:val="nil"/>
              <w:bottom w:val="nil"/>
            </w:tcBorders>
          </w:tcPr>
          <w:p w14:paraId="5ED25C1F" w14:textId="77777777" w:rsidR="00A60475" w:rsidRPr="0005312C" w:rsidRDefault="00A60475" w:rsidP="00C101AE">
            <w:pPr>
              <w:keepNext/>
              <w:keepLines/>
              <w:widowControl w:val="0"/>
              <w:spacing w:line="240" w:lineRule="auto"/>
              <w:rPr>
                <w:szCs w:val="22"/>
              </w:rPr>
            </w:pPr>
          </w:p>
        </w:tc>
      </w:tr>
      <w:tr w:rsidR="00A60475" w:rsidRPr="0005312C" w14:paraId="5ED25C2B" w14:textId="77777777">
        <w:tc>
          <w:tcPr>
            <w:tcW w:w="2628" w:type="dxa"/>
            <w:tcBorders>
              <w:top w:val="nil"/>
              <w:bottom w:val="nil"/>
            </w:tcBorders>
          </w:tcPr>
          <w:p w14:paraId="5ED25C21" w14:textId="77777777" w:rsidR="00A60475" w:rsidRPr="0005312C" w:rsidRDefault="00A60475" w:rsidP="00C101AE">
            <w:pPr>
              <w:keepNext/>
              <w:keepLines/>
              <w:widowControl w:val="0"/>
              <w:spacing w:line="240" w:lineRule="auto"/>
              <w:rPr>
                <w:szCs w:val="22"/>
              </w:rPr>
            </w:pPr>
            <w:r w:rsidRPr="0005312C">
              <w:rPr>
                <w:szCs w:val="22"/>
              </w:rPr>
              <w:t>Vidēji ± SN</w:t>
            </w:r>
          </w:p>
          <w:p w14:paraId="5ED25C22" w14:textId="77777777" w:rsidR="00A60475" w:rsidRPr="0005312C" w:rsidRDefault="00A60475" w:rsidP="00C101AE">
            <w:pPr>
              <w:keepNext/>
              <w:keepLines/>
              <w:widowControl w:val="0"/>
              <w:spacing w:line="240" w:lineRule="auto"/>
              <w:rPr>
                <w:szCs w:val="22"/>
              </w:rPr>
            </w:pPr>
            <w:r w:rsidRPr="0005312C">
              <w:rPr>
                <w:szCs w:val="22"/>
              </w:rPr>
              <w:t>Vidēji pēc 24 nedēļām ± SN</w:t>
            </w:r>
          </w:p>
        </w:tc>
        <w:tc>
          <w:tcPr>
            <w:tcW w:w="1491" w:type="dxa"/>
            <w:tcBorders>
              <w:top w:val="nil"/>
              <w:bottom w:val="nil"/>
            </w:tcBorders>
          </w:tcPr>
          <w:p w14:paraId="5ED25C23" w14:textId="77777777" w:rsidR="00A60475" w:rsidRPr="0005312C" w:rsidRDefault="00A60475" w:rsidP="00C101AE">
            <w:pPr>
              <w:keepNext/>
              <w:keepLines/>
              <w:widowControl w:val="0"/>
              <w:spacing w:line="240" w:lineRule="auto"/>
              <w:rPr>
                <w:szCs w:val="22"/>
              </w:rPr>
            </w:pPr>
            <w:r w:rsidRPr="0005312C">
              <w:rPr>
                <w:szCs w:val="22"/>
              </w:rPr>
              <w:t>23,8 ± 10,2</w:t>
            </w:r>
          </w:p>
          <w:p w14:paraId="5ED25C24" w14:textId="77777777" w:rsidR="00A60475" w:rsidRPr="0005312C" w:rsidRDefault="00A60475" w:rsidP="00C101AE">
            <w:pPr>
              <w:keepNext/>
              <w:keepLines/>
              <w:widowControl w:val="0"/>
              <w:spacing w:line="240" w:lineRule="auto"/>
              <w:rPr>
                <w:b/>
                <w:szCs w:val="22"/>
              </w:rPr>
            </w:pPr>
            <w:r w:rsidRPr="0005312C">
              <w:rPr>
                <w:b/>
                <w:szCs w:val="22"/>
              </w:rPr>
              <w:t>2,1 ± 8,2</w:t>
            </w:r>
          </w:p>
        </w:tc>
        <w:tc>
          <w:tcPr>
            <w:tcW w:w="1434" w:type="dxa"/>
            <w:tcBorders>
              <w:top w:val="nil"/>
              <w:bottom w:val="nil"/>
            </w:tcBorders>
          </w:tcPr>
          <w:p w14:paraId="5ED25C25" w14:textId="77777777" w:rsidR="00A60475" w:rsidRPr="0005312C" w:rsidRDefault="00A60475" w:rsidP="00C101AE">
            <w:pPr>
              <w:keepNext/>
              <w:keepLines/>
              <w:widowControl w:val="0"/>
              <w:spacing w:line="240" w:lineRule="auto"/>
              <w:rPr>
                <w:szCs w:val="22"/>
              </w:rPr>
            </w:pPr>
            <w:r w:rsidRPr="0005312C">
              <w:rPr>
                <w:szCs w:val="22"/>
              </w:rPr>
              <w:t>24,3 ± 10,5</w:t>
            </w:r>
          </w:p>
          <w:p w14:paraId="5ED25C26" w14:textId="77777777" w:rsidR="00A60475" w:rsidRPr="0005312C" w:rsidRDefault="00A60475" w:rsidP="00C101AE">
            <w:pPr>
              <w:keepNext/>
              <w:keepLines/>
              <w:widowControl w:val="0"/>
              <w:spacing w:line="240" w:lineRule="auto"/>
              <w:rPr>
                <w:szCs w:val="22"/>
              </w:rPr>
            </w:pPr>
            <w:r w:rsidRPr="0005312C">
              <w:rPr>
                <w:szCs w:val="22"/>
              </w:rPr>
              <w:t>-0,7 ± 7,5</w:t>
            </w:r>
          </w:p>
        </w:tc>
        <w:tc>
          <w:tcPr>
            <w:tcW w:w="1557" w:type="dxa"/>
            <w:tcBorders>
              <w:top w:val="nil"/>
              <w:bottom w:val="nil"/>
            </w:tcBorders>
          </w:tcPr>
          <w:p w14:paraId="5ED25C27" w14:textId="77777777" w:rsidR="00A60475" w:rsidRPr="0005312C" w:rsidRDefault="00A60475" w:rsidP="00C101AE">
            <w:pPr>
              <w:keepNext/>
              <w:keepLines/>
              <w:widowControl w:val="0"/>
              <w:spacing w:line="240" w:lineRule="auto"/>
              <w:rPr>
                <w:szCs w:val="22"/>
              </w:rPr>
            </w:pPr>
            <w:r w:rsidRPr="0005312C">
              <w:rPr>
                <w:szCs w:val="22"/>
              </w:rPr>
              <w:t>n/p</w:t>
            </w:r>
          </w:p>
          <w:p w14:paraId="5ED25C28" w14:textId="77777777" w:rsidR="00A60475" w:rsidRPr="0005312C" w:rsidRDefault="00A60475" w:rsidP="00C101AE">
            <w:pPr>
              <w:keepNext/>
              <w:keepLines/>
              <w:widowControl w:val="0"/>
              <w:spacing w:line="240" w:lineRule="auto"/>
              <w:rPr>
                <w:b/>
                <w:szCs w:val="22"/>
              </w:rPr>
            </w:pPr>
            <w:r w:rsidRPr="0005312C">
              <w:rPr>
                <w:b/>
                <w:szCs w:val="22"/>
              </w:rPr>
              <w:t>3,8 ± 1,4</w:t>
            </w:r>
          </w:p>
        </w:tc>
        <w:tc>
          <w:tcPr>
            <w:tcW w:w="1319" w:type="dxa"/>
            <w:tcBorders>
              <w:top w:val="nil"/>
              <w:bottom w:val="nil"/>
            </w:tcBorders>
          </w:tcPr>
          <w:p w14:paraId="5ED25C29" w14:textId="77777777" w:rsidR="00A60475" w:rsidRPr="0005312C" w:rsidRDefault="00A60475" w:rsidP="00C101AE">
            <w:pPr>
              <w:keepNext/>
              <w:keepLines/>
              <w:widowControl w:val="0"/>
              <w:spacing w:line="240" w:lineRule="auto"/>
              <w:rPr>
                <w:szCs w:val="22"/>
              </w:rPr>
            </w:pPr>
            <w:r w:rsidRPr="0005312C">
              <w:rPr>
                <w:szCs w:val="22"/>
              </w:rPr>
              <w:t>n/p</w:t>
            </w:r>
          </w:p>
          <w:p w14:paraId="5ED25C2A" w14:textId="77777777" w:rsidR="00A60475" w:rsidRPr="0005312C" w:rsidRDefault="00A60475" w:rsidP="00C101AE">
            <w:pPr>
              <w:keepNext/>
              <w:keepLines/>
              <w:widowControl w:val="0"/>
              <w:spacing w:line="240" w:lineRule="auto"/>
              <w:rPr>
                <w:szCs w:val="22"/>
              </w:rPr>
            </w:pPr>
            <w:r w:rsidRPr="0005312C">
              <w:rPr>
                <w:szCs w:val="22"/>
              </w:rPr>
              <w:t>4,3 ± 1,5</w:t>
            </w:r>
          </w:p>
        </w:tc>
      </w:tr>
      <w:tr w:rsidR="00A60475" w:rsidRPr="0005312C" w14:paraId="5ED25C31" w14:textId="77777777">
        <w:tc>
          <w:tcPr>
            <w:tcW w:w="2628" w:type="dxa"/>
            <w:tcBorders>
              <w:top w:val="nil"/>
              <w:bottom w:val="nil"/>
            </w:tcBorders>
          </w:tcPr>
          <w:p w14:paraId="5ED25C2C" w14:textId="77777777" w:rsidR="00A60475" w:rsidRPr="0005312C" w:rsidRDefault="00A60475" w:rsidP="00C101AE">
            <w:pPr>
              <w:keepNext/>
              <w:keepLines/>
              <w:widowControl w:val="0"/>
              <w:spacing w:line="240" w:lineRule="auto"/>
              <w:rPr>
                <w:szCs w:val="22"/>
              </w:rPr>
            </w:pPr>
            <w:r w:rsidRPr="0005312C">
              <w:rPr>
                <w:szCs w:val="22"/>
              </w:rPr>
              <w:t>Terapijas korekcijas izmaiņa</w:t>
            </w:r>
          </w:p>
        </w:tc>
        <w:tc>
          <w:tcPr>
            <w:tcW w:w="2925" w:type="dxa"/>
            <w:gridSpan w:val="2"/>
            <w:tcBorders>
              <w:top w:val="nil"/>
              <w:bottom w:val="nil"/>
            </w:tcBorders>
          </w:tcPr>
          <w:p w14:paraId="5ED25C2D" w14:textId="77777777" w:rsidR="00A60475" w:rsidRPr="0005312C" w:rsidRDefault="00A60475" w:rsidP="00C101AE">
            <w:pPr>
              <w:keepNext/>
              <w:keepLines/>
              <w:widowControl w:val="0"/>
              <w:spacing w:line="240" w:lineRule="auto"/>
              <w:jc w:val="center"/>
              <w:rPr>
                <w:szCs w:val="22"/>
              </w:rPr>
            </w:pPr>
          </w:p>
          <w:p w14:paraId="5ED25C2E" w14:textId="77777777" w:rsidR="00A60475" w:rsidRPr="0005312C" w:rsidRDefault="00B06E73" w:rsidP="00C101AE">
            <w:pPr>
              <w:keepNext/>
              <w:keepLines/>
              <w:widowControl w:val="0"/>
              <w:spacing w:line="240" w:lineRule="auto"/>
              <w:jc w:val="center"/>
              <w:rPr>
                <w:szCs w:val="22"/>
              </w:rPr>
            </w:pPr>
            <w:r w:rsidRPr="0005312C">
              <w:rPr>
                <w:szCs w:val="22"/>
              </w:rPr>
              <w:t>2,</w:t>
            </w:r>
            <w:r w:rsidR="00A60475" w:rsidRPr="0005312C">
              <w:rPr>
                <w:szCs w:val="22"/>
              </w:rPr>
              <w:t>88</w:t>
            </w:r>
            <w:r w:rsidR="00A60475" w:rsidRPr="0005312C">
              <w:rPr>
                <w:szCs w:val="22"/>
                <w:vertAlign w:val="superscript"/>
              </w:rPr>
              <w:t>1</w:t>
            </w:r>
          </w:p>
        </w:tc>
        <w:tc>
          <w:tcPr>
            <w:tcW w:w="2876" w:type="dxa"/>
            <w:gridSpan w:val="2"/>
            <w:tcBorders>
              <w:top w:val="nil"/>
              <w:bottom w:val="nil"/>
            </w:tcBorders>
          </w:tcPr>
          <w:p w14:paraId="5ED25C2F" w14:textId="77777777" w:rsidR="00A60475" w:rsidRPr="0005312C" w:rsidRDefault="00A60475" w:rsidP="00C101AE">
            <w:pPr>
              <w:keepNext/>
              <w:keepLines/>
              <w:widowControl w:val="0"/>
              <w:spacing w:line="240" w:lineRule="auto"/>
              <w:jc w:val="center"/>
              <w:rPr>
                <w:szCs w:val="22"/>
              </w:rPr>
            </w:pPr>
          </w:p>
          <w:p w14:paraId="5ED25C30" w14:textId="77777777" w:rsidR="00A60475" w:rsidRPr="0005312C" w:rsidRDefault="00A60475" w:rsidP="00C101AE">
            <w:pPr>
              <w:keepNext/>
              <w:keepLines/>
              <w:widowControl w:val="0"/>
              <w:spacing w:line="240" w:lineRule="auto"/>
              <w:jc w:val="center"/>
              <w:rPr>
                <w:szCs w:val="22"/>
              </w:rPr>
            </w:pPr>
            <w:r w:rsidRPr="0005312C">
              <w:rPr>
                <w:szCs w:val="22"/>
              </w:rPr>
              <w:t>n/a</w:t>
            </w:r>
          </w:p>
        </w:tc>
      </w:tr>
      <w:tr w:rsidR="00A60475" w:rsidRPr="0005312C" w14:paraId="5ED25C35" w14:textId="77777777">
        <w:tc>
          <w:tcPr>
            <w:tcW w:w="2628" w:type="dxa"/>
            <w:tcBorders>
              <w:top w:val="nil"/>
              <w:bottom w:val="nil"/>
            </w:tcBorders>
          </w:tcPr>
          <w:p w14:paraId="5ED25C32" w14:textId="77777777" w:rsidR="00A60475" w:rsidRPr="0005312C" w:rsidRDefault="00A60475" w:rsidP="00C101AE">
            <w:pPr>
              <w:keepNext/>
              <w:keepLines/>
              <w:widowControl w:val="0"/>
              <w:spacing w:line="240" w:lineRule="auto"/>
              <w:rPr>
                <w:szCs w:val="22"/>
              </w:rPr>
            </w:pPr>
            <w:r w:rsidRPr="0005312C">
              <w:rPr>
                <w:szCs w:val="22"/>
              </w:rPr>
              <w:t>p vērtība, salīdzinot ar placebo</w:t>
            </w:r>
          </w:p>
        </w:tc>
        <w:tc>
          <w:tcPr>
            <w:tcW w:w="2925" w:type="dxa"/>
            <w:gridSpan w:val="2"/>
            <w:tcBorders>
              <w:top w:val="nil"/>
              <w:bottom w:val="nil"/>
            </w:tcBorders>
          </w:tcPr>
          <w:p w14:paraId="5ED25C33" w14:textId="77777777" w:rsidR="00A60475" w:rsidRPr="0005312C" w:rsidRDefault="00A60475" w:rsidP="00C101AE">
            <w:pPr>
              <w:keepNext/>
              <w:keepLines/>
              <w:widowControl w:val="0"/>
              <w:spacing w:line="240" w:lineRule="auto"/>
              <w:jc w:val="center"/>
              <w:rPr>
                <w:szCs w:val="22"/>
              </w:rPr>
            </w:pPr>
            <w:r w:rsidRPr="0005312C">
              <w:rPr>
                <w:szCs w:val="22"/>
              </w:rPr>
              <w:t>&lt;0,001</w:t>
            </w:r>
            <w:r w:rsidRPr="0005312C">
              <w:rPr>
                <w:szCs w:val="22"/>
                <w:vertAlign w:val="superscript"/>
              </w:rPr>
              <w:t>1</w:t>
            </w:r>
          </w:p>
        </w:tc>
        <w:tc>
          <w:tcPr>
            <w:tcW w:w="2876" w:type="dxa"/>
            <w:gridSpan w:val="2"/>
            <w:tcBorders>
              <w:top w:val="nil"/>
              <w:bottom w:val="nil"/>
            </w:tcBorders>
          </w:tcPr>
          <w:p w14:paraId="5ED25C34" w14:textId="77777777" w:rsidR="00A60475" w:rsidRPr="0005312C" w:rsidRDefault="00A60475" w:rsidP="00C101AE">
            <w:pPr>
              <w:keepNext/>
              <w:keepLines/>
              <w:widowControl w:val="0"/>
              <w:spacing w:line="240" w:lineRule="auto"/>
              <w:jc w:val="center"/>
              <w:rPr>
                <w:szCs w:val="22"/>
              </w:rPr>
            </w:pPr>
            <w:r w:rsidRPr="0005312C">
              <w:rPr>
                <w:szCs w:val="22"/>
              </w:rPr>
              <w:t>0,007</w:t>
            </w:r>
            <w:r w:rsidRPr="0005312C">
              <w:rPr>
                <w:szCs w:val="22"/>
                <w:vertAlign w:val="superscript"/>
              </w:rPr>
              <w:t>2</w:t>
            </w:r>
          </w:p>
        </w:tc>
      </w:tr>
      <w:tr w:rsidR="00A60475" w:rsidRPr="0005312C" w14:paraId="5ED25C3B" w14:textId="77777777">
        <w:tc>
          <w:tcPr>
            <w:tcW w:w="2628" w:type="dxa"/>
            <w:tcBorders>
              <w:top w:val="nil"/>
              <w:bottom w:val="nil"/>
            </w:tcBorders>
          </w:tcPr>
          <w:p w14:paraId="5ED25C36" w14:textId="77777777" w:rsidR="00A60475" w:rsidRPr="0005312C" w:rsidRDefault="00A60475" w:rsidP="00C101AE">
            <w:pPr>
              <w:keepNext/>
              <w:keepLines/>
              <w:widowControl w:val="0"/>
              <w:spacing w:line="240" w:lineRule="auto"/>
              <w:rPr>
                <w:szCs w:val="22"/>
              </w:rPr>
            </w:pPr>
          </w:p>
        </w:tc>
        <w:tc>
          <w:tcPr>
            <w:tcW w:w="1491" w:type="dxa"/>
            <w:tcBorders>
              <w:top w:val="nil"/>
              <w:bottom w:val="nil"/>
            </w:tcBorders>
          </w:tcPr>
          <w:p w14:paraId="5ED25C37" w14:textId="77777777" w:rsidR="00A60475" w:rsidRPr="0005312C" w:rsidRDefault="00A60475" w:rsidP="00C101AE">
            <w:pPr>
              <w:keepNext/>
              <w:keepLines/>
              <w:widowControl w:val="0"/>
              <w:spacing w:line="240" w:lineRule="auto"/>
              <w:rPr>
                <w:szCs w:val="22"/>
              </w:rPr>
            </w:pPr>
          </w:p>
        </w:tc>
        <w:tc>
          <w:tcPr>
            <w:tcW w:w="1434" w:type="dxa"/>
            <w:tcBorders>
              <w:top w:val="nil"/>
              <w:bottom w:val="nil"/>
            </w:tcBorders>
          </w:tcPr>
          <w:p w14:paraId="5ED25C38" w14:textId="77777777" w:rsidR="00A60475" w:rsidRPr="0005312C" w:rsidRDefault="00A60475" w:rsidP="00C101AE">
            <w:pPr>
              <w:keepNext/>
              <w:keepLines/>
              <w:widowControl w:val="0"/>
              <w:spacing w:line="240" w:lineRule="auto"/>
              <w:rPr>
                <w:szCs w:val="22"/>
              </w:rPr>
            </w:pPr>
          </w:p>
        </w:tc>
        <w:tc>
          <w:tcPr>
            <w:tcW w:w="1557" w:type="dxa"/>
            <w:tcBorders>
              <w:top w:val="nil"/>
              <w:bottom w:val="nil"/>
            </w:tcBorders>
          </w:tcPr>
          <w:p w14:paraId="5ED25C39" w14:textId="77777777" w:rsidR="00A60475" w:rsidRPr="0005312C" w:rsidRDefault="00A60475" w:rsidP="00C101AE">
            <w:pPr>
              <w:keepNext/>
              <w:keepLines/>
              <w:widowControl w:val="0"/>
              <w:spacing w:line="240" w:lineRule="auto"/>
              <w:rPr>
                <w:szCs w:val="22"/>
              </w:rPr>
            </w:pPr>
          </w:p>
        </w:tc>
        <w:tc>
          <w:tcPr>
            <w:tcW w:w="1319" w:type="dxa"/>
            <w:tcBorders>
              <w:top w:val="nil"/>
              <w:bottom w:val="nil"/>
            </w:tcBorders>
          </w:tcPr>
          <w:p w14:paraId="5ED25C3A" w14:textId="77777777" w:rsidR="00A60475" w:rsidRPr="0005312C" w:rsidRDefault="00A60475" w:rsidP="00C101AE">
            <w:pPr>
              <w:keepNext/>
              <w:keepLines/>
              <w:widowControl w:val="0"/>
              <w:spacing w:line="240" w:lineRule="auto"/>
              <w:rPr>
                <w:szCs w:val="22"/>
              </w:rPr>
            </w:pPr>
          </w:p>
        </w:tc>
      </w:tr>
      <w:tr w:rsidR="00A60475" w:rsidRPr="0005312C" w14:paraId="5ED25C41" w14:textId="77777777">
        <w:tc>
          <w:tcPr>
            <w:tcW w:w="2628" w:type="dxa"/>
            <w:tcBorders>
              <w:top w:val="nil"/>
              <w:bottom w:val="nil"/>
            </w:tcBorders>
          </w:tcPr>
          <w:p w14:paraId="5ED25C3C" w14:textId="77777777" w:rsidR="00A60475" w:rsidRPr="0005312C" w:rsidRDefault="00A60475" w:rsidP="00C101AE">
            <w:pPr>
              <w:keepNext/>
              <w:keepLines/>
              <w:widowControl w:val="0"/>
              <w:spacing w:line="240" w:lineRule="auto"/>
              <w:rPr>
                <w:szCs w:val="22"/>
              </w:rPr>
            </w:pPr>
            <w:smartTag w:uri="urn:schemas-microsoft-com:office:smarttags" w:element="stockticker">
              <w:r w:rsidRPr="0005312C">
                <w:rPr>
                  <w:b/>
                  <w:szCs w:val="22"/>
                </w:rPr>
                <w:t>ITT</w:t>
              </w:r>
            </w:smartTag>
            <w:r w:rsidRPr="0005312C">
              <w:rPr>
                <w:b/>
                <w:szCs w:val="22"/>
              </w:rPr>
              <w:t xml:space="preserve"> - LOCF grupa</w:t>
            </w:r>
          </w:p>
        </w:tc>
        <w:tc>
          <w:tcPr>
            <w:tcW w:w="1491" w:type="dxa"/>
            <w:tcBorders>
              <w:top w:val="nil"/>
              <w:bottom w:val="nil"/>
            </w:tcBorders>
          </w:tcPr>
          <w:p w14:paraId="5ED25C3D" w14:textId="77777777" w:rsidR="00A60475" w:rsidRPr="0005312C" w:rsidRDefault="00A60475" w:rsidP="00C101AE">
            <w:pPr>
              <w:keepNext/>
              <w:keepLines/>
              <w:widowControl w:val="0"/>
              <w:spacing w:line="240" w:lineRule="auto"/>
              <w:rPr>
                <w:szCs w:val="22"/>
              </w:rPr>
            </w:pPr>
            <w:r w:rsidRPr="0005312C">
              <w:rPr>
                <w:szCs w:val="22"/>
              </w:rPr>
              <w:t>(n=287)</w:t>
            </w:r>
          </w:p>
        </w:tc>
        <w:tc>
          <w:tcPr>
            <w:tcW w:w="1434" w:type="dxa"/>
            <w:tcBorders>
              <w:top w:val="nil"/>
              <w:bottom w:val="nil"/>
            </w:tcBorders>
          </w:tcPr>
          <w:p w14:paraId="5ED25C3E" w14:textId="77777777" w:rsidR="00A60475" w:rsidRPr="0005312C" w:rsidRDefault="00A60475" w:rsidP="00C101AE">
            <w:pPr>
              <w:keepNext/>
              <w:keepLines/>
              <w:widowControl w:val="0"/>
              <w:spacing w:line="240" w:lineRule="auto"/>
              <w:rPr>
                <w:szCs w:val="22"/>
              </w:rPr>
            </w:pPr>
            <w:r w:rsidRPr="0005312C">
              <w:rPr>
                <w:szCs w:val="22"/>
              </w:rPr>
              <w:t>(n=154)</w:t>
            </w:r>
          </w:p>
        </w:tc>
        <w:tc>
          <w:tcPr>
            <w:tcW w:w="1557" w:type="dxa"/>
            <w:tcBorders>
              <w:top w:val="nil"/>
              <w:bottom w:val="nil"/>
            </w:tcBorders>
          </w:tcPr>
          <w:p w14:paraId="5ED25C3F" w14:textId="77777777" w:rsidR="00A60475" w:rsidRPr="0005312C" w:rsidRDefault="00A60475" w:rsidP="00C101AE">
            <w:pPr>
              <w:keepNext/>
              <w:keepLines/>
              <w:widowControl w:val="0"/>
              <w:spacing w:line="240" w:lineRule="auto"/>
              <w:rPr>
                <w:szCs w:val="22"/>
              </w:rPr>
            </w:pPr>
            <w:r w:rsidRPr="0005312C">
              <w:rPr>
                <w:szCs w:val="22"/>
              </w:rPr>
              <w:t>(n=289)</w:t>
            </w:r>
          </w:p>
        </w:tc>
        <w:tc>
          <w:tcPr>
            <w:tcW w:w="1319" w:type="dxa"/>
            <w:tcBorders>
              <w:top w:val="nil"/>
              <w:bottom w:val="nil"/>
            </w:tcBorders>
          </w:tcPr>
          <w:p w14:paraId="5ED25C40" w14:textId="77777777" w:rsidR="00A60475" w:rsidRPr="0005312C" w:rsidRDefault="00A60475" w:rsidP="00C101AE">
            <w:pPr>
              <w:keepNext/>
              <w:keepLines/>
              <w:widowControl w:val="0"/>
              <w:spacing w:line="240" w:lineRule="auto"/>
              <w:rPr>
                <w:szCs w:val="22"/>
              </w:rPr>
            </w:pPr>
            <w:r w:rsidRPr="0005312C">
              <w:rPr>
                <w:szCs w:val="22"/>
              </w:rPr>
              <w:t>(n=158)</w:t>
            </w:r>
          </w:p>
        </w:tc>
      </w:tr>
      <w:tr w:rsidR="00A60475" w:rsidRPr="0005312C" w14:paraId="5ED25C47" w14:textId="77777777">
        <w:tc>
          <w:tcPr>
            <w:tcW w:w="2628" w:type="dxa"/>
            <w:tcBorders>
              <w:top w:val="nil"/>
              <w:bottom w:val="nil"/>
            </w:tcBorders>
          </w:tcPr>
          <w:p w14:paraId="5ED25C42" w14:textId="77777777" w:rsidR="00A60475" w:rsidRPr="0005312C" w:rsidRDefault="00A60475" w:rsidP="00C101AE">
            <w:pPr>
              <w:keepNext/>
              <w:keepLines/>
              <w:widowControl w:val="0"/>
              <w:spacing w:line="240" w:lineRule="auto"/>
              <w:rPr>
                <w:szCs w:val="22"/>
              </w:rPr>
            </w:pPr>
          </w:p>
        </w:tc>
        <w:tc>
          <w:tcPr>
            <w:tcW w:w="1491" w:type="dxa"/>
            <w:tcBorders>
              <w:top w:val="nil"/>
              <w:bottom w:val="nil"/>
            </w:tcBorders>
          </w:tcPr>
          <w:p w14:paraId="5ED25C43" w14:textId="77777777" w:rsidR="00A60475" w:rsidRPr="0005312C" w:rsidRDefault="00A60475" w:rsidP="00C101AE">
            <w:pPr>
              <w:keepNext/>
              <w:keepLines/>
              <w:widowControl w:val="0"/>
              <w:spacing w:line="240" w:lineRule="auto"/>
              <w:rPr>
                <w:szCs w:val="22"/>
              </w:rPr>
            </w:pPr>
          </w:p>
        </w:tc>
        <w:tc>
          <w:tcPr>
            <w:tcW w:w="1434" w:type="dxa"/>
            <w:tcBorders>
              <w:top w:val="nil"/>
              <w:bottom w:val="nil"/>
            </w:tcBorders>
          </w:tcPr>
          <w:p w14:paraId="5ED25C44" w14:textId="77777777" w:rsidR="00A60475" w:rsidRPr="0005312C" w:rsidRDefault="00A60475" w:rsidP="00C101AE">
            <w:pPr>
              <w:keepNext/>
              <w:keepLines/>
              <w:widowControl w:val="0"/>
              <w:spacing w:line="240" w:lineRule="auto"/>
              <w:rPr>
                <w:szCs w:val="22"/>
              </w:rPr>
            </w:pPr>
          </w:p>
        </w:tc>
        <w:tc>
          <w:tcPr>
            <w:tcW w:w="1557" w:type="dxa"/>
            <w:tcBorders>
              <w:top w:val="nil"/>
              <w:bottom w:val="nil"/>
            </w:tcBorders>
          </w:tcPr>
          <w:p w14:paraId="5ED25C45" w14:textId="77777777" w:rsidR="00A60475" w:rsidRPr="0005312C" w:rsidRDefault="00A60475" w:rsidP="00C101AE">
            <w:pPr>
              <w:keepNext/>
              <w:keepLines/>
              <w:widowControl w:val="0"/>
              <w:spacing w:line="240" w:lineRule="auto"/>
              <w:rPr>
                <w:szCs w:val="22"/>
              </w:rPr>
            </w:pPr>
          </w:p>
        </w:tc>
        <w:tc>
          <w:tcPr>
            <w:tcW w:w="1319" w:type="dxa"/>
            <w:tcBorders>
              <w:top w:val="nil"/>
              <w:bottom w:val="nil"/>
            </w:tcBorders>
          </w:tcPr>
          <w:p w14:paraId="5ED25C46" w14:textId="77777777" w:rsidR="00A60475" w:rsidRPr="0005312C" w:rsidRDefault="00A60475" w:rsidP="00C101AE">
            <w:pPr>
              <w:keepNext/>
              <w:keepLines/>
              <w:widowControl w:val="0"/>
              <w:spacing w:line="240" w:lineRule="auto"/>
              <w:rPr>
                <w:szCs w:val="22"/>
              </w:rPr>
            </w:pPr>
          </w:p>
        </w:tc>
      </w:tr>
      <w:tr w:rsidR="00A60475" w:rsidRPr="0005312C" w14:paraId="5ED25C52" w14:textId="77777777">
        <w:tc>
          <w:tcPr>
            <w:tcW w:w="2628" w:type="dxa"/>
            <w:tcBorders>
              <w:top w:val="nil"/>
              <w:bottom w:val="nil"/>
            </w:tcBorders>
          </w:tcPr>
          <w:p w14:paraId="5ED25C48" w14:textId="77777777" w:rsidR="00A60475" w:rsidRPr="0005312C" w:rsidRDefault="00A60475" w:rsidP="00C101AE">
            <w:pPr>
              <w:keepNext/>
              <w:keepLines/>
              <w:widowControl w:val="0"/>
              <w:spacing w:line="240" w:lineRule="auto"/>
              <w:rPr>
                <w:szCs w:val="22"/>
              </w:rPr>
            </w:pPr>
            <w:r w:rsidRPr="0005312C">
              <w:rPr>
                <w:szCs w:val="22"/>
              </w:rPr>
              <w:t>Vidēji ± SN</w:t>
            </w:r>
          </w:p>
          <w:p w14:paraId="5ED25C49" w14:textId="77777777" w:rsidR="00A60475" w:rsidRPr="0005312C" w:rsidRDefault="00A60475" w:rsidP="00C101AE">
            <w:pPr>
              <w:keepNext/>
              <w:keepLines/>
              <w:widowControl w:val="0"/>
              <w:spacing w:line="240" w:lineRule="auto"/>
              <w:rPr>
                <w:szCs w:val="22"/>
              </w:rPr>
            </w:pPr>
            <w:r w:rsidRPr="0005312C">
              <w:rPr>
                <w:szCs w:val="22"/>
              </w:rPr>
              <w:t>Vidēji pēc 24 nedēļām ± SN</w:t>
            </w:r>
          </w:p>
        </w:tc>
        <w:tc>
          <w:tcPr>
            <w:tcW w:w="1491" w:type="dxa"/>
            <w:tcBorders>
              <w:top w:val="nil"/>
              <w:bottom w:val="nil"/>
            </w:tcBorders>
          </w:tcPr>
          <w:p w14:paraId="5ED25C4A" w14:textId="77777777" w:rsidR="00A60475" w:rsidRPr="0005312C" w:rsidRDefault="00A60475" w:rsidP="00C101AE">
            <w:pPr>
              <w:keepNext/>
              <w:keepLines/>
              <w:widowControl w:val="0"/>
              <w:spacing w:line="240" w:lineRule="auto"/>
              <w:rPr>
                <w:szCs w:val="22"/>
              </w:rPr>
            </w:pPr>
            <w:r w:rsidRPr="0005312C">
              <w:rPr>
                <w:szCs w:val="22"/>
              </w:rPr>
              <w:t>24,0 ± 10,3</w:t>
            </w:r>
          </w:p>
          <w:p w14:paraId="5ED25C4B" w14:textId="77777777" w:rsidR="00A60475" w:rsidRPr="0005312C" w:rsidRDefault="00A60475" w:rsidP="00C101AE">
            <w:pPr>
              <w:keepNext/>
              <w:keepLines/>
              <w:widowControl w:val="0"/>
              <w:spacing w:line="240" w:lineRule="auto"/>
              <w:rPr>
                <w:b/>
                <w:szCs w:val="22"/>
              </w:rPr>
            </w:pPr>
            <w:r w:rsidRPr="0005312C">
              <w:rPr>
                <w:b/>
                <w:szCs w:val="22"/>
              </w:rPr>
              <w:t>2,5 ± 8,4</w:t>
            </w:r>
          </w:p>
        </w:tc>
        <w:tc>
          <w:tcPr>
            <w:tcW w:w="1434" w:type="dxa"/>
            <w:tcBorders>
              <w:top w:val="nil"/>
              <w:bottom w:val="nil"/>
            </w:tcBorders>
          </w:tcPr>
          <w:p w14:paraId="5ED25C4C" w14:textId="77777777" w:rsidR="00A60475" w:rsidRPr="0005312C" w:rsidRDefault="00A60475" w:rsidP="00C101AE">
            <w:pPr>
              <w:keepNext/>
              <w:keepLines/>
              <w:widowControl w:val="0"/>
              <w:spacing w:line="240" w:lineRule="auto"/>
              <w:rPr>
                <w:szCs w:val="22"/>
              </w:rPr>
            </w:pPr>
            <w:r w:rsidRPr="0005312C">
              <w:rPr>
                <w:szCs w:val="22"/>
              </w:rPr>
              <w:t>24,5 ± 10,6</w:t>
            </w:r>
          </w:p>
          <w:p w14:paraId="5ED25C4D" w14:textId="77777777" w:rsidR="00A60475" w:rsidRPr="0005312C" w:rsidRDefault="00A60475" w:rsidP="00C101AE">
            <w:pPr>
              <w:keepNext/>
              <w:keepLines/>
              <w:widowControl w:val="0"/>
              <w:spacing w:line="240" w:lineRule="auto"/>
              <w:rPr>
                <w:szCs w:val="22"/>
              </w:rPr>
            </w:pPr>
            <w:r w:rsidRPr="0005312C">
              <w:rPr>
                <w:szCs w:val="22"/>
              </w:rPr>
              <w:t>-0,8 ± 7,5</w:t>
            </w:r>
          </w:p>
        </w:tc>
        <w:tc>
          <w:tcPr>
            <w:tcW w:w="1557" w:type="dxa"/>
            <w:tcBorders>
              <w:top w:val="nil"/>
              <w:bottom w:val="nil"/>
            </w:tcBorders>
          </w:tcPr>
          <w:p w14:paraId="5ED25C4E" w14:textId="77777777" w:rsidR="00A60475" w:rsidRPr="0005312C" w:rsidRDefault="00A60475" w:rsidP="00C101AE">
            <w:pPr>
              <w:keepNext/>
              <w:keepLines/>
              <w:widowControl w:val="0"/>
              <w:spacing w:line="240" w:lineRule="auto"/>
              <w:rPr>
                <w:szCs w:val="22"/>
              </w:rPr>
            </w:pPr>
            <w:r w:rsidRPr="0005312C">
              <w:rPr>
                <w:szCs w:val="22"/>
              </w:rPr>
              <w:t>n/p</w:t>
            </w:r>
          </w:p>
          <w:p w14:paraId="5ED25C4F" w14:textId="77777777" w:rsidR="00A60475" w:rsidRPr="0005312C" w:rsidRDefault="00A60475" w:rsidP="00C101AE">
            <w:pPr>
              <w:keepNext/>
              <w:keepLines/>
              <w:widowControl w:val="0"/>
              <w:spacing w:line="240" w:lineRule="auto"/>
              <w:rPr>
                <w:b/>
                <w:szCs w:val="22"/>
              </w:rPr>
            </w:pPr>
            <w:r w:rsidRPr="0005312C">
              <w:rPr>
                <w:b/>
                <w:szCs w:val="22"/>
              </w:rPr>
              <w:t>3,7 ± 1,4</w:t>
            </w:r>
          </w:p>
        </w:tc>
        <w:tc>
          <w:tcPr>
            <w:tcW w:w="1319" w:type="dxa"/>
            <w:tcBorders>
              <w:top w:val="nil"/>
              <w:bottom w:val="nil"/>
            </w:tcBorders>
          </w:tcPr>
          <w:p w14:paraId="5ED25C50" w14:textId="77777777" w:rsidR="00A60475" w:rsidRPr="0005312C" w:rsidRDefault="00A60475" w:rsidP="00C101AE">
            <w:pPr>
              <w:keepNext/>
              <w:keepLines/>
              <w:widowControl w:val="0"/>
              <w:spacing w:line="240" w:lineRule="auto"/>
              <w:rPr>
                <w:szCs w:val="22"/>
              </w:rPr>
            </w:pPr>
            <w:r w:rsidRPr="0005312C">
              <w:rPr>
                <w:szCs w:val="22"/>
              </w:rPr>
              <w:t>n/p</w:t>
            </w:r>
          </w:p>
          <w:p w14:paraId="5ED25C51" w14:textId="77777777" w:rsidR="00A60475" w:rsidRPr="0005312C" w:rsidRDefault="00A60475" w:rsidP="00C101AE">
            <w:pPr>
              <w:keepNext/>
              <w:keepLines/>
              <w:widowControl w:val="0"/>
              <w:spacing w:line="240" w:lineRule="auto"/>
              <w:rPr>
                <w:szCs w:val="22"/>
              </w:rPr>
            </w:pPr>
            <w:r w:rsidRPr="0005312C">
              <w:rPr>
                <w:szCs w:val="22"/>
              </w:rPr>
              <w:t>4,3 ± 1,5</w:t>
            </w:r>
          </w:p>
        </w:tc>
      </w:tr>
      <w:tr w:rsidR="00A60475" w:rsidRPr="0005312C" w14:paraId="5ED25C58" w14:textId="77777777">
        <w:tc>
          <w:tcPr>
            <w:tcW w:w="2628" w:type="dxa"/>
            <w:tcBorders>
              <w:top w:val="nil"/>
              <w:bottom w:val="nil"/>
            </w:tcBorders>
          </w:tcPr>
          <w:p w14:paraId="5ED25C53" w14:textId="77777777" w:rsidR="00A60475" w:rsidRPr="0005312C" w:rsidRDefault="00A60475" w:rsidP="00C101AE">
            <w:pPr>
              <w:keepNext/>
              <w:keepLines/>
              <w:widowControl w:val="0"/>
              <w:spacing w:line="240" w:lineRule="auto"/>
              <w:rPr>
                <w:szCs w:val="22"/>
              </w:rPr>
            </w:pPr>
            <w:r w:rsidRPr="0005312C">
              <w:rPr>
                <w:szCs w:val="22"/>
              </w:rPr>
              <w:t>Terapijas korekcijas izmaiņa</w:t>
            </w:r>
          </w:p>
        </w:tc>
        <w:tc>
          <w:tcPr>
            <w:tcW w:w="2925" w:type="dxa"/>
            <w:gridSpan w:val="2"/>
            <w:tcBorders>
              <w:top w:val="nil"/>
              <w:bottom w:val="nil"/>
            </w:tcBorders>
          </w:tcPr>
          <w:p w14:paraId="5ED25C54" w14:textId="77777777" w:rsidR="00A60475" w:rsidRPr="0005312C" w:rsidRDefault="00A60475" w:rsidP="00C101AE">
            <w:pPr>
              <w:keepNext/>
              <w:keepLines/>
              <w:widowControl w:val="0"/>
              <w:spacing w:line="240" w:lineRule="auto"/>
              <w:jc w:val="center"/>
              <w:rPr>
                <w:szCs w:val="22"/>
              </w:rPr>
            </w:pPr>
          </w:p>
          <w:p w14:paraId="5ED25C55" w14:textId="77777777" w:rsidR="00A60475" w:rsidRPr="0005312C" w:rsidRDefault="00B06E73" w:rsidP="00C101AE">
            <w:pPr>
              <w:keepNext/>
              <w:keepLines/>
              <w:widowControl w:val="0"/>
              <w:spacing w:line="240" w:lineRule="auto"/>
              <w:jc w:val="center"/>
              <w:rPr>
                <w:szCs w:val="22"/>
              </w:rPr>
            </w:pPr>
            <w:r w:rsidRPr="0005312C">
              <w:rPr>
                <w:szCs w:val="22"/>
              </w:rPr>
              <w:t>3,</w:t>
            </w:r>
            <w:r w:rsidR="00A60475" w:rsidRPr="0005312C">
              <w:rPr>
                <w:szCs w:val="22"/>
              </w:rPr>
              <w:t>54</w:t>
            </w:r>
            <w:r w:rsidR="00A60475" w:rsidRPr="0005312C">
              <w:rPr>
                <w:szCs w:val="22"/>
                <w:vertAlign w:val="superscript"/>
              </w:rPr>
              <w:t>1</w:t>
            </w:r>
          </w:p>
        </w:tc>
        <w:tc>
          <w:tcPr>
            <w:tcW w:w="2876" w:type="dxa"/>
            <w:gridSpan w:val="2"/>
            <w:tcBorders>
              <w:top w:val="nil"/>
              <w:bottom w:val="nil"/>
            </w:tcBorders>
          </w:tcPr>
          <w:p w14:paraId="5ED25C56" w14:textId="77777777" w:rsidR="00A60475" w:rsidRPr="0005312C" w:rsidRDefault="00A60475" w:rsidP="00C101AE">
            <w:pPr>
              <w:keepNext/>
              <w:keepLines/>
              <w:widowControl w:val="0"/>
              <w:spacing w:line="240" w:lineRule="auto"/>
              <w:jc w:val="center"/>
              <w:rPr>
                <w:szCs w:val="22"/>
              </w:rPr>
            </w:pPr>
          </w:p>
          <w:p w14:paraId="5ED25C57" w14:textId="77777777" w:rsidR="00A60475" w:rsidRPr="0005312C" w:rsidRDefault="00A60475" w:rsidP="00C101AE">
            <w:pPr>
              <w:keepNext/>
              <w:keepLines/>
              <w:widowControl w:val="0"/>
              <w:spacing w:line="240" w:lineRule="auto"/>
              <w:jc w:val="center"/>
              <w:rPr>
                <w:szCs w:val="22"/>
              </w:rPr>
            </w:pPr>
            <w:r w:rsidRPr="0005312C">
              <w:rPr>
                <w:szCs w:val="22"/>
              </w:rPr>
              <w:t>n/a</w:t>
            </w:r>
          </w:p>
        </w:tc>
      </w:tr>
      <w:tr w:rsidR="00A60475" w:rsidRPr="0005312C" w14:paraId="5ED25C5C" w14:textId="77777777">
        <w:tc>
          <w:tcPr>
            <w:tcW w:w="2628" w:type="dxa"/>
            <w:tcBorders>
              <w:top w:val="nil"/>
              <w:bottom w:val="nil"/>
            </w:tcBorders>
          </w:tcPr>
          <w:p w14:paraId="5ED25C59" w14:textId="77777777" w:rsidR="00A60475" w:rsidRPr="0005312C" w:rsidRDefault="00A60475" w:rsidP="00C101AE">
            <w:pPr>
              <w:keepNext/>
              <w:keepLines/>
              <w:widowControl w:val="0"/>
              <w:spacing w:line="240" w:lineRule="auto"/>
              <w:rPr>
                <w:szCs w:val="22"/>
              </w:rPr>
            </w:pPr>
            <w:r w:rsidRPr="0005312C">
              <w:rPr>
                <w:szCs w:val="22"/>
              </w:rPr>
              <w:t>p vērtība, salīdzinot ar placebo</w:t>
            </w:r>
          </w:p>
        </w:tc>
        <w:tc>
          <w:tcPr>
            <w:tcW w:w="2925" w:type="dxa"/>
            <w:gridSpan w:val="2"/>
            <w:tcBorders>
              <w:top w:val="nil"/>
              <w:bottom w:val="nil"/>
            </w:tcBorders>
          </w:tcPr>
          <w:p w14:paraId="5ED25C5A" w14:textId="77777777" w:rsidR="00A60475" w:rsidRPr="0005312C" w:rsidRDefault="00A60475" w:rsidP="00C101AE">
            <w:pPr>
              <w:keepNext/>
              <w:keepLines/>
              <w:widowControl w:val="0"/>
              <w:spacing w:line="240" w:lineRule="auto"/>
              <w:jc w:val="center"/>
              <w:rPr>
                <w:szCs w:val="22"/>
              </w:rPr>
            </w:pPr>
            <w:r w:rsidRPr="0005312C">
              <w:rPr>
                <w:szCs w:val="22"/>
              </w:rPr>
              <w:t>&lt;0,001</w:t>
            </w:r>
            <w:r w:rsidRPr="0005312C">
              <w:rPr>
                <w:szCs w:val="22"/>
                <w:vertAlign w:val="superscript"/>
              </w:rPr>
              <w:t>1</w:t>
            </w:r>
          </w:p>
        </w:tc>
        <w:tc>
          <w:tcPr>
            <w:tcW w:w="2876" w:type="dxa"/>
            <w:gridSpan w:val="2"/>
            <w:tcBorders>
              <w:top w:val="nil"/>
              <w:bottom w:val="nil"/>
            </w:tcBorders>
          </w:tcPr>
          <w:p w14:paraId="5ED25C5B" w14:textId="77777777" w:rsidR="00A60475" w:rsidRPr="0005312C" w:rsidRDefault="00A60475" w:rsidP="00C101AE">
            <w:pPr>
              <w:keepNext/>
              <w:keepLines/>
              <w:widowControl w:val="0"/>
              <w:spacing w:line="240" w:lineRule="auto"/>
              <w:jc w:val="center"/>
              <w:rPr>
                <w:szCs w:val="22"/>
              </w:rPr>
            </w:pPr>
            <w:r w:rsidRPr="0005312C">
              <w:rPr>
                <w:szCs w:val="22"/>
              </w:rPr>
              <w:t>&lt;0,001</w:t>
            </w:r>
            <w:r w:rsidRPr="0005312C">
              <w:rPr>
                <w:szCs w:val="22"/>
                <w:vertAlign w:val="superscript"/>
              </w:rPr>
              <w:t>2</w:t>
            </w:r>
          </w:p>
        </w:tc>
      </w:tr>
      <w:tr w:rsidR="00A60475" w:rsidRPr="0005312C" w14:paraId="5ED25C62" w14:textId="77777777">
        <w:tc>
          <w:tcPr>
            <w:tcW w:w="2628" w:type="dxa"/>
            <w:tcBorders>
              <w:top w:val="nil"/>
            </w:tcBorders>
          </w:tcPr>
          <w:p w14:paraId="5ED25C5D" w14:textId="77777777" w:rsidR="00A60475" w:rsidRPr="0005312C" w:rsidRDefault="00A60475" w:rsidP="00C101AE">
            <w:pPr>
              <w:keepNext/>
              <w:keepLines/>
              <w:widowControl w:val="0"/>
              <w:spacing w:line="240" w:lineRule="auto"/>
              <w:rPr>
                <w:szCs w:val="22"/>
              </w:rPr>
            </w:pPr>
          </w:p>
        </w:tc>
        <w:tc>
          <w:tcPr>
            <w:tcW w:w="1491" w:type="dxa"/>
            <w:tcBorders>
              <w:top w:val="nil"/>
            </w:tcBorders>
          </w:tcPr>
          <w:p w14:paraId="5ED25C5E" w14:textId="77777777" w:rsidR="00A60475" w:rsidRPr="0005312C" w:rsidRDefault="00A60475" w:rsidP="00C101AE">
            <w:pPr>
              <w:keepNext/>
              <w:keepLines/>
              <w:widowControl w:val="0"/>
              <w:spacing w:line="240" w:lineRule="auto"/>
              <w:rPr>
                <w:szCs w:val="22"/>
              </w:rPr>
            </w:pPr>
          </w:p>
        </w:tc>
        <w:tc>
          <w:tcPr>
            <w:tcW w:w="1434" w:type="dxa"/>
            <w:tcBorders>
              <w:top w:val="nil"/>
            </w:tcBorders>
          </w:tcPr>
          <w:p w14:paraId="5ED25C5F" w14:textId="77777777" w:rsidR="00A60475" w:rsidRPr="0005312C" w:rsidRDefault="00A60475" w:rsidP="00C101AE">
            <w:pPr>
              <w:keepNext/>
              <w:keepLines/>
              <w:widowControl w:val="0"/>
              <w:spacing w:line="240" w:lineRule="auto"/>
              <w:rPr>
                <w:szCs w:val="22"/>
              </w:rPr>
            </w:pPr>
          </w:p>
        </w:tc>
        <w:tc>
          <w:tcPr>
            <w:tcW w:w="1557" w:type="dxa"/>
            <w:tcBorders>
              <w:top w:val="nil"/>
            </w:tcBorders>
          </w:tcPr>
          <w:p w14:paraId="5ED25C60" w14:textId="77777777" w:rsidR="00A60475" w:rsidRPr="0005312C" w:rsidRDefault="00A60475" w:rsidP="00C101AE">
            <w:pPr>
              <w:keepNext/>
              <w:keepLines/>
              <w:widowControl w:val="0"/>
              <w:spacing w:line="240" w:lineRule="auto"/>
              <w:rPr>
                <w:szCs w:val="22"/>
              </w:rPr>
            </w:pPr>
          </w:p>
        </w:tc>
        <w:tc>
          <w:tcPr>
            <w:tcW w:w="1319" w:type="dxa"/>
            <w:tcBorders>
              <w:top w:val="nil"/>
            </w:tcBorders>
          </w:tcPr>
          <w:p w14:paraId="5ED25C61" w14:textId="77777777" w:rsidR="00A60475" w:rsidRPr="0005312C" w:rsidRDefault="00A60475" w:rsidP="00C101AE">
            <w:pPr>
              <w:keepNext/>
              <w:keepLines/>
              <w:widowControl w:val="0"/>
              <w:spacing w:line="240" w:lineRule="auto"/>
              <w:rPr>
                <w:szCs w:val="22"/>
              </w:rPr>
            </w:pPr>
          </w:p>
        </w:tc>
      </w:tr>
    </w:tbl>
    <w:p w14:paraId="5ED25C63" w14:textId="77777777" w:rsidR="00A60475" w:rsidRPr="0005312C" w:rsidRDefault="00A60475" w:rsidP="00C101AE">
      <w:pPr>
        <w:keepNext/>
        <w:keepLines/>
        <w:widowControl w:val="0"/>
        <w:spacing w:line="240" w:lineRule="auto"/>
        <w:rPr>
          <w:szCs w:val="22"/>
        </w:rPr>
      </w:pPr>
      <w:r w:rsidRPr="0005312C">
        <w:rPr>
          <w:szCs w:val="22"/>
          <w:vertAlign w:val="superscript"/>
        </w:rPr>
        <w:t>1</w:t>
      </w:r>
      <w:r w:rsidRPr="0005312C">
        <w:rPr>
          <w:szCs w:val="22"/>
        </w:rPr>
        <w:t xml:space="preserve"> ANCOVA par faktoriem izvirzot terapiju un valsti un sākotnējo ADAS-Cog mērījumu izmantojot kā kovarianci</w:t>
      </w:r>
      <w:r w:rsidR="00C65C6B" w:rsidRPr="0005312C">
        <w:rPr>
          <w:szCs w:val="22"/>
        </w:rPr>
        <w:t>. Pozitīvas izmaiņas norāda uz stāvokļa uzlabošanos.</w:t>
      </w:r>
    </w:p>
    <w:p w14:paraId="5ED25C64" w14:textId="77777777" w:rsidR="00A60475" w:rsidRPr="0005312C" w:rsidRDefault="00A60475" w:rsidP="00C101AE">
      <w:pPr>
        <w:keepNext/>
        <w:keepLines/>
        <w:widowControl w:val="0"/>
        <w:spacing w:line="240" w:lineRule="auto"/>
        <w:rPr>
          <w:szCs w:val="22"/>
        </w:rPr>
      </w:pPr>
      <w:r w:rsidRPr="0005312C">
        <w:rPr>
          <w:szCs w:val="22"/>
          <w:vertAlign w:val="superscript"/>
        </w:rPr>
        <w:t>2</w:t>
      </w:r>
      <w:r w:rsidRPr="0005312C">
        <w:rPr>
          <w:szCs w:val="22"/>
        </w:rPr>
        <w:t xml:space="preserve"> Vidējie dati liecina par piemērotību, kategoriskā analīze veikta, izmantojot van Elterena testu</w:t>
      </w:r>
    </w:p>
    <w:p w14:paraId="5ED25C65" w14:textId="77777777" w:rsidR="00A60475" w:rsidRPr="0005312C" w:rsidRDefault="00A60475" w:rsidP="00C101AE">
      <w:pPr>
        <w:keepLines/>
        <w:widowControl w:val="0"/>
        <w:spacing w:line="240" w:lineRule="auto"/>
        <w:rPr>
          <w:szCs w:val="22"/>
        </w:rPr>
      </w:pPr>
      <w:smartTag w:uri="urn:schemas-microsoft-com:office:smarttags" w:element="stockticker">
        <w:r w:rsidRPr="0005312C">
          <w:rPr>
            <w:szCs w:val="22"/>
          </w:rPr>
          <w:t>ITT</w:t>
        </w:r>
      </w:smartTag>
      <w:r w:rsidRPr="0005312C">
        <w:rPr>
          <w:szCs w:val="22"/>
        </w:rPr>
        <w:t xml:space="preserve">: </w:t>
      </w:r>
      <w:r w:rsidRPr="0005312C">
        <w:rPr>
          <w:i/>
          <w:szCs w:val="22"/>
        </w:rPr>
        <w:t>Intent-To-Treat</w:t>
      </w:r>
      <w:r w:rsidRPr="0005312C">
        <w:rPr>
          <w:szCs w:val="22"/>
        </w:rPr>
        <w:t xml:space="preserve"> (paredzētais ārstēto pacientu skaits); </w:t>
      </w:r>
      <w:bookmarkStart w:id="1" w:name="OLE_LINK1"/>
      <w:smartTag w:uri="urn:schemas-microsoft-com:office:smarttags" w:element="stockticker">
        <w:r w:rsidRPr="0005312C">
          <w:rPr>
            <w:szCs w:val="22"/>
          </w:rPr>
          <w:t>RDO</w:t>
        </w:r>
      </w:smartTag>
      <w:r w:rsidRPr="0005312C">
        <w:rPr>
          <w:szCs w:val="22"/>
        </w:rPr>
        <w:t xml:space="preserve">: </w:t>
      </w:r>
      <w:r w:rsidRPr="0005312C">
        <w:rPr>
          <w:i/>
          <w:szCs w:val="22"/>
        </w:rPr>
        <w:t>Retrieved Drop Outs</w:t>
      </w:r>
      <w:r w:rsidRPr="0005312C">
        <w:rPr>
          <w:szCs w:val="22"/>
        </w:rPr>
        <w:t xml:space="preserve"> (pacienti, kas atjaunoti pēc izstāšanās)</w:t>
      </w:r>
      <w:bookmarkEnd w:id="1"/>
      <w:r w:rsidRPr="0005312C">
        <w:rPr>
          <w:szCs w:val="22"/>
        </w:rPr>
        <w:t xml:space="preserve">; LOCF: </w:t>
      </w:r>
      <w:r w:rsidRPr="0005312C">
        <w:rPr>
          <w:i/>
          <w:szCs w:val="22"/>
        </w:rPr>
        <w:t>Last Observation Carried Forward</w:t>
      </w:r>
      <w:r w:rsidRPr="0005312C">
        <w:rPr>
          <w:szCs w:val="22"/>
        </w:rPr>
        <w:t xml:space="preserve"> (iepriekš veikta pēdējā novērošana)</w:t>
      </w:r>
    </w:p>
    <w:p w14:paraId="5ED25C66" w14:textId="77777777" w:rsidR="00A60475" w:rsidRPr="0005312C" w:rsidRDefault="00A60475" w:rsidP="00C101AE">
      <w:pPr>
        <w:widowControl w:val="0"/>
        <w:spacing w:line="240" w:lineRule="auto"/>
        <w:rPr>
          <w:szCs w:val="22"/>
        </w:rPr>
      </w:pPr>
    </w:p>
    <w:p w14:paraId="5ED25C67" w14:textId="77777777" w:rsidR="00A60475" w:rsidRPr="0005312C" w:rsidRDefault="00A60475" w:rsidP="00C101AE">
      <w:pPr>
        <w:widowControl w:val="0"/>
        <w:spacing w:line="240" w:lineRule="auto"/>
        <w:rPr>
          <w:szCs w:val="22"/>
        </w:rPr>
      </w:pPr>
      <w:r w:rsidRPr="0005312C">
        <w:rPr>
          <w:szCs w:val="22"/>
        </w:rPr>
        <w:t>Lai gan terapijas efektivitāte tika novērota visās pētījuma pacientu grupās, izvērtējot datus novēroja, ka lielāka ārstēšanas efektivitāte tika novērota Parkinsona slimības pacientiem ar vidēji smagas formas demenci. Līdzīgi, lielāka ārstēšanas efektivitāte tika novērota Parkinsona slimības pacientiem ar redzes halucinācijām (skatīt 6 tabulu).</w:t>
      </w:r>
    </w:p>
    <w:p w14:paraId="5ED25C68" w14:textId="77777777" w:rsidR="00A60475" w:rsidRPr="0005312C" w:rsidRDefault="00A60475" w:rsidP="00C101AE">
      <w:pPr>
        <w:widowControl w:val="0"/>
        <w:spacing w:line="240" w:lineRule="auto"/>
        <w:rPr>
          <w:szCs w:val="22"/>
        </w:rPr>
      </w:pPr>
    </w:p>
    <w:p w14:paraId="5ED25C69" w14:textId="77777777" w:rsidR="00A60475" w:rsidRPr="0005312C" w:rsidRDefault="00A60475" w:rsidP="00C101AE">
      <w:pPr>
        <w:keepNext/>
        <w:keepLines/>
        <w:widowControl w:val="0"/>
        <w:spacing w:line="240" w:lineRule="auto"/>
        <w:rPr>
          <w:b/>
          <w:szCs w:val="22"/>
        </w:rPr>
      </w:pPr>
      <w:r w:rsidRPr="0005312C">
        <w:rPr>
          <w:b/>
          <w:szCs w:val="22"/>
        </w:rPr>
        <w:lastRenderedPageBreak/>
        <w:t>6. tabula</w:t>
      </w:r>
    </w:p>
    <w:p w14:paraId="5ED25C6A" w14:textId="77777777" w:rsidR="00A60475" w:rsidRPr="0005312C" w:rsidRDefault="00A60475" w:rsidP="00C101AE">
      <w:pPr>
        <w:keepNext/>
        <w:keepLines/>
        <w:widowControl w:val="0"/>
        <w:spacing w:line="240" w:lineRule="auto"/>
        <w:rPr>
          <w:szCs w:val="2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628"/>
        <w:gridCol w:w="1343"/>
        <w:gridCol w:w="1434"/>
        <w:gridCol w:w="1557"/>
        <w:gridCol w:w="1426"/>
      </w:tblGrid>
      <w:tr w:rsidR="00A60475" w:rsidRPr="0005312C" w14:paraId="5ED25C78" w14:textId="77777777">
        <w:tc>
          <w:tcPr>
            <w:tcW w:w="2628" w:type="dxa"/>
            <w:tcBorders>
              <w:bottom w:val="single" w:sz="4" w:space="0" w:color="auto"/>
              <w:right w:val="single" w:sz="4" w:space="0" w:color="auto"/>
            </w:tcBorders>
          </w:tcPr>
          <w:p w14:paraId="5ED25C6B" w14:textId="77777777" w:rsidR="00A60475" w:rsidRPr="0005312C" w:rsidRDefault="00A60475" w:rsidP="00C101AE">
            <w:pPr>
              <w:keepNext/>
              <w:keepLines/>
              <w:widowControl w:val="0"/>
              <w:spacing w:line="240" w:lineRule="auto"/>
              <w:rPr>
                <w:b/>
                <w:szCs w:val="22"/>
              </w:rPr>
            </w:pPr>
            <w:r w:rsidRPr="0005312C">
              <w:rPr>
                <w:b/>
                <w:szCs w:val="22"/>
              </w:rPr>
              <w:t>Ar Parkinsona slimību saistīta demence</w:t>
            </w:r>
          </w:p>
        </w:tc>
        <w:tc>
          <w:tcPr>
            <w:tcW w:w="1343" w:type="dxa"/>
            <w:tcBorders>
              <w:top w:val="single" w:sz="4" w:space="0" w:color="auto"/>
              <w:left w:val="single" w:sz="4" w:space="0" w:color="auto"/>
              <w:bottom w:val="single" w:sz="4" w:space="0" w:color="auto"/>
              <w:right w:val="single" w:sz="4" w:space="0" w:color="auto"/>
            </w:tcBorders>
          </w:tcPr>
          <w:p w14:paraId="5ED25C6C" w14:textId="77777777" w:rsidR="00A60475" w:rsidRPr="0005312C" w:rsidRDefault="00A60475" w:rsidP="00C101AE">
            <w:pPr>
              <w:keepNext/>
              <w:keepLines/>
              <w:widowControl w:val="0"/>
              <w:spacing w:line="240" w:lineRule="auto"/>
              <w:rPr>
                <w:b/>
                <w:szCs w:val="22"/>
              </w:rPr>
            </w:pPr>
            <w:r w:rsidRPr="0005312C">
              <w:rPr>
                <w:b/>
                <w:szCs w:val="22"/>
              </w:rPr>
              <w:t>ADAS-Cog</w:t>
            </w:r>
          </w:p>
          <w:p w14:paraId="5ED25C6D" w14:textId="77777777" w:rsidR="00A60475" w:rsidRPr="0005312C" w:rsidRDefault="00A60475" w:rsidP="00C101AE">
            <w:pPr>
              <w:keepNext/>
              <w:keepLines/>
              <w:widowControl w:val="0"/>
              <w:spacing w:line="240" w:lineRule="auto"/>
              <w:rPr>
                <w:b/>
                <w:szCs w:val="22"/>
              </w:rPr>
            </w:pPr>
            <w:r w:rsidRPr="0005312C">
              <w:rPr>
                <w:b/>
                <w:szCs w:val="22"/>
              </w:rPr>
              <w:t>Exelon</w:t>
            </w:r>
          </w:p>
          <w:p w14:paraId="5ED25C6E" w14:textId="77777777" w:rsidR="00A60475" w:rsidRPr="0005312C" w:rsidRDefault="00A60475" w:rsidP="00C101AE">
            <w:pPr>
              <w:keepNext/>
              <w:keepLines/>
              <w:widowControl w:val="0"/>
              <w:spacing w:line="240" w:lineRule="auto"/>
              <w:rPr>
                <w:szCs w:val="22"/>
              </w:rPr>
            </w:pPr>
          </w:p>
        </w:tc>
        <w:tc>
          <w:tcPr>
            <w:tcW w:w="1434" w:type="dxa"/>
            <w:tcBorders>
              <w:top w:val="single" w:sz="4" w:space="0" w:color="auto"/>
              <w:left w:val="single" w:sz="4" w:space="0" w:color="auto"/>
              <w:bottom w:val="single" w:sz="4" w:space="0" w:color="auto"/>
              <w:right w:val="single" w:sz="4" w:space="0" w:color="auto"/>
            </w:tcBorders>
          </w:tcPr>
          <w:p w14:paraId="5ED25C6F" w14:textId="77777777" w:rsidR="00A60475" w:rsidRPr="0005312C" w:rsidRDefault="00A60475" w:rsidP="00C101AE">
            <w:pPr>
              <w:keepNext/>
              <w:keepLines/>
              <w:widowControl w:val="0"/>
              <w:spacing w:line="240" w:lineRule="auto"/>
              <w:rPr>
                <w:szCs w:val="22"/>
              </w:rPr>
            </w:pPr>
            <w:r w:rsidRPr="0005312C">
              <w:rPr>
                <w:b/>
                <w:szCs w:val="22"/>
              </w:rPr>
              <w:t>ADAS-Cog</w:t>
            </w:r>
          </w:p>
          <w:p w14:paraId="5ED25C70" w14:textId="77777777" w:rsidR="00A60475" w:rsidRPr="0005312C" w:rsidRDefault="00A60475" w:rsidP="00C101AE">
            <w:pPr>
              <w:keepNext/>
              <w:keepLines/>
              <w:widowControl w:val="0"/>
              <w:spacing w:line="240" w:lineRule="auto"/>
              <w:rPr>
                <w:b/>
                <w:szCs w:val="22"/>
              </w:rPr>
            </w:pPr>
            <w:r w:rsidRPr="0005312C">
              <w:rPr>
                <w:b/>
                <w:szCs w:val="22"/>
              </w:rPr>
              <w:t>Placebo</w:t>
            </w:r>
          </w:p>
          <w:p w14:paraId="5ED25C71" w14:textId="77777777" w:rsidR="00A60475" w:rsidRPr="0005312C" w:rsidRDefault="00A60475" w:rsidP="00C101AE">
            <w:pPr>
              <w:keepNext/>
              <w:keepLines/>
              <w:widowControl w:val="0"/>
              <w:spacing w:line="240" w:lineRule="auto"/>
              <w:rPr>
                <w:szCs w:val="22"/>
              </w:rPr>
            </w:pPr>
          </w:p>
        </w:tc>
        <w:tc>
          <w:tcPr>
            <w:tcW w:w="1557" w:type="dxa"/>
            <w:tcBorders>
              <w:top w:val="single" w:sz="4" w:space="0" w:color="auto"/>
              <w:left w:val="single" w:sz="4" w:space="0" w:color="auto"/>
              <w:bottom w:val="single" w:sz="4" w:space="0" w:color="auto"/>
              <w:right w:val="single" w:sz="4" w:space="0" w:color="auto"/>
            </w:tcBorders>
          </w:tcPr>
          <w:p w14:paraId="5ED25C72" w14:textId="77777777" w:rsidR="00A60475" w:rsidRPr="0005312C" w:rsidRDefault="00A60475" w:rsidP="00C101AE">
            <w:pPr>
              <w:keepNext/>
              <w:keepLines/>
              <w:widowControl w:val="0"/>
              <w:spacing w:line="240" w:lineRule="auto"/>
              <w:rPr>
                <w:b/>
                <w:szCs w:val="22"/>
              </w:rPr>
            </w:pPr>
            <w:r w:rsidRPr="0005312C">
              <w:rPr>
                <w:b/>
                <w:szCs w:val="22"/>
              </w:rPr>
              <w:t>ADCS-CGIC</w:t>
            </w:r>
          </w:p>
          <w:p w14:paraId="5ED25C73" w14:textId="77777777" w:rsidR="00A60475" w:rsidRPr="0005312C" w:rsidRDefault="00A60475" w:rsidP="00C101AE">
            <w:pPr>
              <w:keepNext/>
              <w:keepLines/>
              <w:widowControl w:val="0"/>
              <w:spacing w:line="240" w:lineRule="auto"/>
              <w:rPr>
                <w:b/>
                <w:szCs w:val="22"/>
              </w:rPr>
            </w:pPr>
            <w:r w:rsidRPr="0005312C">
              <w:rPr>
                <w:b/>
                <w:szCs w:val="22"/>
              </w:rPr>
              <w:t>Exelon</w:t>
            </w:r>
          </w:p>
          <w:p w14:paraId="5ED25C74" w14:textId="77777777" w:rsidR="00A60475" w:rsidRPr="0005312C" w:rsidRDefault="00A60475" w:rsidP="00C101AE">
            <w:pPr>
              <w:keepNext/>
              <w:keepLines/>
              <w:widowControl w:val="0"/>
              <w:spacing w:line="240" w:lineRule="auto"/>
              <w:rPr>
                <w:szCs w:val="22"/>
              </w:rPr>
            </w:pPr>
          </w:p>
        </w:tc>
        <w:tc>
          <w:tcPr>
            <w:tcW w:w="1426" w:type="dxa"/>
            <w:tcBorders>
              <w:left w:val="single" w:sz="4" w:space="0" w:color="auto"/>
              <w:bottom w:val="single" w:sz="4" w:space="0" w:color="auto"/>
            </w:tcBorders>
          </w:tcPr>
          <w:p w14:paraId="5ED25C75" w14:textId="77777777" w:rsidR="00A60475" w:rsidRPr="0005312C" w:rsidRDefault="00A60475" w:rsidP="00C101AE">
            <w:pPr>
              <w:keepNext/>
              <w:keepLines/>
              <w:widowControl w:val="0"/>
              <w:spacing w:line="240" w:lineRule="auto"/>
              <w:rPr>
                <w:szCs w:val="22"/>
              </w:rPr>
            </w:pPr>
            <w:r w:rsidRPr="0005312C">
              <w:rPr>
                <w:b/>
                <w:szCs w:val="22"/>
              </w:rPr>
              <w:t>ADCS-CGIC</w:t>
            </w:r>
          </w:p>
          <w:p w14:paraId="5ED25C76" w14:textId="77777777" w:rsidR="00A60475" w:rsidRPr="0005312C" w:rsidRDefault="00A60475" w:rsidP="00C101AE">
            <w:pPr>
              <w:keepNext/>
              <w:keepLines/>
              <w:widowControl w:val="0"/>
              <w:spacing w:line="240" w:lineRule="auto"/>
              <w:rPr>
                <w:b/>
                <w:szCs w:val="22"/>
              </w:rPr>
            </w:pPr>
            <w:r w:rsidRPr="0005312C">
              <w:rPr>
                <w:b/>
                <w:szCs w:val="22"/>
              </w:rPr>
              <w:t>Placebo</w:t>
            </w:r>
          </w:p>
          <w:p w14:paraId="5ED25C77" w14:textId="77777777" w:rsidR="00A60475" w:rsidRPr="0005312C" w:rsidRDefault="00A60475" w:rsidP="00C101AE">
            <w:pPr>
              <w:keepNext/>
              <w:keepLines/>
              <w:widowControl w:val="0"/>
              <w:spacing w:line="240" w:lineRule="auto"/>
              <w:rPr>
                <w:szCs w:val="22"/>
              </w:rPr>
            </w:pPr>
          </w:p>
        </w:tc>
      </w:tr>
      <w:tr w:rsidR="00A60475" w:rsidRPr="0005312C" w14:paraId="5ED25C7C" w14:textId="77777777">
        <w:trPr>
          <w:trHeight w:val="128"/>
        </w:trPr>
        <w:tc>
          <w:tcPr>
            <w:tcW w:w="2628" w:type="dxa"/>
            <w:tcBorders>
              <w:top w:val="single" w:sz="4" w:space="0" w:color="auto"/>
              <w:bottom w:val="single" w:sz="4" w:space="0" w:color="auto"/>
              <w:right w:val="single" w:sz="4" w:space="0" w:color="auto"/>
            </w:tcBorders>
          </w:tcPr>
          <w:p w14:paraId="5ED25C79" w14:textId="77777777" w:rsidR="00A60475" w:rsidRPr="0005312C" w:rsidRDefault="00A60475" w:rsidP="00C101AE">
            <w:pPr>
              <w:keepNext/>
              <w:keepLines/>
              <w:widowControl w:val="0"/>
              <w:spacing w:line="240" w:lineRule="auto"/>
              <w:rPr>
                <w:szCs w:val="22"/>
              </w:rPr>
            </w:pPr>
          </w:p>
        </w:tc>
        <w:tc>
          <w:tcPr>
            <w:tcW w:w="2777" w:type="dxa"/>
            <w:gridSpan w:val="2"/>
            <w:tcBorders>
              <w:top w:val="single" w:sz="4" w:space="0" w:color="auto"/>
              <w:left w:val="single" w:sz="4" w:space="0" w:color="auto"/>
              <w:bottom w:val="single" w:sz="4" w:space="0" w:color="auto"/>
              <w:right w:val="single" w:sz="4" w:space="0" w:color="auto"/>
            </w:tcBorders>
          </w:tcPr>
          <w:p w14:paraId="5ED25C7A" w14:textId="77777777" w:rsidR="00A60475" w:rsidRPr="0005312C" w:rsidRDefault="00A60475" w:rsidP="00C101AE">
            <w:pPr>
              <w:keepNext/>
              <w:keepLines/>
              <w:widowControl w:val="0"/>
              <w:spacing w:line="240" w:lineRule="auto"/>
              <w:rPr>
                <w:szCs w:val="22"/>
              </w:rPr>
            </w:pPr>
            <w:r w:rsidRPr="0005312C">
              <w:rPr>
                <w:b/>
                <w:szCs w:val="22"/>
              </w:rPr>
              <w:t>Pacienti ar redzes halucinācijām</w:t>
            </w:r>
          </w:p>
        </w:tc>
        <w:tc>
          <w:tcPr>
            <w:tcW w:w="2983" w:type="dxa"/>
            <w:gridSpan w:val="2"/>
            <w:tcBorders>
              <w:top w:val="single" w:sz="4" w:space="0" w:color="auto"/>
              <w:left w:val="single" w:sz="4" w:space="0" w:color="auto"/>
              <w:bottom w:val="single" w:sz="4" w:space="0" w:color="auto"/>
            </w:tcBorders>
          </w:tcPr>
          <w:p w14:paraId="5ED25C7B" w14:textId="77777777" w:rsidR="00A60475" w:rsidRPr="0005312C" w:rsidRDefault="00A60475" w:rsidP="00C101AE">
            <w:pPr>
              <w:keepNext/>
              <w:keepLines/>
              <w:widowControl w:val="0"/>
              <w:spacing w:line="240" w:lineRule="auto"/>
              <w:rPr>
                <w:b/>
                <w:szCs w:val="22"/>
              </w:rPr>
            </w:pPr>
            <w:r w:rsidRPr="0005312C">
              <w:rPr>
                <w:b/>
                <w:szCs w:val="22"/>
              </w:rPr>
              <w:t>Pacienti bez redzes halucinācijām</w:t>
            </w:r>
          </w:p>
        </w:tc>
      </w:tr>
      <w:tr w:rsidR="00A60475" w:rsidRPr="0005312C" w14:paraId="5ED25C82" w14:textId="77777777">
        <w:tc>
          <w:tcPr>
            <w:tcW w:w="2628" w:type="dxa"/>
            <w:tcBorders>
              <w:top w:val="single" w:sz="4" w:space="0" w:color="auto"/>
              <w:right w:val="single" w:sz="4" w:space="0" w:color="auto"/>
            </w:tcBorders>
          </w:tcPr>
          <w:p w14:paraId="5ED25C7D" w14:textId="77777777" w:rsidR="00A60475" w:rsidRPr="0005312C" w:rsidRDefault="00A60475" w:rsidP="00C101AE">
            <w:pPr>
              <w:keepNext/>
              <w:keepLines/>
              <w:widowControl w:val="0"/>
              <w:spacing w:line="240" w:lineRule="auto"/>
              <w:rPr>
                <w:b/>
                <w:szCs w:val="22"/>
              </w:rPr>
            </w:pPr>
          </w:p>
        </w:tc>
        <w:tc>
          <w:tcPr>
            <w:tcW w:w="1343" w:type="dxa"/>
            <w:tcBorders>
              <w:top w:val="single" w:sz="4" w:space="0" w:color="auto"/>
              <w:left w:val="single" w:sz="4" w:space="0" w:color="auto"/>
              <w:bottom w:val="nil"/>
              <w:right w:val="single" w:sz="4" w:space="0" w:color="auto"/>
            </w:tcBorders>
          </w:tcPr>
          <w:p w14:paraId="5ED25C7E" w14:textId="77777777" w:rsidR="00A60475" w:rsidRPr="0005312C" w:rsidRDefault="00A60475" w:rsidP="00C101AE">
            <w:pPr>
              <w:keepNext/>
              <w:keepLines/>
              <w:widowControl w:val="0"/>
              <w:spacing w:line="240" w:lineRule="auto"/>
              <w:rPr>
                <w:szCs w:val="22"/>
              </w:rPr>
            </w:pPr>
          </w:p>
        </w:tc>
        <w:tc>
          <w:tcPr>
            <w:tcW w:w="1434" w:type="dxa"/>
            <w:tcBorders>
              <w:top w:val="single" w:sz="4" w:space="0" w:color="auto"/>
              <w:left w:val="single" w:sz="4" w:space="0" w:color="auto"/>
              <w:bottom w:val="nil"/>
              <w:right w:val="single" w:sz="4" w:space="0" w:color="auto"/>
            </w:tcBorders>
          </w:tcPr>
          <w:p w14:paraId="5ED25C7F" w14:textId="77777777" w:rsidR="00A60475" w:rsidRPr="0005312C" w:rsidRDefault="00A60475" w:rsidP="00C101AE">
            <w:pPr>
              <w:keepNext/>
              <w:keepLines/>
              <w:widowControl w:val="0"/>
              <w:spacing w:line="240" w:lineRule="auto"/>
              <w:rPr>
                <w:szCs w:val="22"/>
              </w:rPr>
            </w:pPr>
          </w:p>
        </w:tc>
        <w:tc>
          <w:tcPr>
            <w:tcW w:w="1557" w:type="dxa"/>
            <w:tcBorders>
              <w:top w:val="single" w:sz="4" w:space="0" w:color="auto"/>
              <w:left w:val="single" w:sz="4" w:space="0" w:color="auto"/>
              <w:bottom w:val="nil"/>
              <w:right w:val="single" w:sz="4" w:space="0" w:color="auto"/>
            </w:tcBorders>
          </w:tcPr>
          <w:p w14:paraId="5ED25C80" w14:textId="77777777" w:rsidR="00A60475" w:rsidRPr="0005312C" w:rsidRDefault="00A60475" w:rsidP="00C101AE">
            <w:pPr>
              <w:keepNext/>
              <w:keepLines/>
              <w:widowControl w:val="0"/>
              <w:spacing w:line="240" w:lineRule="auto"/>
              <w:rPr>
                <w:szCs w:val="22"/>
              </w:rPr>
            </w:pPr>
          </w:p>
        </w:tc>
        <w:tc>
          <w:tcPr>
            <w:tcW w:w="1426" w:type="dxa"/>
            <w:tcBorders>
              <w:top w:val="single" w:sz="4" w:space="0" w:color="auto"/>
              <w:left w:val="single" w:sz="4" w:space="0" w:color="auto"/>
            </w:tcBorders>
          </w:tcPr>
          <w:p w14:paraId="5ED25C81" w14:textId="77777777" w:rsidR="00A60475" w:rsidRPr="0005312C" w:rsidRDefault="00A60475" w:rsidP="00C101AE">
            <w:pPr>
              <w:keepNext/>
              <w:keepLines/>
              <w:widowControl w:val="0"/>
              <w:spacing w:line="240" w:lineRule="auto"/>
              <w:rPr>
                <w:szCs w:val="22"/>
              </w:rPr>
            </w:pPr>
          </w:p>
        </w:tc>
      </w:tr>
      <w:tr w:rsidR="00A60475" w:rsidRPr="0005312C" w14:paraId="5ED25C88" w14:textId="77777777">
        <w:tc>
          <w:tcPr>
            <w:tcW w:w="2628" w:type="dxa"/>
            <w:tcBorders>
              <w:right w:val="single" w:sz="4" w:space="0" w:color="auto"/>
            </w:tcBorders>
          </w:tcPr>
          <w:p w14:paraId="5ED25C83" w14:textId="77777777" w:rsidR="00A60475" w:rsidRPr="0005312C" w:rsidRDefault="00A60475" w:rsidP="00C101AE">
            <w:pPr>
              <w:keepNext/>
              <w:keepLines/>
              <w:widowControl w:val="0"/>
              <w:spacing w:line="240" w:lineRule="auto"/>
              <w:rPr>
                <w:szCs w:val="22"/>
              </w:rPr>
            </w:pPr>
            <w:smartTag w:uri="urn:schemas-microsoft-com:office:smarttags" w:element="stockticker">
              <w:r w:rsidRPr="0005312C">
                <w:rPr>
                  <w:b/>
                  <w:szCs w:val="22"/>
                </w:rPr>
                <w:t>ITT</w:t>
              </w:r>
            </w:smartTag>
            <w:r w:rsidRPr="0005312C">
              <w:rPr>
                <w:b/>
                <w:szCs w:val="22"/>
              </w:rPr>
              <w:t xml:space="preserve"> + </w:t>
            </w:r>
            <w:smartTag w:uri="urn:schemas-microsoft-com:office:smarttags" w:element="stockticker">
              <w:r w:rsidRPr="0005312C">
                <w:rPr>
                  <w:b/>
                  <w:szCs w:val="22"/>
                </w:rPr>
                <w:t>RDO</w:t>
              </w:r>
            </w:smartTag>
            <w:r w:rsidRPr="0005312C">
              <w:rPr>
                <w:b/>
                <w:szCs w:val="22"/>
              </w:rPr>
              <w:t xml:space="preserve"> grupa</w:t>
            </w:r>
          </w:p>
        </w:tc>
        <w:tc>
          <w:tcPr>
            <w:tcW w:w="1343" w:type="dxa"/>
            <w:tcBorders>
              <w:top w:val="nil"/>
              <w:left w:val="single" w:sz="4" w:space="0" w:color="auto"/>
              <w:bottom w:val="nil"/>
              <w:right w:val="single" w:sz="4" w:space="0" w:color="auto"/>
            </w:tcBorders>
          </w:tcPr>
          <w:p w14:paraId="5ED25C84" w14:textId="77777777" w:rsidR="00A60475" w:rsidRPr="0005312C" w:rsidRDefault="00A60475" w:rsidP="00C101AE">
            <w:pPr>
              <w:keepNext/>
              <w:keepLines/>
              <w:widowControl w:val="0"/>
              <w:spacing w:line="240" w:lineRule="auto"/>
              <w:rPr>
                <w:szCs w:val="22"/>
              </w:rPr>
            </w:pPr>
            <w:r w:rsidRPr="0005312C">
              <w:rPr>
                <w:szCs w:val="22"/>
              </w:rPr>
              <w:t>(n=107)</w:t>
            </w:r>
          </w:p>
        </w:tc>
        <w:tc>
          <w:tcPr>
            <w:tcW w:w="1434" w:type="dxa"/>
            <w:tcBorders>
              <w:top w:val="nil"/>
              <w:left w:val="single" w:sz="4" w:space="0" w:color="auto"/>
              <w:bottom w:val="nil"/>
              <w:right w:val="single" w:sz="4" w:space="0" w:color="auto"/>
            </w:tcBorders>
          </w:tcPr>
          <w:p w14:paraId="5ED25C85" w14:textId="77777777" w:rsidR="00A60475" w:rsidRPr="0005312C" w:rsidRDefault="00A60475" w:rsidP="00C101AE">
            <w:pPr>
              <w:keepNext/>
              <w:keepLines/>
              <w:widowControl w:val="0"/>
              <w:spacing w:line="240" w:lineRule="auto"/>
              <w:rPr>
                <w:szCs w:val="22"/>
              </w:rPr>
            </w:pPr>
            <w:r w:rsidRPr="0005312C">
              <w:rPr>
                <w:szCs w:val="22"/>
              </w:rPr>
              <w:t>(n=60)</w:t>
            </w:r>
          </w:p>
        </w:tc>
        <w:tc>
          <w:tcPr>
            <w:tcW w:w="1557" w:type="dxa"/>
            <w:tcBorders>
              <w:top w:val="nil"/>
              <w:left w:val="single" w:sz="4" w:space="0" w:color="auto"/>
              <w:bottom w:val="nil"/>
              <w:right w:val="single" w:sz="4" w:space="0" w:color="auto"/>
            </w:tcBorders>
          </w:tcPr>
          <w:p w14:paraId="5ED25C86" w14:textId="77777777" w:rsidR="00A60475" w:rsidRPr="0005312C" w:rsidRDefault="00A60475" w:rsidP="00C101AE">
            <w:pPr>
              <w:keepNext/>
              <w:keepLines/>
              <w:widowControl w:val="0"/>
              <w:spacing w:line="240" w:lineRule="auto"/>
              <w:rPr>
                <w:szCs w:val="22"/>
              </w:rPr>
            </w:pPr>
            <w:r w:rsidRPr="0005312C">
              <w:rPr>
                <w:szCs w:val="22"/>
              </w:rPr>
              <w:t>(n=220)</w:t>
            </w:r>
          </w:p>
        </w:tc>
        <w:tc>
          <w:tcPr>
            <w:tcW w:w="1426" w:type="dxa"/>
            <w:tcBorders>
              <w:left w:val="single" w:sz="4" w:space="0" w:color="auto"/>
            </w:tcBorders>
          </w:tcPr>
          <w:p w14:paraId="5ED25C87" w14:textId="77777777" w:rsidR="00A60475" w:rsidRPr="0005312C" w:rsidRDefault="00A60475" w:rsidP="00C101AE">
            <w:pPr>
              <w:keepNext/>
              <w:keepLines/>
              <w:widowControl w:val="0"/>
              <w:spacing w:line="240" w:lineRule="auto"/>
              <w:rPr>
                <w:szCs w:val="22"/>
              </w:rPr>
            </w:pPr>
            <w:r w:rsidRPr="0005312C">
              <w:rPr>
                <w:szCs w:val="22"/>
              </w:rPr>
              <w:t>(n=101)</w:t>
            </w:r>
          </w:p>
        </w:tc>
      </w:tr>
      <w:tr w:rsidR="00A60475" w:rsidRPr="0005312C" w14:paraId="5ED25C8E" w14:textId="77777777">
        <w:tc>
          <w:tcPr>
            <w:tcW w:w="2628" w:type="dxa"/>
            <w:tcBorders>
              <w:right w:val="single" w:sz="4" w:space="0" w:color="auto"/>
            </w:tcBorders>
          </w:tcPr>
          <w:p w14:paraId="5ED25C89" w14:textId="77777777" w:rsidR="00A60475" w:rsidRPr="0005312C" w:rsidRDefault="00A60475" w:rsidP="00C101AE">
            <w:pPr>
              <w:keepNext/>
              <w:keepLines/>
              <w:widowControl w:val="0"/>
              <w:spacing w:line="240" w:lineRule="auto"/>
              <w:rPr>
                <w:szCs w:val="22"/>
              </w:rPr>
            </w:pPr>
          </w:p>
        </w:tc>
        <w:tc>
          <w:tcPr>
            <w:tcW w:w="1343" w:type="dxa"/>
            <w:tcBorders>
              <w:top w:val="nil"/>
              <w:left w:val="single" w:sz="4" w:space="0" w:color="auto"/>
              <w:bottom w:val="nil"/>
              <w:right w:val="single" w:sz="4" w:space="0" w:color="auto"/>
            </w:tcBorders>
          </w:tcPr>
          <w:p w14:paraId="5ED25C8A" w14:textId="77777777" w:rsidR="00A60475" w:rsidRPr="0005312C" w:rsidRDefault="00A60475" w:rsidP="00C101AE">
            <w:pPr>
              <w:keepNext/>
              <w:keepLines/>
              <w:widowControl w:val="0"/>
              <w:spacing w:line="240" w:lineRule="auto"/>
              <w:rPr>
                <w:szCs w:val="22"/>
              </w:rPr>
            </w:pPr>
          </w:p>
        </w:tc>
        <w:tc>
          <w:tcPr>
            <w:tcW w:w="1434" w:type="dxa"/>
            <w:tcBorders>
              <w:top w:val="nil"/>
              <w:left w:val="single" w:sz="4" w:space="0" w:color="auto"/>
              <w:bottom w:val="nil"/>
              <w:right w:val="single" w:sz="4" w:space="0" w:color="auto"/>
            </w:tcBorders>
          </w:tcPr>
          <w:p w14:paraId="5ED25C8B" w14:textId="77777777" w:rsidR="00A60475" w:rsidRPr="0005312C" w:rsidRDefault="00A60475" w:rsidP="00C101AE">
            <w:pPr>
              <w:keepNext/>
              <w:keepLines/>
              <w:widowControl w:val="0"/>
              <w:spacing w:line="240" w:lineRule="auto"/>
              <w:rPr>
                <w:szCs w:val="22"/>
              </w:rPr>
            </w:pPr>
          </w:p>
        </w:tc>
        <w:tc>
          <w:tcPr>
            <w:tcW w:w="1557" w:type="dxa"/>
            <w:tcBorders>
              <w:top w:val="nil"/>
              <w:left w:val="single" w:sz="4" w:space="0" w:color="auto"/>
              <w:bottom w:val="nil"/>
              <w:right w:val="single" w:sz="4" w:space="0" w:color="auto"/>
            </w:tcBorders>
          </w:tcPr>
          <w:p w14:paraId="5ED25C8C" w14:textId="77777777" w:rsidR="00A60475" w:rsidRPr="0005312C" w:rsidRDefault="00A60475" w:rsidP="00C101AE">
            <w:pPr>
              <w:keepNext/>
              <w:keepLines/>
              <w:widowControl w:val="0"/>
              <w:spacing w:line="240" w:lineRule="auto"/>
              <w:rPr>
                <w:szCs w:val="22"/>
              </w:rPr>
            </w:pPr>
          </w:p>
        </w:tc>
        <w:tc>
          <w:tcPr>
            <w:tcW w:w="1426" w:type="dxa"/>
            <w:tcBorders>
              <w:left w:val="single" w:sz="4" w:space="0" w:color="auto"/>
            </w:tcBorders>
          </w:tcPr>
          <w:p w14:paraId="5ED25C8D" w14:textId="77777777" w:rsidR="00A60475" w:rsidRPr="0005312C" w:rsidRDefault="00A60475" w:rsidP="00C101AE">
            <w:pPr>
              <w:keepNext/>
              <w:keepLines/>
              <w:widowControl w:val="0"/>
              <w:spacing w:line="240" w:lineRule="auto"/>
              <w:rPr>
                <w:szCs w:val="22"/>
              </w:rPr>
            </w:pPr>
          </w:p>
        </w:tc>
      </w:tr>
      <w:tr w:rsidR="00A60475" w:rsidRPr="0005312C" w14:paraId="5ED25C99" w14:textId="77777777">
        <w:tc>
          <w:tcPr>
            <w:tcW w:w="2628" w:type="dxa"/>
            <w:tcBorders>
              <w:right w:val="single" w:sz="4" w:space="0" w:color="auto"/>
            </w:tcBorders>
          </w:tcPr>
          <w:p w14:paraId="5ED25C8F" w14:textId="77777777" w:rsidR="00A60475" w:rsidRPr="0005312C" w:rsidRDefault="00A60475" w:rsidP="00C101AE">
            <w:pPr>
              <w:keepNext/>
              <w:keepLines/>
              <w:widowControl w:val="0"/>
              <w:spacing w:line="240" w:lineRule="auto"/>
              <w:rPr>
                <w:szCs w:val="22"/>
              </w:rPr>
            </w:pPr>
            <w:r w:rsidRPr="0005312C">
              <w:rPr>
                <w:szCs w:val="22"/>
              </w:rPr>
              <w:t>Vidēji ± SN</w:t>
            </w:r>
          </w:p>
          <w:p w14:paraId="5ED25C90" w14:textId="77777777" w:rsidR="00A60475" w:rsidRPr="0005312C" w:rsidRDefault="00A60475" w:rsidP="00C101AE">
            <w:pPr>
              <w:keepNext/>
              <w:keepLines/>
              <w:widowControl w:val="0"/>
              <w:spacing w:line="240" w:lineRule="auto"/>
              <w:rPr>
                <w:szCs w:val="22"/>
              </w:rPr>
            </w:pPr>
            <w:r w:rsidRPr="0005312C">
              <w:rPr>
                <w:szCs w:val="22"/>
              </w:rPr>
              <w:t>Vidēji pēc 24 nedēļām ± SN</w:t>
            </w:r>
          </w:p>
        </w:tc>
        <w:tc>
          <w:tcPr>
            <w:tcW w:w="1343" w:type="dxa"/>
            <w:tcBorders>
              <w:top w:val="nil"/>
              <w:left w:val="single" w:sz="4" w:space="0" w:color="auto"/>
              <w:bottom w:val="nil"/>
              <w:right w:val="single" w:sz="4" w:space="0" w:color="auto"/>
            </w:tcBorders>
          </w:tcPr>
          <w:p w14:paraId="5ED25C91" w14:textId="77777777" w:rsidR="00A60475" w:rsidRPr="0005312C" w:rsidRDefault="00B06E73" w:rsidP="00C101AE">
            <w:pPr>
              <w:keepNext/>
              <w:keepLines/>
              <w:widowControl w:val="0"/>
              <w:spacing w:line="240" w:lineRule="auto"/>
              <w:rPr>
                <w:szCs w:val="22"/>
              </w:rPr>
            </w:pPr>
            <w:r w:rsidRPr="0005312C">
              <w:rPr>
                <w:szCs w:val="22"/>
              </w:rPr>
              <w:t>25,4 ± 9,</w:t>
            </w:r>
            <w:r w:rsidR="00A60475" w:rsidRPr="0005312C">
              <w:rPr>
                <w:szCs w:val="22"/>
              </w:rPr>
              <w:t>9</w:t>
            </w:r>
          </w:p>
          <w:p w14:paraId="5ED25C92" w14:textId="77777777" w:rsidR="00A60475" w:rsidRPr="0005312C" w:rsidRDefault="00B06E73" w:rsidP="00C101AE">
            <w:pPr>
              <w:keepNext/>
              <w:keepLines/>
              <w:widowControl w:val="0"/>
              <w:spacing w:line="240" w:lineRule="auto"/>
              <w:rPr>
                <w:b/>
                <w:szCs w:val="22"/>
              </w:rPr>
            </w:pPr>
            <w:r w:rsidRPr="0005312C">
              <w:rPr>
                <w:b/>
                <w:szCs w:val="22"/>
              </w:rPr>
              <w:t>1,0 ± 9,</w:t>
            </w:r>
            <w:r w:rsidR="00A60475" w:rsidRPr="0005312C">
              <w:rPr>
                <w:b/>
                <w:szCs w:val="22"/>
              </w:rPr>
              <w:t>2</w:t>
            </w:r>
          </w:p>
        </w:tc>
        <w:tc>
          <w:tcPr>
            <w:tcW w:w="1434" w:type="dxa"/>
            <w:tcBorders>
              <w:top w:val="nil"/>
              <w:left w:val="single" w:sz="4" w:space="0" w:color="auto"/>
              <w:bottom w:val="nil"/>
              <w:right w:val="single" w:sz="4" w:space="0" w:color="auto"/>
            </w:tcBorders>
          </w:tcPr>
          <w:p w14:paraId="5ED25C93" w14:textId="77777777" w:rsidR="00A60475" w:rsidRPr="0005312C" w:rsidRDefault="00B06E73" w:rsidP="00C101AE">
            <w:pPr>
              <w:keepNext/>
              <w:keepLines/>
              <w:widowControl w:val="0"/>
              <w:spacing w:line="240" w:lineRule="auto"/>
              <w:rPr>
                <w:szCs w:val="22"/>
              </w:rPr>
            </w:pPr>
            <w:r w:rsidRPr="0005312C">
              <w:rPr>
                <w:szCs w:val="22"/>
              </w:rPr>
              <w:t>27,4 ± 10,</w:t>
            </w:r>
            <w:r w:rsidR="00A60475" w:rsidRPr="0005312C">
              <w:rPr>
                <w:szCs w:val="22"/>
              </w:rPr>
              <w:t>4</w:t>
            </w:r>
          </w:p>
          <w:p w14:paraId="5ED25C94" w14:textId="77777777" w:rsidR="00A60475" w:rsidRPr="0005312C" w:rsidRDefault="00B06E73" w:rsidP="00C101AE">
            <w:pPr>
              <w:keepNext/>
              <w:keepLines/>
              <w:widowControl w:val="0"/>
              <w:spacing w:line="240" w:lineRule="auto"/>
              <w:rPr>
                <w:szCs w:val="22"/>
              </w:rPr>
            </w:pPr>
            <w:r w:rsidRPr="0005312C">
              <w:rPr>
                <w:szCs w:val="22"/>
              </w:rPr>
              <w:t>-2,1 ± 8,</w:t>
            </w:r>
            <w:r w:rsidR="00A60475" w:rsidRPr="0005312C">
              <w:rPr>
                <w:szCs w:val="22"/>
              </w:rPr>
              <w:t>3</w:t>
            </w:r>
          </w:p>
        </w:tc>
        <w:tc>
          <w:tcPr>
            <w:tcW w:w="1557" w:type="dxa"/>
            <w:tcBorders>
              <w:top w:val="nil"/>
              <w:left w:val="single" w:sz="4" w:space="0" w:color="auto"/>
              <w:bottom w:val="nil"/>
              <w:right w:val="single" w:sz="4" w:space="0" w:color="auto"/>
            </w:tcBorders>
          </w:tcPr>
          <w:p w14:paraId="5ED25C95" w14:textId="77777777" w:rsidR="00A60475" w:rsidRPr="0005312C" w:rsidRDefault="00B06E73" w:rsidP="00C101AE">
            <w:pPr>
              <w:keepNext/>
              <w:keepLines/>
              <w:widowControl w:val="0"/>
              <w:spacing w:line="240" w:lineRule="auto"/>
              <w:rPr>
                <w:szCs w:val="22"/>
              </w:rPr>
            </w:pPr>
            <w:r w:rsidRPr="0005312C">
              <w:rPr>
                <w:szCs w:val="22"/>
              </w:rPr>
              <w:t>23,1 ± 10,</w:t>
            </w:r>
            <w:r w:rsidR="00A60475" w:rsidRPr="0005312C">
              <w:rPr>
                <w:szCs w:val="22"/>
              </w:rPr>
              <w:t>4</w:t>
            </w:r>
          </w:p>
          <w:p w14:paraId="5ED25C96" w14:textId="77777777" w:rsidR="00A60475" w:rsidRPr="0005312C" w:rsidRDefault="00B06E73" w:rsidP="00C101AE">
            <w:pPr>
              <w:keepNext/>
              <w:keepLines/>
              <w:widowControl w:val="0"/>
              <w:spacing w:line="240" w:lineRule="auto"/>
              <w:rPr>
                <w:b/>
                <w:szCs w:val="22"/>
              </w:rPr>
            </w:pPr>
            <w:r w:rsidRPr="0005312C">
              <w:rPr>
                <w:b/>
                <w:szCs w:val="22"/>
              </w:rPr>
              <w:t>2,6 ± 7,</w:t>
            </w:r>
            <w:r w:rsidR="00A60475" w:rsidRPr="0005312C">
              <w:rPr>
                <w:b/>
                <w:szCs w:val="22"/>
              </w:rPr>
              <w:t>6</w:t>
            </w:r>
          </w:p>
        </w:tc>
        <w:tc>
          <w:tcPr>
            <w:tcW w:w="1426" w:type="dxa"/>
            <w:tcBorders>
              <w:left w:val="single" w:sz="4" w:space="0" w:color="auto"/>
            </w:tcBorders>
          </w:tcPr>
          <w:p w14:paraId="5ED25C97" w14:textId="77777777" w:rsidR="00A60475" w:rsidRPr="0005312C" w:rsidRDefault="00B06E73" w:rsidP="00C101AE">
            <w:pPr>
              <w:keepNext/>
              <w:keepLines/>
              <w:widowControl w:val="0"/>
              <w:spacing w:line="240" w:lineRule="auto"/>
              <w:rPr>
                <w:szCs w:val="22"/>
              </w:rPr>
            </w:pPr>
            <w:r w:rsidRPr="0005312C">
              <w:rPr>
                <w:szCs w:val="22"/>
              </w:rPr>
              <w:t>22,5 ± 10,</w:t>
            </w:r>
            <w:r w:rsidR="00A60475" w:rsidRPr="0005312C">
              <w:rPr>
                <w:szCs w:val="22"/>
              </w:rPr>
              <w:t>1</w:t>
            </w:r>
          </w:p>
          <w:p w14:paraId="5ED25C98" w14:textId="77777777" w:rsidR="00A60475" w:rsidRPr="0005312C" w:rsidRDefault="00B06E73" w:rsidP="00C101AE">
            <w:pPr>
              <w:keepNext/>
              <w:keepLines/>
              <w:widowControl w:val="0"/>
              <w:spacing w:line="240" w:lineRule="auto"/>
              <w:rPr>
                <w:szCs w:val="22"/>
              </w:rPr>
            </w:pPr>
            <w:r w:rsidRPr="0005312C">
              <w:rPr>
                <w:szCs w:val="22"/>
              </w:rPr>
              <w:t>0,1 ± 6,</w:t>
            </w:r>
            <w:r w:rsidR="00A60475" w:rsidRPr="0005312C">
              <w:rPr>
                <w:szCs w:val="22"/>
              </w:rPr>
              <w:t>9</w:t>
            </w:r>
          </w:p>
        </w:tc>
      </w:tr>
      <w:tr w:rsidR="00A60475" w:rsidRPr="0005312C" w14:paraId="5ED25C9D" w14:textId="77777777">
        <w:tc>
          <w:tcPr>
            <w:tcW w:w="2628" w:type="dxa"/>
            <w:tcBorders>
              <w:right w:val="single" w:sz="4" w:space="0" w:color="auto"/>
            </w:tcBorders>
          </w:tcPr>
          <w:p w14:paraId="5ED25C9A" w14:textId="77777777" w:rsidR="00A60475" w:rsidRPr="0005312C" w:rsidRDefault="00A60475" w:rsidP="00C101AE">
            <w:pPr>
              <w:keepNext/>
              <w:keepLines/>
              <w:widowControl w:val="0"/>
              <w:spacing w:line="240" w:lineRule="auto"/>
              <w:rPr>
                <w:szCs w:val="22"/>
              </w:rPr>
            </w:pPr>
            <w:r w:rsidRPr="0005312C">
              <w:rPr>
                <w:szCs w:val="22"/>
              </w:rPr>
              <w:t>Terapijas korekcijas izmaiņa</w:t>
            </w:r>
          </w:p>
        </w:tc>
        <w:tc>
          <w:tcPr>
            <w:tcW w:w="2777" w:type="dxa"/>
            <w:gridSpan w:val="2"/>
            <w:tcBorders>
              <w:top w:val="nil"/>
              <w:left w:val="single" w:sz="4" w:space="0" w:color="auto"/>
              <w:bottom w:val="nil"/>
              <w:right w:val="single" w:sz="4" w:space="0" w:color="auto"/>
            </w:tcBorders>
          </w:tcPr>
          <w:p w14:paraId="5ED25C9B" w14:textId="77777777" w:rsidR="00A60475" w:rsidRPr="0005312C" w:rsidRDefault="00B06E73" w:rsidP="00C101AE">
            <w:pPr>
              <w:keepNext/>
              <w:keepLines/>
              <w:widowControl w:val="0"/>
              <w:spacing w:line="240" w:lineRule="auto"/>
              <w:jc w:val="center"/>
              <w:rPr>
                <w:szCs w:val="22"/>
              </w:rPr>
            </w:pPr>
            <w:r w:rsidRPr="0005312C">
              <w:rPr>
                <w:szCs w:val="22"/>
              </w:rPr>
              <w:br/>
              <w:t>4,</w:t>
            </w:r>
            <w:r w:rsidR="00A60475" w:rsidRPr="0005312C">
              <w:rPr>
                <w:szCs w:val="22"/>
              </w:rPr>
              <w:t>27</w:t>
            </w:r>
            <w:r w:rsidR="00A60475" w:rsidRPr="0005312C">
              <w:rPr>
                <w:szCs w:val="22"/>
                <w:vertAlign w:val="superscript"/>
              </w:rPr>
              <w:t>1</w:t>
            </w:r>
          </w:p>
        </w:tc>
        <w:tc>
          <w:tcPr>
            <w:tcW w:w="2983" w:type="dxa"/>
            <w:gridSpan w:val="2"/>
            <w:tcBorders>
              <w:top w:val="nil"/>
              <w:left w:val="single" w:sz="4" w:space="0" w:color="auto"/>
              <w:bottom w:val="nil"/>
            </w:tcBorders>
          </w:tcPr>
          <w:p w14:paraId="5ED25C9C" w14:textId="77777777" w:rsidR="00A60475" w:rsidRPr="0005312C" w:rsidRDefault="00B06E73" w:rsidP="00C101AE">
            <w:pPr>
              <w:keepNext/>
              <w:keepLines/>
              <w:widowControl w:val="0"/>
              <w:spacing w:line="240" w:lineRule="auto"/>
              <w:jc w:val="center"/>
              <w:rPr>
                <w:szCs w:val="22"/>
              </w:rPr>
            </w:pPr>
            <w:r w:rsidRPr="0005312C">
              <w:rPr>
                <w:szCs w:val="22"/>
              </w:rPr>
              <w:br/>
              <w:t>2,</w:t>
            </w:r>
            <w:r w:rsidR="00A60475" w:rsidRPr="0005312C">
              <w:rPr>
                <w:szCs w:val="22"/>
              </w:rPr>
              <w:t>09</w:t>
            </w:r>
            <w:r w:rsidR="00A60475" w:rsidRPr="0005312C">
              <w:rPr>
                <w:szCs w:val="22"/>
                <w:vertAlign w:val="superscript"/>
              </w:rPr>
              <w:t>1</w:t>
            </w:r>
          </w:p>
        </w:tc>
      </w:tr>
      <w:tr w:rsidR="00A60475" w:rsidRPr="0005312C" w14:paraId="5ED25CA1" w14:textId="77777777">
        <w:tc>
          <w:tcPr>
            <w:tcW w:w="2628" w:type="dxa"/>
            <w:tcBorders>
              <w:bottom w:val="single" w:sz="4" w:space="0" w:color="auto"/>
              <w:right w:val="single" w:sz="4" w:space="0" w:color="auto"/>
            </w:tcBorders>
          </w:tcPr>
          <w:p w14:paraId="5ED25C9E" w14:textId="77777777" w:rsidR="00A60475" w:rsidRPr="0005312C" w:rsidRDefault="00A60475" w:rsidP="00C101AE">
            <w:pPr>
              <w:keepNext/>
              <w:keepLines/>
              <w:widowControl w:val="0"/>
              <w:spacing w:line="240" w:lineRule="auto"/>
              <w:rPr>
                <w:szCs w:val="22"/>
              </w:rPr>
            </w:pPr>
            <w:r w:rsidRPr="0005312C">
              <w:rPr>
                <w:szCs w:val="22"/>
              </w:rPr>
              <w:t>p vērtība, salīdzinot ar placebo</w:t>
            </w:r>
          </w:p>
        </w:tc>
        <w:tc>
          <w:tcPr>
            <w:tcW w:w="2777" w:type="dxa"/>
            <w:gridSpan w:val="2"/>
            <w:tcBorders>
              <w:top w:val="nil"/>
              <w:left w:val="single" w:sz="4" w:space="0" w:color="auto"/>
              <w:bottom w:val="single" w:sz="4" w:space="0" w:color="auto"/>
              <w:right w:val="single" w:sz="4" w:space="0" w:color="auto"/>
            </w:tcBorders>
          </w:tcPr>
          <w:p w14:paraId="5ED25C9F" w14:textId="77777777" w:rsidR="00A60475" w:rsidRPr="0005312C" w:rsidRDefault="00B06E73" w:rsidP="00C101AE">
            <w:pPr>
              <w:keepNext/>
              <w:keepLines/>
              <w:widowControl w:val="0"/>
              <w:spacing w:line="240" w:lineRule="auto"/>
              <w:jc w:val="center"/>
              <w:rPr>
                <w:szCs w:val="22"/>
              </w:rPr>
            </w:pPr>
            <w:r w:rsidRPr="0005312C">
              <w:rPr>
                <w:szCs w:val="22"/>
              </w:rPr>
              <w:t>0,</w:t>
            </w:r>
            <w:r w:rsidR="00A60475" w:rsidRPr="0005312C">
              <w:rPr>
                <w:szCs w:val="22"/>
              </w:rPr>
              <w:t>002</w:t>
            </w:r>
            <w:r w:rsidR="00A60475" w:rsidRPr="0005312C">
              <w:rPr>
                <w:szCs w:val="22"/>
                <w:vertAlign w:val="superscript"/>
              </w:rPr>
              <w:t>1</w:t>
            </w:r>
          </w:p>
        </w:tc>
        <w:tc>
          <w:tcPr>
            <w:tcW w:w="2983" w:type="dxa"/>
            <w:gridSpan w:val="2"/>
            <w:tcBorders>
              <w:top w:val="nil"/>
              <w:left w:val="single" w:sz="4" w:space="0" w:color="auto"/>
              <w:bottom w:val="single" w:sz="4" w:space="0" w:color="auto"/>
            </w:tcBorders>
          </w:tcPr>
          <w:p w14:paraId="5ED25CA0" w14:textId="77777777" w:rsidR="00A60475" w:rsidRPr="0005312C" w:rsidRDefault="00B06E73" w:rsidP="00C101AE">
            <w:pPr>
              <w:keepNext/>
              <w:keepLines/>
              <w:widowControl w:val="0"/>
              <w:spacing w:line="240" w:lineRule="auto"/>
              <w:jc w:val="center"/>
              <w:rPr>
                <w:szCs w:val="22"/>
              </w:rPr>
            </w:pPr>
            <w:r w:rsidRPr="0005312C">
              <w:rPr>
                <w:szCs w:val="22"/>
              </w:rPr>
              <w:t>0,</w:t>
            </w:r>
            <w:r w:rsidR="00A60475" w:rsidRPr="0005312C">
              <w:rPr>
                <w:szCs w:val="22"/>
              </w:rPr>
              <w:t>015</w:t>
            </w:r>
            <w:r w:rsidR="00A60475" w:rsidRPr="0005312C">
              <w:rPr>
                <w:szCs w:val="22"/>
                <w:vertAlign w:val="superscript"/>
              </w:rPr>
              <w:t>1</w:t>
            </w:r>
          </w:p>
        </w:tc>
      </w:tr>
      <w:tr w:rsidR="00A60475" w:rsidRPr="0005312C" w14:paraId="5ED25CA5" w14:textId="77777777">
        <w:trPr>
          <w:trHeight w:val="520"/>
        </w:trPr>
        <w:tc>
          <w:tcPr>
            <w:tcW w:w="2628" w:type="dxa"/>
            <w:tcBorders>
              <w:top w:val="single" w:sz="4" w:space="0" w:color="auto"/>
              <w:bottom w:val="single" w:sz="4" w:space="0" w:color="auto"/>
              <w:right w:val="single" w:sz="4" w:space="0" w:color="auto"/>
            </w:tcBorders>
          </w:tcPr>
          <w:p w14:paraId="5ED25CA2" w14:textId="77777777" w:rsidR="00A60475" w:rsidRPr="0005312C" w:rsidRDefault="00A60475" w:rsidP="00C101AE">
            <w:pPr>
              <w:keepNext/>
              <w:keepLines/>
              <w:widowControl w:val="0"/>
              <w:spacing w:line="240" w:lineRule="auto"/>
              <w:rPr>
                <w:b/>
                <w:szCs w:val="22"/>
              </w:rPr>
            </w:pPr>
          </w:p>
        </w:tc>
        <w:tc>
          <w:tcPr>
            <w:tcW w:w="2777" w:type="dxa"/>
            <w:gridSpan w:val="2"/>
            <w:tcBorders>
              <w:top w:val="single" w:sz="4" w:space="0" w:color="auto"/>
              <w:left w:val="single" w:sz="4" w:space="0" w:color="auto"/>
              <w:bottom w:val="single" w:sz="4" w:space="0" w:color="auto"/>
              <w:right w:val="single" w:sz="4" w:space="0" w:color="auto"/>
            </w:tcBorders>
          </w:tcPr>
          <w:p w14:paraId="5ED25CA3" w14:textId="77777777" w:rsidR="00A60475" w:rsidRPr="0005312C" w:rsidRDefault="00A60475" w:rsidP="00C101AE">
            <w:pPr>
              <w:keepNext/>
              <w:keepLines/>
              <w:widowControl w:val="0"/>
              <w:spacing w:line="240" w:lineRule="auto"/>
              <w:rPr>
                <w:b/>
                <w:szCs w:val="22"/>
              </w:rPr>
            </w:pPr>
            <w:r w:rsidRPr="0005312C">
              <w:rPr>
                <w:b/>
                <w:szCs w:val="22"/>
              </w:rPr>
              <w:t>Pacienti ar vidēji smagas formas demenci (MMSE 10-17)</w:t>
            </w:r>
          </w:p>
        </w:tc>
        <w:tc>
          <w:tcPr>
            <w:tcW w:w="2983" w:type="dxa"/>
            <w:gridSpan w:val="2"/>
            <w:tcBorders>
              <w:top w:val="single" w:sz="4" w:space="0" w:color="auto"/>
              <w:left w:val="single" w:sz="4" w:space="0" w:color="auto"/>
              <w:bottom w:val="single" w:sz="4" w:space="0" w:color="auto"/>
            </w:tcBorders>
          </w:tcPr>
          <w:p w14:paraId="5ED25CA4" w14:textId="77777777" w:rsidR="00A60475" w:rsidRPr="0005312C" w:rsidRDefault="00A60475" w:rsidP="00C101AE">
            <w:pPr>
              <w:keepNext/>
              <w:keepLines/>
              <w:widowControl w:val="0"/>
              <w:spacing w:line="240" w:lineRule="auto"/>
              <w:rPr>
                <w:szCs w:val="22"/>
              </w:rPr>
            </w:pPr>
            <w:r w:rsidRPr="0005312C">
              <w:rPr>
                <w:b/>
                <w:szCs w:val="22"/>
              </w:rPr>
              <w:t>Pacienti ar vieglas formas demenci (MMSE 18-24)</w:t>
            </w:r>
          </w:p>
        </w:tc>
      </w:tr>
      <w:tr w:rsidR="00A60475" w:rsidRPr="0005312C" w14:paraId="5ED25CAB" w14:textId="77777777">
        <w:tc>
          <w:tcPr>
            <w:tcW w:w="2628" w:type="dxa"/>
            <w:tcBorders>
              <w:top w:val="single" w:sz="4" w:space="0" w:color="auto"/>
              <w:bottom w:val="nil"/>
              <w:right w:val="single" w:sz="4" w:space="0" w:color="auto"/>
            </w:tcBorders>
          </w:tcPr>
          <w:p w14:paraId="5ED25CA6" w14:textId="77777777" w:rsidR="00A60475" w:rsidRPr="0005312C" w:rsidRDefault="00A60475" w:rsidP="00C101AE">
            <w:pPr>
              <w:keepNext/>
              <w:keepLines/>
              <w:widowControl w:val="0"/>
              <w:spacing w:line="240" w:lineRule="auto"/>
              <w:rPr>
                <w:b/>
                <w:szCs w:val="22"/>
              </w:rPr>
            </w:pPr>
          </w:p>
        </w:tc>
        <w:tc>
          <w:tcPr>
            <w:tcW w:w="1343" w:type="dxa"/>
            <w:tcBorders>
              <w:top w:val="single" w:sz="4" w:space="0" w:color="auto"/>
              <w:left w:val="single" w:sz="4" w:space="0" w:color="auto"/>
              <w:bottom w:val="nil"/>
              <w:right w:val="single" w:sz="4" w:space="0" w:color="auto"/>
            </w:tcBorders>
          </w:tcPr>
          <w:p w14:paraId="5ED25CA7" w14:textId="77777777" w:rsidR="00A60475" w:rsidRPr="0005312C" w:rsidRDefault="00A60475" w:rsidP="00C101AE">
            <w:pPr>
              <w:keepNext/>
              <w:keepLines/>
              <w:widowControl w:val="0"/>
              <w:spacing w:line="240" w:lineRule="auto"/>
              <w:rPr>
                <w:szCs w:val="22"/>
              </w:rPr>
            </w:pPr>
          </w:p>
        </w:tc>
        <w:tc>
          <w:tcPr>
            <w:tcW w:w="1434" w:type="dxa"/>
            <w:tcBorders>
              <w:top w:val="single" w:sz="4" w:space="0" w:color="auto"/>
              <w:left w:val="single" w:sz="4" w:space="0" w:color="auto"/>
              <w:bottom w:val="nil"/>
              <w:right w:val="single" w:sz="4" w:space="0" w:color="auto"/>
            </w:tcBorders>
          </w:tcPr>
          <w:p w14:paraId="5ED25CA8" w14:textId="77777777" w:rsidR="00A60475" w:rsidRPr="0005312C" w:rsidRDefault="00A60475" w:rsidP="00C101AE">
            <w:pPr>
              <w:keepNext/>
              <w:keepLines/>
              <w:widowControl w:val="0"/>
              <w:spacing w:line="240" w:lineRule="auto"/>
              <w:rPr>
                <w:szCs w:val="22"/>
              </w:rPr>
            </w:pPr>
          </w:p>
        </w:tc>
        <w:tc>
          <w:tcPr>
            <w:tcW w:w="1557" w:type="dxa"/>
            <w:tcBorders>
              <w:top w:val="single" w:sz="4" w:space="0" w:color="auto"/>
              <w:left w:val="single" w:sz="4" w:space="0" w:color="auto"/>
              <w:bottom w:val="nil"/>
              <w:right w:val="single" w:sz="4" w:space="0" w:color="auto"/>
            </w:tcBorders>
          </w:tcPr>
          <w:p w14:paraId="5ED25CA9" w14:textId="77777777" w:rsidR="00A60475" w:rsidRPr="0005312C" w:rsidRDefault="00A60475" w:rsidP="00C101AE">
            <w:pPr>
              <w:keepNext/>
              <w:keepLines/>
              <w:widowControl w:val="0"/>
              <w:spacing w:line="240" w:lineRule="auto"/>
              <w:rPr>
                <w:szCs w:val="22"/>
              </w:rPr>
            </w:pPr>
          </w:p>
        </w:tc>
        <w:tc>
          <w:tcPr>
            <w:tcW w:w="1426" w:type="dxa"/>
            <w:tcBorders>
              <w:top w:val="single" w:sz="4" w:space="0" w:color="auto"/>
              <w:left w:val="single" w:sz="4" w:space="0" w:color="auto"/>
              <w:bottom w:val="nil"/>
            </w:tcBorders>
          </w:tcPr>
          <w:p w14:paraId="5ED25CAA" w14:textId="77777777" w:rsidR="00A60475" w:rsidRPr="0005312C" w:rsidRDefault="00A60475" w:rsidP="00C101AE">
            <w:pPr>
              <w:keepNext/>
              <w:keepLines/>
              <w:widowControl w:val="0"/>
              <w:spacing w:line="240" w:lineRule="auto"/>
              <w:rPr>
                <w:szCs w:val="22"/>
              </w:rPr>
            </w:pPr>
          </w:p>
        </w:tc>
      </w:tr>
      <w:tr w:rsidR="00A60475" w:rsidRPr="0005312C" w14:paraId="5ED25CB1" w14:textId="77777777">
        <w:tc>
          <w:tcPr>
            <w:tcW w:w="2628" w:type="dxa"/>
            <w:tcBorders>
              <w:top w:val="nil"/>
              <w:right w:val="single" w:sz="4" w:space="0" w:color="auto"/>
            </w:tcBorders>
          </w:tcPr>
          <w:p w14:paraId="5ED25CAC" w14:textId="77777777" w:rsidR="00A60475" w:rsidRPr="0005312C" w:rsidRDefault="00A60475" w:rsidP="00C101AE">
            <w:pPr>
              <w:keepNext/>
              <w:keepLines/>
              <w:widowControl w:val="0"/>
              <w:spacing w:line="240" w:lineRule="auto"/>
              <w:rPr>
                <w:szCs w:val="22"/>
              </w:rPr>
            </w:pPr>
            <w:smartTag w:uri="urn:schemas-microsoft-com:office:smarttags" w:element="stockticker">
              <w:r w:rsidRPr="0005312C">
                <w:rPr>
                  <w:b/>
                  <w:szCs w:val="22"/>
                </w:rPr>
                <w:t>ITT</w:t>
              </w:r>
            </w:smartTag>
            <w:r w:rsidRPr="0005312C">
              <w:rPr>
                <w:b/>
                <w:szCs w:val="22"/>
              </w:rPr>
              <w:t xml:space="preserve"> + </w:t>
            </w:r>
            <w:smartTag w:uri="urn:schemas-microsoft-com:office:smarttags" w:element="stockticker">
              <w:r w:rsidRPr="0005312C">
                <w:rPr>
                  <w:b/>
                  <w:szCs w:val="22"/>
                </w:rPr>
                <w:t>RDO</w:t>
              </w:r>
            </w:smartTag>
            <w:r w:rsidRPr="0005312C">
              <w:rPr>
                <w:b/>
                <w:szCs w:val="22"/>
              </w:rPr>
              <w:t xml:space="preserve"> grupa</w:t>
            </w:r>
          </w:p>
        </w:tc>
        <w:tc>
          <w:tcPr>
            <w:tcW w:w="1343" w:type="dxa"/>
            <w:tcBorders>
              <w:top w:val="nil"/>
              <w:left w:val="single" w:sz="4" w:space="0" w:color="auto"/>
              <w:bottom w:val="nil"/>
              <w:right w:val="single" w:sz="4" w:space="0" w:color="auto"/>
            </w:tcBorders>
          </w:tcPr>
          <w:p w14:paraId="5ED25CAD" w14:textId="77777777" w:rsidR="00A60475" w:rsidRPr="0005312C" w:rsidRDefault="00A60475" w:rsidP="00C101AE">
            <w:pPr>
              <w:keepNext/>
              <w:keepLines/>
              <w:widowControl w:val="0"/>
              <w:spacing w:line="240" w:lineRule="auto"/>
              <w:rPr>
                <w:szCs w:val="22"/>
              </w:rPr>
            </w:pPr>
            <w:r w:rsidRPr="0005312C">
              <w:rPr>
                <w:szCs w:val="22"/>
              </w:rPr>
              <w:t>(n=87)</w:t>
            </w:r>
          </w:p>
        </w:tc>
        <w:tc>
          <w:tcPr>
            <w:tcW w:w="1434" w:type="dxa"/>
            <w:tcBorders>
              <w:top w:val="nil"/>
              <w:left w:val="single" w:sz="4" w:space="0" w:color="auto"/>
              <w:bottom w:val="nil"/>
              <w:right w:val="single" w:sz="4" w:space="0" w:color="auto"/>
            </w:tcBorders>
          </w:tcPr>
          <w:p w14:paraId="5ED25CAE" w14:textId="77777777" w:rsidR="00A60475" w:rsidRPr="0005312C" w:rsidRDefault="00A60475" w:rsidP="00C101AE">
            <w:pPr>
              <w:keepNext/>
              <w:keepLines/>
              <w:widowControl w:val="0"/>
              <w:spacing w:line="240" w:lineRule="auto"/>
              <w:rPr>
                <w:szCs w:val="22"/>
              </w:rPr>
            </w:pPr>
            <w:r w:rsidRPr="0005312C">
              <w:rPr>
                <w:szCs w:val="22"/>
              </w:rPr>
              <w:t>(n=44)</w:t>
            </w:r>
          </w:p>
        </w:tc>
        <w:tc>
          <w:tcPr>
            <w:tcW w:w="1557" w:type="dxa"/>
            <w:tcBorders>
              <w:top w:val="nil"/>
              <w:left w:val="single" w:sz="4" w:space="0" w:color="auto"/>
              <w:bottom w:val="nil"/>
              <w:right w:val="single" w:sz="4" w:space="0" w:color="auto"/>
            </w:tcBorders>
          </w:tcPr>
          <w:p w14:paraId="5ED25CAF" w14:textId="77777777" w:rsidR="00A60475" w:rsidRPr="0005312C" w:rsidRDefault="00A60475" w:rsidP="00C101AE">
            <w:pPr>
              <w:keepNext/>
              <w:keepLines/>
              <w:widowControl w:val="0"/>
              <w:spacing w:line="240" w:lineRule="auto"/>
              <w:rPr>
                <w:szCs w:val="22"/>
              </w:rPr>
            </w:pPr>
            <w:r w:rsidRPr="0005312C">
              <w:rPr>
                <w:szCs w:val="22"/>
              </w:rPr>
              <w:t>(n=237)</w:t>
            </w:r>
          </w:p>
        </w:tc>
        <w:tc>
          <w:tcPr>
            <w:tcW w:w="1426" w:type="dxa"/>
            <w:tcBorders>
              <w:top w:val="nil"/>
              <w:left w:val="single" w:sz="4" w:space="0" w:color="auto"/>
            </w:tcBorders>
          </w:tcPr>
          <w:p w14:paraId="5ED25CB0" w14:textId="77777777" w:rsidR="00A60475" w:rsidRPr="0005312C" w:rsidRDefault="00A60475" w:rsidP="00C101AE">
            <w:pPr>
              <w:keepNext/>
              <w:keepLines/>
              <w:widowControl w:val="0"/>
              <w:spacing w:line="240" w:lineRule="auto"/>
              <w:rPr>
                <w:szCs w:val="22"/>
              </w:rPr>
            </w:pPr>
            <w:r w:rsidRPr="0005312C">
              <w:rPr>
                <w:szCs w:val="22"/>
              </w:rPr>
              <w:t>(n=115)</w:t>
            </w:r>
          </w:p>
        </w:tc>
      </w:tr>
      <w:tr w:rsidR="00A60475" w:rsidRPr="0005312C" w14:paraId="5ED25CB7" w14:textId="77777777">
        <w:tc>
          <w:tcPr>
            <w:tcW w:w="2628" w:type="dxa"/>
            <w:tcBorders>
              <w:right w:val="single" w:sz="4" w:space="0" w:color="auto"/>
            </w:tcBorders>
          </w:tcPr>
          <w:p w14:paraId="5ED25CB2" w14:textId="77777777" w:rsidR="00A60475" w:rsidRPr="0005312C" w:rsidRDefault="00A60475" w:rsidP="00C101AE">
            <w:pPr>
              <w:keepNext/>
              <w:keepLines/>
              <w:widowControl w:val="0"/>
              <w:spacing w:line="240" w:lineRule="auto"/>
              <w:rPr>
                <w:szCs w:val="22"/>
              </w:rPr>
            </w:pPr>
          </w:p>
        </w:tc>
        <w:tc>
          <w:tcPr>
            <w:tcW w:w="1343" w:type="dxa"/>
            <w:tcBorders>
              <w:top w:val="nil"/>
              <w:left w:val="single" w:sz="4" w:space="0" w:color="auto"/>
              <w:bottom w:val="nil"/>
              <w:right w:val="single" w:sz="4" w:space="0" w:color="auto"/>
            </w:tcBorders>
          </w:tcPr>
          <w:p w14:paraId="5ED25CB3" w14:textId="77777777" w:rsidR="00A60475" w:rsidRPr="0005312C" w:rsidRDefault="00A60475" w:rsidP="00C101AE">
            <w:pPr>
              <w:keepNext/>
              <w:keepLines/>
              <w:widowControl w:val="0"/>
              <w:spacing w:line="240" w:lineRule="auto"/>
              <w:rPr>
                <w:szCs w:val="22"/>
              </w:rPr>
            </w:pPr>
          </w:p>
        </w:tc>
        <w:tc>
          <w:tcPr>
            <w:tcW w:w="1434" w:type="dxa"/>
            <w:tcBorders>
              <w:top w:val="nil"/>
              <w:left w:val="single" w:sz="4" w:space="0" w:color="auto"/>
              <w:bottom w:val="nil"/>
              <w:right w:val="single" w:sz="4" w:space="0" w:color="auto"/>
            </w:tcBorders>
          </w:tcPr>
          <w:p w14:paraId="5ED25CB4" w14:textId="77777777" w:rsidR="00A60475" w:rsidRPr="0005312C" w:rsidRDefault="00A60475" w:rsidP="00C101AE">
            <w:pPr>
              <w:keepNext/>
              <w:keepLines/>
              <w:widowControl w:val="0"/>
              <w:spacing w:line="240" w:lineRule="auto"/>
              <w:rPr>
                <w:szCs w:val="22"/>
              </w:rPr>
            </w:pPr>
          </w:p>
        </w:tc>
        <w:tc>
          <w:tcPr>
            <w:tcW w:w="1557" w:type="dxa"/>
            <w:tcBorders>
              <w:top w:val="nil"/>
              <w:left w:val="single" w:sz="4" w:space="0" w:color="auto"/>
              <w:bottom w:val="nil"/>
              <w:right w:val="single" w:sz="4" w:space="0" w:color="auto"/>
            </w:tcBorders>
          </w:tcPr>
          <w:p w14:paraId="5ED25CB5" w14:textId="77777777" w:rsidR="00A60475" w:rsidRPr="0005312C" w:rsidRDefault="00A60475" w:rsidP="00C101AE">
            <w:pPr>
              <w:keepNext/>
              <w:keepLines/>
              <w:widowControl w:val="0"/>
              <w:spacing w:line="240" w:lineRule="auto"/>
              <w:rPr>
                <w:szCs w:val="22"/>
              </w:rPr>
            </w:pPr>
          </w:p>
        </w:tc>
        <w:tc>
          <w:tcPr>
            <w:tcW w:w="1426" w:type="dxa"/>
            <w:tcBorders>
              <w:left w:val="single" w:sz="4" w:space="0" w:color="auto"/>
            </w:tcBorders>
          </w:tcPr>
          <w:p w14:paraId="5ED25CB6" w14:textId="77777777" w:rsidR="00A60475" w:rsidRPr="0005312C" w:rsidRDefault="00A60475" w:rsidP="00C101AE">
            <w:pPr>
              <w:keepNext/>
              <w:keepLines/>
              <w:widowControl w:val="0"/>
              <w:spacing w:line="240" w:lineRule="auto"/>
              <w:rPr>
                <w:szCs w:val="22"/>
              </w:rPr>
            </w:pPr>
          </w:p>
        </w:tc>
      </w:tr>
      <w:tr w:rsidR="00A60475" w:rsidRPr="0005312C" w14:paraId="5ED25CC2" w14:textId="77777777">
        <w:tc>
          <w:tcPr>
            <w:tcW w:w="2628" w:type="dxa"/>
            <w:tcBorders>
              <w:right w:val="single" w:sz="4" w:space="0" w:color="auto"/>
            </w:tcBorders>
          </w:tcPr>
          <w:p w14:paraId="5ED25CB8" w14:textId="77777777" w:rsidR="00A60475" w:rsidRPr="0005312C" w:rsidRDefault="00A60475" w:rsidP="00C101AE">
            <w:pPr>
              <w:keepNext/>
              <w:keepLines/>
              <w:widowControl w:val="0"/>
              <w:spacing w:line="240" w:lineRule="auto"/>
              <w:rPr>
                <w:szCs w:val="22"/>
              </w:rPr>
            </w:pPr>
            <w:r w:rsidRPr="0005312C">
              <w:rPr>
                <w:szCs w:val="22"/>
              </w:rPr>
              <w:t>Vidēji ± SN</w:t>
            </w:r>
          </w:p>
          <w:p w14:paraId="5ED25CB9" w14:textId="77777777" w:rsidR="00A60475" w:rsidRPr="0005312C" w:rsidRDefault="00A60475" w:rsidP="00C101AE">
            <w:pPr>
              <w:keepNext/>
              <w:keepLines/>
              <w:widowControl w:val="0"/>
              <w:spacing w:line="240" w:lineRule="auto"/>
              <w:rPr>
                <w:szCs w:val="22"/>
              </w:rPr>
            </w:pPr>
            <w:r w:rsidRPr="0005312C">
              <w:rPr>
                <w:szCs w:val="22"/>
              </w:rPr>
              <w:t>Vidēji pēc 24 nedēļām ± SN</w:t>
            </w:r>
          </w:p>
        </w:tc>
        <w:tc>
          <w:tcPr>
            <w:tcW w:w="1343" w:type="dxa"/>
            <w:tcBorders>
              <w:top w:val="nil"/>
              <w:left w:val="single" w:sz="4" w:space="0" w:color="auto"/>
              <w:bottom w:val="nil"/>
              <w:right w:val="single" w:sz="4" w:space="0" w:color="auto"/>
            </w:tcBorders>
          </w:tcPr>
          <w:p w14:paraId="5ED25CBA" w14:textId="77777777" w:rsidR="00A60475" w:rsidRPr="0005312C" w:rsidRDefault="00B06E73" w:rsidP="00C101AE">
            <w:pPr>
              <w:keepNext/>
              <w:keepLines/>
              <w:widowControl w:val="0"/>
              <w:spacing w:line="240" w:lineRule="auto"/>
              <w:rPr>
                <w:szCs w:val="22"/>
              </w:rPr>
            </w:pPr>
            <w:r w:rsidRPr="0005312C">
              <w:rPr>
                <w:szCs w:val="22"/>
              </w:rPr>
              <w:t>32,6 ± 10,</w:t>
            </w:r>
            <w:r w:rsidR="00A60475" w:rsidRPr="0005312C">
              <w:rPr>
                <w:szCs w:val="22"/>
              </w:rPr>
              <w:t>4</w:t>
            </w:r>
          </w:p>
          <w:p w14:paraId="5ED25CBB" w14:textId="77777777" w:rsidR="00A60475" w:rsidRPr="0005312C" w:rsidRDefault="00B06E73" w:rsidP="00C101AE">
            <w:pPr>
              <w:keepNext/>
              <w:keepLines/>
              <w:widowControl w:val="0"/>
              <w:spacing w:line="240" w:lineRule="auto"/>
              <w:rPr>
                <w:b/>
                <w:szCs w:val="22"/>
              </w:rPr>
            </w:pPr>
            <w:r w:rsidRPr="0005312C">
              <w:rPr>
                <w:b/>
                <w:szCs w:val="22"/>
              </w:rPr>
              <w:t>2,6 ± 9,</w:t>
            </w:r>
            <w:r w:rsidR="00A60475" w:rsidRPr="0005312C">
              <w:rPr>
                <w:b/>
                <w:szCs w:val="22"/>
              </w:rPr>
              <w:t>4</w:t>
            </w:r>
          </w:p>
        </w:tc>
        <w:tc>
          <w:tcPr>
            <w:tcW w:w="1434" w:type="dxa"/>
            <w:tcBorders>
              <w:top w:val="nil"/>
              <w:left w:val="single" w:sz="4" w:space="0" w:color="auto"/>
              <w:bottom w:val="nil"/>
              <w:right w:val="single" w:sz="4" w:space="0" w:color="auto"/>
            </w:tcBorders>
          </w:tcPr>
          <w:p w14:paraId="5ED25CBC" w14:textId="77777777" w:rsidR="00A60475" w:rsidRPr="0005312C" w:rsidRDefault="00B06E73" w:rsidP="00C101AE">
            <w:pPr>
              <w:keepNext/>
              <w:keepLines/>
              <w:widowControl w:val="0"/>
              <w:spacing w:line="240" w:lineRule="auto"/>
              <w:rPr>
                <w:szCs w:val="22"/>
              </w:rPr>
            </w:pPr>
            <w:r w:rsidRPr="0005312C">
              <w:rPr>
                <w:szCs w:val="22"/>
              </w:rPr>
              <w:t>33,7 ± 10,</w:t>
            </w:r>
            <w:r w:rsidR="00A60475" w:rsidRPr="0005312C">
              <w:rPr>
                <w:szCs w:val="22"/>
              </w:rPr>
              <w:t>3</w:t>
            </w:r>
          </w:p>
          <w:p w14:paraId="5ED25CBD" w14:textId="77777777" w:rsidR="00A60475" w:rsidRPr="0005312C" w:rsidRDefault="00B06E73" w:rsidP="00C101AE">
            <w:pPr>
              <w:keepNext/>
              <w:keepLines/>
              <w:widowControl w:val="0"/>
              <w:spacing w:line="240" w:lineRule="auto"/>
              <w:rPr>
                <w:szCs w:val="22"/>
              </w:rPr>
            </w:pPr>
            <w:r w:rsidRPr="0005312C">
              <w:rPr>
                <w:szCs w:val="22"/>
              </w:rPr>
              <w:t>-1,8 ± 7,</w:t>
            </w:r>
            <w:r w:rsidR="00A60475" w:rsidRPr="0005312C">
              <w:rPr>
                <w:szCs w:val="22"/>
              </w:rPr>
              <w:t>2</w:t>
            </w:r>
          </w:p>
        </w:tc>
        <w:tc>
          <w:tcPr>
            <w:tcW w:w="1557" w:type="dxa"/>
            <w:tcBorders>
              <w:top w:val="nil"/>
              <w:left w:val="single" w:sz="4" w:space="0" w:color="auto"/>
              <w:bottom w:val="nil"/>
              <w:right w:val="single" w:sz="4" w:space="0" w:color="auto"/>
            </w:tcBorders>
          </w:tcPr>
          <w:p w14:paraId="5ED25CBE" w14:textId="77777777" w:rsidR="00A60475" w:rsidRPr="0005312C" w:rsidRDefault="00B06E73" w:rsidP="00C101AE">
            <w:pPr>
              <w:keepNext/>
              <w:keepLines/>
              <w:widowControl w:val="0"/>
              <w:spacing w:line="240" w:lineRule="auto"/>
              <w:rPr>
                <w:szCs w:val="22"/>
              </w:rPr>
            </w:pPr>
            <w:r w:rsidRPr="0005312C">
              <w:rPr>
                <w:szCs w:val="22"/>
              </w:rPr>
              <w:t>20,6 ± 7,</w:t>
            </w:r>
            <w:r w:rsidR="00A60475" w:rsidRPr="0005312C">
              <w:rPr>
                <w:szCs w:val="22"/>
              </w:rPr>
              <w:t>9</w:t>
            </w:r>
          </w:p>
          <w:p w14:paraId="5ED25CBF" w14:textId="77777777" w:rsidR="00A60475" w:rsidRPr="0005312C" w:rsidRDefault="00B06E73" w:rsidP="00C101AE">
            <w:pPr>
              <w:keepNext/>
              <w:keepLines/>
              <w:widowControl w:val="0"/>
              <w:spacing w:line="240" w:lineRule="auto"/>
              <w:rPr>
                <w:b/>
                <w:szCs w:val="22"/>
              </w:rPr>
            </w:pPr>
            <w:r w:rsidRPr="0005312C">
              <w:rPr>
                <w:b/>
                <w:szCs w:val="22"/>
              </w:rPr>
              <w:t>1,9 ± 7,</w:t>
            </w:r>
            <w:r w:rsidR="00A60475" w:rsidRPr="0005312C">
              <w:rPr>
                <w:b/>
                <w:szCs w:val="22"/>
              </w:rPr>
              <w:t>7</w:t>
            </w:r>
          </w:p>
        </w:tc>
        <w:tc>
          <w:tcPr>
            <w:tcW w:w="1426" w:type="dxa"/>
            <w:tcBorders>
              <w:left w:val="single" w:sz="4" w:space="0" w:color="auto"/>
            </w:tcBorders>
          </w:tcPr>
          <w:p w14:paraId="5ED25CC0" w14:textId="77777777" w:rsidR="00A60475" w:rsidRPr="0005312C" w:rsidRDefault="00B06E73" w:rsidP="00C101AE">
            <w:pPr>
              <w:keepNext/>
              <w:keepLines/>
              <w:widowControl w:val="0"/>
              <w:spacing w:line="240" w:lineRule="auto"/>
              <w:rPr>
                <w:szCs w:val="22"/>
              </w:rPr>
            </w:pPr>
            <w:r w:rsidRPr="0005312C">
              <w:rPr>
                <w:szCs w:val="22"/>
              </w:rPr>
              <w:t>20,7 ± 7,</w:t>
            </w:r>
            <w:r w:rsidR="00A60475" w:rsidRPr="0005312C">
              <w:rPr>
                <w:szCs w:val="22"/>
              </w:rPr>
              <w:t>9</w:t>
            </w:r>
          </w:p>
          <w:p w14:paraId="5ED25CC1" w14:textId="77777777" w:rsidR="00A60475" w:rsidRPr="0005312C" w:rsidRDefault="00B06E73" w:rsidP="00C101AE">
            <w:pPr>
              <w:keepNext/>
              <w:keepLines/>
              <w:widowControl w:val="0"/>
              <w:spacing w:line="240" w:lineRule="auto"/>
              <w:rPr>
                <w:szCs w:val="22"/>
              </w:rPr>
            </w:pPr>
            <w:r w:rsidRPr="0005312C">
              <w:rPr>
                <w:szCs w:val="22"/>
              </w:rPr>
              <w:t>-0,2 ± 7,</w:t>
            </w:r>
            <w:r w:rsidR="00A60475" w:rsidRPr="0005312C">
              <w:rPr>
                <w:szCs w:val="22"/>
              </w:rPr>
              <w:t>5</w:t>
            </w:r>
          </w:p>
        </w:tc>
      </w:tr>
      <w:tr w:rsidR="00A60475" w:rsidRPr="0005312C" w14:paraId="5ED25CC6" w14:textId="77777777">
        <w:tc>
          <w:tcPr>
            <w:tcW w:w="2628" w:type="dxa"/>
            <w:tcBorders>
              <w:right w:val="single" w:sz="4" w:space="0" w:color="auto"/>
            </w:tcBorders>
          </w:tcPr>
          <w:p w14:paraId="5ED25CC3" w14:textId="77777777" w:rsidR="00A60475" w:rsidRPr="0005312C" w:rsidRDefault="00A60475" w:rsidP="00C101AE">
            <w:pPr>
              <w:keepNext/>
              <w:keepLines/>
              <w:widowControl w:val="0"/>
              <w:spacing w:line="240" w:lineRule="auto"/>
              <w:rPr>
                <w:szCs w:val="22"/>
              </w:rPr>
            </w:pPr>
            <w:r w:rsidRPr="0005312C">
              <w:rPr>
                <w:szCs w:val="22"/>
              </w:rPr>
              <w:t>Terapijas korekcijas izmaiņa</w:t>
            </w:r>
          </w:p>
        </w:tc>
        <w:tc>
          <w:tcPr>
            <w:tcW w:w="2777" w:type="dxa"/>
            <w:gridSpan w:val="2"/>
            <w:tcBorders>
              <w:top w:val="nil"/>
              <w:left w:val="single" w:sz="4" w:space="0" w:color="auto"/>
              <w:bottom w:val="nil"/>
              <w:right w:val="single" w:sz="4" w:space="0" w:color="auto"/>
            </w:tcBorders>
          </w:tcPr>
          <w:p w14:paraId="5ED25CC4" w14:textId="77777777" w:rsidR="00A60475" w:rsidRPr="0005312C" w:rsidRDefault="00B06E73" w:rsidP="00C101AE">
            <w:pPr>
              <w:keepNext/>
              <w:keepLines/>
              <w:widowControl w:val="0"/>
              <w:spacing w:line="240" w:lineRule="auto"/>
              <w:jc w:val="center"/>
              <w:rPr>
                <w:szCs w:val="22"/>
              </w:rPr>
            </w:pPr>
            <w:r w:rsidRPr="0005312C">
              <w:rPr>
                <w:szCs w:val="22"/>
              </w:rPr>
              <w:br/>
              <w:t>4,</w:t>
            </w:r>
            <w:r w:rsidR="00A60475" w:rsidRPr="0005312C">
              <w:rPr>
                <w:szCs w:val="22"/>
              </w:rPr>
              <w:t>73</w:t>
            </w:r>
            <w:r w:rsidR="00A60475" w:rsidRPr="0005312C">
              <w:rPr>
                <w:szCs w:val="22"/>
                <w:vertAlign w:val="superscript"/>
              </w:rPr>
              <w:t>1</w:t>
            </w:r>
          </w:p>
        </w:tc>
        <w:tc>
          <w:tcPr>
            <w:tcW w:w="2983" w:type="dxa"/>
            <w:gridSpan w:val="2"/>
            <w:tcBorders>
              <w:top w:val="nil"/>
              <w:left w:val="single" w:sz="4" w:space="0" w:color="auto"/>
              <w:bottom w:val="nil"/>
            </w:tcBorders>
          </w:tcPr>
          <w:p w14:paraId="5ED25CC5" w14:textId="77777777" w:rsidR="00A60475" w:rsidRPr="0005312C" w:rsidRDefault="00B06E73" w:rsidP="00C101AE">
            <w:pPr>
              <w:keepNext/>
              <w:keepLines/>
              <w:widowControl w:val="0"/>
              <w:spacing w:line="240" w:lineRule="auto"/>
              <w:jc w:val="center"/>
              <w:rPr>
                <w:szCs w:val="22"/>
              </w:rPr>
            </w:pPr>
            <w:r w:rsidRPr="0005312C">
              <w:rPr>
                <w:szCs w:val="22"/>
              </w:rPr>
              <w:br/>
              <w:t>2,</w:t>
            </w:r>
            <w:r w:rsidR="00A60475" w:rsidRPr="0005312C">
              <w:rPr>
                <w:szCs w:val="22"/>
              </w:rPr>
              <w:t>14</w:t>
            </w:r>
            <w:r w:rsidR="00A60475" w:rsidRPr="0005312C">
              <w:rPr>
                <w:szCs w:val="22"/>
                <w:vertAlign w:val="superscript"/>
              </w:rPr>
              <w:t>1</w:t>
            </w:r>
          </w:p>
        </w:tc>
      </w:tr>
      <w:tr w:rsidR="00A60475" w:rsidRPr="0005312C" w14:paraId="5ED25CCA" w14:textId="77777777">
        <w:tc>
          <w:tcPr>
            <w:tcW w:w="2628" w:type="dxa"/>
            <w:tcBorders>
              <w:right w:val="single" w:sz="4" w:space="0" w:color="auto"/>
            </w:tcBorders>
          </w:tcPr>
          <w:p w14:paraId="5ED25CC7" w14:textId="77777777" w:rsidR="00A60475" w:rsidRPr="0005312C" w:rsidRDefault="00A60475" w:rsidP="00C101AE">
            <w:pPr>
              <w:keepNext/>
              <w:keepLines/>
              <w:widowControl w:val="0"/>
              <w:spacing w:line="240" w:lineRule="auto"/>
              <w:rPr>
                <w:szCs w:val="22"/>
              </w:rPr>
            </w:pPr>
            <w:r w:rsidRPr="0005312C">
              <w:rPr>
                <w:szCs w:val="22"/>
              </w:rPr>
              <w:t>p vērtība, salīdzinot ar placebo</w:t>
            </w:r>
          </w:p>
        </w:tc>
        <w:tc>
          <w:tcPr>
            <w:tcW w:w="2777" w:type="dxa"/>
            <w:gridSpan w:val="2"/>
            <w:tcBorders>
              <w:top w:val="nil"/>
              <w:left w:val="single" w:sz="4" w:space="0" w:color="auto"/>
              <w:bottom w:val="nil"/>
              <w:right w:val="single" w:sz="4" w:space="0" w:color="auto"/>
            </w:tcBorders>
          </w:tcPr>
          <w:p w14:paraId="5ED25CC8" w14:textId="77777777" w:rsidR="00A60475" w:rsidRPr="0005312C" w:rsidRDefault="00B06E73" w:rsidP="00C101AE">
            <w:pPr>
              <w:keepNext/>
              <w:keepLines/>
              <w:widowControl w:val="0"/>
              <w:spacing w:line="240" w:lineRule="auto"/>
              <w:jc w:val="center"/>
              <w:rPr>
                <w:szCs w:val="22"/>
              </w:rPr>
            </w:pPr>
            <w:r w:rsidRPr="0005312C">
              <w:rPr>
                <w:szCs w:val="22"/>
              </w:rPr>
              <w:t>0,</w:t>
            </w:r>
            <w:r w:rsidR="00A60475" w:rsidRPr="0005312C">
              <w:rPr>
                <w:szCs w:val="22"/>
              </w:rPr>
              <w:t>002</w:t>
            </w:r>
            <w:r w:rsidR="00A60475" w:rsidRPr="0005312C">
              <w:rPr>
                <w:szCs w:val="22"/>
                <w:vertAlign w:val="superscript"/>
              </w:rPr>
              <w:t>1</w:t>
            </w:r>
          </w:p>
        </w:tc>
        <w:tc>
          <w:tcPr>
            <w:tcW w:w="2983" w:type="dxa"/>
            <w:gridSpan w:val="2"/>
            <w:tcBorders>
              <w:top w:val="nil"/>
              <w:left w:val="single" w:sz="4" w:space="0" w:color="auto"/>
              <w:bottom w:val="nil"/>
            </w:tcBorders>
          </w:tcPr>
          <w:p w14:paraId="5ED25CC9" w14:textId="77777777" w:rsidR="00A60475" w:rsidRPr="0005312C" w:rsidRDefault="00B06E73" w:rsidP="00C101AE">
            <w:pPr>
              <w:keepNext/>
              <w:keepLines/>
              <w:widowControl w:val="0"/>
              <w:spacing w:line="240" w:lineRule="auto"/>
              <w:jc w:val="center"/>
              <w:rPr>
                <w:szCs w:val="22"/>
              </w:rPr>
            </w:pPr>
            <w:r w:rsidRPr="0005312C">
              <w:rPr>
                <w:szCs w:val="22"/>
              </w:rPr>
              <w:t>0,</w:t>
            </w:r>
            <w:r w:rsidR="00A60475" w:rsidRPr="0005312C">
              <w:rPr>
                <w:szCs w:val="22"/>
              </w:rPr>
              <w:t>010</w:t>
            </w:r>
            <w:r w:rsidR="00A60475" w:rsidRPr="0005312C">
              <w:rPr>
                <w:szCs w:val="22"/>
                <w:vertAlign w:val="superscript"/>
              </w:rPr>
              <w:t>1</w:t>
            </w:r>
          </w:p>
        </w:tc>
      </w:tr>
      <w:tr w:rsidR="00A60475" w:rsidRPr="0005312C" w14:paraId="5ED25CD0" w14:textId="77777777">
        <w:tc>
          <w:tcPr>
            <w:tcW w:w="2628" w:type="dxa"/>
            <w:tcBorders>
              <w:right w:val="single" w:sz="4" w:space="0" w:color="auto"/>
            </w:tcBorders>
          </w:tcPr>
          <w:p w14:paraId="5ED25CCB" w14:textId="77777777" w:rsidR="00A60475" w:rsidRPr="0005312C" w:rsidRDefault="00A60475" w:rsidP="00C101AE">
            <w:pPr>
              <w:keepNext/>
              <w:keepLines/>
              <w:widowControl w:val="0"/>
              <w:spacing w:line="240" w:lineRule="auto"/>
              <w:rPr>
                <w:szCs w:val="22"/>
              </w:rPr>
            </w:pPr>
          </w:p>
        </w:tc>
        <w:tc>
          <w:tcPr>
            <w:tcW w:w="1343" w:type="dxa"/>
            <w:tcBorders>
              <w:top w:val="nil"/>
              <w:left w:val="single" w:sz="4" w:space="0" w:color="auto"/>
              <w:bottom w:val="single" w:sz="4" w:space="0" w:color="auto"/>
              <w:right w:val="single" w:sz="4" w:space="0" w:color="auto"/>
            </w:tcBorders>
          </w:tcPr>
          <w:p w14:paraId="5ED25CCC" w14:textId="77777777" w:rsidR="00A60475" w:rsidRPr="0005312C" w:rsidRDefault="00A60475" w:rsidP="00C101AE">
            <w:pPr>
              <w:keepNext/>
              <w:keepLines/>
              <w:widowControl w:val="0"/>
              <w:spacing w:line="240" w:lineRule="auto"/>
              <w:rPr>
                <w:szCs w:val="22"/>
              </w:rPr>
            </w:pPr>
          </w:p>
        </w:tc>
        <w:tc>
          <w:tcPr>
            <w:tcW w:w="1434" w:type="dxa"/>
            <w:tcBorders>
              <w:top w:val="nil"/>
              <w:left w:val="single" w:sz="4" w:space="0" w:color="auto"/>
              <w:bottom w:val="single" w:sz="4" w:space="0" w:color="auto"/>
              <w:right w:val="single" w:sz="4" w:space="0" w:color="auto"/>
            </w:tcBorders>
          </w:tcPr>
          <w:p w14:paraId="5ED25CCD" w14:textId="77777777" w:rsidR="00A60475" w:rsidRPr="0005312C" w:rsidRDefault="00A60475" w:rsidP="00C101AE">
            <w:pPr>
              <w:keepNext/>
              <w:keepLines/>
              <w:widowControl w:val="0"/>
              <w:spacing w:line="240" w:lineRule="auto"/>
              <w:rPr>
                <w:szCs w:val="22"/>
              </w:rPr>
            </w:pPr>
          </w:p>
        </w:tc>
        <w:tc>
          <w:tcPr>
            <w:tcW w:w="1557" w:type="dxa"/>
            <w:tcBorders>
              <w:top w:val="nil"/>
              <w:left w:val="single" w:sz="4" w:space="0" w:color="auto"/>
              <w:bottom w:val="single" w:sz="4" w:space="0" w:color="auto"/>
              <w:right w:val="single" w:sz="4" w:space="0" w:color="auto"/>
            </w:tcBorders>
          </w:tcPr>
          <w:p w14:paraId="5ED25CCE" w14:textId="77777777" w:rsidR="00A60475" w:rsidRPr="0005312C" w:rsidRDefault="00A60475" w:rsidP="00C101AE">
            <w:pPr>
              <w:keepNext/>
              <w:keepLines/>
              <w:widowControl w:val="0"/>
              <w:spacing w:line="240" w:lineRule="auto"/>
              <w:rPr>
                <w:szCs w:val="22"/>
              </w:rPr>
            </w:pPr>
          </w:p>
        </w:tc>
        <w:tc>
          <w:tcPr>
            <w:tcW w:w="1426" w:type="dxa"/>
            <w:tcBorders>
              <w:left w:val="single" w:sz="4" w:space="0" w:color="auto"/>
            </w:tcBorders>
          </w:tcPr>
          <w:p w14:paraId="5ED25CCF" w14:textId="77777777" w:rsidR="00A60475" w:rsidRPr="0005312C" w:rsidRDefault="00A60475" w:rsidP="00C101AE">
            <w:pPr>
              <w:keepNext/>
              <w:keepLines/>
              <w:widowControl w:val="0"/>
              <w:spacing w:line="240" w:lineRule="auto"/>
              <w:rPr>
                <w:szCs w:val="22"/>
              </w:rPr>
            </w:pPr>
          </w:p>
        </w:tc>
      </w:tr>
    </w:tbl>
    <w:p w14:paraId="5ED25CD1" w14:textId="77777777" w:rsidR="00A60475" w:rsidRPr="0005312C" w:rsidRDefault="00A60475" w:rsidP="00C101AE">
      <w:pPr>
        <w:keepNext/>
        <w:keepLines/>
        <w:widowControl w:val="0"/>
        <w:spacing w:line="240" w:lineRule="auto"/>
        <w:rPr>
          <w:szCs w:val="22"/>
        </w:rPr>
      </w:pPr>
      <w:r w:rsidRPr="0005312C">
        <w:rPr>
          <w:szCs w:val="22"/>
          <w:vertAlign w:val="superscript"/>
        </w:rPr>
        <w:t>1</w:t>
      </w:r>
      <w:r w:rsidRPr="0005312C">
        <w:rPr>
          <w:szCs w:val="22"/>
        </w:rPr>
        <w:t xml:space="preserve"> ANCOVA par faktoriem izvirzot terapiju un valsti un sākotnējo ADAS-Cog mērījumu izmantojot kā kovarianci</w:t>
      </w:r>
      <w:r w:rsidR="00C65C6B" w:rsidRPr="0005312C">
        <w:rPr>
          <w:szCs w:val="22"/>
        </w:rPr>
        <w:t>. Pozitīvas izmaiņas norāda uz stāvokļa uzlabošanos.</w:t>
      </w:r>
    </w:p>
    <w:p w14:paraId="5ED25CD2" w14:textId="77777777" w:rsidR="00A60475" w:rsidRPr="0005312C" w:rsidRDefault="00A60475" w:rsidP="00C101AE">
      <w:pPr>
        <w:keepNext/>
        <w:keepLines/>
        <w:widowControl w:val="0"/>
        <w:spacing w:line="240" w:lineRule="auto"/>
        <w:rPr>
          <w:szCs w:val="22"/>
        </w:rPr>
      </w:pPr>
      <w:smartTag w:uri="urn:schemas-microsoft-com:office:smarttags" w:element="stockticker">
        <w:r w:rsidRPr="0005312C">
          <w:rPr>
            <w:szCs w:val="22"/>
          </w:rPr>
          <w:t>ITT</w:t>
        </w:r>
      </w:smartTag>
      <w:r w:rsidRPr="0005312C">
        <w:rPr>
          <w:szCs w:val="22"/>
        </w:rPr>
        <w:t xml:space="preserve">: </w:t>
      </w:r>
      <w:r w:rsidRPr="0005312C">
        <w:rPr>
          <w:i/>
          <w:szCs w:val="22"/>
        </w:rPr>
        <w:t>Intent-To-Treat</w:t>
      </w:r>
      <w:r w:rsidRPr="0005312C">
        <w:rPr>
          <w:szCs w:val="22"/>
        </w:rPr>
        <w:t xml:space="preserve"> (paredzētais ārstēto pacientu skaits); </w:t>
      </w:r>
      <w:smartTag w:uri="urn:schemas-microsoft-com:office:smarttags" w:element="stockticker">
        <w:r w:rsidRPr="0005312C">
          <w:rPr>
            <w:szCs w:val="22"/>
          </w:rPr>
          <w:t>RDO</w:t>
        </w:r>
      </w:smartTag>
      <w:r w:rsidRPr="0005312C">
        <w:rPr>
          <w:szCs w:val="22"/>
        </w:rPr>
        <w:t xml:space="preserve">: </w:t>
      </w:r>
      <w:r w:rsidRPr="0005312C">
        <w:rPr>
          <w:i/>
          <w:szCs w:val="22"/>
        </w:rPr>
        <w:t>Retrieved Drop Outs</w:t>
      </w:r>
      <w:r w:rsidRPr="0005312C">
        <w:rPr>
          <w:szCs w:val="22"/>
        </w:rPr>
        <w:t xml:space="preserve"> (pacienti, kas atjaunoti pēc izstāšanās)</w:t>
      </w:r>
    </w:p>
    <w:p w14:paraId="5ED25CD3" w14:textId="77777777" w:rsidR="009B58F7" w:rsidRPr="0005312C" w:rsidRDefault="009B58F7" w:rsidP="00C101AE">
      <w:pPr>
        <w:widowControl w:val="0"/>
        <w:spacing w:line="240" w:lineRule="auto"/>
        <w:rPr>
          <w:szCs w:val="22"/>
        </w:rPr>
      </w:pPr>
    </w:p>
    <w:p w14:paraId="5ED25CD4" w14:textId="77777777" w:rsidR="00EA1FB7" w:rsidRPr="0005312C" w:rsidRDefault="00EA1FB7" w:rsidP="00C101AE">
      <w:pPr>
        <w:widowControl w:val="0"/>
        <w:spacing w:line="240" w:lineRule="auto"/>
        <w:rPr>
          <w:szCs w:val="22"/>
        </w:rPr>
      </w:pPr>
      <w:r w:rsidRPr="0005312C">
        <w:rPr>
          <w:szCs w:val="22"/>
        </w:rPr>
        <w:t xml:space="preserve">Eiropas Zāļu aģentūra atbrīvojusi no pienākuma iesniegt pētījumu rezultātus Exelon visās pediatriskās populācijas apakšgrupās Alcheimera </w:t>
      </w:r>
      <w:r w:rsidR="00535010" w:rsidRPr="0005312C">
        <w:rPr>
          <w:szCs w:val="22"/>
        </w:rPr>
        <w:t xml:space="preserve">demences terapijai un demences terapijai pacientiem ar idiopātisku Parkinsona slimību </w:t>
      </w:r>
      <w:r w:rsidRPr="0005312C">
        <w:rPr>
          <w:szCs w:val="22"/>
        </w:rPr>
        <w:t xml:space="preserve">(informāciju par lietošanu bērniem skatīt </w:t>
      </w:r>
      <w:r w:rsidR="00713D0C" w:rsidRPr="0005312C">
        <w:rPr>
          <w:szCs w:val="22"/>
        </w:rPr>
        <w:t>4.2</w:t>
      </w:r>
      <w:r w:rsidR="007556B4" w:rsidRPr="0005312C">
        <w:rPr>
          <w:szCs w:val="22"/>
        </w:rPr>
        <w:t>.</w:t>
      </w:r>
      <w:r w:rsidR="00713D0C" w:rsidRPr="0005312C">
        <w:rPr>
          <w:szCs w:val="22"/>
        </w:rPr>
        <w:t> </w:t>
      </w:r>
      <w:r w:rsidRPr="0005312C">
        <w:rPr>
          <w:szCs w:val="22"/>
        </w:rPr>
        <w:t>apakšpunktā).</w:t>
      </w:r>
    </w:p>
    <w:p w14:paraId="5ED25CD5" w14:textId="77777777" w:rsidR="00EA1FB7" w:rsidRPr="0005312C" w:rsidRDefault="00EA1FB7" w:rsidP="00C101AE">
      <w:pPr>
        <w:widowControl w:val="0"/>
        <w:spacing w:line="240" w:lineRule="auto"/>
        <w:rPr>
          <w:szCs w:val="22"/>
        </w:rPr>
      </w:pPr>
    </w:p>
    <w:p w14:paraId="5ED25CD6" w14:textId="77777777" w:rsidR="00F711D9" w:rsidRPr="0005312C" w:rsidRDefault="00F711D9" w:rsidP="00C101AE">
      <w:pPr>
        <w:keepNext/>
        <w:widowControl w:val="0"/>
        <w:tabs>
          <w:tab w:val="clear" w:pos="567"/>
        </w:tabs>
        <w:spacing w:line="240" w:lineRule="auto"/>
        <w:ind w:left="567" w:hanging="567"/>
        <w:rPr>
          <w:szCs w:val="22"/>
        </w:rPr>
      </w:pPr>
      <w:r w:rsidRPr="0005312C">
        <w:rPr>
          <w:b/>
          <w:szCs w:val="22"/>
        </w:rPr>
        <w:t>5.2</w:t>
      </w:r>
      <w:r w:rsidR="007556B4" w:rsidRPr="0005312C">
        <w:rPr>
          <w:b/>
          <w:szCs w:val="22"/>
        </w:rPr>
        <w:t>.</w:t>
      </w:r>
      <w:r w:rsidRPr="0005312C">
        <w:rPr>
          <w:b/>
          <w:szCs w:val="22"/>
        </w:rPr>
        <w:tab/>
        <w:t>Farmakokinētiskās īpašības</w:t>
      </w:r>
    </w:p>
    <w:p w14:paraId="5ED25CD7" w14:textId="77777777" w:rsidR="00F711D9" w:rsidRPr="0005312C" w:rsidRDefault="00F711D9" w:rsidP="00C101AE">
      <w:pPr>
        <w:keepNext/>
        <w:widowControl w:val="0"/>
        <w:spacing w:line="240" w:lineRule="auto"/>
        <w:rPr>
          <w:szCs w:val="22"/>
        </w:rPr>
      </w:pPr>
    </w:p>
    <w:p w14:paraId="5ED25CD8" w14:textId="77777777" w:rsidR="00AF5D0F" w:rsidRDefault="00707D67" w:rsidP="00C101AE">
      <w:pPr>
        <w:keepNext/>
        <w:widowControl w:val="0"/>
        <w:spacing w:line="240" w:lineRule="auto"/>
        <w:rPr>
          <w:szCs w:val="22"/>
          <w:u w:val="single"/>
        </w:rPr>
      </w:pPr>
      <w:r w:rsidRPr="0005312C">
        <w:rPr>
          <w:szCs w:val="22"/>
          <w:u w:val="single"/>
        </w:rPr>
        <w:t>Uzsūkšanās</w:t>
      </w:r>
    </w:p>
    <w:p w14:paraId="5ED25CD9" w14:textId="77777777" w:rsidR="00CA6F5D" w:rsidRPr="005623AA" w:rsidRDefault="00CA6F5D" w:rsidP="00C101AE">
      <w:pPr>
        <w:keepNext/>
        <w:widowControl w:val="0"/>
        <w:spacing w:line="240" w:lineRule="auto"/>
        <w:rPr>
          <w:szCs w:val="22"/>
        </w:rPr>
      </w:pPr>
    </w:p>
    <w:p w14:paraId="5ED25CDA" w14:textId="77777777" w:rsidR="00F711D9" w:rsidRPr="0005312C" w:rsidRDefault="00F711D9" w:rsidP="00C101AE">
      <w:pPr>
        <w:widowControl w:val="0"/>
        <w:spacing w:line="240" w:lineRule="auto"/>
        <w:rPr>
          <w:szCs w:val="22"/>
        </w:rPr>
      </w:pPr>
      <w:r w:rsidRPr="0005312C">
        <w:rPr>
          <w:szCs w:val="22"/>
        </w:rPr>
        <w:t xml:space="preserve">Rivastigmīns ātri un pilnīgi absorbējas. Tā augstākā koncentrācija iestājas aptuveni pēc 1 stundas. </w:t>
      </w:r>
      <w:r w:rsidR="00AF5D0F" w:rsidRPr="0005312C">
        <w:rPr>
          <w:szCs w:val="22"/>
        </w:rPr>
        <w:t xml:space="preserve">Rivastigmīna </w:t>
      </w:r>
      <w:r w:rsidRPr="0005312C">
        <w:rPr>
          <w:szCs w:val="22"/>
        </w:rPr>
        <w:t>un tā mērķa fermenta mijiedarbības rezultātā vielas biopieejamība ir aptuveni 1,5 reizes lielāka, nekā gaidāms, palielinot devu. 3 mg lielas devas absolūtā biopieejamība ir aptuveni 36</w:t>
      </w:r>
      <w:r w:rsidRPr="0005312C">
        <w:rPr>
          <w:szCs w:val="22"/>
        </w:rPr>
        <w:sym w:font="Symbol" w:char="F0B1"/>
      </w:r>
      <w:r w:rsidRPr="0005312C">
        <w:rPr>
          <w:szCs w:val="22"/>
        </w:rPr>
        <w:t>13%. Rivastigmīna ieņemšana kopā ar barību aizkavē absorbciju (t</w:t>
      </w:r>
      <w:r w:rsidRPr="0005312C">
        <w:rPr>
          <w:szCs w:val="22"/>
          <w:vertAlign w:val="subscript"/>
        </w:rPr>
        <w:t>max</w:t>
      </w:r>
      <w:r w:rsidRPr="0005312C">
        <w:rPr>
          <w:szCs w:val="22"/>
        </w:rPr>
        <w:t>) par 90 minūtēm, samazina C</w:t>
      </w:r>
      <w:r w:rsidRPr="0005312C">
        <w:rPr>
          <w:szCs w:val="22"/>
          <w:vertAlign w:val="subscript"/>
        </w:rPr>
        <w:t>max</w:t>
      </w:r>
      <w:r w:rsidRPr="0005312C">
        <w:rPr>
          <w:szCs w:val="22"/>
        </w:rPr>
        <w:t xml:space="preserve"> un par aptuveni 30% palielina AUC.</w:t>
      </w:r>
    </w:p>
    <w:p w14:paraId="5ED25CDB" w14:textId="77777777" w:rsidR="00F711D9" w:rsidRPr="0005312C" w:rsidRDefault="00F711D9" w:rsidP="00C101AE">
      <w:pPr>
        <w:widowControl w:val="0"/>
        <w:spacing w:line="240" w:lineRule="auto"/>
        <w:rPr>
          <w:szCs w:val="22"/>
        </w:rPr>
      </w:pPr>
    </w:p>
    <w:p w14:paraId="5ED25CDC" w14:textId="77777777" w:rsidR="00AF5D0F" w:rsidRDefault="007556B4" w:rsidP="00C101AE">
      <w:pPr>
        <w:keepNext/>
        <w:widowControl w:val="0"/>
        <w:spacing w:line="240" w:lineRule="auto"/>
        <w:rPr>
          <w:szCs w:val="22"/>
          <w:u w:val="single"/>
        </w:rPr>
      </w:pPr>
      <w:r w:rsidRPr="0005312C">
        <w:rPr>
          <w:szCs w:val="22"/>
          <w:u w:val="single"/>
        </w:rPr>
        <w:t>Izkliede</w:t>
      </w:r>
    </w:p>
    <w:p w14:paraId="5ED25CDD" w14:textId="77777777" w:rsidR="00CA6F5D" w:rsidRPr="005623AA" w:rsidRDefault="00CA6F5D" w:rsidP="00C101AE">
      <w:pPr>
        <w:keepNext/>
        <w:widowControl w:val="0"/>
        <w:spacing w:line="240" w:lineRule="auto"/>
        <w:rPr>
          <w:szCs w:val="22"/>
        </w:rPr>
      </w:pPr>
    </w:p>
    <w:p w14:paraId="5ED25CDE" w14:textId="77777777" w:rsidR="00F711D9" w:rsidRPr="0005312C" w:rsidRDefault="00F711D9" w:rsidP="00C101AE">
      <w:pPr>
        <w:widowControl w:val="0"/>
        <w:spacing w:line="240" w:lineRule="auto"/>
        <w:rPr>
          <w:szCs w:val="22"/>
        </w:rPr>
      </w:pPr>
      <w:r w:rsidRPr="0005312C">
        <w:rPr>
          <w:szCs w:val="22"/>
        </w:rPr>
        <w:t>Rivastigmīna saistība ar olbaltumvielām ir aptuveni 40%. Tas viegli šķērso hematoencefālisko barjeru. Šķietamais izkliedes tilpums ir robežās no 1,8 līdz 2,7 l/kg.</w:t>
      </w:r>
    </w:p>
    <w:p w14:paraId="5ED25CDF" w14:textId="77777777" w:rsidR="00F711D9" w:rsidRPr="0005312C" w:rsidRDefault="00F711D9" w:rsidP="00C101AE">
      <w:pPr>
        <w:widowControl w:val="0"/>
        <w:spacing w:line="240" w:lineRule="auto"/>
        <w:rPr>
          <w:szCs w:val="22"/>
        </w:rPr>
      </w:pPr>
    </w:p>
    <w:p w14:paraId="5ED25CE0" w14:textId="77777777" w:rsidR="00AF5D0F" w:rsidRDefault="00E75DAA" w:rsidP="00C101AE">
      <w:pPr>
        <w:keepNext/>
        <w:widowControl w:val="0"/>
        <w:spacing w:line="240" w:lineRule="auto"/>
        <w:rPr>
          <w:szCs w:val="22"/>
          <w:u w:val="single"/>
        </w:rPr>
      </w:pPr>
      <w:r w:rsidRPr="0005312C">
        <w:rPr>
          <w:szCs w:val="22"/>
          <w:u w:val="single"/>
        </w:rPr>
        <w:lastRenderedPageBreak/>
        <w:t>Biotransformācija</w:t>
      </w:r>
    </w:p>
    <w:p w14:paraId="5ED25CE1" w14:textId="77777777" w:rsidR="00CA6F5D" w:rsidRPr="005623AA" w:rsidRDefault="00CA6F5D" w:rsidP="00C101AE">
      <w:pPr>
        <w:keepNext/>
        <w:widowControl w:val="0"/>
        <w:spacing w:line="240" w:lineRule="auto"/>
        <w:rPr>
          <w:szCs w:val="22"/>
        </w:rPr>
      </w:pPr>
    </w:p>
    <w:p w14:paraId="5ED25CE2" w14:textId="77777777" w:rsidR="00EA4C47" w:rsidRPr="0005312C" w:rsidRDefault="00F711D9" w:rsidP="00C101AE">
      <w:pPr>
        <w:widowControl w:val="0"/>
        <w:spacing w:line="240" w:lineRule="auto"/>
        <w:rPr>
          <w:szCs w:val="22"/>
        </w:rPr>
      </w:pPr>
      <w:r w:rsidRPr="0005312C">
        <w:rPr>
          <w:szCs w:val="22"/>
        </w:rPr>
        <w:t xml:space="preserve">Rivastigmīns ātri un plaši metabolizējas (tā </w:t>
      </w:r>
      <w:r w:rsidR="00A9741A" w:rsidRPr="0005312C">
        <w:rPr>
          <w:szCs w:val="22"/>
        </w:rPr>
        <w:t xml:space="preserve">eliminācijas </w:t>
      </w:r>
      <w:r w:rsidRPr="0005312C">
        <w:rPr>
          <w:szCs w:val="22"/>
        </w:rPr>
        <w:t xml:space="preserve">pusperiods </w:t>
      </w:r>
      <w:r w:rsidR="00782A81" w:rsidRPr="0005312C">
        <w:rPr>
          <w:szCs w:val="22"/>
        </w:rPr>
        <w:t xml:space="preserve">no plazmas </w:t>
      </w:r>
      <w:r w:rsidRPr="0005312C">
        <w:rPr>
          <w:szCs w:val="22"/>
        </w:rPr>
        <w:t xml:space="preserve">ir aptuveni 1 stunda). Primārais vielmaiņas process, kā rezultātā rodas dekarbamilēts metabolīts, ir hidrolīze, kur mediators ir holīnesterāze. </w:t>
      </w:r>
      <w:r w:rsidRPr="0005312C">
        <w:rPr>
          <w:i/>
          <w:szCs w:val="22"/>
        </w:rPr>
        <w:t xml:space="preserve">In vitro </w:t>
      </w:r>
      <w:r w:rsidRPr="0005312C">
        <w:rPr>
          <w:szCs w:val="22"/>
        </w:rPr>
        <w:t xml:space="preserve">šis </w:t>
      </w:r>
      <w:r w:rsidR="00D55A22" w:rsidRPr="0005312C">
        <w:rPr>
          <w:szCs w:val="22"/>
        </w:rPr>
        <w:t>metabolīts</w:t>
      </w:r>
      <w:r w:rsidRPr="0005312C">
        <w:rPr>
          <w:szCs w:val="22"/>
        </w:rPr>
        <w:t xml:space="preserve"> acetilholīnesterāzi inhibē minimāli (&lt;10%).</w:t>
      </w:r>
    </w:p>
    <w:p w14:paraId="5ED25CE3" w14:textId="77777777" w:rsidR="00EA4C47" w:rsidRPr="0005312C" w:rsidRDefault="00EA4C47" w:rsidP="00C101AE">
      <w:pPr>
        <w:widowControl w:val="0"/>
        <w:spacing w:line="240" w:lineRule="auto"/>
        <w:rPr>
          <w:szCs w:val="22"/>
        </w:rPr>
      </w:pPr>
    </w:p>
    <w:p w14:paraId="5ED25CE4" w14:textId="77777777" w:rsidR="00F711D9" w:rsidRPr="0005312C" w:rsidRDefault="00EA4C47" w:rsidP="00C101AE">
      <w:pPr>
        <w:widowControl w:val="0"/>
        <w:spacing w:line="240" w:lineRule="auto"/>
        <w:rPr>
          <w:szCs w:val="22"/>
        </w:rPr>
      </w:pPr>
      <w:r w:rsidRPr="0005312C">
        <w:rPr>
          <w:szCs w:val="22"/>
        </w:rPr>
        <w:t xml:space="preserve">Pamatojoties uz </w:t>
      </w:r>
      <w:r w:rsidRPr="0005312C">
        <w:rPr>
          <w:i/>
          <w:szCs w:val="22"/>
        </w:rPr>
        <w:t>in vitro</w:t>
      </w:r>
      <w:r w:rsidRPr="0005312C">
        <w:rPr>
          <w:szCs w:val="22"/>
        </w:rPr>
        <w:t xml:space="preserve"> pētījumu datiem, nav sagaidāma farmakokinētiska mijiedarbība ar zālēm, ko metabolizē sekojošo citohromu izoenzīmi: </w:t>
      </w:r>
      <w:r w:rsidRPr="0005312C">
        <w:rPr>
          <w:color w:val="000000"/>
          <w:spacing w:val="-2"/>
          <w:szCs w:val="22"/>
        </w:rPr>
        <w:t>CYP1A2, CYP2D6, CYP3A4/5, CYP2E1, CYP2C9, CYP2C8, CYP2C19 vai CYP2B6.</w:t>
      </w:r>
      <w:r w:rsidR="00F711D9" w:rsidRPr="0005312C">
        <w:rPr>
          <w:szCs w:val="22"/>
        </w:rPr>
        <w:t xml:space="preserve"> Pamatojoties uz pierādījumiem, kas iegūti </w:t>
      </w:r>
      <w:r w:rsidR="00F711D9" w:rsidRPr="0005312C">
        <w:rPr>
          <w:i/>
          <w:szCs w:val="22"/>
        </w:rPr>
        <w:t xml:space="preserve">in vitro </w:t>
      </w:r>
      <w:r w:rsidR="00F711D9" w:rsidRPr="0005312C">
        <w:rPr>
          <w:szCs w:val="22"/>
        </w:rPr>
        <w:t>un pētījumos ar dzīvniekiem, galvenie citohroma P450</w:t>
      </w:r>
      <w:r w:rsidR="009F4796" w:rsidRPr="0005312C">
        <w:rPr>
          <w:szCs w:val="22"/>
        </w:rPr>
        <w:t> </w:t>
      </w:r>
      <w:r w:rsidR="00F711D9" w:rsidRPr="0005312C">
        <w:rPr>
          <w:szCs w:val="22"/>
        </w:rPr>
        <w:t>izo</w:t>
      </w:r>
      <w:r w:rsidR="00687C46" w:rsidRPr="0005312C">
        <w:rPr>
          <w:szCs w:val="22"/>
        </w:rPr>
        <w:t>enzīmi</w:t>
      </w:r>
      <w:r w:rsidR="00F711D9" w:rsidRPr="0005312C">
        <w:rPr>
          <w:szCs w:val="22"/>
        </w:rPr>
        <w:t xml:space="preserve"> rivastigmīna vielmaiņas procesos piedalās minimāli. Pēc 0,2 mg lielas intravenozas rivastigmīna devas tā kopējais plazmas klīrenss ir aptuveni 130 l/h. Pēc 2,7 mg intravenozas devas tas samazinās līdz 70 l/h.</w:t>
      </w:r>
    </w:p>
    <w:p w14:paraId="5ED25CE5" w14:textId="77777777" w:rsidR="00F711D9" w:rsidRPr="0005312C" w:rsidRDefault="00F711D9" w:rsidP="00C101AE">
      <w:pPr>
        <w:widowControl w:val="0"/>
        <w:spacing w:line="240" w:lineRule="auto"/>
        <w:rPr>
          <w:szCs w:val="22"/>
        </w:rPr>
      </w:pPr>
    </w:p>
    <w:p w14:paraId="5ED25CE6" w14:textId="77777777" w:rsidR="00AF5D0F" w:rsidRDefault="00E75DAA" w:rsidP="00C101AE">
      <w:pPr>
        <w:keepNext/>
        <w:widowControl w:val="0"/>
        <w:spacing w:line="240" w:lineRule="auto"/>
        <w:rPr>
          <w:szCs w:val="22"/>
          <w:u w:val="single"/>
        </w:rPr>
      </w:pPr>
      <w:r w:rsidRPr="0005312C">
        <w:rPr>
          <w:szCs w:val="22"/>
          <w:u w:val="single"/>
        </w:rPr>
        <w:t>Eliminācija</w:t>
      </w:r>
    </w:p>
    <w:p w14:paraId="5ED25CE7" w14:textId="77777777" w:rsidR="00CA6F5D" w:rsidRPr="005623AA" w:rsidRDefault="00CA6F5D" w:rsidP="00C101AE">
      <w:pPr>
        <w:keepNext/>
        <w:widowControl w:val="0"/>
        <w:spacing w:line="240" w:lineRule="auto"/>
        <w:rPr>
          <w:szCs w:val="22"/>
        </w:rPr>
      </w:pPr>
    </w:p>
    <w:p w14:paraId="5ED25CE8" w14:textId="77777777" w:rsidR="00F711D9" w:rsidRPr="0005312C" w:rsidRDefault="00F711D9" w:rsidP="00C101AE">
      <w:pPr>
        <w:widowControl w:val="0"/>
        <w:spacing w:line="240" w:lineRule="auto"/>
        <w:rPr>
          <w:szCs w:val="22"/>
        </w:rPr>
      </w:pPr>
      <w:r w:rsidRPr="0005312C">
        <w:rPr>
          <w:szCs w:val="22"/>
        </w:rPr>
        <w:t xml:space="preserve">Urīnā neizmainītu rivastigmīnu nekonstatē. Galvenais </w:t>
      </w:r>
      <w:r w:rsidR="00A9741A" w:rsidRPr="0005312C">
        <w:rPr>
          <w:szCs w:val="22"/>
        </w:rPr>
        <w:t xml:space="preserve">zāļu </w:t>
      </w:r>
      <w:r w:rsidRPr="0005312C">
        <w:rPr>
          <w:szCs w:val="22"/>
        </w:rPr>
        <w:t xml:space="preserve">izvades veids ir tā </w:t>
      </w:r>
      <w:r w:rsidR="00DA68E4" w:rsidRPr="0005312C">
        <w:rPr>
          <w:szCs w:val="22"/>
        </w:rPr>
        <w:t>metabolītu</w:t>
      </w:r>
      <w:r w:rsidRPr="0005312C">
        <w:rPr>
          <w:szCs w:val="22"/>
        </w:rPr>
        <w:t xml:space="preserve"> ekskrēcija caur nierēm. Pēc ar </w:t>
      </w:r>
      <w:smartTag w:uri="urn:schemas-microsoft-com:office:smarttags" w:element="metricconverter">
        <w:smartTagPr>
          <w:attr w:name="ProductID" w:val="14C"/>
        </w:smartTagPr>
        <w:r w:rsidRPr="0005312C">
          <w:rPr>
            <w:szCs w:val="22"/>
            <w:vertAlign w:val="superscript"/>
          </w:rPr>
          <w:t>14</w:t>
        </w:r>
        <w:r w:rsidRPr="0005312C">
          <w:rPr>
            <w:szCs w:val="22"/>
          </w:rPr>
          <w:t>C</w:t>
        </w:r>
      </w:smartTag>
      <w:r w:rsidRPr="0005312C">
        <w:rPr>
          <w:szCs w:val="22"/>
        </w:rPr>
        <w:t xml:space="preserve"> iezīmēta rivastigmīna ievades ekskrēcija caur nierēm ir ātra un gandrīz pilnīga (&gt;90% 24 stundu laikā). Mazāk kā 1% ievadītās devas izdalās ar fēcēm. Pacientiem ar Alcheimera slimību rivastigmīna vai dekarbamilētā </w:t>
      </w:r>
      <w:r w:rsidR="000B64E8" w:rsidRPr="0005312C">
        <w:rPr>
          <w:szCs w:val="22"/>
        </w:rPr>
        <w:t>metabolīta</w:t>
      </w:r>
      <w:r w:rsidRPr="0005312C">
        <w:rPr>
          <w:szCs w:val="22"/>
        </w:rPr>
        <w:t xml:space="preserve"> kumulāciju nenovēro.</w:t>
      </w:r>
    </w:p>
    <w:p w14:paraId="5ED25CE9" w14:textId="77777777" w:rsidR="009C7CB2" w:rsidRPr="0005312C" w:rsidRDefault="009C7CB2" w:rsidP="00C101AE">
      <w:pPr>
        <w:widowControl w:val="0"/>
        <w:spacing w:line="240" w:lineRule="auto"/>
        <w:rPr>
          <w:szCs w:val="22"/>
        </w:rPr>
      </w:pPr>
    </w:p>
    <w:p w14:paraId="5ED25CEA" w14:textId="77777777" w:rsidR="009C7CB2" w:rsidRPr="0005312C" w:rsidRDefault="009C7CB2" w:rsidP="00C101AE">
      <w:pPr>
        <w:widowControl w:val="0"/>
        <w:spacing w:line="240" w:lineRule="auto"/>
        <w:rPr>
          <w:szCs w:val="22"/>
        </w:rPr>
      </w:pPr>
      <w:r w:rsidRPr="0005312C">
        <w:rPr>
          <w:szCs w:val="22"/>
        </w:rPr>
        <w:t>Populācijas farmakokinētikas analīze liecina, ka pacientiem ar Alcheimera slimību (n=75 smē</w:t>
      </w:r>
      <w:r w:rsidR="00A41ECB" w:rsidRPr="0005312C">
        <w:rPr>
          <w:szCs w:val="22"/>
        </w:rPr>
        <w:t>ķ</w:t>
      </w:r>
      <w:r w:rsidRPr="0005312C">
        <w:rPr>
          <w:szCs w:val="22"/>
        </w:rPr>
        <w:t>ētāji un 549</w:t>
      </w:r>
      <w:r w:rsidR="00A41DB8" w:rsidRPr="0005312C">
        <w:rPr>
          <w:szCs w:val="22"/>
        </w:rPr>
        <w:t> </w:t>
      </w:r>
      <w:r w:rsidRPr="0005312C">
        <w:rPr>
          <w:szCs w:val="22"/>
        </w:rPr>
        <w:t>nesmēķētāji), kuri iekšķīgi lietoja rivastigmīna kapsulas devās līdz 12 mg/dienā, nikotīns par 23% palielina iekšķīgi lietota rivastigmīna perorālo klīrensu.</w:t>
      </w:r>
    </w:p>
    <w:p w14:paraId="5ED25CEB" w14:textId="77777777" w:rsidR="00F711D9" w:rsidRDefault="00F711D9" w:rsidP="00C101AE">
      <w:pPr>
        <w:widowControl w:val="0"/>
        <w:spacing w:line="240" w:lineRule="auto"/>
        <w:rPr>
          <w:szCs w:val="22"/>
        </w:rPr>
      </w:pPr>
    </w:p>
    <w:p w14:paraId="5ED25CEC" w14:textId="77777777" w:rsidR="00CA6F5D" w:rsidRPr="005623AA" w:rsidRDefault="00CA6F5D" w:rsidP="00C101AE">
      <w:pPr>
        <w:keepNext/>
        <w:widowControl w:val="0"/>
        <w:spacing w:line="240" w:lineRule="auto"/>
        <w:rPr>
          <w:szCs w:val="22"/>
          <w:u w:val="single"/>
        </w:rPr>
      </w:pPr>
      <w:r w:rsidRPr="005623AA">
        <w:rPr>
          <w:szCs w:val="22"/>
          <w:u w:val="single"/>
        </w:rPr>
        <w:t>Īpašas pacientu grupas</w:t>
      </w:r>
    </w:p>
    <w:p w14:paraId="5ED25CED" w14:textId="77777777" w:rsidR="00CA6F5D" w:rsidRPr="0005312C" w:rsidRDefault="00CA6F5D" w:rsidP="00C101AE">
      <w:pPr>
        <w:keepNext/>
        <w:widowControl w:val="0"/>
        <w:spacing w:line="240" w:lineRule="auto"/>
        <w:rPr>
          <w:szCs w:val="22"/>
        </w:rPr>
      </w:pPr>
    </w:p>
    <w:p w14:paraId="5ED25CEE" w14:textId="77777777" w:rsidR="00AF5D0F" w:rsidRPr="00AB21E4" w:rsidRDefault="009C7CB2" w:rsidP="00C101AE">
      <w:pPr>
        <w:keepNext/>
        <w:widowControl w:val="0"/>
        <w:spacing w:line="240" w:lineRule="auto"/>
        <w:rPr>
          <w:i/>
          <w:szCs w:val="22"/>
          <w:u w:val="single"/>
        </w:rPr>
      </w:pPr>
      <w:r w:rsidRPr="00AB21E4">
        <w:rPr>
          <w:i/>
          <w:szCs w:val="22"/>
          <w:u w:val="single"/>
        </w:rPr>
        <w:t>V</w:t>
      </w:r>
      <w:r w:rsidR="00F711D9" w:rsidRPr="00AB21E4">
        <w:rPr>
          <w:i/>
          <w:szCs w:val="22"/>
          <w:u w:val="single"/>
        </w:rPr>
        <w:t xml:space="preserve">ecāki </w:t>
      </w:r>
      <w:r w:rsidRPr="00AB21E4">
        <w:rPr>
          <w:i/>
          <w:szCs w:val="22"/>
          <w:u w:val="single"/>
        </w:rPr>
        <w:t>cilvēki</w:t>
      </w:r>
    </w:p>
    <w:p w14:paraId="5ED25CEF" w14:textId="77777777" w:rsidR="00F711D9" w:rsidRPr="0005312C" w:rsidRDefault="00F711D9" w:rsidP="00C101AE">
      <w:pPr>
        <w:widowControl w:val="0"/>
        <w:spacing w:line="240" w:lineRule="auto"/>
        <w:rPr>
          <w:szCs w:val="22"/>
        </w:rPr>
      </w:pPr>
      <w:r w:rsidRPr="0005312C">
        <w:rPr>
          <w:szCs w:val="22"/>
        </w:rPr>
        <w:t>Lai gan gados vecākiem pacientiem, salīdzinot ar jauniem, veseliem brīvprātīgajiem, rivastigmīna biopieejamība ir augstāka, pētot pacientus ar Alcheimera slimību, kuru vecums ir no 50 līdz 92 gadiem, pierādījumi par biopieejamības izmaiņām, palielinoties pacienta vecumam, nav iegūti.</w:t>
      </w:r>
    </w:p>
    <w:p w14:paraId="5ED25CF0" w14:textId="77777777" w:rsidR="00F711D9" w:rsidRPr="0005312C" w:rsidRDefault="00F711D9" w:rsidP="00C101AE">
      <w:pPr>
        <w:widowControl w:val="0"/>
        <w:spacing w:line="240" w:lineRule="auto"/>
        <w:rPr>
          <w:szCs w:val="22"/>
        </w:rPr>
      </w:pPr>
    </w:p>
    <w:p w14:paraId="5ED25CF1" w14:textId="77777777" w:rsidR="00AF5D0F" w:rsidRPr="00AB21E4" w:rsidRDefault="0020395A" w:rsidP="00C101AE">
      <w:pPr>
        <w:keepNext/>
        <w:widowControl w:val="0"/>
        <w:spacing w:line="240" w:lineRule="auto"/>
        <w:rPr>
          <w:i/>
          <w:szCs w:val="22"/>
          <w:u w:val="single"/>
        </w:rPr>
      </w:pPr>
      <w:r w:rsidRPr="00AB21E4">
        <w:rPr>
          <w:i/>
          <w:szCs w:val="22"/>
          <w:u w:val="single"/>
        </w:rPr>
        <w:t>A</w:t>
      </w:r>
      <w:r w:rsidR="00F711D9" w:rsidRPr="00AB21E4">
        <w:rPr>
          <w:i/>
          <w:szCs w:val="22"/>
          <w:u w:val="single"/>
        </w:rPr>
        <w:t>knu darbības traucējumi</w:t>
      </w:r>
    </w:p>
    <w:p w14:paraId="5ED25CF2" w14:textId="77777777" w:rsidR="00F711D9" w:rsidRPr="0005312C" w:rsidRDefault="00F711D9" w:rsidP="00C101AE">
      <w:pPr>
        <w:widowControl w:val="0"/>
        <w:spacing w:line="240" w:lineRule="auto"/>
        <w:rPr>
          <w:szCs w:val="22"/>
        </w:rPr>
      </w:pPr>
      <w:r w:rsidRPr="0005312C">
        <w:rPr>
          <w:szCs w:val="22"/>
        </w:rPr>
        <w:t>Pacientiem ar viegliem vai vidēji smagiem aknu darbības traucējumiem rivastigmīna C</w:t>
      </w:r>
      <w:r w:rsidRPr="0005312C">
        <w:rPr>
          <w:szCs w:val="22"/>
          <w:vertAlign w:val="subscript"/>
        </w:rPr>
        <w:t>max</w:t>
      </w:r>
      <w:r w:rsidRPr="0005312C">
        <w:rPr>
          <w:szCs w:val="22"/>
        </w:rPr>
        <w:t xml:space="preserve"> ir par aptuveni 60%, bet AUC – vairāk kā divas reizes lielāks kā veseliem cilvēkiem.</w:t>
      </w:r>
    </w:p>
    <w:p w14:paraId="5ED25CF3" w14:textId="77777777" w:rsidR="00F711D9" w:rsidRPr="0005312C" w:rsidRDefault="00F711D9" w:rsidP="00C101AE">
      <w:pPr>
        <w:widowControl w:val="0"/>
        <w:spacing w:line="240" w:lineRule="auto"/>
        <w:rPr>
          <w:szCs w:val="22"/>
        </w:rPr>
      </w:pPr>
    </w:p>
    <w:p w14:paraId="5ED25CF4" w14:textId="77777777" w:rsidR="00AF5D0F" w:rsidRPr="00AB21E4" w:rsidRDefault="0020395A" w:rsidP="00C101AE">
      <w:pPr>
        <w:keepNext/>
        <w:widowControl w:val="0"/>
        <w:spacing w:line="240" w:lineRule="auto"/>
        <w:rPr>
          <w:i/>
          <w:szCs w:val="22"/>
          <w:u w:val="single"/>
        </w:rPr>
      </w:pPr>
      <w:r w:rsidRPr="00AB21E4">
        <w:rPr>
          <w:i/>
          <w:szCs w:val="22"/>
          <w:u w:val="single"/>
        </w:rPr>
        <w:t>N</w:t>
      </w:r>
      <w:r w:rsidR="00F711D9" w:rsidRPr="00AB21E4">
        <w:rPr>
          <w:i/>
          <w:szCs w:val="22"/>
          <w:u w:val="single"/>
        </w:rPr>
        <w:t>ieru darbības traucējumi</w:t>
      </w:r>
    </w:p>
    <w:p w14:paraId="5ED25CF5" w14:textId="77777777" w:rsidR="00F711D9" w:rsidRPr="0005312C" w:rsidRDefault="00F711D9" w:rsidP="00C101AE">
      <w:pPr>
        <w:widowControl w:val="0"/>
        <w:spacing w:line="240" w:lineRule="auto"/>
        <w:rPr>
          <w:szCs w:val="22"/>
        </w:rPr>
      </w:pPr>
      <w:r w:rsidRPr="0005312C">
        <w:rPr>
          <w:szCs w:val="22"/>
        </w:rPr>
        <w:t>Salīdzinot ar veselu cilvēku, pacientiem ar vidēji smagiem nieru darbības traucējumiem rivastigmīna C</w:t>
      </w:r>
      <w:r w:rsidRPr="0005312C">
        <w:rPr>
          <w:szCs w:val="22"/>
          <w:vertAlign w:val="subscript"/>
        </w:rPr>
        <w:t>max</w:t>
      </w:r>
      <w:r w:rsidRPr="0005312C">
        <w:rPr>
          <w:szCs w:val="22"/>
        </w:rPr>
        <w:t xml:space="preserve"> un AUC ir aptuveni divas reizes lielāki, tomēr smagu nieru darbības traucējumu gadījumā C</w:t>
      </w:r>
      <w:r w:rsidRPr="0005312C">
        <w:rPr>
          <w:szCs w:val="22"/>
          <w:vertAlign w:val="subscript"/>
        </w:rPr>
        <w:t>max</w:t>
      </w:r>
      <w:r w:rsidRPr="0005312C">
        <w:rPr>
          <w:szCs w:val="22"/>
        </w:rPr>
        <w:t xml:space="preserve"> un AUC izmaiņas nenovēro.</w:t>
      </w:r>
    </w:p>
    <w:p w14:paraId="5ED25CF6" w14:textId="77777777" w:rsidR="00F711D9" w:rsidRPr="0005312C" w:rsidRDefault="00F711D9" w:rsidP="00C101AE">
      <w:pPr>
        <w:widowControl w:val="0"/>
        <w:spacing w:line="240" w:lineRule="auto"/>
        <w:rPr>
          <w:szCs w:val="22"/>
        </w:rPr>
      </w:pPr>
    </w:p>
    <w:p w14:paraId="5ED25CF7" w14:textId="77777777" w:rsidR="00F711D9" w:rsidRPr="0005312C" w:rsidRDefault="00F711D9" w:rsidP="00C101AE">
      <w:pPr>
        <w:keepNext/>
        <w:widowControl w:val="0"/>
        <w:tabs>
          <w:tab w:val="clear" w:pos="567"/>
        </w:tabs>
        <w:spacing w:line="240" w:lineRule="auto"/>
        <w:rPr>
          <w:szCs w:val="22"/>
        </w:rPr>
      </w:pPr>
      <w:r w:rsidRPr="0005312C">
        <w:rPr>
          <w:b/>
          <w:szCs w:val="22"/>
        </w:rPr>
        <w:t>5.3</w:t>
      </w:r>
      <w:r w:rsidR="007556B4" w:rsidRPr="0005312C">
        <w:rPr>
          <w:b/>
          <w:szCs w:val="22"/>
        </w:rPr>
        <w:t>.</w:t>
      </w:r>
      <w:r w:rsidRPr="0005312C">
        <w:rPr>
          <w:b/>
          <w:szCs w:val="22"/>
        </w:rPr>
        <w:tab/>
        <w:t>Preklīniskie dati par droš</w:t>
      </w:r>
      <w:r w:rsidR="00607B4F" w:rsidRPr="0005312C">
        <w:rPr>
          <w:b/>
          <w:szCs w:val="22"/>
        </w:rPr>
        <w:t>umu</w:t>
      </w:r>
    </w:p>
    <w:p w14:paraId="5ED25CF8" w14:textId="77777777" w:rsidR="00F711D9" w:rsidRPr="0005312C" w:rsidRDefault="00F711D9" w:rsidP="00C101AE">
      <w:pPr>
        <w:keepNext/>
        <w:widowControl w:val="0"/>
        <w:tabs>
          <w:tab w:val="clear" w:pos="567"/>
        </w:tabs>
        <w:spacing w:line="240" w:lineRule="auto"/>
        <w:ind w:left="567" w:hanging="567"/>
        <w:rPr>
          <w:szCs w:val="22"/>
        </w:rPr>
      </w:pPr>
    </w:p>
    <w:p w14:paraId="5ED25CF9" w14:textId="77777777" w:rsidR="00F711D9" w:rsidRPr="0005312C" w:rsidRDefault="00F711D9" w:rsidP="00C101AE">
      <w:pPr>
        <w:widowControl w:val="0"/>
        <w:tabs>
          <w:tab w:val="clear" w:pos="567"/>
        </w:tabs>
        <w:spacing w:line="240" w:lineRule="auto"/>
        <w:rPr>
          <w:szCs w:val="22"/>
        </w:rPr>
      </w:pPr>
      <w:r w:rsidRPr="0005312C">
        <w:rPr>
          <w:szCs w:val="22"/>
        </w:rPr>
        <w:t>Atkārtotu devu toksicitātes pētījumi ar žurkām pelēm un suņiem uzrāda vienīgi efektus, kas saistīti ar pastiprinātu farmakoloģisko iedarbību. Toksiska ietekme uz mērķa orgāniem nav novērota. Sakarā ar izmantoto dzīvnieku modeļu jutību iedarbības uz cilvēku drošības robeža netika sasniegta.</w:t>
      </w:r>
    </w:p>
    <w:p w14:paraId="5ED25CFA" w14:textId="77777777" w:rsidR="00F711D9" w:rsidRPr="0005312C" w:rsidRDefault="00F711D9" w:rsidP="00C101AE">
      <w:pPr>
        <w:widowControl w:val="0"/>
        <w:tabs>
          <w:tab w:val="clear" w:pos="567"/>
        </w:tabs>
        <w:spacing w:line="240" w:lineRule="auto"/>
        <w:rPr>
          <w:szCs w:val="22"/>
        </w:rPr>
      </w:pPr>
    </w:p>
    <w:p w14:paraId="5ED25CFB" w14:textId="77777777" w:rsidR="00F711D9" w:rsidRPr="0005312C" w:rsidRDefault="00F711D9" w:rsidP="00C101AE">
      <w:pPr>
        <w:widowControl w:val="0"/>
        <w:tabs>
          <w:tab w:val="clear" w:pos="567"/>
        </w:tabs>
        <w:spacing w:line="240" w:lineRule="auto"/>
        <w:rPr>
          <w:szCs w:val="22"/>
        </w:rPr>
      </w:pPr>
      <w:r w:rsidRPr="0005312C">
        <w:rPr>
          <w:szCs w:val="22"/>
        </w:rPr>
        <w:t xml:space="preserve">Izņemot hromosomu aberācijas testu ar cilvēka perifērajiem leikocītiem, izmantojot </w:t>
      </w:r>
      <w:r w:rsidR="00A41AAE" w:rsidRPr="0005312C">
        <w:rPr>
          <w:szCs w:val="22"/>
        </w:rPr>
        <w:t xml:space="preserve">zāļu </w:t>
      </w:r>
      <w:r w:rsidRPr="0005312C">
        <w:rPr>
          <w:szCs w:val="22"/>
        </w:rPr>
        <w:t>iedarbību, kas 10</w:t>
      </w:r>
      <w:r w:rsidRPr="0005312C">
        <w:rPr>
          <w:szCs w:val="22"/>
          <w:vertAlign w:val="superscript"/>
        </w:rPr>
        <w:t>4</w:t>
      </w:r>
      <w:r w:rsidRPr="0005312C">
        <w:rPr>
          <w:szCs w:val="22"/>
        </w:rPr>
        <w:t xml:space="preserve"> reizes pārsniedz maksimālo klīniskajā praksē izmantojamo iedarbību, standarta </w:t>
      </w:r>
      <w:r w:rsidRPr="0005312C">
        <w:rPr>
          <w:i/>
          <w:szCs w:val="22"/>
        </w:rPr>
        <w:t xml:space="preserve">in vivo </w:t>
      </w:r>
      <w:r w:rsidRPr="0005312C">
        <w:rPr>
          <w:szCs w:val="22"/>
        </w:rPr>
        <w:t xml:space="preserve">un </w:t>
      </w:r>
      <w:r w:rsidRPr="0005312C">
        <w:rPr>
          <w:i/>
          <w:szCs w:val="22"/>
        </w:rPr>
        <w:t xml:space="preserve">in vitro </w:t>
      </w:r>
      <w:r w:rsidRPr="0005312C">
        <w:rPr>
          <w:szCs w:val="22"/>
        </w:rPr>
        <w:t xml:space="preserve">testu komplektā mutagēna rivastigmīna iedarbība nav konstatēta. Arī kodoliņu testa </w:t>
      </w:r>
      <w:r w:rsidRPr="0005312C">
        <w:rPr>
          <w:i/>
          <w:szCs w:val="22"/>
        </w:rPr>
        <w:t xml:space="preserve">in vivo </w:t>
      </w:r>
      <w:r w:rsidRPr="0005312C">
        <w:rPr>
          <w:szCs w:val="22"/>
        </w:rPr>
        <w:t>rezultāti ir negatīvi.</w:t>
      </w:r>
      <w:r w:rsidR="004D2AA4" w:rsidRPr="0005312C">
        <w:rPr>
          <w:szCs w:val="22"/>
        </w:rPr>
        <w:t xml:space="preserve"> Arī galvenais metabolīts NAP226-90 neuzrādīja genotoksisku potenciālu.</w:t>
      </w:r>
    </w:p>
    <w:p w14:paraId="5ED25CFC" w14:textId="77777777" w:rsidR="00F711D9" w:rsidRPr="0005312C" w:rsidRDefault="00F711D9" w:rsidP="00C101AE">
      <w:pPr>
        <w:pStyle w:val="EndnoteText"/>
        <w:widowControl w:val="0"/>
        <w:tabs>
          <w:tab w:val="clear" w:pos="567"/>
        </w:tabs>
        <w:rPr>
          <w:szCs w:val="22"/>
        </w:rPr>
      </w:pPr>
    </w:p>
    <w:p w14:paraId="5ED25CFD" w14:textId="77777777" w:rsidR="00F711D9" w:rsidRPr="0005312C" w:rsidRDefault="00F711D9" w:rsidP="00C101AE">
      <w:pPr>
        <w:widowControl w:val="0"/>
        <w:tabs>
          <w:tab w:val="clear" w:pos="567"/>
        </w:tabs>
        <w:spacing w:line="240" w:lineRule="auto"/>
        <w:rPr>
          <w:szCs w:val="22"/>
        </w:rPr>
      </w:pPr>
      <w:r w:rsidRPr="0005312C">
        <w:rPr>
          <w:szCs w:val="22"/>
        </w:rPr>
        <w:t xml:space="preserve">Pētījumos ar žurkām un pelēm, izmantojot maksimālās panesamās devas, pierādījumi par </w:t>
      </w:r>
      <w:r w:rsidR="00176CA7" w:rsidRPr="0005312C">
        <w:rPr>
          <w:szCs w:val="22"/>
        </w:rPr>
        <w:t xml:space="preserve">zāļu </w:t>
      </w:r>
      <w:r w:rsidRPr="0005312C">
        <w:rPr>
          <w:szCs w:val="22"/>
        </w:rPr>
        <w:t xml:space="preserve">karcinogenitāti nav iegūti, lai gan rivastigmīna un tā </w:t>
      </w:r>
      <w:r w:rsidR="00176CA7" w:rsidRPr="0005312C">
        <w:rPr>
          <w:szCs w:val="22"/>
        </w:rPr>
        <w:t>metabolītu</w:t>
      </w:r>
      <w:r w:rsidRPr="0005312C">
        <w:rPr>
          <w:szCs w:val="22"/>
        </w:rPr>
        <w:t xml:space="preserve"> iedarbība bija vājāka kā cilvēkam. Standartizējot pēc ķermeņa virsmas laukuma, rivastigmīna un tā </w:t>
      </w:r>
      <w:r w:rsidR="00176CA7" w:rsidRPr="0005312C">
        <w:rPr>
          <w:szCs w:val="22"/>
        </w:rPr>
        <w:t>metabolītu</w:t>
      </w:r>
      <w:r w:rsidRPr="0005312C">
        <w:rPr>
          <w:szCs w:val="22"/>
        </w:rPr>
        <w:t xml:space="preserve"> iedarbība bija aptuveni vienāda ar maksimālo cilvēkam ieteikto devu – 12 mg dienā. Tomēr, salīdzinot ar maksimālo devu cilvēkam, dzīvnieki saņēma aptuveni 6 reizes lielāku devu.</w:t>
      </w:r>
    </w:p>
    <w:p w14:paraId="5ED25CFE" w14:textId="77777777" w:rsidR="00F711D9" w:rsidRPr="0005312C" w:rsidRDefault="00F711D9" w:rsidP="00C101AE">
      <w:pPr>
        <w:widowControl w:val="0"/>
        <w:tabs>
          <w:tab w:val="clear" w:pos="567"/>
        </w:tabs>
        <w:spacing w:line="240" w:lineRule="auto"/>
        <w:rPr>
          <w:szCs w:val="22"/>
        </w:rPr>
      </w:pPr>
    </w:p>
    <w:p w14:paraId="5ED25CFF" w14:textId="77777777" w:rsidR="00F711D9" w:rsidRPr="0005312C" w:rsidRDefault="00F711D9" w:rsidP="00C101AE">
      <w:pPr>
        <w:widowControl w:val="0"/>
        <w:tabs>
          <w:tab w:val="clear" w:pos="567"/>
        </w:tabs>
        <w:spacing w:line="240" w:lineRule="auto"/>
        <w:rPr>
          <w:szCs w:val="22"/>
        </w:rPr>
      </w:pPr>
      <w:r w:rsidRPr="0005312C">
        <w:rPr>
          <w:szCs w:val="22"/>
        </w:rPr>
        <w:lastRenderedPageBreak/>
        <w:t>Rivastigmīns šķērso dzīvnieku placentāro barjeru un izdalās mātes pien</w:t>
      </w:r>
      <w:r w:rsidR="00403002" w:rsidRPr="0005312C">
        <w:rPr>
          <w:szCs w:val="22"/>
        </w:rPr>
        <w:t>ā</w:t>
      </w:r>
      <w:r w:rsidRPr="0005312C">
        <w:rPr>
          <w:szCs w:val="22"/>
        </w:rPr>
        <w:t xml:space="preserve">. Pētot perorālu devu ietekmi uz grūsnām žurkām un trušiem, </w:t>
      </w:r>
      <w:r w:rsidR="00C76AF4" w:rsidRPr="0005312C">
        <w:rPr>
          <w:szCs w:val="22"/>
        </w:rPr>
        <w:t xml:space="preserve">zāļu </w:t>
      </w:r>
      <w:r w:rsidRPr="0005312C">
        <w:rPr>
          <w:szCs w:val="22"/>
        </w:rPr>
        <w:t>teratogenitāte nav pierādīta.</w:t>
      </w:r>
      <w:r w:rsidR="004D2AA4" w:rsidRPr="0005312C">
        <w:rPr>
          <w:szCs w:val="22"/>
        </w:rPr>
        <w:t xml:space="preserve"> </w:t>
      </w:r>
      <w:r w:rsidR="0055244A" w:rsidRPr="0005312C">
        <w:rPr>
          <w:szCs w:val="22"/>
        </w:rPr>
        <w:t>Perorālos pētījumos ar žurku mātītēm un tēviņiem netika novēroti nevēlami rivastigmīna blakusefekti, kas ietekmētu fertilitāti un reproduktīvo funkciju, gan vecāku paaudzē, gan vecāku pēcnācējiem.</w:t>
      </w:r>
    </w:p>
    <w:p w14:paraId="5ED25D00" w14:textId="77777777" w:rsidR="00F4057D" w:rsidRPr="0005312C" w:rsidRDefault="00F4057D" w:rsidP="00C101AE">
      <w:pPr>
        <w:widowControl w:val="0"/>
        <w:tabs>
          <w:tab w:val="clear" w:pos="567"/>
        </w:tabs>
        <w:spacing w:line="240" w:lineRule="auto"/>
        <w:rPr>
          <w:szCs w:val="22"/>
        </w:rPr>
      </w:pPr>
    </w:p>
    <w:p w14:paraId="5ED25D01" w14:textId="77777777" w:rsidR="00F4057D" w:rsidRPr="0005312C" w:rsidRDefault="00F4057D" w:rsidP="00C101AE">
      <w:pPr>
        <w:widowControl w:val="0"/>
        <w:tabs>
          <w:tab w:val="clear" w:pos="567"/>
        </w:tabs>
        <w:spacing w:line="240" w:lineRule="auto"/>
        <w:rPr>
          <w:szCs w:val="22"/>
        </w:rPr>
      </w:pPr>
      <w:r w:rsidRPr="0005312C">
        <w:rPr>
          <w:szCs w:val="22"/>
        </w:rPr>
        <w:t>Pētījumā ar trušiem rivastigmīnam bija konstatēts viegls acu/gļotādas kairinātāja potenciāls.</w:t>
      </w:r>
    </w:p>
    <w:p w14:paraId="5ED25D02" w14:textId="77777777" w:rsidR="00F711D9" w:rsidRPr="0005312C" w:rsidRDefault="00F711D9" w:rsidP="00C101AE">
      <w:pPr>
        <w:widowControl w:val="0"/>
        <w:tabs>
          <w:tab w:val="clear" w:pos="567"/>
        </w:tabs>
        <w:spacing w:line="240" w:lineRule="auto"/>
        <w:rPr>
          <w:szCs w:val="22"/>
        </w:rPr>
      </w:pPr>
    </w:p>
    <w:p w14:paraId="5ED25D03" w14:textId="77777777" w:rsidR="00F711D9" w:rsidRPr="0005312C" w:rsidRDefault="00F711D9" w:rsidP="00C101AE">
      <w:pPr>
        <w:widowControl w:val="0"/>
        <w:tabs>
          <w:tab w:val="clear" w:pos="567"/>
        </w:tabs>
        <w:spacing w:line="240" w:lineRule="auto"/>
        <w:rPr>
          <w:szCs w:val="22"/>
        </w:rPr>
      </w:pPr>
    </w:p>
    <w:p w14:paraId="5ED25D04" w14:textId="77777777" w:rsidR="00F711D9" w:rsidRPr="0005312C" w:rsidRDefault="00F711D9" w:rsidP="00C101AE">
      <w:pPr>
        <w:keepNext/>
        <w:widowControl w:val="0"/>
        <w:tabs>
          <w:tab w:val="clear" w:pos="567"/>
        </w:tabs>
        <w:spacing w:line="240" w:lineRule="auto"/>
        <w:ind w:left="567" w:hanging="567"/>
        <w:rPr>
          <w:b/>
          <w:szCs w:val="22"/>
        </w:rPr>
      </w:pPr>
      <w:r w:rsidRPr="0005312C">
        <w:rPr>
          <w:b/>
          <w:szCs w:val="22"/>
        </w:rPr>
        <w:t>6.</w:t>
      </w:r>
      <w:r w:rsidRPr="0005312C">
        <w:rPr>
          <w:b/>
          <w:szCs w:val="22"/>
        </w:rPr>
        <w:tab/>
        <w:t>FARMACEITISKĀ INFORMĀCIJA</w:t>
      </w:r>
    </w:p>
    <w:p w14:paraId="5ED25D05" w14:textId="77777777" w:rsidR="00F711D9" w:rsidRPr="0005312C" w:rsidRDefault="00F711D9" w:rsidP="00C101AE">
      <w:pPr>
        <w:keepNext/>
        <w:widowControl w:val="0"/>
        <w:tabs>
          <w:tab w:val="clear" w:pos="567"/>
        </w:tabs>
        <w:spacing w:line="240" w:lineRule="auto"/>
        <w:ind w:left="567" w:hanging="567"/>
        <w:rPr>
          <w:szCs w:val="22"/>
        </w:rPr>
      </w:pPr>
    </w:p>
    <w:p w14:paraId="5ED25D06" w14:textId="77777777" w:rsidR="00F711D9" w:rsidRPr="0005312C" w:rsidRDefault="00F711D9" w:rsidP="00C101AE">
      <w:pPr>
        <w:keepNext/>
        <w:widowControl w:val="0"/>
        <w:tabs>
          <w:tab w:val="clear" w:pos="567"/>
        </w:tabs>
        <w:spacing w:line="240" w:lineRule="auto"/>
        <w:ind w:left="567" w:hanging="567"/>
        <w:rPr>
          <w:szCs w:val="22"/>
        </w:rPr>
      </w:pPr>
      <w:r w:rsidRPr="0005312C">
        <w:rPr>
          <w:b/>
          <w:szCs w:val="22"/>
        </w:rPr>
        <w:t>6.1</w:t>
      </w:r>
      <w:r w:rsidR="007556B4" w:rsidRPr="0005312C">
        <w:rPr>
          <w:b/>
          <w:szCs w:val="22"/>
        </w:rPr>
        <w:t>.</w:t>
      </w:r>
      <w:r w:rsidRPr="0005312C">
        <w:rPr>
          <w:b/>
          <w:szCs w:val="22"/>
        </w:rPr>
        <w:tab/>
        <w:t>Palīgvielu saraksts</w:t>
      </w:r>
    </w:p>
    <w:p w14:paraId="5ED25D07" w14:textId="77777777" w:rsidR="00F711D9" w:rsidRPr="0005312C" w:rsidRDefault="00F711D9" w:rsidP="00C101AE">
      <w:pPr>
        <w:keepNext/>
        <w:widowControl w:val="0"/>
        <w:tabs>
          <w:tab w:val="clear" w:pos="567"/>
        </w:tabs>
        <w:spacing w:line="240" w:lineRule="auto"/>
        <w:ind w:left="567" w:hanging="567"/>
        <w:rPr>
          <w:szCs w:val="22"/>
        </w:rPr>
      </w:pPr>
    </w:p>
    <w:p w14:paraId="5ED25D08" w14:textId="77777777" w:rsidR="00F711D9" w:rsidRPr="0005312C" w:rsidRDefault="00F711D9" w:rsidP="00C101AE">
      <w:pPr>
        <w:keepNext/>
        <w:widowControl w:val="0"/>
        <w:tabs>
          <w:tab w:val="clear" w:pos="567"/>
        </w:tabs>
        <w:spacing w:line="240" w:lineRule="auto"/>
        <w:ind w:left="567" w:hanging="567"/>
        <w:rPr>
          <w:szCs w:val="22"/>
        </w:rPr>
      </w:pPr>
      <w:r w:rsidRPr="0005312C">
        <w:rPr>
          <w:szCs w:val="22"/>
        </w:rPr>
        <w:t>Želatīns</w:t>
      </w:r>
    </w:p>
    <w:p w14:paraId="5ED25D09" w14:textId="77777777" w:rsidR="00F711D9" w:rsidRPr="0005312C" w:rsidRDefault="00F711D9" w:rsidP="00C101AE">
      <w:pPr>
        <w:keepNext/>
        <w:widowControl w:val="0"/>
        <w:tabs>
          <w:tab w:val="clear" w:pos="567"/>
        </w:tabs>
        <w:spacing w:line="240" w:lineRule="auto"/>
        <w:ind w:left="567" w:hanging="567"/>
        <w:rPr>
          <w:szCs w:val="22"/>
        </w:rPr>
      </w:pPr>
      <w:r w:rsidRPr="0005312C">
        <w:rPr>
          <w:szCs w:val="22"/>
        </w:rPr>
        <w:t>Magnija stearāts</w:t>
      </w:r>
    </w:p>
    <w:p w14:paraId="5ED25D0A" w14:textId="77777777" w:rsidR="00F711D9" w:rsidRPr="0005312C" w:rsidRDefault="00F711D9" w:rsidP="00C101AE">
      <w:pPr>
        <w:keepNext/>
        <w:widowControl w:val="0"/>
        <w:tabs>
          <w:tab w:val="clear" w:pos="567"/>
        </w:tabs>
        <w:spacing w:line="240" w:lineRule="auto"/>
        <w:ind w:left="567" w:hanging="567"/>
        <w:rPr>
          <w:szCs w:val="22"/>
        </w:rPr>
      </w:pPr>
      <w:r w:rsidRPr="0005312C">
        <w:rPr>
          <w:szCs w:val="22"/>
        </w:rPr>
        <w:t>Hipromeloze</w:t>
      </w:r>
    </w:p>
    <w:p w14:paraId="5ED25D0B" w14:textId="77777777" w:rsidR="00F711D9" w:rsidRPr="0005312C" w:rsidRDefault="00F711D9" w:rsidP="00C101AE">
      <w:pPr>
        <w:keepNext/>
        <w:widowControl w:val="0"/>
        <w:tabs>
          <w:tab w:val="clear" w:pos="567"/>
        </w:tabs>
        <w:spacing w:line="240" w:lineRule="auto"/>
        <w:ind w:left="567" w:hanging="567"/>
        <w:rPr>
          <w:szCs w:val="22"/>
        </w:rPr>
      </w:pPr>
      <w:r w:rsidRPr="0005312C">
        <w:rPr>
          <w:szCs w:val="22"/>
        </w:rPr>
        <w:t>Mikrokristāliskā celuloze</w:t>
      </w:r>
    </w:p>
    <w:p w14:paraId="5ED25D0C" w14:textId="77777777" w:rsidR="00F711D9" w:rsidRPr="0005312C" w:rsidRDefault="00F711D9" w:rsidP="00C101AE">
      <w:pPr>
        <w:keepNext/>
        <w:widowControl w:val="0"/>
        <w:tabs>
          <w:tab w:val="clear" w:pos="567"/>
        </w:tabs>
        <w:spacing w:line="240" w:lineRule="auto"/>
        <w:ind w:left="567" w:hanging="567"/>
        <w:rPr>
          <w:szCs w:val="22"/>
        </w:rPr>
      </w:pPr>
      <w:r w:rsidRPr="0005312C">
        <w:rPr>
          <w:szCs w:val="22"/>
        </w:rPr>
        <w:t>Koloidāls bezūdens silīcija dioksīds</w:t>
      </w:r>
    </w:p>
    <w:p w14:paraId="5ED25D0D" w14:textId="77777777" w:rsidR="00F711D9" w:rsidRPr="0005312C" w:rsidRDefault="00F711D9" w:rsidP="00C101AE">
      <w:pPr>
        <w:keepNext/>
        <w:widowControl w:val="0"/>
        <w:tabs>
          <w:tab w:val="clear" w:pos="567"/>
        </w:tabs>
        <w:spacing w:line="240" w:lineRule="auto"/>
        <w:ind w:left="567" w:hanging="567"/>
        <w:rPr>
          <w:szCs w:val="22"/>
        </w:rPr>
      </w:pPr>
      <w:r w:rsidRPr="0005312C">
        <w:rPr>
          <w:szCs w:val="22"/>
        </w:rPr>
        <w:t>Dzeltenais dzelzs oksīds (E172)</w:t>
      </w:r>
    </w:p>
    <w:p w14:paraId="5ED25D0E" w14:textId="77777777" w:rsidR="00F711D9" w:rsidRPr="0005312C" w:rsidRDefault="00F711D9" w:rsidP="00C101AE">
      <w:pPr>
        <w:keepNext/>
        <w:widowControl w:val="0"/>
        <w:tabs>
          <w:tab w:val="clear" w:pos="567"/>
        </w:tabs>
        <w:spacing w:line="240" w:lineRule="auto"/>
        <w:ind w:left="567" w:hanging="567"/>
        <w:rPr>
          <w:szCs w:val="22"/>
        </w:rPr>
      </w:pPr>
      <w:r w:rsidRPr="0005312C">
        <w:rPr>
          <w:szCs w:val="22"/>
        </w:rPr>
        <w:t>Sarkanais dzelzs oksīds (E172)</w:t>
      </w:r>
    </w:p>
    <w:p w14:paraId="5ED25D0F" w14:textId="77777777" w:rsidR="00F711D9" w:rsidRPr="0005312C" w:rsidRDefault="00F711D9" w:rsidP="00C101AE">
      <w:pPr>
        <w:keepNext/>
        <w:widowControl w:val="0"/>
        <w:tabs>
          <w:tab w:val="clear" w:pos="567"/>
        </w:tabs>
        <w:spacing w:line="240" w:lineRule="auto"/>
        <w:ind w:left="567" w:hanging="567"/>
        <w:rPr>
          <w:szCs w:val="22"/>
        </w:rPr>
      </w:pPr>
      <w:r w:rsidRPr="0005312C">
        <w:rPr>
          <w:szCs w:val="22"/>
        </w:rPr>
        <w:t>Titāna dioksīds (E171)</w:t>
      </w:r>
    </w:p>
    <w:p w14:paraId="5ED25D10" w14:textId="77777777" w:rsidR="00327F8F" w:rsidRPr="0005312C" w:rsidRDefault="00327F8F" w:rsidP="00C101AE">
      <w:pPr>
        <w:widowControl w:val="0"/>
        <w:tabs>
          <w:tab w:val="clear" w:pos="567"/>
        </w:tabs>
        <w:spacing w:line="240" w:lineRule="auto"/>
        <w:ind w:left="567" w:hanging="567"/>
        <w:rPr>
          <w:color w:val="000000"/>
          <w:szCs w:val="22"/>
        </w:rPr>
      </w:pPr>
      <w:r w:rsidRPr="0005312C">
        <w:rPr>
          <w:color w:val="000000"/>
          <w:szCs w:val="22"/>
        </w:rPr>
        <w:t>Šellaka</w:t>
      </w:r>
    </w:p>
    <w:p w14:paraId="5ED25D11" w14:textId="77777777" w:rsidR="00F711D9" w:rsidRPr="0005312C" w:rsidRDefault="00F711D9" w:rsidP="00C101AE">
      <w:pPr>
        <w:widowControl w:val="0"/>
        <w:tabs>
          <w:tab w:val="clear" w:pos="567"/>
        </w:tabs>
        <w:spacing w:line="240" w:lineRule="auto"/>
        <w:ind w:left="567" w:hanging="567"/>
        <w:rPr>
          <w:szCs w:val="22"/>
        </w:rPr>
      </w:pPr>
    </w:p>
    <w:p w14:paraId="5ED25D12" w14:textId="77777777" w:rsidR="00F711D9" w:rsidRPr="0005312C" w:rsidRDefault="00F711D9" w:rsidP="00C101AE">
      <w:pPr>
        <w:keepNext/>
        <w:widowControl w:val="0"/>
        <w:tabs>
          <w:tab w:val="clear" w:pos="567"/>
        </w:tabs>
        <w:spacing w:line="240" w:lineRule="auto"/>
        <w:ind w:left="567" w:hanging="567"/>
        <w:rPr>
          <w:szCs w:val="22"/>
        </w:rPr>
      </w:pPr>
      <w:r w:rsidRPr="0005312C">
        <w:rPr>
          <w:b/>
          <w:szCs w:val="22"/>
        </w:rPr>
        <w:t>6.2</w:t>
      </w:r>
      <w:r w:rsidR="00FB08D3" w:rsidRPr="0005312C">
        <w:rPr>
          <w:b/>
          <w:szCs w:val="22"/>
        </w:rPr>
        <w:t>.</w:t>
      </w:r>
      <w:r w:rsidRPr="0005312C">
        <w:rPr>
          <w:b/>
          <w:szCs w:val="22"/>
        </w:rPr>
        <w:tab/>
        <w:t>Nesaderība</w:t>
      </w:r>
    </w:p>
    <w:p w14:paraId="5ED25D13" w14:textId="77777777" w:rsidR="00F711D9" w:rsidRPr="0005312C" w:rsidRDefault="00F711D9" w:rsidP="00C101AE">
      <w:pPr>
        <w:keepNext/>
        <w:widowControl w:val="0"/>
        <w:tabs>
          <w:tab w:val="clear" w:pos="567"/>
        </w:tabs>
        <w:spacing w:line="240" w:lineRule="auto"/>
        <w:ind w:left="567" w:hanging="567"/>
        <w:rPr>
          <w:szCs w:val="22"/>
        </w:rPr>
      </w:pPr>
    </w:p>
    <w:p w14:paraId="5ED25D14" w14:textId="77777777" w:rsidR="00F711D9" w:rsidRPr="0005312C" w:rsidRDefault="00F711D9" w:rsidP="00C101AE">
      <w:pPr>
        <w:widowControl w:val="0"/>
        <w:tabs>
          <w:tab w:val="clear" w:pos="567"/>
        </w:tabs>
        <w:spacing w:line="240" w:lineRule="auto"/>
        <w:ind w:left="567" w:hanging="567"/>
        <w:rPr>
          <w:szCs w:val="22"/>
        </w:rPr>
      </w:pPr>
      <w:r w:rsidRPr="0005312C">
        <w:rPr>
          <w:szCs w:val="22"/>
        </w:rPr>
        <w:t>Nav piemērojama.</w:t>
      </w:r>
    </w:p>
    <w:p w14:paraId="5ED25D15" w14:textId="77777777" w:rsidR="00F711D9" w:rsidRPr="0005312C" w:rsidRDefault="00F711D9" w:rsidP="00C101AE">
      <w:pPr>
        <w:widowControl w:val="0"/>
        <w:tabs>
          <w:tab w:val="clear" w:pos="567"/>
        </w:tabs>
        <w:spacing w:line="240" w:lineRule="auto"/>
        <w:ind w:left="567" w:hanging="567"/>
        <w:rPr>
          <w:szCs w:val="22"/>
        </w:rPr>
      </w:pPr>
    </w:p>
    <w:p w14:paraId="5ED25D16" w14:textId="77777777" w:rsidR="00F711D9" w:rsidRPr="0005312C" w:rsidRDefault="00F711D9" w:rsidP="00C101AE">
      <w:pPr>
        <w:keepNext/>
        <w:widowControl w:val="0"/>
        <w:tabs>
          <w:tab w:val="clear" w:pos="567"/>
        </w:tabs>
        <w:spacing w:line="240" w:lineRule="auto"/>
        <w:ind w:left="567" w:hanging="567"/>
        <w:rPr>
          <w:szCs w:val="22"/>
        </w:rPr>
      </w:pPr>
      <w:r w:rsidRPr="0005312C">
        <w:rPr>
          <w:b/>
          <w:szCs w:val="22"/>
        </w:rPr>
        <w:t>6.3</w:t>
      </w:r>
      <w:r w:rsidR="00FB08D3" w:rsidRPr="0005312C">
        <w:rPr>
          <w:b/>
          <w:szCs w:val="22"/>
        </w:rPr>
        <w:t>.</w:t>
      </w:r>
      <w:r w:rsidRPr="0005312C">
        <w:rPr>
          <w:b/>
          <w:szCs w:val="22"/>
        </w:rPr>
        <w:tab/>
        <w:t>Uzglabāšanas laiks</w:t>
      </w:r>
    </w:p>
    <w:p w14:paraId="5ED25D17" w14:textId="77777777" w:rsidR="00F711D9" w:rsidRPr="0005312C" w:rsidRDefault="00F711D9" w:rsidP="00C101AE">
      <w:pPr>
        <w:keepNext/>
        <w:widowControl w:val="0"/>
        <w:tabs>
          <w:tab w:val="clear" w:pos="567"/>
        </w:tabs>
        <w:spacing w:line="240" w:lineRule="auto"/>
        <w:ind w:left="567" w:hanging="567"/>
        <w:rPr>
          <w:szCs w:val="22"/>
        </w:rPr>
      </w:pPr>
    </w:p>
    <w:p w14:paraId="5ED25D18" w14:textId="567AF663" w:rsidR="00F711D9" w:rsidRPr="0005312C" w:rsidRDefault="00F711D9" w:rsidP="00C101AE">
      <w:pPr>
        <w:widowControl w:val="0"/>
        <w:tabs>
          <w:tab w:val="clear" w:pos="567"/>
        </w:tabs>
        <w:spacing w:line="240" w:lineRule="auto"/>
        <w:ind w:left="567" w:hanging="567"/>
        <w:rPr>
          <w:szCs w:val="22"/>
        </w:rPr>
      </w:pPr>
      <w:del w:id="2" w:author="Author">
        <w:r w:rsidRPr="0005312C" w:rsidDel="004F46F3">
          <w:rPr>
            <w:szCs w:val="22"/>
          </w:rPr>
          <w:delText>5 gadi.</w:delText>
        </w:r>
      </w:del>
      <w:ins w:id="3" w:author="Author">
        <w:r w:rsidR="004F46F3" w:rsidRPr="006D7FDE">
          <w:t>3 gadi</w:t>
        </w:r>
        <w:r w:rsidR="004F46F3">
          <w:t>.</w:t>
        </w:r>
      </w:ins>
    </w:p>
    <w:p w14:paraId="5ED25D19" w14:textId="77777777" w:rsidR="00F711D9" w:rsidRPr="0005312C" w:rsidRDefault="00F711D9" w:rsidP="00C101AE">
      <w:pPr>
        <w:widowControl w:val="0"/>
        <w:tabs>
          <w:tab w:val="clear" w:pos="567"/>
        </w:tabs>
        <w:spacing w:line="240" w:lineRule="auto"/>
        <w:ind w:left="567" w:hanging="567"/>
        <w:rPr>
          <w:szCs w:val="22"/>
        </w:rPr>
      </w:pPr>
    </w:p>
    <w:p w14:paraId="5ED25D1A" w14:textId="77777777" w:rsidR="00F711D9" w:rsidRPr="0005312C" w:rsidRDefault="00F711D9" w:rsidP="00C101AE">
      <w:pPr>
        <w:keepNext/>
        <w:widowControl w:val="0"/>
        <w:tabs>
          <w:tab w:val="clear" w:pos="567"/>
        </w:tabs>
        <w:spacing w:line="240" w:lineRule="auto"/>
        <w:ind w:left="567" w:hanging="567"/>
        <w:rPr>
          <w:szCs w:val="22"/>
        </w:rPr>
      </w:pPr>
      <w:r w:rsidRPr="0005312C">
        <w:rPr>
          <w:b/>
          <w:szCs w:val="22"/>
        </w:rPr>
        <w:t>6.4</w:t>
      </w:r>
      <w:r w:rsidR="00FB08D3" w:rsidRPr="0005312C">
        <w:rPr>
          <w:b/>
          <w:szCs w:val="22"/>
        </w:rPr>
        <w:t>.</w:t>
      </w:r>
      <w:r w:rsidRPr="0005312C">
        <w:rPr>
          <w:b/>
          <w:szCs w:val="22"/>
        </w:rPr>
        <w:tab/>
        <w:t>Īpaši uzglabāšanas nosacījumi</w:t>
      </w:r>
    </w:p>
    <w:p w14:paraId="5ED25D1B" w14:textId="77777777" w:rsidR="00F711D9" w:rsidRPr="0005312C" w:rsidRDefault="00F711D9" w:rsidP="00C101AE">
      <w:pPr>
        <w:keepNext/>
        <w:widowControl w:val="0"/>
        <w:tabs>
          <w:tab w:val="clear" w:pos="567"/>
        </w:tabs>
        <w:spacing w:line="240" w:lineRule="auto"/>
        <w:ind w:left="567" w:hanging="567"/>
        <w:rPr>
          <w:szCs w:val="22"/>
        </w:rPr>
      </w:pPr>
    </w:p>
    <w:p w14:paraId="5ED25D1C" w14:textId="77777777" w:rsidR="00F711D9" w:rsidRPr="0005312C" w:rsidRDefault="00F711D9" w:rsidP="00C101AE">
      <w:pPr>
        <w:widowControl w:val="0"/>
        <w:tabs>
          <w:tab w:val="clear" w:pos="567"/>
        </w:tabs>
        <w:spacing w:line="240" w:lineRule="auto"/>
        <w:ind w:left="567" w:hanging="567"/>
        <w:rPr>
          <w:szCs w:val="22"/>
        </w:rPr>
      </w:pPr>
      <w:r w:rsidRPr="0005312C">
        <w:rPr>
          <w:szCs w:val="22"/>
        </w:rPr>
        <w:t>Uzglabāt temperatūrā līdz 30</w:t>
      </w:r>
      <w:r w:rsidRPr="0005312C">
        <w:rPr>
          <w:szCs w:val="22"/>
        </w:rPr>
        <w:sym w:font="Symbol" w:char="F0B0"/>
      </w:r>
      <w:r w:rsidRPr="0005312C">
        <w:rPr>
          <w:szCs w:val="22"/>
        </w:rPr>
        <w:t>C.</w:t>
      </w:r>
    </w:p>
    <w:p w14:paraId="5ED25D1D" w14:textId="77777777" w:rsidR="00F711D9" w:rsidRPr="0005312C" w:rsidRDefault="00F711D9" w:rsidP="00C101AE">
      <w:pPr>
        <w:widowControl w:val="0"/>
        <w:tabs>
          <w:tab w:val="clear" w:pos="567"/>
        </w:tabs>
        <w:spacing w:line="240" w:lineRule="auto"/>
        <w:ind w:left="567" w:hanging="567"/>
        <w:rPr>
          <w:szCs w:val="22"/>
        </w:rPr>
      </w:pPr>
    </w:p>
    <w:p w14:paraId="5ED25D1E" w14:textId="77777777" w:rsidR="00F711D9" w:rsidRPr="0005312C" w:rsidRDefault="00F711D9" w:rsidP="00C101AE">
      <w:pPr>
        <w:keepNext/>
        <w:widowControl w:val="0"/>
        <w:tabs>
          <w:tab w:val="clear" w:pos="567"/>
        </w:tabs>
        <w:spacing w:line="240" w:lineRule="auto"/>
        <w:ind w:left="567" w:hanging="567"/>
        <w:rPr>
          <w:szCs w:val="22"/>
        </w:rPr>
      </w:pPr>
      <w:r w:rsidRPr="0005312C">
        <w:rPr>
          <w:b/>
          <w:szCs w:val="22"/>
        </w:rPr>
        <w:t>6.5</w:t>
      </w:r>
      <w:r w:rsidR="00FB08D3" w:rsidRPr="0005312C">
        <w:rPr>
          <w:b/>
          <w:szCs w:val="22"/>
        </w:rPr>
        <w:t>.</w:t>
      </w:r>
      <w:r w:rsidRPr="0005312C">
        <w:rPr>
          <w:b/>
          <w:szCs w:val="22"/>
        </w:rPr>
        <w:tab/>
        <w:t>Iepakojuma veids un saturs</w:t>
      </w:r>
    </w:p>
    <w:p w14:paraId="5ED25D1F" w14:textId="77777777" w:rsidR="00F711D9" w:rsidRPr="0005312C" w:rsidRDefault="00F711D9" w:rsidP="00C101AE">
      <w:pPr>
        <w:keepNext/>
        <w:widowControl w:val="0"/>
        <w:tabs>
          <w:tab w:val="clear" w:pos="567"/>
        </w:tabs>
        <w:spacing w:line="240" w:lineRule="auto"/>
        <w:ind w:left="567" w:hanging="567"/>
        <w:rPr>
          <w:szCs w:val="22"/>
        </w:rPr>
      </w:pPr>
    </w:p>
    <w:p w14:paraId="5ED25D20" w14:textId="77777777" w:rsidR="00F711D9" w:rsidRPr="0005312C" w:rsidRDefault="00AF5D0F" w:rsidP="005A4AF4">
      <w:pPr>
        <w:widowControl w:val="0"/>
        <w:tabs>
          <w:tab w:val="clear" w:pos="567"/>
        </w:tabs>
        <w:spacing w:line="240" w:lineRule="auto"/>
        <w:rPr>
          <w:szCs w:val="22"/>
        </w:rPr>
      </w:pPr>
      <w:r w:rsidRPr="0005312C">
        <w:rPr>
          <w:szCs w:val="22"/>
        </w:rPr>
        <w:t>C</w:t>
      </w:r>
      <w:r w:rsidR="00F711D9" w:rsidRPr="0005312C">
        <w:rPr>
          <w:szCs w:val="22"/>
        </w:rPr>
        <w:t xml:space="preserve">aurspīdīgas </w:t>
      </w:r>
      <w:smartTag w:uri="urn:schemas-microsoft-com:office:smarttags" w:element="stockticker">
        <w:r w:rsidR="00F711D9" w:rsidRPr="0005312C">
          <w:rPr>
            <w:szCs w:val="22"/>
          </w:rPr>
          <w:t>PVH</w:t>
        </w:r>
      </w:smartTag>
      <w:r w:rsidR="00F711D9" w:rsidRPr="0005312C">
        <w:rPr>
          <w:szCs w:val="22"/>
        </w:rPr>
        <w:t xml:space="preserve"> plēves ar zilu pārklājošu foliju</w:t>
      </w:r>
      <w:r w:rsidRPr="0005312C">
        <w:rPr>
          <w:szCs w:val="22"/>
        </w:rPr>
        <w:t xml:space="preserve"> blisteri ar 14 kapsulām</w:t>
      </w:r>
      <w:r w:rsidR="00F711D9" w:rsidRPr="0005312C">
        <w:rPr>
          <w:szCs w:val="22"/>
        </w:rPr>
        <w:t xml:space="preserve">. Katrā </w:t>
      </w:r>
      <w:r w:rsidR="0088465A" w:rsidRPr="0005312C">
        <w:rPr>
          <w:szCs w:val="22"/>
        </w:rPr>
        <w:t xml:space="preserve">kastītē </w:t>
      </w:r>
      <w:r w:rsidR="00F711D9" w:rsidRPr="0005312C">
        <w:rPr>
          <w:szCs w:val="22"/>
        </w:rPr>
        <w:t>2</w:t>
      </w:r>
      <w:r w:rsidR="00E53919" w:rsidRPr="0005312C">
        <w:rPr>
          <w:szCs w:val="22"/>
        </w:rPr>
        <w:t>8</w:t>
      </w:r>
      <w:r w:rsidR="00F711D9" w:rsidRPr="0005312C">
        <w:rPr>
          <w:szCs w:val="22"/>
        </w:rPr>
        <w:t xml:space="preserve">, </w:t>
      </w:r>
      <w:r w:rsidR="00E53919" w:rsidRPr="0005312C">
        <w:rPr>
          <w:szCs w:val="22"/>
        </w:rPr>
        <w:t xml:space="preserve">56 </w:t>
      </w:r>
      <w:r w:rsidR="00F711D9" w:rsidRPr="0005312C">
        <w:rPr>
          <w:szCs w:val="22"/>
        </w:rPr>
        <w:t xml:space="preserve">vai </w:t>
      </w:r>
      <w:r w:rsidR="00E53919" w:rsidRPr="0005312C">
        <w:rPr>
          <w:szCs w:val="22"/>
        </w:rPr>
        <w:t>112 kapsulas</w:t>
      </w:r>
      <w:r w:rsidR="00F711D9" w:rsidRPr="0005312C">
        <w:rPr>
          <w:szCs w:val="22"/>
        </w:rPr>
        <w:t>.</w:t>
      </w:r>
    </w:p>
    <w:p w14:paraId="5ED25D22" w14:textId="77777777" w:rsidR="00F711D9" w:rsidRPr="0005312C" w:rsidRDefault="00F711D9" w:rsidP="00C101AE">
      <w:pPr>
        <w:pStyle w:val="EndnoteText"/>
        <w:widowControl w:val="0"/>
        <w:tabs>
          <w:tab w:val="clear" w:pos="567"/>
        </w:tabs>
        <w:rPr>
          <w:szCs w:val="22"/>
        </w:rPr>
      </w:pPr>
    </w:p>
    <w:p w14:paraId="5ED25D23" w14:textId="77777777" w:rsidR="00F711D9" w:rsidRPr="0005312C" w:rsidRDefault="00F711D9" w:rsidP="00C101AE">
      <w:pPr>
        <w:widowControl w:val="0"/>
        <w:tabs>
          <w:tab w:val="clear" w:pos="567"/>
        </w:tabs>
        <w:spacing w:line="240" w:lineRule="auto"/>
        <w:rPr>
          <w:szCs w:val="22"/>
        </w:rPr>
      </w:pPr>
      <w:r w:rsidRPr="0005312C">
        <w:rPr>
          <w:szCs w:val="22"/>
        </w:rPr>
        <w:t>Visi iepakojuma lielumi tirgū var nebūt pieejami.</w:t>
      </w:r>
    </w:p>
    <w:p w14:paraId="5ED25D24" w14:textId="77777777" w:rsidR="00F711D9" w:rsidRPr="0005312C" w:rsidRDefault="00F711D9" w:rsidP="00C101AE">
      <w:pPr>
        <w:widowControl w:val="0"/>
        <w:tabs>
          <w:tab w:val="clear" w:pos="567"/>
        </w:tabs>
        <w:spacing w:line="240" w:lineRule="auto"/>
        <w:rPr>
          <w:szCs w:val="22"/>
        </w:rPr>
      </w:pPr>
    </w:p>
    <w:p w14:paraId="5ED25D25" w14:textId="77777777" w:rsidR="00F711D9" w:rsidRPr="0005312C" w:rsidRDefault="00F711D9" w:rsidP="00C101AE">
      <w:pPr>
        <w:keepNext/>
        <w:widowControl w:val="0"/>
        <w:tabs>
          <w:tab w:val="clear" w:pos="567"/>
        </w:tabs>
        <w:spacing w:line="240" w:lineRule="auto"/>
        <w:ind w:left="567" w:hanging="567"/>
        <w:rPr>
          <w:szCs w:val="22"/>
        </w:rPr>
      </w:pPr>
      <w:r w:rsidRPr="0005312C">
        <w:rPr>
          <w:b/>
          <w:szCs w:val="22"/>
        </w:rPr>
        <w:t>6.6</w:t>
      </w:r>
      <w:r w:rsidR="00FB08D3" w:rsidRPr="0005312C">
        <w:rPr>
          <w:b/>
          <w:szCs w:val="22"/>
        </w:rPr>
        <w:t>.</w:t>
      </w:r>
      <w:r w:rsidRPr="0005312C">
        <w:rPr>
          <w:b/>
          <w:szCs w:val="22"/>
        </w:rPr>
        <w:tab/>
      </w:r>
      <w:r w:rsidR="00C65C6B" w:rsidRPr="0005312C">
        <w:rPr>
          <w:b/>
        </w:rPr>
        <w:t>Īpaši norādījumi atkritumu likvidēšanai</w:t>
      </w:r>
    </w:p>
    <w:p w14:paraId="5ED25D26" w14:textId="77777777" w:rsidR="00F711D9" w:rsidRPr="0005312C" w:rsidRDefault="00F711D9" w:rsidP="00C101AE">
      <w:pPr>
        <w:keepNext/>
        <w:widowControl w:val="0"/>
        <w:tabs>
          <w:tab w:val="clear" w:pos="567"/>
        </w:tabs>
        <w:spacing w:line="240" w:lineRule="auto"/>
        <w:ind w:left="567" w:hanging="567"/>
        <w:rPr>
          <w:szCs w:val="22"/>
        </w:rPr>
      </w:pPr>
    </w:p>
    <w:p w14:paraId="5ED25D27" w14:textId="77777777" w:rsidR="00F711D9" w:rsidRPr="0005312C" w:rsidRDefault="00F711D9" w:rsidP="00C101AE">
      <w:pPr>
        <w:widowControl w:val="0"/>
        <w:tabs>
          <w:tab w:val="clear" w:pos="567"/>
        </w:tabs>
        <w:spacing w:line="240" w:lineRule="auto"/>
        <w:ind w:left="567" w:hanging="567"/>
        <w:rPr>
          <w:szCs w:val="22"/>
        </w:rPr>
      </w:pPr>
      <w:r w:rsidRPr="0005312C">
        <w:rPr>
          <w:szCs w:val="22"/>
        </w:rPr>
        <w:t>Nav īpašu prasību.</w:t>
      </w:r>
    </w:p>
    <w:p w14:paraId="5ED25D28" w14:textId="77777777" w:rsidR="00F711D9" w:rsidRPr="0005312C" w:rsidRDefault="00F711D9" w:rsidP="00C101AE">
      <w:pPr>
        <w:widowControl w:val="0"/>
        <w:tabs>
          <w:tab w:val="clear" w:pos="567"/>
        </w:tabs>
        <w:spacing w:line="240" w:lineRule="auto"/>
        <w:ind w:left="567" w:hanging="567"/>
        <w:rPr>
          <w:szCs w:val="22"/>
        </w:rPr>
      </w:pPr>
    </w:p>
    <w:p w14:paraId="5ED25D29" w14:textId="77777777" w:rsidR="00F711D9" w:rsidRPr="0005312C" w:rsidRDefault="00F711D9" w:rsidP="00C101AE">
      <w:pPr>
        <w:widowControl w:val="0"/>
        <w:tabs>
          <w:tab w:val="clear" w:pos="567"/>
        </w:tabs>
        <w:spacing w:line="240" w:lineRule="auto"/>
        <w:ind w:left="567" w:hanging="567"/>
        <w:rPr>
          <w:szCs w:val="22"/>
        </w:rPr>
      </w:pPr>
    </w:p>
    <w:p w14:paraId="5ED25D2A" w14:textId="77777777" w:rsidR="00F711D9" w:rsidRPr="0005312C" w:rsidRDefault="00F711D9" w:rsidP="00C101AE">
      <w:pPr>
        <w:keepNext/>
        <w:widowControl w:val="0"/>
        <w:tabs>
          <w:tab w:val="clear" w:pos="567"/>
        </w:tabs>
        <w:spacing w:line="240" w:lineRule="auto"/>
        <w:ind w:left="567" w:hanging="567"/>
        <w:rPr>
          <w:szCs w:val="22"/>
        </w:rPr>
      </w:pPr>
      <w:r w:rsidRPr="0005312C">
        <w:rPr>
          <w:b/>
          <w:szCs w:val="22"/>
        </w:rPr>
        <w:t>7.</w:t>
      </w:r>
      <w:r w:rsidRPr="0005312C">
        <w:rPr>
          <w:b/>
          <w:szCs w:val="22"/>
        </w:rPr>
        <w:tab/>
        <w:t>REĢISTRĀCIJAS APLIECĪBAS ĪPAŠNIEKS</w:t>
      </w:r>
    </w:p>
    <w:p w14:paraId="5ED25D2B" w14:textId="77777777" w:rsidR="00F711D9" w:rsidRPr="0005312C" w:rsidRDefault="00F711D9" w:rsidP="00C101AE">
      <w:pPr>
        <w:keepNext/>
        <w:widowControl w:val="0"/>
        <w:tabs>
          <w:tab w:val="clear" w:pos="567"/>
        </w:tabs>
        <w:spacing w:line="240" w:lineRule="auto"/>
        <w:ind w:left="567" w:hanging="567"/>
        <w:rPr>
          <w:szCs w:val="22"/>
        </w:rPr>
      </w:pPr>
    </w:p>
    <w:p w14:paraId="5ED25D2C" w14:textId="77777777" w:rsidR="00F711D9" w:rsidRPr="0005312C" w:rsidRDefault="00F711D9" w:rsidP="00C101AE">
      <w:pPr>
        <w:keepNext/>
        <w:widowControl w:val="0"/>
        <w:tabs>
          <w:tab w:val="clear" w:pos="567"/>
        </w:tabs>
        <w:spacing w:line="240" w:lineRule="auto"/>
        <w:ind w:left="567" w:hanging="567"/>
        <w:rPr>
          <w:szCs w:val="22"/>
        </w:rPr>
      </w:pPr>
      <w:r w:rsidRPr="0005312C">
        <w:rPr>
          <w:szCs w:val="22"/>
        </w:rPr>
        <w:t>Novartis Europharm Limited</w:t>
      </w:r>
    </w:p>
    <w:p w14:paraId="5ED25D2D" w14:textId="77777777" w:rsidR="00261F9A" w:rsidRPr="00EB33FE" w:rsidRDefault="00261F9A" w:rsidP="00C101AE">
      <w:pPr>
        <w:keepNext/>
        <w:widowControl w:val="0"/>
        <w:spacing w:line="240" w:lineRule="auto"/>
        <w:rPr>
          <w:color w:val="000000"/>
        </w:rPr>
      </w:pPr>
      <w:r w:rsidRPr="00EB33FE">
        <w:rPr>
          <w:color w:val="000000"/>
        </w:rPr>
        <w:t>Vista Building</w:t>
      </w:r>
    </w:p>
    <w:p w14:paraId="5ED25D2E" w14:textId="77777777" w:rsidR="00261F9A" w:rsidRPr="00EB33FE" w:rsidRDefault="00261F9A" w:rsidP="00C101AE">
      <w:pPr>
        <w:keepNext/>
        <w:widowControl w:val="0"/>
        <w:spacing w:line="240" w:lineRule="auto"/>
        <w:rPr>
          <w:color w:val="000000"/>
        </w:rPr>
      </w:pPr>
      <w:r w:rsidRPr="00EB33FE">
        <w:rPr>
          <w:color w:val="000000"/>
        </w:rPr>
        <w:t>Elm Park, Merrion Road</w:t>
      </w:r>
    </w:p>
    <w:p w14:paraId="5ED25D2F" w14:textId="77777777" w:rsidR="00261F9A" w:rsidRPr="00EB33FE" w:rsidRDefault="00261F9A" w:rsidP="00C101AE">
      <w:pPr>
        <w:keepNext/>
        <w:widowControl w:val="0"/>
        <w:spacing w:line="240" w:lineRule="auto"/>
        <w:rPr>
          <w:color w:val="000000"/>
        </w:rPr>
      </w:pPr>
      <w:r w:rsidRPr="00EB33FE">
        <w:rPr>
          <w:color w:val="000000"/>
        </w:rPr>
        <w:t>Dublin 4</w:t>
      </w:r>
    </w:p>
    <w:p w14:paraId="5ED25D30" w14:textId="77777777" w:rsidR="00F711D9" w:rsidRPr="0005312C" w:rsidRDefault="00261F9A" w:rsidP="00C101AE">
      <w:pPr>
        <w:widowControl w:val="0"/>
        <w:tabs>
          <w:tab w:val="clear" w:pos="567"/>
        </w:tabs>
        <w:spacing w:line="240" w:lineRule="auto"/>
        <w:ind w:left="567" w:hanging="567"/>
        <w:rPr>
          <w:szCs w:val="22"/>
        </w:rPr>
      </w:pPr>
      <w:r w:rsidRPr="00EB33FE">
        <w:rPr>
          <w:color w:val="000000"/>
        </w:rPr>
        <w:t>Īrija</w:t>
      </w:r>
    </w:p>
    <w:p w14:paraId="5ED25D31" w14:textId="77777777" w:rsidR="00F711D9" w:rsidRPr="0005312C" w:rsidRDefault="00F711D9" w:rsidP="00C101AE">
      <w:pPr>
        <w:widowControl w:val="0"/>
        <w:tabs>
          <w:tab w:val="clear" w:pos="567"/>
        </w:tabs>
        <w:spacing w:line="240" w:lineRule="auto"/>
        <w:ind w:left="567" w:hanging="567"/>
        <w:rPr>
          <w:szCs w:val="22"/>
        </w:rPr>
      </w:pPr>
    </w:p>
    <w:p w14:paraId="5ED25D32" w14:textId="77777777" w:rsidR="00F711D9" w:rsidRPr="0005312C" w:rsidRDefault="00F711D9" w:rsidP="00C101AE">
      <w:pPr>
        <w:widowControl w:val="0"/>
        <w:tabs>
          <w:tab w:val="clear" w:pos="567"/>
        </w:tabs>
        <w:spacing w:line="240" w:lineRule="auto"/>
        <w:ind w:left="567" w:hanging="567"/>
        <w:rPr>
          <w:szCs w:val="22"/>
        </w:rPr>
      </w:pPr>
    </w:p>
    <w:p w14:paraId="5ED25D33" w14:textId="77777777" w:rsidR="00F711D9" w:rsidRPr="0005312C" w:rsidRDefault="003A2CDF" w:rsidP="00C101AE">
      <w:pPr>
        <w:keepNext/>
        <w:widowControl w:val="0"/>
        <w:tabs>
          <w:tab w:val="clear" w:pos="567"/>
        </w:tabs>
        <w:spacing w:line="240" w:lineRule="auto"/>
        <w:rPr>
          <w:b/>
          <w:szCs w:val="22"/>
        </w:rPr>
      </w:pPr>
      <w:r w:rsidRPr="0005312C">
        <w:rPr>
          <w:b/>
          <w:szCs w:val="22"/>
        </w:rPr>
        <w:lastRenderedPageBreak/>
        <w:t>8.</w:t>
      </w:r>
      <w:r w:rsidRPr="0005312C">
        <w:rPr>
          <w:b/>
          <w:szCs w:val="22"/>
        </w:rPr>
        <w:tab/>
      </w:r>
      <w:r w:rsidR="00F711D9" w:rsidRPr="0005312C">
        <w:rPr>
          <w:b/>
          <w:szCs w:val="22"/>
        </w:rPr>
        <w:t xml:space="preserve">REĢISTRĀCIJAS </w:t>
      </w:r>
      <w:r w:rsidR="00BA5770" w:rsidRPr="0005312C">
        <w:rPr>
          <w:b/>
          <w:szCs w:val="22"/>
        </w:rPr>
        <w:t xml:space="preserve">APLIECĪBAS </w:t>
      </w:r>
      <w:r w:rsidR="00F711D9" w:rsidRPr="0005312C">
        <w:rPr>
          <w:b/>
          <w:szCs w:val="22"/>
        </w:rPr>
        <w:t>NUMURS(</w:t>
      </w:r>
      <w:r w:rsidR="00BA5770" w:rsidRPr="0005312C">
        <w:rPr>
          <w:b/>
          <w:szCs w:val="22"/>
        </w:rPr>
        <w:t>-</w:t>
      </w:r>
      <w:r w:rsidR="00F711D9" w:rsidRPr="0005312C">
        <w:rPr>
          <w:b/>
          <w:szCs w:val="22"/>
        </w:rPr>
        <w:t>I)</w:t>
      </w:r>
    </w:p>
    <w:p w14:paraId="5ED25D34" w14:textId="77777777" w:rsidR="00F711D9" w:rsidRPr="0005312C" w:rsidRDefault="00F711D9" w:rsidP="00C101AE">
      <w:pPr>
        <w:keepNext/>
        <w:widowControl w:val="0"/>
        <w:tabs>
          <w:tab w:val="clear" w:pos="567"/>
        </w:tabs>
        <w:spacing w:line="240" w:lineRule="auto"/>
        <w:ind w:left="567" w:hanging="567"/>
        <w:rPr>
          <w:szCs w:val="22"/>
        </w:rPr>
      </w:pPr>
    </w:p>
    <w:p w14:paraId="5ED25D35" w14:textId="77777777" w:rsidR="002B04C7" w:rsidRPr="00F51E75" w:rsidRDefault="002B04C7" w:rsidP="00C101AE">
      <w:pPr>
        <w:keepNext/>
        <w:widowControl w:val="0"/>
        <w:spacing w:line="240" w:lineRule="auto"/>
        <w:ind w:left="567" w:hanging="567"/>
        <w:rPr>
          <w:szCs w:val="22"/>
          <w:u w:val="single"/>
        </w:rPr>
      </w:pPr>
      <w:r w:rsidRPr="00F51E75">
        <w:rPr>
          <w:szCs w:val="22"/>
          <w:u w:val="single"/>
        </w:rPr>
        <w:t>Exelon 1,5 mg cietās kapsulas</w:t>
      </w:r>
    </w:p>
    <w:p w14:paraId="5ED25D36" w14:textId="77777777" w:rsidR="002B04C7" w:rsidRDefault="002B04C7" w:rsidP="00C101AE">
      <w:pPr>
        <w:keepNext/>
        <w:widowControl w:val="0"/>
        <w:tabs>
          <w:tab w:val="clear" w:pos="567"/>
        </w:tabs>
        <w:spacing w:line="240" w:lineRule="auto"/>
        <w:ind w:left="567" w:hanging="567"/>
        <w:rPr>
          <w:szCs w:val="22"/>
        </w:rPr>
      </w:pPr>
    </w:p>
    <w:p w14:paraId="5ED25D37" w14:textId="77777777" w:rsidR="00F711D9" w:rsidRPr="0005312C" w:rsidRDefault="00F711D9" w:rsidP="00C101AE">
      <w:pPr>
        <w:keepNext/>
        <w:widowControl w:val="0"/>
        <w:tabs>
          <w:tab w:val="clear" w:pos="567"/>
        </w:tabs>
        <w:spacing w:line="240" w:lineRule="auto"/>
        <w:ind w:left="567" w:hanging="567"/>
        <w:rPr>
          <w:szCs w:val="22"/>
        </w:rPr>
      </w:pPr>
      <w:r w:rsidRPr="0005312C">
        <w:rPr>
          <w:szCs w:val="22"/>
        </w:rPr>
        <w:t>EU/1/98/066/001-3</w:t>
      </w:r>
    </w:p>
    <w:p w14:paraId="5ED25D39" w14:textId="77777777" w:rsidR="002B04C7" w:rsidRPr="002B04C7" w:rsidRDefault="002B04C7" w:rsidP="00C101AE">
      <w:pPr>
        <w:widowControl w:val="0"/>
        <w:suppressAutoHyphens/>
        <w:spacing w:line="240" w:lineRule="auto"/>
        <w:ind w:left="567" w:hanging="567"/>
        <w:rPr>
          <w:color w:val="000000"/>
          <w:spacing w:val="-2"/>
          <w:szCs w:val="22"/>
        </w:rPr>
      </w:pPr>
    </w:p>
    <w:p w14:paraId="5ED25D3A" w14:textId="77777777" w:rsidR="002B04C7" w:rsidRPr="00B3675E" w:rsidRDefault="002B04C7" w:rsidP="00C101AE">
      <w:pPr>
        <w:keepNext/>
        <w:widowControl w:val="0"/>
        <w:spacing w:line="240" w:lineRule="auto"/>
        <w:ind w:left="567" w:hanging="567"/>
        <w:rPr>
          <w:szCs w:val="22"/>
          <w:u w:val="single"/>
        </w:rPr>
      </w:pPr>
      <w:r w:rsidRPr="002B04C7">
        <w:rPr>
          <w:szCs w:val="22"/>
          <w:u w:val="single"/>
        </w:rPr>
        <w:t>E</w:t>
      </w:r>
      <w:r w:rsidRPr="00B3675E">
        <w:rPr>
          <w:szCs w:val="22"/>
          <w:u w:val="single"/>
        </w:rPr>
        <w:t>xelon 3,0 mg cietās kapsulas</w:t>
      </w:r>
    </w:p>
    <w:p w14:paraId="5ED25D3B" w14:textId="77777777" w:rsidR="002B04C7" w:rsidRPr="002B04C7" w:rsidRDefault="002B04C7" w:rsidP="00C101AE">
      <w:pPr>
        <w:keepNext/>
        <w:widowControl w:val="0"/>
        <w:spacing w:line="240" w:lineRule="auto"/>
        <w:ind w:left="567" w:hanging="567"/>
        <w:rPr>
          <w:color w:val="000000"/>
          <w:szCs w:val="22"/>
        </w:rPr>
      </w:pPr>
    </w:p>
    <w:p w14:paraId="5ED25D3C" w14:textId="77777777" w:rsidR="002B04C7" w:rsidRPr="002B04C7" w:rsidRDefault="002B04C7" w:rsidP="00C101AE">
      <w:pPr>
        <w:keepNext/>
        <w:widowControl w:val="0"/>
        <w:suppressAutoHyphens/>
        <w:spacing w:line="240" w:lineRule="auto"/>
        <w:ind w:left="567" w:hanging="567"/>
        <w:rPr>
          <w:color w:val="000000"/>
          <w:spacing w:val="-2"/>
          <w:szCs w:val="22"/>
        </w:rPr>
      </w:pPr>
      <w:r w:rsidRPr="002B04C7">
        <w:rPr>
          <w:color w:val="000000"/>
          <w:szCs w:val="22"/>
        </w:rPr>
        <w:t>EU/1/98/066/004-6</w:t>
      </w:r>
    </w:p>
    <w:p w14:paraId="5ED25D3E" w14:textId="77777777" w:rsidR="002B04C7" w:rsidRPr="002B04C7" w:rsidRDefault="002B04C7" w:rsidP="00C101AE">
      <w:pPr>
        <w:widowControl w:val="0"/>
        <w:suppressAutoHyphens/>
        <w:spacing w:line="240" w:lineRule="auto"/>
        <w:ind w:left="567" w:hanging="567"/>
        <w:rPr>
          <w:color w:val="000000"/>
          <w:spacing w:val="-2"/>
          <w:szCs w:val="22"/>
        </w:rPr>
      </w:pPr>
    </w:p>
    <w:p w14:paraId="5ED25D3F" w14:textId="77777777" w:rsidR="002B04C7" w:rsidRPr="00F51E75" w:rsidRDefault="002B04C7" w:rsidP="00C101AE">
      <w:pPr>
        <w:keepNext/>
        <w:widowControl w:val="0"/>
        <w:spacing w:line="240" w:lineRule="auto"/>
        <w:ind w:left="567" w:hanging="567"/>
        <w:rPr>
          <w:szCs w:val="22"/>
          <w:u w:val="single"/>
        </w:rPr>
      </w:pPr>
      <w:r w:rsidRPr="00F51E75">
        <w:rPr>
          <w:szCs w:val="22"/>
          <w:u w:val="single"/>
        </w:rPr>
        <w:t>Exelon</w:t>
      </w:r>
      <w:r>
        <w:rPr>
          <w:szCs w:val="22"/>
          <w:u w:val="single"/>
        </w:rPr>
        <w:t xml:space="preserve"> 4</w:t>
      </w:r>
      <w:r w:rsidRPr="00F51E75">
        <w:rPr>
          <w:szCs w:val="22"/>
          <w:u w:val="single"/>
        </w:rPr>
        <w:t>,5 mg cietās kapsulas</w:t>
      </w:r>
    </w:p>
    <w:p w14:paraId="5ED25D40" w14:textId="77777777" w:rsidR="002B04C7" w:rsidRPr="002B04C7" w:rsidRDefault="002B04C7" w:rsidP="00C101AE">
      <w:pPr>
        <w:keepNext/>
        <w:widowControl w:val="0"/>
        <w:spacing w:line="240" w:lineRule="auto"/>
        <w:ind w:left="567" w:hanging="567"/>
        <w:rPr>
          <w:color w:val="000000"/>
          <w:szCs w:val="22"/>
        </w:rPr>
      </w:pPr>
    </w:p>
    <w:p w14:paraId="5ED25D41" w14:textId="77777777" w:rsidR="002B04C7" w:rsidRPr="002B04C7" w:rsidRDefault="002B04C7" w:rsidP="00C101AE">
      <w:pPr>
        <w:keepNext/>
        <w:widowControl w:val="0"/>
        <w:suppressAutoHyphens/>
        <w:spacing w:line="240" w:lineRule="auto"/>
        <w:ind w:left="567" w:hanging="567"/>
        <w:rPr>
          <w:color w:val="000000"/>
          <w:spacing w:val="-2"/>
          <w:szCs w:val="22"/>
        </w:rPr>
      </w:pPr>
      <w:r w:rsidRPr="002B04C7">
        <w:rPr>
          <w:color w:val="000000"/>
          <w:szCs w:val="22"/>
        </w:rPr>
        <w:t>EU/1/98/066/007-9</w:t>
      </w:r>
    </w:p>
    <w:p w14:paraId="5ED25D43" w14:textId="77777777" w:rsidR="002B04C7" w:rsidRPr="002B04C7" w:rsidRDefault="002B04C7" w:rsidP="00C101AE">
      <w:pPr>
        <w:widowControl w:val="0"/>
        <w:suppressAutoHyphens/>
        <w:spacing w:line="240" w:lineRule="auto"/>
        <w:ind w:left="567" w:hanging="567"/>
        <w:rPr>
          <w:color w:val="000000"/>
          <w:spacing w:val="-2"/>
          <w:szCs w:val="22"/>
        </w:rPr>
      </w:pPr>
    </w:p>
    <w:p w14:paraId="5ED25D44" w14:textId="77777777" w:rsidR="002B04C7" w:rsidRPr="00F51E75" w:rsidRDefault="002B04C7" w:rsidP="00C101AE">
      <w:pPr>
        <w:keepNext/>
        <w:widowControl w:val="0"/>
        <w:spacing w:line="240" w:lineRule="auto"/>
        <w:ind w:left="567" w:hanging="567"/>
        <w:rPr>
          <w:szCs w:val="22"/>
          <w:u w:val="single"/>
        </w:rPr>
      </w:pPr>
      <w:r w:rsidRPr="00F51E75">
        <w:rPr>
          <w:szCs w:val="22"/>
          <w:u w:val="single"/>
        </w:rPr>
        <w:t>Exelon</w:t>
      </w:r>
      <w:r>
        <w:rPr>
          <w:szCs w:val="22"/>
          <w:u w:val="single"/>
        </w:rPr>
        <w:t xml:space="preserve"> 6,0</w:t>
      </w:r>
      <w:r w:rsidRPr="00F51E75">
        <w:rPr>
          <w:szCs w:val="22"/>
          <w:u w:val="single"/>
        </w:rPr>
        <w:t> mg cietās kapsulas</w:t>
      </w:r>
    </w:p>
    <w:p w14:paraId="5ED25D45" w14:textId="77777777" w:rsidR="002B04C7" w:rsidRPr="002B04C7" w:rsidRDefault="002B04C7" w:rsidP="00C101AE">
      <w:pPr>
        <w:keepNext/>
        <w:widowControl w:val="0"/>
        <w:spacing w:line="240" w:lineRule="auto"/>
        <w:ind w:left="567" w:hanging="567"/>
        <w:rPr>
          <w:color w:val="000000"/>
          <w:szCs w:val="22"/>
        </w:rPr>
      </w:pPr>
    </w:p>
    <w:p w14:paraId="5ED25D46" w14:textId="77777777" w:rsidR="002B04C7" w:rsidRPr="002B04C7" w:rsidRDefault="002B04C7" w:rsidP="00C101AE">
      <w:pPr>
        <w:keepNext/>
        <w:widowControl w:val="0"/>
        <w:suppressAutoHyphens/>
        <w:spacing w:line="240" w:lineRule="auto"/>
        <w:ind w:left="567" w:hanging="567"/>
        <w:rPr>
          <w:color w:val="000000"/>
          <w:spacing w:val="-2"/>
          <w:szCs w:val="22"/>
        </w:rPr>
      </w:pPr>
      <w:r w:rsidRPr="002B04C7">
        <w:rPr>
          <w:color w:val="000000"/>
          <w:szCs w:val="22"/>
        </w:rPr>
        <w:t>EU/1/98/066/010-12</w:t>
      </w:r>
    </w:p>
    <w:p w14:paraId="5ED25D48" w14:textId="77777777" w:rsidR="00F711D9" w:rsidRPr="0005312C" w:rsidRDefault="00F711D9" w:rsidP="00C101AE">
      <w:pPr>
        <w:widowControl w:val="0"/>
        <w:tabs>
          <w:tab w:val="clear" w:pos="567"/>
        </w:tabs>
        <w:spacing w:line="240" w:lineRule="auto"/>
        <w:ind w:left="567" w:hanging="567"/>
        <w:rPr>
          <w:szCs w:val="22"/>
        </w:rPr>
      </w:pPr>
    </w:p>
    <w:p w14:paraId="5ED25D49" w14:textId="77777777" w:rsidR="00F711D9" w:rsidRPr="0005312C" w:rsidRDefault="00F711D9" w:rsidP="00C101AE">
      <w:pPr>
        <w:widowControl w:val="0"/>
        <w:tabs>
          <w:tab w:val="clear" w:pos="567"/>
        </w:tabs>
        <w:spacing w:line="240" w:lineRule="auto"/>
        <w:ind w:left="567" w:hanging="567"/>
        <w:rPr>
          <w:szCs w:val="22"/>
        </w:rPr>
      </w:pPr>
    </w:p>
    <w:p w14:paraId="5ED25D4A" w14:textId="77777777" w:rsidR="00F711D9" w:rsidRPr="0005312C" w:rsidRDefault="00F711D9" w:rsidP="00C101AE">
      <w:pPr>
        <w:keepNext/>
        <w:widowControl w:val="0"/>
        <w:tabs>
          <w:tab w:val="clear" w:pos="567"/>
        </w:tabs>
        <w:spacing w:line="240" w:lineRule="auto"/>
        <w:ind w:left="567" w:hanging="567"/>
        <w:rPr>
          <w:szCs w:val="22"/>
        </w:rPr>
      </w:pPr>
      <w:r w:rsidRPr="0005312C">
        <w:rPr>
          <w:b/>
          <w:szCs w:val="22"/>
        </w:rPr>
        <w:t>9.</w:t>
      </w:r>
      <w:r w:rsidRPr="0005312C">
        <w:rPr>
          <w:b/>
          <w:szCs w:val="22"/>
        </w:rPr>
        <w:tab/>
      </w:r>
      <w:r w:rsidR="00FB08D3" w:rsidRPr="0005312C">
        <w:rPr>
          <w:b/>
          <w:szCs w:val="22"/>
        </w:rPr>
        <w:t xml:space="preserve">PIRMĀS </w:t>
      </w:r>
      <w:r w:rsidRPr="0005312C">
        <w:rPr>
          <w:b/>
          <w:szCs w:val="22"/>
        </w:rPr>
        <w:t>REĢISTRĀCIJAS/PĀRREĢISTRĀCIJAS DATUMS</w:t>
      </w:r>
    </w:p>
    <w:p w14:paraId="5ED25D4B" w14:textId="77777777" w:rsidR="00F711D9" w:rsidRPr="0005312C" w:rsidRDefault="00F711D9" w:rsidP="00C101AE">
      <w:pPr>
        <w:keepNext/>
        <w:widowControl w:val="0"/>
        <w:tabs>
          <w:tab w:val="clear" w:pos="567"/>
        </w:tabs>
        <w:spacing w:line="240" w:lineRule="auto"/>
        <w:ind w:left="567" w:hanging="567"/>
        <w:rPr>
          <w:szCs w:val="22"/>
        </w:rPr>
      </w:pPr>
    </w:p>
    <w:p w14:paraId="5ED25D4C" w14:textId="77777777" w:rsidR="00AF5D0F" w:rsidRPr="0005312C" w:rsidRDefault="00BA5770" w:rsidP="00C101AE">
      <w:pPr>
        <w:keepNext/>
        <w:widowControl w:val="0"/>
        <w:tabs>
          <w:tab w:val="clear" w:pos="567"/>
        </w:tabs>
        <w:spacing w:line="240" w:lineRule="auto"/>
        <w:ind w:left="567" w:hanging="567"/>
        <w:rPr>
          <w:szCs w:val="22"/>
        </w:rPr>
      </w:pPr>
      <w:r w:rsidRPr="0005312C">
        <w:rPr>
          <w:szCs w:val="22"/>
        </w:rPr>
        <w:t>R</w:t>
      </w:r>
      <w:r w:rsidR="00AF5D0F" w:rsidRPr="0005312C">
        <w:rPr>
          <w:szCs w:val="22"/>
        </w:rPr>
        <w:t>eģistrācijas datums: 19</w:t>
      </w:r>
      <w:r w:rsidR="00F711D9" w:rsidRPr="0005312C">
        <w:rPr>
          <w:szCs w:val="22"/>
        </w:rPr>
        <w:t>98.</w:t>
      </w:r>
      <w:r w:rsidR="00B3675E">
        <w:rPr>
          <w:szCs w:val="22"/>
        </w:rPr>
        <w:t xml:space="preserve"> gada </w:t>
      </w:r>
      <w:r w:rsidR="00B3675E" w:rsidRPr="0005312C">
        <w:rPr>
          <w:szCs w:val="22"/>
        </w:rPr>
        <w:t>12. maijs</w:t>
      </w:r>
    </w:p>
    <w:p w14:paraId="5ED25D4D" w14:textId="77777777" w:rsidR="00F711D9" w:rsidRPr="0005312C" w:rsidRDefault="00AF5D0F" w:rsidP="00C101AE">
      <w:pPr>
        <w:widowControl w:val="0"/>
        <w:tabs>
          <w:tab w:val="clear" w:pos="567"/>
        </w:tabs>
        <w:spacing w:line="240" w:lineRule="auto"/>
        <w:ind w:left="567" w:hanging="567"/>
        <w:rPr>
          <w:szCs w:val="22"/>
        </w:rPr>
      </w:pPr>
      <w:r w:rsidRPr="0005312C">
        <w:rPr>
          <w:szCs w:val="22"/>
        </w:rPr>
        <w:t xml:space="preserve">Pēdējās pārreģistrācijas datums: </w:t>
      </w:r>
      <w:r w:rsidR="00B9535F" w:rsidRPr="0005312C">
        <w:rPr>
          <w:szCs w:val="22"/>
        </w:rPr>
        <w:t>2008</w:t>
      </w:r>
      <w:r w:rsidR="00F711D9" w:rsidRPr="0005312C">
        <w:rPr>
          <w:szCs w:val="22"/>
        </w:rPr>
        <w:t>.</w:t>
      </w:r>
      <w:r w:rsidR="00B3675E">
        <w:rPr>
          <w:szCs w:val="22"/>
        </w:rPr>
        <w:t xml:space="preserve"> gada </w:t>
      </w:r>
      <w:r w:rsidR="00710366">
        <w:rPr>
          <w:szCs w:val="22"/>
        </w:rPr>
        <w:t>20</w:t>
      </w:r>
      <w:r w:rsidR="00B3675E" w:rsidRPr="0005312C">
        <w:rPr>
          <w:szCs w:val="22"/>
        </w:rPr>
        <w:t>. maijs</w:t>
      </w:r>
    </w:p>
    <w:p w14:paraId="5ED25D4E" w14:textId="77777777" w:rsidR="00F711D9" w:rsidRPr="0005312C" w:rsidRDefault="00F711D9" w:rsidP="00C101AE">
      <w:pPr>
        <w:widowControl w:val="0"/>
        <w:tabs>
          <w:tab w:val="clear" w:pos="567"/>
        </w:tabs>
        <w:spacing w:line="240" w:lineRule="auto"/>
        <w:ind w:left="567" w:hanging="567"/>
        <w:rPr>
          <w:szCs w:val="22"/>
        </w:rPr>
      </w:pPr>
    </w:p>
    <w:p w14:paraId="5ED25D4F" w14:textId="77777777" w:rsidR="00F711D9" w:rsidRPr="0005312C" w:rsidRDefault="00F711D9" w:rsidP="00C101AE">
      <w:pPr>
        <w:widowControl w:val="0"/>
        <w:tabs>
          <w:tab w:val="clear" w:pos="567"/>
        </w:tabs>
        <w:spacing w:line="240" w:lineRule="auto"/>
        <w:ind w:left="567" w:hanging="567"/>
        <w:rPr>
          <w:szCs w:val="22"/>
        </w:rPr>
      </w:pPr>
    </w:p>
    <w:p w14:paraId="5ED25D50" w14:textId="77777777" w:rsidR="00F711D9" w:rsidRPr="0005312C" w:rsidRDefault="00F711D9" w:rsidP="00C101AE">
      <w:pPr>
        <w:keepNext/>
        <w:widowControl w:val="0"/>
        <w:tabs>
          <w:tab w:val="clear" w:pos="567"/>
        </w:tabs>
        <w:spacing w:line="240" w:lineRule="auto"/>
        <w:ind w:left="567" w:hanging="567"/>
        <w:rPr>
          <w:b/>
          <w:szCs w:val="22"/>
        </w:rPr>
      </w:pPr>
      <w:r w:rsidRPr="0005312C">
        <w:rPr>
          <w:b/>
          <w:szCs w:val="22"/>
        </w:rPr>
        <w:t>10.</w:t>
      </w:r>
      <w:r w:rsidRPr="0005312C">
        <w:rPr>
          <w:b/>
          <w:szCs w:val="22"/>
        </w:rPr>
        <w:tab/>
        <w:t>TEKSTA PĀRSKATĪŠANAS DATUMS</w:t>
      </w:r>
    </w:p>
    <w:p w14:paraId="5ED25D51" w14:textId="77777777" w:rsidR="008C289C" w:rsidRPr="0005312C" w:rsidRDefault="008C289C" w:rsidP="00C101AE">
      <w:pPr>
        <w:keepNext/>
        <w:widowControl w:val="0"/>
        <w:tabs>
          <w:tab w:val="clear" w:pos="567"/>
        </w:tabs>
        <w:spacing w:line="240" w:lineRule="auto"/>
        <w:ind w:left="567" w:hanging="567"/>
      </w:pPr>
    </w:p>
    <w:p w14:paraId="5ED25D52" w14:textId="77777777" w:rsidR="008C289C" w:rsidRPr="0005312C" w:rsidRDefault="008C289C" w:rsidP="00C101AE">
      <w:pPr>
        <w:keepNext/>
        <w:widowControl w:val="0"/>
        <w:tabs>
          <w:tab w:val="clear" w:pos="567"/>
        </w:tabs>
        <w:spacing w:line="240" w:lineRule="auto"/>
      </w:pPr>
    </w:p>
    <w:p w14:paraId="5ED25D53" w14:textId="77777777" w:rsidR="00F711D9" w:rsidRPr="0005312C" w:rsidRDefault="008C289C" w:rsidP="00C101AE">
      <w:pPr>
        <w:widowControl w:val="0"/>
        <w:tabs>
          <w:tab w:val="clear" w:pos="567"/>
        </w:tabs>
        <w:spacing w:line="240" w:lineRule="auto"/>
        <w:rPr>
          <w:szCs w:val="22"/>
        </w:rPr>
      </w:pPr>
      <w:r w:rsidRPr="0005312C">
        <w:t xml:space="preserve">Sīkāka informācija par šīm zālēm ir pieejama Eiropas Zāļu aģentūras </w:t>
      </w:r>
      <w:r w:rsidR="00E83D88" w:rsidRPr="0005312C">
        <w:t xml:space="preserve">tīmekļa vietnē </w:t>
      </w:r>
      <w:r w:rsidR="00B3675E">
        <w:fldChar w:fldCharType="begin"/>
      </w:r>
      <w:r w:rsidR="00B3675E">
        <w:instrText>HYPERLINK "http://www.ema.europa.eu"</w:instrText>
      </w:r>
      <w:r w:rsidR="00B3675E">
        <w:fldChar w:fldCharType="separate"/>
      </w:r>
      <w:r w:rsidR="00B3675E" w:rsidRPr="0002165D">
        <w:rPr>
          <w:rStyle w:val="Hyperlink"/>
        </w:rPr>
        <w:t>http://www.ema.europa.eu</w:t>
      </w:r>
      <w:r w:rsidR="00B3675E">
        <w:rPr>
          <w:rStyle w:val="Hyperlink"/>
        </w:rPr>
        <w:fldChar w:fldCharType="end"/>
      </w:r>
      <w:r w:rsidR="00B3675E">
        <w:t>.</w:t>
      </w:r>
    </w:p>
    <w:p w14:paraId="5ED25D54" w14:textId="77777777" w:rsidR="00F711D9" w:rsidRPr="0005312C" w:rsidRDefault="00F711D9" w:rsidP="00C101AE">
      <w:pPr>
        <w:widowControl w:val="0"/>
        <w:tabs>
          <w:tab w:val="clear" w:pos="567"/>
        </w:tabs>
        <w:spacing w:line="240" w:lineRule="auto"/>
        <w:rPr>
          <w:b/>
          <w:szCs w:val="22"/>
        </w:rPr>
      </w:pPr>
      <w:r w:rsidRPr="0005312C">
        <w:rPr>
          <w:b/>
          <w:szCs w:val="22"/>
        </w:rPr>
        <w:br w:type="page"/>
      </w:r>
      <w:r w:rsidRPr="0005312C">
        <w:rPr>
          <w:b/>
          <w:szCs w:val="22"/>
        </w:rPr>
        <w:lastRenderedPageBreak/>
        <w:t>1.</w:t>
      </w:r>
      <w:r w:rsidRPr="0005312C">
        <w:rPr>
          <w:b/>
          <w:szCs w:val="22"/>
        </w:rPr>
        <w:tab/>
        <w:t>ZĀĻU NOSAUKUMS</w:t>
      </w:r>
    </w:p>
    <w:p w14:paraId="5ED25D55" w14:textId="77777777" w:rsidR="00F711D9" w:rsidRPr="0005312C" w:rsidRDefault="00F711D9" w:rsidP="00C101AE">
      <w:pPr>
        <w:widowControl w:val="0"/>
        <w:spacing w:line="240" w:lineRule="auto"/>
        <w:ind w:left="567" w:hanging="567"/>
        <w:rPr>
          <w:szCs w:val="22"/>
        </w:rPr>
      </w:pPr>
    </w:p>
    <w:p w14:paraId="5ED25D56" w14:textId="77777777" w:rsidR="00F711D9" w:rsidRPr="0005312C" w:rsidRDefault="00F711D9" w:rsidP="00C101AE">
      <w:pPr>
        <w:widowControl w:val="0"/>
        <w:spacing w:line="240" w:lineRule="auto"/>
        <w:ind w:left="567" w:hanging="567"/>
        <w:rPr>
          <w:szCs w:val="22"/>
        </w:rPr>
      </w:pPr>
      <w:r w:rsidRPr="0005312C">
        <w:rPr>
          <w:szCs w:val="22"/>
        </w:rPr>
        <w:t>E</w:t>
      </w:r>
      <w:r w:rsidR="00CE1BFC" w:rsidRPr="0005312C">
        <w:rPr>
          <w:szCs w:val="22"/>
        </w:rPr>
        <w:t>xelon</w:t>
      </w:r>
      <w:r w:rsidRPr="0005312C">
        <w:rPr>
          <w:szCs w:val="22"/>
        </w:rPr>
        <w:t xml:space="preserve"> 2 mg/ml šķīdums iekšķīgai lietošanai</w:t>
      </w:r>
    </w:p>
    <w:p w14:paraId="5ED25D57" w14:textId="77777777" w:rsidR="00F711D9" w:rsidRPr="0005312C" w:rsidRDefault="00F711D9" w:rsidP="00C101AE">
      <w:pPr>
        <w:widowControl w:val="0"/>
        <w:spacing w:line="240" w:lineRule="auto"/>
        <w:ind w:left="567" w:hanging="567"/>
        <w:rPr>
          <w:szCs w:val="22"/>
        </w:rPr>
      </w:pPr>
    </w:p>
    <w:p w14:paraId="5ED25D58" w14:textId="77777777" w:rsidR="00F711D9" w:rsidRPr="0005312C" w:rsidRDefault="00F711D9" w:rsidP="00C101AE">
      <w:pPr>
        <w:widowControl w:val="0"/>
        <w:spacing w:line="240" w:lineRule="auto"/>
        <w:ind w:left="567" w:hanging="567"/>
        <w:rPr>
          <w:szCs w:val="22"/>
        </w:rPr>
      </w:pPr>
    </w:p>
    <w:p w14:paraId="5ED25D59" w14:textId="77777777" w:rsidR="00F711D9" w:rsidRPr="0005312C" w:rsidRDefault="00F711D9" w:rsidP="00C101AE">
      <w:pPr>
        <w:keepNext/>
        <w:widowControl w:val="0"/>
        <w:spacing w:line="240" w:lineRule="auto"/>
        <w:ind w:left="567" w:hanging="567"/>
        <w:rPr>
          <w:b/>
          <w:szCs w:val="22"/>
        </w:rPr>
      </w:pPr>
      <w:r w:rsidRPr="0005312C">
        <w:rPr>
          <w:b/>
          <w:szCs w:val="22"/>
        </w:rPr>
        <w:t>2.</w:t>
      </w:r>
      <w:r w:rsidRPr="0005312C">
        <w:rPr>
          <w:b/>
          <w:szCs w:val="22"/>
        </w:rPr>
        <w:tab/>
        <w:t>KVALITATĪVAIS UN KVANTITATĪVAIS SASTĀVS</w:t>
      </w:r>
    </w:p>
    <w:p w14:paraId="5ED25D5A" w14:textId="77777777" w:rsidR="00F711D9" w:rsidRPr="0005312C" w:rsidRDefault="00F711D9" w:rsidP="00C101AE">
      <w:pPr>
        <w:keepNext/>
        <w:widowControl w:val="0"/>
        <w:spacing w:line="240" w:lineRule="auto"/>
        <w:ind w:left="567" w:hanging="567"/>
        <w:rPr>
          <w:szCs w:val="22"/>
        </w:rPr>
      </w:pPr>
    </w:p>
    <w:p w14:paraId="5ED25D5B" w14:textId="77777777" w:rsidR="00F711D9" w:rsidRPr="0005312C" w:rsidRDefault="00EB5BF1" w:rsidP="00C101AE">
      <w:pPr>
        <w:widowControl w:val="0"/>
        <w:tabs>
          <w:tab w:val="clear" w:pos="567"/>
          <w:tab w:val="left" w:pos="0"/>
        </w:tabs>
        <w:spacing w:line="240" w:lineRule="auto"/>
        <w:rPr>
          <w:szCs w:val="22"/>
        </w:rPr>
      </w:pPr>
      <w:r w:rsidRPr="0005312C">
        <w:rPr>
          <w:szCs w:val="22"/>
        </w:rPr>
        <w:t xml:space="preserve">Katrs </w:t>
      </w:r>
      <w:r w:rsidR="00F711D9" w:rsidRPr="0005312C">
        <w:rPr>
          <w:szCs w:val="22"/>
        </w:rPr>
        <w:t>ml šķīduma satur rivastigmīna hidrogēntartrātu, kā daudzums atbilst 2 mg rivastigmīna.</w:t>
      </w:r>
    </w:p>
    <w:p w14:paraId="5ED25D5C" w14:textId="77777777" w:rsidR="00F711D9" w:rsidRDefault="00F711D9" w:rsidP="00C101AE">
      <w:pPr>
        <w:widowControl w:val="0"/>
        <w:tabs>
          <w:tab w:val="clear" w:pos="567"/>
          <w:tab w:val="left" w:pos="0"/>
        </w:tabs>
        <w:spacing w:line="240" w:lineRule="auto"/>
        <w:rPr>
          <w:szCs w:val="22"/>
        </w:rPr>
      </w:pPr>
      <w:r w:rsidRPr="0005312C">
        <w:rPr>
          <w:szCs w:val="22"/>
        </w:rPr>
        <w:t>(</w:t>
      </w:r>
      <w:r w:rsidR="00C655A8" w:rsidRPr="0005312C">
        <w:rPr>
          <w:i/>
          <w:szCs w:val="22"/>
        </w:rPr>
        <w:t>R</w:t>
      </w:r>
      <w:r w:rsidRPr="0005312C">
        <w:rPr>
          <w:i/>
          <w:szCs w:val="22"/>
        </w:rPr>
        <w:t>ivastigmin</w:t>
      </w:r>
      <w:r w:rsidR="00C655A8" w:rsidRPr="0005312C">
        <w:rPr>
          <w:i/>
          <w:szCs w:val="22"/>
        </w:rPr>
        <w:t>um</w:t>
      </w:r>
      <w:r w:rsidRPr="0005312C">
        <w:rPr>
          <w:szCs w:val="22"/>
        </w:rPr>
        <w:t>).</w:t>
      </w:r>
    </w:p>
    <w:p w14:paraId="5ED25D5D" w14:textId="77777777" w:rsidR="00806C78" w:rsidRDefault="00806C78" w:rsidP="00C101AE">
      <w:pPr>
        <w:widowControl w:val="0"/>
        <w:tabs>
          <w:tab w:val="clear" w:pos="567"/>
          <w:tab w:val="left" w:pos="0"/>
        </w:tabs>
        <w:spacing w:line="240" w:lineRule="auto"/>
        <w:rPr>
          <w:szCs w:val="22"/>
        </w:rPr>
      </w:pPr>
    </w:p>
    <w:p w14:paraId="5ED25D5E" w14:textId="77777777" w:rsidR="00806C78" w:rsidRDefault="00806C78" w:rsidP="00C101AE">
      <w:pPr>
        <w:keepNext/>
        <w:widowControl w:val="0"/>
        <w:spacing w:line="240" w:lineRule="auto"/>
        <w:ind w:left="567" w:hanging="567"/>
        <w:rPr>
          <w:szCs w:val="22"/>
          <w:u w:val="single"/>
        </w:rPr>
      </w:pPr>
      <w:r w:rsidRPr="00B27254">
        <w:rPr>
          <w:szCs w:val="22"/>
          <w:u w:val="single"/>
        </w:rPr>
        <w:t>Palīgviela(-s) ar zināmu iedarbību</w:t>
      </w:r>
    </w:p>
    <w:p w14:paraId="5ED25D5F" w14:textId="77777777" w:rsidR="00806C78" w:rsidRPr="00B27254" w:rsidRDefault="00806C78" w:rsidP="00C101AE">
      <w:pPr>
        <w:keepNext/>
        <w:widowControl w:val="0"/>
        <w:spacing w:line="240" w:lineRule="auto"/>
        <w:ind w:left="567" w:hanging="567"/>
        <w:rPr>
          <w:szCs w:val="22"/>
          <w:u w:val="single"/>
        </w:rPr>
      </w:pPr>
    </w:p>
    <w:p w14:paraId="5ED25D60" w14:textId="77777777" w:rsidR="00806C78" w:rsidRPr="0005312C" w:rsidRDefault="00806C78" w:rsidP="00C101AE">
      <w:pPr>
        <w:widowControl w:val="0"/>
        <w:tabs>
          <w:tab w:val="clear" w:pos="567"/>
          <w:tab w:val="left" w:pos="0"/>
        </w:tabs>
        <w:spacing w:line="240" w:lineRule="auto"/>
        <w:rPr>
          <w:szCs w:val="22"/>
        </w:rPr>
      </w:pPr>
      <w:r>
        <w:rPr>
          <w:szCs w:val="22"/>
        </w:rPr>
        <w:t>Katri 3</w:t>
      </w:r>
      <w:r>
        <w:rPr>
          <w:color w:val="000000"/>
          <w:spacing w:val="-2"/>
          <w:szCs w:val="22"/>
        </w:rPr>
        <w:t> </w:t>
      </w:r>
      <w:r>
        <w:rPr>
          <w:szCs w:val="22"/>
        </w:rPr>
        <w:t>ml šķīduma iekšķīgai lietošanai satur 3</w:t>
      </w:r>
      <w:r>
        <w:rPr>
          <w:color w:val="000000"/>
          <w:spacing w:val="-2"/>
          <w:szCs w:val="22"/>
        </w:rPr>
        <w:t> </w:t>
      </w:r>
      <w:r>
        <w:rPr>
          <w:szCs w:val="22"/>
        </w:rPr>
        <w:t>mg nātrija benzoāta</w:t>
      </w:r>
      <w:r w:rsidR="00407013">
        <w:rPr>
          <w:szCs w:val="22"/>
        </w:rPr>
        <w:t xml:space="preserve"> (E211)</w:t>
      </w:r>
      <w:r>
        <w:rPr>
          <w:szCs w:val="22"/>
        </w:rPr>
        <w:t>.</w:t>
      </w:r>
    </w:p>
    <w:p w14:paraId="5ED25D61" w14:textId="77777777" w:rsidR="00F711D9" w:rsidRPr="0005312C" w:rsidRDefault="00F711D9" w:rsidP="00C101AE">
      <w:pPr>
        <w:widowControl w:val="0"/>
        <w:spacing w:line="240" w:lineRule="auto"/>
        <w:ind w:left="567" w:hanging="567"/>
        <w:rPr>
          <w:szCs w:val="22"/>
        </w:rPr>
      </w:pPr>
    </w:p>
    <w:p w14:paraId="5ED25D62" w14:textId="77777777" w:rsidR="00F711D9" w:rsidRPr="0005312C" w:rsidRDefault="00AA19E7" w:rsidP="00C101AE">
      <w:pPr>
        <w:widowControl w:val="0"/>
        <w:spacing w:line="240" w:lineRule="auto"/>
        <w:ind w:left="567" w:hanging="567"/>
        <w:rPr>
          <w:szCs w:val="22"/>
        </w:rPr>
      </w:pPr>
      <w:r w:rsidRPr="0005312C">
        <w:t>Pilnu p</w:t>
      </w:r>
      <w:r w:rsidR="00F711D9" w:rsidRPr="0005312C">
        <w:rPr>
          <w:szCs w:val="22"/>
        </w:rPr>
        <w:t>alīgviel</w:t>
      </w:r>
      <w:r w:rsidRPr="0005312C">
        <w:rPr>
          <w:szCs w:val="22"/>
        </w:rPr>
        <w:t>u</w:t>
      </w:r>
      <w:r w:rsidR="00F711D9" w:rsidRPr="0005312C">
        <w:rPr>
          <w:szCs w:val="22"/>
        </w:rPr>
        <w:t xml:space="preserve"> </w:t>
      </w:r>
      <w:r w:rsidRPr="0005312C">
        <w:rPr>
          <w:szCs w:val="22"/>
        </w:rPr>
        <w:t xml:space="preserve">sarakstu </w:t>
      </w:r>
      <w:r w:rsidR="00F711D9" w:rsidRPr="0005312C">
        <w:rPr>
          <w:szCs w:val="22"/>
        </w:rPr>
        <w:t xml:space="preserve">skatīt </w:t>
      </w:r>
      <w:r w:rsidR="008B266C" w:rsidRPr="0005312C">
        <w:rPr>
          <w:szCs w:val="22"/>
        </w:rPr>
        <w:t>6.1 </w:t>
      </w:r>
      <w:r w:rsidR="00F711D9" w:rsidRPr="0005312C">
        <w:rPr>
          <w:szCs w:val="22"/>
        </w:rPr>
        <w:t>apakšpunkt</w:t>
      </w:r>
      <w:r w:rsidRPr="0005312C">
        <w:rPr>
          <w:szCs w:val="22"/>
        </w:rPr>
        <w:t>ā</w:t>
      </w:r>
      <w:r w:rsidR="00F711D9" w:rsidRPr="0005312C">
        <w:rPr>
          <w:szCs w:val="22"/>
        </w:rPr>
        <w:t>.</w:t>
      </w:r>
    </w:p>
    <w:p w14:paraId="5ED25D63" w14:textId="77777777" w:rsidR="00F711D9" w:rsidRPr="0005312C" w:rsidRDefault="00F711D9" w:rsidP="00C101AE">
      <w:pPr>
        <w:widowControl w:val="0"/>
        <w:spacing w:line="240" w:lineRule="auto"/>
        <w:ind w:left="567" w:hanging="567"/>
        <w:rPr>
          <w:szCs w:val="22"/>
        </w:rPr>
      </w:pPr>
    </w:p>
    <w:p w14:paraId="5ED25D64" w14:textId="77777777" w:rsidR="00F711D9" w:rsidRPr="0005312C" w:rsidRDefault="00F711D9" w:rsidP="00C101AE">
      <w:pPr>
        <w:widowControl w:val="0"/>
        <w:spacing w:line="240" w:lineRule="auto"/>
        <w:ind w:left="567" w:hanging="567"/>
        <w:rPr>
          <w:szCs w:val="22"/>
        </w:rPr>
      </w:pPr>
    </w:p>
    <w:p w14:paraId="5ED25D65" w14:textId="77777777" w:rsidR="00F711D9" w:rsidRPr="0005312C" w:rsidRDefault="00F711D9" w:rsidP="00C101AE">
      <w:pPr>
        <w:keepNext/>
        <w:widowControl w:val="0"/>
        <w:spacing w:line="240" w:lineRule="auto"/>
        <w:ind w:left="567" w:hanging="567"/>
        <w:rPr>
          <w:b/>
          <w:caps/>
          <w:szCs w:val="22"/>
        </w:rPr>
      </w:pPr>
      <w:r w:rsidRPr="0005312C">
        <w:rPr>
          <w:b/>
          <w:szCs w:val="22"/>
        </w:rPr>
        <w:t>3.</w:t>
      </w:r>
      <w:r w:rsidRPr="0005312C">
        <w:rPr>
          <w:b/>
          <w:szCs w:val="22"/>
        </w:rPr>
        <w:tab/>
        <w:t>ZĀĻU FORMA</w:t>
      </w:r>
    </w:p>
    <w:p w14:paraId="5ED25D66" w14:textId="77777777" w:rsidR="00F711D9" w:rsidRPr="0005312C" w:rsidRDefault="00F711D9" w:rsidP="00C101AE">
      <w:pPr>
        <w:keepNext/>
        <w:widowControl w:val="0"/>
        <w:spacing w:line="240" w:lineRule="auto"/>
        <w:ind w:left="567" w:hanging="567"/>
        <w:rPr>
          <w:szCs w:val="22"/>
        </w:rPr>
      </w:pPr>
    </w:p>
    <w:p w14:paraId="5ED25D67" w14:textId="77777777" w:rsidR="00F711D9" w:rsidRPr="0005312C" w:rsidRDefault="00F711D9" w:rsidP="00C101AE">
      <w:pPr>
        <w:widowControl w:val="0"/>
        <w:spacing w:line="240" w:lineRule="auto"/>
        <w:ind w:left="567" w:hanging="567"/>
        <w:rPr>
          <w:szCs w:val="22"/>
        </w:rPr>
      </w:pPr>
      <w:r w:rsidRPr="0005312C">
        <w:rPr>
          <w:szCs w:val="22"/>
        </w:rPr>
        <w:t>Šķīdums iekšķīgai lietošanai</w:t>
      </w:r>
    </w:p>
    <w:p w14:paraId="5ED25D68" w14:textId="77777777" w:rsidR="00F711D9" w:rsidRPr="0005312C" w:rsidRDefault="00F711D9" w:rsidP="00C101AE">
      <w:pPr>
        <w:widowControl w:val="0"/>
        <w:spacing w:line="240" w:lineRule="auto"/>
        <w:ind w:left="567" w:hanging="567"/>
        <w:rPr>
          <w:szCs w:val="22"/>
        </w:rPr>
      </w:pPr>
    </w:p>
    <w:p w14:paraId="5ED25D69" w14:textId="77777777" w:rsidR="00F711D9" w:rsidRPr="0005312C" w:rsidRDefault="00F711D9" w:rsidP="00C101AE">
      <w:pPr>
        <w:widowControl w:val="0"/>
        <w:spacing w:line="240" w:lineRule="auto"/>
        <w:rPr>
          <w:szCs w:val="22"/>
        </w:rPr>
      </w:pPr>
      <w:r w:rsidRPr="0005312C">
        <w:rPr>
          <w:szCs w:val="22"/>
        </w:rPr>
        <w:t>Dzidrs, dzeltens šķīdums.</w:t>
      </w:r>
    </w:p>
    <w:p w14:paraId="5ED25D6A" w14:textId="77777777" w:rsidR="00F711D9" w:rsidRPr="0005312C" w:rsidRDefault="00F711D9" w:rsidP="00C101AE">
      <w:pPr>
        <w:widowControl w:val="0"/>
        <w:spacing w:line="240" w:lineRule="auto"/>
        <w:rPr>
          <w:szCs w:val="22"/>
        </w:rPr>
      </w:pPr>
    </w:p>
    <w:p w14:paraId="5ED25D6B" w14:textId="77777777" w:rsidR="00F711D9" w:rsidRPr="0005312C" w:rsidRDefault="00F711D9" w:rsidP="00C101AE">
      <w:pPr>
        <w:widowControl w:val="0"/>
        <w:spacing w:line="240" w:lineRule="auto"/>
        <w:rPr>
          <w:szCs w:val="22"/>
        </w:rPr>
      </w:pPr>
    </w:p>
    <w:p w14:paraId="5ED25D6C" w14:textId="77777777" w:rsidR="00F711D9" w:rsidRPr="0005312C" w:rsidRDefault="00F711D9" w:rsidP="00C101AE">
      <w:pPr>
        <w:keepNext/>
        <w:widowControl w:val="0"/>
        <w:tabs>
          <w:tab w:val="clear" w:pos="567"/>
        </w:tabs>
        <w:spacing w:line="240" w:lineRule="auto"/>
        <w:ind w:left="567" w:hanging="567"/>
        <w:rPr>
          <w:b/>
          <w:caps/>
          <w:szCs w:val="22"/>
        </w:rPr>
      </w:pPr>
      <w:r w:rsidRPr="0005312C">
        <w:rPr>
          <w:b/>
          <w:caps/>
          <w:szCs w:val="22"/>
        </w:rPr>
        <w:t>4.</w:t>
      </w:r>
      <w:r w:rsidRPr="0005312C">
        <w:rPr>
          <w:b/>
          <w:caps/>
          <w:szCs w:val="22"/>
        </w:rPr>
        <w:tab/>
        <w:t>KLĪNISKĀ INFORMĀCIJA</w:t>
      </w:r>
    </w:p>
    <w:p w14:paraId="5ED25D6D" w14:textId="77777777" w:rsidR="00F711D9" w:rsidRPr="0005312C" w:rsidRDefault="00F711D9" w:rsidP="00C101AE">
      <w:pPr>
        <w:keepNext/>
        <w:widowControl w:val="0"/>
        <w:spacing w:line="240" w:lineRule="auto"/>
        <w:ind w:left="567" w:hanging="567"/>
        <w:rPr>
          <w:szCs w:val="22"/>
        </w:rPr>
      </w:pPr>
    </w:p>
    <w:p w14:paraId="5ED25D6E" w14:textId="77777777" w:rsidR="00F711D9" w:rsidRPr="0005312C" w:rsidRDefault="00F711D9" w:rsidP="00C101AE">
      <w:pPr>
        <w:keepNext/>
        <w:widowControl w:val="0"/>
        <w:tabs>
          <w:tab w:val="clear" w:pos="567"/>
        </w:tabs>
        <w:spacing w:line="240" w:lineRule="auto"/>
        <w:ind w:left="567" w:hanging="567"/>
        <w:rPr>
          <w:szCs w:val="22"/>
        </w:rPr>
      </w:pPr>
      <w:r w:rsidRPr="0005312C">
        <w:rPr>
          <w:b/>
          <w:szCs w:val="22"/>
        </w:rPr>
        <w:t>4.1</w:t>
      </w:r>
      <w:r w:rsidR="00D41260" w:rsidRPr="0005312C">
        <w:rPr>
          <w:b/>
          <w:szCs w:val="22"/>
        </w:rPr>
        <w:t>.</w:t>
      </w:r>
      <w:r w:rsidRPr="0005312C">
        <w:rPr>
          <w:b/>
          <w:szCs w:val="22"/>
        </w:rPr>
        <w:tab/>
        <w:t>Terapeitiskās indikācijas</w:t>
      </w:r>
    </w:p>
    <w:p w14:paraId="5ED25D6F" w14:textId="77777777" w:rsidR="00F711D9" w:rsidRPr="0005312C" w:rsidRDefault="00F711D9" w:rsidP="00C101AE">
      <w:pPr>
        <w:keepNext/>
        <w:widowControl w:val="0"/>
        <w:tabs>
          <w:tab w:val="clear" w:pos="567"/>
        </w:tabs>
        <w:spacing w:line="240" w:lineRule="auto"/>
        <w:ind w:left="567" w:hanging="567"/>
        <w:rPr>
          <w:szCs w:val="22"/>
        </w:rPr>
      </w:pPr>
    </w:p>
    <w:p w14:paraId="5ED25D70" w14:textId="77777777" w:rsidR="00F711D9" w:rsidRPr="0005312C" w:rsidRDefault="00F711D9" w:rsidP="00C101AE">
      <w:pPr>
        <w:widowControl w:val="0"/>
        <w:tabs>
          <w:tab w:val="clear" w:pos="567"/>
        </w:tabs>
        <w:spacing w:line="240" w:lineRule="auto"/>
        <w:ind w:left="567" w:hanging="567"/>
        <w:rPr>
          <w:szCs w:val="22"/>
        </w:rPr>
      </w:pPr>
      <w:r w:rsidRPr="0005312C">
        <w:rPr>
          <w:szCs w:val="22"/>
        </w:rPr>
        <w:t>Simptomātiska viegli vai vidēji izteiktas Alcheimera slimības terapija.</w:t>
      </w:r>
    </w:p>
    <w:p w14:paraId="5ED25D71" w14:textId="77777777" w:rsidR="007A5B4B" w:rsidRPr="0005312C" w:rsidRDefault="007A5B4B" w:rsidP="00C101AE">
      <w:pPr>
        <w:widowControl w:val="0"/>
        <w:tabs>
          <w:tab w:val="clear" w:pos="567"/>
        </w:tabs>
        <w:spacing w:line="240" w:lineRule="auto"/>
        <w:rPr>
          <w:szCs w:val="22"/>
        </w:rPr>
      </w:pPr>
      <w:r w:rsidRPr="0005312C">
        <w:rPr>
          <w:szCs w:val="22"/>
        </w:rPr>
        <w:t xml:space="preserve">Simptomātiska viegli vai vidēji izteiktas </w:t>
      </w:r>
      <w:r w:rsidR="00DA072C" w:rsidRPr="0005312C">
        <w:rPr>
          <w:szCs w:val="22"/>
        </w:rPr>
        <w:t xml:space="preserve">demences terapija pacientiem </w:t>
      </w:r>
      <w:r w:rsidRPr="0005312C">
        <w:rPr>
          <w:szCs w:val="22"/>
        </w:rPr>
        <w:t>ar idiopātisku Parkinsona sli</w:t>
      </w:r>
      <w:r w:rsidR="00DA072C" w:rsidRPr="0005312C">
        <w:rPr>
          <w:szCs w:val="22"/>
        </w:rPr>
        <w:t>mību</w:t>
      </w:r>
      <w:r w:rsidRPr="0005312C">
        <w:rPr>
          <w:szCs w:val="22"/>
        </w:rPr>
        <w:t>.</w:t>
      </w:r>
    </w:p>
    <w:p w14:paraId="5ED25D72" w14:textId="77777777" w:rsidR="00F711D9" w:rsidRPr="0005312C" w:rsidRDefault="00F711D9" w:rsidP="00C101AE">
      <w:pPr>
        <w:widowControl w:val="0"/>
        <w:tabs>
          <w:tab w:val="clear" w:pos="567"/>
        </w:tabs>
        <w:spacing w:line="240" w:lineRule="auto"/>
        <w:ind w:left="567" w:hanging="567"/>
        <w:rPr>
          <w:szCs w:val="22"/>
        </w:rPr>
      </w:pPr>
    </w:p>
    <w:p w14:paraId="5ED25D73" w14:textId="77777777" w:rsidR="00F711D9" w:rsidRPr="0005312C" w:rsidRDefault="00F711D9" w:rsidP="00C101AE">
      <w:pPr>
        <w:keepNext/>
        <w:widowControl w:val="0"/>
        <w:tabs>
          <w:tab w:val="clear" w:pos="567"/>
        </w:tabs>
        <w:spacing w:line="240" w:lineRule="auto"/>
        <w:ind w:left="567" w:hanging="567"/>
        <w:rPr>
          <w:szCs w:val="22"/>
        </w:rPr>
      </w:pPr>
      <w:r w:rsidRPr="0005312C">
        <w:rPr>
          <w:b/>
          <w:szCs w:val="22"/>
        </w:rPr>
        <w:t>4.2</w:t>
      </w:r>
      <w:r w:rsidR="00D41260" w:rsidRPr="0005312C">
        <w:rPr>
          <w:b/>
          <w:szCs w:val="22"/>
        </w:rPr>
        <w:t>.</w:t>
      </w:r>
      <w:r w:rsidRPr="0005312C">
        <w:rPr>
          <w:b/>
          <w:szCs w:val="22"/>
        </w:rPr>
        <w:tab/>
        <w:t>Devas un lietošanas veids</w:t>
      </w:r>
    </w:p>
    <w:p w14:paraId="5ED25D74" w14:textId="77777777" w:rsidR="001C0E6C" w:rsidRPr="0005312C" w:rsidRDefault="001C0E6C" w:rsidP="00C101AE">
      <w:pPr>
        <w:keepNext/>
        <w:widowControl w:val="0"/>
        <w:tabs>
          <w:tab w:val="clear" w:pos="567"/>
        </w:tabs>
        <w:spacing w:line="240" w:lineRule="auto"/>
        <w:rPr>
          <w:szCs w:val="22"/>
        </w:rPr>
      </w:pPr>
    </w:p>
    <w:p w14:paraId="5ED25D75" w14:textId="77777777" w:rsidR="001C0E6C" w:rsidRPr="0005312C" w:rsidRDefault="001C0E6C" w:rsidP="00C101AE">
      <w:pPr>
        <w:widowControl w:val="0"/>
        <w:tabs>
          <w:tab w:val="clear" w:pos="567"/>
        </w:tabs>
        <w:spacing w:line="240" w:lineRule="auto"/>
        <w:rPr>
          <w:szCs w:val="22"/>
        </w:rPr>
      </w:pPr>
      <w:r w:rsidRPr="0005312C">
        <w:rPr>
          <w:szCs w:val="22"/>
        </w:rPr>
        <w:t>Terapija jāsāk un jākontrolē ārstam ar Alcheimera demences vai ar Parkinsona slimību saistītas demences diagnostikas un terapijas pieredzi. Slimību diagnosticē, ievērojot pašlaik spēkā esošās vadlīnijas. Terapiju ar rivastigmīnu atļauts sākt tikai tad, ja ir pieejams aprūpes speciālists, kam ir iespēja regulāri kontrolēt, vai pacients zāles arī lieto.</w:t>
      </w:r>
    </w:p>
    <w:p w14:paraId="5ED25D76" w14:textId="77777777" w:rsidR="00F711D9" w:rsidRPr="0005312C" w:rsidRDefault="00F711D9" w:rsidP="00C101AE">
      <w:pPr>
        <w:widowControl w:val="0"/>
        <w:tabs>
          <w:tab w:val="clear" w:pos="567"/>
        </w:tabs>
        <w:spacing w:line="240" w:lineRule="auto"/>
        <w:rPr>
          <w:szCs w:val="22"/>
        </w:rPr>
      </w:pPr>
    </w:p>
    <w:p w14:paraId="5ED25D77" w14:textId="77777777" w:rsidR="001A19E0" w:rsidRDefault="001A19E0" w:rsidP="00C101AE">
      <w:pPr>
        <w:keepNext/>
        <w:widowControl w:val="0"/>
        <w:tabs>
          <w:tab w:val="clear" w:pos="567"/>
        </w:tabs>
        <w:spacing w:line="240" w:lineRule="auto"/>
        <w:rPr>
          <w:szCs w:val="22"/>
          <w:u w:val="single"/>
        </w:rPr>
      </w:pPr>
      <w:r w:rsidRPr="0005312C">
        <w:rPr>
          <w:szCs w:val="22"/>
          <w:u w:val="single"/>
        </w:rPr>
        <w:t>Devas</w:t>
      </w:r>
    </w:p>
    <w:p w14:paraId="5ED25D78" w14:textId="77777777" w:rsidR="00B3675E" w:rsidRPr="00AB21E4" w:rsidRDefault="00B3675E" w:rsidP="00C101AE">
      <w:pPr>
        <w:keepNext/>
        <w:widowControl w:val="0"/>
        <w:tabs>
          <w:tab w:val="clear" w:pos="567"/>
        </w:tabs>
        <w:spacing w:line="240" w:lineRule="auto"/>
        <w:rPr>
          <w:szCs w:val="22"/>
        </w:rPr>
      </w:pPr>
    </w:p>
    <w:p w14:paraId="5ED25D79" w14:textId="77777777" w:rsidR="00F711D9" w:rsidRPr="0005312C" w:rsidRDefault="00F711D9" w:rsidP="00C101AE">
      <w:pPr>
        <w:widowControl w:val="0"/>
        <w:tabs>
          <w:tab w:val="clear" w:pos="567"/>
        </w:tabs>
        <w:spacing w:line="240" w:lineRule="auto"/>
        <w:rPr>
          <w:szCs w:val="22"/>
        </w:rPr>
      </w:pPr>
      <w:r w:rsidRPr="0005312C">
        <w:rPr>
          <w:szCs w:val="22"/>
        </w:rPr>
        <w:t>Rivastigmīna šķīdums iekšķīgai lietošanai jālieto divas reizes dienā – kopā ar rīta un vakara ēdienreizi. Lietošanai ordinētais šķīduma daudzuma daudzums no pudeles jāņem, izmantojot zāļu pudelei pievienoto šļirci. Rivastigmīna šķīdumu ir atļauts ieņemt tieši no šļirces. Rivastigmīna šķīdumu iekšķīgai lietošanai un rivastigmīna kapsulas, nodrošinot, ka tiek ieņemta vienāda devas, ir atļauts savstarpēji mainīt.</w:t>
      </w:r>
    </w:p>
    <w:p w14:paraId="5ED25D7A" w14:textId="77777777" w:rsidR="001C0E6C" w:rsidRPr="0005312C" w:rsidRDefault="001C0E6C" w:rsidP="00C101AE">
      <w:pPr>
        <w:widowControl w:val="0"/>
        <w:tabs>
          <w:tab w:val="clear" w:pos="567"/>
        </w:tabs>
        <w:spacing w:line="240" w:lineRule="auto"/>
        <w:rPr>
          <w:szCs w:val="22"/>
        </w:rPr>
      </w:pPr>
    </w:p>
    <w:p w14:paraId="5ED25D7B" w14:textId="77777777" w:rsidR="001C0E6C" w:rsidRPr="00AB21E4" w:rsidRDefault="001C0E6C" w:rsidP="00C101AE">
      <w:pPr>
        <w:keepNext/>
        <w:widowControl w:val="0"/>
        <w:tabs>
          <w:tab w:val="clear" w:pos="567"/>
        </w:tabs>
        <w:spacing w:line="240" w:lineRule="auto"/>
        <w:rPr>
          <w:i/>
          <w:szCs w:val="22"/>
          <w:u w:val="single"/>
        </w:rPr>
      </w:pPr>
      <w:r w:rsidRPr="00AB21E4">
        <w:rPr>
          <w:i/>
          <w:szCs w:val="22"/>
          <w:u w:val="single"/>
        </w:rPr>
        <w:t>Sākuma deva</w:t>
      </w:r>
    </w:p>
    <w:p w14:paraId="5ED25D7C" w14:textId="77777777" w:rsidR="001C0E6C" w:rsidRPr="0005312C" w:rsidRDefault="001C0E6C" w:rsidP="00C101AE">
      <w:pPr>
        <w:widowControl w:val="0"/>
        <w:tabs>
          <w:tab w:val="clear" w:pos="567"/>
        </w:tabs>
        <w:spacing w:line="240" w:lineRule="auto"/>
        <w:rPr>
          <w:szCs w:val="22"/>
        </w:rPr>
      </w:pPr>
      <w:r w:rsidRPr="0005312C">
        <w:rPr>
          <w:szCs w:val="22"/>
        </w:rPr>
        <w:t>1,5 mg divas reizes dienā.</w:t>
      </w:r>
    </w:p>
    <w:p w14:paraId="5ED25D7D" w14:textId="77777777" w:rsidR="001C0E6C" w:rsidRPr="0005312C" w:rsidRDefault="001C0E6C" w:rsidP="00C101AE">
      <w:pPr>
        <w:widowControl w:val="0"/>
        <w:tabs>
          <w:tab w:val="clear" w:pos="567"/>
        </w:tabs>
        <w:spacing w:line="240" w:lineRule="auto"/>
        <w:rPr>
          <w:szCs w:val="22"/>
        </w:rPr>
      </w:pPr>
    </w:p>
    <w:p w14:paraId="5ED25D7E" w14:textId="77777777" w:rsidR="001C0E6C" w:rsidRPr="00AB21E4" w:rsidRDefault="001C0E6C" w:rsidP="00C101AE">
      <w:pPr>
        <w:keepNext/>
        <w:widowControl w:val="0"/>
        <w:tabs>
          <w:tab w:val="clear" w:pos="567"/>
        </w:tabs>
        <w:spacing w:line="240" w:lineRule="auto"/>
        <w:rPr>
          <w:i/>
          <w:szCs w:val="22"/>
          <w:u w:val="single"/>
        </w:rPr>
      </w:pPr>
      <w:r w:rsidRPr="00AB21E4">
        <w:rPr>
          <w:i/>
          <w:szCs w:val="22"/>
          <w:u w:val="single"/>
        </w:rPr>
        <w:t>Devas titrēšana (pielāgošana)</w:t>
      </w:r>
    </w:p>
    <w:p w14:paraId="5ED25D7F" w14:textId="77777777" w:rsidR="001C0E6C" w:rsidRPr="0005312C" w:rsidRDefault="001C0E6C" w:rsidP="00C101AE">
      <w:pPr>
        <w:widowControl w:val="0"/>
        <w:tabs>
          <w:tab w:val="clear" w:pos="567"/>
        </w:tabs>
        <w:spacing w:line="240" w:lineRule="auto"/>
        <w:rPr>
          <w:szCs w:val="22"/>
        </w:rPr>
      </w:pPr>
      <w:r w:rsidRPr="0005312C">
        <w:rPr>
          <w:szCs w:val="22"/>
        </w:rPr>
        <w:t>Sākuma deva ir 1,5 mg divas reizes dienā. Ja šai devai ir laba panesamība vismaz divas nedēļas, to var paaugstināt līdz 3 mg divas reizes dienā. Sekojoša devas paaugstināšana līdz 4,5 mg un pēc tam līdz 6 mg divas reizes dienā arī pamatojas uz lietotās devas labu panesamību, un to var apsvērt vismaz pēc divu nedēļu iepriekšējās devas lietošanas.</w:t>
      </w:r>
    </w:p>
    <w:p w14:paraId="5ED25D80" w14:textId="77777777" w:rsidR="001C0E6C" w:rsidRPr="0005312C" w:rsidRDefault="001C0E6C" w:rsidP="00C101AE">
      <w:pPr>
        <w:pStyle w:val="EndnoteText"/>
        <w:widowControl w:val="0"/>
        <w:tabs>
          <w:tab w:val="clear" w:pos="567"/>
        </w:tabs>
        <w:rPr>
          <w:szCs w:val="22"/>
        </w:rPr>
      </w:pPr>
    </w:p>
    <w:p w14:paraId="5ED25D81" w14:textId="77777777" w:rsidR="001C0E6C" w:rsidRPr="0005312C" w:rsidRDefault="001C0E6C" w:rsidP="00C101AE">
      <w:pPr>
        <w:widowControl w:val="0"/>
        <w:spacing w:line="240" w:lineRule="auto"/>
        <w:rPr>
          <w:szCs w:val="22"/>
        </w:rPr>
      </w:pPr>
      <w:r w:rsidRPr="0005312C">
        <w:rPr>
          <w:szCs w:val="22"/>
        </w:rPr>
        <w:t xml:space="preserve">Ja terapijas laikā tiek novērotas blakusparādības (t.i., šķebināšana, vemšana, sāpes vēderā vai apetītes </w:t>
      </w:r>
      <w:r w:rsidRPr="0005312C">
        <w:rPr>
          <w:szCs w:val="22"/>
        </w:rPr>
        <w:lastRenderedPageBreak/>
        <w:t>zudums), ķermeņa masas samazināšanās vai ekstrapiramidālo simptomu pasliktināšanās (piemēram, trīce) pacientiem ar Parkinsona slimības izraisītu demenci, tās var reaģēt uz vienas vai vairāku devu izlaišanu. Ja blakusparādības pastāv, dienas deva uz laiku ir jāsamazina līdz iepriekšējai devai, kuras panesamība ir laba, vai arī terapija jāpārtrauc.</w:t>
      </w:r>
    </w:p>
    <w:p w14:paraId="5ED25D82" w14:textId="77777777" w:rsidR="001C0E6C" w:rsidRPr="0005312C" w:rsidRDefault="001C0E6C" w:rsidP="00C101AE">
      <w:pPr>
        <w:widowControl w:val="0"/>
        <w:spacing w:line="240" w:lineRule="auto"/>
        <w:rPr>
          <w:szCs w:val="22"/>
        </w:rPr>
      </w:pPr>
    </w:p>
    <w:p w14:paraId="5ED25D83" w14:textId="77777777" w:rsidR="001C0E6C" w:rsidRPr="00AB21E4" w:rsidRDefault="001C0E6C" w:rsidP="00C101AE">
      <w:pPr>
        <w:keepNext/>
        <w:widowControl w:val="0"/>
        <w:spacing w:line="240" w:lineRule="auto"/>
        <w:rPr>
          <w:i/>
          <w:szCs w:val="22"/>
          <w:u w:val="single"/>
        </w:rPr>
      </w:pPr>
      <w:r w:rsidRPr="00AB21E4">
        <w:rPr>
          <w:i/>
          <w:szCs w:val="22"/>
          <w:u w:val="single"/>
        </w:rPr>
        <w:t>Uzturošā deva</w:t>
      </w:r>
    </w:p>
    <w:p w14:paraId="5ED25D84" w14:textId="77777777" w:rsidR="001C0E6C" w:rsidRPr="0005312C" w:rsidRDefault="001C0E6C" w:rsidP="00C101AE">
      <w:pPr>
        <w:widowControl w:val="0"/>
        <w:spacing w:line="240" w:lineRule="auto"/>
        <w:rPr>
          <w:szCs w:val="22"/>
        </w:rPr>
      </w:pPr>
      <w:r w:rsidRPr="0005312C">
        <w:rPr>
          <w:szCs w:val="22"/>
        </w:rPr>
        <w:t xml:space="preserve">Efektīva ir 3 līdz 6 mg liela </w:t>
      </w:r>
      <w:r w:rsidR="003C4CE4" w:rsidRPr="0005312C">
        <w:rPr>
          <w:szCs w:val="22"/>
        </w:rPr>
        <w:t>zāļu</w:t>
      </w:r>
      <w:r w:rsidRPr="0005312C">
        <w:rPr>
          <w:szCs w:val="22"/>
        </w:rPr>
        <w:t xml:space="preserve"> deva divas reizes dienā. Lai panāktu maksimālu </w:t>
      </w:r>
      <w:r w:rsidR="003C4CE4" w:rsidRPr="0005312C">
        <w:rPr>
          <w:szCs w:val="22"/>
        </w:rPr>
        <w:t xml:space="preserve">zāļu </w:t>
      </w:r>
      <w:r w:rsidRPr="0005312C">
        <w:rPr>
          <w:szCs w:val="22"/>
        </w:rPr>
        <w:t>terapeitisko efektivitāti, pacientiem ir jādod visaugstākā maksimālā panesamā deva. Ieteicamā maksimālā dienas deva ir 6 mg divas reizes dienā.</w:t>
      </w:r>
    </w:p>
    <w:p w14:paraId="5ED25D85" w14:textId="77777777" w:rsidR="001C0E6C" w:rsidRPr="0005312C" w:rsidRDefault="001C0E6C" w:rsidP="00C101AE">
      <w:pPr>
        <w:widowControl w:val="0"/>
        <w:spacing w:line="240" w:lineRule="auto"/>
        <w:rPr>
          <w:szCs w:val="22"/>
        </w:rPr>
      </w:pPr>
    </w:p>
    <w:p w14:paraId="5ED25D86" w14:textId="77777777" w:rsidR="007B3D88" w:rsidRPr="0005312C" w:rsidRDefault="007B3D88" w:rsidP="00C101AE">
      <w:pPr>
        <w:widowControl w:val="0"/>
        <w:spacing w:line="240" w:lineRule="auto"/>
        <w:rPr>
          <w:szCs w:val="22"/>
        </w:rPr>
      </w:pPr>
      <w:r w:rsidRPr="0005312C">
        <w:rPr>
          <w:szCs w:val="22"/>
        </w:rPr>
        <w:t>Uzturošo terapiju iespējams turpināt tik ilgi, kamēr pacientam saglabājas terapeitiskais efekts. Tādēļ rivastigmīna lietošanas klīniskais ieguvums ir regulāri jāpārvērtē, jo īpaši, ja pacients lieto mazāk kā 3 mg divas reizes dienā. Ja 3 mēnešu laikā uzturošās devas terapija pacientam nenodrošina pietiekamu demences simptomu samazinājumu, terapija ir jāpārtrauc. Nepieciešamība pārtraukt terapiju ir jāapsver arī tad, kad vairs netiek saņemti tās efektivitātes pierādījumi.</w:t>
      </w:r>
    </w:p>
    <w:p w14:paraId="5ED25D87" w14:textId="77777777" w:rsidR="001C0E6C" w:rsidRPr="0005312C" w:rsidRDefault="001C0E6C" w:rsidP="00C101AE">
      <w:pPr>
        <w:widowControl w:val="0"/>
        <w:spacing w:line="240" w:lineRule="auto"/>
        <w:rPr>
          <w:szCs w:val="22"/>
        </w:rPr>
      </w:pPr>
    </w:p>
    <w:p w14:paraId="5ED25D88" w14:textId="77777777" w:rsidR="001C0E6C" w:rsidRPr="0005312C" w:rsidRDefault="001C0E6C" w:rsidP="00C101AE">
      <w:pPr>
        <w:widowControl w:val="0"/>
        <w:spacing w:line="240" w:lineRule="auto"/>
        <w:rPr>
          <w:szCs w:val="22"/>
        </w:rPr>
      </w:pPr>
      <w:r w:rsidRPr="0005312C">
        <w:rPr>
          <w:szCs w:val="22"/>
        </w:rPr>
        <w:t xml:space="preserve">Individuālu pacienta reakciju uz rivastigmīnu nav iespējams paredzēt. Tomēr lielāka ārstēšanas efektivitāte tika novērota Parkinsona slimības pacientiem ar vidēji smagas formas demenci. Līdzīgi, lielāka ārstēšanas efektivitāte tika novērota Parkinsona slimības pacientiem ar redzes halucinācijām (skatīt </w:t>
      </w:r>
      <w:r w:rsidR="00E63C4E" w:rsidRPr="0005312C">
        <w:rPr>
          <w:szCs w:val="22"/>
        </w:rPr>
        <w:t>5.1 </w:t>
      </w:r>
      <w:r w:rsidRPr="0005312C">
        <w:rPr>
          <w:szCs w:val="22"/>
        </w:rPr>
        <w:t>apakšpunkt</w:t>
      </w:r>
      <w:r w:rsidR="0073437F" w:rsidRPr="0005312C">
        <w:rPr>
          <w:szCs w:val="22"/>
        </w:rPr>
        <w:t>ā</w:t>
      </w:r>
      <w:r w:rsidRPr="0005312C">
        <w:rPr>
          <w:szCs w:val="22"/>
        </w:rPr>
        <w:t>).</w:t>
      </w:r>
    </w:p>
    <w:p w14:paraId="5ED25D89" w14:textId="77777777" w:rsidR="001C0E6C" w:rsidRPr="0005312C" w:rsidRDefault="001C0E6C" w:rsidP="00C101AE">
      <w:pPr>
        <w:widowControl w:val="0"/>
        <w:spacing w:line="240" w:lineRule="auto"/>
        <w:rPr>
          <w:szCs w:val="22"/>
        </w:rPr>
      </w:pPr>
    </w:p>
    <w:p w14:paraId="5ED25D8A" w14:textId="77777777" w:rsidR="001C0E6C" w:rsidRPr="0005312C" w:rsidRDefault="001C0E6C" w:rsidP="00C101AE">
      <w:pPr>
        <w:widowControl w:val="0"/>
        <w:spacing w:line="240" w:lineRule="auto"/>
        <w:rPr>
          <w:szCs w:val="22"/>
        </w:rPr>
      </w:pPr>
      <w:r w:rsidRPr="0005312C">
        <w:rPr>
          <w:szCs w:val="22"/>
        </w:rPr>
        <w:t>Ar placebo kontrolēti terapijas efektivitātes pētījumi, kuru ilgums pārsniedz 6 mēnešus, nav veikti.</w:t>
      </w:r>
    </w:p>
    <w:p w14:paraId="5ED25D8B" w14:textId="77777777" w:rsidR="001C0E6C" w:rsidRPr="0005312C" w:rsidRDefault="001C0E6C" w:rsidP="00C101AE">
      <w:pPr>
        <w:widowControl w:val="0"/>
        <w:spacing w:line="240" w:lineRule="auto"/>
        <w:rPr>
          <w:szCs w:val="22"/>
        </w:rPr>
      </w:pPr>
    </w:p>
    <w:p w14:paraId="5ED25D8C" w14:textId="77777777" w:rsidR="001C0E6C" w:rsidRPr="00AB21E4" w:rsidRDefault="001C0E6C" w:rsidP="00C101AE">
      <w:pPr>
        <w:keepNext/>
        <w:widowControl w:val="0"/>
        <w:spacing w:line="240" w:lineRule="auto"/>
        <w:rPr>
          <w:i/>
          <w:szCs w:val="22"/>
          <w:u w:val="single"/>
        </w:rPr>
      </w:pPr>
      <w:r w:rsidRPr="00AB21E4">
        <w:rPr>
          <w:i/>
          <w:szCs w:val="22"/>
          <w:u w:val="single"/>
        </w:rPr>
        <w:t>Terapijas atsākšana</w:t>
      </w:r>
    </w:p>
    <w:p w14:paraId="5ED25D8D" w14:textId="77777777" w:rsidR="001C0E6C" w:rsidRPr="0005312C" w:rsidRDefault="001C0E6C" w:rsidP="00C101AE">
      <w:pPr>
        <w:widowControl w:val="0"/>
        <w:spacing w:line="240" w:lineRule="auto"/>
        <w:rPr>
          <w:szCs w:val="22"/>
        </w:rPr>
      </w:pPr>
      <w:r w:rsidRPr="0005312C">
        <w:rPr>
          <w:szCs w:val="22"/>
        </w:rPr>
        <w:t xml:space="preserve">Ja terapijas pārtraukums ir ilgāks par </w:t>
      </w:r>
      <w:r w:rsidR="0013266F" w:rsidRPr="0005312C">
        <w:rPr>
          <w:szCs w:val="22"/>
        </w:rPr>
        <w:t>trīs</w:t>
      </w:r>
      <w:r w:rsidRPr="0005312C">
        <w:rPr>
          <w:szCs w:val="22"/>
        </w:rPr>
        <w:t xml:space="preserve"> dienām, to atsāk, lietojot pa 1,5 mg divas reizes dienā. Devu pielāgo, kā norādīts iepriekš.</w:t>
      </w:r>
    </w:p>
    <w:p w14:paraId="5ED25D8E" w14:textId="77777777" w:rsidR="001C0E6C" w:rsidRDefault="001C0E6C" w:rsidP="00C101AE">
      <w:pPr>
        <w:widowControl w:val="0"/>
        <w:spacing w:line="240" w:lineRule="auto"/>
        <w:rPr>
          <w:szCs w:val="22"/>
        </w:rPr>
      </w:pPr>
    </w:p>
    <w:p w14:paraId="5ED25D8F" w14:textId="77777777" w:rsidR="00B3675E" w:rsidRPr="0005312C" w:rsidRDefault="00B3675E" w:rsidP="00C101AE">
      <w:pPr>
        <w:keepNext/>
        <w:widowControl w:val="0"/>
        <w:spacing w:line="240" w:lineRule="auto"/>
        <w:ind w:right="448"/>
        <w:rPr>
          <w:szCs w:val="22"/>
          <w:u w:val="single"/>
        </w:rPr>
      </w:pPr>
      <w:r w:rsidRPr="0005312C">
        <w:rPr>
          <w:szCs w:val="22"/>
          <w:u w:val="single"/>
        </w:rPr>
        <w:t>Īpašas pacientu grupas</w:t>
      </w:r>
    </w:p>
    <w:p w14:paraId="5ED25D90" w14:textId="77777777" w:rsidR="00B3675E" w:rsidRPr="0005312C" w:rsidRDefault="00B3675E" w:rsidP="00C101AE">
      <w:pPr>
        <w:keepNext/>
        <w:widowControl w:val="0"/>
        <w:spacing w:line="240" w:lineRule="auto"/>
        <w:rPr>
          <w:szCs w:val="22"/>
        </w:rPr>
      </w:pPr>
    </w:p>
    <w:p w14:paraId="5ED25D91" w14:textId="77777777" w:rsidR="001A7245" w:rsidRPr="00AB21E4" w:rsidRDefault="001A7245" w:rsidP="00C101AE">
      <w:pPr>
        <w:keepNext/>
        <w:widowControl w:val="0"/>
        <w:spacing w:line="240" w:lineRule="auto"/>
        <w:rPr>
          <w:i/>
          <w:szCs w:val="22"/>
          <w:u w:val="single"/>
        </w:rPr>
      </w:pPr>
      <w:r w:rsidRPr="00AB21E4">
        <w:rPr>
          <w:i/>
          <w:szCs w:val="22"/>
          <w:u w:val="single"/>
        </w:rPr>
        <w:t>Nieru un aknu darbības traucējumi</w:t>
      </w:r>
    </w:p>
    <w:p w14:paraId="5ED25D92" w14:textId="77777777" w:rsidR="00DF1A77" w:rsidRPr="0005312C" w:rsidRDefault="00DF1A77" w:rsidP="00C101AE">
      <w:pPr>
        <w:widowControl w:val="0"/>
        <w:tabs>
          <w:tab w:val="clear" w:pos="567"/>
          <w:tab w:val="left" w:pos="0"/>
        </w:tabs>
        <w:suppressAutoHyphens/>
        <w:spacing w:line="240" w:lineRule="auto"/>
        <w:rPr>
          <w:spacing w:val="-2"/>
          <w:szCs w:val="22"/>
        </w:rPr>
      </w:pPr>
      <w:r w:rsidRPr="0005312C">
        <w:rPr>
          <w:szCs w:val="22"/>
        </w:rPr>
        <w:t xml:space="preserve">Pacientiem ar viegliem vai vidēji smagiem nieru vai aknu darbības traucējumiem deva nav jāpielāgo. Tomēr, sakarā ar to, ka šajā pacientu grupā </w:t>
      </w:r>
      <w:r w:rsidR="003C4CE4" w:rsidRPr="0005312C">
        <w:rPr>
          <w:szCs w:val="22"/>
        </w:rPr>
        <w:t xml:space="preserve">zāļu </w:t>
      </w:r>
      <w:r w:rsidRPr="0005312C">
        <w:rPr>
          <w:szCs w:val="22"/>
        </w:rPr>
        <w:t xml:space="preserve">iedarbība pastiprinās, ir rūpīgi jāievēro ieteikumi, kas attiecas uz devas pielāgošanu un to, kā pacients individuāli panes </w:t>
      </w:r>
      <w:r w:rsidR="003C4CE4" w:rsidRPr="0005312C">
        <w:rPr>
          <w:szCs w:val="22"/>
        </w:rPr>
        <w:t>zāles</w:t>
      </w:r>
      <w:r w:rsidRPr="0005312C">
        <w:rPr>
          <w:szCs w:val="22"/>
        </w:rPr>
        <w:t xml:space="preserve">, jo pacientiem ar klīniski nozīmīgiem nieru vai aknu darbības traucējumiem </w:t>
      </w:r>
      <w:r w:rsidR="00F962F0" w:rsidRPr="0005312C">
        <w:rPr>
          <w:szCs w:val="22"/>
        </w:rPr>
        <w:t xml:space="preserve">no devas atkarīgas </w:t>
      </w:r>
      <w:r w:rsidRPr="0005312C">
        <w:rPr>
          <w:szCs w:val="22"/>
        </w:rPr>
        <w:t xml:space="preserve">blakusparādības var attīstīties biežāk. </w:t>
      </w:r>
      <w:r w:rsidRPr="0005312C">
        <w:rPr>
          <w:spacing w:val="-2"/>
          <w:szCs w:val="22"/>
        </w:rPr>
        <w:t>Nav veikti pētījumi pacientiem ar smagiem aknu darbības traucējumiem</w:t>
      </w:r>
      <w:r w:rsidR="00F962F0" w:rsidRPr="0005312C">
        <w:rPr>
          <w:szCs w:val="22"/>
        </w:rPr>
        <w:t xml:space="preserve">, tomēr Exelon </w:t>
      </w:r>
      <w:r w:rsidR="00810EC3" w:rsidRPr="0005312C">
        <w:rPr>
          <w:szCs w:val="22"/>
        </w:rPr>
        <w:t>šķīdumu iekšķīgai lietošanai</w:t>
      </w:r>
      <w:r w:rsidR="00F962F0" w:rsidRPr="0005312C">
        <w:rPr>
          <w:szCs w:val="22"/>
        </w:rPr>
        <w:t xml:space="preserve"> var lietot šajā pacientu populācijā, nodrošinot stingru uzraudzību</w:t>
      </w:r>
      <w:r w:rsidRPr="0005312C">
        <w:rPr>
          <w:spacing w:val="-2"/>
          <w:szCs w:val="22"/>
        </w:rPr>
        <w:t xml:space="preserve"> (</w:t>
      </w:r>
      <w:r w:rsidRPr="0005312C">
        <w:rPr>
          <w:szCs w:val="22"/>
        </w:rPr>
        <w:t xml:space="preserve">skatīt </w:t>
      </w:r>
      <w:r w:rsidRPr="0005312C">
        <w:rPr>
          <w:spacing w:val="-2"/>
          <w:szCs w:val="22"/>
        </w:rPr>
        <w:t>4.4</w:t>
      </w:r>
      <w:r w:rsidRPr="0005312C">
        <w:rPr>
          <w:szCs w:val="22"/>
        </w:rPr>
        <w:t xml:space="preserve"> un 5.2 apakšpunktā</w:t>
      </w:r>
      <w:r w:rsidRPr="0005312C">
        <w:rPr>
          <w:spacing w:val="-2"/>
          <w:szCs w:val="22"/>
        </w:rPr>
        <w:t>).</w:t>
      </w:r>
    </w:p>
    <w:p w14:paraId="5ED25D93" w14:textId="77777777" w:rsidR="00781D7E" w:rsidRPr="0005312C" w:rsidRDefault="00781D7E" w:rsidP="00C101AE">
      <w:pPr>
        <w:widowControl w:val="0"/>
        <w:tabs>
          <w:tab w:val="clear" w:pos="567"/>
          <w:tab w:val="left" w:pos="0"/>
        </w:tabs>
        <w:suppressAutoHyphens/>
        <w:spacing w:line="240" w:lineRule="auto"/>
        <w:rPr>
          <w:szCs w:val="22"/>
        </w:rPr>
      </w:pPr>
    </w:p>
    <w:p w14:paraId="5ED25D94" w14:textId="77777777" w:rsidR="00781D7E" w:rsidRPr="00AB21E4" w:rsidRDefault="00781D7E" w:rsidP="00C101AE">
      <w:pPr>
        <w:keepNext/>
        <w:widowControl w:val="0"/>
        <w:tabs>
          <w:tab w:val="clear" w:pos="567"/>
          <w:tab w:val="left" w:pos="0"/>
        </w:tabs>
        <w:suppressAutoHyphens/>
        <w:spacing w:line="240" w:lineRule="auto"/>
        <w:rPr>
          <w:i/>
          <w:szCs w:val="22"/>
          <w:u w:val="single"/>
        </w:rPr>
      </w:pPr>
      <w:r w:rsidRPr="00AB21E4">
        <w:rPr>
          <w:i/>
          <w:szCs w:val="22"/>
          <w:u w:val="single"/>
        </w:rPr>
        <w:t>Pediatriskā populācija</w:t>
      </w:r>
    </w:p>
    <w:p w14:paraId="5ED25D95" w14:textId="77777777" w:rsidR="00DF1A77" w:rsidRPr="0005312C" w:rsidRDefault="00DF1A77" w:rsidP="00C101AE">
      <w:pPr>
        <w:widowControl w:val="0"/>
      </w:pPr>
      <w:r w:rsidRPr="0005312C">
        <w:rPr>
          <w:szCs w:val="22"/>
        </w:rPr>
        <w:t>Exelon nav piemērots lietošanai pediatriskā populācijā Alcheimera slimības terapijai.</w:t>
      </w:r>
    </w:p>
    <w:p w14:paraId="5ED25D96" w14:textId="77777777" w:rsidR="001C0E6C" w:rsidRPr="0005312C" w:rsidRDefault="001C0E6C" w:rsidP="00C101AE">
      <w:pPr>
        <w:widowControl w:val="0"/>
        <w:spacing w:line="240" w:lineRule="auto"/>
        <w:rPr>
          <w:szCs w:val="22"/>
        </w:rPr>
      </w:pPr>
    </w:p>
    <w:p w14:paraId="5ED25D97" w14:textId="77777777" w:rsidR="001C0E6C" w:rsidRPr="0005312C" w:rsidRDefault="001C0E6C" w:rsidP="00C101AE">
      <w:pPr>
        <w:keepNext/>
        <w:widowControl w:val="0"/>
        <w:tabs>
          <w:tab w:val="clear" w:pos="567"/>
        </w:tabs>
        <w:spacing w:line="240" w:lineRule="auto"/>
        <w:ind w:left="567" w:hanging="567"/>
        <w:rPr>
          <w:szCs w:val="22"/>
        </w:rPr>
      </w:pPr>
      <w:r w:rsidRPr="0005312C">
        <w:rPr>
          <w:b/>
          <w:szCs w:val="22"/>
        </w:rPr>
        <w:t>4.3</w:t>
      </w:r>
      <w:r w:rsidR="00D41260" w:rsidRPr="0005312C">
        <w:rPr>
          <w:b/>
          <w:szCs w:val="22"/>
        </w:rPr>
        <w:t>.</w:t>
      </w:r>
      <w:r w:rsidRPr="0005312C">
        <w:rPr>
          <w:b/>
          <w:szCs w:val="22"/>
        </w:rPr>
        <w:tab/>
        <w:t>Kontrindikācijas</w:t>
      </w:r>
    </w:p>
    <w:p w14:paraId="5ED25D98" w14:textId="77777777" w:rsidR="001A7245" w:rsidRPr="0005312C" w:rsidRDefault="001A7245" w:rsidP="00C101AE">
      <w:pPr>
        <w:keepNext/>
        <w:widowControl w:val="0"/>
        <w:tabs>
          <w:tab w:val="clear" w:pos="567"/>
        </w:tabs>
        <w:spacing w:line="240" w:lineRule="auto"/>
        <w:ind w:left="567" w:hanging="567"/>
        <w:rPr>
          <w:szCs w:val="22"/>
        </w:rPr>
      </w:pPr>
    </w:p>
    <w:p w14:paraId="5ED25D99" w14:textId="77777777" w:rsidR="001A7245" w:rsidRPr="0005312C" w:rsidRDefault="00B3675E" w:rsidP="00C101AE">
      <w:pPr>
        <w:widowControl w:val="0"/>
        <w:tabs>
          <w:tab w:val="clear" w:pos="567"/>
        </w:tabs>
        <w:spacing w:line="240" w:lineRule="auto"/>
        <w:rPr>
          <w:szCs w:val="22"/>
        </w:rPr>
      </w:pPr>
      <w:r>
        <w:rPr>
          <w:szCs w:val="22"/>
        </w:rPr>
        <w:t>P</w:t>
      </w:r>
      <w:r w:rsidR="001A7245" w:rsidRPr="0005312C">
        <w:rPr>
          <w:szCs w:val="22"/>
        </w:rPr>
        <w:t>augstināt</w:t>
      </w:r>
      <w:r>
        <w:rPr>
          <w:szCs w:val="22"/>
        </w:rPr>
        <w:t>a</w:t>
      </w:r>
      <w:r w:rsidR="001A7245" w:rsidRPr="0005312C">
        <w:rPr>
          <w:szCs w:val="22"/>
        </w:rPr>
        <w:t xml:space="preserve"> jutīb</w:t>
      </w:r>
      <w:r>
        <w:rPr>
          <w:szCs w:val="22"/>
        </w:rPr>
        <w:t>a</w:t>
      </w:r>
      <w:r w:rsidR="001A7245" w:rsidRPr="0005312C">
        <w:rPr>
          <w:szCs w:val="22"/>
        </w:rPr>
        <w:t xml:space="preserve"> pret aktīvo vielu</w:t>
      </w:r>
      <w:r w:rsidR="00781D7E" w:rsidRPr="0005312C">
        <w:rPr>
          <w:szCs w:val="22"/>
        </w:rPr>
        <w:t xml:space="preserve"> rivastigmīnu</w:t>
      </w:r>
      <w:r w:rsidR="001A7245" w:rsidRPr="0005312C">
        <w:rPr>
          <w:szCs w:val="22"/>
        </w:rPr>
        <w:t xml:space="preserve">, citiem karbamātu atvasinājumiem vai jebkuru no </w:t>
      </w:r>
      <w:r w:rsidR="00781D7E" w:rsidRPr="0005312C">
        <w:rPr>
          <w:noProof/>
          <w:szCs w:val="22"/>
        </w:rPr>
        <w:t>6.1</w:t>
      </w:r>
      <w:r w:rsidR="001C0CC2" w:rsidRPr="0005312C">
        <w:rPr>
          <w:noProof/>
          <w:szCs w:val="22"/>
        </w:rPr>
        <w:t> </w:t>
      </w:r>
      <w:r w:rsidR="00781D7E" w:rsidRPr="0005312C">
        <w:rPr>
          <w:szCs w:val="24"/>
        </w:rPr>
        <w:t xml:space="preserve">apakšpunktā uzskaitītajām </w:t>
      </w:r>
      <w:r w:rsidR="001A7245" w:rsidRPr="0005312C">
        <w:rPr>
          <w:szCs w:val="22"/>
        </w:rPr>
        <w:t>palīgvielām.</w:t>
      </w:r>
    </w:p>
    <w:p w14:paraId="5ED25D9A" w14:textId="77777777" w:rsidR="00781D7E" w:rsidRPr="0005312C" w:rsidRDefault="00781D7E" w:rsidP="00C101AE">
      <w:pPr>
        <w:widowControl w:val="0"/>
        <w:tabs>
          <w:tab w:val="clear" w:pos="567"/>
        </w:tabs>
        <w:spacing w:line="240" w:lineRule="auto"/>
        <w:ind w:left="567" w:hanging="567"/>
        <w:rPr>
          <w:szCs w:val="22"/>
        </w:rPr>
      </w:pPr>
    </w:p>
    <w:p w14:paraId="5ED25D9B" w14:textId="77777777" w:rsidR="00781D7E" w:rsidRPr="0005312C" w:rsidRDefault="00781D7E" w:rsidP="00C101AE">
      <w:pPr>
        <w:widowControl w:val="0"/>
        <w:tabs>
          <w:tab w:val="clear" w:pos="567"/>
        </w:tabs>
        <w:spacing w:line="240" w:lineRule="auto"/>
        <w:rPr>
          <w:szCs w:val="22"/>
        </w:rPr>
      </w:pPr>
      <w:r w:rsidRPr="0005312C">
        <w:rPr>
          <w:szCs w:val="22"/>
        </w:rPr>
        <w:t xml:space="preserve">Anamnēzē reakcijas aplikācijas vietā pēc rivastigmīna plākstera lietošanas, kas liecina par alerģisku kontaktdermatītu (skatīt </w:t>
      </w:r>
      <w:r w:rsidR="00E63C4E" w:rsidRPr="0005312C">
        <w:rPr>
          <w:szCs w:val="22"/>
        </w:rPr>
        <w:t>4.4 </w:t>
      </w:r>
      <w:r w:rsidRPr="0005312C">
        <w:rPr>
          <w:szCs w:val="22"/>
        </w:rPr>
        <w:t>apakšpunkt</w:t>
      </w:r>
      <w:r w:rsidR="0073437F" w:rsidRPr="0005312C">
        <w:rPr>
          <w:szCs w:val="22"/>
        </w:rPr>
        <w:t>ā</w:t>
      </w:r>
      <w:r w:rsidRPr="0005312C">
        <w:rPr>
          <w:szCs w:val="22"/>
        </w:rPr>
        <w:t>).</w:t>
      </w:r>
    </w:p>
    <w:p w14:paraId="5ED25D9C" w14:textId="77777777" w:rsidR="001A7245" w:rsidRPr="0005312C" w:rsidRDefault="001A7245" w:rsidP="00C101AE">
      <w:pPr>
        <w:widowControl w:val="0"/>
        <w:tabs>
          <w:tab w:val="clear" w:pos="567"/>
        </w:tabs>
        <w:spacing w:line="240" w:lineRule="auto"/>
        <w:ind w:left="567" w:hanging="567"/>
        <w:rPr>
          <w:szCs w:val="22"/>
        </w:rPr>
      </w:pPr>
    </w:p>
    <w:p w14:paraId="5ED25D9D" w14:textId="77777777" w:rsidR="001A7245" w:rsidRPr="0005312C" w:rsidRDefault="001A7245" w:rsidP="00C101AE">
      <w:pPr>
        <w:keepNext/>
        <w:widowControl w:val="0"/>
        <w:tabs>
          <w:tab w:val="clear" w:pos="567"/>
        </w:tabs>
        <w:spacing w:line="240" w:lineRule="auto"/>
        <w:ind w:left="567" w:hanging="567"/>
        <w:rPr>
          <w:szCs w:val="22"/>
        </w:rPr>
      </w:pPr>
      <w:r w:rsidRPr="0005312C">
        <w:rPr>
          <w:b/>
          <w:szCs w:val="22"/>
        </w:rPr>
        <w:t>4.4</w:t>
      </w:r>
      <w:r w:rsidR="00D41260" w:rsidRPr="0005312C">
        <w:rPr>
          <w:b/>
          <w:szCs w:val="22"/>
        </w:rPr>
        <w:t>.</w:t>
      </w:r>
      <w:r w:rsidRPr="0005312C">
        <w:rPr>
          <w:b/>
          <w:szCs w:val="22"/>
        </w:rPr>
        <w:tab/>
        <w:t>Īpaši brīdinājumi un piesardzība lietošanā</w:t>
      </w:r>
    </w:p>
    <w:p w14:paraId="5ED25D9E" w14:textId="77777777" w:rsidR="001C0E6C" w:rsidRPr="0005312C" w:rsidRDefault="001C0E6C" w:rsidP="00C101AE">
      <w:pPr>
        <w:keepNext/>
        <w:widowControl w:val="0"/>
        <w:tabs>
          <w:tab w:val="clear" w:pos="567"/>
        </w:tabs>
        <w:spacing w:line="240" w:lineRule="auto"/>
        <w:rPr>
          <w:szCs w:val="22"/>
        </w:rPr>
      </w:pPr>
    </w:p>
    <w:p w14:paraId="5ED25D9F" w14:textId="77777777" w:rsidR="001C0E6C" w:rsidRPr="0005312C" w:rsidRDefault="001C0E6C" w:rsidP="00C101AE">
      <w:pPr>
        <w:widowControl w:val="0"/>
        <w:tabs>
          <w:tab w:val="clear" w:pos="567"/>
        </w:tabs>
        <w:spacing w:line="240" w:lineRule="auto"/>
        <w:rPr>
          <w:szCs w:val="22"/>
        </w:rPr>
      </w:pPr>
      <w:r w:rsidRPr="0005312C">
        <w:rPr>
          <w:szCs w:val="22"/>
        </w:rPr>
        <w:t xml:space="preserve">Nevēlamo blakusparādību gadījumu biežums un smaguma pakāpe parasti pieaug, palielinot </w:t>
      </w:r>
      <w:r w:rsidR="003C4CE4" w:rsidRPr="0005312C">
        <w:rPr>
          <w:szCs w:val="22"/>
        </w:rPr>
        <w:t xml:space="preserve">zāļu </w:t>
      </w:r>
      <w:r w:rsidRPr="0005312C">
        <w:rPr>
          <w:szCs w:val="22"/>
        </w:rPr>
        <w:t xml:space="preserve">devas. Lai samazinātu nevēlamo blakusparādību (piemēram, vemšanas) iespēju, gadījumā, ja terapija ir pārtraukta uz vairāk kā </w:t>
      </w:r>
      <w:r w:rsidR="003C4CE4" w:rsidRPr="0005312C">
        <w:rPr>
          <w:szCs w:val="22"/>
        </w:rPr>
        <w:t xml:space="preserve">trīs </w:t>
      </w:r>
      <w:r w:rsidRPr="0005312C">
        <w:rPr>
          <w:szCs w:val="22"/>
        </w:rPr>
        <w:t>dienām, tā ir jāatsāk ar 1,5 mg devu divas reizes dienā.</w:t>
      </w:r>
    </w:p>
    <w:p w14:paraId="5ED25DA0" w14:textId="77777777" w:rsidR="00781D7E" w:rsidRPr="0005312C" w:rsidRDefault="00781D7E" w:rsidP="00C101AE">
      <w:pPr>
        <w:widowControl w:val="0"/>
        <w:tabs>
          <w:tab w:val="clear" w:pos="567"/>
        </w:tabs>
        <w:spacing w:line="240" w:lineRule="auto"/>
        <w:rPr>
          <w:szCs w:val="22"/>
        </w:rPr>
      </w:pPr>
    </w:p>
    <w:p w14:paraId="5ED25DA1" w14:textId="77777777" w:rsidR="00781D7E" w:rsidRPr="0005312C" w:rsidRDefault="00781D7E" w:rsidP="00C101AE">
      <w:pPr>
        <w:widowControl w:val="0"/>
        <w:tabs>
          <w:tab w:val="clear" w:pos="567"/>
        </w:tabs>
        <w:spacing w:line="240" w:lineRule="auto"/>
        <w:rPr>
          <w:szCs w:val="22"/>
        </w:rPr>
      </w:pPr>
      <w:r w:rsidRPr="0005312C">
        <w:rPr>
          <w:szCs w:val="22"/>
        </w:rPr>
        <w:t>Pēc rivastigmīna plākstera lietošanas var attīstīties reakcijas aplikācijas vietā</w:t>
      </w:r>
      <w:r w:rsidR="00DF1A77" w:rsidRPr="0005312C">
        <w:rPr>
          <w:szCs w:val="22"/>
        </w:rPr>
        <w:t>,</w:t>
      </w:r>
      <w:r w:rsidRPr="0005312C">
        <w:rPr>
          <w:szCs w:val="22"/>
        </w:rPr>
        <w:t xml:space="preserve"> un tās parasti ir vieglas vai vidēji smagas. Šīs reakcijas pašas par sevi neliecina par sensitizāciju. Tomēr</w:t>
      </w:r>
      <w:r w:rsidR="00DF1A77" w:rsidRPr="0005312C">
        <w:rPr>
          <w:szCs w:val="22"/>
        </w:rPr>
        <w:t>,</w:t>
      </w:r>
      <w:r w:rsidRPr="0005312C">
        <w:rPr>
          <w:szCs w:val="22"/>
        </w:rPr>
        <w:t xml:space="preserve"> rivastigmīna </w:t>
      </w:r>
      <w:r w:rsidRPr="0005312C">
        <w:rPr>
          <w:szCs w:val="22"/>
        </w:rPr>
        <w:lastRenderedPageBreak/>
        <w:t>plākstera lietošana var izraisīt alerģisku kontaktdermatītu.</w:t>
      </w:r>
    </w:p>
    <w:p w14:paraId="5ED25DA2" w14:textId="77777777" w:rsidR="00781D7E" w:rsidRPr="0005312C" w:rsidRDefault="00781D7E" w:rsidP="00C101AE">
      <w:pPr>
        <w:widowControl w:val="0"/>
        <w:tabs>
          <w:tab w:val="clear" w:pos="567"/>
        </w:tabs>
        <w:spacing w:line="240" w:lineRule="auto"/>
        <w:rPr>
          <w:szCs w:val="22"/>
        </w:rPr>
      </w:pPr>
    </w:p>
    <w:p w14:paraId="5ED25DA3" w14:textId="77777777" w:rsidR="00781D7E" w:rsidRPr="0005312C" w:rsidRDefault="00781D7E" w:rsidP="00C101AE">
      <w:pPr>
        <w:widowControl w:val="0"/>
        <w:tabs>
          <w:tab w:val="clear" w:pos="567"/>
        </w:tabs>
        <w:spacing w:line="240" w:lineRule="auto"/>
        <w:rPr>
          <w:szCs w:val="22"/>
        </w:rPr>
      </w:pPr>
      <w:r w:rsidRPr="0005312C">
        <w:rPr>
          <w:szCs w:val="22"/>
        </w:rPr>
        <w:t xml:space="preserve">Alerģiska kontaktdermatīta iespējamība jāapsver, ja reakcijas aplikācijas vietā izplatās tālāk par plākstera robežām, ja pazīmes liecina par vietējo reakciju pastiprināšanos (piemēram, eritēmas pastiprināšanās, tūska, pūtītes, pūslīši) un, ja 48 stundu laikā pēc plākstera noņemšanas simptomi būtiski neuzlabojas. Šajos gadījumos ārstēšanu vajadzētu pārtraukt (skatīt </w:t>
      </w:r>
      <w:r w:rsidR="00E63C4E" w:rsidRPr="0005312C">
        <w:rPr>
          <w:szCs w:val="22"/>
        </w:rPr>
        <w:t>4.3 </w:t>
      </w:r>
      <w:r w:rsidRPr="0005312C">
        <w:rPr>
          <w:szCs w:val="22"/>
        </w:rPr>
        <w:t>apakšpunkt</w:t>
      </w:r>
      <w:r w:rsidR="00DF1A77" w:rsidRPr="0005312C">
        <w:rPr>
          <w:szCs w:val="22"/>
        </w:rPr>
        <w:t>ā</w:t>
      </w:r>
      <w:r w:rsidRPr="0005312C">
        <w:rPr>
          <w:szCs w:val="22"/>
        </w:rPr>
        <w:t>).</w:t>
      </w:r>
    </w:p>
    <w:p w14:paraId="5ED25DA4" w14:textId="77777777" w:rsidR="00781D7E" w:rsidRPr="0005312C" w:rsidRDefault="00781D7E" w:rsidP="00C101AE">
      <w:pPr>
        <w:widowControl w:val="0"/>
        <w:tabs>
          <w:tab w:val="clear" w:pos="567"/>
        </w:tabs>
        <w:spacing w:line="240" w:lineRule="auto"/>
        <w:rPr>
          <w:szCs w:val="22"/>
        </w:rPr>
      </w:pPr>
    </w:p>
    <w:p w14:paraId="5ED25DA5" w14:textId="77777777" w:rsidR="00781D7E" w:rsidRPr="0005312C" w:rsidRDefault="00781D7E" w:rsidP="00C101AE">
      <w:pPr>
        <w:widowControl w:val="0"/>
        <w:tabs>
          <w:tab w:val="clear" w:pos="567"/>
        </w:tabs>
        <w:spacing w:line="240" w:lineRule="auto"/>
        <w:rPr>
          <w:szCs w:val="22"/>
        </w:rPr>
      </w:pPr>
      <w:r w:rsidRPr="0005312C">
        <w:rPr>
          <w:szCs w:val="22"/>
        </w:rPr>
        <w:t>Pacientiem, kuriem pēc rivastigmīna plākstera lietošanas attīstās reakcijas aplikācijas vietā, kas liecina par alerģisku kontaktdermatītu, un kuriem joprojām nepieciešama ārstēšana ar rivastigmīnu, pēc negatīvu alerģijas pārbaužu rezultātu saņemšanas un rūpīgas medicīniskas kontroles apstākļos jāveic terapijas maiņa uz ārstēšanu ar rivastigmīna iekšķīgi lietojamām zāļu formām. Iespējams, ka daži pacienti, kuriem pēc rivastigmīna plākstera lietošanas ir attīstījusies paaugstināta jutība pret rivastigmīnu, nevarēs lietot nevienu rivastigmīna zāļu formu.</w:t>
      </w:r>
    </w:p>
    <w:p w14:paraId="5ED25DA6" w14:textId="77777777" w:rsidR="00781D7E" w:rsidRPr="0005312C" w:rsidRDefault="00781D7E" w:rsidP="00C101AE">
      <w:pPr>
        <w:widowControl w:val="0"/>
        <w:tabs>
          <w:tab w:val="clear" w:pos="567"/>
        </w:tabs>
        <w:spacing w:line="240" w:lineRule="auto"/>
        <w:rPr>
          <w:szCs w:val="22"/>
        </w:rPr>
      </w:pPr>
    </w:p>
    <w:p w14:paraId="5ED25DA7" w14:textId="77777777" w:rsidR="00781D7E" w:rsidRPr="0005312C" w:rsidRDefault="00781D7E" w:rsidP="00C101AE">
      <w:pPr>
        <w:widowControl w:val="0"/>
        <w:tabs>
          <w:tab w:val="clear" w:pos="567"/>
        </w:tabs>
        <w:spacing w:line="240" w:lineRule="auto"/>
        <w:rPr>
          <w:szCs w:val="22"/>
        </w:rPr>
      </w:pPr>
      <w:r w:rsidRPr="0005312C">
        <w:rPr>
          <w:szCs w:val="22"/>
        </w:rPr>
        <w:t xml:space="preserve">Pēcreģistrācijas periodā retos gadījumos ziņots par </w:t>
      </w:r>
      <w:r w:rsidR="00F962F0" w:rsidRPr="0005312C">
        <w:rPr>
          <w:szCs w:val="22"/>
        </w:rPr>
        <w:t>alerģisku dermatītu (</w:t>
      </w:r>
      <w:r w:rsidRPr="0005312C">
        <w:rPr>
          <w:szCs w:val="22"/>
        </w:rPr>
        <w:t>diseminēt</w:t>
      </w:r>
      <w:r w:rsidR="00F962F0" w:rsidRPr="0005312C">
        <w:rPr>
          <w:szCs w:val="22"/>
        </w:rPr>
        <w:t>u)</w:t>
      </w:r>
      <w:r w:rsidRPr="0005312C">
        <w:rPr>
          <w:szCs w:val="22"/>
        </w:rPr>
        <w:t xml:space="preserve"> pacientiem, lietojot rivastigmīnu neatkarīgi no lietošanas veida (iekšķīgi, transdermāli). Šajos gadījumos ārstēšanu vajadzētu pārtraukt (skatīt </w:t>
      </w:r>
      <w:r w:rsidR="00E63C4E" w:rsidRPr="0005312C">
        <w:rPr>
          <w:szCs w:val="22"/>
        </w:rPr>
        <w:t>4.3 </w:t>
      </w:r>
      <w:r w:rsidRPr="0005312C">
        <w:rPr>
          <w:szCs w:val="22"/>
        </w:rPr>
        <w:t>apakšpunkt</w:t>
      </w:r>
      <w:r w:rsidR="005138C5" w:rsidRPr="0005312C">
        <w:rPr>
          <w:szCs w:val="22"/>
        </w:rPr>
        <w:t>ā</w:t>
      </w:r>
      <w:r w:rsidRPr="0005312C">
        <w:rPr>
          <w:szCs w:val="22"/>
        </w:rPr>
        <w:t>).</w:t>
      </w:r>
    </w:p>
    <w:p w14:paraId="5ED25DA8" w14:textId="77777777" w:rsidR="00781D7E" w:rsidRPr="0005312C" w:rsidRDefault="00781D7E" w:rsidP="00C101AE">
      <w:pPr>
        <w:widowControl w:val="0"/>
        <w:tabs>
          <w:tab w:val="clear" w:pos="567"/>
        </w:tabs>
        <w:spacing w:line="240" w:lineRule="auto"/>
        <w:rPr>
          <w:szCs w:val="22"/>
        </w:rPr>
      </w:pPr>
    </w:p>
    <w:p w14:paraId="5ED25DA9" w14:textId="77777777" w:rsidR="00781D7E" w:rsidRPr="0005312C" w:rsidRDefault="00781D7E" w:rsidP="00C101AE">
      <w:pPr>
        <w:widowControl w:val="0"/>
        <w:tabs>
          <w:tab w:val="clear" w:pos="567"/>
        </w:tabs>
        <w:spacing w:line="240" w:lineRule="auto"/>
        <w:rPr>
          <w:szCs w:val="22"/>
        </w:rPr>
      </w:pPr>
      <w:r w:rsidRPr="0005312C">
        <w:rPr>
          <w:szCs w:val="22"/>
        </w:rPr>
        <w:t>Pacienti un viņu aprūpētāji atbilstoši jāinformē.</w:t>
      </w:r>
    </w:p>
    <w:p w14:paraId="5ED25DAA" w14:textId="77777777" w:rsidR="001C0E6C" w:rsidRPr="0005312C" w:rsidRDefault="001C0E6C" w:rsidP="00C101AE">
      <w:pPr>
        <w:widowControl w:val="0"/>
        <w:tabs>
          <w:tab w:val="clear" w:pos="567"/>
        </w:tabs>
        <w:spacing w:line="240" w:lineRule="auto"/>
        <w:rPr>
          <w:szCs w:val="22"/>
        </w:rPr>
      </w:pPr>
    </w:p>
    <w:p w14:paraId="5ED25DAB" w14:textId="77777777" w:rsidR="001C0E6C" w:rsidRPr="0005312C" w:rsidRDefault="001C0E6C" w:rsidP="00C101AE">
      <w:pPr>
        <w:widowControl w:val="0"/>
        <w:tabs>
          <w:tab w:val="clear" w:pos="567"/>
        </w:tabs>
        <w:spacing w:line="240" w:lineRule="auto"/>
        <w:rPr>
          <w:szCs w:val="22"/>
        </w:rPr>
      </w:pPr>
      <w:r w:rsidRPr="0005312C">
        <w:rPr>
          <w:szCs w:val="22"/>
        </w:rPr>
        <w:t xml:space="preserve">Devas pielāgošana: Nevēlamas blakusparādības (piemēram, hipertensija un halucinācijas pacientiem ar Alcheimera demenci un ekstrapiramidālo simptomu pasliktināšanos, </w:t>
      </w:r>
      <w:r w:rsidR="005138C5" w:rsidRPr="0005312C">
        <w:rPr>
          <w:szCs w:val="22"/>
        </w:rPr>
        <w:t xml:space="preserve">jo </w:t>
      </w:r>
      <w:r w:rsidRPr="0005312C">
        <w:rPr>
          <w:szCs w:val="22"/>
        </w:rPr>
        <w:t>īpaši</w:t>
      </w:r>
      <w:r w:rsidR="005138C5" w:rsidRPr="0005312C">
        <w:rPr>
          <w:szCs w:val="22"/>
        </w:rPr>
        <w:t>,</w:t>
      </w:r>
      <w:r w:rsidRPr="0005312C">
        <w:rPr>
          <w:szCs w:val="22"/>
        </w:rPr>
        <w:t xml:space="preserve"> trīci pacientiem ar Parkinsona slimības saistītu demenci) tiek novērotas drīz pēc devas palielināšanas. Tās var reaģēt uz devas samazināšanu. Citos gadījumos Exelon terapija ir bijusi pārtraukta (skatīt </w:t>
      </w:r>
      <w:r w:rsidR="00E63C4E" w:rsidRPr="0005312C">
        <w:rPr>
          <w:szCs w:val="22"/>
        </w:rPr>
        <w:t>4.8 </w:t>
      </w:r>
      <w:r w:rsidRPr="0005312C">
        <w:rPr>
          <w:szCs w:val="22"/>
        </w:rPr>
        <w:t>apakšpunkt</w:t>
      </w:r>
      <w:r w:rsidR="005138C5" w:rsidRPr="0005312C">
        <w:rPr>
          <w:szCs w:val="22"/>
        </w:rPr>
        <w:t>ā</w:t>
      </w:r>
      <w:r w:rsidRPr="0005312C">
        <w:rPr>
          <w:szCs w:val="22"/>
        </w:rPr>
        <w:t>).</w:t>
      </w:r>
    </w:p>
    <w:p w14:paraId="5ED25DAC" w14:textId="77777777" w:rsidR="001A7245" w:rsidRPr="0005312C" w:rsidRDefault="001A7245" w:rsidP="00C101AE">
      <w:pPr>
        <w:widowControl w:val="0"/>
        <w:tabs>
          <w:tab w:val="clear" w:pos="567"/>
        </w:tabs>
        <w:spacing w:line="240" w:lineRule="auto"/>
        <w:rPr>
          <w:i/>
          <w:iCs/>
          <w:szCs w:val="22"/>
        </w:rPr>
      </w:pPr>
    </w:p>
    <w:p w14:paraId="5ED25DAD" w14:textId="77777777" w:rsidR="001A7245" w:rsidRPr="0005312C" w:rsidRDefault="001A7245" w:rsidP="00C101AE">
      <w:pPr>
        <w:pStyle w:val="Default"/>
        <w:widowControl w:val="0"/>
        <w:rPr>
          <w:color w:val="auto"/>
          <w:sz w:val="22"/>
          <w:szCs w:val="22"/>
          <w:lang w:val="lv-LV"/>
        </w:rPr>
      </w:pPr>
      <w:r w:rsidRPr="0005312C">
        <w:rPr>
          <w:color w:val="auto"/>
          <w:sz w:val="22"/>
          <w:szCs w:val="22"/>
          <w:lang w:val="lv-LV"/>
        </w:rPr>
        <w:t xml:space="preserve">Kuņģa-zarnu trakta darbības traucējumi, piemēram, slikta dūša, vemšana un caureja, ir atkarīgi no devas un var attīstīties, uzsākot terapiju un/vai palielinot devu (skatīt </w:t>
      </w:r>
      <w:r w:rsidR="00E63C4E" w:rsidRPr="0005312C">
        <w:rPr>
          <w:color w:val="auto"/>
          <w:sz w:val="22"/>
          <w:szCs w:val="22"/>
          <w:lang w:val="lv-LV"/>
        </w:rPr>
        <w:t>4.8 </w:t>
      </w:r>
      <w:r w:rsidRPr="0005312C">
        <w:rPr>
          <w:color w:val="auto"/>
          <w:sz w:val="22"/>
          <w:szCs w:val="22"/>
          <w:lang w:val="lv-LV"/>
        </w:rPr>
        <w:t>apakšpunkt</w:t>
      </w:r>
      <w:r w:rsidR="005138C5" w:rsidRPr="0005312C">
        <w:rPr>
          <w:color w:val="auto"/>
          <w:sz w:val="22"/>
          <w:szCs w:val="22"/>
          <w:lang w:val="lv-LV"/>
        </w:rPr>
        <w:t>ā</w:t>
      </w:r>
      <w:r w:rsidRPr="0005312C">
        <w:rPr>
          <w:color w:val="auto"/>
          <w:sz w:val="22"/>
          <w:szCs w:val="22"/>
          <w:lang w:val="lv-LV"/>
        </w:rPr>
        <w:t>). Sievietēm šīs nevēlamās blakusparādības novēro biežāk. Pacientiem, kuriem attīstās ilgstošas vemšanas vai caurejas izraisītas dehidratācijas pazīmes vai simptomi, ja stāvoklis savlaicīgi diagnosticēts un ārstēts, jāveic intravenoza šķidruma ievade un devas samazināšana vai pārtraukšana. Dehidratācija var būt saistīta ar smagām komplikācijām.</w:t>
      </w:r>
    </w:p>
    <w:p w14:paraId="5ED25DAE" w14:textId="77777777" w:rsidR="001A7245" w:rsidRPr="0005312C" w:rsidRDefault="001A7245" w:rsidP="00C101AE">
      <w:pPr>
        <w:widowControl w:val="0"/>
        <w:rPr>
          <w:szCs w:val="22"/>
        </w:rPr>
      </w:pPr>
    </w:p>
    <w:p w14:paraId="5ED25DAF" w14:textId="77777777" w:rsidR="001A7245" w:rsidRPr="0005312C" w:rsidRDefault="001A7245" w:rsidP="00C101AE">
      <w:pPr>
        <w:widowControl w:val="0"/>
        <w:tabs>
          <w:tab w:val="clear" w:pos="567"/>
        </w:tabs>
        <w:spacing w:line="240" w:lineRule="auto"/>
        <w:rPr>
          <w:szCs w:val="22"/>
        </w:rPr>
      </w:pPr>
      <w:r w:rsidRPr="0005312C">
        <w:rPr>
          <w:szCs w:val="22"/>
        </w:rPr>
        <w:t>Pacientiem ar Alcheimera slimību var samazināties ķermeņa masa. Holīnesterāzes inhibitoru, tai skaitā arī rivastigmīna, lietošana ir saistīta ar pacientu ķermeņa masas samazinājumu. Terapijas laikā ir jākontrolē pacienta ķermeņa masa.</w:t>
      </w:r>
    </w:p>
    <w:p w14:paraId="5ED25DB0" w14:textId="77777777" w:rsidR="001C0E6C" w:rsidRPr="0005312C" w:rsidRDefault="001C0E6C" w:rsidP="00C101AE">
      <w:pPr>
        <w:widowControl w:val="0"/>
        <w:tabs>
          <w:tab w:val="clear" w:pos="567"/>
        </w:tabs>
        <w:spacing w:line="240" w:lineRule="auto"/>
        <w:rPr>
          <w:szCs w:val="22"/>
        </w:rPr>
      </w:pPr>
    </w:p>
    <w:p w14:paraId="5ED25DB1" w14:textId="77777777" w:rsidR="001C0E6C" w:rsidRPr="0005312C" w:rsidRDefault="001C0E6C" w:rsidP="00C101AE">
      <w:pPr>
        <w:widowControl w:val="0"/>
        <w:tabs>
          <w:tab w:val="clear" w:pos="567"/>
        </w:tabs>
        <w:suppressAutoHyphens/>
        <w:spacing w:line="240" w:lineRule="auto"/>
        <w:rPr>
          <w:spacing w:val="-2"/>
          <w:szCs w:val="22"/>
        </w:rPr>
      </w:pPr>
      <w:r w:rsidRPr="0005312C">
        <w:rPr>
          <w:spacing w:val="-2"/>
          <w:szCs w:val="22"/>
        </w:rPr>
        <w:t xml:space="preserve">Gadījumā, ja attīstās spēcīga vemšana, kas saistīta ar rivastigmīna terapiju, nepieciešams veikt attiecīgu devas korekciju kā minēts </w:t>
      </w:r>
      <w:r w:rsidR="00E63C4E" w:rsidRPr="0005312C">
        <w:rPr>
          <w:spacing w:val="-2"/>
          <w:szCs w:val="22"/>
        </w:rPr>
        <w:t>4.2 </w:t>
      </w:r>
      <w:r w:rsidRPr="0005312C">
        <w:rPr>
          <w:spacing w:val="-2"/>
          <w:szCs w:val="22"/>
        </w:rPr>
        <w:t xml:space="preserve">apakšpunktā. Dažos gadījumos smaga vemšana izraisīja barības vada plīsumu (skatīt </w:t>
      </w:r>
      <w:r w:rsidR="00E63C4E" w:rsidRPr="0005312C">
        <w:rPr>
          <w:spacing w:val="-2"/>
          <w:szCs w:val="22"/>
        </w:rPr>
        <w:t>4.8 </w:t>
      </w:r>
      <w:r w:rsidRPr="0005312C">
        <w:rPr>
          <w:spacing w:val="-2"/>
          <w:szCs w:val="22"/>
        </w:rPr>
        <w:t>apakšpunkt</w:t>
      </w:r>
      <w:r w:rsidR="005138C5" w:rsidRPr="0005312C">
        <w:rPr>
          <w:spacing w:val="-2"/>
          <w:szCs w:val="22"/>
        </w:rPr>
        <w:t>ā</w:t>
      </w:r>
      <w:r w:rsidRPr="0005312C">
        <w:rPr>
          <w:spacing w:val="-2"/>
          <w:szCs w:val="22"/>
        </w:rPr>
        <w:t>). Šādi gadījumi konstatēti pārsvarā pēc devas palielināšanas vai gadījumos, kad lietotas lielas rivastigmīna devas.</w:t>
      </w:r>
    </w:p>
    <w:p w14:paraId="5ED25DB2" w14:textId="77777777" w:rsidR="00C4328B" w:rsidRPr="0005312C" w:rsidRDefault="00C4328B" w:rsidP="00C101AE">
      <w:pPr>
        <w:widowControl w:val="0"/>
        <w:tabs>
          <w:tab w:val="clear" w:pos="567"/>
        </w:tabs>
        <w:suppressAutoHyphens/>
        <w:spacing w:line="240" w:lineRule="auto"/>
        <w:rPr>
          <w:color w:val="000000"/>
          <w:szCs w:val="24"/>
        </w:rPr>
      </w:pPr>
    </w:p>
    <w:p w14:paraId="5ED25DB3" w14:textId="6918481C" w:rsidR="00C4328B" w:rsidRPr="0005312C" w:rsidRDefault="004D1476" w:rsidP="00C101AE">
      <w:pPr>
        <w:widowControl w:val="0"/>
        <w:tabs>
          <w:tab w:val="clear" w:pos="567"/>
        </w:tabs>
        <w:suppressAutoHyphens/>
        <w:spacing w:line="240" w:lineRule="auto"/>
        <w:rPr>
          <w:color w:val="000000"/>
          <w:szCs w:val="24"/>
        </w:rPr>
      </w:pPr>
      <w:r w:rsidRPr="00E15301">
        <w:rPr>
          <w:color w:val="000000"/>
          <w:szCs w:val="24"/>
        </w:rPr>
        <w:t xml:space="preserve">Pacientiem, kuri tiek ārstēti ar noteiktiem holīnesterāzes inhibitoriem, </w:t>
      </w:r>
      <w:r>
        <w:rPr>
          <w:color w:val="000000"/>
          <w:szCs w:val="24"/>
        </w:rPr>
        <w:t>tai skaitā</w:t>
      </w:r>
      <w:r w:rsidRPr="00E15301">
        <w:rPr>
          <w:color w:val="000000"/>
          <w:szCs w:val="24"/>
        </w:rPr>
        <w:t xml:space="preserve"> rivastigmīnu, elektrokardiogrammā var rasties QT intervāla pagarināšanās.</w:t>
      </w:r>
      <w:r>
        <w:rPr>
          <w:color w:val="000000"/>
          <w:szCs w:val="24"/>
        </w:rPr>
        <w:t xml:space="preserve"> </w:t>
      </w:r>
      <w:r w:rsidR="00C4328B" w:rsidRPr="0005312C">
        <w:rPr>
          <w:color w:val="000000"/>
          <w:szCs w:val="24"/>
        </w:rPr>
        <w:t xml:space="preserve">Rivastigmīns var izraisīt bradikardiju, kas ir </w:t>
      </w:r>
      <w:r w:rsidR="00C4328B" w:rsidRPr="0005312C">
        <w:rPr>
          <w:i/>
          <w:color w:val="000000"/>
          <w:szCs w:val="24"/>
        </w:rPr>
        <w:t>torsade de pointes</w:t>
      </w:r>
      <w:r w:rsidR="00C4328B" w:rsidRPr="0005312C">
        <w:rPr>
          <w:color w:val="000000"/>
          <w:szCs w:val="24"/>
        </w:rPr>
        <w:t xml:space="preserve"> riska faktors, galvenokārt pacientiem ar riska faktoriem. Piesardzība jāievēro pacientiem</w:t>
      </w:r>
      <w:r w:rsidRPr="004D1476">
        <w:rPr>
          <w:color w:val="000000"/>
          <w:szCs w:val="24"/>
        </w:rPr>
        <w:t xml:space="preserve"> </w:t>
      </w:r>
      <w:r w:rsidRPr="00E15301">
        <w:rPr>
          <w:color w:val="000000"/>
          <w:szCs w:val="24"/>
        </w:rPr>
        <w:t>ar jau esošu QTc pagarinājumu vai QTc pagarinājumu ģimenes anamnēzē</w:t>
      </w:r>
      <w:r>
        <w:rPr>
          <w:color w:val="000000"/>
          <w:szCs w:val="24"/>
        </w:rPr>
        <w:t xml:space="preserve"> vai</w:t>
      </w:r>
      <w:r w:rsidR="00C4328B" w:rsidRPr="0005312C">
        <w:rPr>
          <w:color w:val="000000"/>
          <w:szCs w:val="24"/>
        </w:rPr>
        <w:t xml:space="preserve"> ar lielu </w:t>
      </w:r>
      <w:r w:rsidR="00C4328B" w:rsidRPr="0005312C">
        <w:rPr>
          <w:i/>
          <w:color w:val="000000"/>
          <w:szCs w:val="24"/>
        </w:rPr>
        <w:t>torsade de pointes</w:t>
      </w:r>
      <w:r w:rsidR="00C4328B" w:rsidRPr="0005312C">
        <w:rPr>
          <w:color w:val="000000"/>
          <w:szCs w:val="24"/>
        </w:rPr>
        <w:t xml:space="preserve"> attīstības risku, piemēram, pacientiem ar nekompensētu sirds mazspēju, nesenu miokarda infarktu, bradiaritmijām, tendenci uz hipokalēmiju vai hipomagnēmiju vai vienlaicīgu zāļu lietošanu, kas inducē QT pagarināšanos un/vai </w:t>
      </w:r>
      <w:r w:rsidR="00C4328B" w:rsidRPr="0005312C">
        <w:rPr>
          <w:i/>
          <w:color w:val="000000"/>
          <w:szCs w:val="24"/>
        </w:rPr>
        <w:t>torsade de pointes</w:t>
      </w:r>
      <w:r>
        <w:rPr>
          <w:i/>
          <w:color w:val="000000"/>
          <w:szCs w:val="24"/>
        </w:rPr>
        <w:t>.</w:t>
      </w:r>
      <w:r w:rsidRPr="004D1476">
        <w:rPr>
          <w:color w:val="000000"/>
          <w:szCs w:val="24"/>
        </w:rPr>
        <w:t xml:space="preserve"> </w:t>
      </w:r>
      <w:r w:rsidRPr="007B0D27">
        <w:rPr>
          <w:color w:val="000000"/>
          <w:szCs w:val="24"/>
        </w:rPr>
        <w:t>Var būt nepieciešama arī klīniskā uzraudzība (EKG)</w:t>
      </w:r>
      <w:r w:rsidR="00C4328B" w:rsidRPr="0005312C">
        <w:rPr>
          <w:color w:val="000000"/>
          <w:szCs w:val="24"/>
        </w:rPr>
        <w:t xml:space="preserve"> (skatīt 4.5. un 4.8. apakšpunktu).</w:t>
      </w:r>
    </w:p>
    <w:p w14:paraId="5ED25DB4" w14:textId="77777777" w:rsidR="001C0E6C" w:rsidRPr="0005312C" w:rsidRDefault="001C0E6C" w:rsidP="00C101AE">
      <w:pPr>
        <w:widowControl w:val="0"/>
        <w:tabs>
          <w:tab w:val="clear" w:pos="567"/>
        </w:tabs>
        <w:suppressAutoHyphens/>
        <w:spacing w:line="240" w:lineRule="auto"/>
        <w:rPr>
          <w:spacing w:val="-2"/>
          <w:szCs w:val="22"/>
        </w:rPr>
      </w:pPr>
    </w:p>
    <w:p w14:paraId="5ED25DB5" w14:textId="77777777" w:rsidR="001C0E6C" w:rsidRPr="0005312C" w:rsidRDefault="001C0E6C" w:rsidP="00C101AE">
      <w:pPr>
        <w:widowControl w:val="0"/>
        <w:spacing w:line="240" w:lineRule="auto"/>
        <w:ind w:right="450"/>
        <w:rPr>
          <w:szCs w:val="22"/>
        </w:rPr>
      </w:pPr>
      <w:r w:rsidRPr="0005312C">
        <w:rPr>
          <w:szCs w:val="22"/>
        </w:rPr>
        <w:t xml:space="preserve">Rivastigmīns uzmanīgi jāordinē pacientiem ar sinusa mezgla vājuma sindromu vai impulsu pārvades traucējumiem (sinoatriāla blokāde, atrioventrikulāra blokāde) (skatīt </w:t>
      </w:r>
      <w:r w:rsidR="00E63C4E" w:rsidRPr="0005312C">
        <w:rPr>
          <w:szCs w:val="22"/>
        </w:rPr>
        <w:t>4.8 </w:t>
      </w:r>
      <w:r w:rsidRPr="0005312C">
        <w:rPr>
          <w:szCs w:val="22"/>
        </w:rPr>
        <w:t>apakšpunkt</w:t>
      </w:r>
      <w:r w:rsidR="005138C5" w:rsidRPr="0005312C">
        <w:rPr>
          <w:szCs w:val="22"/>
        </w:rPr>
        <w:t>ā</w:t>
      </w:r>
      <w:r w:rsidRPr="0005312C">
        <w:rPr>
          <w:szCs w:val="22"/>
        </w:rPr>
        <w:t>).</w:t>
      </w:r>
    </w:p>
    <w:p w14:paraId="5ED25DB6" w14:textId="77777777" w:rsidR="001C0E6C" w:rsidRPr="0005312C" w:rsidRDefault="001C0E6C" w:rsidP="00C101AE">
      <w:pPr>
        <w:widowControl w:val="0"/>
        <w:tabs>
          <w:tab w:val="clear" w:pos="567"/>
        </w:tabs>
        <w:spacing w:line="240" w:lineRule="auto"/>
        <w:rPr>
          <w:szCs w:val="22"/>
        </w:rPr>
      </w:pPr>
    </w:p>
    <w:p w14:paraId="5ED25DB7" w14:textId="77777777" w:rsidR="001C0E6C" w:rsidRPr="0005312C" w:rsidRDefault="001C0E6C" w:rsidP="00C101AE">
      <w:pPr>
        <w:widowControl w:val="0"/>
        <w:tabs>
          <w:tab w:val="clear" w:pos="567"/>
        </w:tabs>
        <w:spacing w:line="240" w:lineRule="auto"/>
        <w:rPr>
          <w:szCs w:val="22"/>
        </w:rPr>
      </w:pPr>
      <w:r w:rsidRPr="0005312C">
        <w:rPr>
          <w:szCs w:val="22"/>
        </w:rPr>
        <w:t xml:space="preserve">Rivastigmīns var pastiprināt kuņģa skābes sekrēciju. Ja ar </w:t>
      </w:r>
      <w:r w:rsidR="003C4CE4" w:rsidRPr="0005312C">
        <w:rPr>
          <w:szCs w:val="22"/>
        </w:rPr>
        <w:t xml:space="preserve">zālēm </w:t>
      </w:r>
      <w:r w:rsidRPr="0005312C">
        <w:rPr>
          <w:szCs w:val="22"/>
        </w:rPr>
        <w:t xml:space="preserve">ārstē pacientus ar aktīvu kuņģa vai divpadsmitpirkstu zarnas čūlu, kā arī, ja tie ir </w:t>
      </w:r>
      <w:r w:rsidR="0074370C" w:rsidRPr="0005312C">
        <w:rPr>
          <w:szCs w:val="22"/>
        </w:rPr>
        <w:t>ar noslieci</w:t>
      </w:r>
      <w:r w:rsidRPr="0005312C">
        <w:rPr>
          <w:szCs w:val="22"/>
        </w:rPr>
        <w:t xml:space="preserve"> uz minēto stāvokļu attīstību, ir jāievēro piesardzība.</w:t>
      </w:r>
    </w:p>
    <w:p w14:paraId="5ED25DB8" w14:textId="77777777" w:rsidR="001C0E6C" w:rsidRPr="0005312C" w:rsidRDefault="001C0E6C" w:rsidP="00C101AE">
      <w:pPr>
        <w:widowControl w:val="0"/>
        <w:spacing w:line="240" w:lineRule="auto"/>
        <w:ind w:right="450"/>
        <w:jc w:val="both"/>
        <w:rPr>
          <w:szCs w:val="22"/>
        </w:rPr>
      </w:pPr>
    </w:p>
    <w:p w14:paraId="5ED25DB9" w14:textId="77777777" w:rsidR="001C0E6C" w:rsidRPr="0005312C" w:rsidRDefault="001C0E6C" w:rsidP="00C101AE">
      <w:pPr>
        <w:widowControl w:val="0"/>
        <w:tabs>
          <w:tab w:val="clear" w:pos="567"/>
        </w:tabs>
        <w:spacing w:line="240" w:lineRule="auto"/>
        <w:rPr>
          <w:szCs w:val="22"/>
        </w:rPr>
      </w:pPr>
      <w:r w:rsidRPr="0005312C">
        <w:rPr>
          <w:szCs w:val="22"/>
        </w:rPr>
        <w:lastRenderedPageBreak/>
        <w:t>Holīnesterāzes inhibitori piesardzīgi jā</w:t>
      </w:r>
      <w:r w:rsidR="00ED73AE" w:rsidRPr="0005312C">
        <w:rPr>
          <w:szCs w:val="22"/>
        </w:rPr>
        <w:t>paraksta</w:t>
      </w:r>
      <w:r w:rsidRPr="0005312C">
        <w:rPr>
          <w:szCs w:val="22"/>
        </w:rPr>
        <w:t xml:space="preserve"> pacientiem, kam anamnēzē ir astma vai obstruktīvas plaušu slimības.</w:t>
      </w:r>
    </w:p>
    <w:p w14:paraId="5ED25DBA" w14:textId="77777777" w:rsidR="001C0E6C" w:rsidRPr="0005312C" w:rsidRDefault="001C0E6C" w:rsidP="00C101AE">
      <w:pPr>
        <w:widowControl w:val="0"/>
        <w:tabs>
          <w:tab w:val="clear" w:pos="567"/>
        </w:tabs>
        <w:spacing w:line="240" w:lineRule="auto"/>
        <w:rPr>
          <w:szCs w:val="22"/>
        </w:rPr>
      </w:pPr>
    </w:p>
    <w:p w14:paraId="5ED25DBB" w14:textId="77777777" w:rsidR="001C0E6C" w:rsidRPr="0005312C" w:rsidRDefault="001C0E6C" w:rsidP="00C101AE">
      <w:pPr>
        <w:widowControl w:val="0"/>
        <w:tabs>
          <w:tab w:val="clear" w:pos="567"/>
        </w:tabs>
        <w:spacing w:line="240" w:lineRule="auto"/>
        <w:rPr>
          <w:szCs w:val="22"/>
        </w:rPr>
      </w:pPr>
      <w:r w:rsidRPr="0005312C">
        <w:rPr>
          <w:szCs w:val="22"/>
        </w:rPr>
        <w:t>Holinomimētiskās vielas var izraisīt vai saasināt urīnceļu aizsprostojumu un lēkmes. Ārstējot šādi predisponētus pacientus, ir jāievēro piesardzība.</w:t>
      </w:r>
    </w:p>
    <w:p w14:paraId="5ED25DBC" w14:textId="77777777" w:rsidR="001C0E6C" w:rsidRPr="0005312C" w:rsidRDefault="001C0E6C" w:rsidP="00C101AE">
      <w:pPr>
        <w:widowControl w:val="0"/>
        <w:tabs>
          <w:tab w:val="clear" w:pos="567"/>
        </w:tabs>
        <w:spacing w:line="240" w:lineRule="auto"/>
        <w:rPr>
          <w:szCs w:val="22"/>
        </w:rPr>
      </w:pPr>
    </w:p>
    <w:p w14:paraId="5ED25DBD" w14:textId="77777777" w:rsidR="001C0E6C" w:rsidRPr="0005312C" w:rsidRDefault="001C0E6C" w:rsidP="00C101AE">
      <w:pPr>
        <w:widowControl w:val="0"/>
        <w:tabs>
          <w:tab w:val="clear" w:pos="567"/>
        </w:tabs>
        <w:spacing w:line="240" w:lineRule="auto"/>
        <w:rPr>
          <w:szCs w:val="22"/>
        </w:rPr>
      </w:pPr>
      <w:r w:rsidRPr="0005312C">
        <w:rPr>
          <w:szCs w:val="22"/>
        </w:rPr>
        <w:t>Rivastigmīna lietošana pacientiem ar smagu Alcheimera slimības izraisītu demenci vai ar Parkinsona slimību saistītu demenci smagā formā, cita veida demenci, kā arī atmiņas traucējumiem (piemēram, vecuma izraisītu izziņas spējas samazinājumu) nav pētīta</w:t>
      </w:r>
      <w:r w:rsidR="00ED73AE" w:rsidRPr="0005312C">
        <w:rPr>
          <w:szCs w:val="22"/>
        </w:rPr>
        <w:t>,</w:t>
      </w:r>
      <w:r w:rsidRPr="0005312C">
        <w:rPr>
          <w:szCs w:val="22"/>
        </w:rPr>
        <w:t xml:space="preserve"> un tādēļ to nav ieteicams lietot šai pacientu grupā.</w:t>
      </w:r>
    </w:p>
    <w:p w14:paraId="5ED25DBE" w14:textId="77777777" w:rsidR="001C0E6C" w:rsidRPr="0005312C" w:rsidRDefault="001C0E6C" w:rsidP="00C101AE">
      <w:pPr>
        <w:widowControl w:val="0"/>
        <w:tabs>
          <w:tab w:val="clear" w:pos="567"/>
        </w:tabs>
        <w:spacing w:line="240" w:lineRule="auto"/>
        <w:rPr>
          <w:szCs w:val="22"/>
        </w:rPr>
      </w:pPr>
    </w:p>
    <w:p w14:paraId="5ED25DBF" w14:textId="77777777" w:rsidR="001C0E6C" w:rsidRPr="0005312C" w:rsidRDefault="001C0E6C" w:rsidP="00C101AE">
      <w:pPr>
        <w:widowControl w:val="0"/>
        <w:tabs>
          <w:tab w:val="clear" w:pos="567"/>
        </w:tabs>
        <w:spacing w:line="240" w:lineRule="auto"/>
        <w:rPr>
          <w:szCs w:val="22"/>
        </w:rPr>
      </w:pPr>
      <w:r w:rsidRPr="0005312C">
        <w:rPr>
          <w:szCs w:val="22"/>
        </w:rPr>
        <w:t xml:space="preserve">Tāpat kā citi holinomimētiskie līdzekļi, rivastigmīns var saasināt vai izraisīt ekstrapiramidālus simptomus. Pacientiem ar Parkinsona slimību saistītu demenci novērota stāvokļa pasliktināšanās (ieskaitot bradikinēziju, diskinēziju, kustību koordinācijas traucējumus) un pieaugoša trīces intensitāte vai biežums (skatīt </w:t>
      </w:r>
      <w:r w:rsidR="00E63C4E" w:rsidRPr="0005312C">
        <w:rPr>
          <w:szCs w:val="22"/>
        </w:rPr>
        <w:t>4.8 </w:t>
      </w:r>
      <w:r w:rsidRPr="0005312C">
        <w:rPr>
          <w:szCs w:val="22"/>
        </w:rPr>
        <w:t>apakšpunkt</w:t>
      </w:r>
      <w:r w:rsidR="005138C5" w:rsidRPr="0005312C">
        <w:rPr>
          <w:szCs w:val="22"/>
        </w:rPr>
        <w:t>ā</w:t>
      </w:r>
      <w:r w:rsidRPr="0005312C">
        <w:rPr>
          <w:szCs w:val="22"/>
        </w:rPr>
        <w:t>). Dažos gadījumos šie traucējumi noveda pie terapijas pārtraukšanas (piemēram, trīces dēļ rivastigmīna grupā terapija tika pārtraukta 1,7% pacientu, salīdzinot ar 0% placebo grupā). Šo blakusparādību gadījumā ieteicams veikt klīnisku novērošanu.</w:t>
      </w:r>
    </w:p>
    <w:p w14:paraId="5ED25DC0" w14:textId="77777777" w:rsidR="001A7245" w:rsidRPr="0005312C" w:rsidRDefault="001A7245" w:rsidP="00C101AE">
      <w:pPr>
        <w:widowControl w:val="0"/>
        <w:spacing w:line="240" w:lineRule="auto"/>
        <w:ind w:right="450"/>
        <w:rPr>
          <w:szCs w:val="22"/>
        </w:rPr>
      </w:pPr>
    </w:p>
    <w:p w14:paraId="5ED25DC1" w14:textId="77777777" w:rsidR="001A7245" w:rsidRDefault="001A7245" w:rsidP="00C101AE">
      <w:pPr>
        <w:keepNext/>
        <w:widowControl w:val="0"/>
        <w:spacing w:line="240" w:lineRule="auto"/>
        <w:ind w:right="448"/>
        <w:rPr>
          <w:szCs w:val="22"/>
          <w:u w:val="single"/>
        </w:rPr>
      </w:pPr>
      <w:r w:rsidRPr="0005312C">
        <w:rPr>
          <w:szCs w:val="22"/>
          <w:u w:val="single"/>
        </w:rPr>
        <w:t>Īpašas pacientu grupas</w:t>
      </w:r>
    </w:p>
    <w:p w14:paraId="5ED25DC2" w14:textId="77777777" w:rsidR="00B3675E" w:rsidRPr="00905474" w:rsidRDefault="00B3675E" w:rsidP="00C101AE">
      <w:pPr>
        <w:keepNext/>
        <w:widowControl w:val="0"/>
        <w:spacing w:line="240" w:lineRule="auto"/>
        <w:ind w:right="448"/>
        <w:rPr>
          <w:szCs w:val="22"/>
        </w:rPr>
      </w:pPr>
    </w:p>
    <w:p w14:paraId="5ED25DC3" w14:textId="77777777" w:rsidR="001A7245" w:rsidRPr="0005312C" w:rsidRDefault="001A7245" w:rsidP="00C101AE">
      <w:pPr>
        <w:widowControl w:val="0"/>
        <w:spacing w:line="240" w:lineRule="auto"/>
        <w:ind w:right="450"/>
        <w:rPr>
          <w:szCs w:val="22"/>
        </w:rPr>
      </w:pPr>
      <w:r w:rsidRPr="0005312C">
        <w:rPr>
          <w:szCs w:val="22"/>
        </w:rPr>
        <w:t xml:space="preserve">Pacientiem ar klīniski nozīmīgiem nieru vai aknu darbības traucējumiem blakusparādības var attīstīties biežāk (skatīt </w:t>
      </w:r>
      <w:r w:rsidR="00E63C4E" w:rsidRPr="0005312C">
        <w:rPr>
          <w:szCs w:val="22"/>
        </w:rPr>
        <w:t>4.2 un 5.2 </w:t>
      </w:r>
      <w:r w:rsidRPr="0005312C">
        <w:rPr>
          <w:szCs w:val="22"/>
        </w:rPr>
        <w:t>apakšpunkt</w:t>
      </w:r>
      <w:r w:rsidR="005138C5" w:rsidRPr="0005312C">
        <w:rPr>
          <w:szCs w:val="22"/>
        </w:rPr>
        <w:t>ā</w:t>
      </w:r>
      <w:r w:rsidRPr="0005312C">
        <w:rPr>
          <w:szCs w:val="22"/>
        </w:rPr>
        <w:t>).</w:t>
      </w:r>
      <w:r w:rsidR="00F962F0" w:rsidRPr="0005312C">
        <w:rPr>
          <w:szCs w:val="22"/>
        </w:rPr>
        <w:t xml:space="preserve"> Stingri jāievēro dozēšanas rekomendācijas devu titrēšanai atbilstoši individuālai panesībai.</w:t>
      </w:r>
      <w:r w:rsidRPr="0005312C">
        <w:rPr>
          <w:szCs w:val="22"/>
        </w:rPr>
        <w:t xml:space="preserve"> Nav veikti pētījumi pacientiem ar smagiem aknu darbības traucējumiem. Tomēr Exelon drīkst lietot šajā pacientu grupā un nepieciešams veikt rūpīgu kontroli.</w:t>
      </w:r>
    </w:p>
    <w:p w14:paraId="5ED25DC4" w14:textId="77777777" w:rsidR="001A7245" w:rsidRPr="0005312C" w:rsidRDefault="001A7245" w:rsidP="00C101AE">
      <w:pPr>
        <w:widowControl w:val="0"/>
        <w:spacing w:line="240" w:lineRule="auto"/>
        <w:ind w:right="450"/>
        <w:rPr>
          <w:szCs w:val="22"/>
        </w:rPr>
      </w:pPr>
    </w:p>
    <w:p w14:paraId="5ED25DC5" w14:textId="77777777" w:rsidR="001A7245" w:rsidRPr="0005312C" w:rsidRDefault="001A7245" w:rsidP="00C101AE">
      <w:pPr>
        <w:widowControl w:val="0"/>
        <w:spacing w:line="240" w:lineRule="auto"/>
        <w:ind w:right="450"/>
        <w:rPr>
          <w:szCs w:val="22"/>
        </w:rPr>
      </w:pPr>
      <w:r w:rsidRPr="0005312C">
        <w:rPr>
          <w:szCs w:val="22"/>
        </w:rPr>
        <w:t xml:space="preserve">Pacientiem ar ķermeņa masu līdz </w:t>
      </w:r>
      <w:smartTag w:uri="urn:schemas-microsoft-com:office:smarttags" w:element="metricconverter">
        <w:smartTagPr>
          <w:attr w:name="ProductID" w:val="50ﾠkg"/>
        </w:smartTagPr>
        <w:r w:rsidRPr="0005312C">
          <w:rPr>
            <w:szCs w:val="22"/>
          </w:rPr>
          <w:t>50 kg</w:t>
        </w:r>
      </w:smartTag>
      <w:r w:rsidRPr="0005312C">
        <w:rPr>
          <w:szCs w:val="22"/>
        </w:rPr>
        <w:t xml:space="preserve"> var rasties vairāk blakusparādību, un var būt lielāka iespēja, ka terapija būs jāpārtrauc blakusparādību dēļ.</w:t>
      </w:r>
    </w:p>
    <w:p w14:paraId="5ED25DC6" w14:textId="77777777" w:rsidR="001A7245" w:rsidRDefault="001A7245" w:rsidP="00C101AE">
      <w:pPr>
        <w:widowControl w:val="0"/>
        <w:spacing w:line="240" w:lineRule="auto"/>
        <w:ind w:right="450"/>
        <w:jc w:val="both"/>
        <w:rPr>
          <w:szCs w:val="22"/>
        </w:rPr>
      </w:pPr>
    </w:p>
    <w:p w14:paraId="5ED25DC7" w14:textId="77777777" w:rsidR="005555DF" w:rsidRPr="00B27254" w:rsidRDefault="005555DF" w:rsidP="00C101AE">
      <w:pPr>
        <w:keepNext/>
        <w:widowControl w:val="0"/>
        <w:spacing w:line="240" w:lineRule="auto"/>
        <w:ind w:right="448"/>
        <w:rPr>
          <w:szCs w:val="22"/>
          <w:u w:val="single"/>
        </w:rPr>
      </w:pPr>
      <w:r w:rsidRPr="00B27254">
        <w:rPr>
          <w:szCs w:val="22"/>
          <w:u w:val="single"/>
        </w:rPr>
        <w:t xml:space="preserve">Palīgvielas </w:t>
      </w:r>
      <w:r w:rsidR="0049271F">
        <w:rPr>
          <w:szCs w:val="22"/>
          <w:u w:val="single"/>
        </w:rPr>
        <w:t>ar zināmu iedarbību</w:t>
      </w:r>
    </w:p>
    <w:p w14:paraId="5ED25DC8" w14:textId="77777777" w:rsidR="005555DF" w:rsidRDefault="005555DF" w:rsidP="00C101AE">
      <w:pPr>
        <w:keepNext/>
        <w:widowControl w:val="0"/>
        <w:spacing w:line="240" w:lineRule="auto"/>
        <w:ind w:right="448"/>
        <w:rPr>
          <w:szCs w:val="22"/>
        </w:rPr>
      </w:pPr>
    </w:p>
    <w:p w14:paraId="5ED25DC9" w14:textId="77777777" w:rsidR="005555DF" w:rsidRDefault="005555DF" w:rsidP="00C101AE">
      <w:pPr>
        <w:widowControl w:val="0"/>
        <w:spacing w:line="240" w:lineRule="auto"/>
        <w:ind w:right="450"/>
        <w:jc w:val="both"/>
        <w:rPr>
          <w:szCs w:val="22"/>
        </w:rPr>
      </w:pPr>
      <w:r w:rsidRPr="005555DF">
        <w:rPr>
          <w:szCs w:val="22"/>
        </w:rPr>
        <w:t>Viena no Exelon šķīduma iekšķīgai lietošanai palīgvielām ir nātrija benzoāts</w:t>
      </w:r>
      <w:r w:rsidR="00407013">
        <w:rPr>
          <w:szCs w:val="22"/>
        </w:rPr>
        <w:t xml:space="preserve"> (E211)</w:t>
      </w:r>
      <w:r w:rsidRPr="005555DF">
        <w:rPr>
          <w:szCs w:val="22"/>
        </w:rPr>
        <w:t>. Benzoskābe ir viegls ādas, acu un gļotādu kairinātājs.</w:t>
      </w:r>
    </w:p>
    <w:p w14:paraId="5ED25DCA" w14:textId="77777777" w:rsidR="0049271F" w:rsidRDefault="0049271F" w:rsidP="00C101AE">
      <w:pPr>
        <w:widowControl w:val="0"/>
        <w:spacing w:line="240" w:lineRule="auto"/>
        <w:ind w:right="450"/>
        <w:jc w:val="both"/>
        <w:rPr>
          <w:szCs w:val="22"/>
        </w:rPr>
      </w:pPr>
    </w:p>
    <w:p w14:paraId="5ED25DCB" w14:textId="77777777" w:rsidR="0049271F" w:rsidRDefault="00B147AA" w:rsidP="00C101AE">
      <w:pPr>
        <w:widowControl w:val="0"/>
        <w:spacing w:line="240" w:lineRule="auto"/>
        <w:ind w:right="450"/>
        <w:jc w:val="both"/>
        <w:rPr>
          <w:szCs w:val="22"/>
        </w:rPr>
      </w:pPr>
      <w:r>
        <w:rPr>
          <w:szCs w:val="22"/>
        </w:rPr>
        <w:t>Šīs z</w:t>
      </w:r>
      <w:r w:rsidR="0049271F">
        <w:rPr>
          <w:szCs w:val="22"/>
        </w:rPr>
        <w:t>āles satur mazāk par 1</w:t>
      </w:r>
      <w:r w:rsidR="0049271F">
        <w:rPr>
          <w:color w:val="000000"/>
          <w:szCs w:val="22"/>
        </w:rPr>
        <w:t> </w:t>
      </w:r>
      <w:r w:rsidR="0049271F">
        <w:rPr>
          <w:szCs w:val="22"/>
        </w:rPr>
        <w:t>mmol nātrija (23</w:t>
      </w:r>
      <w:r w:rsidR="0049271F">
        <w:rPr>
          <w:color w:val="000000"/>
          <w:szCs w:val="22"/>
        </w:rPr>
        <w:t> </w:t>
      </w:r>
      <w:r w:rsidR="0049271F">
        <w:rPr>
          <w:szCs w:val="22"/>
        </w:rPr>
        <w:t>mg) katrā ml, - būtībā tās ir “nātriju nesaturošas”.</w:t>
      </w:r>
    </w:p>
    <w:p w14:paraId="5ED25DCC" w14:textId="77777777" w:rsidR="005555DF" w:rsidRPr="0005312C" w:rsidRDefault="005555DF" w:rsidP="00C101AE">
      <w:pPr>
        <w:widowControl w:val="0"/>
        <w:spacing w:line="240" w:lineRule="auto"/>
        <w:ind w:right="450"/>
        <w:jc w:val="both"/>
        <w:rPr>
          <w:szCs w:val="22"/>
        </w:rPr>
      </w:pPr>
    </w:p>
    <w:p w14:paraId="5ED25DCD" w14:textId="77777777" w:rsidR="00206575" w:rsidRPr="0005312C" w:rsidRDefault="00206575" w:rsidP="00C101AE">
      <w:pPr>
        <w:keepNext/>
        <w:widowControl w:val="0"/>
        <w:tabs>
          <w:tab w:val="clear" w:pos="567"/>
        </w:tabs>
        <w:spacing w:line="240" w:lineRule="auto"/>
        <w:ind w:left="567" w:hanging="567"/>
        <w:rPr>
          <w:szCs w:val="22"/>
        </w:rPr>
      </w:pPr>
      <w:r w:rsidRPr="0005312C">
        <w:rPr>
          <w:b/>
          <w:szCs w:val="22"/>
        </w:rPr>
        <w:t>4.5</w:t>
      </w:r>
      <w:r w:rsidR="00D41260" w:rsidRPr="0005312C">
        <w:rPr>
          <w:b/>
          <w:szCs w:val="22"/>
        </w:rPr>
        <w:t>.</w:t>
      </w:r>
      <w:r w:rsidRPr="0005312C">
        <w:rPr>
          <w:b/>
          <w:szCs w:val="22"/>
        </w:rPr>
        <w:tab/>
        <w:t>Mijiedarbība ar citām zālēm un citi mijiedarbības veidi</w:t>
      </w:r>
    </w:p>
    <w:p w14:paraId="5ED25DCE" w14:textId="77777777" w:rsidR="00206575" w:rsidRPr="0005312C" w:rsidRDefault="00206575" w:rsidP="00C101AE">
      <w:pPr>
        <w:keepNext/>
        <w:widowControl w:val="0"/>
        <w:tabs>
          <w:tab w:val="clear" w:pos="567"/>
        </w:tabs>
        <w:spacing w:line="240" w:lineRule="auto"/>
        <w:ind w:left="567" w:hanging="567"/>
        <w:rPr>
          <w:szCs w:val="22"/>
        </w:rPr>
      </w:pPr>
    </w:p>
    <w:p w14:paraId="5ED25DCF" w14:textId="77777777" w:rsidR="00206575" w:rsidRPr="0005312C" w:rsidRDefault="00206575" w:rsidP="00C101AE">
      <w:pPr>
        <w:widowControl w:val="0"/>
        <w:tabs>
          <w:tab w:val="clear" w:pos="567"/>
        </w:tabs>
        <w:spacing w:line="240" w:lineRule="auto"/>
        <w:rPr>
          <w:szCs w:val="22"/>
        </w:rPr>
      </w:pPr>
      <w:r w:rsidRPr="0005312C">
        <w:rPr>
          <w:szCs w:val="22"/>
        </w:rPr>
        <w:t>Kā holīnesterāzes inhibitors, anestēzijas laikā rivastigmīns var pastiprināt sukcinilholīna grupas miorelaksantu iedarbību. Lietojot anestēzijas līdzekļus, jāievēro piesardzība</w:t>
      </w:r>
      <w:r w:rsidRPr="0005312C">
        <w:rPr>
          <w:spacing w:val="-2"/>
          <w:szCs w:val="22"/>
        </w:rPr>
        <w:t>. Ja nepieciešams, jāapsver iespēja veikt devas korekciju vai pagaidu ārstēšanas pārtraukšanu.</w:t>
      </w:r>
    </w:p>
    <w:p w14:paraId="5ED25DD0" w14:textId="77777777" w:rsidR="00206575" w:rsidRPr="0005312C" w:rsidRDefault="00206575" w:rsidP="00C101AE">
      <w:pPr>
        <w:widowControl w:val="0"/>
        <w:tabs>
          <w:tab w:val="clear" w:pos="567"/>
        </w:tabs>
        <w:spacing w:line="240" w:lineRule="auto"/>
        <w:rPr>
          <w:szCs w:val="22"/>
        </w:rPr>
      </w:pPr>
    </w:p>
    <w:p w14:paraId="5ED25DD1" w14:textId="77777777" w:rsidR="00D41260" w:rsidRPr="0005312C" w:rsidRDefault="00206575" w:rsidP="00C101AE">
      <w:pPr>
        <w:widowControl w:val="0"/>
        <w:tabs>
          <w:tab w:val="clear" w:pos="567"/>
        </w:tabs>
        <w:spacing w:line="240" w:lineRule="auto"/>
        <w:rPr>
          <w:szCs w:val="22"/>
        </w:rPr>
      </w:pPr>
      <w:r w:rsidRPr="0005312C">
        <w:rPr>
          <w:szCs w:val="22"/>
        </w:rPr>
        <w:t>Ievērojot rivastigmīna farmakodinamikas īpatnības</w:t>
      </w:r>
      <w:r w:rsidR="00D41260" w:rsidRPr="0005312C">
        <w:rPr>
          <w:szCs w:val="22"/>
        </w:rPr>
        <w:t xml:space="preserve"> iespējamos papildus efektus</w:t>
      </w:r>
      <w:r w:rsidRPr="0005312C">
        <w:rPr>
          <w:szCs w:val="22"/>
        </w:rPr>
        <w:t>, to nav atļauts lietot vienlaicīgi ar citām holinomimētiskām vielām</w:t>
      </w:r>
      <w:r w:rsidR="00D41260" w:rsidRPr="0005312C">
        <w:rPr>
          <w:szCs w:val="22"/>
        </w:rPr>
        <w:t>. Rivastigmīns var ietekmēt antiholīnerģisko zāļu iedarbību (piemēram, oksibutinīns, tolterodīns).</w:t>
      </w:r>
    </w:p>
    <w:p w14:paraId="5ED25DD2" w14:textId="77777777" w:rsidR="00D41260" w:rsidRPr="0005312C" w:rsidRDefault="00D41260" w:rsidP="00C101AE">
      <w:pPr>
        <w:widowControl w:val="0"/>
        <w:tabs>
          <w:tab w:val="clear" w:pos="567"/>
        </w:tabs>
        <w:spacing w:line="240" w:lineRule="auto"/>
        <w:rPr>
          <w:szCs w:val="22"/>
        </w:rPr>
      </w:pPr>
    </w:p>
    <w:p w14:paraId="5ED25DD3" w14:textId="77777777" w:rsidR="00D41260" w:rsidRPr="0005312C" w:rsidRDefault="00D41260" w:rsidP="00C101AE">
      <w:pPr>
        <w:widowControl w:val="0"/>
        <w:tabs>
          <w:tab w:val="clear" w:pos="567"/>
        </w:tabs>
        <w:spacing w:line="240" w:lineRule="auto"/>
        <w:rPr>
          <w:szCs w:val="22"/>
        </w:rPr>
      </w:pPr>
      <w:r w:rsidRPr="0005312C">
        <w:rPr>
          <w:szCs w:val="22"/>
        </w:rPr>
        <w:t xml:space="preserve">Lietojot dažādus bēta blokatorus (ieskaitot atenololu) kombinācijā ar rivastigmīnu, ziņots par papildus efektiem, kas noved līdz bradikardijai (kas var beigties ar sinkopi). Sagaidāms, ka ar lielāku risku ir saistīti kardiovaskulārie bēta blokatori, taču ir saņemti ziņojumi par pacientiem, kuri ir lietojuši arī citus bēta blokatorus. Tādējādi, kombinējot rivastigmīnu ar bēta blokatoriem un arī citiem bradikardiju izraisošiem līdzekļiem (piemēram, III klases antiaritmiskiem līdzekļiem, kalcija kanāla antagonistiem, </w:t>
      </w:r>
      <w:r w:rsidRPr="0005312C">
        <w:rPr>
          <w:i/>
          <w:szCs w:val="22"/>
        </w:rPr>
        <w:t>digitalis</w:t>
      </w:r>
      <w:r w:rsidRPr="0005312C">
        <w:rPr>
          <w:szCs w:val="22"/>
        </w:rPr>
        <w:t xml:space="preserve"> glikozīdiem, pilokarpīnu), jāievēro piesardzība.</w:t>
      </w:r>
    </w:p>
    <w:p w14:paraId="5ED25DD4" w14:textId="77777777" w:rsidR="00D41260" w:rsidRPr="0005312C" w:rsidRDefault="00D41260" w:rsidP="00C101AE">
      <w:pPr>
        <w:widowControl w:val="0"/>
        <w:tabs>
          <w:tab w:val="clear" w:pos="567"/>
        </w:tabs>
        <w:spacing w:line="240" w:lineRule="auto"/>
        <w:rPr>
          <w:szCs w:val="22"/>
        </w:rPr>
      </w:pPr>
    </w:p>
    <w:p w14:paraId="5ED25DD5" w14:textId="14D4E05C" w:rsidR="00206575" w:rsidRPr="0005312C" w:rsidRDefault="00D41260" w:rsidP="00C101AE">
      <w:pPr>
        <w:widowControl w:val="0"/>
        <w:tabs>
          <w:tab w:val="clear" w:pos="567"/>
        </w:tabs>
        <w:spacing w:line="240" w:lineRule="auto"/>
        <w:rPr>
          <w:szCs w:val="22"/>
        </w:rPr>
      </w:pPr>
      <w:r w:rsidRPr="0005312C">
        <w:rPr>
          <w:szCs w:val="22"/>
        </w:rPr>
        <w:t xml:space="preserve">Tā kā bradikardija ir </w:t>
      </w:r>
      <w:r w:rsidRPr="0005312C">
        <w:rPr>
          <w:i/>
          <w:szCs w:val="22"/>
        </w:rPr>
        <w:t xml:space="preserve">torsades de pointes </w:t>
      </w:r>
      <w:r w:rsidRPr="0005312C">
        <w:rPr>
          <w:szCs w:val="22"/>
        </w:rPr>
        <w:t xml:space="preserve">rašanās riska faktors, jāievēro piesardzība, kombinējot rivastigmīnu ar zālēm, kuras izraisa </w:t>
      </w:r>
      <w:r w:rsidR="004D1476">
        <w:rPr>
          <w:color w:val="000000"/>
          <w:szCs w:val="24"/>
        </w:rPr>
        <w:t>QT intervāla pagarināšano</w:t>
      </w:r>
      <w:r w:rsidR="004D1476" w:rsidRPr="00E15301">
        <w:rPr>
          <w:color w:val="000000"/>
          <w:szCs w:val="24"/>
        </w:rPr>
        <w:t>s</w:t>
      </w:r>
      <w:r w:rsidR="004D1476" w:rsidRPr="0005312C">
        <w:rPr>
          <w:i/>
          <w:szCs w:val="22"/>
        </w:rPr>
        <w:t xml:space="preserve"> </w:t>
      </w:r>
      <w:r w:rsidR="004D1476" w:rsidRPr="007B0D27">
        <w:rPr>
          <w:szCs w:val="22"/>
        </w:rPr>
        <w:t>vai</w:t>
      </w:r>
      <w:r w:rsidR="004D1476">
        <w:rPr>
          <w:i/>
          <w:szCs w:val="22"/>
        </w:rPr>
        <w:t xml:space="preserve"> </w:t>
      </w:r>
      <w:r w:rsidRPr="0005312C">
        <w:rPr>
          <w:i/>
          <w:szCs w:val="22"/>
        </w:rPr>
        <w:t>torsades de pointes</w:t>
      </w:r>
      <w:r w:rsidRPr="0005312C">
        <w:rPr>
          <w:szCs w:val="22"/>
        </w:rPr>
        <w:t xml:space="preserve">, ieskaitot antipsihotiskos līdzekļus, piemēram, dažus fenotiazīnus (hlorpromazīnu, levopromazīnu), benzamīdus (sulpirīdu, sultoprīdu, amisulprīdu, tiaprīdu, veraliprīdu), pimozīdu, haloperidolu, droperidolu, </w:t>
      </w:r>
      <w:r w:rsidRPr="0005312C">
        <w:rPr>
          <w:szCs w:val="22"/>
        </w:rPr>
        <w:lastRenderedPageBreak/>
        <w:t>cisaprīdu, citalopramu, difemanilu, i.v. eritromicīnu, halofantrīnu, mizolastīnu, metadonu, pentamidīnu un moksifloksacīnu. Var būt nepieciešama klīniska novērošana (EKG).</w:t>
      </w:r>
    </w:p>
    <w:p w14:paraId="5ED25DD6" w14:textId="77777777" w:rsidR="00206575" w:rsidRPr="0005312C" w:rsidRDefault="00206575" w:rsidP="00C101AE">
      <w:pPr>
        <w:widowControl w:val="0"/>
        <w:tabs>
          <w:tab w:val="clear" w:pos="567"/>
        </w:tabs>
        <w:spacing w:line="240" w:lineRule="auto"/>
        <w:rPr>
          <w:szCs w:val="22"/>
        </w:rPr>
      </w:pPr>
    </w:p>
    <w:p w14:paraId="5ED25DD7" w14:textId="77777777" w:rsidR="00206575" w:rsidRPr="0005312C" w:rsidRDefault="00206575" w:rsidP="00C101AE">
      <w:pPr>
        <w:widowControl w:val="0"/>
        <w:tabs>
          <w:tab w:val="clear" w:pos="567"/>
        </w:tabs>
        <w:spacing w:line="240" w:lineRule="auto"/>
        <w:rPr>
          <w:szCs w:val="22"/>
        </w:rPr>
      </w:pPr>
      <w:r w:rsidRPr="0005312C">
        <w:rPr>
          <w:szCs w:val="22"/>
        </w:rPr>
        <w:t>Klīniskajos pētījumos ar veseliem brīvprātīgajiem farmakokinētiska mijiedarbība starp rivastigmīnu un digoksīnu, varfarīnu, diazepāmu vai fluoksetīnu nav novērota. Varfarīna inducētā protrombīna laika palielināšanās nav saistīta ar rivastigmīna lietošanu. Pēc vienlaicīgas digoksīna un rivastigmīna lietošanas nevēlamu ietekmi uz sirds impulsu pārvadi nenovēro.</w:t>
      </w:r>
    </w:p>
    <w:p w14:paraId="5ED25DD8" w14:textId="77777777" w:rsidR="00206575" w:rsidRPr="0005312C" w:rsidRDefault="00206575" w:rsidP="00C101AE">
      <w:pPr>
        <w:widowControl w:val="0"/>
        <w:tabs>
          <w:tab w:val="clear" w:pos="567"/>
        </w:tabs>
        <w:spacing w:line="240" w:lineRule="auto"/>
        <w:rPr>
          <w:szCs w:val="22"/>
        </w:rPr>
      </w:pPr>
    </w:p>
    <w:p w14:paraId="5ED25DD9" w14:textId="77777777" w:rsidR="00206575" w:rsidRPr="0005312C" w:rsidRDefault="00206575" w:rsidP="00C101AE">
      <w:pPr>
        <w:widowControl w:val="0"/>
        <w:tabs>
          <w:tab w:val="clear" w:pos="567"/>
        </w:tabs>
        <w:spacing w:line="240" w:lineRule="auto"/>
        <w:rPr>
          <w:szCs w:val="22"/>
        </w:rPr>
      </w:pPr>
      <w:r w:rsidRPr="0005312C">
        <w:rPr>
          <w:szCs w:val="22"/>
        </w:rPr>
        <w:t xml:space="preserve">Ievērojot </w:t>
      </w:r>
      <w:r w:rsidR="003C4CE4" w:rsidRPr="0005312C">
        <w:rPr>
          <w:szCs w:val="22"/>
        </w:rPr>
        <w:t>šo zāļu</w:t>
      </w:r>
      <w:r w:rsidRPr="0005312C">
        <w:rPr>
          <w:szCs w:val="22"/>
        </w:rPr>
        <w:t xml:space="preserve"> vielmaiņas procesa īpatnības, metaboliska rakstura mijiedarbība ar citām zālēm ir maz ticama, lai gan rivastigmīns var inhibēt citu vielu vielmaiņas procesus, kuros ir iesaistīta butirilholīnesterāze.</w:t>
      </w:r>
    </w:p>
    <w:p w14:paraId="5ED25DDA" w14:textId="77777777" w:rsidR="00206575" w:rsidRPr="0005312C" w:rsidRDefault="00206575" w:rsidP="00C101AE">
      <w:pPr>
        <w:widowControl w:val="0"/>
        <w:tabs>
          <w:tab w:val="clear" w:pos="567"/>
        </w:tabs>
        <w:spacing w:line="240" w:lineRule="auto"/>
        <w:rPr>
          <w:szCs w:val="22"/>
        </w:rPr>
      </w:pPr>
    </w:p>
    <w:p w14:paraId="5ED25DDB" w14:textId="77777777" w:rsidR="00206575" w:rsidRPr="0005312C" w:rsidRDefault="00206575" w:rsidP="00C101AE">
      <w:pPr>
        <w:keepNext/>
        <w:widowControl w:val="0"/>
        <w:tabs>
          <w:tab w:val="clear" w:pos="567"/>
        </w:tabs>
        <w:spacing w:line="240" w:lineRule="auto"/>
        <w:ind w:left="567" w:hanging="567"/>
        <w:rPr>
          <w:szCs w:val="22"/>
        </w:rPr>
      </w:pPr>
      <w:r w:rsidRPr="0005312C">
        <w:rPr>
          <w:b/>
          <w:szCs w:val="22"/>
        </w:rPr>
        <w:t>4.6</w:t>
      </w:r>
      <w:r w:rsidR="00D41260" w:rsidRPr="0005312C">
        <w:rPr>
          <w:b/>
          <w:szCs w:val="22"/>
        </w:rPr>
        <w:t>.</w:t>
      </w:r>
      <w:r w:rsidRPr="0005312C">
        <w:rPr>
          <w:b/>
          <w:szCs w:val="22"/>
        </w:rPr>
        <w:tab/>
        <w:t xml:space="preserve">Fertilitāte, grūtniecība un </w:t>
      </w:r>
      <w:r w:rsidR="00D41260" w:rsidRPr="0005312C">
        <w:rPr>
          <w:b/>
          <w:szCs w:val="22"/>
        </w:rPr>
        <w:t>barošana ar krūti</w:t>
      </w:r>
    </w:p>
    <w:p w14:paraId="5ED25DDC" w14:textId="77777777" w:rsidR="00206575" w:rsidRPr="0005312C" w:rsidRDefault="00206575" w:rsidP="00C101AE">
      <w:pPr>
        <w:keepNext/>
        <w:widowControl w:val="0"/>
        <w:tabs>
          <w:tab w:val="clear" w:pos="567"/>
        </w:tabs>
        <w:spacing w:line="240" w:lineRule="auto"/>
        <w:ind w:left="567" w:hanging="567"/>
        <w:rPr>
          <w:szCs w:val="22"/>
        </w:rPr>
      </w:pPr>
    </w:p>
    <w:p w14:paraId="5ED25DDD" w14:textId="77777777" w:rsidR="00206575" w:rsidRDefault="00206575" w:rsidP="00C101AE">
      <w:pPr>
        <w:keepNext/>
        <w:widowControl w:val="0"/>
        <w:tabs>
          <w:tab w:val="clear" w:pos="567"/>
        </w:tabs>
        <w:spacing w:line="240" w:lineRule="auto"/>
        <w:ind w:left="567" w:hanging="567"/>
        <w:rPr>
          <w:szCs w:val="22"/>
          <w:u w:val="single"/>
        </w:rPr>
      </w:pPr>
      <w:r w:rsidRPr="0005312C">
        <w:rPr>
          <w:szCs w:val="22"/>
          <w:u w:val="single"/>
        </w:rPr>
        <w:t>Grūtniecība</w:t>
      </w:r>
    </w:p>
    <w:p w14:paraId="5ED25DDE" w14:textId="77777777" w:rsidR="00B3675E" w:rsidRPr="004B1BD0" w:rsidRDefault="00B3675E" w:rsidP="00C101AE">
      <w:pPr>
        <w:keepNext/>
        <w:widowControl w:val="0"/>
        <w:tabs>
          <w:tab w:val="clear" w:pos="567"/>
        </w:tabs>
        <w:spacing w:line="240" w:lineRule="auto"/>
        <w:ind w:left="567" w:hanging="567"/>
        <w:rPr>
          <w:szCs w:val="22"/>
        </w:rPr>
      </w:pPr>
    </w:p>
    <w:p w14:paraId="5ED25DDF" w14:textId="77777777" w:rsidR="00206575" w:rsidRPr="0005312C" w:rsidRDefault="003C4CE4" w:rsidP="00C101AE">
      <w:pPr>
        <w:widowControl w:val="0"/>
        <w:tabs>
          <w:tab w:val="clear" w:pos="567"/>
        </w:tabs>
        <w:spacing w:line="240" w:lineRule="auto"/>
        <w:rPr>
          <w:szCs w:val="22"/>
        </w:rPr>
      </w:pPr>
      <w:r w:rsidRPr="0005312C">
        <w:rPr>
          <w:szCs w:val="22"/>
        </w:rPr>
        <w:t xml:space="preserve">Grūsniem dzīvniekiem rivastigmīns un/vai tā metabolīti šķērso placentāro barjeru. Nav zināms, vai tas notiek arī cilvēkiem. </w:t>
      </w:r>
      <w:r w:rsidR="00206575" w:rsidRPr="0005312C">
        <w:rPr>
          <w:szCs w:val="22"/>
        </w:rPr>
        <w:t>Klīniskie dati par lietošanu grūtniecības laikā nav pieejami. Peri-/postnatālos pētījumos ar žurkām ir novērots grūsnības laika pieaugums. Rivastigmīnu grūtniecības laikā nevajadzētu lietot, ja vien nav absolūta nepieciešamība.</w:t>
      </w:r>
    </w:p>
    <w:p w14:paraId="5ED25DE0" w14:textId="77777777" w:rsidR="00206575" w:rsidRPr="0005312C" w:rsidRDefault="00206575" w:rsidP="00C101AE">
      <w:pPr>
        <w:widowControl w:val="0"/>
        <w:tabs>
          <w:tab w:val="clear" w:pos="567"/>
        </w:tabs>
        <w:spacing w:line="240" w:lineRule="auto"/>
        <w:rPr>
          <w:szCs w:val="22"/>
        </w:rPr>
      </w:pPr>
    </w:p>
    <w:p w14:paraId="5ED25DE1" w14:textId="77777777" w:rsidR="00206575" w:rsidRDefault="00206575" w:rsidP="00C101AE">
      <w:pPr>
        <w:pStyle w:val="EndnoteText"/>
        <w:keepNext/>
        <w:widowControl w:val="0"/>
        <w:tabs>
          <w:tab w:val="clear" w:pos="567"/>
        </w:tabs>
        <w:rPr>
          <w:szCs w:val="22"/>
          <w:u w:val="single"/>
        </w:rPr>
      </w:pPr>
      <w:r w:rsidRPr="0005312C">
        <w:rPr>
          <w:szCs w:val="22"/>
          <w:u w:val="single"/>
        </w:rPr>
        <w:t>Barošana ar krūti</w:t>
      </w:r>
    </w:p>
    <w:p w14:paraId="5ED25DE2" w14:textId="77777777" w:rsidR="00B3675E" w:rsidRPr="004B1BD0" w:rsidRDefault="00B3675E" w:rsidP="00C101AE">
      <w:pPr>
        <w:pStyle w:val="EndnoteText"/>
        <w:keepNext/>
        <w:widowControl w:val="0"/>
        <w:tabs>
          <w:tab w:val="clear" w:pos="567"/>
        </w:tabs>
      </w:pPr>
    </w:p>
    <w:p w14:paraId="5ED25DE3" w14:textId="77777777" w:rsidR="00206575" w:rsidRPr="0005312C" w:rsidRDefault="00206575" w:rsidP="00C101AE">
      <w:pPr>
        <w:pStyle w:val="EndnoteText"/>
        <w:widowControl w:val="0"/>
        <w:tabs>
          <w:tab w:val="clear" w:pos="567"/>
        </w:tabs>
        <w:rPr>
          <w:szCs w:val="22"/>
        </w:rPr>
      </w:pPr>
      <w:r w:rsidRPr="0005312C">
        <w:rPr>
          <w:szCs w:val="22"/>
        </w:rPr>
        <w:t>Rivastigmīns izdalās dzīvnieku pienā. Vai rivastigmīns izdalās mātes pienā cilvēkiem, nav zināms, tādēļ sievietēm, kuras lieto rivastigmīnu, bērnu barot ar krūti nav atļauts.</w:t>
      </w:r>
    </w:p>
    <w:p w14:paraId="5ED25DE4" w14:textId="77777777" w:rsidR="00206575" w:rsidRPr="0005312C" w:rsidRDefault="00206575" w:rsidP="00C101AE">
      <w:pPr>
        <w:widowControl w:val="0"/>
      </w:pPr>
    </w:p>
    <w:p w14:paraId="5ED25DE5" w14:textId="77777777" w:rsidR="00206575" w:rsidRDefault="00206575" w:rsidP="00C101AE">
      <w:pPr>
        <w:keepNext/>
        <w:widowControl w:val="0"/>
        <w:tabs>
          <w:tab w:val="clear" w:pos="567"/>
        </w:tabs>
        <w:spacing w:line="240" w:lineRule="auto"/>
        <w:ind w:left="567" w:hanging="567"/>
        <w:rPr>
          <w:szCs w:val="22"/>
          <w:u w:val="single"/>
        </w:rPr>
      </w:pPr>
      <w:r w:rsidRPr="0005312C">
        <w:rPr>
          <w:szCs w:val="22"/>
          <w:u w:val="single"/>
        </w:rPr>
        <w:t>Fertilitāte</w:t>
      </w:r>
    </w:p>
    <w:p w14:paraId="5ED25DE6" w14:textId="77777777" w:rsidR="00B3675E" w:rsidRPr="004B1BD0" w:rsidRDefault="00B3675E" w:rsidP="00C101AE">
      <w:pPr>
        <w:keepNext/>
        <w:widowControl w:val="0"/>
        <w:tabs>
          <w:tab w:val="clear" w:pos="567"/>
        </w:tabs>
        <w:spacing w:line="240" w:lineRule="auto"/>
        <w:ind w:left="567" w:hanging="567"/>
        <w:rPr>
          <w:szCs w:val="22"/>
        </w:rPr>
      </w:pPr>
    </w:p>
    <w:p w14:paraId="5ED25DE7" w14:textId="77777777" w:rsidR="00206575" w:rsidRPr="0005312C" w:rsidRDefault="00206575" w:rsidP="00C101AE">
      <w:pPr>
        <w:widowControl w:val="0"/>
        <w:tabs>
          <w:tab w:val="clear" w:pos="567"/>
        </w:tabs>
        <w:spacing w:line="240" w:lineRule="auto"/>
        <w:rPr>
          <w:szCs w:val="22"/>
        </w:rPr>
      </w:pPr>
      <w:r w:rsidRPr="0005312C">
        <w:rPr>
          <w:szCs w:val="22"/>
        </w:rPr>
        <w:t xml:space="preserve">Žurkām </w:t>
      </w:r>
      <w:r w:rsidR="003C4CE4" w:rsidRPr="0005312C">
        <w:rPr>
          <w:szCs w:val="22"/>
        </w:rPr>
        <w:t>netika novēroti rivastigmīna nevēlami blakusefekti, kas ietekmētu fertilitāti vai reproduktīvo funkciju (skatīt 5.3. apakšpunktu). Rivastigmīna ietekme uz fertilitāti cilvēkiem nav zināma</w:t>
      </w:r>
      <w:r w:rsidRPr="0005312C">
        <w:rPr>
          <w:szCs w:val="22"/>
        </w:rPr>
        <w:t>.</w:t>
      </w:r>
    </w:p>
    <w:p w14:paraId="5ED25DE8" w14:textId="77777777" w:rsidR="00206575" w:rsidRPr="0005312C" w:rsidRDefault="00206575" w:rsidP="00C101AE">
      <w:pPr>
        <w:widowControl w:val="0"/>
        <w:tabs>
          <w:tab w:val="clear" w:pos="567"/>
        </w:tabs>
        <w:spacing w:line="240" w:lineRule="auto"/>
        <w:rPr>
          <w:szCs w:val="22"/>
        </w:rPr>
      </w:pPr>
    </w:p>
    <w:p w14:paraId="5ED25DE9" w14:textId="77777777" w:rsidR="00206575" w:rsidRPr="0005312C" w:rsidRDefault="00206575" w:rsidP="00C101AE">
      <w:pPr>
        <w:keepNext/>
        <w:widowControl w:val="0"/>
        <w:tabs>
          <w:tab w:val="clear" w:pos="567"/>
        </w:tabs>
        <w:spacing w:line="240" w:lineRule="auto"/>
        <w:ind w:left="567" w:hanging="567"/>
        <w:rPr>
          <w:szCs w:val="22"/>
        </w:rPr>
      </w:pPr>
      <w:r w:rsidRPr="0005312C">
        <w:rPr>
          <w:b/>
          <w:szCs w:val="22"/>
        </w:rPr>
        <w:t>4.7</w:t>
      </w:r>
      <w:r w:rsidR="00D41260" w:rsidRPr="0005312C">
        <w:rPr>
          <w:b/>
          <w:szCs w:val="22"/>
        </w:rPr>
        <w:t>.</w:t>
      </w:r>
      <w:r w:rsidRPr="0005312C">
        <w:rPr>
          <w:b/>
          <w:szCs w:val="22"/>
        </w:rPr>
        <w:tab/>
        <w:t>Ietekme uz spēju vadīt transportlīdzekļus un apkalpot mehānismus</w:t>
      </w:r>
    </w:p>
    <w:p w14:paraId="5ED25DEA" w14:textId="77777777" w:rsidR="00206575" w:rsidRPr="0005312C" w:rsidRDefault="00206575" w:rsidP="00C101AE">
      <w:pPr>
        <w:keepNext/>
        <w:widowControl w:val="0"/>
        <w:tabs>
          <w:tab w:val="clear" w:pos="567"/>
        </w:tabs>
        <w:spacing w:line="240" w:lineRule="auto"/>
        <w:rPr>
          <w:szCs w:val="22"/>
        </w:rPr>
      </w:pPr>
    </w:p>
    <w:p w14:paraId="5ED25DEB" w14:textId="77777777" w:rsidR="00206575" w:rsidRPr="0005312C" w:rsidRDefault="00206575" w:rsidP="00C101AE">
      <w:pPr>
        <w:widowControl w:val="0"/>
        <w:tabs>
          <w:tab w:val="clear" w:pos="567"/>
        </w:tabs>
        <w:spacing w:line="240" w:lineRule="auto"/>
        <w:rPr>
          <w:szCs w:val="22"/>
        </w:rPr>
      </w:pPr>
      <w:r w:rsidRPr="0005312C">
        <w:rPr>
          <w:szCs w:val="22"/>
        </w:rPr>
        <w:t xml:space="preserve">Alcheimera slimība var pakāpeniski vājināt spēju vadīt transportlīdzekļus un apkalpot mehānismus. Turklāt, rivastigmīns var izraisīt reiboņus un miegainību, galvenokārt terapijas sākumā vai laikā, kad palielina </w:t>
      </w:r>
      <w:r w:rsidR="003C4CE4" w:rsidRPr="0005312C">
        <w:rPr>
          <w:szCs w:val="22"/>
        </w:rPr>
        <w:t>zāļu</w:t>
      </w:r>
      <w:r w:rsidRPr="0005312C">
        <w:rPr>
          <w:szCs w:val="22"/>
        </w:rPr>
        <w:t xml:space="preserve"> devu. Tā rezultātā rivastigmīns maz vai mēreni ietekmē spēju vadīt transportlīdzekļus un apkalpot mehānismus</w:t>
      </w:r>
      <w:r w:rsidRPr="0005312C">
        <w:rPr>
          <w:spacing w:val="-2"/>
          <w:szCs w:val="22"/>
        </w:rPr>
        <w:t xml:space="preserve">. </w:t>
      </w:r>
      <w:r w:rsidRPr="0005312C">
        <w:rPr>
          <w:szCs w:val="22"/>
        </w:rPr>
        <w:t>Tādējādi pacientu ar demenci, kuri saņem rivastigmīnu, spēja turpināt vadīt transportlīdzekļus un apkalpot mehānismus, ir jāvērtē ārstējošajam ārstam, izmantojot parastās metodes.</w:t>
      </w:r>
    </w:p>
    <w:p w14:paraId="5ED25DEC" w14:textId="77777777" w:rsidR="00206575" w:rsidRPr="0005312C" w:rsidRDefault="00206575" w:rsidP="00C101AE">
      <w:pPr>
        <w:pStyle w:val="EndnoteText"/>
        <w:widowControl w:val="0"/>
        <w:tabs>
          <w:tab w:val="clear" w:pos="567"/>
        </w:tabs>
        <w:rPr>
          <w:szCs w:val="22"/>
        </w:rPr>
      </w:pPr>
    </w:p>
    <w:p w14:paraId="5ED25DED" w14:textId="77777777" w:rsidR="00206575" w:rsidRPr="0005312C" w:rsidRDefault="00206575" w:rsidP="00C101AE">
      <w:pPr>
        <w:keepNext/>
        <w:widowControl w:val="0"/>
        <w:tabs>
          <w:tab w:val="clear" w:pos="567"/>
        </w:tabs>
        <w:spacing w:line="240" w:lineRule="auto"/>
        <w:ind w:left="567" w:hanging="567"/>
        <w:rPr>
          <w:b/>
          <w:szCs w:val="22"/>
        </w:rPr>
      </w:pPr>
      <w:r w:rsidRPr="0005312C">
        <w:rPr>
          <w:b/>
          <w:szCs w:val="22"/>
        </w:rPr>
        <w:t>4.8</w:t>
      </w:r>
      <w:r w:rsidR="00D41260" w:rsidRPr="0005312C">
        <w:rPr>
          <w:b/>
          <w:szCs w:val="22"/>
        </w:rPr>
        <w:t>.</w:t>
      </w:r>
      <w:r w:rsidRPr="0005312C">
        <w:rPr>
          <w:b/>
          <w:szCs w:val="22"/>
        </w:rPr>
        <w:tab/>
        <w:t>Nevēlamās blakusparādības</w:t>
      </w:r>
    </w:p>
    <w:p w14:paraId="5ED25DEE" w14:textId="77777777" w:rsidR="00206575" w:rsidRPr="0005312C" w:rsidRDefault="00206575" w:rsidP="00C101AE">
      <w:pPr>
        <w:keepNext/>
        <w:widowControl w:val="0"/>
        <w:tabs>
          <w:tab w:val="clear" w:pos="567"/>
        </w:tabs>
        <w:spacing w:line="240" w:lineRule="auto"/>
        <w:ind w:left="567" w:hanging="567"/>
        <w:rPr>
          <w:szCs w:val="22"/>
        </w:rPr>
      </w:pPr>
    </w:p>
    <w:p w14:paraId="5ED25DEF" w14:textId="77777777" w:rsidR="00206575" w:rsidRDefault="00206575" w:rsidP="00C101AE">
      <w:pPr>
        <w:keepNext/>
        <w:widowControl w:val="0"/>
        <w:rPr>
          <w:szCs w:val="22"/>
          <w:u w:val="single"/>
        </w:rPr>
      </w:pPr>
      <w:r w:rsidRPr="0005312C">
        <w:rPr>
          <w:szCs w:val="22"/>
          <w:u w:val="single"/>
        </w:rPr>
        <w:t>Drošuma profila kopsavilkums</w:t>
      </w:r>
    </w:p>
    <w:p w14:paraId="5ED25DF0" w14:textId="77777777" w:rsidR="00B3675E" w:rsidRPr="004B1BD0" w:rsidRDefault="00B3675E" w:rsidP="00C101AE">
      <w:pPr>
        <w:keepNext/>
        <w:widowControl w:val="0"/>
        <w:rPr>
          <w:szCs w:val="22"/>
        </w:rPr>
      </w:pPr>
    </w:p>
    <w:p w14:paraId="5ED25DF1" w14:textId="77777777" w:rsidR="00206575" w:rsidRPr="0005312C" w:rsidRDefault="00206575" w:rsidP="00C101AE">
      <w:pPr>
        <w:widowControl w:val="0"/>
        <w:tabs>
          <w:tab w:val="clear" w:pos="567"/>
        </w:tabs>
        <w:spacing w:line="240" w:lineRule="auto"/>
        <w:rPr>
          <w:szCs w:val="22"/>
        </w:rPr>
      </w:pPr>
      <w:r w:rsidRPr="0005312C">
        <w:rPr>
          <w:szCs w:val="22"/>
        </w:rPr>
        <w:t xml:space="preserve">Visbiežāk </w:t>
      </w:r>
      <w:r w:rsidR="003C4CE4" w:rsidRPr="0005312C">
        <w:rPr>
          <w:szCs w:val="22"/>
        </w:rPr>
        <w:t>novērotās</w:t>
      </w:r>
      <w:r w:rsidRPr="0005312C">
        <w:rPr>
          <w:szCs w:val="22"/>
        </w:rPr>
        <w:t xml:space="preserve"> nevēlamās blakusparādības (NB) izpaužas kuņģa</w:t>
      </w:r>
      <w:r w:rsidR="003C4CE4" w:rsidRPr="0005312C">
        <w:rPr>
          <w:szCs w:val="22"/>
        </w:rPr>
        <w:t>-</w:t>
      </w:r>
      <w:r w:rsidRPr="0005312C">
        <w:rPr>
          <w:szCs w:val="22"/>
        </w:rPr>
        <w:t xml:space="preserve">zarnu traktā – tai skaitā nelabums (38%) un vemšana (23%). Īpaši iespējamas tās ir laikā, kad pielāgo </w:t>
      </w:r>
      <w:r w:rsidR="003C4CE4" w:rsidRPr="0005312C">
        <w:rPr>
          <w:szCs w:val="22"/>
        </w:rPr>
        <w:t xml:space="preserve">zāļu </w:t>
      </w:r>
      <w:r w:rsidRPr="0005312C">
        <w:rPr>
          <w:szCs w:val="22"/>
        </w:rPr>
        <w:t>devu. Klīniskajos pētījumos ir konstatēts, ka attiecībā uz nevēlamām blakusparādībām kuņģa – zarnu traktā un ķermeņa masas zudumu, sieviešu dzimuma pacientes, salīdzinot ar vīriešiem, ir jutīgākas.</w:t>
      </w:r>
    </w:p>
    <w:p w14:paraId="5ED25DF2" w14:textId="77777777" w:rsidR="00206575" w:rsidRPr="0005312C" w:rsidRDefault="00206575" w:rsidP="00C101AE">
      <w:pPr>
        <w:pStyle w:val="Text"/>
        <w:widowControl w:val="0"/>
        <w:spacing w:before="0"/>
        <w:jc w:val="left"/>
        <w:rPr>
          <w:szCs w:val="22"/>
          <w:lang w:val="lv-LV"/>
        </w:rPr>
      </w:pPr>
    </w:p>
    <w:p w14:paraId="5ED25DF3" w14:textId="77777777" w:rsidR="00206575" w:rsidRDefault="00206575" w:rsidP="00C101AE">
      <w:pPr>
        <w:keepNext/>
        <w:widowControl w:val="0"/>
        <w:rPr>
          <w:szCs w:val="22"/>
          <w:u w:val="single"/>
        </w:rPr>
      </w:pPr>
      <w:r w:rsidRPr="0005312C">
        <w:rPr>
          <w:szCs w:val="22"/>
          <w:u w:val="single"/>
        </w:rPr>
        <w:t>Tabulā apkopoto nevēlamo blakusparādību saraksts</w:t>
      </w:r>
    </w:p>
    <w:p w14:paraId="5ED25DF4" w14:textId="77777777" w:rsidR="00B3675E" w:rsidRPr="004B1BD0" w:rsidRDefault="00B3675E" w:rsidP="00C101AE">
      <w:pPr>
        <w:keepNext/>
        <w:widowControl w:val="0"/>
        <w:rPr>
          <w:szCs w:val="22"/>
        </w:rPr>
      </w:pPr>
    </w:p>
    <w:p w14:paraId="5ED25DF5" w14:textId="77777777" w:rsidR="00206575" w:rsidRPr="0005312C" w:rsidRDefault="00206575" w:rsidP="00C101AE">
      <w:pPr>
        <w:widowControl w:val="0"/>
        <w:tabs>
          <w:tab w:val="clear" w:pos="567"/>
          <w:tab w:val="left" w:pos="540"/>
        </w:tabs>
        <w:suppressAutoHyphens/>
        <w:spacing w:line="240" w:lineRule="auto"/>
        <w:rPr>
          <w:szCs w:val="22"/>
        </w:rPr>
      </w:pPr>
      <w:r w:rsidRPr="0005312C">
        <w:rPr>
          <w:szCs w:val="22"/>
        </w:rPr>
        <w:t>1. tabulā un 2. tabulā blakusparādības norādītas pēc MedDRA orgānu sistēmu klasēm un biežuma kategorijām. Biežuma grupu pamatā ir šāda klasifikācija: ļoti bieži (≥1/10); bieži (≥1/100 līdz &lt;1/10); retāk (≥1/1 000 līdz &lt;1/100); reti (≥1/10 000 līdz &lt;1/1 000); ļoti reti (&lt;1/10 000); nav zināmi (nevar noteikt pēc pieejamiem datiem).</w:t>
      </w:r>
    </w:p>
    <w:p w14:paraId="5ED25DF6" w14:textId="77777777" w:rsidR="00206575" w:rsidRPr="0005312C" w:rsidRDefault="00206575" w:rsidP="00C101AE">
      <w:pPr>
        <w:widowControl w:val="0"/>
        <w:tabs>
          <w:tab w:val="clear" w:pos="567"/>
        </w:tabs>
        <w:spacing w:line="240" w:lineRule="auto"/>
        <w:rPr>
          <w:szCs w:val="22"/>
        </w:rPr>
      </w:pPr>
    </w:p>
    <w:p w14:paraId="5ED25DF7" w14:textId="77777777" w:rsidR="00206575" w:rsidRPr="0005312C" w:rsidRDefault="00206575" w:rsidP="00C101AE">
      <w:pPr>
        <w:widowControl w:val="0"/>
        <w:tabs>
          <w:tab w:val="clear" w:pos="567"/>
        </w:tabs>
        <w:spacing w:line="240" w:lineRule="auto"/>
        <w:rPr>
          <w:szCs w:val="22"/>
        </w:rPr>
      </w:pPr>
      <w:r w:rsidRPr="0005312C">
        <w:rPr>
          <w:szCs w:val="22"/>
        </w:rPr>
        <w:t xml:space="preserve">Turpmāk nosauktās nevēlamās blakusparādības (skatīt. 1. tabulu) ir novērotas ar Exelon ārstētiem </w:t>
      </w:r>
      <w:r w:rsidRPr="0005312C">
        <w:rPr>
          <w:szCs w:val="22"/>
        </w:rPr>
        <w:lastRenderedPageBreak/>
        <w:t>Alcheimera demences slimniekiem.</w:t>
      </w:r>
    </w:p>
    <w:p w14:paraId="5ED25DF8" w14:textId="77777777" w:rsidR="00206575" w:rsidRPr="0005312C" w:rsidRDefault="00206575" w:rsidP="00C101AE">
      <w:pPr>
        <w:widowControl w:val="0"/>
        <w:tabs>
          <w:tab w:val="clear" w:pos="567"/>
        </w:tabs>
        <w:spacing w:line="240" w:lineRule="auto"/>
        <w:rPr>
          <w:szCs w:val="22"/>
        </w:rPr>
      </w:pPr>
    </w:p>
    <w:p w14:paraId="5ED25DF9" w14:textId="77777777" w:rsidR="00206575" w:rsidRPr="0005312C" w:rsidRDefault="00206575" w:rsidP="00C101AE">
      <w:pPr>
        <w:keepNext/>
        <w:widowControl w:val="0"/>
        <w:tabs>
          <w:tab w:val="clear" w:pos="567"/>
        </w:tabs>
        <w:spacing w:line="240" w:lineRule="auto"/>
        <w:rPr>
          <w:b/>
          <w:szCs w:val="22"/>
        </w:rPr>
      </w:pPr>
      <w:r w:rsidRPr="0005312C">
        <w:rPr>
          <w:b/>
          <w:szCs w:val="22"/>
        </w:rPr>
        <w:t>1. tabula</w:t>
      </w:r>
    </w:p>
    <w:p w14:paraId="5ED25DFA" w14:textId="77777777" w:rsidR="00206575" w:rsidRPr="0005312C" w:rsidRDefault="00206575" w:rsidP="00C101AE">
      <w:pPr>
        <w:keepNext/>
        <w:widowControl w:val="0"/>
        <w:tabs>
          <w:tab w:val="clear" w:pos="567"/>
        </w:tabs>
        <w:spacing w:line="240" w:lineRule="auto"/>
        <w:rPr>
          <w:szCs w:val="22"/>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528"/>
        <w:gridCol w:w="118"/>
      </w:tblGrid>
      <w:tr w:rsidR="00206575" w:rsidRPr="0005312C" w14:paraId="5ED25DFC" w14:textId="77777777" w:rsidTr="00095DCF">
        <w:trPr>
          <w:gridAfter w:val="1"/>
          <w:wAfter w:w="118" w:type="dxa"/>
          <w:cantSplit/>
        </w:trPr>
        <w:tc>
          <w:tcPr>
            <w:tcW w:w="9180" w:type="dxa"/>
            <w:gridSpan w:val="2"/>
            <w:tcBorders>
              <w:top w:val="single" w:sz="4" w:space="0" w:color="auto"/>
              <w:left w:val="single" w:sz="4" w:space="0" w:color="auto"/>
              <w:bottom w:val="nil"/>
              <w:right w:val="single" w:sz="4" w:space="0" w:color="auto"/>
            </w:tcBorders>
          </w:tcPr>
          <w:p w14:paraId="5ED25DFB" w14:textId="77777777" w:rsidR="00206575" w:rsidRPr="0005312C" w:rsidRDefault="00206575" w:rsidP="00C101AE">
            <w:pPr>
              <w:keepNext/>
              <w:widowControl w:val="0"/>
              <w:tabs>
                <w:tab w:val="clear" w:pos="567"/>
              </w:tabs>
              <w:spacing w:line="240" w:lineRule="auto"/>
              <w:rPr>
                <w:b/>
                <w:szCs w:val="22"/>
              </w:rPr>
            </w:pPr>
            <w:r w:rsidRPr="0005312C">
              <w:rPr>
                <w:b/>
                <w:szCs w:val="22"/>
              </w:rPr>
              <w:t>Infekcijas un infestācijas</w:t>
            </w:r>
          </w:p>
        </w:tc>
      </w:tr>
      <w:tr w:rsidR="00206575" w:rsidRPr="0005312C" w14:paraId="5ED25DFF" w14:textId="77777777" w:rsidTr="00095DCF">
        <w:trPr>
          <w:gridAfter w:val="1"/>
          <w:wAfter w:w="118" w:type="dxa"/>
          <w:cantSplit/>
        </w:trPr>
        <w:tc>
          <w:tcPr>
            <w:tcW w:w="3652" w:type="dxa"/>
            <w:tcBorders>
              <w:top w:val="nil"/>
              <w:left w:val="single" w:sz="4" w:space="0" w:color="auto"/>
              <w:bottom w:val="single" w:sz="4" w:space="0" w:color="auto"/>
              <w:right w:val="nil"/>
            </w:tcBorders>
          </w:tcPr>
          <w:p w14:paraId="5ED25DFD" w14:textId="77777777" w:rsidR="00206575" w:rsidRPr="0005312C" w:rsidRDefault="00206575" w:rsidP="00C101AE">
            <w:pPr>
              <w:keepNext/>
              <w:widowControl w:val="0"/>
              <w:tabs>
                <w:tab w:val="clear" w:pos="567"/>
              </w:tabs>
              <w:spacing w:line="240" w:lineRule="auto"/>
              <w:rPr>
                <w:szCs w:val="22"/>
              </w:rPr>
            </w:pPr>
            <w:r w:rsidRPr="0005312C">
              <w:rPr>
                <w:szCs w:val="22"/>
              </w:rPr>
              <w:tab/>
              <w:t>Ļoti reti</w:t>
            </w:r>
          </w:p>
        </w:tc>
        <w:tc>
          <w:tcPr>
            <w:tcW w:w="5528" w:type="dxa"/>
            <w:tcBorders>
              <w:top w:val="nil"/>
              <w:left w:val="nil"/>
              <w:bottom w:val="single" w:sz="4" w:space="0" w:color="auto"/>
              <w:right w:val="single" w:sz="4" w:space="0" w:color="auto"/>
            </w:tcBorders>
          </w:tcPr>
          <w:p w14:paraId="5ED25DFE" w14:textId="77777777" w:rsidR="00206575" w:rsidRPr="0005312C" w:rsidRDefault="00206575" w:rsidP="00C101AE">
            <w:pPr>
              <w:keepNext/>
              <w:widowControl w:val="0"/>
              <w:tabs>
                <w:tab w:val="clear" w:pos="567"/>
              </w:tabs>
              <w:spacing w:line="240" w:lineRule="auto"/>
              <w:rPr>
                <w:szCs w:val="22"/>
              </w:rPr>
            </w:pPr>
            <w:r w:rsidRPr="0005312C">
              <w:rPr>
                <w:szCs w:val="22"/>
              </w:rPr>
              <w:t>Urīnceļu infekcijas</w:t>
            </w:r>
          </w:p>
        </w:tc>
      </w:tr>
      <w:tr w:rsidR="00206575" w:rsidRPr="0005312C" w14:paraId="5ED25E01" w14:textId="77777777" w:rsidTr="00095DCF">
        <w:trPr>
          <w:gridAfter w:val="1"/>
          <w:wAfter w:w="118" w:type="dxa"/>
          <w:cantSplit/>
        </w:trPr>
        <w:tc>
          <w:tcPr>
            <w:tcW w:w="9180" w:type="dxa"/>
            <w:gridSpan w:val="2"/>
            <w:tcBorders>
              <w:top w:val="single" w:sz="4" w:space="0" w:color="auto"/>
              <w:left w:val="single" w:sz="4" w:space="0" w:color="auto"/>
              <w:bottom w:val="nil"/>
              <w:right w:val="single" w:sz="4" w:space="0" w:color="auto"/>
            </w:tcBorders>
          </w:tcPr>
          <w:p w14:paraId="5ED25E00" w14:textId="77777777" w:rsidR="00206575" w:rsidRPr="0005312C" w:rsidRDefault="00206575" w:rsidP="00C101AE">
            <w:pPr>
              <w:keepNext/>
              <w:widowControl w:val="0"/>
              <w:tabs>
                <w:tab w:val="clear" w:pos="567"/>
              </w:tabs>
              <w:spacing w:line="240" w:lineRule="auto"/>
              <w:rPr>
                <w:b/>
                <w:szCs w:val="22"/>
              </w:rPr>
            </w:pPr>
            <w:r w:rsidRPr="0005312C">
              <w:rPr>
                <w:b/>
                <w:szCs w:val="22"/>
              </w:rPr>
              <w:t>Vielmaiņas un uztures traucējumi</w:t>
            </w:r>
          </w:p>
        </w:tc>
      </w:tr>
      <w:tr w:rsidR="00206575" w:rsidRPr="0005312C" w14:paraId="5ED25E04" w14:textId="77777777" w:rsidTr="00095DCF">
        <w:trPr>
          <w:gridAfter w:val="1"/>
          <w:wAfter w:w="118" w:type="dxa"/>
          <w:cantSplit/>
        </w:trPr>
        <w:tc>
          <w:tcPr>
            <w:tcW w:w="3652" w:type="dxa"/>
            <w:tcBorders>
              <w:top w:val="nil"/>
              <w:left w:val="single" w:sz="4" w:space="0" w:color="auto"/>
              <w:bottom w:val="nil"/>
              <w:right w:val="nil"/>
            </w:tcBorders>
          </w:tcPr>
          <w:p w14:paraId="5ED25E02" w14:textId="77777777" w:rsidR="00206575" w:rsidRPr="0005312C" w:rsidRDefault="00206575" w:rsidP="00C101AE">
            <w:pPr>
              <w:keepNext/>
              <w:widowControl w:val="0"/>
              <w:tabs>
                <w:tab w:val="clear" w:pos="567"/>
              </w:tabs>
              <w:spacing w:line="240" w:lineRule="auto"/>
              <w:rPr>
                <w:szCs w:val="22"/>
              </w:rPr>
            </w:pPr>
            <w:r w:rsidRPr="0005312C">
              <w:rPr>
                <w:szCs w:val="22"/>
              </w:rPr>
              <w:tab/>
              <w:t>Ļoti bieži</w:t>
            </w:r>
          </w:p>
        </w:tc>
        <w:tc>
          <w:tcPr>
            <w:tcW w:w="5528" w:type="dxa"/>
            <w:tcBorders>
              <w:top w:val="nil"/>
              <w:left w:val="nil"/>
              <w:bottom w:val="nil"/>
              <w:right w:val="single" w:sz="4" w:space="0" w:color="auto"/>
            </w:tcBorders>
          </w:tcPr>
          <w:p w14:paraId="5ED25E03" w14:textId="77777777" w:rsidR="00206575" w:rsidRPr="0005312C" w:rsidRDefault="00206575" w:rsidP="00C101AE">
            <w:pPr>
              <w:keepNext/>
              <w:widowControl w:val="0"/>
              <w:tabs>
                <w:tab w:val="clear" w:pos="567"/>
              </w:tabs>
              <w:spacing w:line="240" w:lineRule="auto"/>
              <w:rPr>
                <w:szCs w:val="22"/>
              </w:rPr>
            </w:pPr>
            <w:r w:rsidRPr="0005312C">
              <w:rPr>
                <w:szCs w:val="22"/>
              </w:rPr>
              <w:t>Anoreksija</w:t>
            </w:r>
          </w:p>
        </w:tc>
      </w:tr>
      <w:tr w:rsidR="003C4CE4" w:rsidRPr="0005312C" w14:paraId="5ED25E07" w14:textId="77777777" w:rsidTr="00095DCF">
        <w:trPr>
          <w:gridAfter w:val="1"/>
          <w:wAfter w:w="118" w:type="dxa"/>
          <w:cantSplit/>
        </w:trPr>
        <w:tc>
          <w:tcPr>
            <w:tcW w:w="3652" w:type="dxa"/>
            <w:tcBorders>
              <w:top w:val="nil"/>
              <w:left w:val="single" w:sz="4" w:space="0" w:color="auto"/>
              <w:bottom w:val="nil"/>
              <w:right w:val="nil"/>
            </w:tcBorders>
          </w:tcPr>
          <w:p w14:paraId="5ED25E05" w14:textId="77777777" w:rsidR="003C4CE4" w:rsidRPr="0005312C" w:rsidRDefault="003C4CE4" w:rsidP="00C101AE">
            <w:pPr>
              <w:keepNext/>
              <w:widowControl w:val="0"/>
              <w:tabs>
                <w:tab w:val="clear" w:pos="567"/>
              </w:tabs>
              <w:spacing w:line="240" w:lineRule="auto"/>
              <w:rPr>
                <w:szCs w:val="22"/>
              </w:rPr>
            </w:pPr>
            <w:r w:rsidRPr="0005312C">
              <w:rPr>
                <w:szCs w:val="22"/>
              </w:rPr>
              <w:tab/>
              <w:t>Bieži</w:t>
            </w:r>
          </w:p>
        </w:tc>
        <w:tc>
          <w:tcPr>
            <w:tcW w:w="5528" w:type="dxa"/>
            <w:tcBorders>
              <w:top w:val="nil"/>
              <w:left w:val="nil"/>
              <w:bottom w:val="nil"/>
              <w:right w:val="single" w:sz="4" w:space="0" w:color="auto"/>
            </w:tcBorders>
          </w:tcPr>
          <w:p w14:paraId="5ED25E06" w14:textId="77777777" w:rsidR="003C4CE4" w:rsidRPr="0005312C" w:rsidRDefault="003C4CE4" w:rsidP="00C101AE">
            <w:pPr>
              <w:keepNext/>
              <w:widowControl w:val="0"/>
              <w:tabs>
                <w:tab w:val="clear" w:pos="567"/>
              </w:tabs>
              <w:spacing w:line="240" w:lineRule="auto"/>
              <w:rPr>
                <w:szCs w:val="22"/>
              </w:rPr>
            </w:pPr>
            <w:r w:rsidRPr="0005312C">
              <w:rPr>
                <w:szCs w:val="22"/>
              </w:rPr>
              <w:t>Samazināta apetīte</w:t>
            </w:r>
          </w:p>
        </w:tc>
      </w:tr>
      <w:tr w:rsidR="00206575" w:rsidRPr="0005312C" w14:paraId="5ED25E0A" w14:textId="77777777" w:rsidTr="00095DCF">
        <w:trPr>
          <w:gridAfter w:val="1"/>
          <w:wAfter w:w="118" w:type="dxa"/>
          <w:cantSplit/>
        </w:trPr>
        <w:tc>
          <w:tcPr>
            <w:tcW w:w="3652" w:type="dxa"/>
            <w:tcBorders>
              <w:top w:val="nil"/>
              <w:left w:val="single" w:sz="4" w:space="0" w:color="auto"/>
              <w:bottom w:val="single" w:sz="4" w:space="0" w:color="auto"/>
              <w:right w:val="nil"/>
            </w:tcBorders>
          </w:tcPr>
          <w:p w14:paraId="5ED25E08" w14:textId="77777777" w:rsidR="00206575" w:rsidRPr="0005312C" w:rsidRDefault="00206575" w:rsidP="00C101AE">
            <w:pPr>
              <w:keepNext/>
              <w:widowControl w:val="0"/>
              <w:tabs>
                <w:tab w:val="clear" w:pos="567"/>
              </w:tabs>
              <w:spacing w:line="240" w:lineRule="auto"/>
              <w:rPr>
                <w:szCs w:val="22"/>
              </w:rPr>
            </w:pPr>
            <w:r w:rsidRPr="0005312C">
              <w:rPr>
                <w:szCs w:val="22"/>
              </w:rPr>
              <w:tab/>
              <w:t>Nav zināmi</w:t>
            </w:r>
          </w:p>
        </w:tc>
        <w:tc>
          <w:tcPr>
            <w:tcW w:w="5528" w:type="dxa"/>
            <w:tcBorders>
              <w:top w:val="nil"/>
              <w:left w:val="nil"/>
              <w:bottom w:val="single" w:sz="4" w:space="0" w:color="auto"/>
              <w:right w:val="single" w:sz="4" w:space="0" w:color="auto"/>
            </w:tcBorders>
          </w:tcPr>
          <w:p w14:paraId="5ED25E09" w14:textId="77777777" w:rsidR="00206575" w:rsidRPr="0005312C" w:rsidRDefault="00206575" w:rsidP="00C101AE">
            <w:pPr>
              <w:keepNext/>
              <w:widowControl w:val="0"/>
              <w:tabs>
                <w:tab w:val="clear" w:pos="567"/>
              </w:tabs>
              <w:spacing w:line="240" w:lineRule="auto"/>
              <w:rPr>
                <w:szCs w:val="22"/>
              </w:rPr>
            </w:pPr>
            <w:r w:rsidRPr="0005312C">
              <w:rPr>
                <w:szCs w:val="22"/>
              </w:rPr>
              <w:t>Dehidratācija</w:t>
            </w:r>
          </w:p>
        </w:tc>
      </w:tr>
      <w:tr w:rsidR="00206575" w:rsidRPr="0005312C" w14:paraId="5ED25E0C" w14:textId="77777777" w:rsidTr="00095DCF">
        <w:trPr>
          <w:gridAfter w:val="1"/>
          <w:wAfter w:w="118" w:type="dxa"/>
          <w:cantSplit/>
        </w:trPr>
        <w:tc>
          <w:tcPr>
            <w:tcW w:w="9180" w:type="dxa"/>
            <w:gridSpan w:val="2"/>
            <w:tcBorders>
              <w:top w:val="single" w:sz="4" w:space="0" w:color="auto"/>
              <w:left w:val="single" w:sz="4" w:space="0" w:color="auto"/>
              <w:bottom w:val="nil"/>
              <w:right w:val="single" w:sz="4" w:space="0" w:color="auto"/>
            </w:tcBorders>
          </w:tcPr>
          <w:p w14:paraId="5ED25E0B" w14:textId="77777777" w:rsidR="00206575" w:rsidRPr="0005312C" w:rsidRDefault="00206575" w:rsidP="00C101AE">
            <w:pPr>
              <w:keepNext/>
              <w:widowControl w:val="0"/>
              <w:tabs>
                <w:tab w:val="clear" w:pos="567"/>
              </w:tabs>
              <w:spacing w:line="240" w:lineRule="auto"/>
              <w:rPr>
                <w:b/>
                <w:szCs w:val="22"/>
              </w:rPr>
            </w:pPr>
            <w:r w:rsidRPr="0005312C">
              <w:rPr>
                <w:b/>
                <w:szCs w:val="22"/>
              </w:rPr>
              <w:t>Psihiskie traucējumi</w:t>
            </w:r>
          </w:p>
        </w:tc>
      </w:tr>
      <w:tr w:rsidR="00C4328B" w:rsidRPr="0005312C" w14:paraId="5ED25E0F" w14:textId="77777777" w:rsidTr="00095DCF">
        <w:trPr>
          <w:gridAfter w:val="1"/>
          <w:wAfter w:w="118" w:type="dxa"/>
          <w:cantSplit/>
        </w:trPr>
        <w:tc>
          <w:tcPr>
            <w:tcW w:w="3652" w:type="dxa"/>
            <w:tcBorders>
              <w:top w:val="nil"/>
              <w:left w:val="single" w:sz="4" w:space="0" w:color="auto"/>
              <w:bottom w:val="nil"/>
              <w:right w:val="nil"/>
            </w:tcBorders>
          </w:tcPr>
          <w:p w14:paraId="5ED25E0D" w14:textId="77777777" w:rsidR="00C4328B" w:rsidRPr="0005312C" w:rsidRDefault="00C4328B" w:rsidP="00C101AE">
            <w:pPr>
              <w:keepNext/>
              <w:widowControl w:val="0"/>
              <w:tabs>
                <w:tab w:val="clear" w:pos="567"/>
              </w:tabs>
              <w:spacing w:line="240" w:lineRule="auto"/>
              <w:rPr>
                <w:szCs w:val="22"/>
              </w:rPr>
            </w:pPr>
            <w:r w:rsidRPr="0005312C">
              <w:rPr>
                <w:szCs w:val="22"/>
              </w:rPr>
              <w:tab/>
              <w:t>Bieži</w:t>
            </w:r>
          </w:p>
        </w:tc>
        <w:tc>
          <w:tcPr>
            <w:tcW w:w="5528" w:type="dxa"/>
            <w:tcBorders>
              <w:top w:val="nil"/>
              <w:left w:val="nil"/>
              <w:bottom w:val="nil"/>
              <w:right w:val="single" w:sz="4" w:space="0" w:color="auto"/>
            </w:tcBorders>
          </w:tcPr>
          <w:p w14:paraId="5ED25E0E" w14:textId="77777777" w:rsidR="00C4328B" w:rsidRPr="0005312C" w:rsidRDefault="00C4328B" w:rsidP="00C101AE">
            <w:pPr>
              <w:keepNext/>
              <w:widowControl w:val="0"/>
              <w:tabs>
                <w:tab w:val="clear" w:pos="567"/>
              </w:tabs>
              <w:spacing w:line="240" w:lineRule="auto"/>
              <w:rPr>
                <w:szCs w:val="22"/>
              </w:rPr>
            </w:pPr>
            <w:r w:rsidRPr="0005312C">
              <w:rPr>
                <w:szCs w:val="22"/>
              </w:rPr>
              <w:t>Nakts murgi</w:t>
            </w:r>
          </w:p>
        </w:tc>
      </w:tr>
      <w:tr w:rsidR="00206575" w:rsidRPr="0005312C" w14:paraId="5ED25E12" w14:textId="77777777" w:rsidTr="00095DCF">
        <w:trPr>
          <w:gridAfter w:val="1"/>
          <w:wAfter w:w="118" w:type="dxa"/>
          <w:cantSplit/>
        </w:trPr>
        <w:tc>
          <w:tcPr>
            <w:tcW w:w="3652" w:type="dxa"/>
            <w:tcBorders>
              <w:top w:val="nil"/>
              <w:left w:val="single" w:sz="4" w:space="0" w:color="auto"/>
              <w:bottom w:val="nil"/>
              <w:right w:val="nil"/>
            </w:tcBorders>
          </w:tcPr>
          <w:p w14:paraId="5ED25E10" w14:textId="77777777" w:rsidR="00206575" w:rsidRPr="0005312C" w:rsidRDefault="00206575" w:rsidP="00C101AE">
            <w:pPr>
              <w:keepNext/>
              <w:widowControl w:val="0"/>
              <w:tabs>
                <w:tab w:val="clear" w:pos="567"/>
              </w:tabs>
              <w:spacing w:line="240" w:lineRule="auto"/>
              <w:rPr>
                <w:szCs w:val="22"/>
              </w:rPr>
            </w:pPr>
            <w:r w:rsidRPr="0005312C">
              <w:rPr>
                <w:szCs w:val="22"/>
              </w:rPr>
              <w:tab/>
              <w:t>Bieži</w:t>
            </w:r>
          </w:p>
        </w:tc>
        <w:tc>
          <w:tcPr>
            <w:tcW w:w="5528" w:type="dxa"/>
            <w:tcBorders>
              <w:top w:val="nil"/>
              <w:left w:val="nil"/>
              <w:bottom w:val="nil"/>
              <w:right w:val="single" w:sz="4" w:space="0" w:color="auto"/>
            </w:tcBorders>
          </w:tcPr>
          <w:p w14:paraId="5ED25E11" w14:textId="77777777" w:rsidR="00206575" w:rsidRPr="0005312C" w:rsidRDefault="00206575" w:rsidP="00C101AE">
            <w:pPr>
              <w:keepNext/>
              <w:widowControl w:val="0"/>
              <w:tabs>
                <w:tab w:val="clear" w:pos="567"/>
              </w:tabs>
              <w:spacing w:line="240" w:lineRule="auto"/>
              <w:rPr>
                <w:szCs w:val="22"/>
              </w:rPr>
            </w:pPr>
            <w:r w:rsidRPr="0005312C">
              <w:rPr>
                <w:szCs w:val="22"/>
              </w:rPr>
              <w:t>Uzbudinājums</w:t>
            </w:r>
          </w:p>
        </w:tc>
      </w:tr>
      <w:tr w:rsidR="00206575" w:rsidRPr="0005312C" w14:paraId="5ED25E15" w14:textId="77777777" w:rsidTr="00095DCF">
        <w:trPr>
          <w:gridAfter w:val="1"/>
          <w:wAfter w:w="118" w:type="dxa"/>
          <w:cantSplit/>
        </w:trPr>
        <w:tc>
          <w:tcPr>
            <w:tcW w:w="3652" w:type="dxa"/>
            <w:tcBorders>
              <w:top w:val="nil"/>
              <w:left w:val="single" w:sz="4" w:space="0" w:color="auto"/>
              <w:bottom w:val="nil"/>
              <w:right w:val="nil"/>
            </w:tcBorders>
          </w:tcPr>
          <w:p w14:paraId="5ED25E13" w14:textId="77777777" w:rsidR="00206575" w:rsidRPr="0005312C" w:rsidRDefault="00206575" w:rsidP="00C101AE">
            <w:pPr>
              <w:keepNext/>
              <w:widowControl w:val="0"/>
              <w:tabs>
                <w:tab w:val="clear" w:pos="567"/>
              </w:tabs>
              <w:spacing w:line="240" w:lineRule="auto"/>
              <w:rPr>
                <w:szCs w:val="22"/>
              </w:rPr>
            </w:pPr>
            <w:r w:rsidRPr="0005312C">
              <w:rPr>
                <w:szCs w:val="22"/>
              </w:rPr>
              <w:tab/>
              <w:t>Bieži</w:t>
            </w:r>
          </w:p>
        </w:tc>
        <w:tc>
          <w:tcPr>
            <w:tcW w:w="5528" w:type="dxa"/>
            <w:tcBorders>
              <w:top w:val="nil"/>
              <w:left w:val="nil"/>
              <w:bottom w:val="nil"/>
              <w:right w:val="single" w:sz="4" w:space="0" w:color="auto"/>
            </w:tcBorders>
          </w:tcPr>
          <w:p w14:paraId="5ED25E14" w14:textId="77777777" w:rsidR="00206575" w:rsidRPr="0005312C" w:rsidRDefault="00206575" w:rsidP="00C101AE">
            <w:pPr>
              <w:keepNext/>
              <w:widowControl w:val="0"/>
              <w:tabs>
                <w:tab w:val="clear" w:pos="567"/>
              </w:tabs>
              <w:spacing w:line="240" w:lineRule="auto"/>
              <w:rPr>
                <w:szCs w:val="22"/>
              </w:rPr>
            </w:pPr>
            <w:r w:rsidRPr="0005312C">
              <w:rPr>
                <w:szCs w:val="22"/>
              </w:rPr>
              <w:t>Apjukums</w:t>
            </w:r>
          </w:p>
        </w:tc>
      </w:tr>
      <w:tr w:rsidR="00206575" w:rsidRPr="0005312C" w14:paraId="5ED25E18" w14:textId="77777777" w:rsidTr="00095DCF">
        <w:trPr>
          <w:gridAfter w:val="1"/>
          <w:wAfter w:w="118" w:type="dxa"/>
          <w:cantSplit/>
        </w:trPr>
        <w:tc>
          <w:tcPr>
            <w:tcW w:w="3652" w:type="dxa"/>
            <w:tcBorders>
              <w:top w:val="nil"/>
              <w:left w:val="single" w:sz="4" w:space="0" w:color="auto"/>
              <w:bottom w:val="nil"/>
              <w:right w:val="nil"/>
            </w:tcBorders>
          </w:tcPr>
          <w:p w14:paraId="5ED25E16" w14:textId="77777777" w:rsidR="00206575" w:rsidRPr="0005312C" w:rsidRDefault="00206575" w:rsidP="00C101AE">
            <w:pPr>
              <w:keepNext/>
              <w:widowControl w:val="0"/>
              <w:tabs>
                <w:tab w:val="clear" w:pos="567"/>
              </w:tabs>
              <w:spacing w:line="240" w:lineRule="auto"/>
              <w:rPr>
                <w:szCs w:val="22"/>
              </w:rPr>
            </w:pPr>
            <w:r w:rsidRPr="0005312C">
              <w:rPr>
                <w:szCs w:val="22"/>
              </w:rPr>
              <w:tab/>
              <w:t>Bieži</w:t>
            </w:r>
          </w:p>
        </w:tc>
        <w:tc>
          <w:tcPr>
            <w:tcW w:w="5528" w:type="dxa"/>
            <w:tcBorders>
              <w:top w:val="nil"/>
              <w:left w:val="nil"/>
              <w:bottom w:val="nil"/>
              <w:right w:val="single" w:sz="4" w:space="0" w:color="auto"/>
            </w:tcBorders>
          </w:tcPr>
          <w:p w14:paraId="5ED25E17" w14:textId="77777777" w:rsidR="00206575" w:rsidRPr="0005312C" w:rsidRDefault="00206575" w:rsidP="00C101AE">
            <w:pPr>
              <w:keepNext/>
              <w:widowControl w:val="0"/>
              <w:tabs>
                <w:tab w:val="clear" w:pos="567"/>
              </w:tabs>
              <w:spacing w:line="240" w:lineRule="auto"/>
              <w:rPr>
                <w:szCs w:val="22"/>
              </w:rPr>
            </w:pPr>
            <w:r w:rsidRPr="0005312C">
              <w:rPr>
                <w:szCs w:val="22"/>
              </w:rPr>
              <w:t>Trauksme</w:t>
            </w:r>
          </w:p>
        </w:tc>
      </w:tr>
      <w:tr w:rsidR="00206575" w:rsidRPr="0005312C" w14:paraId="5ED25E1B" w14:textId="77777777" w:rsidTr="00095DCF">
        <w:trPr>
          <w:gridAfter w:val="1"/>
          <w:wAfter w:w="118" w:type="dxa"/>
          <w:cantSplit/>
        </w:trPr>
        <w:tc>
          <w:tcPr>
            <w:tcW w:w="3652" w:type="dxa"/>
            <w:tcBorders>
              <w:top w:val="nil"/>
              <w:left w:val="single" w:sz="4" w:space="0" w:color="auto"/>
              <w:bottom w:val="nil"/>
              <w:right w:val="nil"/>
            </w:tcBorders>
          </w:tcPr>
          <w:p w14:paraId="5ED25E19" w14:textId="77777777" w:rsidR="00206575" w:rsidRPr="0005312C" w:rsidRDefault="00206575" w:rsidP="00C101AE">
            <w:pPr>
              <w:keepNext/>
              <w:widowControl w:val="0"/>
              <w:tabs>
                <w:tab w:val="clear" w:pos="567"/>
              </w:tabs>
              <w:spacing w:line="240" w:lineRule="auto"/>
              <w:rPr>
                <w:szCs w:val="22"/>
              </w:rPr>
            </w:pPr>
            <w:r w:rsidRPr="0005312C">
              <w:rPr>
                <w:szCs w:val="22"/>
              </w:rPr>
              <w:tab/>
              <w:t>Retāk</w:t>
            </w:r>
          </w:p>
        </w:tc>
        <w:tc>
          <w:tcPr>
            <w:tcW w:w="5528" w:type="dxa"/>
            <w:tcBorders>
              <w:top w:val="nil"/>
              <w:left w:val="nil"/>
              <w:bottom w:val="nil"/>
              <w:right w:val="single" w:sz="4" w:space="0" w:color="auto"/>
            </w:tcBorders>
          </w:tcPr>
          <w:p w14:paraId="5ED25E1A" w14:textId="77777777" w:rsidR="00206575" w:rsidRPr="0005312C" w:rsidRDefault="00206575" w:rsidP="00C101AE">
            <w:pPr>
              <w:keepNext/>
              <w:widowControl w:val="0"/>
              <w:tabs>
                <w:tab w:val="clear" w:pos="567"/>
              </w:tabs>
              <w:spacing w:line="240" w:lineRule="auto"/>
              <w:rPr>
                <w:szCs w:val="22"/>
              </w:rPr>
            </w:pPr>
            <w:r w:rsidRPr="0005312C">
              <w:rPr>
                <w:szCs w:val="22"/>
              </w:rPr>
              <w:t>Bezmiegs</w:t>
            </w:r>
          </w:p>
        </w:tc>
      </w:tr>
      <w:tr w:rsidR="00206575" w:rsidRPr="0005312C" w14:paraId="5ED25E1E" w14:textId="77777777" w:rsidTr="00095DCF">
        <w:trPr>
          <w:gridAfter w:val="1"/>
          <w:wAfter w:w="118" w:type="dxa"/>
          <w:cantSplit/>
        </w:trPr>
        <w:tc>
          <w:tcPr>
            <w:tcW w:w="3652" w:type="dxa"/>
            <w:tcBorders>
              <w:top w:val="nil"/>
              <w:left w:val="single" w:sz="4" w:space="0" w:color="auto"/>
              <w:bottom w:val="nil"/>
              <w:right w:val="nil"/>
            </w:tcBorders>
          </w:tcPr>
          <w:p w14:paraId="5ED25E1C" w14:textId="77777777" w:rsidR="00206575" w:rsidRPr="0005312C" w:rsidRDefault="00206575" w:rsidP="00C101AE">
            <w:pPr>
              <w:keepNext/>
              <w:widowControl w:val="0"/>
              <w:tabs>
                <w:tab w:val="clear" w:pos="567"/>
              </w:tabs>
              <w:spacing w:line="240" w:lineRule="auto"/>
              <w:rPr>
                <w:szCs w:val="22"/>
              </w:rPr>
            </w:pPr>
            <w:r w:rsidRPr="0005312C">
              <w:rPr>
                <w:szCs w:val="22"/>
              </w:rPr>
              <w:tab/>
              <w:t>Retāk</w:t>
            </w:r>
          </w:p>
        </w:tc>
        <w:tc>
          <w:tcPr>
            <w:tcW w:w="5528" w:type="dxa"/>
            <w:tcBorders>
              <w:top w:val="nil"/>
              <w:left w:val="nil"/>
              <w:bottom w:val="nil"/>
              <w:right w:val="single" w:sz="4" w:space="0" w:color="auto"/>
            </w:tcBorders>
          </w:tcPr>
          <w:p w14:paraId="5ED25E1D" w14:textId="77777777" w:rsidR="00206575" w:rsidRPr="0005312C" w:rsidRDefault="00206575" w:rsidP="00C101AE">
            <w:pPr>
              <w:keepNext/>
              <w:widowControl w:val="0"/>
              <w:tabs>
                <w:tab w:val="clear" w:pos="567"/>
              </w:tabs>
              <w:spacing w:line="240" w:lineRule="auto"/>
              <w:rPr>
                <w:szCs w:val="22"/>
              </w:rPr>
            </w:pPr>
            <w:r w:rsidRPr="0005312C">
              <w:rPr>
                <w:szCs w:val="22"/>
              </w:rPr>
              <w:t>Depresija</w:t>
            </w:r>
          </w:p>
        </w:tc>
      </w:tr>
      <w:tr w:rsidR="00206575" w:rsidRPr="0005312C" w14:paraId="5ED25E21" w14:textId="77777777" w:rsidTr="00095DCF">
        <w:trPr>
          <w:gridAfter w:val="1"/>
          <w:wAfter w:w="118" w:type="dxa"/>
          <w:cantSplit/>
        </w:trPr>
        <w:tc>
          <w:tcPr>
            <w:tcW w:w="3652" w:type="dxa"/>
            <w:tcBorders>
              <w:top w:val="nil"/>
              <w:left w:val="single" w:sz="4" w:space="0" w:color="auto"/>
              <w:bottom w:val="nil"/>
              <w:right w:val="nil"/>
            </w:tcBorders>
          </w:tcPr>
          <w:p w14:paraId="5ED25E1F" w14:textId="77777777" w:rsidR="00206575" w:rsidRPr="0005312C" w:rsidRDefault="00206575" w:rsidP="00C101AE">
            <w:pPr>
              <w:keepNext/>
              <w:widowControl w:val="0"/>
              <w:tabs>
                <w:tab w:val="clear" w:pos="567"/>
              </w:tabs>
              <w:spacing w:line="240" w:lineRule="auto"/>
              <w:rPr>
                <w:szCs w:val="22"/>
              </w:rPr>
            </w:pPr>
            <w:r w:rsidRPr="0005312C">
              <w:rPr>
                <w:szCs w:val="22"/>
              </w:rPr>
              <w:tab/>
              <w:t>Ļoti reti</w:t>
            </w:r>
          </w:p>
        </w:tc>
        <w:tc>
          <w:tcPr>
            <w:tcW w:w="5528" w:type="dxa"/>
            <w:tcBorders>
              <w:top w:val="nil"/>
              <w:left w:val="nil"/>
              <w:bottom w:val="nil"/>
              <w:right w:val="single" w:sz="4" w:space="0" w:color="auto"/>
            </w:tcBorders>
          </w:tcPr>
          <w:p w14:paraId="5ED25E20" w14:textId="77777777" w:rsidR="00206575" w:rsidRPr="0005312C" w:rsidRDefault="00206575" w:rsidP="00C101AE">
            <w:pPr>
              <w:keepNext/>
              <w:widowControl w:val="0"/>
              <w:tabs>
                <w:tab w:val="clear" w:pos="567"/>
              </w:tabs>
              <w:spacing w:line="240" w:lineRule="auto"/>
              <w:rPr>
                <w:szCs w:val="22"/>
              </w:rPr>
            </w:pPr>
            <w:r w:rsidRPr="0005312C">
              <w:rPr>
                <w:szCs w:val="22"/>
              </w:rPr>
              <w:t>Halucinācijas</w:t>
            </w:r>
          </w:p>
        </w:tc>
      </w:tr>
      <w:tr w:rsidR="00206575" w:rsidRPr="0005312C" w14:paraId="5ED25E24" w14:textId="77777777" w:rsidTr="00095DCF">
        <w:trPr>
          <w:gridAfter w:val="1"/>
          <w:wAfter w:w="118" w:type="dxa"/>
          <w:cantSplit/>
        </w:trPr>
        <w:tc>
          <w:tcPr>
            <w:tcW w:w="3652" w:type="dxa"/>
            <w:tcBorders>
              <w:top w:val="nil"/>
              <w:left w:val="single" w:sz="4" w:space="0" w:color="auto"/>
              <w:bottom w:val="single" w:sz="4" w:space="0" w:color="auto"/>
              <w:right w:val="nil"/>
            </w:tcBorders>
          </w:tcPr>
          <w:p w14:paraId="5ED25E22" w14:textId="77777777" w:rsidR="00206575" w:rsidRPr="0005312C" w:rsidRDefault="00206575" w:rsidP="00C101AE">
            <w:pPr>
              <w:widowControl w:val="0"/>
              <w:tabs>
                <w:tab w:val="clear" w:pos="567"/>
              </w:tabs>
              <w:spacing w:line="240" w:lineRule="auto"/>
              <w:rPr>
                <w:szCs w:val="22"/>
              </w:rPr>
            </w:pPr>
            <w:r w:rsidRPr="0005312C">
              <w:rPr>
                <w:szCs w:val="22"/>
              </w:rPr>
              <w:tab/>
              <w:t>Nav zināmi</w:t>
            </w:r>
          </w:p>
        </w:tc>
        <w:tc>
          <w:tcPr>
            <w:tcW w:w="5528" w:type="dxa"/>
            <w:tcBorders>
              <w:top w:val="nil"/>
              <w:left w:val="nil"/>
              <w:bottom w:val="single" w:sz="4" w:space="0" w:color="auto"/>
              <w:right w:val="single" w:sz="4" w:space="0" w:color="auto"/>
            </w:tcBorders>
          </w:tcPr>
          <w:p w14:paraId="5ED25E23" w14:textId="77777777" w:rsidR="00206575" w:rsidRPr="0005312C" w:rsidRDefault="00206575" w:rsidP="00C101AE">
            <w:pPr>
              <w:widowControl w:val="0"/>
              <w:tabs>
                <w:tab w:val="clear" w:pos="567"/>
              </w:tabs>
              <w:spacing w:line="240" w:lineRule="auto"/>
              <w:rPr>
                <w:szCs w:val="22"/>
              </w:rPr>
            </w:pPr>
            <w:r w:rsidRPr="0005312C">
              <w:rPr>
                <w:szCs w:val="22"/>
              </w:rPr>
              <w:t>Agresivitāte, nemiers</w:t>
            </w:r>
          </w:p>
        </w:tc>
      </w:tr>
      <w:tr w:rsidR="00206575" w:rsidRPr="0005312C" w14:paraId="5ED25E26" w14:textId="77777777" w:rsidTr="00095DCF">
        <w:trPr>
          <w:gridAfter w:val="1"/>
          <w:wAfter w:w="118" w:type="dxa"/>
          <w:cantSplit/>
        </w:trPr>
        <w:tc>
          <w:tcPr>
            <w:tcW w:w="9180" w:type="dxa"/>
            <w:gridSpan w:val="2"/>
            <w:tcBorders>
              <w:top w:val="single" w:sz="4" w:space="0" w:color="auto"/>
              <w:left w:val="single" w:sz="4" w:space="0" w:color="auto"/>
              <w:bottom w:val="nil"/>
              <w:right w:val="single" w:sz="4" w:space="0" w:color="auto"/>
            </w:tcBorders>
          </w:tcPr>
          <w:p w14:paraId="5ED25E25" w14:textId="77777777" w:rsidR="00206575" w:rsidRPr="0005312C" w:rsidRDefault="00206575" w:rsidP="00C101AE">
            <w:pPr>
              <w:keepNext/>
              <w:widowControl w:val="0"/>
              <w:tabs>
                <w:tab w:val="clear" w:pos="567"/>
              </w:tabs>
              <w:spacing w:line="240" w:lineRule="auto"/>
              <w:rPr>
                <w:b/>
                <w:szCs w:val="22"/>
              </w:rPr>
            </w:pPr>
            <w:r w:rsidRPr="0005312C">
              <w:rPr>
                <w:b/>
                <w:szCs w:val="22"/>
              </w:rPr>
              <w:t>Nervu sistēmas traucējumi</w:t>
            </w:r>
          </w:p>
        </w:tc>
      </w:tr>
      <w:tr w:rsidR="00206575" w:rsidRPr="0005312C" w14:paraId="5ED25E29" w14:textId="77777777" w:rsidTr="00095DCF">
        <w:trPr>
          <w:gridAfter w:val="1"/>
          <w:wAfter w:w="118" w:type="dxa"/>
          <w:cantSplit/>
        </w:trPr>
        <w:tc>
          <w:tcPr>
            <w:tcW w:w="3652" w:type="dxa"/>
            <w:tcBorders>
              <w:top w:val="nil"/>
              <w:left w:val="single" w:sz="4" w:space="0" w:color="auto"/>
              <w:bottom w:val="nil"/>
              <w:right w:val="nil"/>
            </w:tcBorders>
          </w:tcPr>
          <w:p w14:paraId="5ED25E27" w14:textId="77777777" w:rsidR="00206575" w:rsidRPr="0005312C" w:rsidRDefault="00206575" w:rsidP="00C101AE">
            <w:pPr>
              <w:keepNext/>
              <w:widowControl w:val="0"/>
              <w:spacing w:line="240" w:lineRule="auto"/>
              <w:rPr>
                <w:szCs w:val="22"/>
              </w:rPr>
            </w:pPr>
            <w:r w:rsidRPr="0005312C">
              <w:rPr>
                <w:szCs w:val="22"/>
              </w:rPr>
              <w:tab/>
              <w:t>Ļoti bieži</w:t>
            </w:r>
          </w:p>
        </w:tc>
        <w:tc>
          <w:tcPr>
            <w:tcW w:w="5528" w:type="dxa"/>
            <w:tcBorders>
              <w:top w:val="nil"/>
              <w:left w:val="nil"/>
              <w:bottom w:val="nil"/>
              <w:right w:val="single" w:sz="4" w:space="0" w:color="auto"/>
            </w:tcBorders>
          </w:tcPr>
          <w:p w14:paraId="5ED25E28" w14:textId="77777777" w:rsidR="00206575" w:rsidRPr="0005312C" w:rsidRDefault="00206575" w:rsidP="00C101AE">
            <w:pPr>
              <w:keepNext/>
              <w:widowControl w:val="0"/>
              <w:tabs>
                <w:tab w:val="clear" w:pos="567"/>
              </w:tabs>
              <w:spacing w:line="240" w:lineRule="auto"/>
              <w:rPr>
                <w:szCs w:val="22"/>
              </w:rPr>
            </w:pPr>
            <w:r w:rsidRPr="0005312C">
              <w:rPr>
                <w:szCs w:val="22"/>
              </w:rPr>
              <w:t>Reiboņi</w:t>
            </w:r>
          </w:p>
        </w:tc>
      </w:tr>
      <w:tr w:rsidR="00206575" w:rsidRPr="0005312C" w14:paraId="5ED25E2C" w14:textId="77777777" w:rsidTr="00095DCF">
        <w:trPr>
          <w:gridAfter w:val="1"/>
          <w:wAfter w:w="118" w:type="dxa"/>
          <w:cantSplit/>
        </w:trPr>
        <w:tc>
          <w:tcPr>
            <w:tcW w:w="3652" w:type="dxa"/>
            <w:tcBorders>
              <w:top w:val="nil"/>
              <w:left w:val="single" w:sz="4" w:space="0" w:color="auto"/>
              <w:bottom w:val="nil"/>
              <w:right w:val="nil"/>
            </w:tcBorders>
          </w:tcPr>
          <w:p w14:paraId="5ED25E2A" w14:textId="77777777" w:rsidR="00206575" w:rsidRPr="0005312C" w:rsidRDefault="00206575" w:rsidP="00C101AE">
            <w:pPr>
              <w:keepNext/>
              <w:widowControl w:val="0"/>
              <w:spacing w:line="240" w:lineRule="auto"/>
              <w:rPr>
                <w:szCs w:val="22"/>
              </w:rPr>
            </w:pPr>
            <w:r w:rsidRPr="0005312C">
              <w:rPr>
                <w:szCs w:val="22"/>
              </w:rPr>
              <w:tab/>
              <w:t>Bieži</w:t>
            </w:r>
          </w:p>
        </w:tc>
        <w:tc>
          <w:tcPr>
            <w:tcW w:w="5528" w:type="dxa"/>
            <w:tcBorders>
              <w:top w:val="nil"/>
              <w:left w:val="nil"/>
              <w:bottom w:val="nil"/>
              <w:right w:val="single" w:sz="4" w:space="0" w:color="auto"/>
            </w:tcBorders>
          </w:tcPr>
          <w:p w14:paraId="5ED25E2B" w14:textId="77777777" w:rsidR="00206575" w:rsidRPr="0005312C" w:rsidRDefault="00206575" w:rsidP="00C101AE">
            <w:pPr>
              <w:keepNext/>
              <w:widowControl w:val="0"/>
              <w:tabs>
                <w:tab w:val="clear" w:pos="567"/>
              </w:tabs>
              <w:spacing w:line="240" w:lineRule="auto"/>
              <w:rPr>
                <w:szCs w:val="22"/>
              </w:rPr>
            </w:pPr>
            <w:r w:rsidRPr="0005312C">
              <w:rPr>
                <w:szCs w:val="22"/>
              </w:rPr>
              <w:t>Galvassāpes</w:t>
            </w:r>
          </w:p>
        </w:tc>
      </w:tr>
      <w:tr w:rsidR="00206575" w:rsidRPr="0005312C" w14:paraId="5ED25E2F" w14:textId="77777777" w:rsidTr="00095DCF">
        <w:trPr>
          <w:gridAfter w:val="1"/>
          <w:wAfter w:w="118" w:type="dxa"/>
          <w:cantSplit/>
        </w:trPr>
        <w:tc>
          <w:tcPr>
            <w:tcW w:w="3652" w:type="dxa"/>
            <w:tcBorders>
              <w:top w:val="nil"/>
              <w:left w:val="single" w:sz="4" w:space="0" w:color="auto"/>
              <w:bottom w:val="nil"/>
              <w:right w:val="nil"/>
            </w:tcBorders>
          </w:tcPr>
          <w:p w14:paraId="5ED25E2D" w14:textId="77777777" w:rsidR="00206575" w:rsidRPr="0005312C" w:rsidRDefault="00206575" w:rsidP="00C101AE">
            <w:pPr>
              <w:keepNext/>
              <w:widowControl w:val="0"/>
              <w:spacing w:line="240" w:lineRule="auto"/>
              <w:rPr>
                <w:szCs w:val="22"/>
              </w:rPr>
            </w:pPr>
            <w:r w:rsidRPr="0005312C">
              <w:rPr>
                <w:szCs w:val="22"/>
              </w:rPr>
              <w:tab/>
              <w:t>Bieži</w:t>
            </w:r>
          </w:p>
        </w:tc>
        <w:tc>
          <w:tcPr>
            <w:tcW w:w="5528" w:type="dxa"/>
            <w:tcBorders>
              <w:top w:val="nil"/>
              <w:left w:val="nil"/>
              <w:bottom w:val="nil"/>
              <w:right w:val="single" w:sz="4" w:space="0" w:color="auto"/>
            </w:tcBorders>
          </w:tcPr>
          <w:p w14:paraId="5ED25E2E" w14:textId="77777777" w:rsidR="00206575" w:rsidRPr="0005312C" w:rsidRDefault="00206575" w:rsidP="00C101AE">
            <w:pPr>
              <w:keepNext/>
              <w:widowControl w:val="0"/>
              <w:tabs>
                <w:tab w:val="clear" w:pos="567"/>
              </w:tabs>
              <w:spacing w:line="240" w:lineRule="auto"/>
              <w:rPr>
                <w:szCs w:val="22"/>
              </w:rPr>
            </w:pPr>
            <w:r w:rsidRPr="0005312C">
              <w:rPr>
                <w:szCs w:val="22"/>
              </w:rPr>
              <w:t>Miegainība</w:t>
            </w:r>
          </w:p>
        </w:tc>
      </w:tr>
      <w:tr w:rsidR="00206575" w:rsidRPr="0005312C" w14:paraId="5ED25E32" w14:textId="77777777" w:rsidTr="00095DCF">
        <w:trPr>
          <w:gridAfter w:val="1"/>
          <w:wAfter w:w="118" w:type="dxa"/>
          <w:cantSplit/>
        </w:trPr>
        <w:tc>
          <w:tcPr>
            <w:tcW w:w="3652" w:type="dxa"/>
            <w:tcBorders>
              <w:top w:val="nil"/>
              <w:left w:val="single" w:sz="4" w:space="0" w:color="auto"/>
              <w:bottom w:val="nil"/>
              <w:right w:val="nil"/>
            </w:tcBorders>
          </w:tcPr>
          <w:p w14:paraId="5ED25E30" w14:textId="77777777" w:rsidR="00206575" w:rsidRPr="0005312C" w:rsidRDefault="00206575" w:rsidP="00C101AE">
            <w:pPr>
              <w:keepNext/>
              <w:widowControl w:val="0"/>
              <w:spacing w:line="240" w:lineRule="auto"/>
              <w:rPr>
                <w:szCs w:val="22"/>
              </w:rPr>
            </w:pPr>
            <w:r w:rsidRPr="0005312C">
              <w:rPr>
                <w:szCs w:val="22"/>
              </w:rPr>
              <w:tab/>
              <w:t>Bieži</w:t>
            </w:r>
          </w:p>
        </w:tc>
        <w:tc>
          <w:tcPr>
            <w:tcW w:w="5528" w:type="dxa"/>
            <w:tcBorders>
              <w:top w:val="nil"/>
              <w:left w:val="nil"/>
              <w:bottom w:val="nil"/>
              <w:right w:val="single" w:sz="4" w:space="0" w:color="auto"/>
            </w:tcBorders>
          </w:tcPr>
          <w:p w14:paraId="5ED25E31" w14:textId="77777777" w:rsidR="00206575" w:rsidRPr="0005312C" w:rsidRDefault="00206575" w:rsidP="00C101AE">
            <w:pPr>
              <w:keepNext/>
              <w:widowControl w:val="0"/>
              <w:tabs>
                <w:tab w:val="clear" w:pos="567"/>
              </w:tabs>
              <w:spacing w:line="240" w:lineRule="auto"/>
              <w:rPr>
                <w:szCs w:val="22"/>
              </w:rPr>
            </w:pPr>
            <w:r w:rsidRPr="0005312C">
              <w:rPr>
                <w:szCs w:val="22"/>
              </w:rPr>
              <w:t>Trīce</w:t>
            </w:r>
          </w:p>
        </w:tc>
      </w:tr>
      <w:tr w:rsidR="00206575" w:rsidRPr="0005312C" w14:paraId="5ED25E35" w14:textId="77777777" w:rsidTr="00095DCF">
        <w:trPr>
          <w:gridAfter w:val="1"/>
          <w:wAfter w:w="118" w:type="dxa"/>
          <w:cantSplit/>
        </w:trPr>
        <w:tc>
          <w:tcPr>
            <w:tcW w:w="3652" w:type="dxa"/>
            <w:tcBorders>
              <w:top w:val="nil"/>
              <w:left w:val="single" w:sz="4" w:space="0" w:color="auto"/>
              <w:bottom w:val="nil"/>
              <w:right w:val="nil"/>
            </w:tcBorders>
          </w:tcPr>
          <w:p w14:paraId="5ED25E33" w14:textId="77777777" w:rsidR="00206575" w:rsidRPr="0005312C" w:rsidRDefault="00206575" w:rsidP="00C101AE">
            <w:pPr>
              <w:keepNext/>
              <w:widowControl w:val="0"/>
              <w:spacing w:line="240" w:lineRule="auto"/>
              <w:rPr>
                <w:szCs w:val="22"/>
              </w:rPr>
            </w:pPr>
            <w:r w:rsidRPr="0005312C">
              <w:rPr>
                <w:szCs w:val="22"/>
              </w:rPr>
              <w:tab/>
              <w:t>Retāk</w:t>
            </w:r>
          </w:p>
        </w:tc>
        <w:tc>
          <w:tcPr>
            <w:tcW w:w="5528" w:type="dxa"/>
            <w:tcBorders>
              <w:top w:val="nil"/>
              <w:left w:val="nil"/>
              <w:bottom w:val="nil"/>
              <w:right w:val="single" w:sz="4" w:space="0" w:color="auto"/>
            </w:tcBorders>
          </w:tcPr>
          <w:p w14:paraId="5ED25E34" w14:textId="77777777" w:rsidR="00206575" w:rsidRPr="0005312C" w:rsidRDefault="00206575" w:rsidP="00C101AE">
            <w:pPr>
              <w:keepNext/>
              <w:widowControl w:val="0"/>
              <w:tabs>
                <w:tab w:val="clear" w:pos="567"/>
              </w:tabs>
              <w:spacing w:line="240" w:lineRule="auto"/>
              <w:rPr>
                <w:szCs w:val="22"/>
              </w:rPr>
            </w:pPr>
            <w:r w:rsidRPr="0005312C">
              <w:rPr>
                <w:szCs w:val="22"/>
              </w:rPr>
              <w:t>Sinkopes</w:t>
            </w:r>
          </w:p>
        </w:tc>
      </w:tr>
      <w:tr w:rsidR="00206575" w:rsidRPr="0005312C" w14:paraId="5ED25E38" w14:textId="77777777" w:rsidTr="00273D79">
        <w:trPr>
          <w:gridAfter w:val="1"/>
          <w:wAfter w:w="118" w:type="dxa"/>
          <w:cantSplit/>
        </w:trPr>
        <w:tc>
          <w:tcPr>
            <w:tcW w:w="3652" w:type="dxa"/>
            <w:tcBorders>
              <w:top w:val="nil"/>
              <w:left w:val="single" w:sz="4" w:space="0" w:color="auto"/>
              <w:bottom w:val="nil"/>
              <w:right w:val="nil"/>
            </w:tcBorders>
          </w:tcPr>
          <w:p w14:paraId="5ED25E36" w14:textId="77777777" w:rsidR="00206575" w:rsidRPr="0005312C" w:rsidRDefault="00206575" w:rsidP="00C101AE">
            <w:pPr>
              <w:keepNext/>
              <w:widowControl w:val="0"/>
              <w:spacing w:line="240" w:lineRule="auto"/>
              <w:rPr>
                <w:szCs w:val="22"/>
              </w:rPr>
            </w:pPr>
            <w:r w:rsidRPr="0005312C">
              <w:rPr>
                <w:szCs w:val="22"/>
              </w:rPr>
              <w:tab/>
              <w:t>Reti</w:t>
            </w:r>
          </w:p>
        </w:tc>
        <w:tc>
          <w:tcPr>
            <w:tcW w:w="5528" w:type="dxa"/>
            <w:tcBorders>
              <w:top w:val="nil"/>
              <w:left w:val="nil"/>
              <w:bottom w:val="nil"/>
              <w:right w:val="single" w:sz="4" w:space="0" w:color="auto"/>
            </w:tcBorders>
          </w:tcPr>
          <w:p w14:paraId="5ED25E37" w14:textId="77777777" w:rsidR="00206575" w:rsidRPr="0005312C" w:rsidRDefault="00206575" w:rsidP="00C101AE">
            <w:pPr>
              <w:keepNext/>
              <w:widowControl w:val="0"/>
              <w:tabs>
                <w:tab w:val="clear" w:pos="567"/>
              </w:tabs>
              <w:spacing w:line="240" w:lineRule="auto"/>
              <w:rPr>
                <w:szCs w:val="22"/>
              </w:rPr>
            </w:pPr>
            <w:r w:rsidRPr="0005312C">
              <w:rPr>
                <w:szCs w:val="22"/>
              </w:rPr>
              <w:t>Krampji</w:t>
            </w:r>
          </w:p>
        </w:tc>
      </w:tr>
      <w:tr w:rsidR="00206575" w:rsidRPr="0005312C" w14:paraId="5ED25E3B" w14:textId="77777777" w:rsidTr="00273D79">
        <w:trPr>
          <w:gridAfter w:val="1"/>
          <w:wAfter w:w="118" w:type="dxa"/>
          <w:cantSplit/>
        </w:trPr>
        <w:tc>
          <w:tcPr>
            <w:tcW w:w="3652" w:type="dxa"/>
            <w:tcBorders>
              <w:top w:val="nil"/>
              <w:left w:val="single" w:sz="4" w:space="0" w:color="auto"/>
              <w:bottom w:val="nil"/>
              <w:right w:val="nil"/>
            </w:tcBorders>
          </w:tcPr>
          <w:p w14:paraId="5ED25E39" w14:textId="77777777" w:rsidR="00206575" w:rsidRPr="0005312C" w:rsidRDefault="00206575" w:rsidP="00273D79">
            <w:pPr>
              <w:keepNext/>
              <w:widowControl w:val="0"/>
              <w:spacing w:line="240" w:lineRule="auto"/>
              <w:rPr>
                <w:szCs w:val="22"/>
              </w:rPr>
            </w:pPr>
            <w:r w:rsidRPr="0005312C">
              <w:rPr>
                <w:szCs w:val="22"/>
              </w:rPr>
              <w:tab/>
              <w:t>Ļoti reti</w:t>
            </w:r>
          </w:p>
        </w:tc>
        <w:tc>
          <w:tcPr>
            <w:tcW w:w="5528" w:type="dxa"/>
            <w:tcBorders>
              <w:top w:val="nil"/>
              <w:left w:val="nil"/>
              <w:bottom w:val="nil"/>
              <w:right w:val="single" w:sz="4" w:space="0" w:color="auto"/>
            </w:tcBorders>
          </w:tcPr>
          <w:p w14:paraId="5ED25E3A" w14:textId="77777777" w:rsidR="00206575" w:rsidRPr="0005312C" w:rsidRDefault="00206575" w:rsidP="00C101AE">
            <w:pPr>
              <w:widowControl w:val="0"/>
              <w:tabs>
                <w:tab w:val="clear" w:pos="567"/>
              </w:tabs>
              <w:spacing w:line="240" w:lineRule="auto"/>
              <w:rPr>
                <w:szCs w:val="22"/>
              </w:rPr>
            </w:pPr>
            <w:r w:rsidRPr="0005312C">
              <w:rPr>
                <w:szCs w:val="22"/>
              </w:rPr>
              <w:t>Ekstrapiramidāli simptomi (ieskaitot Parkinsona slimības pasliktinājumu)</w:t>
            </w:r>
          </w:p>
        </w:tc>
      </w:tr>
      <w:tr w:rsidR="00095DCF" w:rsidRPr="00095DCF" w14:paraId="2C36B01A" w14:textId="77777777" w:rsidTr="00273D79">
        <w:tc>
          <w:tcPr>
            <w:tcW w:w="3652" w:type="dxa"/>
            <w:tcBorders>
              <w:top w:val="nil"/>
              <w:left w:val="single" w:sz="4" w:space="0" w:color="auto"/>
              <w:bottom w:val="nil"/>
              <w:right w:val="nil"/>
            </w:tcBorders>
          </w:tcPr>
          <w:p w14:paraId="38B24F37" w14:textId="77777777" w:rsidR="00095DCF" w:rsidRPr="00095DCF" w:rsidRDefault="00095DCF" w:rsidP="00B557F9">
            <w:pPr>
              <w:pStyle w:val="Text"/>
              <w:widowControl w:val="0"/>
              <w:spacing w:before="0"/>
              <w:jc w:val="left"/>
              <w:rPr>
                <w:color w:val="000000"/>
                <w:sz w:val="22"/>
                <w:szCs w:val="22"/>
                <w:lang w:val="lv-LV"/>
              </w:rPr>
            </w:pPr>
            <w:r w:rsidRPr="00095DCF">
              <w:rPr>
                <w:color w:val="000000"/>
                <w:sz w:val="22"/>
                <w:szCs w:val="22"/>
                <w:lang w:val="lv-LV"/>
              </w:rPr>
              <w:tab/>
              <w:t>N</w:t>
            </w:r>
            <w:r>
              <w:rPr>
                <w:color w:val="000000"/>
                <w:sz w:val="22"/>
                <w:szCs w:val="22"/>
                <w:lang w:val="lv-LV"/>
              </w:rPr>
              <w:t>av zināmi</w:t>
            </w:r>
          </w:p>
        </w:tc>
        <w:tc>
          <w:tcPr>
            <w:tcW w:w="5646" w:type="dxa"/>
            <w:gridSpan w:val="2"/>
            <w:tcBorders>
              <w:top w:val="nil"/>
              <w:left w:val="nil"/>
              <w:bottom w:val="nil"/>
              <w:right w:val="single" w:sz="4" w:space="0" w:color="auto"/>
            </w:tcBorders>
          </w:tcPr>
          <w:p w14:paraId="2B95C86C" w14:textId="77777777" w:rsidR="00095DCF" w:rsidRPr="00095DCF" w:rsidRDefault="00095DCF" w:rsidP="00B557F9">
            <w:pPr>
              <w:pStyle w:val="Text"/>
              <w:widowControl w:val="0"/>
              <w:spacing w:before="0"/>
              <w:jc w:val="left"/>
              <w:rPr>
                <w:color w:val="000000"/>
                <w:sz w:val="22"/>
                <w:szCs w:val="22"/>
                <w:lang w:val="lv-LV"/>
              </w:rPr>
            </w:pPr>
            <w:r w:rsidRPr="00095DCF">
              <w:rPr>
                <w:color w:val="000000"/>
                <w:sz w:val="22"/>
                <w:szCs w:val="22"/>
                <w:lang w:val="lv-LV"/>
              </w:rPr>
              <w:t>Ple</w:t>
            </w:r>
            <w:r>
              <w:rPr>
                <w:color w:val="000000"/>
                <w:sz w:val="22"/>
                <w:szCs w:val="22"/>
                <w:lang w:val="lv-LV"/>
              </w:rPr>
              <w:t>irototonuss</w:t>
            </w:r>
            <w:r w:rsidRPr="00095DCF">
              <w:rPr>
                <w:color w:val="000000"/>
                <w:sz w:val="22"/>
                <w:szCs w:val="22"/>
                <w:lang w:val="lv-LV"/>
              </w:rPr>
              <w:t xml:space="preserve"> (Pisa s</w:t>
            </w:r>
            <w:r>
              <w:rPr>
                <w:color w:val="000000"/>
                <w:sz w:val="22"/>
                <w:szCs w:val="22"/>
                <w:lang w:val="lv-LV"/>
              </w:rPr>
              <w:t>i</w:t>
            </w:r>
            <w:r w:rsidRPr="00095DCF">
              <w:rPr>
                <w:color w:val="000000"/>
                <w:sz w:val="22"/>
                <w:szCs w:val="22"/>
                <w:lang w:val="lv-LV"/>
              </w:rPr>
              <w:t>ndrom</w:t>
            </w:r>
            <w:r>
              <w:rPr>
                <w:color w:val="000000"/>
                <w:sz w:val="22"/>
                <w:szCs w:val="22"/>
                <w:lang w:val="lv-LV"/>
              </w:rPr>
              <w:t>s</w:t>
            </w:r>
            <w:r w:rsidRPr="00095DCF">
              <w:rPr>
                <w:color w:val="000000"/>
                <w:sz w:val="22"/>
                <w:szCs w:val="22"/>
                <w:lang w:val="lv-LV"/>
              </w:rPr>
              <w:t>)</w:t>
            </w:r>
          </w:p>
        </w:tc>
      </w:tr>
      <w:tr w:rsidR="00206575" w:rsidRPr="0005312C" w14:paraId="5ED25E3D" w14:textId="77777777" w:rsidTr="00095DCF">
        <w:trPr>
          <w:gridAfter w:val="1"/>
          <w:wAfter w:w="118" w:type="dxa"/>
          <w:cantSplit/>
        </w:trPr>
        <w:tc>
          <w:tcPr>
            <w:tcW w:w="9180" w:type="dxa"/>
            <w:gridSpan w:val="2"/>
            <w:tcBorders>
              <w:top w:val="single" w:sz="4" w:space="0" w:color="auto"/>
              <w:left w:val="single" w:sz="4" w:space="0" w:color="auto"/>
              <w:bottom w:val="nil"/>
              <w:right w:val="single" w:sz="4" w:space="0" w:color="auto"/>
            </w:tcBorders>
          </w:tcPr>
          <w:p w14:paraId="5ED25E3C" w14:textId="77777777" w:rsidR="00206575" w:rsidRPr="0005312C" w:rsidRDefault="00206575" w:rsidP="00C101AE">
            <w:pPr>
              <w:keepNext/>
              <w:widowControl w:val="0"/>
              <w:tabs>
                <w:tab w:val="clear" w:pos="567"/>
              </w:tabs>
              <w:spacing w:line="240" w:lineRule="auto"/>
              <w:rPr>
                <w:b/>
                <w:szCs w:val="22"/>
              </w:rPr>
            </w:pPr>
            <w:r w:rsidRPr="0005312C">
              <w:rPr>
                <w:b/>
                <w:szCs w:val="22"/>
              </w:rPr>
              <w:t>Sirds funkcijas traucējumi</w:t>
            </w:r>
          </w:p>
        </w:tc>
      </w:tr>
      <w:tr w:rsidR="00206575" w:rsidRPr="0005312C" w14:paraId="5ED25E40" w14:textId="77777777" w:rsidTr="00095DCF">
        <w:trPr>
          <w:gridAfter w:val="1"/>
          <w:wAfter w:w="118" w:type="dxa"/>
          <w:cantSplit/>
        </w:trPr>
        <w:tc>
          <w:tcPr>
            <w:tcW w:w="3652" w:type="dxa"/>
            <w:tcBorders>
              <w:top w:val="nil"/>
              <w:left w:val="single" w:sz="4" w:space="0" w:color="auto"/>
              <w:bottom w:val="nil"/>
              <w:right w:val="nil"/>
            </w:tcBorders>
          </w:tcPr>
          <w:p w14:paraId="5ED25E3E" w14:textId="77777777" w:rsidR="00206575" w:rsidRPr="0005312C" w:rsidRDefault="00206575" w:rsidP="00C101AE">
            <w:pPr>
              <w:keepNext/>
              <w:widowControl w:val="0"/>
              <w:spacing w:line="240" w:lineRule="auto"/>
              <w:rPr>
                <w:szCs w:val="22"/>
              </w:rPr>
            </w:pPr>
            <w:r w:rsidRPr="0005312C">
              <w:rPr>
                <w:szCs w:val="22"/>
              </w:rPr>
              <w:tab/>
              <w:t>Reti</w:t>
            </w:r>
          </w:p>
        </w:tc>
        <w:tc>
          <w:tcPr>
            <w:tcW w:w="5528" w:type="dxa"/>
            <w:tcBorders>
              <w:top w:val="nil"/>
              <w:left w:val="nil"/>
              <w:bottom w:val="nil"/>
              <w:right w:val="single" w:sz="4" w:space="0" w:color="auto"/>
            </w:tcBorders>
          </w:tcPr>
          <w:p w14:paraId="5ED25E3F" w14:textId="77777777" w:rsidR="00206575" w:rsidRPr="0005312C" w:rsidRDefault="00206575" w:rsidP="00C101AE">
            <w:pPr>
              <w:keepNext/>
              <w:widowControl w:val="0"/>
              <w:tabs>
                <w:tab w:val="clear" w:pos="567"/>
              </w:tabs>
              <w:spacing w:line="240" w:lineRule="auto"/>
              <w:rPr>
                <w:szCs w:val="22"/>
              </w:rPr>
            </w:pPr>
            <w:r w:rsidRPr="0005312C">
              <w:rPr>
                <w:szCs w:val="22"/>
              </w:rPr>
              <w:t>Stenokardija</w:t>
            </w:r>
          </w:p>
        </w:tc>
      </w:tr>
      <w:tr w:rsidR="00206575" w:rsidRPr="0005312C" w14:paraId="5ED25E43" w14:textId="77777777" w:rsidTr="00095DCF">
        <w:trPr>
          <w:gridAfter w:val="1"/>
          <w:wAfter w:w="118" w:type="dxa"/>
          <w:cantSplit/>
        </w:trPr>
        <w:tc>
          <w:tcPr>
            <w:tcW w:w="3652" w:type="dxa"/>
            <w:tcBorders>
              <w:top w:val="nil"/>
              <w:left w:val="single" w:sz="4" w:space="0" w:color="auto"/>
              <w:bottom w:val="nil"/>
              <w:right w:val="nil"/>
            </w:tcBorders>
          </w:tcPr>
          <w:p w14:paraId="5ED25E41" w14:textId="77777777" w:rsidR="00206575" w:rsidRPr="0005312C" w:rsidRDefault="00206575" w:rsidP="00C101AE">
            <w:pPr>
              <w:keepNext/>
              <w:widowControl w:val="0"/>
              <w:spacing w:line="240" w:lineRule="auto"/>
              <w:rPr>
                <w:szCs w:val="22"/>
              </w:rPr>
            </w:pPr>
            <w:r w:rsidRPr="0005312C">
              <w:rPr>
                <w:szCs w:val="22"/>
              </w:rPr>
              <w:tab/>
              <w:t>Ļoti reti</w:t>
            </w:r>
          </w:p>
        </w:tc>
        <w:tc>
          <w:tcPr>
            <w:tcW w:w="5528" w:type="dxa"/>
            <w:tcBorders>
              <w:top w:val="nil"/>
              <w:left w:val="nil"/>
              <w:bottom w:val="nil"/>
              <w:right w:val="single" w:sz="4" w:space="0" w:color="auto"/>
            </w:tcBorders>
          </w:tcPr>
          <w:p w14:paraId="5ED25E42" w14:textId="77777777" w:rsidR="00206575" w:rsidRPr="0005312C" w:rsidRDefault="00206575" w:rsidP="00C101AE">
            <w:pPr>
              <w:keepNext/>
              <w:widowControl w:val="0"/>
              <w:tabs>
                <w:tab w:val="clear" w:pos="567"/>
              </w:tabs>
              <w:spacing w:line="240" w:lineRule="auto"/>
              <w:rPr>
                <w:szCs w:val="22"/>
              </w:rPr>
            </w:pPr>
            <w:r w:rsidRPr="0005312C">
              <w:rPr>
                <w:szCs w:val="22"/>
              </w:rPr>
              <w:t>Sirds aritmija (piemēram, bradikardija, atrioventrikulāra blokāde, priekškambaru fibrilācija un tahikardija)</w:t>
            </w:r>
          </w:p>
        </w:tc>
      </w:tr>
      <w:tr w:rsidR="00206575" w:rsidRPr="0005312C" w14:paraId="5ED25E46" w14:textId="77777777" w:rsidTr="00095DCF">
        <w:trPr>
          <w:gridAfter w:val="1"/>
          <w:wAfter w:w="118" w:type="dxa"/>
          <w:cantSplit/>
        </w:trPr>
        <w:tc>
          <w:tcPr>
            <w:tcW w:w="3652" w:type="dxa"/>
            <w:tcBorders>
              <w:top w:val="nil"/>
              <w:left w:val="single" w:sz="4" w:space="0" w:color="auto"/>
              <w:bottom w:val="single" w:sz="4" w:space="0" w:color="auto"/>
              <w:right w:val="nil"/>
            </w:tcBorders>
          </w:tcPr>
          <w:p w14:paraId="5ED25E44" w14:textId="77777777" w:rsidR="00206575" w:rsidRPr="0005312C" w:rsidRDefault="00206575" w:rsidP="00C101AE">
            <w:pPr>
              <w:widowControl w:val="0"/>
              <w:spacing w:line="240" w:lineRule="auto"/>
              <w:rPr>
                <w:szCs w:val="22"/>
              </w:rPr>
            </w:pPr>
            <w:r w:rsidRPr="0005312C">
              <w:rPr>
                <w:szCs w:val="22"/>
              </w:rPr>
              <w:tab/>
              <w:t>Nav zināmi</w:t>
            </w:r>
          </w:p>
        </w:tc>
        <w:tc>
          <w:tcPr>
            <w:tcW w:w="5528" w:type="dxa"/>
            <w:tcBorders>
              <w:top w:val="nil"/>
              <w:left w:val="nil"/>
              <w:bottom w:val="single" w:sz="4" w:space="0" w:color="auto"/>
              <w:right w:val="single" w:sz="4" w:space="0" w:color="auto"/>
            </w:tcBorders>
          </w:tcPr>
          <w:p w14:paraId="5ED25E45" w14:textId="77777777" w:rsidR="00206575" w:rsidRPr="0005312C" w:rsidRDefault="00206575" w:rsidP="00C101AE">
            <w:pPr>
              <w:widowControl w:val="0"/>
              <w:tabs>
                <w:tab w:val="clear" w:pos="567"/>
              </w:tabs>
              <w:spacing w:line="240" w:lineRule="auto"/>
              <w:rPr>
                <w:szCs w:val="22"/>
              </w:rPr>
            </w:pPr>
            <w:r w:rsidRPr="0005312C">
              <w:rPr>
                <w:szCs w:val="22"/>
              </w:rPr>
              <w:t>Sinusa mezgla vājums</w:t>
            </w:r>
          </w:p>
        </w:tc>
      </w:tr>
      <w:tr w:rsidR="00206575" w:rsidRPr="0005312C" w14:paraId="5ED25E48" w14:textId="77777777" w:rsidTr="00095DCF">
        <w:trPr>
          <w:gridAfter w:val="1"/>
          <w:wAfter w:w="118" w:type="dxa"/>
          <w:cantSplit/>
        </w:trPr>
        <w:tc>
          <w:tcPr>
            <w:tcW w:w="9180" w:type="dxa"/>
            <w:gridSpan w:val="2"/>
            <w:tcBorders>
              <w:top w:val="single" w:sz="4" w:space="0" w:color="auto"/>
              <w:left w:val="single" w:sz="4" w:space="0" w:color="auto"/>
              <w:bottom w:val="nil"/>
              <w:right w:val="single" w:sz="4" w:space="0" w:color="auto"/>
            </w:tcBorders>
          </w:tcPr>
          <w:p w14:paraId="5ED25E47" w14:textId="77777777" w:rsidR="00206575" w:rsidRPr="0005312C" w:rsidRDefault="00206575" w:rsidP="00C101AE">
            <w:pPr>
              <w:keepNext/>
              <w:widowControl w:val="0"/>
              <w:tabs>
                <w:tab w:val="clear" w:pos="567"/>
              </w:tabs>
              <w:spacing w:line="240" w:lineRule="auto"/>
              <w:rPr>
                <w:b/>
                <w:szCs w:val="22"/>
              </w:rPr>
            </w:pPr>
            <w:r w:rsidRPr="0005312C">
              <w:rPr>
                <w:b/>
                <w:szCs w:val="22"/>
              </w:rPr>
              <w:t>Asinsvadu sistēmas traucējumi</w:t>
            </w:r>
          </w:p>
        </w:tc>
      </w:tr>
      <w:tr w:rsidR="00206575" w:rsidRPr="0005312C" w14:paraId="5ED25E4B" w14:textId="77777777" w:rsidTr="00095DCF">
        <w:trPr>
          <w:gridAfter w:val="1"/>
          <w:wAfter w:w="118" w:type="dxa"/>
          <w:cantSplit/>
        </w:trPr>
        <w:tc>
          <w:tcPr>
            <w:tcW w:w="3652" w:type="dxa"/>
            <w:tcBorders>
              <w:top w:val="nil"/>
              <w:left w:val="single" w:sz="4" w:space="0" w:color="auto"/>
              <w:bottom w:val="single" w:sz="4" w:space="0" w:color="auto"/>
              <w:right w:val="nil"/>
            </w:tcBorders>
          </w:tcPr>
          <w:p w14:paraId="5ED25E49" w14:textId="77777777" w:rsidR="00206575" w:rsidRPr="0005312C" w:rsidRDefault="00206575" w:rsidP="00C101AE">
            <w:pPr>
              <w:widowControl w:val="0"/>
              <w:spacing w:line="240" w:lineRule="auto"/>
              <w:rPr>
                <w:szCs w:val="22"/>
              </w:rPr>
            </w:pPr>
            <w:r w:rsidRPr="0005312C">
              <w:rPr>
                <w:szCs w:val="22"/>
              </w:rPr>
              <w:tab/>
              <w:t>Ļoti reti</w:t>
            </w:r>
          </w:p>
        </w:tc>
        <w:tc>
          <w:tcPr>
            <w:tcW w:w="5528" w:type="dxa"/>
            <w:tcBorders>
              <w:top w:val="nil"/>
              <w:left w:val="nil"/>
              <w:bottom w:val="single" w:sz="4" w:space="0" w:color="auto"/>
              <w:right w:val="single" w:sz="4" w:space="0" w:color="auto"/>
            </w:tcBorders>
          </w:tcPr>
          <w:p w14:paraId="5ED25E4A" w14:textId="77777777" w:rsidR="00206575" w:rsidRPr="0005312C" w:rsidRDefault="00206575" w:rsidP="00C101AE">
            <w:pPr>
              <w:widowControl w:val="0"/>
              <w:tabs>
                <w:tab w:val="clear" w:pos="567"/>
              </w:tabs>
              <w:spacing w:line="240" w:lineRule="auto"/>
              <w:rPr>
                <w:szCs w:val="22"/>
              </w:rPr>
            </w:pPr>
            <w:r w:rsidRPr="0005312C">
              <w:rPr>
                <w:szCs w:val="22"/>
              </w:rPr>
              <w:t>Hipertensija</w:t>
            </w:r>
          </w:p>
        </w:tc>
      </w:tr>
      <w:tr w:rsidR="00206575" w:rsidRPr="0005312C" w14:paraId="5ED25E4D" w14:textId="77777777" w:rsidTr="00095DCF">
        <w:trPr>
          <w:gridAfter w:val="1"/>
          <w:wAfter w:w="118" w:type="dxa"/>
          <w:cantSplit/>
        </w:trPr>
        <w:tc>
          <w:tcPr>
            <w:tcW w:w="9180" w:type="dxa"/>
            <w:gridSpan w:val="2"/>
            <w:tcBorders>
              <w:top w:val="single" w:sz="4" w:space="0" w:color="auto"/>
              <w:left w:val="single" w:sz="4" w:space="0" w:color="auto"/>
              <w:bottom w:val="nil"/>
              <w:right w:val="single" w:sz="4" w:space="0" w:color="auto"/>
            </w:tcBorders>
          </w:tcPr>
          <w:p w14:paraId="5ED25E4C" w14:textId="77777777" w:rsidR="00206575" w:rsidRPr="0005312C" w:rsidRDefault="00206575" w:rsidP="00C101AE">
            <w:pPr>
              <w:keepNext/>
              <w:widowControl w:val="0"/>
              <w:tabs>
                <w:tab w:val="clear" w:pos="567"/>
              </w:tabs>
              <w:spacing w:line="240" w:lineRule="auto"/>
              <w:rPr>
                <w:b/>
                <w:szCs w:val="22"/>
              </w:rPr>
            </w:pPr>
            <w:r w:rsidRPr="0005312C">
              <w:rPr>
                <w:b/>
                <w:szCs w:val="22"/>
              </w:rPr>
              <w:t>Kuņģa-zarnu trakta traucējumi</w:t>
            </w:r>
          </w:p>
        </w:tc>
      </w:tr>
      <w:tr w:rsidR="00206575" w:rsidRPr="0005312C" w14:paraId="5ED25E50" w14:textId="77777777" w:rsidTr="00095DCF">
        <w:trPr>
          <w:gridAfter w:val="1"/>
          <w:wAfter w:w="118" w:type="dxa"/>
          <w:cantSplit/>
        </w:trPr>
        <w:tc>
          <w:tcPr>
            <w:tcW w:w="3652" w:type="dxa"/>
            <w:tcBorders>
              <w:top w:val="nil"/>
              <w:left w:val="single" w:sz="4" w:space="0" w:color="auto"/>
              <w:bottom w:val="nil"/>
              <w:right w:val="nil"/>
            </w:tcBorders>
          </w:tcPr>
          <w:p w14:paraId="5ED25E4E" w14:textId="77777777" w:rsidR="00206575" w:rsidRPr="0005312C" w:rsidRDefault="00206575" w:rsidP="00C101AE">
            <w:pPr>
              <w:keepNext/>
              <w:widowControl w:val="0"/>
              <w:spacing w:line="240" w:lineRule="auto"/>
              <w:rPr>
                <w:szCs w:val="22"/>
              </w:rPr>
            </w:pPr>
            <w:r w:rsidRPr="0005312C">
              <w:rPr>
                <w:szCs w:val="22"/>
              </w:rPr>
              <w:tab/>
              <w:t>Ļoti bieži</w:t>
            </w:r>
          </w:p>
        </w:tc>
        <w:tc>
          <w:tcPr>
            <w:tcW w:w="5528" w:type="dxa"/>
            <w:tcBorders>
              <w:top w:val="nil"/>
              <w:left w:val="nil"/>
              <w:bottom w:val="nil"/>
              <w:right w:val="single" w:sz="4" w:space="0" w:color="auto"/>
            </w:tcBorders>
          </w:tcPr>
          <w:p w14:paraId="5ED25E4F" w14:textId="77777777" w:rsidR="00206575" w:rsidRPr="0005312C" w:rsidRDefault="00206575" w:rsidP="00C101AE">
            <w:pPr>
              <w:keepNext/>
              <w:widowControl w:val="0"/>
              <w:tabs>
                <w:tab w:val="clear" w:pos="567"/>
              </w:tabs>
              <w:spacing w:line="240" w:lineRule="auto"/>
              <w:rPr>
                <w:szCs w:val="22"/>
              </w:rPr>
            </w:pPr>
            <w:r w:rsidRPr="0005312C">
              <w:rPr>
                <w:szCs w:val="22"/>
              </w:rPr>
              <w:t>Nelabums</w:t>
            </w:r>
          </w:p>
        </w:tc>
      </w:tr>
      <w:tr w:rsidR="00206575" w:rsidRPr="0005312C" w14:paraId="5ED25E53" w14:textId="77777777" w:rsidTr="00095DCF">
        <w:trPr>
          <w:gridAfter w:val="1"/>
          <w:wAfter w:w="118" w:type="dxa"/>
          <w:cantSplit/>
        </w:trPr>
        <w:tc>
          <w:tcPr>
            <w:tcW w:w="3652" w:type="dxa"/>
            <w:tcBorders>
              <w:top w:val="nil"/>
              <w:left w:val="single" w:sz="4" w:space="0" w:color="auto"/>
              <w:bottom w:val="nil"/>
              <w:right w:val="nil"/>
            </w:tcBorders>
          </w:tcPr>
          <w:p w14:paraId="5ED25E51" w14:textId="77777777" w:rsidR="00206575" w:rsidRPr="0005312C" w:rsidRDefault="00206575" w:rsidP="00C101AE">
            <w:pPr>
              <w:keepNext/>
              <w:widowControl w:val="0"/>
              <w:spacing w:line="240" w:lineRule="auto"/>
              <w:rPr>
                <w:szCs w:val="22"/>
              </w:rPr>
            </w:pPr>
            <w:r w:rsidRPr="0005312C">
              <w:rPr>
                <w:szCs w:val="22"/>
              </w:rPr>
              <w:tab/>
              <w:t>Ļoti bieži</w:t>
            </w:r>
          </w:p>
        </w:tc>
        <w:tc>
          <w:tcPr>
            <w:tcW w:w="5528" w:type="dxa"/>
            <w:tcBorders>
              <w:top w:val="nil"/>
              <w:left w:val="nil"/>
              <w:bottom w:val="nil"/>
              <w:right w:val="single" w:sz="4" w:space="0" w:color="auto"/>
            </w:tcBorders>
          </w:tcPr>
          <w:p w14:paraId="5ED25E52" w14:textId="77777777" w:rsidR="00206575" w:rsidRPr="0005312C" w:rsidRDefault="00206575" w:rsidP="00C101AE">
            <w:pPr>
              <w:keepNext/>
              <w:widowControl w:val="0"/>
              <w:tabs>
                <w:tab w:val="clear" w:pos="567"/>
              </w:tabs>
              <w:spacing w:line="240" w:lineRule="auto"/>
              <w:rPr>
                <w:szCs w:val="22"/>
              </w:rPr>
            </w:pPr>
            <w:r w:rsidRPr="0005312C">
              <w:rPr>
                <w:szCs w:val="22"/>
              </w:rPr>
              <w:t xml:space="preserve">Vemšana </w:t>
            </w:r>
          </w:p>
        </w:tc>
      </w:tr>
      <w:tr w:rsidR="00206575" w:rsidRPr="0005312C" w14:paraId="5ED25E56" w14:textId="77777777" w:rsidTr="00095DCF">
        <w:trPr>
          <w:gridAfter w:val="1"/>
          <w:wAfter w:w="118" w:type="dxa"/>
          <w:cantSplit/>
        </w:trPr>
        <w:tc>
          <w:tcPr>
            <w:tcW w:w="3652" w:type="dxa"/>
            <w:tcBorders>
              <w:top w:val="nil"/>
              <w:left w:val="single" w:sz="4" w:space="0" w:color="auto"/>
              <w:bottom w:val="nil"/>
              <w:right w:val="nil"/>
            </w:tcBorders>
          </w:tcPr>
          <w:p w14:paraId="5ED25E54" w14:textId="77777777" w:rsidR="00206575" w:rsidRPr="0005312C" w:rsidRDefault="00206575" w:rsidP="00C101AE">
            <w:pPr>
              <w:keepNext/>
              <w:widowControl w:val="0"/>
              <w:spacing w:line="240" w:lineRule="auto"/>
              <w:rPr>
                <w:szCs w:val="22"/>
              </w:rPr>
            </w:pPr>
            <w:r w:rsidRPr="0005312C">
              <w:rPr>
                <w:szCs w:val="22"/>
              </w:rPr>
              <w:tab/>
              <w:t>Ļoti bieži</w:t>
            </w:r>
          </w:p>
        </w:tc>
        <w:tc>
          <w:tcPr>
            <w:tcW w:w="5528" w:type="dxa"/>
            <w:tcBorders>
              <w:top w:val="nil"/>
              <w:left w:val="nil"/>
              <w:bottom w:val="nil"/>
              <w:right w:val="single" w:sz="4" w:space="0" w:color="auto"/>
            </w:tcBorders>
          </w:tcPr>
          <w:p w14:paraId="5ED25E55" w14:textId="77777777" w:rsidR="00206575" w:rsidRPr="0005312C" w:rsidRDefault="00206575" w:rsidP="00C101AE">
            <w:pPr>
              <w:keepNext/>
              <w:widowControl w:val="0"/>
              <w:tabs>
                <w:tab w:val="clear" w:pos="567"/>
              </w:tabs>
              <w:spacing w:line="240" w:lineRule="auto"/>
              <w:rPr>
                <w:szCs w:val="22"/>
              </w:rPr>
            </w:pPr>
            <w:r w:rsidRPr="0005312C">
              <w:rPr>
                <w:szCs w:val="22"/>
              </w:rPr>
              <w:t>Caureja</w:t>
            </w:r>
          </w:p>
        </w:tc>
      </w:tr>
      <w:tr w:rsidR="00206575" w:rsidRPr="0005312C" w14:paraId="5ED25E59" w14:textId="77777777" w:rsidTr="00095DCF">
        <w:trPr>
          <w:gridAfter w:val="1"/>
          <w:wAfter w:w="118" w:type="dxa"/>
          <w:cantSplit/>
        </w:trPr>
        <w:tc>
          <w:tcPr>
            <w:tcW w:w="3652" w:type="dxa"/>
            <w:tcBorders>
              <w:top w:val="nil"/>
              <w:left w:val="single" w:sz="4" w:space="0" w:color="auto"/>
              <w:bottom w:val="nil"/>
              <w:right w:val="nil"/>
            </w:tcBorders>
          </w:tcPr>
          <w:p w14:paraId="5ED25E57" w14:textId="77777777" w:rsidR="00206575" w:rsidRPr="0005312C" w:rsidRDefault="00206575" w:rsidP="00C101AE">
            <w:pPr>
              <w:keepNext/>
              <w:widowControl w:val="0"/>
              <w:spacing w:line="240" w:lineRule="auto"/>
              <w:rPr>
                <w:szCs w:val="22"/>
              </w:rPr>
            </w:pPr>
            <w:r w:rsidRPr="0005312C">
              <w:rPr>
                <w:szCs w:val="22"/>
              </w:rPr>
              <w:tab/>
              <w:t>Bieži</w:t>
            </w:r>
          </w:p>
        </w:tc>
        <w:tc>
          <w:tcPr>
            <w:tcW w:w="5528" w:type="dxa"/>
            <w:tcBorders>
              <w:top w:val="nil"/>
              <w:left w:val="nil"/>
              <w:bottom w:val="nil"/>
              <w:right w:val="single" w:sz="4" w:space="0" w:color="auto"/>
            </w:tcBorders>
          </w:tcPr>
          <w:p w14:paraId="5ED25E58" w14:textId="77777777" w:rsidR="00206575" w:rsidRPr="0005312C" w:rsidRDefault="00206575" w:rsidP="00C101AE">
            <w:pPr>
              <w:keepNext/>
              <w:widowControl w:val="0"/>
              <w:tabs>
                <w:tab w:val="clear" w:pos="567"/>
              </w:tabs>
              <w:spacing w:line="240" w:lineRule="auto"/>
              <w:rPr>
                <w:szCs w:val="22"/>
              </w:rPr>
            </w:pPr>
            <w:r w:rsidRPr="0005312C">
              <w:rPr>
                <w:szCs w:val="22"/>
              </w:rPr>
              <w:t>Sāpes vēderā un dispepsija</w:t>
            </w:r>
          </w:p>
        </w:tc>
      </w:tr>
      <w:tr w:rsidR="00206575" w:rsidRPr="0005312C" w14:paraId="5ED25E5C" w14:textId="77777777" w:rsidTr="00095DCF">
        <w:trPr>
          <w:gridAfter w:val="1"/>
          <w:wAfter w:w="118" w:type="dxa"/>
          <w:cantSplit/>
        </w:trPr>
        <w:tc>
          <w:tcPr>
            <w:tcW w:w="3652" w:type="dxa"/>
            <w:tcBorders>
              <w:top w:val="nil"/>
              <w:left w:val="single" w:sz="4" w:space="0" w:color="auto"/>
              <w:bottom w:val="nil"/>
              <w:right w:val="nil"/>
            </w:tcBorders>
          </w:tcPr>
          <w:p w14:paraId="5ED25E5A" w14:textId="77777777" w:rsidR="00206575" w:rsidRPr="0005312C" w:rsidRDefault="00206575" w:rsidP="00C101AE">
            <w:pPr>
              <w:keepNext/>
              <w:widowControl w:val="0"/>
              <w:spacing w:line="240" w:lineRule="auto"/>
              <w:rPr>
                <w:szCs w:val="22"/>
              </w:rPr>
            </w:pPr>
            <w:r w:rsidRPr="0005312C">
              <w:rPr>
                <w:szCs w:val="22"/>
              </w:rPr>
              <w:tab/>
              <w:t>Reti</w:t>
            </w:r>
          </w:p>
        </w:tc>
        <w:tc>
          <w:tcPr>
            <w:tcW w:w="5528" w:type="dxa"/>
            <w:tcBorders>
              <w:top w:val="nil"/>
              <w:left w:val="nil"/>
              <w:bottom w:val="nil"/>
              <w:right w:val="single" w:sz="4" w:space="0" w:color="auto"/>
            </w:tcBorders>
          </w:tcPr>
          <w:p w14:paraId="5ED25E5B" w14:textId="77777777" w:rsidR="00206575" w:rsidRPr="0005312C" w:rsidRDefault="00206575" w:rsidP="00C101AE">
            <w:pPr>
              <w:keepNext/>
              <w:widowControl w:val="0"/>
              <w:tabs>
                <w:tab w:val="clear" w:pos="567"/>
              </w:tabs>
              <w:spacing w:line="240" w:lineRule="auto"/>
              <w:rPr>
                <w:szCs w:val="22"/>
              </w:rPr>
            </w:pPr>
            <w:r w:rsidRPr="0005312C">
              <w:rPr>
                <w:szCs w:val="22"/>
              </w:rPr>
              <w:t>Kuņģa un divpadsmitpirkstu zarnas čūla</w:t>
            </w:r>
          </w:p>
        </w:tc>
      </w:tr>
      <w:tr w:rsidR="00206575" w:rsidRPr="0005312C" w14:paraId="5ED25E5F" w14:textId="77777777" w:rsidTr="00095DCF">
        <w:trPr>
          <w:gridAfter w:val="1"/>
          <w:wAfter w:w="118" w:type="dxa"/>
          <w:cantSplit/>
        </w:trPr>
        <w:tc>
          <w:tcPr>
            <w:tcW w:w="3652" w:type="dxa"/>
            <w:tcBorders>
              <w:top w:val="nil"/>
              <w:left w:val="single" w:sz="4" w:space="0" w:color="auto"/>
              <w:bottom w:val="nil"/>
              <w:right w:val="nil"/>
            </w:tcBorders>
          </w:tcPr>
          <w:p w14:paraId="5ED25E5D" w14:textId="77777777" w:rsidR="00206575" w:rsidRPr="0005312C" w:rsidRDefault="00206575" w:rsidP="00C101AE">
            <w:pPr>
              <w:keepNext/>
              <w:widowControl w:val="0"/>
              <w:spacing w:line="240" w:lineRule="auto"/>
              <w:rPr>
                <w:szCs w:val="22"/>
              </w:rPr>
            </w:pPr>
            <w:r w:rsidRPr="0005312C">
              <w:rPr>
                <w:szCs w:val="22"/>
              </w:rPr>
              <w:tab/>
              <w:t>Ļoti reti</w:t>
            </w:r>
          </w:p>
        </w:tc>
        <w:tc>
          <w:tcPr>
            <w:tcW w:w="5528" w:type="dxa"/>
            <w:tcBorders>
              <w:top w:val="nil"/>
              <w:left w:val="nil"/>
              <w:bottom w:val="nil"/>
              <w:right w:val="single" w:sz="4" w:space="0" w:color="auto"/>
            </w:tcBorders>
          </w:tcPr>
          <w:p w14:paraId="5ED25E5E" w14:textId="77777777" w:rsidR="00206575" w:rsidRPr="0005312C" w:rsidRDefault="00206575" w:rsidP="00C101AE">
            <w:pPr>
              <w:keepNext/>
              <w:widowControl w:val="0"/>
              <w:tabs>
                <w:tab w:val="clear" w:pos="567"/>
              </w:tabs>
              <w:spacing w:line="240" w:lineRule="auto"/>
              <w:rPr>
                <w:szCs w:val="22"/>
              </w:rPr>
            </w:pPr>
            <w:r w:rsidRPr="0005312C">
              <w:rPr>
                <w:szCs w:val="22"/>
              </w:rPr>
              <w:t>Asiņošana kuņģa – zarnu traktā</w:t>
            </w:r>
          </w:p>
        </w:tc>
      </w:tr>
      <w:tr w:rsidR="00206575" w:rsidRPr="0005312C" w14:paraId="5ED25E62" w14:textId="77777777" w:rsidTr="00095DCF">
        <w:trPr>
          <w:gridAfter w:val="1"/>
          <w:wAfter w:w="118" w:type="dxa"/>
          <w:cantSplit/>
        </w:trPr>
        <w:tc>
          <w:tcPr>
            <w:tcW w:w="3652" w:type="dxa"/>
            <w:tcBorders>
              <w:top w:val="nil"/>
              <w:left w:val="single" w:sz="4" w:space="0" w:color="auto"/>
              <w:bottom w:val="nil"/>
              <w:right w:val="nil"/>
            </w:tcBorders>
          </w:tcPr>
          <w:p w14:paraId="5ED25E60" w14:textId="77777777" w:rsidR="00206575" w:rsidRPr="0005312C" w:rsidRDefault="00206575" w:rsidP="00C101AE">
            <w:pPr>
              <w:keepNext/>
              <w:widowControl w:val="0"/>
              <w:spacing w:line="240" w:lineRule="auto"/>
              <w:rPr>
                <w:szCs w:val="22"/>
              </w:rPr>
            </w:pPr>
            <w:r w:rsidRPr="0005312C">
              <w:rPr>
                <w:szCs w:val="22"/>
              </w:rPr>
              <w:tab/>
              <w:t>Ļoti reti</w:t>
            </w:r>
          </w:p>
        </w:tc>
        <w:tc>
          <w:tcPr>
            <w:tcW w:w="5528" w:type="dxa"/>
            <w:tcBorders>
              <w:top w:val="nil"/>
              <w:left w:val="nil"/>
              <w:bottom w:val="nil"/>
              <w:right w:val="single" w:sz="4" w:space="0" w:color="auto"/>
            </w:tcBorders>
          </w:tcPr>
          <w:p w14:paraId="5ED25E61" w14:textId="77777777" w:rsidR="00206575" w:rsidRPr="0005312C" w:rsidRDefault="00206575" w:rsidP="00C101AE">
            <w:pPr>
              <w:keepNext/>
              <w:widowControl w:val="0"/>
              <w:tabs>
                <w:tab w:val="clear" w:pos="567"/>
              </w:tabs>
              <w:spacing w:line="240" w:lineRule="auto"/>
              <w:rPr>
                <w:szCs w:val="22"/>
              </w:rPr>
            </w:pPr>
            <w:r w:rsidRPr="0005312C">
              <w:rPr>
                <w:szCs w:val="22"/>
              </w:rPr>
              <w:t>Pankreatīts</w:t>
            </w:r>
          </w:p>
        </w:tc>
      </w:tr>
      <w:tr w:rsidR="00206575" w:rsidRPr="0005312C" w14:paraId="5ED25E65" w14:textId="77777777" w:rsidTr="00095DCF">
        <w:trPr>
          <w:gridAfter w:val="1"/>
          <w:wAfter w:w="118" w:type="dxa"/>
          <w:cantSplit/>
        </w:trPr>
        <w:tc>
          <w:tcPr>
            <w:tcW w:w="3652" w:type="dxa"/>
            <w:tcBorders>
              <w:top w:val="nil"/>
              <w:left w:val="single" w:sz="4" w:space="0" w:color="auto"/>
              <w:bottom w:val="single" w:sz="4" w:space="0" w:color="auto"/>
              <w:right w:val="nil"/>
            </w:tcBorders>
          </w:tcPr>
          <w:p w14:paraId="5ED25E63" w14:textId="77777777" w:rsidR="00206575" w:rsidRPr="0005312C" w:rsidRDefault="00206575" w:rsidP="00C101AE">
            <w:pPr>
              <w:widowControl w:val="0"/>
              <w:spacing w:line="240" w:lineRule="auto"/>
              <w:rPr>
                <w:szCs w:val="22"/>
              </w:rPr>
            </w:pPr>
            <w:r w:rsidRPr="0005312C">
              <w:rPr>
                <w:szCs w:val="22"/>
              </w:rPr>
              <w:tab/>
              <w:t>Nav zināmi</w:t>
            </w:r>
          </w:p>
        </w:tc>
        <w:tc>
          <w:tcPr>
            <w:tcW w:w="5528" w:type="dxa"/>
            <w:tcBorders>
              <w:top w:val="nil"/>
              <w:left w:val="nil"/>
              <w:bottom w:val="single" w:sz="4" w:space="0" w:color="auto"/>
              <w:right w:val="single" w:sz="4" w:space="0" w:color="auto"/>
            </w:tcBorders>
          </w:tcPr>
          <w:p w14:paraId="5ED25E64" w14:textId="77777777" w:rsidR="00206575" w:rsidRPr="0005312C" w:rsidRDefault="00206575" w:rsidP="00C101AE">
            <w:pPr>
              <w:widowControl w:val="0"/>
              <w:tabs>
                <w:tab w:val="clear" w:pos="567"/>
              </w:tabs>
              <w:spacing w:line="240" w:lineRule="auto"/>
              <w:rPr>
                <w:szCs w:val="22"/>
              </w:rPr>
            </w:pPr>
            <w:r w:rsidRPr="0005312C">
              <w:rPr>
                <w:szCs w:val="22"/>
              </w:rPr>
              <w:t>Dažos gadījumos novēroja smagu vemšanu, kas izraisīja barības vada plīsumu (skatīt 4.4 apakšpunktā).</w:t>
            </w:r>
          </w:p>
        </w:tc>
      </w:tr>
      <w:tr w:rsidR="00206575" w:rsidRPr="0005312C" w14:paraId="5ED25E67" w14:textId="77777777" w:rsidTr="00095DCF">
        <w:trPr>
          <w:gridAfter w:val="1"/>
          <w:wAfter w:w="118" w:type="dxa"/>
          <w:cantSplit/>
        </w:trPr>
        <w:tc>
          <w:tcPr>
            <w:tcW w:w="9180" w:type="dxa"/>
            <w:gridSpan w:val="2"/>
            <w:tcBorders>
              <w:top w:val="single" w:sz="4" w:space="0" w:color="auto"/>
              <w:left w:val="single" w:sz="4" w:space="0" w:color="auto"/>
              <w:bottom w:val="nil"/>
              <w:right w:val="single" w:sz="4" w:space="0" w:color="auto"/>
            </w:tcBorders>
          </w:tcPr>
          <w:p w14:paraId="5ED25E66" w14:textId="77777777" w:rsidR="00206575" w:rsidRPr="0005312C" w:rsidRDefault="00206575" w:rsidP="00C101AE">
            <w:pPr>
              <w:keepNext/>
              <w:widowControl w:val="0"/>
              <w:tabs>
                <w:tab w:val="clear" w:pos="567"/>
              </w:tabs>
              <w:spacing w:line="240" w:lineRule="auto"/>
              <w:rPr>
                <w:b/>
                <w:szCs w:val="22"/>
              </w:rPr>
            </w:pPr>
            <w:r w:rsidRPr="0005312C">
              <w:rPr>
                <w:b/>
                <w:szCs w:val="22"/>
              </w:rPr>
              <w:t>Aknu un/vai žults izvades sistēmas traucējumi</w:t>
            </w:r>
          </w:p>
        </w:tc>
      </w:tr>
      <w:tr w:rsidR="00206575" w:rsidRPr="0005312C" w14:paraId="5ED25E6A" w14:textId="77777777" w:rsidTr="00095DCF">
        <w:trPr>
          <w:gridAfter w:val="1"/>
          <w:wAfter w:w="118" w:type="dxa"/>
          <w:cantSplit/>
        </w:trPr>
        <w:tc>
          <w:tcPr>
            <w:tcW w:w="3652" w:type="dxa"/>
            <w:tcBorders>
              <w:top w:val="nil"/>
              <w:left w:val="single" w:sz="4" w:space="0" w:color="auto"/>
              <w:bottom w:val="nil"/>
              <w:right w:val="nil"/>
            </w:tcBorders>
          </w:tcPr>
          <w:p w14:paraId="5ED25E68" w14:textId="77777777" w:rsidR="00206575" w:rsidRPr="0005312C" w:rsidRDefault="00206575" w:rsidP="00C101AE">
            <w:pPr>
              <w:keepNext/>
              <w:widowControl w:val="0"/>
              <w:spacing w:line="240" w:lineRule="auto"/>
              <w:rPr>
                <w:szCs w:val="22"/>
              </w:rPr>
            </w:pPr>
            <w:r w:rsidRPr="0005312C">
              <w:rPr>
                <w:szCs w:val="22"/>
              </w:rPr>
              <w:tab/>
              <w:t>Retāk</w:t>
            </w:r>
          </w:p>
        </w:tc>
        <w:tc>
          <w:tcPr>
            <w:tcW w:w="5528" w:type="dxa"/>
            <w:tcBorders>
              <w:top w:val="nil"/>
              <w:left w:val="nil"/>
              <w:bottom w:val="nil"/>
              <w:right w:val="single" w:sz="4" w:space="0" w:color="auto"/>
            </w:tcBorders>
          </w:tcPr>
          <w:p w14:paraId="5ED25E69" w14:textId="77777777" w:rsidR="00206575" w:rsidRPr="0005312C" w:rsidRDefault="00206575" w:rsidP="00C101AE">
            <w:pPr>
              <w:keepNext/>
              <w:widowControl w:val="0"/>
              <w:tabs>
                <w:tab w:val="clear" w:pos="567"/>
              </w:tabs>
              <w:spacing w:line="240" w:lineRule="auto"/>
              <w:rPr>
                <w:szCs w:val="22"/>
              </w:rPr>
            </w:pPr>
            <w:r w:rsidRPr="0005312C">
              <w:rPr>
                <w:szCs w:val="22"/>
              </w:rPr>
              <w:t>Aknu darbības analīžu parametru palielinājums</w:t>
            </w:r>
          </w:p>
        </w:tc>
      </w:tr>
      <w:tr w:rsidR="00206575" w:rsidRPr="0005312C" w14:paraId="5ED25E6D" w14:textId="77777777" w:rsidTr="00095DCF">
        <w:trPr>
          <w:gridAfter w:val="1"/>
          <w:wAfter w:w="118" w:type="dxa"/>
          <w:cantSplit/>
        </w:trPr>
        <w:tc>
          <w:tcPr>
            <w:tcW w:w="3652" w:type="dxa"/>
            <w:tcBorders>
              <w:top w:val="nil"/>
              <w:left w:val="single" w:sz="4" w:space="0" w:color="auto"/>
              <w:bottom w:val="single" w:sz="4" w:space="0" w:color="auto"/>
              <w:right w:val="nil"/>
            </w:tcBorders>
          </w:tcPr>
          <w:p w14:paraId="5ED25E6B" w14:textId="77777777" w:rsidR="00206575" w:rsidRPr="0005312C" w:rsidRDefault="00206575" w:rsidP="00C101AE">
            <w:pPr>
              <w:widowControl w:val="0"/>
              <w:spacing w:line="240" w:lineRule="auto"/>
              <w:rPr>
                <w:szCs w:val="22"/>
              </w:rPr>
            </w:pPr>
            <w:r w:rsidRPr="0005312C">
              <w:rPr>
                <w:szCs w:val="22"/>
              </w:rPr>
              <w:tab/>
              <w:t>Nav zināmi</w:t>
            </w:r>
          </w:p>
        </w:tc>
        <w:tc>
          <w:tcPr>
            <w:tcW w:w="5528" w:type="dxa"/>
            <w:tcBorders>
              <w:top w:val="nil"/>
              <w:left w:val="nil"/>
              <w:bottom w:val="single" w:sz="4" w:space="0" w:color="auto"/>
              <w:right w:val="single" w:sz="4" w:space="0" w:color="auto"/>
            </w:tcBorders>
          </w:tcPr>
          <w:p w14:paraId="5ED25E6C" w14:textId="77777777" w:rsidR="00206575" w:rsidRPr="0005312C" w:rsidRDefault="00206575" w:rsidP="00C101AE">
            <w:pPr>
              <w:widowControl w:val="0"/>
              <w:tabs>
                <w:tab w:val="clear" w:pos="567"/>
              </w:tabs>
              <w:spacing w:line="240" w:lineRule="auto"/>
              <w:rPr>
                <w:szCs w:val="22"/>
              </w:rPr>
            </w:pPr>
            <w:r w:rsidRPr="0005312C">
              <w:rPr>
                <w:szCs w:val="22"/>
              </w:rPr>
              <w:t>Hepatīts</w:t>
            </w:r>
          </w:p>
        </w:tc>
      </w:tr>
      <w:tr w:rsidR="00206575" w:rsidRPr="0005312C" w14:paraId="5ED25E6F" w14:textId="77777777" w:rsidTr="00095DCF">
        <w:trPr>
          <w:gridAfter w:val="1"/>
          <w:wAfter w:w="118" w:type="dxa"/>
          <w:cantSplit/>
        </w:trPr>
        <w:tc>
          <w:tcPr>
            <w:tcW w:w="9180" w:type="dxa"/>
            <w:gridSpan w:val="2"/>
            <w:tcBorders>
              <w:top w:val="single" w:sz="4" w:space="0" w:color="auto"/>
              <w:left w:val="single" w:sz="4" w:space="0" w:color="auto"/>
              <w:bottom w:val="nil"/>
              <w:right w:val="single" w:sz="4" w:space="0" w:color="auto"/>
            </w:tcBorders>
          </w:tcPr>
          <w:p w14:paraId="5ED25E6E" w14:textId="77777777" w:rsidR="00206575" w:rsidRPr="0005312C" w:rsidRDefault="00206575" w:rsidP="00C101AE">
            <w:pPr>
              <w:keepNext/>
              <w:widowControl w:val="0"/>
              <w:tabs>
                <w:tab w:val="clear" w:pos="567"/>
              </w:tabs>
              <w:spacing w:line="240" w:lineRule="auto"/>
              <w:rPr>
                <w:b/>
                <w:szCs w:val="22"/>
              </w:rPr>
            </w:pPr>
            <w:r w:rsidRPr="0005312C">
              <w:rPr>
                <w:b/>
                <w:szCs w:val="22"/>
              </w:rPr>
              <w:t>Ādas un zemādas audu bojājumi</w:t>
            </w:r>
          </w:p>
        </w:tc>
      </w:tr>
      <w:tr w:rsidR="00206575" w:rsidRPr="0005312C" w14:paraId="5ED25E72" w14:textId="77777777" w:rsidTr="00095DCF">
        <w:trPr>
          <w:gridAfter w:val="1"/>
          <w:wAfter w:w="118" w:type="dxa"/>
          <w:cantSplit/>
        </w:trPr>
        <w:tc>
          <w:tcPr>
            <w:tcW w:w="3652" w:type="dxa"/>
            <w:tcBorders>
              <w:top w:val="nil"/>
              <w:left w:val="single" w:sz="4" w:space="0" w:color="auto"/>
              <w:bottom w:val="nil"/>
              <w:right w:val="nil"/>
            </w:tcBorders>
          </w:tcPr>
          <w:p w14:paraId="5ED25E70" w14:textId="77777777" w:rsidR="00206575" w:rsidRPr="0005312C" w:rsidRDefault="00206575" w:rsidP="00C101AE">
            <w:pPr>
              <w:keepNext/>
              <w:widowControl w:val="0"/>
              <w:spacing w:line="240" w:lineRule="auto"/>
              <w:rPr>
                <w:szCs w:val="22"/>
              </w:rPr>
            </w:pPr>
            <w:r w:rsidRPr="0005312C">
              <w:rPr>
                <w:szCs w:val="22"/>
              </w:rPr>
              <w:tab/>
              <w:t>Bieži</w:t>
            </w:r>
          </w:p>
        </w:tc>
        <w:tc>
          <w:tcPr>
            <w:tcW w:w="5528" w:type="dxa"/>
            <w:tcBorders>
              <w:top w:val="nil"/>
              <w:left w:val="nil"/>
              <w:bottom w:val="nil"/>
              <w:right w:val="single" w:sz="4" w:space="0" w:color="auto"/>
            </w:tcBorders>
          </w:tcPr>
          <w:p w14:paraId="5ED25E71" w14:textId="77777777" w:rsidR="00206575" w:rsidRPr="0005312C" w:rsidRDefault="00206575" w:rsidP="00C101AE">
            <w:pPr>
              <w:keepNext/>
              <w:widowControl w:val="0"/>
              <w:tabs>
                <w:tab w:val="clear" w:pos="567"/>
              </w:tabs>
              <w:spacing w:line="240" w:lineRule="auto"/>
              <w:rPr>
                <w:szCs w:val="22"/>
              </w:rPr>
            </w:pPr>
            <w:r w:rsidRPr="0005312C">
              <w:rPr>
                <w:szCs w:val="22"/>
              </w:rPr>
              <w:t>Hiperhidroze</w:t>
            </w:r>
          </w:p>
        </w:tc>
      </w:tr>
      <w:tr w:rsidR="00206575" w:rsidRPr="0005312C" w14:paraId="5ED25E75" w14:textId="77777777" w:rsidTr="00095DCF">
        <w:trPr>
          <w:gridAfter w:val="1"/>
          <w:wAfter w:w="118" w:type="dxa"/>
          <w:cantSplit/>
        </w:trPr>
        <w:tc>
          <w:tcPr>
            <w:tcW w:w="3652" w:type="dxa"/>
            <w:tcBorders>
              <w:top w:val="nil"/>
              <w:left w:val="single" w:sz="4" w:space="0" w:color="auto"/>
              <w:bottom w:val="nil"/>
              <w:right w:val="nil"/>
            </w:tcBorders>
          </w:tcPr>
          <w:p w14:paraId="5ED25E73" w14:textId="77777777" w:rsidR="00206575" w:rsidRPr="0005312C" w:rsidRDefault="00206575" w:rsidP="00C101AE">
            <w:pPr>
              <w:keepNext/>
              <w:widowControl w:val="0"/>
              <w:spacing w:line="240" w:lineRule="auto"/>
              <w:rPr>
                <w:szCs w:val="22"/>
              </w:rPr>
            </w:pPr>
            <w:r w:rsidRPr="0005312C">
              <w:rPr>
                <w:szCs w:val="22"/>
              </w:rPr>
              <w:tab/>
              <w:t>Reti</w:t>
            </w:r>
          </w:p>
        </w:tc>
        <w:tc>
          <w:tcPr>
            <w:tcW w:w="5528" w:type="dxa"/>
            <w:tcBorders>
              <w:top w:val="nil"/>
              <w:left w:val="nil"/>
              <w:bottom w:val="nil"/>
              <w:right w:val="single" w:sz="4" w:space="0" w:color="auto"/>
            </w:tcBorders>
          </w:tcPr>
          <w:p w14:paraId="5ED25E74" w14:textId="77777777" w:rsidR="00206575" w:rsidRPr="0005312C" w:rsidRDefault="00206575" w:rsidP="00C101AE">
            <w:pPr>
              <w:keepNext/>
              <w:widowControl w:val="0"/>
              <w:tabs>
                <w:tab w:val="clear" w:pos="567"/>
              </w:tabs>
              <w:spacing w:line="240" w:lineRule="auto"/>
              <w:rPr>
                <w:szCs w:val="22"/>
              </w:rPr>
            </w:pPr>
            <w:r w:rsidRPr="0005312C">
              <w:rPr>
                <w:szCs w:val="22"/>
              </w:rPr>
              <w:t>Izsitumi</w:t>
            </w:r>
          </w:p>
        </w:tc>
      </w:tr>
      <w:tr w:rsidR="00206575" w:rsidRPr="0005312C" w14:paraId="5ED25E78" w14:textId="77777777" w:rsidTr="00095DCF">
        <w:trPr>
          <w:gridAfter w:val="1"/>
          <w:wAfter w:w="118" w:type="dxa"/>
          <w:cantSplit/>
        </w:trPr>
        <w:tc>
          <w:tcPr>
            <w:tcW w:w="3652" w:type="dxa"/>
            <w:tcBorders>
              <w:top w:val="nil"/>
              <w:left w:val="single" w:sz="4" w:space="0" w:color="auto"/>
              <w:bottom w:val="single" w:sz="4" w:space="0" w:color="auto"/>
              <w:right w:val="nil"/>
            </w:tcBorders>
          </w:tcPr>
          <w:p w14:paraId="5ED25E76" w14:textId="77777777" w:rsidR="00206575" w:rsidRPr="0005312C" w:rsidRDefault="00206575" w:rsidP="00C101AE">
            <w:pPr>
              <w:widowControl w:val="0"/>
              <w:spacing w:line="240" w:lineRule="auto"/>
              <w:rPr>
                <w:szCs w:val="22"/>
              </w:rPr>
            </w:pPr>
            <w:r w:rsidRPr="0005312C">
              <w:rPr>
                <w:szCs w:val="22"/>
              </w:rPr>
              <w:tab/>
              <w:t>Nav zināmi</w:t>
            </w:r>
          </w:p>
        </w:tc>
        <w:tc>
          <w:tcPr>
            <w:tcW w:w="5528" w:type="dxa"/>
            <w:tcBorders>
              <w:top w:val="nil"/>
              <w:left w:val="nil"/>
              <w:bottom w:val="single" w:sz="4" w:space="0" w:color="auto"/>
              <w:right w:val="single" w:sz="4" w:space="0" w:color="auto"/>
            </w:tcBorders>
          </w:tcPr>
          <w:p w14:paraId="5ED25E77" w14:textId="77777777" w:rsidR="00206575" w:rsidRPr="0005312C" w:rsidRDefault="00206575" w:rsidP="00C101AE">
            <w:pPr>
              <w:widowControl w:val="0"/>
              <w:tabs>
                <w:tab w:val="clear" w:pos="567"/>
              </w:tabs>
              <w:spacing w:line="240" w:lineRule="auto"/>
              <w:rPr>
                <w:szCs w:val="22"/>
              </w:rPr>
            </w:pPr>
            <w:r w:rsidRPr="0005312C">
              <w:rPr>
                <w:szCs w:val="22"/>
              </w:rPr>
              <w:t xml:space="preserve">Nieze, </w:t>
            </w:r>
            <w:r w:rsidR="00F962F0" w:rsidRPr="0005312C">
              <w:rPr>
                <w:szCs w:val="22"/>
              </w:rPr>
              <w:t>alerģisks dermatīts (</w:t>
            </w:r>
            <w:r w:rsidRPr="0005312C">
              <w:rPr>
                <w:szCs w:val="22"/>
              </w:rPr>
              <w:t>diseminēts</w:t>
            </w:r>
            <w:r w:rsidR="00F962F0" w:rsidRPr="0005312C">
              <w:rPr>
                <w:szCs w:val="22"/>
              </w:rPr>
              <w:t>)</w:t>
            </w:r>
          </w:p>
        </w:tc>
      </w:tr>
      <w:tr w:rsidR="00206575" w:rsidRPr="0005312C" w14:paraId="5ED25E7A" w14:textId="77777777" w:rsidTr="00095DCF">
        <w:trPr>
          <w:gridAfter w:val="1"/>
          <w:wAfter w:w="118" w:type="dxa"/>
          <w:cantSplit/>
        </w:trPr>
        <w:tc>
          <w:tcPr>
            <w:tcW w:w="9180" w:type="dxa"/>
            <w:gridSpan w:val="2"/>
            <w:tcBorders>
              <w:top w:val="single" w:sz="4" w:space="0" w:color="auto"/>
              <w:left w:val="single" w:sz="4" w:space="0" w:color="auto"/>
              <w:bottom w:val="nil"/>
              <w:right w:val="single" w:sz="4" w:space="0" w:color="auto"/>
            </w:tcBorders>
          </w:tcPr>
          <w:p w14:paraId="5ED25E79" w14:textId="77777777" w:rsidR="00206575" w:rsidRPr="0005312C" w:rsidRDefault="00206575" w:rsidP="00C101AE">
            <w:pPr>
              <w:keepNext/>
              <w:widowControl w:val="0"/>
              <w:tabs>
                <w:tab w:val="clear" w:pos="567"/>
              </w:tabs>
              <w:spacing w:line="240" w:lineRule="auto"/>
              <w:rPr>
                <w:b/>
                <w:szCs w:val="22"/>
              </w:rPr>
            </w:pPr>
            <w:r w:rsidRPr="0005312C">
              <w:rPr>
                <w:b/>
                <w:szCs w:val="22"/>
              </w:rPr>
              <w:lastRenderedPageBreak/>
              <w:t xml:space="preserve">Vispārēji traucējumi </w:t>
            </w:r>
            <w:r w:rsidRPr="0005312C">
              <w:rPr>
                <w:b/>
              </w:rPr>
              <w:t>un reakcijas ievadīšanas vietā</w:t>
            </w:r>
          </w:p>
        </w:tc>
      </w:tr>
      <w:tr w:rsidR="00206575" w:rsidRPr="0005312C" w14:paraId="5ED25E7D" w14:textId="77777777" w:rsidTr="00095DCF">
        <w:trPr>
          <w:gridAfter w:val="1"/>
          <w:wAfter w:w="118" w:type="dxa"/>
          <w:cantSplit/>
        </w:trPr>
        <w:tc>
          <w:tcPr>
            <w:tcW w:w="3652" w:type="dxa"/>
            <w:tcBorders>
              <w:top w:val="nil"/>
              <w:left w:val="single" w:sz="4" w:space="0" w:color="auto"/>
              <w:bottom w:val="nil"/>
              <w:right w:val="nil"/>
            </w:tcBorders>
          </w:tcPr>
          <w:p w14:paraId="5ED25E7B" w14:textId="77777777" w:rsidR="00206575" w:rsidRPr="0005312C" w:rsidRDefault="00206575" w:rsidP="00C101AE">
            <w:pPr>
              <w:keepNext/>
              <w:widowControl w:val="0"/>
              <w:spacing w:line="240" w:lineRule="auto"/>
              <w:rPr>
                <w:szCs w:val="22"/>
              </w:rPr>
            </w:pPr>
            <w:r w:rsidRPr="0005312C">
              <w:rPr>
                <w:szCs w:val="22"/>
              </w:rPr>
              <w:tab/>
              <w:t>Bieži</w:t>
            </w:r>
          </w:p>
        </w:tc>
        <w:tc>
          <w:tcPr>
            <w:tcW w:w="5528" w:type="dxa"/>
            <w:tcBorders>
              <w:top w:val="nil"/>
              <w:left w:val="nil"/>
              <w:bottom w:val="nil"/>
              <w:right w:val="single" w:sz="4" w:space="0" w:color="auto"/>
            </w:tcBorders>
          </w:tcPr>
          <w:p w14:paraId="5ED25E7C" w14:textId="77777777" w:rsidR="00206575" w:rsidRPr="0005312C" w:rsidRDefault="00206575" w:rsidP="00C101AE">
            <w:pPr>
              <w:keepNext/>
              <w:widowControl w:val="0"/>
              <w:tabs>
                <w:tab w:val="clear" w:pos="567"/>
              </w:tabs>
              <w:spacing w:line="240" w:lineRule="auto"/>
              <w:rPr>
                <w:szCs w:val="22"/>
              </w:rPr>
            </w:pPr>
            <w:r w:rsidRPr="0005312C">
              <w:rPr>
                <w:szCs w:val="22"/>
              </w:rPr>
              <w:t>Vājums un astēnija</w:t>
            </w:r>
          </w:p>
        </w:tc>
      </w:tr>
      <w:tr w:rsidR="00206575" w:rsidRPr="0005312C" w14:paraId="5ED25E80" w14:textId="77777777" w:rsidTr="00095DCF">
        <w:trPr>
          <w:gridAfter w:val="1"/>
          <w:wAfter w:w="118" w:type="dxa"/>
          <w:cantSplit/>
        </w:trPr>
        <w:tc>
          <w:tcPr>
            <w:tcW w:w="3652" w:type="dxa"/>
            <w:tcBorders>
              <w:top w:val="nil"/>
              <w:left w:val="single" w:sz="4" w:space="0" w:color="auto"/>
              <w:bottom w:val="nil"/>
              <w:right w:val="nil"/>
            </w:tcBorders>
          </w:tcPr>
          <w:p w14:paraId="5ED25E7E" w14:textId="77777777" w:rsidR="00206575" w:rsidRPr="0005312C" w:rsidRDefault="00206575" w:rsidP="00C101AE">
            <w:pPr>
              <w:keepNext/>
              <w:widowControl w:val="0"/>
              <w:spacing w:line="240" w:lineRule="auto"/>
              <w:rPr>
                <w:szCs w:val="22"/>
              </w:rPr>
            </w:pPr>
            <w:r w:rsidRPr="0005312C">
              <w:rPr>
                <w:szCs w:val="22"/>
              </w:rPr>
              <w:tab/>
              <w:t>Bieži</w:t>
            </w:r>
          </w:p>
        </w:tc>
        <w:tc>
          <w:tcPr>
            <w:tcW w:w="5528" w:type="dxa"/>
            <w:tcBorders>
              <w:top w:val="nil"/>
              <w:left w:val="nil"/>
              <w:bottom w:val="nil"/>
              <w:right w:val="single" w:sz="4" w:space="0" w:color="auto"/>
            </w:tcBorders>
          </w:tcPr>
          <w:p w14:paraId="5ED25E7F" w14:textId="77777777" w:rsidR="00206575" w:rsidRPr="0005312C" w:rsidRDefault="00206575" w:rsidP="00C101AE">
            <w:pPr>
              <w:keepNext/>
              <w:widowControl w:val="0"/>
              <w:tabs>
                <w:tab w:val="clear" w:pos="567"/>
              </w:tabs>
              <w:spacing w:line="240" w:lineRule="auto"/>
              <w:rPr>
                <w:szCs w:val="22"/>
              </w:rPr>
            </w:pPr>
            <w:r w:rsidRPr="0005312C">
              <w:rPr>
                <w:szCs w:val="22"/>
              </w:rPr>
              <w:t>Savārgums</w:t>
            </w:r>
          </w:p>
        </w:tc>
      </w:tr>
      <w:tr w:rsidR="00206575" w:rsidRPr="0005312C" w14:paraId="5ED25E83" w14:textId="77777777" w:rsidTr="00095DCF">
        <w:trPr>
          <w:gridAfter w:val="1"/>
          <w:wAfter w:w="118" w:type="dxa"/>
          <w:cantSplit/>
        </w:trPr>
        <w:tc>
          <w:tcPr>
            <w:tcW w:w="3652" w:type="dxa"/>
            <w:tcBorders>
              <w:top w:val="nil"/>
              <w:left w:val="single" w:sz="4" w:space="0" w:color="auto"/>
              <w:bottom w:val="single" w:sz="4" w:space="0" w:color="auto"/>
              <w:right w:val="nil"/>
            </w:tcBorders>
          </w:tcPr>
          <w:p w14:paraId="5ED25E81" w14:textId="77777777" w:rsidR="00206575" w:rsidRPr="0005312C" w:rsidRDefault="00206575" w:rsidP="00C101AE">
            <w:pPr>
              <w:keepNext/>
              <w:widowControl w:val="0"/>
              <w:spacing w:line="240" w:lineRule="auto"/>
              <w:rPr>
                <w:szCs w:val="22"/>
              </w:rPr>
            </w:pPr>
            <w:r w:rsidRPr="0005312C">
              <w:rPr>
                <w:szCs w:val="22"/>
              </w:rPr>
              <w:tab/>
              <w:t>Retāk</w:t>
            </w:r>
          </w:p>
        </w:tc>
        <w:tc>
          <w:tcPr>
            <w:tcW w:w="5528" w:type="dxa"/>
            <w:tcBorders>
              <w:top w:val="nil"/>
              <w:left w:val="nil"/>
              <w:bottom w:val="single" w:sz="4" w:space="0" w:color="auto"/>
              <w:right w:val="single" w:sz="4" w:space="0" w:color="auto"/>
            </w:tcBorders>
          </w:tcPr>
          <w:p w14:paraId="5ED25E82" w14:textId="77777777" w:rsidR="00206575" w:rsidRPr="0005312C" w:rsidRDefault="00206575" w:rsidP="00C101AE">
            <w:pPr>
              <w:keepNext/>
              <w:widowControl w:val="0"/>
              <w:tabs>
                <w:tab w:val="clear" w:pos="567"/>
              </w:tabs>
              <w:spacing w:line="240" w:lineRule="auto"/>
              <w:rPr>
                <w:szCs w:val="22"/>
              </w:rPr>
            </w:pPr>
            <w:r w:rsidRPr="0005312C">
              <w:rPr>
                <w:szCs w:val="22"/>
              </w:rPr>
              <w:t>Kritieni</w:t>
            </w:r>
          </w:p>
        </w:tc>
      </w:tr>
      <w:tr w:rsidR="00206575" w:rsidRPr="0005312C" w14:paraId="5ED25E85" w14:textId="77777777" w:rsidTr="00095DCF">
        <w:trPr>
          <w:gridAfter w:val="1"/>
          <w:wAfter w:w="118" w:type="dxa"/>
          <w:cantSplit/>
        </w:trPr>
        <w:tc>
          <w:tcPr>
            <w:tcW w:w="9180" w:type="dxa"/>
            <w:gridSpan w:val="2"/>
            <w:tcBorders>
              <w:top w:val="single" w:sz="4" w:space="0" w:color="auto"/>
              <w:left w:val="single" w:sz="4" w:space="0" w:color="auto"/>
              <w:bottom w:val="nil"/>
              <w:right w:val="single" w:sz="4" w:space="0" w:color="auto"/>
            </w:tcBorders>
          </w:tcPr>
          <w:p w14:paraId="5ED25E84" w14:textId="77777777" w:rsidR="00206575" w:rsidRPr="0005312C" w:rsidRDefault="00206575" w:rsidP="00C101AE">
            <w:pPr>
              <w:keepNext/>
              <w:widowControl w:val="0"/>
              <w:tabs>
                <w:tab w:val="clear" w:pos="567"/>
              </w:tabs>
              <w:spacing w:line="240" w:lineRule="auto"/>
              <w:rPr>
                <w:b/>
                <w:szCs w:val="22"/>
              </w:rPr>
            </w:pPr>
            <w:r w:rsidRPr="0005312C">
              <w:rPr>
                <w:b/>
                <w:szCs w:val="22"/>
              </w:rPr>
              <w:t>Izmeklējumi</w:t>
            </w:r>
          </w:p>
        </w:tc>
      </w:tr>
      <w:tr w:rsidR="00206575" w:rsidRPr="0005312C" w14:paraId="5ED25E88" w14:textId="77777777" w:rsidTr="00095DCF">
        <w:trPr>
          <w:gridAfter w:val="1"/>
          <w:wAfter w:w="118" w:type="dxa"/>
          <w:cantSplit/>
        </w:trPr>
        <w:tc>
          <w:tcPr>
            <w:tcW w:w="3652" w:type="dxa"/>
            <w:tcBorders>
              <w:top w:val="nil"/>
              <w:left w:val="single" w:sz="4" w:space="0" w:color="auto"/>
              <w:bottom w:val="single" w:sz="4" w:space="0" w:color="auto"/>
              <w:right w:val="nil"/>
            </w:tcBorders>
          </w:tcPr>
          <w:p w14:paraId="5ED25E86" w14:textId="77777777" w:rsidR="00206575" w:rsidRPr="0005312C" w:rsidRDefault="00206575" w:rsidP="00C101AE">
            <w:pPr>
              <w:keepNext/>
              <w:widowControl w:val="0"/>
              <w:spacing w:line="240" w:lineRule="auto"/>
              <w:rPr>
                <w:szCs w:val="22"/>
              </w:rPr>
            </w:pPr>
            <w:r w:rsidRPr="0005312C">
              <w:rPr>
                <w:szCs w:val="22"/>
              </w:rPr>
              <w:tab/>
              <w:t>Bieži</w:t>
            </w:r>
          </w:p>
        </w:tc>
        <w:tc>
          <w:tcPr>
            <w:tcW w:w="5528" w:type="dxa"/>
            <w:tcBorders>
              <w:top w:val="nil"/>
              <w:left w:val="nil"/>
              <w:bottom w:val="single" w:sz="4" w:space="0" w:color="auto"/>
              <w:right w:val="single" w:sz="4" w:space="0" w:color="auto"/>
            </w:tcBorders>
          </w:tcPr>
          <w:p w14:paraId="5ED25E87" w14:textId="77777777" w:rsidR="00206575" w:rsidRPr="0005312C" w:rsidRDefault="00206575" w:rsidP="00C101AE">
            <w:pPr>
              <w:keepNext/>
              <w:widowControl w:val="0"/>
              <w:tabs>
                <w:tab w:val="clear" w:pos="567"/>
              </w:tabs>
              <w:spacing w:line="240" w:lineRule="auto"/>
              <w:rPr>
                <w:szCs w:val="22"/>
              </w:rPr>
            </w:pPr>
            <w:r w:rsidRPr="0005312C">
              <w:rPr>
                <w:szCs w:val="22"/>
              </w:rPr>
              <w:t>Ķermeņa masas zudums</w:t>
            </w:r>
          </w:p>
        </w:tc>
      </w:tr>
    </w:tbl>
    <w:p w14:paraId="5ED25E89" w14:textId="77777777" w:rsidR="00206575" w:rsidRPr="0005312C" w:rsidRDefault="00206575" w:rsidP="00C101AE">
      <w:pPr>
        <w:pStyle w:val="EndnoteText"/>
        <w:widowControl w:val="0"/>
        <w:tabs>
          <w:tab w:val="clear" w:pos="567"/>
        </w:tabs>
        <w:rPr>
          <w:szCs w:val="22"/>
        </w:rPr>
      </w:pPr>
    </w:p>
    <w:p w14:paraId="5ED25E8A" w14:textId="77777777" w:rsidR="00206575" w:rsidRPr="0005312C" w:rsidRDefault="00206575" w:rsidP="00C101AE">
      <w:pPr>
        <w:widowControl w:val="0"/>
        <w:suppressAutoHyphens/>
        <w:spacing w:line="240" w:lineRule="auto"/>
        <w:rPr>
          <w:spacing w:val="-2"/>
          <w:szCs w:val="22"/>
        </w:rPr>
      </w:pPr>
      <w:r w:rsidRPr="0005312C">
        <w:rPr>
          <w:spacing w:val="-2"/>
          <w:szCs w:val="22"/>
        </w:rPr>
        <w:t xml:space="preserve">Pēc Exelon transdermālo plāksteru lietošanas vēl novērotas sekojošas blakusparādības: delīrijs, </w:t>
      </w:r>
      <w:r w:rsidRPr="0005312C">
        <w:rPr>
          <w:szCs w:val="22"/>
        </w:rPr>
        <w:t xml:space="preserve">paaugstināta ķermeņa temperatūra, samazināta ēstgriba, urīna nesaturēšana </w:t>
      </w:r>
      <w:r w:rsidRPr="0005312C">
        <w:rPr>
          <w:spacing w:val="-2"/>
          <w:szCs w:val="22"/>
        </w:rPr>
        <w:t>(bieži), psihomotorā hiperaktivitāte (retāk), eritēma, nātrene, pūslīši, alerģisks dermatīts (nav zināmi).</w:t>
      </w:r>
    </w:p>
    <w:p w14:paraId="5ED25E8B" w14:textId="77777777" w:rsidR="00206575" w:rsidRPr="0005312C" w:rsidRDefault="00206575" w:rsidP="00C101AE">
      <w:pPr>
        <w:widowControl w:val="0"/>
        <w:suppressAutoHyphens/>
        <w:spacing w:line="240" w:lineRule="auto"/>
        <w:rPr>
          <w:spacing w:val="-2"/>
          <w:szCs w:val="22"/>
        </w:rPr>
      </w:pPr>
    </w:p>
    <w:p w14:paraId="5ED25E8C" w14:textId="00BE65C3" w:rsidR="00206575" w:rsidRPr="0005312C" w:rsidRDefault="00206575" w:rsidP="00C101AE">
      <w:pPr>
        <w:widowControl w:val="0"/>
        <w:suppressAutoHyphens/>
        <w:spacing w:line="240" w:lineRule="auto"/>
        <w:rPr>
          <w:spacing w:val="-2"/>
          <w:szCs w:val="22"/>
        </w:rPr>
      </w:pPr>
      <w:r w:rsidRPr="0005312C">
        <w:rPr>
          <w:spacing w:val="-2"/>
          <w:szCs w:val="22"/>
        </w:rPr>
        <w:t>2. tabulā norādītas blakusparādības, kas novērotas ar Exelon kapsulām ārstētiem pacientiem, kuriem ir ar Parkinsona slimību saistīta demence.</w:t>
      </w:r>
    </w:p>
    <w:p w14:paraId="5ED25E8D" w14:textId="77777777" w:rsidR="00206575" w:rsidRPr="0005312C" w:rsidRDefault="00206575" w:rsidP="00C101AE">
      <w:pPr>
        <w:widowControl w:val="0"/>
        <w:suppressAutoHyphens/>
        <w:spacing w:line="240" w:lineRule="auto"/>
        <w:rPr>
          <w:spacing w:val="-2"/>
          <w:szCs w:val="22"/>
        </w:rPr>
      </w:pPr>
    </w:p>
    <w:p w14:paraId="5ED25E8E" w14:textId="77777777" w:rsidR="00206575" w:rsidRPr="0005312C" w:rsidRDefault="00206575" w:rsidP="00C101AE">
      <w:pPr>
        <w:keepNext/>
        <w:widowControl w:val="0"/>
        <w:suppressAutoHyphens/>
        <w:spacing w:line="240" w:lineRule="auto"/>
        <w:rPr>
          <w:b/>
          <w:spacing w:val="-2"/>
          <w:szCs w:val="22"/>
        </w:rPr>
      </w:pPr>
      <w:r w:rsidRPr="0005312C">
        <w:rPr>
          <w:b/>
          <w:spacing w:val="-2"/>
          <w:szCs w:val="22"/>
        </w:rPr>
        <w:t>2. tabula</w:t>
      </w:r>
    </w:p>
    <w:p w14:paraId="5ED25E8F" w14:textId="77777777" w:rsidR="00206575" w:rsidRPr="0005312C" w:rsidRDefault="00206575" w:rsidP="00C101AE">
      <w:pPr>
        <w:keepNext/>
        <w:widowControl w:val="0"/>
        <w:suppressAutoHyphens/>
        <w:spacing w:line="240" w:lineRule="auto"/>
        <w:rPr>
          <w:spacing w:val="-2"/>
          <w:szCs w:val="22"/>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646"/>
      </w:tblGrid>
      <w:tr w:rsidR="00206575" w:rsidRPr="0005312C" w14:paraId="5ED25E91" w14:textId="77777777" w:rsidTr="00B86DB7">
        <w:tc>
          <w:tcPr>
            <w:tcW w:w="9298" w:type="dxa"/>
            <w:gridSpan w:val="2"/>
            <w:tcBorders>
              <w:top w:val="single" w:sz="4" w:space="0" w:color="auto"/>
              <w:left w:val="single" w:sz="4" w:space="0" w:color="auto"/>
              <w:bottom w:val="nil"/>
              <w:right w:val="single" w:sz="4" w:space="0" w:color="auto"/>
            </w:tcBorders>
          </w:tcPr>
          <w:p w14:paraId="5ED25E90" w14:textId="77777777" w:rsidR="00206575" w:rsidRPr="0005312C" w:rsidRDefault="00206575" w:rsidP="00C101AE">
            <w:pPr>
              <w:pStyle w:val="Text"/>
              <w:keepNext/>
              <w:widowControl w:val="0"/>
              <w:spacing w:before="0"/>
              <w:jc w:val="left"/>
              <w:rPr>
                <w:b/>
                <w:sz w:val="22"/>
                <w:szCs w:val="22"/>
                <w:lang w:val="lv-LV"/>
              </w:rPr>
            </w:pPr>
            <w:r w:rsidRPr="0005312C">
              <w:rPr>
                <w:b/>
                <w:sz w:val="22"/>
                <w:szCs w:val="22"/>
                <w:lang w:val="lv-LV"/>
              </w:rPr>
              <w:t>Vielmaiņas un uztures traucējumi</w:t>
            </w:r>
          </w:p>
        </w:tc>
      </w:tr>
      <w:tr w:rsidR="00206575" w:rsidRPr="0005312C" w14:paraId="5ED25E94" w14:textId="77777777" w:rsidTr="00B86DB7">
        <w:tc>
          <w:tcPr>
            <w:tcW w:w="3652" w:type="dxa"/>
            <w:tcBorders>
              <w:top w:val="nil"/>
              <w:left w:val="single" w:sz="4" w:space="0" w:color="auto"/>
              <w:bottom w:val="nil"/>
              <w:right w:val="nil"/>
            </w:tcBorders>
          </w:tcPr>
          <w:p w14:paraId="5ED25E92"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ab/>
              <w:t>Bieži</w:t>
            </w:r>
          </w:p>
        </w:tc>
        <w:tc>
          <w:tcPr>
            <w:tcW w:w="5646" w:type="dxa"/>
            <w:tcBorders>
              <w:top w:val="nil"/>
              <w:left w:val="nil"/>
              <w:bottom w:val="nil"/>
              <w:right w:val="single" w:sz="4" w:space="0" w:color="auto"/>
            </w:tcBorders>
          </w:tcPr>
          <w:p w14:paraId="5ED25E93"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Apetītes mazināšanās</w:t>
            </w:r>
          </w:p>
        </w:tc>
      </w:tr>
      <w:tr w:rsidR="00206575" w:rsidRPr="0005312C" w14:paraId="5ED25E97" w14:textId="77777777" w:rsidTr="00B86DB7">
        <w:tc>
          <w:tcPr>
            <w:tcW w:w="3652" w:type="dxa"/>
            <w:tcBorders>
              <w:top w:val="nil"/>
              <w:left w:val="single" w:sz="4" w:space="0" w:color="auto"/>
              <w:bottom w:val="single" w:sz="4" w:space="0" w:color="auto"/>
              <w:right w:val="nil"/>
            </w:tcBorders>
          </w:tcPr>
          <w:p w14:paraId="5ED25E95"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ab/>
              <w:t>Bieži</w:t>
            </w:r>
          </w:p>
        </w:tc>
        <w:tc>
          <w:tcPr>
            <w:tcW w:w="5646" w:type="dxa"/>
            <w:tcBorders>
              <w:top w:val="nil"/>
              <w:left w:val="nil"/>
              <w:bottom w:val="single" w:sz="4" w:space="0" w:color="auto"/>
              <w:right w:val="single" w:sz="4" w:space="0" w:color="auto"/>
            </w:tcBorders>
          </w:tcPr>
          <w:p w14:paraId="5ED25E96"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Dehidratācija</w:t>
            </w:r>
          </w:p>
        </w:tc>
      </w:tr>
      <w:tr w:rsidR="00206575" w:rsidRPr="0005312C" w14:paraId="5ED25E99" w14:textId="77777777" w:rsidTr="00B86DB7">
        <w:tc>
          <w:tcPr>
            <w:tcW w:w="9298" w:type="dxa"/>
            <w:gridSpan w:val="2"/>
            <w:tcBorders>
              <w:top w:val="single" w:sz="4" w:space="0" w:color="auto"/>
              <w:left w:val="single" w:sz="4" w:space="0" w:color="auto"/>
              <w:bottom w:val="nil"/>
              <w:right w:val="single" w:sz="4" w:space="0" w:color="auto"/>
            </w:tcBorders>
          </w:tcPr>
          <w:p w14:paraId="5ED25E98" w14:textId="77777777" w:rsidR="00206575" w:rsidRPr="0005312C" w:rsidRDefault="00206575" w:rsidP="00C101AE">
            <w:pPr>
              <w:pStyle w:val="Text"/>
              <w:keepNext/>
              <w:widowControl w:val="0"/>
              <w:spacing w:before="0"/>
              <w:jc w:val="left"/>
              <w:rPr>
                <w:b/>
                <w:szCs w:val="22"/>
                <w:lang w:val="lv-LV"/>
              </w:rPr>
            </w:pPr>
            <w:r w:rsidRPr="0005312C">
              <w:rPr>
                <w:b/>
                <w:sz w:val="22"/>
                <w:szCs w:val="22"/>
                <w:lang w:val="lv-LV"/>
              </w:rPr>
              <w:t>Psihiskie traucējumi</w:t>
            </w:r>
          </w:p>
        </w:tc>
      </w:tr>
      <w:tr w:rsidR="00206575" w:rsidRPr="0005312C" w14:paraId="5ED25E9C" w14:textId="77777777" w:rsidTr="00B86DB7">
        <w:tc>
          <w:tcPr>
            <w:tcW w:w="3652" w:type="dxa"/>
            <w:tcBorders>
              <w:top w:val="nil"/>
              <w:left w:val="single" w:sz="4" w:space="0" w:color="auto"/>
              <w:bottom w:val="nil"/>
              <w:right w:val="nil"/>
            </w:tcBorders>
          </w:tcPr>
          <w:p w14:paraId="5ED25E9A"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ab/>
              <w:t>Bieži</w:t>
            </w:r>
          </w:p>
        </w:tc>
        <w:tc>
          <w:tcPr>
            <w:tcW w:w="5646" w:type="dxa"/>
            <w:tcBorders>
              <w:top w:val="nil"/>
              <w:left w:val="nil"/>
              <w:bottom w:val="nil"/>
              <w:right w:val="single" w:sz="4" w:space="0" w:color="auto"/>
            </w:tcBorders>
          </w:tcPr>
          <w:p w14:paraId="5ED25E9B"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Bezmiegs</w:t>
            </w:r>
          </w:p>
        </w:tc>
      </w:tr>
      <w:tr w:rsidR="00206575" w:rsidRPr="0005312C" w14:paraId="5ED25E9F" w14:textId="77777777" w:rsidTr="00B86DB7">
        <w:tc>
          <w:tcPr>
            <w:tcW w:w="3652" w:type="dxa"/>
            <w:tcBorders>
              <w:top w:val="nil"/>
              <w:left w:val="single" w:sz="4" w:space="0" w:color="auto"/>
              <w:bottom w:val="nil"/>
              <w:right w:val="nil"/>
            </w:tcBorders>
          </w:tcPr>
          <w:p w14:paraId="5ED25E9D"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ab/>
              <w:t>Bieži</w:t>
            </w:r>
          </w:p>
        </w:tc>
        <w:tc>
          <w:tcPr>
            <w:tcW w:w="5646" w:type="dxa"/>
            <w:tcBorders>
              <w:top w:val="nil"/>
              <w:left w:val="nil"/>
              <w:bottom w:val="nil"/>
              <w:right w:val="single" w:sz="4" w:space="0" w:color="auto"/>
            </w:tcBorders>
          </w:tcPr>
          <w:p w14:paraId="5ED25E9E"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Trauksme</w:t>
            </w:r>
          </w:p>
        </w:tc>
      </w:tr>
      <w:tr w:rsidR="00206575" w:rsidRPr="0005312C" w14:paraId="5ED25EA2" w14:textId="77777777" w:rsidTr="00B86DB7">
        <w:tc>
          <w:tcPr>
            <w:tcW w:w="3652" w:type="dxa"/>
            <w:tcBorders>
              <w:top w:val="nil"/>
              <w:left w:val="single" w:sz="4" w:space="0" w:color="auto"/>
              <w:bottom w:val="nil"/>
              <w:right w:val="nil"/>
            </w:tcBorders>
          </w:tcPr>
          <w:p w14:paraId="5ED25EA0"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ab/>
              <w:t>Bieži</w:t>
            </w:r>
          </w:p>
        </w:tc>
        <w:tc>
          <w:tcPr>
            <w:tcW w:w="5646" w:type="dxa"/>
            <w:tcBorders>
              <w:top w:val="nil"/>
              <w:left w:val="nil"/>
              <w:bottom w:val="nil"/>
              <w:right w:val="single" w:sz="4" w:space="0" w:color="auto"/>
            </w:tcBorders>
          </w:tcPr>
          <w:p w14:paraId="5ED25EA1"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Nemiers</w:t>
            </w:r>
          </w:p>
        </w:tc>
      </w:tr>
      <w:tr w:rsidR="00206575" w:rsidRPr="0005312C" w14:paraId="5ED25EA5" w14:textId="77777777" w:rsidTr="00B86DB7">
        <w:tc>
          <w:tcPr>
            <w:tcW w:w="3652" w:type="dxa"/>
            <w:tcBorders>
              <w:top w:val="nil"/>
              <w:left w:val="single" w:sz="4" w:space="0" w:color="auto"/>
              <w:bottom w:val="nil"/>
              <w:right w:val="nil"/>
            </w:tcBorders>
          </w:tcPr>
          <w:p w14:paraId="5ED25EA3"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ab/>
              <w:t>Bieži</w:t>
            </w:r>
          </w:p>
        </w:tc>
        <w:tc>
          <w:tcPr>
            <w:tcW w:w="5646" w:type="dxa"/>
            <w:tcBorders>
              <w:top w:val="nil"/>
              <w:left w:val="nil"/>
              <w:bottom w:val="nil"/>
              <w:right w:val="single" w:sz="4" w:space="0" w:color="auto"/>
            </w:tcBorders>
          </w:tcPr>
          <w:p w14:paraId="5ED25EA4"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Redzes halucinācijas</w:t>
            </w:r>
          </w:p>
        </w:tc>
      </w:tr>
      <w:tr w:rsidR="00206575" w:rsidRPr="0005312C" w14:paraId="5ED25EA8" w14:textId="77777777" w:rsidTr="00B86DB7">
        <w:tc>
          <w:tcPr>
            <w:tcW w:w="3652" w:type="dxa"/>
            <w:tcBorders>
              <w:top w:val="nil"/>
              <w:left w:val="single" w:sz="4" w:space="0" w:color="auto"/>
              <w:bottom w:val="nil"/>
              <w:right w:val="nil"/>
            </w:tcBorders>
          </w:tcPr>
          <w:p w14:paraId="5ED25EA6"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ab/>
              <w:t>Bieži</w:t>
            </w:r>
          </w:p>
        </w:tc>
        <w:tc>
          <w:tcPr>
            <w:tcW w:w="5646" w:type="dxa"/>
            <w:tcBorders>
              <w:top w:val="nil"/>
              <w:left w:val="nil"/>
              <w:bottom w:val="nil"/>
              <w:right w:val="single" w:sz="4" w:space="0" w:color="auto"/>
            </w:tcBorders>
          </w:tcPr>
          <w:p w14:paraId="5ED25EA7"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Depresija</w:t>
            </w:r>
          </w:p>
        </w:tc>
      </w:tr>
      <w:tr w:rsidR="00206575" w:rsidRPr="0005312C" w14:paraId="5ED25EAB" w14:textId="77777777" w:rsidTr="00B86DB7">
        <w:tc>
          <w:tcPr>
            <w:tcW w:w="3652" w:type="dxa"/>
            <w:tcBorders>
              <w:top w:val="nil"/>
              <w:left w:val="single" w:sz="4" w:space="0" w:color="auto"/>
              <w:bottom w:val="single" w:sz="4" w:space="0" w:color="auto"/>
              <w:right w:val="nil"/>
            </w:tcBorders>
          </w:tcPr>
          <w:p w14:paraId="5ED25EA9" w14:textId="77777777" w:rsidR="00206575" w:rsidRPr="0005312C" w:rsidRDefault="00206575" w:rsidP="00C101AE">
            <w:pPr>
              <w:pStyle w:val="Text"/>
              <w:widowControl w:val="0"/>
              <w:spacing w:before="0"/>
              <w:jc w:val="left"/>
              <w:rPr>
                <w:sz w:val="22"/>
                <w:szCs w:val="22"/>
                <w:lang w:val="lv-LV"/>
              </w:rPr>
            </w:pPr>
            <w:r w:rsidRPr="0005312C">
              <w:rPr>
                <w:sz w:val="22"/>
                <w:szCs w:val="22"/>
                <w:lang w:val="lv-LV"/>
              </w:rPr>
              <w:tab/>
              <w:t>Nav zināmi</w:t>
            </w:r>
          </w:p>
        </w:tc>
        <w:tc>
          <w:tcPr>
            <w:tcW w:w="5646" w:type="dxa"/>
            <w:tcBorders>
              <w:top w:val="nil"/>
              <w:left w:val="nil"/>
              <w:bottom w:val="single" w:sz="4" w:space="0" w:color="auto"/>
              <w:right w:val="single" w:sz="4" w:space="0" w:color="auto"/>
            </w:tcBorders>
          </w:tcPr>
          <w:p w14:paraId="5ED25EAA" w14:textId="77777777" w:rsidR="00206575" w:rsidRPr="0005312C" w:rsidRDefault="00206575" w:rsidP="00C101AE">
            <w:pPr>
              <w:pStyle w:val="Text"/>
              <w:widowControl w:val="0"/>
              <w:spacing w:before="0"/>
              <w:jc w:val="left"/>
              <w:rPr>
                <w:sz w:val="22"/>
                <w:szCs w:val="22"/>
                <w:lang w:val="lv-LV"/>
              </w:rPr>
            </w:pPr>
            <w:r w:rsidRPr="0005312C">
              <w:rPr>
                <w:sz w:val="22"/>
                <w:szCs w:val="22"/>
                <w:lang w:val="lv-LV"/>
              </w:rPr>
              <w:t>Agresivitāte</w:t>
            </w:r>
          </w:p>
        </w:tc>
      </w:tr>
      <w:tr w:rsidR="00206575" w:rsidRPr="0005312C" w14:paraId="5ED25EAD" w14:textId="77777777" w:rsidTr="00B86DB7">
        <w:tc>
          <w:tcPr>
            <w:tcW w:w="9298" w:type="dxa"/>
            <w:gridSpan w:val="2"/>
            <w:tcBorders>
              <w:top w:val="single" w:sz="4" w:space="0" w:color="auto"/>
              <w:left w:val="single" w:sz="4" w:space="0" w:color="auto"/>
              <w:bottom w:val="nil"/>
              <w:right w:val="single" w:sz="4" w:space="0" w:color="auto"/>
            </w:tcBorders>
          </w:tcPr>
          <w:p w14:paraId="5ED25EAC" w14:textId="77777777" w:rsidR="00206575" w:rsidRPr="0005312C" w:rsidRDefault="00206575" w:rsidP="00C101AE">
            <w:pPr>
              <w:pStyle w:val="Text"/>
              <w:keepNext/>
              <w:widowControl w:val="0"/>
              <w:spacing w:before="0"/>
              <w:jc w:val="left"/>
              <w:rPr>
                <w:b/>
                <w:szCs w:val="22"/>
                <w:lang w:val="lv-LV"/>
              </w:rPr>
            </w:pPr>
            <w:r w:rsidRPr="0005312C">
              <w:rPr>
                <w:b/>
                <w:sz w:val="22"/>
                <w:szCs w:val="22"/>
                <w:lang w:val="lv-LV"/>
              </w:rPr>
              <w:t>Nervu sistēmas traucējumi</w:t>
            </w:r>
          </w:p>
        </w:tc>
      </w:tr>
      <w:tr w:rsidR="00206575" w:rsidRPr="0005312C" w14:paraId="5ED25EB0" w14:textId="77777777" w:rsidTr="00B86DB7">
        <w:tc>
          <w:tcPr>
            <w:tcW w:w="3652" w:type="dxa"/>
            <w:tcBorders>
              <w:top w:val="nil"/>
              <w:left w:val="single" w:sz="4" w:space="0" w:color="auto"/>
              <w:bottom w:val="nil"/>
              <w:right w:val="nil"/>
            </w:tcBorders>
          </w:tcPr>
          <w:p w14:paraId="5ED25EAE"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ab/>
              <w:t>Ļoti bieži</w:t>
            </w:r>
          </w:p>
        </w:tc>
        <w:tc>
          <w:tcPr>
            <w:tcW w:w="5646" w:type="dxa"/>
            <w:tcBorders>
              <w:top w:val="nil"/>
              <w:left w:val="nil"/>
              <w:bottom w:val="nil"/>
              <w:right w:val="single" w:sz="4" w:space="0" w:color="auto"/>
            </w:tcBorders>
          </w:tcPr>
          <w:p w14:paraId="5ED25EAF"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Trīce</w:t>
            </w:r>
          </w:p>
        </w:tc>
      </w:tr>
      <w:tr w:rsidR="00206575" w:rsidRPr="0005312C" w14:paraId="5ED25EB3" w14:textId="77777777" w:rsidTr="00B86DB7">
        <w:tc>
          <w:tcPr>
            <w:tcW w:w="3652" w:type="dxa"/>
            <w:tcBorders>
              <w:top w:val="nil"/>
              <w:left w:val="single" w:sz="4" w:space="0" w:color="auto"/>
              <w:bottom w:val="nil"/>
              <w:right w:val="nil"/>
            </w:tcBorders>
          </w:tcPr>
          <w:p w14:paraId="5ED25EB1"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ab/>
              <w:t>Bieži</w:t>
            </w:r>
          </w:p>
        </w:tc>
        <w:tc>
          <w:tcPr>
            <w:tcW w:w="5646" w:type="dxa"/>
            <w:tcBorders>
              <w:top w:val="nil"/>
              <w:left w:val="nil"/>
              <w:bottom w:val="nil"/>
              <w:right w:val="single" w:sz="4" w:space="0" w:color="auto"/>
            </w:tcBorders>
          </w:tcPr>
          <w:p w14:paraId="5ED25EB2"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Reibonis</w:t>
            </w:r>
          </w:p>
        </w:tc>
      </w:tr>
      <w:tr w:rsidR="00206575" w:rsidRPr="0005312C" w14:paraId="5ED25EB6" w14:textId="77777777" w:rsidTr="00B86DB7">
        <w:tc>
          <w:tcPr>
            <w:tcW w:w="3652" w:type="dxa"/>
            <w:tcBorders>
              <w:top w:val="nil"/>
              <w:left w:val="single" w:sz="4" w:space="0" w:color="auto"/>
              <w:bottom w:val="nil"/>
              <w:right w:val="nil"/>
            </w:tcBorders>
          </w:tcPr>
          <w:p w14:paraId="5ED25EB4"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ab/>
              <w:t>Bieži</w:t>
            </w:r>
          </w:p>
        </w:tc>
        <w:tc>
          <w:tcPr>
            <w:tcW w:w="5646" w:type="dxa"/>
            <w:tcBorders>
              <w:top w:val="nil"/>
              <w:left w:val="nil"/>
              <w:bottom w:val="nil"/>
              <w:right w:val="single" w:sz="4" w:space="0" w:color="auto"/>
            </w:tcBorders>
          </w:tcPr>
          <w:p w14:paraId="5ED25EB5"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Miegainība</w:t>
            </w:r>
          </w:p>
        </w:tc>
      </w:tr>
      <w:tr w:rsidR="00206575" w:rsidRPr="0005312C" w14:paraId="5ED25EB9" w14:textId="77777777" w:rsidTr="00B86DB7">
        <w:tc>
          <w:tcPr>
            <w:tcW w:w="3652" w:type="dxa"/>
            <w:tcBorders>
              <w:top w:val="nil"/>
              <w:left w:val="single" w:sz="4" w:space="0" w:color="auto"/>
              <w:bottom w:val="nil"/>
              <w:right w:val="nil"/>
            </w:tcBorders>
          </w:tcPr>
          <w:p w14:paraId="5ED25EB7"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ab/>
              <w:t>Bieži</w:t>
            </w:r>
          </w:p>
        </w:tc>
        <w:tc>
          <w:tcPr>
            <w:tcW w:w="5646" w:type="dxa"/>
            <w:tcBorders>
              <w:top w:val="nil"/>
              <w:left w:val="nil"/>
              <w:bottom w:val="nil"/>
              <w:right w:val="single" w:sz="4" w:space="0" w:color="auto"/>
            </w:tcBorders>
          </w:tcPr>
          <w:p w14:paraId="5ED25EB8"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Galvassāpes</w:t>
            </w:r>
          </w:p>
        </w:tc>
      </w:tr>
      <w:tr w:rsidR="00206575" w:rsidRPr="0005312C" w14:paraId="5ED25EBC" w14:textId="77777777" w:rsidTr="00B86DB7">
        <w:tc>
          <w:tcPr>
            <w:tcW w:w="3652" w:type="dxa"/>
            <w:tcBorders>
              <w:top w:val="nil"/>
              <w:left w:val="single" w:sz="4" w:space="0" w:color="auto"/>
              <w:bottom w:val="nil"/>
              <w:right w:val="nil"/>
            </w:tcBorders>
          </w:tcPr>
          <w:p w14:paraId="5ED25EBA"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ab/>
              <w:t>Bieži</w:t>
            </w:r>
          </w:p>
        </w:tc>
        <w:tc>
          <w:tcPr>
            <w:tcW w:w="5646" w:type="dxa"/>
            <w:tcBorders>
              <w:top w:val="nil"/>
              <w:left w:val="nil"/>
              <w:bottom w:val="nil"/>
              <w:right w:val="single" w:sz="4" w:space="0" w:color="auto"/>
            </w:tcBorders>
          </w:tcPr>
          <w:p w14:paraId="5ED25EBB"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 xml:space="preserve">Parkinsona slimība </w:t>
            </w:r>
            <w:r w:rsidR="00F962F0" w:rsidRPr="0005312C">
              <w:rPr>
                <w:sz w:val="22"/>
                <w:szCs w:val="22"/>
                <w:lang w:val="lv-LV"/>
              </w:rPr>
              <w:t>(</w:t>
            </w:r>
            <w:r w:rsidRPr="0005312C">
              <w:rPr>
                <w:sz w:val="22"/>
                <w:szCs w:val="22"/>
                <w:lang w:val="lv-LV"/>
              </w:rPr>
              <w:t>pasliktināšanās</w:t>
            </w:r>
            <w:r w:rsidR="00F962F0" w:rsidRPr="0005312C">
              <w:rPr>
                <w:sz w:val="22"/>
                <w:szCs w:val="22"/>
                <w:lang w:val="lv-LV"/>
              </w:rPr>
              <w:t>)</w:t>
            </w:r>
          </w:p>
        </w:tc>
      </w:tr>
      <w:tr w:rsidR="00206575" w:rsidRPr="0005312C" w14:paraId="5ED25EBF" w14:textId="77777777" w:rsidTr="00B86DB7">
        <w:tc>
          <w:tcPr>
            <w:tcW w:w="3652" w:type="dxa"/>
            <w:tcBorders>
              <w:top w:val="nil"/>
              <w:left w:val="single" w:sz="4" w:space="0" w:color="auto"/>
              <w:bottom w:val="nil"/>
              <w:right w:val="nil"/>
            </w:tcBorders>
          </w:tcPr>
          <w:p w14:paraId="5ED25EBD"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ab/>
              <w:t>Bieži</w:t>
            </w:r>
          </w:p>
        </w:tc>
        <w:tc>
          <w:tcPr>
            <w:tcW w:w="5646" w:type="dxa"/>
            <w:tcBorders>
              <w:top w:val="nil"/>
              <w:left w:val="nil"/>
              <w:bottom w:val="nil"/>
              <w:right w:val="single" w:sz="4" w:space="0" w:color="auto"/>
            </w:tcBorders>
          </w:tcPr>
          <w:p w14:paraId="5ED25EBE"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Bradikinēzija</w:t>
            </w:r>
          </w:p>
        </w:tc>
      </w:tr>
      <w:tr w:rsidR="00206575" w:rsidRPr="0005312C" w14:paraId="5ED25EC2" w14:textId="77777777" w:rsidTr="00B86DB7">
        <w:tc>
          <w:tcPr>
            <w:tcW w:w="3652" w:type="dxa"/>
            <w:tcBorders>
              <w:top w:val="nil"/>
              <w:left w:val="single" w:sz="4" w:space="0" w:color="auto"/>
              <w:bottom w:val="nil"/>
              <w:right w:val="nil"/>
            </w:tcBorders>
          </w:tcPr>
          <w:p w14:paraId="5ED25EC0"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ab/>
              <w:t>Bieži</w:t>
            </w:r>
          </w:p>
        </w:tc>
        <w:tc>
          <w:tcPr>
            <w:tcW w:w="5646" w:type="dxa"/>
            <w:tcBorders>
              <w:top w:val="nil"/>
              <w:left w:val="nil"/>
              <w:bottom w:val="nil"/>
              <w:right w:val="single" w:sz="4" w:space="0" w:color="auto"/>
            </w:tcBorders>
          </w:tcPr>
          <w:p w14:paraId="5ED25EC1"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Diskinēzija</w:t>
            </w:r>
          </w:p>
        </w:tc>
      </w:tr>
      <w:tr w:rsidR="00206575" w:rsidRPr="0005312C" w14:paraId="5ED25EC5" w14:textId="77777777" w:rsidTr="00B86DB7">
        <w:tc>
          <w:tcPr>
            <w:tcW w:w="3652" w:type="dxa"/>
            <w:tcBorders>
              <w:top w:val="nil"/>
              <w:left w:val="single" w:sz="4" w:space="0" w:color="auto"/>
              <w:bottom w:val="nil"/>
              <w:right w:val="nil"/>
            </w:tcBorders>
          </w:tcPr>
          <w:p w14:paraId="5ED25EC3"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ab/>
              <w:t>Bieži</w:t>
            </w:r>
          </w:p>
        </w:tc>
        <w:tc>
          <w:tcPr>
            <w:tcW w:w="5646" w:type="dxa"/>
            <w:tcBorders>
              <w:top w:val="nil"/>
              <w:left w:val="nil"/>
              <w:bottom w:val="nil"/>
              <w:right w:val="single" w:sz="4" w:space="0" w:color="auto"/>
            </w:tcBorders>
          </w:tcPr>
          <w:p w14:paraId="5ED25EC4"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Hipokinēzija</w:t>
            </w:r>
          </w:p>
        </w:tc>
      </w:tr>
      <w:tr w:rsidR="00206575" w:rsidRPr="0005312C" w14:paraId="5ED25EC8" w14:textId="77777777" w:rsidTr="00273D79">
        <w:tc>
          <w:tcPr>
            <w:tcW w:w="3652" w:type="dxa"/>
            <w:tcBorders>
              <w:top w:val="nil"/>
              <w:left w:val="single" w:sz="4" w:space="0" w:color="auto"/>
              <w:bottom w:val="nil"/>
              <w:right w:val="nil"/>
            </w:tcBorders>
          </w:tcPr>
          <w:p w14:paraId="5ED25EC6"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ab/>
              <w:t>Bieži</w:t>
            </w:r>
          </w:p>
        </w:tc>
        <w:tc>
          <w:tcPr>
            <w:tcW w:w="5646" w:type="dxa"/>
            <w:tcBorders>
              <w:top w:val="nil"/>
              <w:left w:val="nil"/>
              <w:bottom w:val="nil"/>
              <w:right w:val="single" w:sz="4" w:space="0" w:color="auto"/>
            </w:tcBorders>
          </w:tcPr>
          <w:p w14:paraId="5ED25EC7"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Muskuļu rigiditāte</w:t>
            </w:r>
          </w:p>
        </w:tc>
      </w:tr>
      <w:tr w:rsidR="00206575" w:rsidRPr="0005312C" w14:paraId="5ED25ECB" w14:textId="77777777" w:rsidTr="00273D79">
        <w:tc>
          <w:tcPr>
            <w:tcW w:w="3652" w:type="dxa"/>
            <w:tcBorders>
              <w:top w:val="nil"/>
              <w:left w:val="single" w:sz="4" w:space="0" w:color="auto"/>
              <w:bottom w:val="nil"/>
              <w:right w:val="nil"/>
            </w:tcBorders>
          </w:tcPr>
          <w:p w14:paraId="5ED25EC9" w14:textId="77777777" w:rsidR="00206575" w:rsidRPr="0005312C" w:rsidRDefault="00206575" w:rsidP="00273D79">
            <w:pPr>
              <w:pStyle w:val="Text"/>
              <w:keepNext/>
              <w:widowControl w:val="0"/>
              <w:spacing w:before="0"/>
              <w:jc w:val="left"/>
              <w:rPr>
                <w:sz w:val="22"/>
                <w:szCs w:val="22"/>
                <w:lang w:val="lv-LV"/>
              </w:rPr>
            </w:pPr>
            <w:r w:rsidRPr="0005312C">
              <w:rPr>
                <w:sz w:val="22"/>
                <w:szCs w:val="22"/>
                <w:lang w:val="lv-LV"/>
              </w:rPr>
              <w:tab/>
              <w:t>Retāk</w:t>
            </w:r>
          </w:p>
        </w:tc>
        <w:tc>
          <w:tcPr>
            <w:tcW w:w="5646" w:type="dxa"/>
            <w:tcBorders>
              <w:top w:val="nil"/>
              <w:left w:val="nil"/>
              <w:bottom w:val="nil"/>
              <w:right w:val="single" w:sz="4" w:space="0" w:color="auto"/>
            </w:tcBorders>
          </w:tcPr>
          <w:p w14:paraId="5ED25ECA" w14:textId="77777777" w:rsidR="00206575" w:rsidRPr="0005312C" w:rsidRDefault="00206575" w:rsidP="00C101AE">
            <w:pPr>
              <w:pStyle w:val="Text"/>
              <w:widowControl w:val="0"/>
              <w:spacing w:before="0"/>
              <w:jc w:val="left"/>
              <w:rPr>
                <w:sz w:val="22"/>
                <w:szCs w:val="22"/>
                <w:lang w:val="lv-LV"/>
              </w:rPr>
            </w:pPr>
            <w:r w:rsidRPr="0005312C">
              <w:rPr>
                <w:sz w:val="22"/>
                <w:szCs w:val="22"/>
                <w:lang w:val="lv-LV"/>
              </w:rPr>
              <w:t>Distonija</w:t>
            </w:r>
          </w:p>
        </w:tc>
      </w:tr>
      <w:tr w:rsidR="00095DCF" w:rsidRPr="00095DCF" w14:paraId="265F7F3F" w14:textId="77777777" w:rsidTr="00273D79">
        <w:tc>
          <w:tcPr>
            <w:tcW w:w="3652" w:type="dxa"/>
            <w:tcBorders>
              <w:top w:val="nil"/>
              <w:left w:val="single" w:sz="4" w:space="0" w:color="auto"/>
              <w:bottom w:val="nil"/>
              <w:right w:val="nil"/>
            </w:tcBorders>
          </w:tcPr>
          <w:p w14:paraId="600A48B6" w14:textId="77777777" w:rsidR="00095DCF" w:rsidRPr="00095DCF" w:rsidRDefault="00095DCF" w:rsidP="00B557F9">
            <w:pPr>
              <w:pStyle w:val="Text"/>
              <w:widowControl w:val="0"/>
              <w:spacing w:before="0"/>
              <w:jc w:val="left"/>
              <w:rPr>
                <w:color w:val="000000"/>
                <w:sz w:val="22"/>
                <w:szCs w:val="22"/>
                <w:lang w:val="lv-LV"/>
              </w:rPr>
            </w:pPr>
            <w:r w:rsidRPr="00095DCF">
              <w:rPr>
                <w:color w:val="000000"/>
                <w:sz w:val="22"/>
                <w:szCs w:val="22"/>
                <w:lang w:val="lv-LV"/>
              </w:rPr>
              <w:tab/>
              <w:t>N</w:t>
            </w:r>
            <w:r>
              <w:rPr>
                <w:color w:val="000000"/>
                <w:sz w:val="22"/>
                <w:szCs w:val="22"/>
                <w:lang w:val="lv-LV"/>
              </w:rPr>
              <w:t>av zināmi</w:t>
            </w:r>
          </w:p>
        </w:tc>
        <w:tc>
          <w:tcPr>
            <w:tcW w:w="5646" w:type="dxa"/>
            <w:tcBorders>
              <w:top w:val="nil"/>
              <w:left w:val="nil"/>
              <w:bottom w:val="nil"/>
              <w:right w:val="single" w:sz="4" w:space="0" w:color="auto"/>
            </w:tcBorders>
          </w:tcPr>
          <w:p w14:paraId="059453CC" w14:textId="77777777" w:rsidR="00095DCF" w:rsidRPr="00095DCF" w:rsidRDefault="00095DCF" w:rsidP="00B557F9">
            <w:pPr>
              <w:pStyle w:val="Text"/>
              <w:widowControl w:val="0"/>
              <w:spacing w:before="0"/>
              <w:jc w:val="left"/>
              <w:rPr>
                <w:color w:val="000000"/>
                <w:sz w:val="22"/>
                <w:szCs w:val="22"/>
                <w:lang w:val="lv-LV"/>
              </w:rPr>
            </w:pPr>
            <w:r w:rsidRPr="00095DCF">
              <w:rPr>
                <w:color w:val="000000"/>
                <w:sz w:val="22"/>
                <w:szCs w:val="22"/>
                <w:lang w:val="lv-LV"/>
              </w:rPr>
              <w:t>Ple</w:t>
            </w:r>
            <w:r>
              <w:rPr>
                <w:color w:val="000000"/>
                <w:sz w:val="22"/>
                <w:szCs w:val="22"/>
                <w:lang w:val="lv-LV"/>
              </w:rPr>
              <w:t>irototonuss</w:t>
            </w:r>
            <w:r w:rsidRPr="00095DCF">
              <w:rPr>
                <w:color w:val="000000"/>
                <w:sz w:val="22"/>
                <w:szCs w:val="22"/>
                <w:lang w:val="lv-LV"/>
              </w:rPr>
              <w:t xml:space="preserve"> (Pisa s</w:t>
            </w:r>
            <w:r>
              <w:rPr>
                <w:color w:val="000000"/>
                <w:sz w:val="22"/>
                <w:szCs w:val="22"/>
                <w:lang w:val="lv-LV"/>
              </w:rPr>
              <w:t>i</w:t>
            </w:r>
            <w:r w:rsidRPr="00095DCF">
              <w:rPr>
                <w:color w:val="000000"/>
                <w:sz w:val="22"/>
                <w:szCs w:val="22"/>
                <w:lang w:val="lv-LV"/>
              </w:rPr>
              <w:t>ndrom</w:t>
            </w:r>
            <w:r>
              <w:rPr>
                <w:color w:val="000000"/>
                <w:sz w:val="22"/>
                <w:szCs w:val="22"/>
                <w:lang w:val="lv-LV"/>
              </w:rPr>
              <w:t>s</w:t>
            </w:r>
            <w:r w:rsidRPr="00095DCF">
              <w:rPr>
                <w:color w:val="000000"/>
                <w:sz w:val="22"/>
                <w:szCs w:val="22"/>
                <w:lang w:val="lv-LV"/>
              </w:rPr>
              <w:t>)</w:t>
            </w:r>
          </w:p>
        </w:tc>
      </w:tr>
      <w:tr w:rsidR="00206575" w:rsidRPr="0005312C" w14:paraId="5ED25ECD" w14:textId="77777777" w:rsidTr="00B86DB7">
        <w:tc>
          <w:tcPr>
            <w:tcW w:w="9298" w:type="dxa"/>
            <w:gridSpan w:val="2"/>
            <w:tcBorders>
              <w:top w:val="single" w:sz="4" w:space="0" w:color="auto"/>
              <w:left w:val="single" w:sz="4" w:space="0" w:color="auto"/>
              <w:bottom w:val="nil"/>
              <w:right w:val="single" w:sz="4" w:space="0" w:color="auto"/>
            </w:tcBorders>
          </w:tcPr>
          <w:p w14:paraId="5ED25ECC" w14:textId="77777777" w:rsidR="00206575" w:rsidRPr="0005312C" w:rsidRDefault="00206575" w:rsidP="00C101AE">
            <w:pPr>
              <w:pStyle w:val="Text"/>
              <w:keepNext/>
              <w:widowControl w:val="0"/>
              <w:spacing w:before="0"/>
              <w:jc w:val="left"/>
              <w:rPr>
                <w:b/>
                <w:szCs w:val="22"/>
                <w:lang w:val="lv-LV"/>
              </w:rPr>
            </w:pPr>
            <w:r w:rsidRPr="0005312C">
              <w:rPr>
                <w:b/>
                <w:bCs/>
                <w:sz w:val="22"/>
                <w:szCs w:val="22"/>
                <w:lang w:val="lv-LV"/>
              </w:rPr>
              <w:t>Sirds funkcijas traucējumi</w:t>
            </w:r>
          </w:p>
        </w:tc>
      </w:tr>
      <w:tr w:rsidR="00206575" w:rsidRPr="0005312C" w14:paraId="5ED25ED0" w14:textId="77777777" w:rsidTr="00B86DB7">
        <w:tc>
          <w:tcPr>
            <w:tcW w:w="3652" w:type="dxa"/>
            <w:tcBorders>
              <w:top w:val="nil"/>
              <w:left w:val="single" w:sz="4" w:space="0" w:color="auto"/>
              <w:bottom w:val="nil"/>
              <w:right w:val="nil"/>
            </w:tcBorders>
          </w:tcPr>
          <w:p w14:paraId="5ED25ECE" w14:textId="77777777" w:rsidR="00206575" w:rsidRPr="0005312C" w:rsidRDefault="00206575" w:rsidP="00C101AE">
            <w:pPr>
              <w:pStyle w:val="Text"/>
              <w:keepNext/>
              <w:widowControl w:val="0"/>
              <w:spacing w:before="0"/>
              <w:jc w:val="left"/>
              <w:rPr>
                <w:bCs/>
                <w:sz w:val="22"/>
                <w:szCs w:val="22"/>
                <w:lang w:val="lv-LV"/>
              </w:rPr>
            </w:pPr>
            <w:r w:rsidRPr="0005312C">
              <w:rPr>
                <w:sz w:val="22"/>
                <w:szCs w:val="22"/>
                <w:lang w:val="lv-LV"/>
              </w:rPr>
              <w:tab/>
              <w:t>Bieži</w:t>
            </w:r>
          </w:p>
        </w:tc>
        <w:tc>
          <w:tcPr>
            <w:tcW w:w="5646" w:type="dxa"/>
            <w:tcBorders>
              <w:top w:val="nil"/>
              <w:left w:val="nil"/>
              <w:bottom w:val="nil"/>
              <w:right w:val="single" w:sz="4" w:space="0" w:color="auto"/>
            </w:tcBorders>
          </w:tcPr>
          <w:p w14:paraId="5ED25ECF"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Bradikardija</w:t>
            </w:r>
          </w:p>
        </w:tc>
      </w:tr>
      <w:tr w:rsidR="00206575" w:rsidRPr="0005312C" w14:paraId="5ED25ED3" w14:textId="77777777" w:rsidTr="00B86DB7">
        <w:tc>
          <w:tcPr>
            <w:tcW w:w="3652" w:type="dxa"/>
            <w:tcBorders>
              <w:top w:val="nil"/>
              <w:left w:val="single" w:sz="4" w:space="0" w:color="auto"/>
              <w:bottom w:val="nil"/>
              <w:right w:val="nil"/>
            </w:tcBorders>
          </w:tcPr>
          <w:p w14:paraId="5ED25ED1" w14:textId="77777777" w:rsidR="00206575" w:rsidRPr="0005312C" w:rsidRDefault="00206575" w:rsidP="00C101AE">
            <w:pPr>
              <w:pStyle w:val="Text"/>
              <w:keepNext/>
              <w:widowControl w:val="0"/>
              <w:spacing w:before="0"/>
              <w:jc w:val="left"/>
              <w:rPr>
                <w:bCs/>
                <w:sz w:val="22"/>
                <w:szCs w:val="22"/>
                <w:lang w:val="lv-LV"/>
              </w:rPr>
            </w:pPr>
            <w:r w:rsidRPr="0005312C">
              <w:rPr>
                <w:sz w:val="22"/>
                <w:szCs w:val="22"/>
                <w:lang w:val="lv-LV"/>
              </w:rPr>
              <w:tab/>
              <w:t>Retāk</w:t>
            </w:r>
          </w:p>
        </w:tc>
        <w:tc>
          <w:tcPr>
            <w:tcW w:w="5646" w:type="dxa"/>
            <w:tcBorders>
              <w:top w:val="nil"/>
              <w:left w:val="nil"/>
              <w:bottom w:val="nil"/>
              <w:right w:val="single" w:sz="4" w:space="0" w:color="auto"/>
            </w:tcBorders>
          </w:tcPr>
          <w:p w14:paraId="5ED25ED2"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Kambaru fibrilācija</w:t>
            </w:r>
          </w:p>
        </w:tc>
      </w:tr>
      <w:tr w:rsidR="00206575" w:rsidRPr="0005312C" w14:paraId="5ED25ED6" w14:textId="77777777" w:rsidTr="00B86DB7">
        <w:tc>
          <w:tcPr>
            <w:tcW w:w="3652" w:type="dxa"/>
            <w:tcBorders>
              <w:top w:val="nil"/>
              <w:left w:val="single" w:sz="4" w:space="0" w:color="auto"/>
              <w:bottom w:val="nil"/>
              <w:right w:val="nil"/>
            </w:tcBorders>
          </w:tcPr>
          <w:p w14:paraId="5ED25ED4" w14:textId="77777777" w:rsidR="00206575" w:rsidRPr="0005312C" w:rsidRDefault="00206575" w:rsidP="00C101AE">
            <w:pPr>
              <w:pStyle w:val="Text"/>
              <w:keepNext/>
              <w:widowControl w:val="0"/>
              <w:spacing w:before="0"/>
              <w:jc w:val="left"/>
              <w:rPr>
                <w:bCs/>
                <w:sz w:val="22"/>
                <w:szCs w:val="22"/>
                <w:lang w:val="lv-LV"/>
              </w:rPr>
            </w:pPr>
            <w:r w:rsidRPr="0005312C">
              <w:rPr>
                <w:sz w:val="22"/>
                <w:szCs w:val="22"/>
                <w:lang w:val="lv-LV"/>
              </w:rPr>
              <w:tab/>
              <w:t>Retāk</w:t>
            </w:r>
          </w:p>
        </w:tc>
        <w:tc>
          <w:tcPr>
            <w:tcW w:w="5646" w:type="dxa"/>
            <w:tcBorders>
              <w:top w:val="nil"/>
              <w:left w:val="nil"/>
              <w:bottom w:val="nil"/>
              <w:right w:val="single" w:sz="4" w:space="0" w:color="auto"/>
            </w:tcBorders>
          </w:tcPr>
          <w:p w14:paraId="5ED25ED5"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Atrioventrikulāra blokāde</w:t>
            </w:r>
          </w:p>
        </w:tc>
      </w:tr>
      <w:tr w:rsidR="00206575" w:rsidRPr="0005312C" w14:paraId="5ED25ED9" w14:textId="77777777" w:rsidTr="00B86DB7">
        <w:tc>
          <w:tcPr>
            <w:tcW w:w="3652" w:type="dxa"/>
            <w:tcBorders>
              <w:top w:val="nil"/>
              <w:left w:val="single" w:sz="4" w:space="0" w:color="auto"/>
              <w:bottom w:val="single" w:sz="4" w:space="0" w:color="auto"/>
              <w:right w:val="nil"/>
            </w:tcBorders>
          </w:tcPr>
          <w:p w14:paraId="5ED25ED7" w14:textId="77777777" w:rsidR="00206575" w:rsidRPr="0005312C" w:rsidRDefault="00206575" w:rsidP="00C101AE">
            <w:pPr>
              <w:pStyle w:val="Text"/>
              <w:widowControl w:val="0"/>
              <w:spacing w:before="0"/>
              <w:jc w:val="left"/>
              <w:rPr>
                <w:sz w:val="22"/>
                <w:szCs w:val="22"/>
                <w:lang w:val="lv-LV"/>
              </w:rPr>
            </w:pPr>
            <w:r w:rsidRPr="0005312C">
              <w:rPr>
                <w:sz w:val="22"/>
                <w:szCs w:val="22"/>
                <w:lang w:val="lv-LV"/>
              </w:rPr>
              <w:tab/>
              <w:t>Nav zināmi</w:t>
            </w:r>
          </w:p>
        </w:tc>
        <w:tc>
          <w:tcPr>
            <w:tcW w:w="5646" w:type="dxa"/>
            <w:tcBorders>
              <w:top w:val="nil"/>
              <w:left w:val="nil"/>
              <w:bottom w:val="single" w:sz="4" w:space="0" w:color="auto"/>
              <w:right w:val="single" w:sz="4" w:space="0" w:color="auto"/>
            </w:tcBorders>
          </w:tcPr>
          <w:p w14:paraId="5ED25ED8" w14:textId="77777777" w:rsidR="00206575" w:rsidRPr="0005312C" w:rsidRDefault="00206575" w:rsidP="00C101AE">
            <w:pPr>
              <w:pStyle w:val="Text"/>
              <w:widowControl w:val="0"/>
              <w:spacing w:before="0"/>
              <w:jc w:val="left"/>
              <w:rPr>
                <w:sz w:val="22"/>
                <w:szCs w:val="22"/>
                <w:lang w:val="lv-LV"/>
              </w:rPr>
            </w:pPr>
            <w:r w:rsidRPr="0005312C">
              <w:rPr>
                <w:sz w:val="22"/>
                <w:szCs w:val="22"/>
                <w:lang w:val="lv-LV"/>
              </w:rPr>
              <w:t>Sinusa mezgla vājums</w:t>
            </w:r>
          </w:p>
        </w:tc>
      </w:tr>
      <w:tr w:rsidR="00206575" w:rsidRPr="0005312C" w14:paraId="5ED25EDC" w14:textId="77777777" w:rsidTr="00B86DB7">
        <w:tc>
          <w:tcPr>
            <w:tcW w:w="3652" w:type="dxa"/>
            <w:tcBorders>
              <w:top w:val="nil"/>
              <w:left w:val="single" w:sz="4" w:space="0" w:color="auto"/>
              <w:bottom w:val="nil"/>
              <w:right w:val="nil"/>
            </w:tcBorders>
          </w:tcPr>
          <w:p w14:paraId="5ED25EDA" w14:textId="77777777" w:rsidR="00206575" w:rsidRPr="0005312C" w:rsidRDefault="00206575" w:rsidP="00C101AE">
            <w:pPr>
              <w:pStyle w:val="Text"/>
              <w:keepNext/>
              <w:widowControl w:val="0"/>
              <w:spacing w:before="0"/>
              <w:jc w:val="left"/>
              <w:rPr>
                <w:b/>
                <w:sz w:val="22"/>
                <w:szCs w:val="22"/>
                <w:lang w:val="lv-LV"/>
              </w:rPr>
            </w:pPr>
            <w:r w:rsidRPr="0005312C">
              <w:rPr>
                <w:b/>
                <w:sz w:val="22"/>
                <w:szCs w:val="22"/>
                <w:lang w:val="lv-LV"/>
              </w:rPr>
              <w:t>Asinsvadu sistēmas traucējumi</w:t>
            </w:r>
          </w:p>
        </w:tc>
        <w:tc>
          <w:tcPr>
            <w:tcW w:w="5646" w:type="dxa"/>
            <w:tcBorders>
              <w:top w:val="nil"/>
              <w:left w:val="nil"/>
              <w:bottom w:val="nil"/>
              <w:right w:val="single" w:sz="4" w:space="0" w:color="auto"/>
            </w:tcBorders>
          </w:tcPr>
          <w:p w14:paraId="5ED25EDB" w14:textId="77777777" w:rsidR="00206575" w:rsidRPr="0005312C" w:rsidRDefault="00206575" w:rsidP="00C101AE">
            <w:pPr>
              <w:pStyle w:val="Text"/>
              <w:keepNext/>
              <w:widowControl w:val="0"/>
              <w:spacing w:before="0"/>
              <w:jc w:val="left"/>
              <w:rPr>
                <w:b/>
                <w:sz w:val="22"/>
                <w:szCs w:val="22"/>
                <w:lang w:val="lv-LV"/>
              </w:rPr>
            </w:pPr>
          </w:p>
        </w:tc>
      </w:tr>
      <w:tr w:rsidR="00206575" w:rsidRPr="0005312C" w14:paraId="5ED25EDF" w14:textId="77777777" w:rsidTr="00B86DB7">
        <w:tc>
          <w:tcPr>
            <w:tcW w:w="3652" w:type="dxa"/>
            <w:tcBorders>
              <w:top w:val="nil"/>
              <w:left w:val="single" w:sz="4" w:space="0" w:color="auto"/>
              <w:bottom w:val="nil"/>
              <w:right w:val="nil"/>
            </w:tcBorders>
          </w:tcPr>
          <w:p w14:paraId="5ED25EDD"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ab/>
              <w:t>Bieži</w:t>
            </w:r>
          </w:p>
        </w:tc>
        <w:tc>
          <w:tcPr>
            <w:tcW w:w="5646" w:type="dxa"/>
            <w:tcBorders>
              <w:top w:val="nil"/>
              <w:left w:val="nil"/>
              <w:bottom w:val="nil"/>
              <w:right w:val="single" w:sz="4" w:space="0" w:color="auto"/>
            </w:tcBorders>
          </w:tcPr>
          <w:p w14:paraId="5ED25EDE"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Hipertensija</w:t>
            </w:r>
          </w:p>
        </w:tc>
      </w:tr>
      <w:tr w:rsidR="00206575" w:rsidRPr="0005312C" w14:paraId="5ED25EE2" w14:textId="77777777" w:rsidTr="00B86DB7">
        <w:tc>
          <w:tcPr>
            <w:tcW w:w="3652" w:type="dxa"/>
            <w:tcBorders>
              <w:top w:val="nil"/>
              <w:left w:val="single" w:sz="4" w:space="0" w:color="auto"/>
              <w:bottom w:val="single" w:sz="4" w:space="0" w:color="auto"/>
              <w:right w:val="nil"/>
            </w:tcBorders>
          </w:tcPr>
          <w:p w14:paraId="5ED25EE0" w14:textId="77777777" w:rsidR="00206575" w:rsidRPr="0005312C" w:rsidRDefault="00206575" w:rsidP="00C101AE">
            <w:pPr>
              <w:pStyle w:val="Text"/>
              <w:widowControl w:val="0"/>
              <w:spacing w:before="0"/>
              <w:jc w:val="left"/>
              <w:rPr>
                <w:sz w:val="22"/>
                <w:szCs w:val="22"/>
                <w:lang w:val="lv-LV"/>
              </w:rPr>
            </w:pPr>
            <w:r w:rsidRPr="0005312C">
              <w:rPr>
                <w:sz w:val="22"/>
                <w:szCs w:val="22"/>
                <w:lang w:val="lv-LV"/>
              </w:rPr>
              <w:tab/>
              <w:t>Retāk</w:t>
            </w:r>
          </w:p>
        </w:tc>
        <w:tc>
          <w:tcPr>
            <w:tcW w:w="5646" w:type="dxa"/>
            <w:tcBorders>
              <w:top w:val="nil"/>
              <w:left w:val="nil"/>
              <w:bottom w:val="single" w:sz="4" w:space="0" w:color="auto"/>
              <w:right w:val="single" w:sz="4" w:space="0" w:color="auto"/>
            </w:tcBorders>
          </w:tcPr>
          <w:p w14:paraId="5ED25EE1" w14:textId="77777777" w:rsidR="00206575" w:rsidRPr="0005312C" w:rsidRDefault="00206575" w:rsidP="00C101AE">
            <w:pPr>
              <w:pStyle w:val="Text"/>
              <w:widowControl w:val="0"/>
              <w:spacing w:before="0"/>
              <w:jc w:val="left"/>
              <w:rPr>
                <w:sz w:val="22"/>
                <w:szCs w:val="22"/>
                <w:lang w:val="lv-LV"/>
              </w:rPr>
            </w:pPr>
            <w:r w:rsidRPr="0005312C">
              <w:rPr>
                <w:sz w:val="22"/>
                <w:szCs w:val="22"/>
                <w:lang w:val="lv-LV"/>
              </w:rPr>
              <w:t>Hipotensija</w:t>
            </w:r>
          </w:p>
        </w:tc>
      </w:tr>
      <w:tr w:rsidR="00206575" w:rsidRPr="0005312C" w14:paraId="5ED25EE4" w14:textId="77777777" w:rsidTr="00B86DB7">
        <w:tc>
          <w:tcPr>
            <w:tcW w:w="9298" w:type="dxa"/>
            <w:gridSpan w:val="2"/>
            <w:tcBorders>
              <w:top w:val="single" w:sz="4" w:space="0" w:color="auto"/>
              <w:left w:val="single" w:sz="4" w:space="0" w:color="auto"/>
              <w:bottom w:val="nil"/>
              <w:right w:val="single" w:sz="4" w:space="0" w:color="auto"/>
            </w:tcBorders>
          </w:tcPr>
          <w:p w14:paraId="5ED25EE3" w14:textId="77777777" w:rsidR="00206575" w:rsidRPr="0005312C" w:rsidRDefault="00206575" w:rsidP="00C101AE">
            <w:pPr>
              <w:pStyle w:val="Text"/>
              <w:keepNext/>
              <w:widowControl w:val="0"/>
              <w:spacing w:before="0"/>
              <w:jc w:val="left"/>
              <w:rPr>
                <w:b/>
                <w:szCs w:val="22"/>
                <w:lang w:val="lv-LV"/>
              </w:rPr>
            </w:pPr>
            <w:r w:rsidRPr="0005312C">
              <w:rPr>
                <w:b/>
                <w:sz w:val="22"/>
                <w:szCs w:val="22"/>
                <w:lang w:val="lv-LV"/>
              </w:rPr>
              <w:t>Kuņģa-zarnu trakta traucējumi</w:t>
            </w:r>
          </w:p>
        </w:tc>
      </w:tr>
      <w:tr w:rsidR="00206575" w:rsidRPr="0005312C" w14:paraId="5ED25EE7" w14:textId="77777777" w:rsidTr="00B86DB7">
        <w:tc>
          <w:tcPr>
            <w:tcW w:w="3652" w:type="dxa"/>
            <w:tcBorders>
              <w:top w:val="nil"/>
              <w:left w:val="single" w:sz="4" w:space="0" w:color="auto"/>
              <w:bottom w:val="nil"/>
              <w:right w:val="nil"/>
            </w:tcBorders>
          </w:tcPr>
          <w:p w14:paraId="5ED25EE5"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ab/>
              <w:t>Ļoti bieži</w:t>
            </w:r>
          </w:p>
        </w:tc>
        <w:tc>
          <w:tcPr>
            <w:tcW w:w="5646" w:type="dxa"/>
            <w:tcBorders>
              <w:top w:val="nil"/>
              <w:left w:val="nil"/>
              <w:bottom w:val="nil"/>
              <w:right w:val="single" w:sz="4" w:space="0" w:color="auto"/>
            </w:tcBorders>
          </w:tcPr>
          <w:p w14:paraId="5ED25EE6"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Slikta dūša</w:t>
            </w:r>
          </w:p>
        </w:tc>
      </w:tr>
      <w:tr w:rsidR="00206575" w:rsidRPr="0005312C" w14:paraId="5ED25EEA" w14:textId="77777777" w:rsidTr="00B86DB7">
        <w:tc>
          <w:tcPr>
            <w:tcW w:w="3652" w:type="dxa"/>
            <w:tcBorders>
              <w:top w:val="nil"/>
              <w:left w:val="single" w:sz="4" w:space="0" w:color="auto"/>
              <w:bottom w:val="nil"/>
              <w:right w:val="nil"/>
            </w:tcBorders>
          </w:tcPr>
          <w:p w14:paraId="5ED25EE8"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ab/>
              <w:t>Ļoti bieži</w:t>
            </w:r>
          </w:p>
        </w:tc>
        <w:tc>
          <w:tcPr>
            <w:tcW w:w="5646" w:type="dxa"/>
            <w:tcBorders>
              <w:top w:val="nil"/>
              <w:left w:val="nil"/>
              <w:bottom w:val="nil"/>
              <w:right w:val="single" w:sz="4" w:space="0" w:color="auto"/>
            </w:tcBorders>
          </w:tcPr>
          <w:p w14:paraId="5ED25EE9"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Vemšana</w:t>
            </w:r>
          </w:p>
        </w:tc>
      </w:tr>
      <w:tr w:rsidR="00206575" w:rsidRPr="0005312C" w14:paraId="5ED25EED" w14:textId="77777777" w:rsidTr="00B86DB7">
        <w:tc>
          <w:tcPr>
            <w:tcW w:w="3652" w:type="dxa"/>
            <w:tcBorders>
              <w:top w:val="nil"/>
              <w:left w:val="single" w:sz="4" w:space="0" w:color="auto"/>
              <w:bottom w:val="nil"/>
              <w:right w:val="nil"/>
            </w:tcBorders>
          </w:tcPr>
          <w:p w14:paraId="5ED25EEB"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ab/>
              <w:t>Bieži</w:t>
            </w:r>
          </w:p>
        </w:tc>
        <w:tc>
          <w:tcPr>
            <w:tcW w:w="5646" w:type="dxa"/>
            <w:tcBorders>
              <w:top w:val="nil"/>
              <w:left w:val="nil"/>
              <w:bottom w:val="nil"/>
              <w:right w:val="single" w:sz="4" w:space="0" w:color="auto"/>
            </w:tcBorders>
          </w:tcPr>
          <w:p w14:paraId="5ED25EEC"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Caureja</w:t>
            </w:r>
          </w:p>
        </w:tc>
      </w:tr>
      <w:tr w:rsidR="00206575" w:rsidRPr="0005312C" w14:paraId="5ED25EF0" w14:textId="77777777" w:rsidTr="00B86DB7">
        <w:tc>
          <w:tcPr>
            <w:tcW w:w="3652" w:type="dxa"/>
            <w:tcBorders>
              <w:top w:val="nil"/>
              <w:left w:val="single" w:sz="4" w:space="0" w:color="auto"/>
              <w:bottom w:val="nil"/>
              <w:right w:val="nil"/>
            </w:tcBorders>
          </w:tcPr>
          <w:p w14:paraId="5ED25EEE"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ab/>
              <w:t>Bieži</w:t>
            </w:r>
          </w:p>
        </w:tc>
        <w:tc>
          <w:tcPr>
            <w:tcW w:w="5646" w:type="dxa"/>
            <w:tcBorders>
              <w:top w:val="nil"/>
              <w:left w:val="nil"/>
              <w:bottom w:val="nil"/>
              <w:right w:val="single" w:sz="4" w:space="0" w:color="auto"/>
            </w:tcBorders>
          </w:tcPr>
          <w:p w14:paraId="5ED25EEF"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Sāpes vēderā un dispepsija</w:t>
            </w:r>
          </w:p>
        </w:tc>
      </w:tr>
      <w:tr w:rsidR="00206575" w:rsidRPr="0005312C" w14:paraId="5ED25EF3" w14:textId="77777777" w:rsidTr="00B86DB7">
        <w:tc>
          <w:tcPr>
            <w:tcW w:w="3652" w:type="dxa"/>
            <w:tcBorders>
              <w:top w:val="nil"/>
              <w:left w:val="single" w:sz="4" w:space="0" w:color="auto"/>
              <w:bottom w:val="single" w:sz="4" w:space="0" w:color="auto"/>
              <w:right w:val="nil"/>
            </w:tcBorders>
          </w:tcPr>
          <w:p w14:paraId="5ED25EF1" w14:textId="77777777" w:rsidR="00206575" w:rsidRPr="0005312C" w:rsidRDefault="00206575" w:rsidP="00C101AE">
            <w:pPr>
              <w:pStyle w:val="Text"/>
              <w:widowControl w:val="0"/>
              <w:spacing w:before="0"/>
              <w:jc w:val="left"/>
              <w:rPr>
                <w:sz w:val="22"/>
                <w:szCs w:val="22"/>
                <w:lang w:val="lv-LV"/>
              </w:rPr>
            </w:pPr>
            <w:r w:rsidRPr="0005312C">
              <w:rPr>
                <w:sz w:val="22"/>
                <w:szCs w:val="22"/>
                <w:lang w:val="lv-LV"/>
              </w:rPr>
              <w:tab/>
              <w:t>Bieži</w:t>
            </w:r>
          </w:p>
        </w:tc>
        <w:tc>
          <w:tcPr>
            <w:tcW w:w="5646" w:type="dxa"/>
            <w:tcBorders>
              <w:top w:val="nil"/>
              <w:left w:val="nil"/>
              <w:bottom w:val="single" w:sz="4" w:space="0" w:color="auto"/>
              <w:right w:val="single" w:sz="4" w:space="0" w:color="auto"/>
            </w:tcBorders>
          </w:tcPr>
          <w:p w14:paraId="5ED25EF2" w14:textId="77777777" w:rsidR="00206575" w:rsidRPr="0005312C" w:rsidRDefault="00206575" w:rsidP="00C101AE">
            <w:pPr>
              <w:pStyle w:val="Text"/>
              <w:widowControl w:val="0"/>
              <w:spacing w:before="0"/>
              <w:jc w:val="left"/>
              <w:rPr>
                <w:sz w:val="22"/>
                <w:szCs w:val="22"/>
                <w:lang w:val="lv-LV"/>
              </w:rPr>
            </w:pPr>
            <w:r w:rsidRPr="0005312C">
              <w:rPr>
                <w:sz w:val="22"/>
                <w:szCs w:val="22"/>
                <w:lang w:val="lv-LV"/>
              </w:rPr>
              <w:t>Siekalu hipersekrēcija</w:t>
            </w:r>
          </w:p>
        </w:tc>
      </w:tr>
      <w:tr w:rsidR="00206575" w:rsidRPr="0005312C" w14:paraId="5ED25EF5" w14:textId="77777777" w:rsidTr="00B86DB7">
        <w:tc>
          <w:tcPr>
            <w:tcW w:w="9298" w:type="dxa"/>
            <w:gridSpan w:val="2"/>
            <w:tcBorders>
              <w:top w:val="single" w:sz="4" w:space="0" w:color="auto"/>
              <w:left w:val="single" w:sz="4" w:space="0" w:color="auto"/>
              <w:bottom w:val="nil"/>
              <w:right w:val="single" w:sz="4" w:space="0" w:color="auto"/>
            </w:tcBorders>
          </w:tcPr>
          <w:p w14:paraId="5ED25EF4" w14:textId="77777777" w:rsidR="00206575" w:rsidRPr="0005312C" w:rsidRDefault="00206575" w:rsidP="00C101AE">
            <w:pPr>
              <w:pStyle w:val="Text"/>
              <w:keepNext/>
              <w:widowControl w:val="0"/>
              <w:spacing w:before="0"/>
              <w:jc w:val="left"/>
              <w:rPr>
                <w:b/>
                <w:sz w:val="22"/>
                <w:szCs w:val="22"/>
                <w:lang w:val="lv-LV"/>
              </w:rPr>
            </w:pPr>
            <w:r w:rsidRPr="0005312C">
              <w:rPr>
                <w:b/>
                <w:sz w:val="22"/>
                <w:szCs w:val="22"/>
                <w:lang w:val="lv-LV"/>
              </w:rPr>
              <w:t>Aknu un/vai žults izvades sistēmas traucējumi</w:t>
            </w:r>
          </w:p>
        </w:tc>
      </w:tr>
      <w:tr w:rsidR="00206575" w:rsidRPr="0005312C" w14:paraId="5ED25EF8" w14:textId="77777777" w:rsidTr="00B86DB7">
        <w:tc>
          <w:tcPr>
            <w:tcW w:w="3652" w:type="dxa"/>
            <w:tcBorders>
              <w:top w:val="nil"/>
              <w:left w:val="single" w:sz="4" w:space="0" w:color="auto"/>
              <w:bottom w:val="single" w:sz="4" w:space="0" w:color="auto"/>
              <w:right w:val="nil"/>
            </w:tcBorders>
          </w:tcPr>
          <w:p w14:paraId="5ED25EF6" w14:textId="77777777" w:rsidR="00206575" w:rsidRPr="0005312C" w:rsidRDefault="00206575" w:rsidP="00C101AE">
            <w:pPr>
              <w:pStyle w:val="Text"/>
              <w:widowControl w:val="0"/>
              <w:spacing w:before="0"/>
              <w:jc w:val="left"/>
              <w:rPr>
                <w:sz w:val="22"/>
                <w:szCs w:val="22"/>
                <w:lang w:val="lv-LV"/>
              </w:rPr>
            </w:pPr>
            <w:r w:rsidRPr="0005312C">
              <w:rPr>
                <w:sz w:val="22"/>
                <w:szCs w:val="22"/>
                <w:lang w:val="lv-LV"/>
              </w:rPr>
              <w:tab/>
              <w:t>Nav zināmi</w:t>
            </w:r>
          </w:p>
        </w:tc>
        <w:tc>
          <w:tcPr>
            <w:tcW w:w="5646" w:type="dxa"/>
            <w:tcBorders>
              <w:top w:val="nil"/>
              <w:left w:val="nil"/>
              <w:bottom w:val="single" w:sz="4" w:space="0" w:color="auto"/>
              <w:right w:val="single" w:sz="4" w:space="0" w:color="auto"/>
            </w:tcBorders>
          </w:tcPr>
          <w:p w14:paraId="5ED25EF7" w14:textId="77777777" w:rsidR="00206575" w:rsidRPr="0005312C" w:rsidRDefault="00206575" w:rsidP="00C101AE">
            <w:pPr>
              <w:pStyle w:val="Text"/>
              <w:widowControl w:val="0"/>
              <w:spacing w:before="0"/>
              <w:jc w:val="left"/>
              <w:rPr>
                <w:sz w:val="22"/>
                <w:szCs w:val="22"/>
                <w:lang w:val="lv-LV"/>
              </w:rPr>
            </w:pPr>
            <w:r w:rsidRPr="0005312C">
              <w:rPr>
                <w:sz w:val="22"/>
                <w:szCs w:val="22"/>
                <w:lang w:val="lv-LV"/>
              </w:rPr>
              <w:t>Hepatīts</w:t>
            </w:r>
          </w:p>
        </w:tc>
      </w:tr>
      <w:tr w:rsidR="00206575" w:rsidRPr="0005312C" w14:paraId="5ED25EFA" w14:textId="77777777" w:rsidTr="00B86DB7">
        <w:tc>
          <w:tcPr>
            <w:tcW w:w="9298" w:type="dxa"/>
            <w:gridSpan w:val="2"/>
            <w:tcBorders>
              <w:top w:val="single" w:sz="4" w:space="0" w:color="auto"/>
              <w:left w:val="single" w:sz="4" w:space="0" w:color="auto"/>
              <w:bottom w:val="nil"/>
              <w:right w:val="single" w:sz="4" w:space="0" w:color="auto"/>
            </w:tcBorders>
          </w:tcPr>
          <w:p w14:paraId="5ED25EF9" w14:textId="77777777" w:rsidR="00206575" w:rsidRPr="0005312C" w:rsidRDefault="00206575" w:rsidP="00C101AE">
            <w:pPr>
              <w:pStyle w:val="Text"/>
              <w:keepNext/>
              <w:widowControl w:val="0"/>
              <w:spacing w:before="0"/>
              <w:jc w:val="left"/>
              <w:rPr>
                <w:b/>
                <w:szCs w:val="22"/>
                <w:lang w:val="lv-LV"/>
              </w:rPr>
            </w:pPr>
            <w:r w:rsidRPr="0005312C">
              <w:rPr>
                <w:b/>
                <w:sz w:val="22"/>
                <w:szCs w:val="22"/>
                <w:lang w:val="lv-LV"/>
              </w:rPr>
              <w:lastRenderedPageBreak/>
              <w:t>Ādas un zemādas audu bojājumi</w:t>
            </w:r>
          </w:p>
        </w:tc>
      </w:tr>
      <w:tr w:rsidR="00206575" w:rsidRPr="0005312C" w14:paraId="5ED25EFD" w14:textId="77777777" w:rsidTr="001B3A0A">
        <w:tc>
          <w:tcPr>
            <w:tcW w:w="3652" w:type="dxa"/>
            <w:tcBorders>
              <w:top w:val="nil"/>
              <w:left w:val="single" w:sz="4" w:space="0" w:color="auto"/>
              <w:bottom w:val="nil"/>
              <w:right w:val="nil"/>
            </w:tcBorders>
          </w:tcPr>
          <w:p w14:paraId="5ED25EFB"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ab/>
              <w:t>Bieži</w:t>
            </w:r>
          </w:p>
        </w:tc>
        <w:tc>
          <w:tcPr>
            <w:tcW w:w="5646" w:type="dxa"/>
            <w:tcBorders>
              <w:top w:val="nil"/>
              <w:left w:val="nil"/>
              <w:bottom w:val="nil"/>
              <w:right w:val="single" w:sz="4" w:space="0" w:color="auto"/>
            </w:tcBorders>
          </w:tcPr>
          <w:p w14:paraId="5ED25EFC"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Hiperhidroze</w:t>
            </w:r>
          </w:p>
        </w:tc>
      </w:tr>
      <w:tr w:rsidR="00206575" w:rsidRPr="0005312C" w14:paraId="5ED25F00" w14:textId="77777777" w:rsidTr="00B86DB7">
        <w:tc>
          <w:tcPr>
            <w:tcW w:w="3652" w:type="dxa"/>
            <w:tcBorders>
              <w:top w:val="nil"/>
              <w:left w:val="single" w:sz="4" w:space="0" w:color="auto"/>
              <w:bottom w:val="single" w:sz="4" w:space="0" w:color="auto"/>
              <w:right w:val="nil"/>
            </w:tcBorders>
          </w:tcPr>
          <w:p w14:paraId="5ED25EFE"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ab/>
              <w:t>Nav zināmi</w:t>
            </w:r>
          </w:p>
        </w:tc>
        <w:tc>
          <w:tcPr>
            <w:tcW w:w="5646" w:type="dxa"/>
            <w:tcBorders>
              <w:top w:val="nil"/>
              <w:left w:val="nil"/>
              <w:bottom w:val="single" w:sz="4" w:space="0" w:color="auto"/>
              <w:right w:val="single" w:sz="4" w:space="0" w:color="auto"/>
            </w:tcBorders>
          </w:tcPr>
          <w:p w14:paraId="5ED25EFF" w14:textId="77777777" w:rsidR="00206575" w:rsidRPr="0005312C" w:rsidRDefault="00F962F0" w:rsidP="00C101AE">
            <w:pPr>
              <w:pStyle w:val="Text"/>
              <w:keepNext/>
              <w:widowControl w:val="0"/>
              <w:spacing w:before="0"/>
              <w:jc w:val="left"/>
              <w:rPr>
                <w:sz w:val="22"/>
                <w:szCs w:val="22"/>
                <w:lang w:val="lv-LV"/>
              </w:rPr>
            </w:pPr>
            <w:r w:rsidRPr="0005312C">
              <w:rPr>
                <w:sz w:val="22"/>
                <w:szCs w:val="22"/>
                <w:lang w:val="lv-LV"/>
              </w:rPr>
              <w:t>Alerģisks dermatīts (d</w:t>
            </w:r>
            <w:r w:rsidR="00206575" w:rsidRPr="0005312C">
              <w:rPr>
                <w:sz w:val="22"/>
                <w:szCs w:val="22"/>
                <w:lang w:val="lv-LV"/>
              </w:rPr>
              <w:t>iseminēts</w:t>
            </w:r>
            <w:r w:rsidRPr="0005312C">
              <w:rPr>
                <w:sz w:val="22"/>
                <w:szCs w:val="22"/>
                <w:lang w:val="lv-LV"/>
              </w:rPr>
              <w:t>)</w:t>
            </w:r>
          </w:p>
        </w:tc>
      </w:tr>
      <w:tr w:rsidR="00206575" w:rsidRPr="0005312C" w14:paraId="5ED25F02" w14:textId="77777777" w:rsidTr="00B86DB7">
        <w:tc>
          <w:tcPr>
            <w:tcW w:w="9298" w:type="dxa"/>
            <w:gridSpan w:val="2"/>
            <w:tcBorders>
              <w:top w:val="single" w:sz="4" w:space="0" w:color="auto"/>
              <w:left w:val="single" w:sz="4" w:space="0" w:color="auto"/>
              <w:bottom w:val="nil"/>
              <w:right w:val="single" w:sz="4" w:space="0" w:color="auto"/>
            </w:tcBorders>
          </w:tcPr>
          <w:p w14:paraId="5ED25F01" w14:textId="77777777" w:rsidR="00206575" w:rsidRPr="0005312C" w:rsidRDefault="00206575" w:rsidP="00C101AE">
            <w:pPr>
              <w:pStyle w:val="Text"/>
              <w:keepNext/>
              <w:widowControl w:val="0"/>
              <w:spacing w:before="0"/>
              <w:jc w:val="left"/>
              <w:rPr>
                <w:b/>
                <w:szCs w:val="22"/>
                <w:lang w:val="lv-LV"/>
              </w:rPr>
            </w:pPr>
            <w:r w:rsidRPr="0005312C">
              <w:rPr>
                <w:b/>
                <w:sz w:val="22"/>
                <w:szCs w:val="22"/>
                <w:lang w:val="lv-LV"/>
              </w:rPr>
              <w:t>Vispārēji traucējumi un reakcijas ievadīšanas vietā</w:t>
            </w:r>
          </w:p>
        </w:tc>
      </w:tr>
      <w:tr w:rsidR="00206575" w:rsidRPr="0005312C" w14:paraId="5ED25F05" w14:textId="77777777" w:rsidTr="00B86DB7">
        <w:tc>
          <w:tcPr>
            <w:tcW w:w="3652" w:type="dxa"/>
            <w:tcBorders>
              <w:top w:val="nil"/>
              <w:left w:val="single" w:sz="4" w:space="0" w:color="auto"/>
              <w:bottom w:val="nil"/>
              <w:right w:val="nil"/>
            </w:tcBorders>
          </w:tcPr>
          <w:p w14:paraId="5ED25F03"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ab/>
              <w:t>Ļoti bieži</w:t>
            </w:r>
          </w:p>
        </w:tc>
        <w:tc>
          <w:tcPr>
            <w:tcW w:w="5646" w:type="dxa"/>
            <w:tcBorders>
              <w:top w:val="nil"/>
              <w:left w:val="nil"/>
              <w:bottom w:val="nil"/>
              <w:right w:val="single" w:sz="4" w:space="0" w:color="auto"/>
            </w:tcBorders>
          </w:tcPr>
          <w:p w14:paraId="5ED25F04"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Kritieni</w:t>
            </w:r>
          </w:p>
        </w:tc>
      </w:tr>
      <w:tr w:rsidR="00206575" w:rsidRPr="0005312C" w14:paraId="5ED25F08" w14:textId="77777777" w:rsidTr="00B86DB7">
        <w:tc>
          <w:tcPr>
            <w:tcW w:w="3652" w:type="dxa"/>
            <w:tcBorders>
              <w:top w:val="nil"/>
              <w:left w:val="single" w:sz="4" w:space="0" w:color="auto"/>
              <w:bottom w:val="nil"/>
              <w:right w:val="nil"/>
            </w:tcBorders>
          </w:tcPr>
          <w:p w14:paraId="5ED25F06"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ab/>
              <w:t>Bieži</w:t>
            </w:r>
          </w:p>
        </w:tc>
        <w:tc>
          <w:tcPr>
            <w:tcW w:w="5646" w:type="dxa"/>
            <w:tcBorders>
              <w:top w:val="nil"/>
              <w:left w:val="nil"/>
              <w:bottom w:val="nil"/>
              <w:right w:val="single" w:sz="4" w:space="0" w:color="auto"/>
            </w:tcBorders>
          </w:tcPr>
          <w:p w14:paraId="5ED25F07"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Vājums un astēnija</w:t>
            </w:r>
          </w:p>
        </w:tc>
      </w:tr>
      <w:tr w:rsidR="00206575" w:rsidRPr="0005312C" w14:paraId="5ED25F0B" w14:textId="77777777" w:rsidTr="00B86DB7">
        <w:tc>
          <w:tcPr>
            <w:tcW w:w="3652" w:type="dxa"/>
            <w:tcBorders>
              <w:top w:val="nil"/>
              <w:left w:val="single" w:sz="4" w:space="0" w:color="auto"/>
              <w:bottom w:val="nil"/>
              <w:right w:val="nil"/>
            </w:tcBorders>
          </w:tcPr>
          <w:p w14:paraId="5ED25F09"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ab/>
              <w:t>Bieži</w:t>
            </w:r>
          </w:p>
        </w:tc>
        <w:tc>
          <w:tcPr>
            <w:tcW w:w="5646" w:type="dxa"/>
            <w:tcBorders>
              <w:top w:val="nil"/>
              <w:left w:val="nil"/>
              <w:bottom w:val="nil"/>
              <w:right w:val="single" w:sz="4" w:space="0" w:color="auto"/>
            </w:tcBorders>
          </w:tcPr>
          <w:p w14:paraId="5ED25F0A"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Gaitas traucējumi</w:t>
            </w:r>
          </w:p>
        </w:tc>
      </w:tr>
      <w:tr w:rsidR="00206575" w:rsidRPr="0005312C" w14:paraId="5ED25F0E" w14:textId="77777777" w:rsidTr="00B86DB7">
        <w:tc>
          <w:tcPr>
            <w:tcW w:w="3652" w:type="dxa"/>
            <w:tcBorders>
              <w:top w:val="nil"/>
              <w:left w:val="single" w:sz="4" w:space="0" w:color="auto"/>
              <w:bottom w:val="single" w:sz="4" w:space="0" w:color="auto"/>
              <w:right w:val="nil"/>
            </w:tcBorders>
          </w:tcPr>
          <w:p w14:paraId="5ED25F0C"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ab/>
              <w:t>Bieži</w:t>
            </w:r>
          </w:p>
        </w:tc>
        <w:tc>
          <w:tcPr>
            <w:tcW w:w="5646" w:type="dxa"/>
            <w:tcBorders>
              <w:top w:val="nil"/>
              <w:left w:val="nil"/>
              <w:bottom w:val="single" w:sz="4" w:space="0" w:color="auto"/>
              <w:right w:val="single" w:sz="4" w:space="0" w:color="auto"/>
            </w:tcBorders>
          </w:tcPr>
          <w:p w14:paraId="5ED25F0D"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Parkinsona gaita</w:t>
            </w:r>
          </w:p>
        </w:tc>
      </w:tr>
    </w:tbl>
    <w:p w14:paraId="5ED25F0F" w14:textId="77777777" w:rsidR="00206575" w:rsidRPr="0005312C" w:rsidRDefault="00206575" w:rsidP="00C101AE">
      <w:pPr>
        <w:widowControl w:val="0"/>
        <w:suppressAutoHyphens/>
        <w:spacing w:line="240" w:lineRule="auto"/>
        <w:rPr>
          <w:spacing w:val="-2"/>
          <w:szCs w:val="22"/>
        </w:rPr>
      </w:pPr>
    </w:p>
    <w:p w14:paraId="5ED25F10" w14:textId="77777777" w:rsidR="00206575" w:rsidRPr="0005312C" w:rsidRDefault="00206575" w:rsidP="00C101AE">
      <w:pPr>
        <w:widowControl w:val="0"/>
        <w:suppressAutoHyphens/>
        <w:spacing w:line="240" w:lineRule="auto"/>
        <w:rPr>
          <w:spacing w:val="-2"/>
          <w:szCs w:val="22"/>
        </w:rPr>
      </w:pPr>
      <w:r w:rsidRPr="0005312C">
        <w:rPr>
          <w:spacing w:val="-2"/>
          <w:szCs w:val="22"/>
        </w:rPr>
        <w:t>Sekojoša nevēlamā blakusparādība novērota klīniskajā pētījumā pacientiem ar Parkinsona slimību saistītu demenci un kurus ārstēja ar Exelon transdermālajiem plāksteriem: uzbudinājums (bieži).</w:t>
      </w:r>
    </w:p>
    <w:p w14:paraId="5ED25F11" w14:textId="77777777" w:rsidR="00206575" w:rsidRPr="0005312C" w:rsidRDefault="00206575" w:rsidP="00C101AE">
      <w:pPr>
        <w:widowControl w:val="0"/>
        <w:suppressAutoHyphens/>
        <w:spacing w:line="240" w:lineRule="auto"/>
        <w:rPr>
          <w:spacing w:val="-2"/>
          <w:szCs w:val="22"/>
        </w:rPr>
      </w:pPr>
    </w:p>
    <w:p w14:paraId="5ED25F12" w14:textId="77777777" w:rsidR="00206575" w:rsidRPr="0005312C" w:rsidRDefault="00206575" w:rsidP="00C101AE">
      <w:pPr>
        <w:widowControl w:val="0"/>
        <w:suppressAutoHyphens/>
        <w:spacing w:line="240" w:lineRule="auto"/>
        <w:rPr>
          <w:spacing w:val="-2"/>
          <w:szCs w:val="22"/>
        </w:rPr>
      </w:pPr>
      <w:r w:rsidRPr="0005312C">
        <w:rPr>
          <w:spacing w:val="-2"/>
          <w:szCs w:val="22"/>
        </w:rPr>
        <w:t>3. tabulā norādīts pacientu skaits un procentuālais daudzums no specifiska 24 nedēļu klīniskā pētījuma ar Exelon pacientiem, kuriem ir ar Parkinsona slimību saistīta demence, ar iepriekš noteiktām blakusparādībām, kas var liecināt par Parkinsona slimības simptomu pasliktināšanos.</w:t>
      </w:r>
    </w:p>
    <w:p w14:paraId="5ED25F13" w14:textId="77777777" w:rsidR="00206575" w:rsidRPr="0005312C" w:rsidRDefault="00206575" w:rsidP="00C101AE">
      <w:pPr>
        <w:widowControl w:val="0"/>
        <w:suppressAutoHyphens/>
        <w:spacing w:line="240" w:lineRule="auto"/>
        <w:rPr>
          <w:spacing w:val="-2"/>
          <w:szCs w:val="22"/>
        </w:rPr>
      </w:pPr>
    </w:p>
    <w:p w14:paraId="5ED25F14" w14:textId="77777777" w:rsidR="00206575" w:rsidRPr="0005312C" w:rsidRDefault="00206575" w:rsidP="00C101AE">
      <w:pPr>
        <w:keepNext/>
        <w:keepLines/>
        <w:widowControl w:val="0"/>
        <w:suppressAutoHyphens/>
        <w:spacing w:line="240" w:lineRule="auto"/>
        <w:rPr>
          <w:b/>
          <w:spacing w:val="-2"/>
          <w:szCs w:val="22"/>
        </w:rPr>
      </w:pPr>
      <w:r w:rsidRPr="0005312C">
        <w:rPr>
          <w:b/>
          <w:spacing w:val="-2"/>
          <w:szCs w:val="22"/>
        </w:rPr>
        <w:t>3. tabula</w:t>
      </w:r>
    </w:p>
    <w:p w14:paraId="5ED25F15" w14:textId="77777777" w:rsidR="00206575" w:rsidRPr="0005312C" w:rsidRDefault="00206575" w:rsidP="00C101AE">
      <w:pPr>
        <w:keepNext/>
        <w:keepLines/>
        <w:widowControl w:val="0"/>
        <w:suppressAutoHyphens/>
        <w:spacing w:line="240" w:lineRule="auto"/>
        <w:rPr>
          <w:spacing w:val="-2"/>
          <w:szCs w:val="22"/>
          <w:u w:val="single"/>
        </w:rPr>
      </w:pPr>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1980"/>
        <w:gridCol w:w="1944"/>
      </w:tblGrid>
      <w:tr w:rsidR="00206575" w:rsidRPr="0005312C" w14:paraId="5ED25F1B" w14:textId="77777777" w:rsidTr="00B86DB7">
        <w:tc>
          <w:tcPr>
            <w:tcW w:w="5328" w:type="dxa"/>
            <w:tcBorders>
              <w:bottom w:val="single" w:sz="4" w:space="0" w:color="auto"/>
            </w:tcBorders>
          </w:tcPr>
          <w:p w14:paraId="5ED25F16" w14:textId="77777777" w:rsidR="00206575" w:rsidRPr="0005312C" w:rsidRDefault="00206575" w:rsidP="00C101AE">
            <w:pPr>
              <w:keepNext/>
              <w:keepLines/>
              <w:widowControl w:val="0"/>
              <w:suppressAutoHyphens/>
              <w:spacing w:line="240" w:lineRule="auto"/>
              <w:rPr>
                <w:b/>
                <w:spacing w:val="-2"/>
                <w:szCs w:val="22"/>
              </w:rPr>
            </w:pPr>
            <w:r w:rsidRPr="0005312C">
              <w:rPr>
                <w:b/>
                <w:spacing w:val="-2"/>
                <w:szCs w:val="22"/>
              </w:rPr>
              <w:t>Iepriekš noteiktas blakusparādības, kas var liecināt par Parkinsona slimības simptomu pasliktināšanos pacientiem, kam ir ar Parkinsona slimību saistīta demence</w:t>
            </w:r>
          </w:p>
        </w:tc>
        <w:tc>
          <w:tcPr>
            <w:tcW w:w="1980" w:type="dxa"/>
            <w:tcBorders>
              <w:bottom w:val="single" w:sz="4" w:space="0" w:color="auto"/>
            </w:tcBorders>
          </w:tcPr>
          <w:p w14:paraId="5ED25F17" w14:textId="77777777" w:rsidR="00206575" w:rsidRPr="0005312C" w:rsidRDefault="00206575" w:rsidP="00C101AE">
            <w:pPr>
              <w:keepNext/>
              <w:keepLines/>
              <w:widowControl w:val="0"/>
              <w:suppressAutoHyphens/>
              <w:spacing w:line="240" w:lineRule="auto"/>
              <w:jc w:val="center"/>
              <w:rPr>
                <w:b/>
                <w:spacing w:val="-2"/>
                <w:szCs w:val="22"/>
              </w:rPr>
            </w:pPr>
            <w:r w:rsidRPr="0005312C">
              <w:rPr>
                <w:b/>
                <w:spacing w:val="-2"/>
                <w:szCs w:val="22"/>
              </w:rPr>
              <w:t>Exelon</w:t>
            </w:r>
          </w:p>
          <w:p w14:paraId="5ED25F18" w14:textId="77777777" w:rsidR="00206575" w:rsidRPr="0005312C" w:rsidRDefault="00206575" w:rsidP="00C101AE">
            <w:pPr>
              <w:keepNext/>
              <w:keepLines/>
              <w:widowControl w:val="0"/>
              <w:suppressAutoHyphens/>
              <w:spacing w:line="240" w:lineRule="auto"/>
              <w:jc w:val="center"/>
              <w:rPr>
                <w:b/>
                <w:spacing w:val="-2"/>
                <w:szCs w:val="22"/>
              </w:rPr>
            </w:pPr>
            <w:r w:rsidRPr="0005312C">
              <w:rPr>
                <w:b/>
                <w:spacing w:val="-2"/>
                <w:szCs w:val="22"/>
              </w:rPr>
              <w:t>n (%)</w:t>
            </w:r>
          </w:p>
        </w:tc>
        <w:tc>
          <w:tcPr>
            <w:tcW w:w="1944" w:type="dxa"/>
            <w:tcBorders>
              <w:bottom w:val="single" w:sz="4" w:space="0" w:color="auto"/>
            </w:tcBorders>
          </w:tcPr>
          <w:p w14:paraId="5ED25F19" w14:textId="77777777" w:rsidR="00206575" w:rsidRPr="0005312C" w:rsidRDefault="00206575" w:rsidP="00C101AE">
            <w:pPr>
              <w:keepNext/>
              <w:keepLines/>
              <w:widowControl w:val="0"/>
              <w:suppressAutoHyphens/>
              <w:spacing w:line="240" w:lineRule="auto"/>
              <w:jc w:val="center"/>
              <w:rPr>
                <w:b/>
                <w:spacing w:val="-2"/>
                <w:szCs w:val="22"/>
              </w:rPr>
            </w:pPr>
            <w:r w:rsidRPr="0005312C">
              <w:rPr>
                <w:b/>
                <w:spacing w:val="-2"/>
                <w:szCs w:val="22"/>
              </w:rPr>
              <w:t>Placebo</w:t>
            </w:r>
          </w:p>
          <w:p w14:paraId="5ED25F1A" w14:textId="77777777" w:rsidR="00206575" w:rsidRPr="0005312C" w:rsidRDefault="00206575" w:rsidP="00C101AE">
            <w:pPr>
              <w:keepNext/>
              <w:keepLines/>
              <w:widowControl w:val="0"/>
              <w:suppressAutoHyphens/>
              <w:spacing w:line="240" w:lineRule="auto"/>
              <w:jc w:val="center"/>
              <w:rPr>
                <w:b/>
                <w:spacing w:val="-2"/>
                <w:szCs w:val="22"/>
              </w:rPr>
            </w:pPr>
            <w:r w:rsidRPr="0005312C">
              <w:rPr>
                <w:b/>
                <w:spacing w:val="-2"/>
                <w:szCs w:val="22"/>
              </w:rPr>
              <w:t>n (%)</w:t>
            </w:r>
          </w:p>
        </w:tc>
      </w:tr>
      <w:tr w:rsidR="00206575" w:rsidRPr="0005312C" w14:paraId="5ED25F1F" w14:textId="77777777" w:rsidTr="00B86DB7">
        <w:tc>
          <w:tcPr>
            <w:tcW w:w="5328" w:type="dxa"/>
            <w:tcBorders>
              <w:top w:val="single" w:sz="4" w:space="0" w:color="auto"/>
              <w:bottom w:val="nil"/>
            </w:tcBorders>
          </w:tcPr>
          <w:p w14:paraId="5ED25F1C" w14:textId="77777777" w:rsidR="00206575" w:rsidRPr="0005312C" w:rsidRDefault="00206575" w:rsidP="00C101AE">
            <w:pPr>
              <w:keepNext/>
              <w:keepLines/>
              <w:widowControl w:val="0"/>
              <w:suppressAutoHyphens/>
              <w:spacing w:line="240" w:lineRule="auto"/>
              <w:rPr>
                <w:spacing w:val="-2"/>
                <w:szCs w:val="22"/>
              </w:rPr>
            </w:pPr>
            <w:r w:rsidRPr="0005312C">
              <w:rPr>
                <w:spacing w:val="-2"/>
                <w:szCs w:val="22"/>
              </w:rPr>
              <w:t>Pētītie pacienti kopā</w:t>
            </w:r>
          </w:p>
        </w:tc>
        <w:tc>
          <w:tcPr>
            <w:tcW w:w="1980" w:type="dxa"/>
            <w:tcBorders>
              <w:top w:val="single" w:sz="4" w:space="0" w:color="auto"/>
              <w:bottom w:val="nil"/>
            </w:tcBorders>
          </w:tcPr>
          <w:p w14:paraId="5ED25F1D" w14:textId="77777777" w:rsidR="00206575" w:rsidRPr="0005312C" w:rsidRDefault="00206575" w:rsidP="00C101AE">
            <w:pPr>
              <w:keepNext/>
              <w:keepLines/>
              <w:widowControl w:val="0"/>
              <w:suppressAutoHyphens/>
              <w:spacing w:line="240" w:lineRule="auto"/>
              <w:jc w:val="center"/>
              <w:rPr>
                <w:spacing w:val="-2"/>
                <w:szCs w:val="22"/>
              </w:rPr>
            </w:pPr>
            <w:r w:rsidRPr="0005312C">
              <w:rPr>
                <w:spacing w:val="-2"/>
                <w:szCs w:val="22"/>
              </w:rPr>
              <w:t>362 (100)</w:t>
            </w:r>
          </w:p>
        </w:tc>
        <w:tc>
          <w:tcPr>
            <w:tcW w:w="1944" w:type="dxa"/>
            <w:tcBorders>
              <w:top w:val="single" w:sz="4" w:space="0" w:color="auto"/>
              <w:bottom w:val="nil"/>
            </w:tcBorders>
          </w:tcPr>
          <w:p w14:paraId="5ED25F1E" w14:textId="77777777" w:rsidR="00206575" w:rsidRPr="0005312C" w:rsidRDefault="00206575" w:rsidP="00C101AE">
            <w:pPr>
              <w:keepNext/>
              <w:keepLines/>
              <w:widowControl w:val="0"/>
              <w:suppressAutoHyphens/>
              <w:spacing w:line="240" w:lineRule="auto"/>
              <w:jc w:val="center"/>
              <w:rPr>
                <w:spacing w:val="-2"/>
                <w:szCs w:val="22"/>
              </w:rPr>
            </w:pPr>
            <w:r w:rsidRPr="0005312C">
              <w:rPr>
                <w:spacing w:val="-2"/>
                <w:szCs w:val="22"/>
              </w:rPr>
              <w:t>179 (100)</w:t>
            </w:r>
          </w:p>
        </w:tc>
      </w:tr>
      <w:tr w:rsidR="00206575" w:rsidRPr="0005312C" w14:paraId="5ED25F23" w14:textId="77777777" w:rsidTr="00B86DB7">
        <w:tc>
          <w:tcPr>
            <w:tcW w:w="5328" w:type="dxa"/>
            <w:tcBorders>
              <w:top w:val="nil"/>
              <w:bottom w:val="single" w:sz="4" w:space="0" w:color="auto"/>
            </w:tcBorders>
          </w:tcPr>
          <w:p w14:paraId="5ED25F20" w14:textId="77777777" w:rsidR="00206575" w:rsidRPr="0005312C" w:rsidRDefault="00206575" w:rsidP="00C101AE">
            <w:pPr>
              <w:keepNext/>
              <w:keepLines/>
              <w:widowControl w:val="0"/>
              <w:suppressAutoHyphens/>
              <w:spacing w:line="240" w:lineRule="auto"/>
              <w:rPr>
                <w:spacing w:val="-2"/>
                <w:szCs w:val="22"/>
              </w:rPr>
            </w:pPr>
            <w:r w:rsidRPr="0005312C">
              <w:rPr>
                <w:spacing w:val="-2"/>
                <w:szCs w:val="22"/>
              </w:rPr>
              <w:t>Pacienti ar iepriekš noteiktu blakusparādību(ām) kopā</w:t>
            </w:r>
          </w:p>
        </w:tc>
        <w:tc>
          <w:tcPr>
            <w:tcW w:w="1980" w:type="dxa"/>
            <w:tcBorders>
              <w:top w:val="nil"/>
              <w:bottom w:val="single" w:sz="4" w:space="0" w:color="auto"/>
            </w:tcBorders>
          </w:tcPr>
          <w:p w14:paraId="5ED25F21" w14:textId="77777777" w:rsidR="00206575" w:rsidRPr="0005312C" w:rsidRDefault="00206575" w:rsidP="00C101AE">
            <w:pPr>
              <w:keepNext/>
              <w:keepLines/>
              <w:widowControl w:val="0"/>
              <w:suppressAutoHyphens/>
              <w:spacing w:line="240" w:lineRule="auto"/>
              <w:jc w:val="center"/>
              <w:rPr>
                <w:spacing w:val="-2"/>
                <w:szCs w:val="22"/>
              </w:rPr>
            </w:pPr>
            <w:r w:rsidRPr="0005312C">
              <w:rPr>
                <w:spacing w:val="-2"/>
                <w:szCs w:val="22"/>
              </w:rPr>
              <w:t>99 (27,3)</w:t>
            </w:r>
          </w:p>
        </w:tc>
        <w:tc>
          <w:tcPr>
            <w:tcW w:w="1944" w:type="dxa"/>
            <w:tcBorders>
              <w:top w:val="nil"/>
              <w:bottom w:val="single" w:sz="4" w:space="0" w:color="auto"/>
            </w:tcBorders>
          </w:tcPr>
          <w:p w14:paraId="5ED25F22" w14:textId="77777777" w:rsidR="00206575" w:rsidRPr="0005312C" w:rsidRDefault="00206575" w:rsidP="00C101AE">
            <w:pPr>
              <w:keepNext/>
              <w:keepLines/>
              <w:widowControl w:val="0"/>
              <w:suppressAutoHyphens/>
              <w:spacing w:line="240" w:lineRule="auto"/>
              <w:jc w:val="center"/>
              <w:rPr>
                <w:spacing w:val="-2"/>
                <w:szCs w:val="22"/>
              </w:rPr>
            </w:pPr>
            <w:r w:rsidRPr="0005312C">
              <w:rPr>
                <w:spacing w:val="-2"/>
                <w:szCs w:val="22"/>
              </w:rPr>
              <w:t>28 (15,6)</w:t>
            </w:r>
          </w:p>
        </w:tc>
      </w:tr>
      <w:tr w:rsidR="00206575" w:rsidRPr="0005312C" w14:paraId="5ED25F27" w14:textId="77777777" w:rsidTr="00B86DB7">
        <w:tc>
          <w:tcPr>
            <w:tcW w:w="5328" w:type="dxa"/>
            <w:tcBorders>
              <w:top w:val="single" w:sz="4" w:space="0" w:color="auto"/>
              <w:bottom w:val="nil"/>
            </w:tcBorders>
          </w:tcPr>
          <w:p w14:paraId="5ED25F24" w14:textId="77777777" w:rsidR="00206575" w:rsidRPr="0005312C" w:rsidRDefault="00206575" w:rsidP="00C101AE">
            <w:pPr>
              <w:keepNext/>
              <w:keepLines/>
              <w:widowControl w:val="0"/>
              <w:suppressAutoHyphens/>
              <w:spacing w:line="240" w:lineRule="auto"/>
              <w:rPr>
                <w:spacing w:val="-2"/>
                <w:szCs w:val="22"/>
              </w:rPr>
            </w:pPr>
            <w:r w:rsidRPr="0005312C">
              <w:rPr>
                <w:spacing w:val="-2"/>
                <w:szCs w:val="22"/>
              </w:rPr>
              <w:t>Trīce</w:t>
            </w:r>
          </w:p>
        </w:tc>
        <w:tc>
          <w:tcPr>
            <w:tcW w:w="1980" w:type="dxa"/>
            <w:tcBorders>
              <w:top w:val="single" w:sz="4" w:space="0" w:color="auto"/>
              <w:bottom w:val="nil"/>
            </w:tcBorders>
          </w:tcPr>
          <w:p w14:paraId="5ED25F25" w14:textId="77777777" w:rsidR="00206575" w:rsidRPr="0005312C" w:rsidRDefault="00206575" w:rsidP="00C101AE">
            <w:pPr>
              <w:keepNext/>
              <w:keepLines/>
              <w:widowControl w:val="0"/>
              <w:suppressAutoHyphens/>
              <w:spacing w:line="240" w:lineRule="auto"/>
              <w:jc w:val="center"/>
              <w:rPr>
                <w:spacing w:val="-2"/>
                <w:szCs w:val="22"/>
              </w:rPr>
            </w:pPr>
            <w:r w:rsidRPr="0005312C">
              <w:rPr>
                <w:spacing w:val="-2"/>
                <w:szCs w:val="22"/>
              </w:rPr>
              <w:t>37 (10,2)</w:t>
            </w:r>
          </w:p>
        </w:tc>
        <w:tc>
          <w:tcPr>
            <w:tcW w:w="1944" w:type="dxa"/>
            <w:tcBorders>
              <w:top w:val="single" w:sz="4" w:space="0" w:color="auto"/>
              <w:bottom w:val="nil"/>
            </w:tcBorders>
          </w:tcPr>
          <w:p w14:paraId="5ED25F26" w14:textId="77777777" w:rsidR="00206575" w:rsidRPr="0005312C" w:rsidRDefault="00206575" w:rsidP="00C101AE">
            <w:pPr>
              <w:keepNext/>
              <w:keepLines/>
              <w:widowControl w:val="0"/>
              <w:suppressAutoHyphens/>
              <w:spacing w:line="240" w:lineRule="auto"/>
              <w:jc w:val="center"/>
              <w:rPr>
                <w:spacing w:val="-2"/>
                <w:szCs w:val="22"/>
              </w:rPr>
            </w:pPr>
            <w:r w:rsidRPr="0005312C">
              <w:rPr>
                <w:spacing w:val="-2"/>
                <w:szCs w:val="22"/>
              </w:rPr>
              <w:t>7 (3,9)</w:t>
            </w:r>
          </w:p>
        </w:tc>
      </w:tr>
      <w:tr w:rsidR="00206575" w:rsidRPr="0005312C" w14:paraId="5ED25F2B" w14:textId="77777777" w:rsidTr="00B86DB7">
        <w:tc>
          <w:tcPr>
            <w:tcW w:w="5328" w:type="dxa"/>
            <w:tcBorders>
              <w:top w:val="nil"/>
              <w:bottom w:val="nil"/>
            </w:tcBorders>
          </w:tcPr>
          <w:p w14:paraId="5ED25F28" w14:textId="77777777" w:rsidR="00206575" w:rsidRPr="0005312C" w:rsidRDefault="00206575" w:rsidP="00C101AE">
            <w:pPr>
              <w:keepNext/>
              <w:keepLines/>
              <w:widowControl w:val="0"/>
              <w:suppressAutoHyphens/>
              <w:spacing w:line="240" w:lineRule="auto"/>
              <w:rPr>
                <w:spacing w:val="-2"/>
                <w:szCs w:val="22"/>
              </w:rPr>
            </w:pPr>
            <w:r w:rsidRPr="0005312C">
              <w:rPr>
                <w:spacing w:val="-2"/>
                <w:szCs w:val="22"/>
              </w:rPr>
              <w:t>Kritiens</w:t>
            </w:r>
          </w:p>
        </w:tc>
        <w:tc>
          <w:tcPr>
            <w:tcW w:w="1980" w:type="dxa"/>
            <w:tcBorders>
              <w:top w:val="nil"/>
              <w:bottom w:val="nil"/>
            </w:tcBorders>
          </w:tcPr>
          <w:p w14:paraId="5ED25F29" w14:textId="77777777" w:rsidR="00206575" w:rsidRPr="0005312C" w:rsidRDefault="00206575" w:rsidP="00C101AE">
            <w:pPr>
              <w:keepNext/>
              <w:keepLines/>
              <w:widowControl w:val="0"/>
              <w:suppressAutoHyphens/>
              <w:spacing w:line="240" w:lineRule="auto"/>
              <w:jc w:val="center"/>
              <w:rPr>
                <w:spacing w:val="-2"/>
                <w:szCs w:val="22"/>
              </w:rPr>
            </w:pPr>
            <w:r w:rsidRPr="0005312C">
              <w:rPr>
                <w:spacing w:val="-2"/>
                <w:szCs w:val="22"/>
              </w:rPr>
              <w:t>21 (5,8)</w:t>
            </w:r>
          </w:p>
        </w:tc>
        <w:tc>
          <w:tcPr>
            <w:tcW w:w="1944" w:type="dxa"/>
            <w:tcBorders>
              <w:top w:val="nil"/>
              <w:bottom w:val="nil"/>
            </w:tcBorders>
          </w:tcPr>
          <w:p w14:paraId="5ED25F2A" w14:textId="77777777" w:rsidR="00206575" w:rsidRPr="0005312C" w:rsidRDefault="00206575" w:rsidP="00C101AE">
            <w:pPr>
              <w:keepNext/>
              <w:keepLines/>
              <w:widowControl w:val="0"/>
              <w:suppressAutoHyphens/>
              <w:spacing w:line="240" w:lineRule="auto"/>
              <w:jc w:val="center"/>
              <w:rPr>
                <w:spacing w:val="-2"/>
                <w:szCs w:val="22"/>
              </w:rPr>
            </w:pPr>
            <w:r w:rsidRPr="0005312C">
              <w:rPr>
                <w:spacing w:val="-2"/>
                <w:szCs w:val="22"/>
              </w:rPr>
              <w:t>11 (6,1)</w:t>
            </w:r>
          </w:p>
        </w:tc>
      </w:tr>
      <w:tr w:rsidR="00206575" w:rsidRPr="0005312C" w14:paraId="5ED25F2F" w14:textId="77777777" w:rsidTr="00B86DB7">
        <w:tc>
          <w:tcPr>
            <w:tcW w:w="5328" w:type="dxa"/>
            <w:tcBorders>
              <w:top w:val="nil"/>
              <w:bottom w:val="nil"/>
            </w:tcBorders>
          </w:tcPr>
          <w:p w14:paraId="5ED25F2C" w14:textId="77777777" w:rsidR="00206575" w:rsidRPr="0005312C" w:rsidRDefault="00206575" w:rsidP="00C101AE">
            <w:pPr>
              <w:keepNext/>
              <w:keepLines/>
              <w:widowControl w:val="0"/>
              <w:suppressAutoHyphens/>
              <w:spacing w:line="240" w:lineRule="auto"/>
              <w:rPr>
                <w:spacing w:val="-2"/>
                <w:szCs w:val="22"/>
              </w:rPr>
            </w:pPr>
            <w:r w:rsidRPr="0005312C">
              <w:rPr>
                <w:spacing w:val="-2"/>
                <w:szCs w:val="22"/>
              </w:rPr>
              <w:t>Parkinsona slimība (pasliktināšanās)</w:t>
            </w:r>
          </w:p>
        </w:tc>
        <w:tc>
          <w:tcPr>
            <w:tcW w:w="1980" w:type="dxa"/>
            <w:tcBorders>
              <w:top w:val="nil"/>
              <w:bottom w:val="nil"/>
            </w:tcBorders>
          </w:tcPr>
          <w:p w14:paraId="5ED25F2D" w14:textId="77777777" w:rsidR="00206575" w:rsidRPr="0005312C" w:rsidRDefault="00206575" w:rsidP="00C101AE">
            <w:pPr>
              <w:keepNext/>
              <w:keepLines/>
              <w:widowControl w:val="0"/>
              <w:suppressAutoHyphens/>
              <w:spacing w:line="240" w:lineRule="auto"/>
              <w:jc w:val="center"/>
              <w:rPr>
                <w:spacing w:val="-2"/>
                <w:szCs w:val="22"/>
              </w:rPr>
            </w:pPr>
            <w:r w:rsidRPr="0005312C">
              <w:rPr>
                <w:spacing w:val="-2"/>
                <w:szCs w:val="22"/>
              </w:rPr>
              <w:t>12 (3,3)</w:t>
            </w:r>
          </w:p>
        </w:tc>
        <w:tc>
          <w:tcPr>
            <w:tcW w:w="1944" w:type="dxa"/>
            <w:tcBorders>
              <w:top w:val="nil"/>
              <w:bottom w:val="nil"/>
            </w:tcBorders>
          </w:tcPr>
          <w:p w14:paraId="5ED25F2E" w14:textId="77777777" w:rsidR="00206575" w:rsidRPr="0005312C" w:rsidRDefault="00206575" w:rsidP="00C101AE">
            <w:pPr>
              <w:keepNext/>
              <w:keepLines/>
              <w:widowControl w:val="0"/>
              <w:suppressAutoHyphens/>
              <w:spacing w:line="240" w:lineRule="auto"/>
              <w:jc w:val="center"/>
              <w:rPr>
                <w:spacing w:val="-2"/>
                <w:szCs w:val="22"/>
              </w:rPr>
            </w:pPr>
            <w:r w:rsidRPr="0005312C">
              <w:rPr>
                <w:spacing w:val="-2"/>
                <w:szCs w:val="22"/>
              </w:rPr>
              <w:t>2 (1,1)</w:t>
            </w:r>
          </w:p>
        </w:tc>
      </w:tr>
      <w:tr w:rsidR="00206575" w:rsidRPr="0005312C" w14:paraId="5ED25F33" w14:textId="77777777" w:rsidTr="00B86DB7">
        <w:tc>
          <w:tcPr>
            <w:tcW w:w="5328" w:type="dxa"/>
            <w:tcBorders>
              <w:top w:val="nil"/>
              <w:bottom w:val="nil"/>
            </w:tcBorders>
          </w:tcPr>
          <w:p w14:paraId="5ED25F30" w14:textId="77777777" w:rsidR="00206575" w:rsidRPr="0005312C" w:rsidRDefault="00206575" w:rsidP="00C101AE">
            <w:pPr>
              <w:keepNext/>
              <w:keepLines/>
              <w:widowControl w:val="0"/>
              <w:suppressAutoHyphens/>
              <w:spacing w:line="240" w:lineRule="auto"/>
              <w:rPr>
                <w:spacing w:val="-2"/>
                <w:szCs w:val="22"/>
              </w:rPr>
            </w:pPr>
            <w:r w:rsidRPr="0005312C">
              <w:rPr>
                <w:spacing w:val="-2"/>
                <w:szCs w:val="22"/>
              </w:rPr>
              <w:t>Siekalu hipersekrēcija</w:t>
            </w:r>
          </w:p>
        </w:tc>
        <w:tc>
          <w:tcPr>
            <w:tcW w:w="1980" w:type="dxa"/>
            <w:tcBorders>
              <w:top w:val="nil"/>
              <w:bottom w:val="nil"/>
            </w:tcBorders>
          </w:tcPr>
          <w:p w14:paraId="5ED25F31" w14:textId="77777777" w:rsidR="00206575" w:rsidRPr="0005312C" w:rsidRDefault="00206575" w:rsidP="00C101AE">
            <w:pPr>
              <w:keepNext/>
              <w:keepLines/>
              <w:widowControl w:val="0"/>
              <w:suppressAutoHyphens/>
              <w:spacing w:line="240" w:lineRule="auto"/>
              <w:jc w:val="center"/>
              <w:rPr>
                <w:spacing w:val="-2"/>
                <w:szCs w:val="22"/>
              </w:rPr>
            </w:pPr>
            <w:r w:rsidRPr="0005312C">
              <w:rPr>
                <w:spacing w:val="-2"/>
                <w:szCs w:val="22"/>
              </w:rPr>
              <w:t>5 (1,4)</w:t>
            </w:r>
          </w:p>
        </w:tc>
        <w:tc>
          <w:tcPr>
            <w:tcW w:w="1944" w:type="dxa"/>
            <w:tcBorders>
              <w:top w:val="nil"/>
              <w:bottom w:val="nil"/>
            </w:tcBorders>
          </w:tcPr>
          <w:p w14:paraId="5ED25F32" w14:textId="77777777" w:rsidR="00206575" w:rsidRPr="0005312C" w:rsidRDefault="00206575" w:rsidP="00C101AE">
            <w:pPr>
              <w:keepNext/>
              <w:keepLines/>
              <w:widowControl w:val="0"/>
              <w:suppressAutoHyphens/>
              <w:spacing w:line="240" w:lineRule="auto"/>
              <w:jc w:val="center"/>
              <w:rPr>
                <w:spacing w:val="-2"/>
                <w:szCs w:val="22"/>
              </w:rPr>
            </w:pPr>
            <w:r w:rsidRPr="0005312C">
              <w:rPr>
                <w:spacing w:val="-2"/>
                <w:szCs w:val="22"/>
              </w:rPr>
              <w:t>0</w:t>
            </w:r>
          </w:p>
        </w:tc>
      </w:tr>
      <w:tr w:rsidR="00206575" w:rsidRPr="0005312C" w14:paraId="5ED25F37" w14:textId="77777777" w:rsidTr="00B86DB7">
        <w:tc>
          <w:tcPr>
            <w:tcW w:w="5328" w:type="dxa"/>
            <w:tcBorders>
              <w:top w:val="nil"/>
              <w:bottom w:val="nil"/>
            </w:tcBorders>
          </w:tcPr>
          <w:p w14:paraId="5ED25F34" w14:textId="77777777" w:rsidR="00206575" w:rsidRPr="0005312C" w:rsidRDefault="00206575" w:rsidP="00C101AE">
            <w:pPr>
              <w:keepNext/>
              <w:keepLines/>
              <w:widowControl w:val="0"/>
              <w:suppressAutoHyphens/>
              <w:spacing w:line="240" w:lineRule="auto"/>
              <w:rPr>
                <w:spacing w:val="-2"/>
                <w:szCs w:val="22"/>
              </w:rPr>
            </w:pPr>
            <w:r w:rsidRPr="0005312C">
              <w:rPr>
                <w:spacing w:val="-2"/>
                <w:szCs w:val="22"/>
              </w:rPr>
              <w:t>Diskinēzija</w:t>
            </w:r>
          </w:p>
        </w:tc>
        <w:tc>
          <w:tcPr>
            <w:tcW w:w="1980" w:type="dxa"/>
            <w:tcBorders>
              <w:top w:val="nil"/>
              <w:bottom w:val="nil"/>
            </w:tcBorders>
          </w:tcPr>
          <w:p w14:paraId="5ED25F35" w14:textId="77777777" w:rsidR="00206575" w:rsidRPr="0005312C" w:rsidRDefault="00206575" w:rsidP="00C101AE">
            <w:pPr>
              <w:keepNext/>
              <w:keepLines/>
              <w:widowControl w:val="0"/>
              <w:suppressAutoHyphens/>
              <w:spacing w:line="240" w:lineRule="auto"/>
              <w:jc w:val="center"/>
              <w:rPr>
                <w:spacing w:val="-2"/>
                <w:szCs w:val="22"/>
              </w:rPr>
            </w:pPr>
            <w:r w:rsidRPr="0005312C">
              <w:rPr>
                <w:spacing w:val="-2"/>
                <w:szCs w:val="22"/>
              </w:rPr>
              <w:t>5 (1,4)</w:t>
            </w:r>
          </w:p>
        </w:tc>
        <w:tc>
          <w:tcPr>
            <w:tcW w:w="1944" w:type="dxa"/>
            <w:tcBorders>
              <w:top w:val="nil"/>
              <w:bottom w:val="nil"/>
            </w:tcBorders>
          </w:tcPr>
          <w:p w14:paraId="5ED25F36" w14:textId="77777777" w:rsidR="00206575" w:rsidRPr="0005312C" w:rsidRDefault="00206575" w:rsidP="00C101AE">
            <w:pPr>
              <w:keepNext/>
              <w:keepLines/>
              <w:widowControl w:val="0"/>
              <w:suppressAutoHyphens/>
              <w:spacing w:line="240" w:lineRule="auto"/>
              <w:jc w:val="center"/>
              <w:rPr>
                <w:spacing w:val="-2"/>
                <w:szCs w:val="22"/>
              </w:rPr>
            </w:pPr>
            <w:r w:rsidRPr="0005312C">
              <w:rPr>
                <w:spacing w:val="-2"/>
                <w:szCs w:val="22"/>
              </w:rPr>
              <w:t>1 (0,6)</w:t>
            </w:r>
          </w:p>
        </w:tc>
      </w:tr>
      <w:tr w:rsidR="00206575" w:rsidRPr="0005312C" w14:paraId="5ED25F3B" w14:textId="77777777" w:rsidTr="00B86DB7">
        <w:tc>
          <w:tcPr>
            <w:tcW w:w="5328" w:type="dxa"/>
            <w:tcBorders>
              <w:top w:val="nil"/>
              <w:bottom w:val="nil"/>
            </w:tcBorders>
          </w:tcPr>
          <w:p w14:paraId="5ED25F38" w14:textId="77777777" w:rsidR="00206575" w:rsidRPr="0005312C" w:rsidRDefault="00206575" w:rsidP="00C101AE">
            <w:pPr>
              <w:keepNext/>
              <w:keepLines/>
              <w:widowControl w:val="0"/>
              <w:suppressAutoHyphens/>
              <w:spacing w:line="240" w:lineRule="auto"/>
              <w:rPr>
                <w:spacing w:val="-2"/>
                <w:szCs w:val="22"/>
              </w:rPr>
            </w:pPr>
            <w:r w:rsidRPr="0005312C">
              <w:rPr>
                <w:spacing w:val="-2"/>
                <w:szCs w:val="22"/>
              </w:rPr>
              <w:t>Parkinsonisms</w:t>
            </w:r>
          </w:p>
        </w:tc>
        <w:tc>
          <w:tcPr>
            <w:tcW w:w="1980" w:type="dxa"/>
            <w:tcBorders>
              <w:top w:val="nil"/>
              <w:bottom w:val="nil"/>
            </w:tcBorders>
          </w:tcPr>
          <w:p w14:paraId="5ED25F39" w14:textId="77777777" w:rsidR="00206575" w:rsidRPr="0005312C" w:rsidRDefault="00206575" w:rsidP="00C101AE">
            <w:pPr>
              <w:keepNext/>
              <w:keepLines/>
              <w:widowControl w:val="0"/>
              <w:suppressAutoHyphens/>
              <w:spacing w:line="240" w:lineRule="auto"/>
              <w:jc w:val="center"/>
              <w:rPr>
                <w:spacing w:val="-2"/>
                <w:szCs w:val="22"/>
              </w:rPr>
            </w:pPr>
            <w:r w:rsidRPr="0005312C">
              <w:rPr>
                <w:spacing w:val="-2"/>
                <w:szCs w:val="22"/>
              </w:rPr>
              <w:t>8 (2,2)</w:t>
            </w:r>
          </w:p>
        </w:tc>
        <w:tc>
          <w:tcPr>
            <w:tcW w:w="1944" w:type="dxa"/>
            <w:tcBorders>
              <w:top w:val="nil"/>
              <w:bottom w:val="nil"/>
            </w:tcBorders>
          </w:tcPr>
          <w:p w14:paraId="5ED25F3A" w14:textId="77777777" w:rsidR="00206575" w:rsidRPr="0005312C" w:rsidRDefault="00206575" w:rsidP="00C101AE">
            <w:pPr>
              <w:keepNext/>
              <w:keepLines/>
              <w:widowControl w:val="0"/>
              <w:suppressAutoHyphens/>
              <w:spacing w:line="240" w:lineRule="auto"/>
              <w:jc w:val="center"/>
              <w:rPr>
                <w:spacing w:val="-2"/>
                <w:szCs w:val="22"/>
              </w:rPr>
            </w:pPr>
            <w:r w:rsidRPr="0005312C">
              <w:rPr>
                <w:spacing w:val="-2"/>
                <w:szCs w:val="22"/>
              </w:rPr>
              <w:t>1 (0,6)</w:t>
            </w:r>
          </w:p>
        </w:tc>
      </w:tr>
      <w:tr w:rsidR="00206575" w:rsidRPr="0005312C" w14:paraId="5ED25F3F" w14:textId="77777777" w:rsidTr="00B86DB7">
        <w:tc>
          <w:tcPr>
            <w:tcW w:w="5328" w:type="dxa"/>
            <w:tcBorders>
              <w:top w:val="nil"/>
              <w:bottom w:val="nil"/>
            </w:tcBorders>
          </w:tcPr>
          <w:p w14:paraId="5ED25F3C" w14:textId="77777777" w:rsidR="00206575" w:rsidRPr="0005312C" w:rsidRDefault="00206575" w:rsidP="00C101AE">
            <w:pPr>
              <w:keepNext/>
              <w:keepLines/>
              <w:widowControl w:val="0"/>
              <w:suppressAutoHyphens/>
              <w:spacing w:line="240" w:lineRule="auto"/>
              <w:rPr>
                <w:spacing w:val="-2"/>
                <w:szCs w:val="22"/>
              </w:rPr>
            </w:pPr>
            <w:r w:rsidRPr="0005312C">
              <w:rPr>
                <w:spacing w:val="-2"/>
                <w:szCs w:val="22"/>
              </w:rPr>
              <w:t>Hipokinēzija</w:t>
            </w:r>
          </w:p>
        </w:tc>
        <w:tc>
          <w:tcPr>
            <w:tcW w:w="1980" w:type="dxa"/>
            <w:tcBorders>
              <w:top w:val="nil"/>
              <w:bottom w:val="nil"/>
            </w:tcBorders>
          </w:tcPr>
          <w:p w14:paraId="5ED25F3D" w14:textId="77777777" w:rsidR="00206575" w:rsidRPr="0005312C" w:rsidRDefault="00206575" w:rsidP="00C101AE">
            <w:pPr>
              <w:keepNext/>
              <w:keepLines/>
              <w:widowControl w:val="0"/>
              <w:suppressAutoHyphens/>
              <w:spacing w:line="240" w:lineRule="auto"/>
              <w:jc w:val="center"/>
              <w:rPr>
                <w:spacing w:val="-2"/>
                <w:szCs w:val="22"/>
              </w:rPr>
            </w:pPr>
            <w:r w:rsidRPr="0005312C">
              <w:rPr>
                <w:spacing w:val="-2"/>
                <w:szCs w:val="22"/>
              </w:rPr>
              <w:t>1 (0,3)</w:t>
            </w:r>
          </w:p>
        </w:tc>
        <w:tc>
          <w:tcPr>
            <w:tcW w:w="1944" w:type="dxa"/>
            <w:tcBorders>
              <w:top w:val="nil"/>
              <w:bottom w:val="nil"/>
            </w:tcBorders>
          </w:tcPr>
          <w:p w14:paraId="5ED25F3E" w14:textId="77777777" w:rsidR="00206575" w:rsidRPr="0005312C" w:rsidRDefault="00206575" w:rsidP="00C101AE">
            <w:pPr>
              <w:keepNext/>
              <w:keepLines/>
              <w:widowControl w:val="0"/>
              <w:suppressAutoHyphens/>
              <w:spacing w:line="240" w:lineRule="auto"/>
              <w:jc w:val="center"/>
              <w:rPr>
                <w:spacing w:val="-2"/>
                <w:szCs w:val="22"/>
              </w:rPr>
            </w:pPr>
            <w:r w:rsidRPr="0005312C">
              <w:rPr>
                <w:spacing w:val="-2"/>
                <w:szCs w:val="22"/>
              </w:rPr>
              <w:t>0</w:t>
            </w:r>
          </w:p>
        </w:tc>
      </w:tr>
      <w:tr w:rsidR="00206575" w:rsidRPr="0005312C" w14:paraId="5ED25F43" w14:textId="77777777" w:rsidTr="00B86DB7">
        <w:tc>
          <w:tcPr>
            <w:tcW w:w="5328" w:type="dxa"/>
            <w:tcBorders>
              <w:top w:val="nil"/>
              <w:bottom w:val="nil"/>
            </w:tcBorders>
          </w:tcPr>
          <w:p w14:paraId="5ED25F40" w14:textId="77777777" w:rsidR="00206575" w:rsidRPr="0005312C" w:rsidRDefault="00206575" w:rsidP="00C101AE">
            <w:pPr>
              <w:keepNext/>
              <w:keepLines/>
              <w:widowControl w:val="0"/>
              <w:suppressAutoHyphens/>
              <w:spacing w:line="240" w:lineRule="auto"/>
              <w:rPr>
                <w:spacing w:val="-2"/>
                <w:szCs w:val="22"/>
              </w:rPr>
            </w:pPr>
            <w:r w:rsidRPr="0005312C">
              <w:rPr>
                <w:spacing w:val="-2"/>
                <w:szCs w:val="22"/>
              </w:rPr>
              <w:t>Kustību traucējumi</w:t>
            </w:r>
          </w:p>
        </w:tc>
        <w:tc>
          <w:tcPr>
            <w:tcW w:w="1980" w:type="dxa"/>
            <w:tcBorders>
              <w:top w:val="nil"/>
              <w:bottom w:val="nil"/>
            </w:tcBorders>
          </w:tcPr>
          <w:p w14:paraId="5ED25F41" w14:textId="77777777" w:rsidR="00206575" w:rsidRPr="0005312C" w:rsidRDefault="00206575" w:rsidP="00C101AE">
            <w:pPr>
              <w:keepNext/>
              <w:keepLines/>
              <w:widowControl w:val="0"/>
              <w:suppressAutoHyphens/>
              <w:spacing w:line="240" w:lineRule="auto"/>
              <w:jc w:val="center"/>
              <w:rPr>
                <w:spacing w:val="-2"/>
                <w:szCs w:val="22"/>
              </w:rPr>
            </w:pPr>
            <w:r w:rsidRPr="0005312C">
              <w:rPr>
                <w:spacing w:val="-2"/>
                <w:szCs w:val="22"/>
              </w:rPr>
              <w:t>1 (0,3)</w:t>
            </w:r>
          </w:p>
        </w:tc>
        <w:tc>
          <w:tcPr>
            <w:tcW w:w="1944" w:type="dxa"/>
            <w:tcBorders>
              <w:top w:val="nil"/>
              <w:bottom w:val="nil"/>
            </w:tcBorders>
          </w:tcPr>
          <w:p w14:paraId="5ED25F42" w14:textId="77777777" w:rsidR="00206575" w:rsidRPr="0005312C" w:rsidRDefault="00206575" w:rsidP="00C101AE">
            <w:pPr>
              <w:keepNext/>
              <w:keepLines/>
              <w:widowControl w:val="0"/>
              <w:suppressAutoHyphens/>
              <w:spacing w:line="240" w:lineRule="auto"/>
              <w:jc w:val="center"/>
              <w:rPr>
                <w:spacing w:val="-2"/>
                <w:szCs w:val="22"/>
              </w:rPr>
            </w:pPr>
            <w:r w:rsidRPr="0005312C">
              <w:rPr>
                <w:spacing w:val="-2"/>
                <w:szCs w:val="22"/>
              </w:rPr>
              <w:t>0</w:t>
            </w:r>
          </w:p>
        </w:tc>
      </w:tr>
      <w:tr w:rsidR="00206575" w:rsidRPr="0005312C" w14:paraId="5ED25F47" w14:textId="77777777" w:rsidTr="00B86DB7">
        <w:tc>
          <w:tcPr>
            <w:tcW w:w="5328" w:type="dxa"/>
            <w:tcBorders>
              <w:top w:val="nil"/>
              <w:bottom w:val="nil"/>
            </w:tcBorders>
          </w:tcPr>
          <w:p w14:paraId="5ED25F44" w14:textId="77777777" w:rsidR="00206575" w:rsidRPr="0005312C" w:rsidRDefault="00206575" w:rsidP="00C101AE">
            <w:pPr>
              <w:keepNext/>
              <w:keepLines/>
              <w:widowControl w:val="0"/>
              <w:suppressAutoHyphens/>
              <w:spacing w:line="240" w:lineRule="auto"/>
              <w:rPr>
                <w:spacing w:val="-2"/>
                <w:szCs w:val="22"/>
              </w:rPr>
            </w:pPr>
            <w:r w:rsidRPr="0005312C">
              <w:rPr>
                <w:spacing w:val="-2"/>
                <w:szCs w:val="22"/>
              </w:rPr>
              <w:t>Bradikinēzija</w:t>
            </w:r>
          </w:p>
        </w:tc>
        <w:tc>
          <w:tcPr>
            <w:tcW w:w="1980" w:type="dxa"/>
            <w:tcBorders>
              <w:top w:val="nil"/>
              <w:bottom w:val="nil"/>
            </w:tcBorders>
          </w:tcPr>
          <w:p w14:paraId="5ED25F45" w14:textId="77777777" w:rsidR="00206575" w:rsidRPr="0005312C" w:rsidRDefault="00206575" w:rsidP="00C101AE">
            <w:pPr>
              <w:keepNext/>
              <w:keepLines/>
              <w:widowControl w:val="0"/>
              <w:suppressAutoHyphens/>
              <w:spacing w:line="240" w:lineRule="auto"/>
              <w:jc w:val="center"/>
              <w:rPr>
                <w:spacing w:val="-2"/>
                <w:szCs w:val="22"/>
              </w:rPr>
            </w:pPr>
            <w:r w:rsidRPr="0005312C">
              <w:rPr>
                <w:spacing w:val="-2"/>
                <w:szCs w:val="22"/>
              </w:rPr>
              <w:t>9 (2,5)</w:t>
            </w:r>
          </w:p>
        </w:tc>
        <w:tc>
          <w:tcPr>
            <w:tcW w:w="1944" w:type="dxa"/>
            <w:tcBorders>
              <w:top w:val="nil"/>
              <w:bottom w:val="nil"/>
            </w:tcBorders>
          </w:tcPr>
          <w:p w14:paraId="5ED25F46" w14:textId="77777777" w:rsidR="00206575" w:rsidRPr="0005312C" w:rsidRDefault="00206575" w:rsidP="00C101AE">
            <w:pPr>
              <w:keepNext/>
              <w:keepLines/>
              <w:widowControl w:val="0"/>
              <w:suppressAutoHyphens/>
              <w:spacing w:line="240" w:lineRule="auto"/>
              <w:jc w:val="center"/>
              <w:rPr>
                <w:spacing w:val="-2"/>
                <w:szCs w:val="22"/>
              </w:rPr>
            </w:pPr>
            <w:r w:rsidRPr="0005312C">
              <w:rPr>
                <w:spacing w:val="-2"/>
                <w:szCs w:val="22"/>
              </w:rPr>
              <w:t>3 (1,7)</w:t>
            </w:r>
          </w:p>
        </w:tc>
      </w:tr>
      <w:tr w:rsidR="00206575" w:rsidRPr="0005312C" w14:paraId="5ED25F4B" w14:textId="77777777" w:rsidTr="00B86DB7">
        <w:tc>
          <w:tcPr>
            <w:tcW w:w="5328" w:type="dxa"/>
            <w:tcBorders>
              <w:top w:val="nil"/>
              <w:bottom w:val="nil"/>
            </w:tcBorders>
          </w:tcPr>
          <w:p w14:paraId="5ED25F48" w14:textId="77777777" w:rsidR="00206575" w:rsidRPr="0005312C" w:rsidRDefault="00206575" w:rsidP="00C101AE">
            <w:pPr>
              <w:keepNext/>
              <w:keepLines/>
              <w:widowControl w:val="0"/>
              <w:suppressAutoHyphens/>
              <w:spacing w:line="240" w:lineRule="auto"/>
              <w:rPr>
                <w:spacing w:val="-2"/>
                <w:szCs w:val="22"/>
              </w:rPr>
            </w:pPr>
            <w:r w:rsidRPr="0005312C">
              <w:rPr>
                <w:spacing w:val="-2"/>
                <w:szCs w:val="22"/>
              </w:rPr>
              <w:t>Distonija</w:t>
            </w:r>
          </w:p>
        </w:tc>
        <w:tc>
          <w:tcPr>
            <w:tcW w:w="1980" w:type="dxa"/>
            <w:tcBorders>
              <w:top w:val="nil"/>
              <w:bottom w:val="nil"/>
            </w:tcBorders>
          </w:tcPr>
          <w:p w14:paraId="5ED25F49" w14:textId="77777777" w:rsidR="00206575" w:rsidRPr="0005312C" w:rsidRDefault="00206575" w:rsidP="00C101AE">
            <w:pPr>
              <w:keepNext/>
              <w:keepLines/>
              <w:widowControl w:val="0"/>
              <w:suppressAutoHyphens/>
              <w:spacing w:line="240" w:lineRule="auto"/>
              <w:jc w:val="center"/>
              <w:rPr>
                <w:spacing w:val="-2"/>
                <w:szCs w:val="22"/>
              </w:rPr>
            </w:pPr>
            <w:r w:rsidRPr="0005312C">
              <w:rPr>
                <w:spacing w:val="-2"/>
                <w:szCs w:val="22"/>
              </w:rPr>
              <w:t>3 (0,8)</w:t>
            </w:r>
          </w:p>
        </w:tc>
        <w:tc>
          <w:tcPr>
            <w:tcW w:w="1944" w:type="dxa"/>
            <w:tcBorders>
              <w:top w:val="nil"/>
              <w:bottom w:val="nil"/>
            </w:tcBorders>
          </w:tcPr>
          <w:p w14:paraId="5ED25F4A" w14:textId="77777777" w:rsidR="00206575" w:rsidRPr="0005312C" w:rsidRDefault="00206575" w:rsidP="00C101AE">
            <w:pPr>
              <w:keepNext/>
              <w:keepLines/>
              <w:widowControl w:val="0"/>
              <w:suppressAutoHyphens/>
              <w:spacing w:line="240" w:lineRule="auto"/>
              <w:jc w:val="center"/>
              <w:rPr>
                <w:spacing w:val="-2"/>
                <w:szCs w:val="22"/>
              </w:rPr>
            </w:pPr>
            <w:r w:rsidRPr="0005312C">
              <w:rPr>
                <w:spacing w:val="-2"/>
                <w:szCs w:val="22"/>
              </w:rPr>
              <w:t>1 (0,6)</w:t>
            </w:r>
          </w:p>
        </w:tc>
      </w:tr>
      <w:tr w:rsidR="00206575" w:rsidRPr="0005312C" w14:paraId="5ED25F4F" w14:textId="77777777" w:rsidTr="00B86DB7">
        <w:tc>
          <w:tcPr>
            <w:tcW w:w="5328" w:type="dxa"/>
            <w:tcBorders>
              <w:top w:val="nil"/>
              <w:bottom w:val="nil"/>
            </w:tcBorders>
          </w:tcPr>
          <w:p w14:paraId="5ED25F4C" w14:textId="77777777" w:rsidR="00206575" w:rsidRPr="0005312C" w:rsidRDefault="00206575" w:rsidP="00C101AE">
            <w:pPr>
              <w:keepNext/>
              <w:keepLines/>
              <w:widowControl w:val="0"/>
              <w:suppressAutoHyphens/>
              <w:spacing w:line="240" w:lineRule="auto"/>
              <w:rPr>
                <w:spacing w:val="-2"/>
                <w:szCs w:val="22"/>
              </w:rPr>
            </w:pPr>
            <w:r w:rsidRPr="0005312C">
              <w:rPr>
                <w:spacing w:val="-2"/>
                <w:szCs w:val="22"/>
              </w:rPr>
              <w:t>Patoloģiska gaita</w:t>
            </w:r>
          </w:p>
        </w:tc>
        <w:tc>
          <w:tcPr>
            <w:tcW w:w="1980" w:type="dxa"/>
            <w:tcBorders>
              <w:top w:val="nil"/>
              <w:bottom w:val="nil"/>
            </w:tcBorders>
          </w:tcPr>
          <w:p w14:paraId="5ED25F4D" w14:textId="77777777" w:rsidR="00206575" w:rsidRPr="0005312C" w:rsidRDefault="00206575" w:rsidP="00C101AE">
            <w:pPr>
              <w:keepNext/>
              <w:keepLines/>
              <w:widowControl w:val="0"/>
              <w:suppressAutoHyphens/>
              <w:spacing w:line="240" w:lineRule="auto"/>
              <w:jc w:val="center"/>
              <w:rPr>
                <w:spacing w:val="-2"/>
                <w:szCs w:val="22"/>
              </w:rPr>
            </w:pPr>
            <w:r w:rsidRPr="0005312C">
              <w:rPr>
                <w:spacing w:val="-2"/>
                <w:szCs w:val="22"/>
              </w:rPr>
              <w:t>5 (1,4)</w:t>
            </w:r>
          </w:p>
        </w:tc>
        <w:tc>
          <w:tcPr>
            <w:tcW w:w="1944" w:type="dxa"/>
            <w:tcBorders>
              <w:top w:val="nil"/>
              <w:bottom w:val="nil"/>
            </w:tcBorders>
          </w:tcPr>
          <w:p w14:paraId="5ED25F4E" w14:textId="77777777" w:rsidR="00206575" w:rsidRPr="0005312C" w:rsidRDefault="00206575" w:rsidP="00C101AE">
            <w:pPr>
              <w:keepNext/>
              <w:keepLines/>
              <w:widowControl w:val="0"/>
              <w:suppressAutoHyphens/>
              <w:spacing w:line="240" w:lineRule="auto"/>
              <w:jc w:val="center"/>
              <w:rPr>
                <w:spacing w:val="-2"/>
                <w:szCs w:val="22"/>
              </w:rPr>
            </w:pPr>
            <w:r w:rsidRPr="0005312C">
              <w:rPr>
                <w:spacing w:val="-2"/>
                <w:szCs w:val="22"/>
              </w:rPr>
              <w:t>0</w:t>
            </w:r>
          </w:p>
        </w:tc>
      </w:tr>
      <w:tr w:rsidR="00206575" w:rsidRPr="0005312C" w14:paraId="5ED25F53" w14:textId="77777777" w:rsidTr="00B86DB7">
        <w:tc>
          <w:tcPr>
            <w:tcW w:w="5328" w:type="dxa"/>
            <w:tcBorders>
              <w:top w:val="nil"/>
              <w:bottom w:val="nil"/>
            </w:tcBorders>
          </w:tcPr>
          <w:p w14:paraId="5ED25F50" w14:textId="77777777" w:rsidR="00206575" w:rsidRPr="0005312C" w:rsidRDefault="00206575" w:rsidP="00C101AE">
            <w:pPr>
              <w:keepNext/>
              <w:keepLines/>
              <w:widowControl w:val="0"/>
              <w:suppressAutoHyphens/>
              <w:spacing w:line="240" w:lineRule="auto"/>
              <w:rPr>
                <w:spacing w:val="-2"/>
                <w:szCs w:val="22"/>
              </w:rPr>
            </w:pPr>
            <w:r w:rsidRPr="0005312C">
              <w:rPr>
                <w:spacing w:val="-2"/>
                <w:szCs w:val="22"/>
              </w:rPr>
              <w:t>Muskuļu rigiditāte</w:t>
            </w:r>
          </w:p>
        </w:tc>
        <w:tc>
          <w:tcPr>
            <w:tcW w:w="1980" w:type="dxa"/>
            <w:tcBorders>
              <w:top w:val="nil"/>
              <w:bottom w:val="nil"/>
            </w:tcBorders>
          </w:tcPr>
          <w:p w14:paraId="5ED25F51" w14:textId="77777777" w:rsidR="00206575" w:rsidRPr="0005312C" w:rsidRDefault="00206575" w:rsidP="00C101AE">
            <w:pPr>
              <w:keepNext/>
              <w:keepLines/>
              <w:widowControl w:val="0"/>
              <w:suppressAutoHyphens/>
              <w:spacing w:line="240" w:lineRule="auto"/>
              <w:jc w:val="center"/>
              <w:rPr>
                <w:spacing w:val="-2"/>
                <w:szCs w:val="22"/>
              </w:rPr>
            </w:pPr>
            <w:r w:rsidRPr="0005312C">
              <w:rPr>
                <w:spacing w:val="-2"/>
                <w:szCs w:val="22"/>
              </w:rPr>
              <w:t>1 (0,3)</w:t>
            </w:r>
          </w:p>
        </w:tc>
        <w:tc>
          <w:tcPr>
            <w:tcW w:w="1944" w:type="dxa"/>
            <w:tcBorders>
              <w:top w:val="nil"/>
              <w:bottom w:val="nil"/>
            </w:tcBorders>
          </w:tcPr>
          <w:p w14:paraId="5ED25F52" w14:textId="77777777" w:rsidR="00206575" w:rsidRPr="0005312C" w:rsidRDefault="00206575" w:rsidP="00C101AE">
            <w:pPr>
              <w:keepNext/>
              <w:keepLines/>
              <w:widowControl w:val="0"/>
              <w:suppressAutoHyphens/>
              <w:spacing w:line="240" w:lineRule="auto"/>
              <w:jc w:val="center"/>
              <w:rPr>
                <w:spacing w:val="-2"/>
                <w:szCs w:val="22"/>
              </w:rPr>
            </w:pPr>
            <w:r w:rsidRPr="0005312C">
              <w:rPr>
                <w:spacing w:val="-2"/>
                <w:szCs w:val="22"/>
              </w:rPr>
              <w:t>0</w:t>
            </w:r>
          </w:p>
        </w:tc>
      </w:tr>
      <w:tr w:rsidR="00206575" w:rsidRPr="0005312C" w14:paraId="5ED25F57" w14:textId="77777777" w:rsidTr="00B86DB7">
        <w:tc>
          <w:tcPr>
            <w:tcW w:w="5328" w:type="dxa"/>
            <w:tcBorders>
              <w:top w:val="nil"/>
              <w:bottom w:val="nil"/>
            </w:tcBorders>
          </w:tcPr>
          <w:p w14:paraId="5ED25F54" w14:textId="77777777" w:rsidR="00206575" w:rsidRPr="0005312C" w:rsidRDefault="00206575" w:rsidP="00C101AE">
            <w:pPr>
              <w:keepNext/>
              <w:keepLines/>
              <w:widowControl w:val="0"/>
              <w:suppressAutoHyphens/>
              <w:spacing w:line="240" w:lineRule="auto"/>
              <w:rPr>
                <w:spacing w:val="-2"/>
                <w:szCs w:val="22"/>
              </w:rPr>
            </w:pPr>
            <w:r w:rsidRPr="0005312C">
              <w:rPr>
                <w:spacing w:val="-2"/>
                <w:szCs w:val="22"/>
              </w:rPr>
              <w:t>Līdzsvara traucējumi</w:t>
            </w:r>
          </w:p>
        </w:tc>
        <w:tc>
          <w:tcPr>
            <w:tcW w:w="1980" w:type="dxa"/>
            <w:tcBorders>
              <w:top w:val="nil"/>
              <w:bottom w:val="nil"/>
            </w:tcBorders>
          </w:tcPr>
          <w:p w14:paraId="5ED25F55" w14:textId="77777777" w:rsidR="00206575" w:rsidRPr="0005312C" w:rsidRDefault="00206575" w:rsidP="00C101AE">
            <w:pPr>
              <w:keepNext/>
              <w:keepLines/>
              <w:widowControl w:val="0"/>
              <w:suppressAutoHyphens/>
              <w:spacing w:line="240" w:lineRule="auto"/>
              <w:jc w:val="center"/>
              <w:rPr>
                <w:spacing w:val="-2"/>
                <w:szCs w:val="22"/>
              </w:rPr>
            </w:pPr>
            <w:r w:rsidRPr="0005312C">
              <w:rPr>
                <w:spacing w:val="-2"/>
                <w:szCs w:val="22"/>
              </w:rPr>
              <w:t>3 (0,8)</w:t>
            </w:r>
          </w:p>
        </w:tc>
        <w:tc>
          <w:tcPr>
            <w:tcW w:w="1944" w:type="dxa"/>
            <w:tcBorders>
              <w:top w:val="nil"/>
              <w:bottom w:val="nil"/>
            </w:tcBorders>
          </w:tcPr>
          <w:p w14:paraId="5ED25F56" w14:textId="77777777" w:rsidR="00206575" w:rsidRPr="0005312C" w:rsidRDefault="00206575" w:rsidP="00C101AE">
            <w:pPr>
              <w:keepNext/>
              <w:keepLines/>
              <w:widowControl w:val="0"/>
              <w:suppressAutoHyphens/>
              <w:spacing w:line="240" w:lineRule="auto"/>
              <w:jc w:val="center"/>
              <w:rPr>
                <w:spacing w:val="-2"/>
                <w:szCs w:val="22"/>
              </w:rPr>
            </w:pPr>
            <w:r w:rsidRPr="0005312C">
              <w:rPr>
                <w:spacing w:val="-2"/>
                <w:szCs w:val="22"/>
              </w:rPr>
              <w:t>2 (1,1)</w:t>
            </w:r>
          </w:p>
        </w:tc>
      </w:tr>
      <w:tr w:rsidR="00206575" w:rsidRPr="0005312C" w14:paraId="5ED25F5B" w14:textId="77777777" w:rsidTr="00B86DB7">
        <w:tc>
          <w:tcPr>
            <w:tcW w:w="5328" w:type="dxa"/>
            <w:tcBorders>
              <w:top w:val="nil"/>
              <w:bottom w:val="nil"/>
            </w:tcBorders>
          </w:tcPr>
          <w:p w14:paraId="5ED25F58" w14:textId="77777777" w:rsidR="00206575" w:rsidRPr="0005312C" w:rsidRDefault="00206575" w:rsidP="00C101AE">
            <w:pPr>
              <w:keepNext/>
              <w:keepLines/>
              <w:widowControl w:val="0"/>
              <w:suppressAutoHyphens/>
              <w:spacing w:line="240" w:lineRule="auto"/>
              <w:rPr>
                <w:spacing w:val="-2"/>
                <w:szCs w:val="22"/>
              </w:rPr>
            </w:pPr>
            <w:r w:rsidRPr="0005312C">
              <w:rPr>
                <w:spacing w:val="-2"/>
                <w:szCs w:val="22"/>
              </w:rPr>
              <w:t>Skeleta muskuļu stīvums</w:t>
            </w:r>
          </w:p>
        </w:tc>
        <w:tc>
          <w:tcPr>
            <w:tcW w:w="1980" w:type="dxa"/>
            <w:tcBorders>
              <w:top w:val="nil"/>
              <w:bottom w:val="nil"/>
            </w:tcBorders>
          </w:tcPr>
          <w:p w14:paraId="5ED25F59" w14:textId="77777777" w:rsidR="00206575" w:rsidRPr="0005312C" w:rsidRDefault="00206575" w:rsidP="00C101AE">
            <w:pPr>
              <w:keepNext/>
              <w:keepLines/>
              <w:widowControl w:val="0"/>
              <w:suppressAutoHyphens/>
              <w:spacing w:line="240" w:lineRule="auto"/>
              <w:jc w:val="center"/>
              <w:rPr>
                <w:spacing w:val="-2"/>
                <w:szCs w:val="22"/>
              </w:rPr>
            </w:pPr>
            <w:r w:rsidRPr="0005312C">
              <w:rPr>
                <w:spacing w:val="-2"/>
                <w:szCs w:val="22"/>
              </w:rPr>
              <w:t>3 (0,8)</w:t>
            </w:r>
          </w:p>
        </w:tc>
        <w:tc>
          <w:tcPr>
            <w:tcW w:w="1944" w:type="dxa"/>
            <w:tcBorders>
              <w:top w:val="nil"/>
              <w:bottom w:val="nil"/>
            </w:tcBorders>
          </w:tcPr>
          <w:p w14:paraId="5ED25F5A" w14:textId="77777777" w:rsidR="00206575" w:rsidRPr="0005312C" w:rsidRDefault="00206575" w:rsidP="00C101AE">
            <w:pPr>
              <w:keepNext/>
              <w:keepLines/>
              <w:widowControl w:val="0"/>
              <w:suppressAutoHyphens/>
              <w:spacing w:line="240" w:lineRule="auto"/>
              <w:jc w:val="center"/>
              <w:rPr>
                <w:spacing w:val="-2"/>
                <w:szCs w:val="22"/>
              </w:rPr>
            </w:pPr>
            <w:r w:rsidRPr="0005312C">
              <w:rPr>
                <w:spacing w:val="-2"/>
                <w:szCs w:val="22"/>
              </w:rPr>
              <w:t>0</w:t>
            </w:r>
          </w:p>
        </w:tc>
      </w:tr>
      <w:tr w:rsidR="00206575" w:rsidRPr="0005312C" w14:paraId="5ED25F5F" w14:textId="77777777" w:rsidTr="00B86DB7">
        <w:tc>
          <w:tcPr>
            <w:tcW w:w="5328" w:type="dxa"/>
            <w:tcBorders>
              <w:top w:val="nil"/>
              <w:bottom w:val="nil"/>
            </w:tcBorders>
          </w:tcPr>
          <w:p w14:paraId="5ED25F5C" w14:textId="77777777" w:rsidR="00206575" w:rsidRPr="0005312C" w:rsidRDefault="00206575" w:rsidP="00C101AE">
            <w:pPr>
              <w:keepNext/>
              <w:keepLines/>
              <w:widowControl w:val="0"/>
              <w:suppressAutoHyphens/>
              <w:spacing w:line="240" w:lineRule="auto"/>
              <w:rPr>
                <w:spacing w:val="-2"/>
                <w:szCs w:val="22"/>
              </w:rPr>
            </w:pPr>
            <w:r w:rsidRPr="0005312C">
              <w:rPr>
                <w:spacing w:val="-2"/>
                <w:szCs w:val="22"/>
              </w:rPr>
              <w:t>Drebuļi</w:t>
            </w:r>
          </w:p>
        </w:tc>
        <w:tc>
          <w:tcPr>
            <w:tcW w:w="1980" w:type="dxa"/>
            <w:tcBorders>
              <w:top w:val="nil"/>
              <w:bottom w:val="nil"/>
            </w:tcBorders>
          </w:tcPr>
          <w:p w14:paraId="5ED25F5D" w14:textId="77777777" w:rsidR="00206575" w:rsidRPr="0005312C" w:rsidRDefault="00206575" w:rsidP="00C101AE">
            <w:pPr>
              <w:keepNext/>
              <w:keepLines/>
              <w:widowControl w:val="0"/>
              <w:suppressAutoHyphens/>
              <w:spacing w:line="240" w:lineRule="auto"/>
              <w:jc w:val="center"/>
              <w:rPr>
                <w:spacing w:val="-2"/>
                <w:szCs w:val="22"/>
              </w:rPr>
            </w:pPr>
            <w:r w:rsidRPr="0005312C">
              <w:rPr>
                <w:spacing w:val="-2"/>
                <w:szCs w:val="22"/>
              </w:rPr>
              <w:t>1 (0,3)</w:t>
            </w:r>
          </w:p>
        </w:tc>
        <w:tc>
          <w:tcPr>
            <w:tcW w:w="1944" w:type="dxa"/>
            <w:tcBorders>
              <w:top w:val="nil"/>
              <w:bottom w:val="nil"/>
            </w:tcBorders>
          </w:tcPr>
          <w:p w14:paraId="5ED25F5E" w14:textId="77777777" w:rsidR="00206575" w:rsidRPr="0005312C" w:rsidRDefault="00206575" w:rsidP="00C101AE">
            <w:pPr>
              <w:keepNext/>
              <w:keepLines/>
              <w:widowControl w:val="0"/>
              <w:suppressAutoHyphens/>
              <w:spacing w:line="240" w:lineRule="auto"/>
              <w:jc w:val="center"/>
              <w:rPr>
                <w:spacing w:val="-2"/>
                <w:szCs w:val="22"/>
              </w:rPr>
            </w:pPr>
            <w:r w:rsidRPr="0005312C">
              <w:rPr>
                <w:spacing w:val="-2"/>
                <w:szCs w:val="22"/>
              </w:rPr>
              <w:t>0</w:t>
            </w:r>
          </w:p>
        </w:tc>
      </w:tr>
      <w:tr w:rsidR="00206575" w:rsidRPr="0005312C" w14:paraId="5ED25F63" w14:textId="77777777" w:rsidTr="00B86DB7">
        <w:tc>
          <w:tcPr>
            <w:tcW w:w="5328" w:type="dxa"/>
            <w:tcBorders>
              <w:top w:val="nil"/>
              <w:bottom w:val="single" w:sz="4" w:space="0" w:color="auto"/>
            </w:tcBorders>
          </w:tcPr>
          <w:p w14:paraId="5ED25F60" w14:textId="77777777" w:rsidR="00206575" w:rsidRPr="0005312C" w:rsidRDefault="00206575" w:rsidP="00C101AE">
            <w:pPr>
              <w:keepNext/>
              <w:keepLines/>
              <w:widowControl w:val="0"/>
              <w:suppressAutoHyphens/>
              <w:spacing w:line="240" w:lineRule="auto"/>
              <w:rPr>
                <w:spacing w:val="-2"/>
                <w:szCs w:val="22"/>
              </w:rPr>
            </w:pPr>
            <w:r w:rsidRPr="0005312C">
              <w:rPr>
                <w:spacing w:val="-2"/>
                <w:szCs w:val="22"/>
              </w:rPr>
              <w:t>Motorā disfunkcija</w:t>
            </w:r>
          </w:p>
        </w:tc>
        <w:tc>
          <w:tcPr>
            <w:tcW w:w="1980" w:type="dxa"/>
            <w:tcBorders>
              <w:top w:val="nil"/>
              <w:bottom w:val="single" w:sz="4" w:space="0" w:color="auto"/>
            </w:tcBorders>
          </w:tcPr>
          <w:p w14:paraId="5ED25F61" w14:textId="77777777" w:rsidR="00206575" w:rsidRPr="0005312C" w:rsidRDefault="00206575" w:rsidP="00C101AE">
            <w:pPr>
              <w:keepNext/>
              <w:keepLines/>
              <w:widowControl w:val="0"/>
              <w:suppressAutoHyphens/>
              <w:spacing w:line="240" w:lineRule="auto"/>
              <w:jc w:val="center"/>
              <w:rPr>
                <w:spacing w:val="-2"/>
                <w:szCs w:val="22"/>
              </w:rPr>
            </w:pPr>
            <w:r w:rsidRPr="0005312C">
              <w:rPr>
                <w:spacing w:val="-2"/>
                <w:szCs w:val="22"/>
              </w:rPr>
              <w:t>1 (0,3)</w:t>
            </w:r>
          </w:p>
        </w:tc>
        <w:tc>
          <w:tcPr>
            <w:tcW w:w="1944" w:type="dxa"/>
            <w:tcBorders>
              <w:top w:val="nil"/>
              <w:bottom w:val="single" w:sz="4" w:space="0" w:color="auto"/>
            </w:tcBorders>
          </w:tcPr>
          <w:p w14:paraId="5ED25F62" w14:textId="77777777" w:rsidR="00206575" w:rsidRPr="0005312C" w:rsidRDefault="00206575" w:rsidP="00C101AE">
            <w:pPr>
              <w:keepNext/>
              <w:keepLines/>
              <w:widowControl w:val="0"/>
              <w:suppressAutoHyphens/>
              <w:spacing w:line="240" w:lineRule="auto"/>
              <w:jc w:val="center"/>
              <w:rPr>
                <w:spacing w:val="-2"/>
                <w:szCs w:val="22"/>
              </w:rPr>
            </w:pPr>
            <w:r w:rsidRPr="0005312C">
              <w:rPr>
                <w:spacing w:val="-2"/>
                <w:szCs w:val="22"/>
              </w:rPr>
              <w:t>0</w:t>
            </w:r>
          </w:p>
        </w:tc>
      </w:tr>
    </w:tbl>
    <w:p w14:paraId="5ED25F64" w14:textId="77777777" w:rsidR="00206575" w:rsidRPr="0005312C" w:rsidRDefault="00206575" w:rsidP="00C101AE">
      <w:pPr>
        <w:widowControl w:val="0"/>
        <w:tabs>
          <w:tab w:val="clear" w:pos="567"/>
        </w:tabs>
        <w:spacing w:line="240" w:lineRule="auto"/>
      </w:pPr>
    </w:p>
    <w:p w14:paraId="5ED25F65" w14:textId="77777777" w:rsidR="00D41260" w:rsidRDefault="00D41260" w:rsidP="00C101AE">
      <w:pPr>
        <w:keepNext/>
        <w:widowControl w:val="0"/>
        <w:autoSpaceDE w:val="0"/>
        <w:autoSpaceDN w:val="0"/>
        <w:adjustRightInd w:val="0"/>
        <w:spacing w:line="240" w:lineRule="auto"/>
        <w:rPr>
          <w:szCs w:val="24"/>
          <w:u w:val="single"/>
        </w:rPr>
      </w:pPr>
      <w:r w:rsidRPr="0005312C">
        <w:rPr>
          <w:szCs w:val="24"/>
          <w:u w:val="single"/>
        </w:rPr>
        <w:t>Ziņošana par iespējamām nevēlamām blakusparādībām</w:t>
      </w:r>
    </w:p>
    <w:p w14:paraId="5ED25F66" w14:textId="77777777" w:rsidR="00B3675E" w:rsidRPr="004B1BD0" w:rsidRDefault="00B3675E" w:rsidP="00C101AE">
      <w:pPr>
        <w:keepNext/>
        <w:widowControl w:val="0"/>
        <w:autoSpaceDE w:val="0"/>
        <w:autoSpaceDN w:val="0"/>
        <w:adjustRightInd w:val="0"/>
        <w:spacing w:line="240" w:lineRule="auto"/>
        <w:rPr>
          <w:szCs w:val="24"/>
        </w:rPr>
      </w:pPr>
    </w:p>
    <w:p w14:paraId="5ED25F67" w14:textId="5FCE3893" w:rsidR="00D41260" w:rsidRPr="0005312C" w:rsidRDefault="00D41260" w:rsidP="00C101AE">
      <w:pPr>
        <w:widowControl w:val="0"/>
        <w:tabs>
          <w:tab w:val="clear" w:pos="567"/>
        </w:tabs>
        <w:spacing w:line="240" w:lineRule="auto"/>
        <w:rPr>
          <w:szCs w:val="24"/>
        </w:rPr>
      </w:pPr>
      <w:r w:rsidRPr="0005312C">
        <w:rPr>
          <w:szCs w:val="24"/>
        </w:rPr>
        <w:t>Ir svarīgi ziņot par iespējamām nevēlamām blakusparādībām pēc zāļu reģistrācijas. Tādējādi zāļu ieguvum</w:t>
      </w:r>
      <w:r w:rsidR="00B3675E">
        <w:rPr>
          <w:szCs w:val="24"/>
        </w:rPr>
        <w:t>a</w:t>
      </w:r>
      <w:r w:rsidRPr="0005312C">
        <w:rPr>
          <w:szCs w:val="24"/>
        </w:rPr>
        <w:t xml:space="preserve">/riska attiecība tiek nepārtraukti uzraudzīta. Veselības aprūpes speciālisti tiek lūgti ziņot par jebkādām iespējamām nevēlamām blakusparādībām, </w:t>
      </w:r>
      <w:r w:rsidRPr="00AB21E4">
        <w:rPr>
          <w:szCs w:val="24"/>
        </w:rPr>
        <w:t xml:space="preserve">izmantojot </w:t>
      </w:r>
      <w:hyperlink r:id="rId9" w:history="1">
        <w:r w:rsidRPr="0005312C">
          <w:rPr>
            <w:rStyle w:val="Hyperlink"/>
            <w:szCs w:val="24"/>
            <w:shd w:val="pct15" w:color="auto" w:fill="auto"/>
          </w:rPr>
          <w:t>V pielikumā</w:t>
        </w:r>
      </w:hyperlink>
      <w:r w:rsidRPr="0005312C">
        <w:rPr>
          <w:szCs w:val="24"/>
          <w:shd w:val="pct15" w:color="auto" w:fill="auto"/>
        </w:rPr>
        <w:t xml:space="preserve"> minēto nacionālās ziņošanas sistēmas kontaktinformāciju</w:t>
      </w:r>
      <w:r w:rsidRPr="0005312C">
        <w:rPr>
          <w:szCs w:val="24"/>
        </w:rPr>
        <w:t>.</w:t>
      </w:r>
    </w:p>
    <w:p w14:paraId="5ED25F68" w14:textId="77777777" w:rsidR="00D41260" w:rsidRPr="0005312C" w:rsidRDefault="00D41260" w:rsidP="00C101AE">
      <w:pPr>
        <w:widowControl w:val="0"/>
        <w:tabs>
          <w:tab w:val="clear" w:pos="567"/>
        </w:tabs>
        <w:spacing w:line="240" w:lineRule="auto"/>
      </w:pPr>
    </w:p>
    <w:p w14:paraId="5ED25F69" w14:textId="77777777" w:rsidR="00206575" w:rsidRPr="0005312C" w:rsidRDefault="00206575" w:rsidP="00C101AE">
      <w:pPr>
        <w:keepNext/>
        <w:widowControl w:val="0"/>
        <w:tabs>
          <w:tab w:val="clear" w:pos="567"/>
        </w:tabs>
        <w:spacing w:line="240" w:lineRule="auto"/>
        <w:rPr>
          <w:szCs w:val="22"/>
        </w:rPr>
      </w:pPr>
      <w:r w:rsidRPr="0005312C">
        <w:rPr>
          <w:b/>
          <w:szCs w:val="22"/>
        </w:rPr>
        <w:t>4.9</w:t>
      </w:r>
      <w:r w:rsidR="00D41260" w:rsidRPr="0005312C">
        <w:rPr>
          <w:b/>
          <w:szCs w:val="22"/>
        </w:rPr>
        <w:t>.</w:t>
      </w:r>
      <w:r w:rsidRPr="0005312C">
        <w:rPr>
          <w:b/>
          <w:szCs w:val="22"/>
        </w:rPr>
        <w:tab/>
        <w:t>Pārdozēšana</w:t>
      </w:r>
    </w:p>
    <w:p w14:paraId="5ED25F6A" w14:textId="77777777" w:rsidR="00206575" w:rsidRPr="0005312C" w:rsidRDefault="00206575" w:rsidP="00C101AE">
      <w:pPr>
        <w:keepNext/>
        <w:widowControl w:val="0"/>
        <w:tabs>
          <w:tab w:val="clear" w:pos="567"/>
        </w:tabs>
        <w:spacing w:line="240" w:lineRule="auto"/>
        <w:ind w:left="567" w:hanging="567"/>
        <w:rPr>
          <w:szCs w:val="22"/>
        </w:rPr>
      </w:pPr>
    </w:p>
    <w:p w14:paraId="5ED25F6B" w14:textId="77777777" w:rsidR="00206575" w:rsidRDefault="00206575" w:rsidP="00C101AE">
      <w:pPr>
        <w:keepNext/>
        <w:widowControl w:val="0"/>
        <w:tabs>
          <w:tab w:val="clear" w:pos="567"/>
        </w:tabs>
        <w:spacing w:line="240" w:lineRule="auto"/>
        <w:rPr>
          <w:szCs w:val="22"/>
          <w:u w:val="single"/>
        </w:rPr>
      </w:pPr>
      <w:r w:rsidRPr="0005312C">
        <w:rPr>
          <w:szCs w:val="22"/>
          <w:u w:val="single"/>
        </w:rPr>
        <w:t>Simptomi</w:t>
      </w:r>
    </w:p>
    <w:p w14:paraId="5ED25F6C" w14:textId="77777777" w:rsidR="00B3675E" w:rsidRPr="004B1BD0" w:rsidRDefault="00B3675E" w:rsidP="00C101AE">
      <w:pPr>
        <w:keepNext/>
        <w:widowControl w:val="0"/>
        <w:tabs>
          <w:tab w:val="clear" w:pos="567"/>
        </w:tabs>
        <w:spacing w:line="240" w:lineRule="auto"/>
        <w:rPr>
          <w:szCs w:val="22"/>
        </w:rPr>
      </w:pPr>
    </w:p>
    <w:p w14:paraId="5ED25F6D" w14:textId="77777777" w:rsidR="00F962F0" w:rsidRPr="0005312C" w:rsidRDefault="00206575" w:rsidP="00C101AE">
      <w:pPr>
        <w:widowControl w:val="0"/>
        <w:tabs>
          <w:tab w:val="clear" w:pos="567"/>
        </w:tabs>
        <w:spacing w:line="240" w:lineRule="auto"/>
        <w:rPr>
          <w:szCs w:val="22"/>
        </w:rPr>
      </w:pPr>
      <w:r w:rsidRPr="0005312C">
        <w:rPr>
          <w:szCs w:val="22"/>
        </w:rPr>
        <w:t>Vairums nejaušas pārdozēšanas gadījumu nav saistīts ne ar kādām klīniskām izpausmēm un simptomiem. Gandrīz visi pacienti terapiju ar rivastigmīnu turpināja</w:t>
      </w:r>
      <w:r w:rsidR="00F962F0" w:rsidRPr="0005312C">
        <w:rPr>
          <w:szCs w:val="22"/>
        </w:rPr>
        <w:t xml:space="preserve"> 24 stundas pēc pārdozēšanas.</w:t>
      </w:r>
    </w:p>
    <w:p w14:paraId="5ED25F6E" w14:textId="77777777" w:rsidR="00F962F0" w:rsidRPr="0005312C" w:rsidRDefault="00F962F0" w:rsidP="00C101AE">
      <w:pPr>
        <w:widowControl w:val="0"/>
        <w:tabs>
          <w:tab w:val="clear" w:pos="567"/>
        </w:tabs>
        <w:spacing w:line="240" w:lineRule="auto"/>
        <w:rPr>
          <w:szCs w:val="22"/>
        </w:rPr>
      </w:pPr>
    </w:p>
    <w:p w14:paraId="5ED25F6F" w14:textId="77777777" w:rsidR="00F962F0" w:rsidRPr="0005312C" w:rsidRDefault="003C4CE4" w:rsidP="00C101AE">
      <w:pPr>
        <w:widowControl w:val="0"/>
        <w:tabs>
          <w:tab w:val="clear" w:pos="567"/>
        </w:tabs>
        <w:spacing w:line="240" w:lineRule="auto"/>
        <w:rPr>
          <w:szCs w:val="22"/>
        </w:rPr>
      </w:pPr>
      <w:r w:rsidRPr="0005312C">
        <w:rPr>
          <w:szCs w:val="22"/>
        </w:rPr>
        <w:t>Vidēji smagas</w:t>
      </w:r>
      <w:r w:rsidR="00F962F0" w:rsidRPr="0005312C">
        <w:rPr>
          <w:szCs w:val="22"/>
        </w:rPr>
        <w:t xml:space="preserve"> saindēšanās gadījumā ziņots par holīnerģisku toksicitāti ar muskarīna tipa simptomiem, tādiem kā miozi, pietvīkumu, gremošanas traucējumiem, tostarp sāpēm vēderā, sliktu dūšu, vemšanu </w:t>
      </w:r>
      <w:r w:rsidR="00F962F0" w:rsidRPr="0005312C">
        <w:rPr>
          <w:szCs w:val="22"/>
        </w:rPr>
        <w:lastRenderedPageBreak/>
        <w:t>un caureju, bradikardiju, bronhospazmām un palielinātu bronhu sekrēciju, pastiprinātu svīšanu, patvaļīgu urināciju un/vai defekāciju, acu asarošanu, hipotensiju un pastiprinātu siekalu izdalīšanos.</w:t>
      </w:r>
    </w:p>
    <w:p w14:paraId="5ED25F70" w14:textId="77777777" w:rsidR="00F962F0" w:rsidRPr="0005312C" w:rsidRDefault="00F962F0" w:rsidP="00C101AE">
      <w:pPr>
        <w:widowControl w:val="0"/>
        <w:tabs>
          <w:tab w:val="clear" w:pos="567"/>
        </w:tabs>
        <w:spacing w:line="240" w:lineRule="auto"/>
        <w:rPr>
          <w:szCs w:val="22"/>
        </w:rPr>
      </w:pPr>
    </w:p>
    <w:p w14:paraId="5ED25F71" w14:textId="77777777" w:rsidR="00F962F0" w:rsidRPr="0005312C" w:rsidRDefault="00F962F0" w:rsidP="00C101AE">
      <w:pPr>
        <w:widowControl w:val="0"/>
        <w:tabs>
          <w:tab w:val="clear" w:pos="567"/>
        </w:tabs>
        <w:spacing w:line="240" w:lineRule="auto"/>
        <w:rPr>
          <w:szCs w:val="22"/>
        </w:rPr>
      </w:pPr>
      <w:r w:rsidRPr="0005312C">
        <w:rPr>
          <w:szCs w:val="22"/>
        </w:rPr>
        <w:t>Smagākos gadījumos var attīstīties nikotīna tipa efekti, tādi kā muskuļu vājums, fascikulācijas, krampji un elpošanas apstāšanās ar iespējamu letālu iznākumu.</w:t>
      </w:r>
    </w:p>
    <w:p w14:paraId="5ED25F72" w14:textId="77777777" w:rsidR="00F962F0" w:rsidRPr="0005312C" w:rsidRDefault="00F962F0" w:rsidP="00C101AE">
      <w:pPr>
        <w:widowControl w:val="0"/>
        <w:tabs>
          <w:tab w:val="clear" w:pos="567"/>
        </w:tabs>
        <w:spacing w:line="240" w:lineRule="auto"/>
        <w:rPr>
          <w:szCs w:val="22"/>
        </w:rPr>
      </w:pPr>
    </w:p>
    <w:p w14:paraId="5ED25F73" w14:textId="77777777" w:rsidR="00206575" w:rsidRPr="0005312C" w:rsidRDefault="00F962F0" w:rsidP="00C101AE">
      <w:pPr>
        <w:widowControl w:val="0"/>
        <w:tabs>
          <w:tab w:val="clear" w:pos="567"/>
        </w:tabs>
        <w:spacing w:line="240" w:lineRule="auto"/>
        <w:rPr>
          <w:szCs w:val="22"/>
        </w:rPr>
      </w:pPr>
      <w:r w:rsidRPr="0005312C">
        <w:rPr>
          <w:szCs w:val="22"/>
        </w:rPr>
        <w:t>Papildus ir bijuši reiboņa, trīces, galvassāpju, miegainības, apjukuma</w:t>
      </w:r>
      <w:r w:rsidR="00206575" w:rsidRPr="0005312C">
        <w:rPr>
          <w:szCs w:val="22"/>
        </w:rPr>
        <w:t>, hipertensija</w:t>
      </w:r>
      <w:r w:rsidR="00A8414A" w:rsidRPr="0005312C">
        <w:rPr>
          <w:szCs w:val="22"/>
        </w:rPr>
        <w:t>s</w:t>
      </w:r>
      <w:r w:rsidR="00206575" w:rsidRPr="0005312C">
        <w:rPr>
          <w:szCs w:val="22"/>
        </w:rPr>
        <w:t xml:space="preserve"> vai halucinācij</w:t>
      </w:r>
      <w:r w:rsidR="00A8414A" w:rsidRPr="0005312C">
        <w:rPr>
          <w:szCs w:val="22"/>
        </w:rPr>
        <w:t>u un savārguma pēcreģistrācijas gadījumi</w:t>
      </w:r>
      <w:r w:rsidR="00206575" w:rsidRPr="0005312C">
        <w:rPr>
          <w:szCs w:val="22"/>
        </w:rPr>
        <w:t>.</w:t>
      </w:r>
    </w:p>
    <w:p w14:paraId="5ED25F74" w14:textId="77777777" w:rsidR="00206575" w:rsidRPr="0005312C" w:rsidRDefault="00206575" w:rsidP="00C101AE">
      <w:pPr>
        <w:widowControl w:val="0"/>
        <w:tabs>
          <w:tab w:val="clear" w:pos="567"/>
        </w:tabs>
        <w:spacing w:line="240" w:lineRule="auto"/>
        <w:rPr>
          <w:szCs w:val="22"/>
        </w:rPr>
      </w:pPr>
    </w:p>
    <w:p w14:paraId="5ED25F75" w14:textId="77777777" w:rsidR="00206575" w:rsidRDefault="00D41260" w:rsidP="00C101AE">
      <w:pPr>
        <w:keepNext/>
        <w:widowControl w:val="0"/>
        <w:tabs>
          <w:tab w:val="clear" w:pos="567"/>
        </w:tabs>
        <w:spacing w:line="240" w:lineRule="auto"/>
        <w:rPr>
          <w:szCs w:val="22"/>
          <w:u w:val="single"/>
        </w:rPr>
      </w:pPr>
      <w:r w:rsidRPr="0005312C">
        <w:rPr>
          <w:szCs w:val="22"/>
          <w:u w:val="single"/>
        </w:rPr>
        <w:t>Ārstēšana</w:t>
      </w:r>
    </w:p>
    <w:p w14:paraId="5ED25F76" w14:textId="77777777" w:rsidR="00B3675E" w:rsidRPr="004B1BD0" w:rsidRDefault="00B3675E" w:rsidP="00C101AE">
      <w:pPr>
        <w:keepNext/>
        <w:widowControl w:val="0"/>
        <w:tabs>
          <w:tab w:val="clear" w:pos="567"/>
        </w:tabs>
        <w:spacing w:line="240" w:lineRule="auto"/>
        <w:rPr>
          <w:szCs w:val="22"/>
        </w:rPr>
      </w:pPr>
    </w:p>
    <w:p w14:paraId="5ED25F77" w14:textId="77777777" w:rsidR="00206575" w:rsidRPr="0005312C" w:rsidRDefault="00206575" w:rsidP="00C101AE">
      <w:pPr>
        <w:widowControl w:val="0"/>
        <w:tabs>
          <w:tab w:val="clear" w:pos="567"/>
        </w:tabs>
        <w:spacing w:line="240" w:lineRule="auto"/>
        <w:rPr>
          <w:szCs w:val="22"/>
        </w:rPr>
      </w:pPr>
      <w:r w:rsidRPr="0005312C">
        <w:rPr>
          <w:szCs w:val="22"/>
        </w:rPr>
        <w:t xml:space="preserve">Tā kā rivastigmīna </w:t>
      </w:r>
      <w:r w:rsidR="003C4CE4" w:rsidRPr="0005312C">
        <w:rPr>
          <w:szCs w:val="22"/>
        </w:rPr>
        <w:t>eliminācijas</w:t>
      </w:r>
      <w:r w:rsidRPr="0005312C">
        <w:rPr>
          <w:szCs w:val="22"/>
        </w:rPr>
        <w:t xml:space="preserve"> pusperiods</w:t>
      </w:r>
      <w:r w:rsidR="003C4CE4" w:rsidRPr="0005312C">
        <w:rPr>
          <w:szCs w:val="22"/>
        </w:rPr>
        <w:t xml:space="preserve"> no plazmas</w:t>
      </w:r>
      <w:r w:rsidRPr="0005312C">
        <w:rPr>
          <w:szCs w:val="22"/>
        </w:rPr>
        <w:t xml:space="preserve"> ir 1 stunda un acetilholīnesterāzes inhibīcija ilgst aptuveni 9 stundas, </w:t>
      </w:r>
      <w:r w:rsidR="003C4CE4" w:rsidRPr="0005312C">
        <w:rPr>
          <w:szCs w:val="22"/>
        </w:rPr>
        <w:t xml:space="preserve">zāļu </w:t>
      </w:r>
      <w:r w:rsidRPr="0005312C">
        <w:rPr>
          <w:szCs w:val="22"/>
        </w:rPr>
        <w:t xml:space="preserve">asimptomātiskas pārdozēšanas gadījumā ir ieteicams turpmāko 24 stundu laikā nākamās rivastigmīna devas neieņemt. Ja pārdozēšana ir izraisījusi smagu nelabumu un vemšanu, ir jāapsver nepieciešamība lietot antiemētiskos </w:t>
      </w:r>
      <w:r w:rsidR="003C4CE4" w:rsidRPr="0005312C">
        <w:rPr>
          <w:szCs w:val="22"/>
        </w:rPr>
        <w:t>līdzekļus</w:t>
      </w:r>
      <w:r w:rsidRPr="0005312C">
        <w:rPr>
          <w:szCs w:val="22"/>
        </w:rPr>
        <w:t>. Nepieciešamības gadījumā, parādoties citām nevēlamām blakusparādībām, jāveic atbilstoša simptomātiska terapija.</w:t>
      </w:r>
    </w:p>
    <w:p w14:paraId="5ED25F78" w14:textId="77777777" w:rsidR="00206575" w:rsidRPr="0005312C" w:rsidRDefault="00206575" w:rsidP="00C101AE">
      <w:pPr>
        <w:widowControl w:val="0"/>
        <w:tabs>
          <w:tab w:val="clear" w:pos="567"/>
        </w:tabs>
        <w:spacing w:line="240" w:lineRule="auto"/>
        <w:rPr>
          <w:szCs w:val="22"/>
        </w:rPr>
      </w:pPr>
    </w:p>
    <w:p w14:paraId="5ED25F79" w14:textId="77777777" w:rsidR="00206575" w:rsidRPr="0005312C" w:rsidRDefault="00206575" w:rsidP="00C101AE">
      <w:pPr>
        <w:widowControl w:val="0"/>
        <w:tabs>
          <w:tab w:val="clear" w:pos="567"/>
        </w:tabs>
        <w:spacing w:line="240" w:lineRule="auto"/>
        <w:rPr>
          <w:szCs w:val="22"/>
        </w:rPr>
      </w:pPr>
      <w:r w:rsidRPr="0005312C">
        <w:rPr>
          <w:szCs w:val="22"/>
        </w:rPr>
        <w:t>Masīvas pārdozēšanas gadījumā var lietot atropīnu. Ieteicamā sākuma deva ir 0,03 mg/kg atropīna intravenozi. Nākamo atropīna devu lielums ir atkarīgs no pacienta klīniskās reakcijas. Kā antidotu izmantot skopolamīnu nav ieteicams.</w:t>
      </w:r>
    </w:p>
    <w:p w14:paraId="5ED25F7A" w14:textId="77777777" w:rsidR="00206575" w:rsidRPr="0005312C" w:rsidRDefault="00206575" w:rsidP="00C101AE">
      <w:pPr>
        <w:widowControl w:val="0"/>
        <w:tabs>
          <w:tab w:val="clear" w:pos="567"/>
        </w:tabs>
        <w:spacing w:line="240" w:lineRule="auto"/>
        <w:rPr>
          <w:szCs w:val="22"/>
        </w:rPr>
      </w:pPr>
    </w:p>
    <w:p w14:paraId="5ED25F7B" w14:textId="77777777" w:rsidR="00206575" w:rsidRPr="0005312C" w:rsidRDefault="00206575" w:rsidP="00C101AE">
      <w:pPr>
        <w:widowControl w:val="0"/>
        <w:tabs>
          <w:tab w:val="clear" w:pos="567"/>
        </w:tabs>
        <w:spacing w:line="240" w:lineRule="auto"/>
        <w:rPr>
          <w:szCs w:val="22"/>
        </w:rPr>
      </w:pPr>
    </w:p>
    <w:p w14:paraId="5ED25F7C" w14:textId="77777777" w:rsidR="00206575" w:rsidRPr="0005312C" w:rsidRDefault="00206575" w:rsidP="00C101AE">
      <w:pPr>
        <w:keepNext/>
        <w:widowControl w:val="0"/>
        <w:tabs>
          <w:tab w:val="clear" w:pos="567"/>
        </w:tabs>
        <w:spacing w:line="240" w:lineRule="auto"/>
        <w:ind w:left="567" w:hanging="567"/>
        <w:rPr>
          <w:b/>
          <w:szCs w:val="22"/>
        </w:rPr>
      </w:pPr>
      <w:r w:rsidRPr="0005312C">
        <w:rPr>
          <w:b/>
          <w:szCs w:val="22"/>
        </w:rPr>
        <w:t>5.</w:t>
      </w:r>
      <w:r w:rsidRPr="0005312C">
        <w:rPr>
          <w:b/>
          <w:szCs w:val="22"/>
        </w:rPr>
        <w:tab/>
        <w:t>FARMAKOLOĢISKĀS ĪPAŠĪBAS</w:t>
      </w:r>
    </w:p>
    <w:p w14:paraId="5ED25F7D" w14:textId="77777777" w:rsidR="00206575" w:rsidRPr="0005312C" w:rsidRDefault="00206575" w:rsidP="00C101AE">
      <w:pPr>
        <w:keepNext/>
        <w:widowControl w:val="0"/>
        <w:tabs>
          <w:tab w:val="clear" w:pos="567"/>
        </w:tabs>
        <w:spacing w:line="240" w:lineRule="auto"/>
        <w:ind w:left="567" w:hanging="567"/>
        <w:rPr>
          <w:szCs w:val="22"/>
        </w:rPr>
      </w:pPr>
    </w:p>
    <w:p w14:paraId="5ED25F7E" w14:textId="77777777" w:rsidR="00206575" w:rsidRPr="0005312C" w:rsidRDefault="00206575" w:rsidP="00C101AE">
      <w:pPr>
        <w:keepNext/>
        <w:widowControl w:val="0"/>
        <w:tabs>
          <w:tab w:val="clear" w:pos="567"/>
        </w:tabs>
        <w:spacing w:line="240" w:lineRule="auto"/>
        <w:ind w:left="567" w:hanging="567"/>
        <w:rPr>
          <w:szCs w:val="22"/>
        </w:rPr>
      </w:pPr>
      <w:r w:rsidRPr="0005312C">
        <w:rPr>
          <w:b/>
          <w:szCs w:val="22"/>
        </w:rPr>
        <w:t>5.1</w:t>
      </w:r>
      <w:r w:rsidR="00D41260" w:rsidRPr="0005312C">
        <w:rPr>
          <w:b/>
          <w:szCs w:val="22"/>
        </w:rPr>
        <w:t>.</w:t>
      </w:r>
      <w:r w:rsidRPr="0005312C">
        <w:rPr>
          <w:b/>
          <w:szCs w:val="22"/>
        </w:rPr>
        <w:tab/>
        <w:t>Farmakodinamiskās īpašības</w:t>
      </w:r>
    </w:p>
    <w:p w14:paraId="5ED25F7F" w14:textId="77777777" w:rsidR="00206575" w:rsidRPr="0005312C" w:rsidRDefault="00206575" w:rsidP="00C101AE">
      <w:pPr>
        <w:keepNext/>
        <w:widowControl w:val="0"/>
        <w:spacing w:line="240" w:lineRule="auto"/>
        <w:ind w:left="567" w:hanging="567"/>
        <w:rPr>
          <w:szCs w:val="22"/>
        </w:rPr>
      </w:pPr>
    </w:p>
    <w:p w14:paraId="5ED25F80" w14:textId="77777777" w:rsidR="00206575" w:rsidRPr="0005312C" w:rsidRDefault="00206575" w:rsidP="00C101AE">
      <w:pPr>
        <w:keepNext/>
        <w:widowControl w:val="0"/>
        <w:tabs>
          <w:tab w:val="clear" w:pos="567"/>
        </w:tabs>
        <w:spacing w:line="240" w:lineRule="auto"/>
        <w:ind w:left="567" w:hanging="567"/>
        <w:rPr>
          <w:szCs w:val="22"/>
        </w:rPr>
      </w:pPr>
      <w:r w:rsidRPr="0005312C">
        <w:rPr>
          <w:szCs w:val="22"/>
        </w:rPr>
        <w:t>Farmakoterapeitiskā grupa: psihoanaleptiķi, antiholīnesterāzes, ATĶ kods: N06DA03</w:t>
      </w:r>
    </w:p>
    <w:p w14:paraId="5ED25F81" w14:textId="77777777" w:rsidR="00206575" w:rsidRPr="0005312C" w:rsidRDefault="00206575" w:rsidP="00C101AE">
      <w:pPr>
        <w:keepNext/>
        <w:widowControl w:val="0"/>
        <w:spacing w:line="240" w:lineRule="auto"/>
        <w:ind w:left="567" w:hanging="567"/>
        <w:rPr>
          <w:szCs w:val="22"/>
        </w:rPr>
      </w:pPr>
    </w:p>
    <w:p w14:paraId="5ED25F82" w14:textId="77777777" w:rsidR="00206575" w:rsidRPr="0005312C" w:rsidRDefault="00206575" w:rsidP="00C101AE">
      <w:pPr>
        <w:widowControl w:val="0"/>
        <w:spacing w:line="240" w:lineRule="auto"/>
        <w:rPr>
          <w:szCs w:val="22"/>
        </w:rPr>
      </w:pPr>
      <w:r w:rsidRPr="0005312C">
        <w:rPr>
          <w:szCs w:val="22"/>
        </w:rPr>
        <w:t>Rivastigmīns ir karbamātu grupas acetil- un butirilholīnesterāzes inhibitors. Uzskata, ka tas, palēninot funkcionāli neskartu holīnerģisko neironu izdalītā acetilholīna noārdīšanos, atvieglo holīnerģisko nervu impulsu pārraidi. Tādējādi rivastigmīns var uzlabot izziņas spējas, kur mediators ir acetilholīns, deficīta stāvokli ar Alcheimera un Parkinsona slimību saistītas demences gadījumā.</w:t>
      </w:r>
    </w:p>
    <w:p w14:paraId="5ED25F83" w14:textId="77777777" w:rsidR="00206575" w:rsidRPr="0005312C" w:rsidRDefault="00206575" w:rsidP="00C101AE">
      <w:pPr>
        <w:widowControl w:val="0"/>
        <w:spacing w:line="240" w:lineRule="auto"/>
        <w:rPr>
          <w:szCs w:val="22"/>
        </w:rPr>
      </w:pPr>
    </w:p>
    <w:p w14:paraId="5ED25F84" w14:textId="77777777" w:rsidR="00206575" w:rsidRPr="0005312C" w:rsidRDefault="00206575" w:rsidP="00C101AE">
      <w:pPr>
        <w:widowControl w:val="0"/>
        <w:spacing w:line="240" w:lineRule="auto"/>
        <w:rPr>
          <w:szCs w:val="22"/>
        </w:rPr>
      </w:pPr>
      <w:r w:rsidRPr="0005312C">
        <w:rPr>
          <w:szCs w:val="22"/>
        </w:rPr>
        <w:t xml:space="preserve">Rivastigmīns mijiedarbojas ar mērķa fermentiem un veido kovalenti saistītus kompleksus, kas fermentus uz laiku inaktivē. Jaunam, veselam cilvēkam perorāla, 3 mg liela deva pirmo 1,5 stundu laikā pēc </w:t>
      </w:r>
      <w:r w:rsidR="003C4CE4" w:rsidRPr="0005312C">
        <w:rPr>
          <w:szCs w:val="22"/>
        </w:rPr>
        <w:t xml:space="preserve">zāļu </w:t>
      </w:r>
      <w:r w:rsidRPr="0005312C">
        <w:rPr>
          <w:szCs w:val="22"/>
        </w:rPr>
        <w:t>ieņemšanas acetilholīnesterāzes (</w:t>
      </w:r>
      <w:r w:rsidRPr="0005312C">
        <w:rPr>
          <w:i/>
          <w:szCs w:val="22"/>
        </w:rPr>
        <w:t>acethylcholinesterase</w:t>
      </w:r>
      <w:r w:rsidRPr="0005312C">
        <w:rPr>
          <w:szCs w:val="22"/>
        </w:rPr>
        <w:t xml:space="preserve"> - AChE) aktivitāti CSŠ (cerebrospinālajā šķidrumā) samazina par aptuveni 40%. Sākotnējā līmenī fermenta aktivitāte atjaunojas aptuveni 9 stundas pēc tam, kad ir bijusi sasniegta maksimālā inhibīcijas pakāpe. Pacientiem ar Alcheimera slimību AChE inhibīcija CSŠ ar rivastigmīnu, ja deva ir līdz pat 6 mg divas reizes dienā (lielākā testētā deva), ir atkarīga no tā devas lieluma. Butirilholīnesterāzes aktivitātes inhibīcija CSŠ 14 pacientiem ar Alcheimera slimību, kurus ārstēja ar rivastigmīnu, bija līdzīga AChE inhibīcijai.</w:t>
      </w:r>
    </w:p>
    <w:p w14:paraId="5ED25F85" w14:textId="77777777" w:rsidR="00206575" w:rsidRPr="0005312C" w:rsidRDefault="00206575" w:rsidP="00C101AE">
      <w:pPr>
        <w:widowControl w:val="0"/>
        <w:spacing w:line="240" w:lineRule="auto"/>
        <w:rPr>
          <w:szCs w:val="22"/>
        </w:rPr>
      </w:pPr>
    </w:p>
    <w:p w14:paraId="5ED25F86" w14:textId="77777777" w:rsidR="00206575" w:rsidRDefault="00206575" w:rsidP="00C101AE">
      <w:pPr>
        <w:keepNext/>
        <w:widowControl w:val="0"/>
        <w:spacing w:line="240" w:lineRule="auto"/>
        <w:rPr>
          <w:szCs w:val="22"/>
          <w:u w:val="single"/>
        </w:rPr>
      </w:pPr>
      <w:r w:rsidRPr="0005312C">
        <w:rPr>
          <w:szCs w:val="22"/>
          <w:u w:val="single"/>
        </w:rPr>
        <w:t>Alcheimera demences klīniskie pētījumi</w:t>
      </w:r>
    </w:p>
    <w:p w14:paraId="5ED25F87" w14:textId="77777777" w:rsidR="00B3675E" w:rsidRPr="004B1BD0" w:rsidRDefault="00B3675E" w:rsidP="00C101AE">
      <w:pPr>
        <w:keepNext/>
        <w:widowControl w:val="0"/>
        <w:spacing w:line="240" w:lineRule="auto"/>
        <w:rPr>
          <w:szCs w:val="22"/>
        </w:rPr>
      </w:pPr>
    </w:p>
    <w:p w14:paraId="5ED25F88" w14:textId="77777777" w:rsidR="00206575" w:rsidRPr="0005312C" w:rsidRDefault="00206575" w:rsidP="00C101AE">
      <w:pPr>
        <w:widowControl w:val="0"/>
        <w:spacing w:line="240" w:lineRule="auto"/>
        <w:rPr>
          <w:szCs w:val="22"/>
        </w:rPr>
      </w:pPr>
      <w:r w:rsidRPr="0005312C">
        <w:rPr>
          <w:szCs w:val="22"/>
        </w:rPr>
        <w:t>Rivastigmīna efektivitāte ir pierādīta, izmantojot trīs neatkarīgus, šajā nozarē izmantotus vērtēšanas testus, ko periodiski veica 6 mēnešus ilgo terapijas periodu laikā. Šie testi ir ADAS-Cog (</w:t>
      </w:r>
      <w:r w:rsidRPr="0005312C">
        <w:rPr>
          <w:i/>
          <w:szCs w:val="22"/>
        </w:rPr>
        <w:t>Alzheimer’s Disease Assessment Scale – Cognitive subscale</w:t>
      </w:r>
      <w:r w:rsidRPr="0005312C">
        <w:rPr>
          <w:szCs w:val="22"/>
        </w:rPr>
        <w:t>, Alcheimera slimības novērtējuma skala – Izziņas apakšskala, izpildes kvalitāti balstīti izziņas spējas mērījumi), CIBIC-Plus (</w:t>
      </w:r>
      <w:r w:rsidRPr="0005312C">
        <w:rPr>
          <w:i/>
          <w:szCs w:val="22"/>
        </w:rPr>
        <w:t>Clinician’s Interview Based Impression of Change-Plus</w:t>
      </w:r>
      <w:r w:rsidRPr="0005312C">
        <w:rPr>
          <w:szCs w:val="22"/>
        </w:rPr>
        <w:t xml:space="preserve">, Klīnicista intervijā noskaidroto pārmaiņu radītais iespaids, vispusīgs globāls ārsta veikts pacienta novērtējums, pievienojot aprūpes speciālista aptaujas datus) un </w:t>
      </w:r>
      <w:smartTag w:uri="urn:schemas-microsoft-com:office:smarttags" w:element="stockticker">
        <w:r w:rsidRPr="0005312C">
          <w:rPr>
            <w:szCs w:val="22"/>
          </w:rPr>
          <w:t>PDS</w:t>
        </w:r>
      </w:smartTag>
      <w:r w:rsidRPr="0005312C">
        <w:rPr>
          <w:szCs w:val="22"/>
        </w:rPr>
        <w:t xml:space="preserve"> (</w:t>
      </w:r>
      <w:r w:rsidRPr="0005312C">
        <w:rPr>
          <w:i/>
          <w:szCs w:val="22"/>
        </w:rPr>
        <w:t>Progressive Deterioration Scale</w:t>
      </w:r>
      <w:r w:rsidRPr="0005312C">
        <w:rPr>
          <w:szCs w:val="22"/>
        </w:rPr>
        <w:t>, Slimības progresijas paasinājuma skala, aprūpes speciālista veikts ikdienas aktivitāšu izpildes, tai skaitā personīgās higiēnas, ēšanas, ģērbšanās, mājsaimniecības darbību, kā iepirkšanās, spēja orientēties apkārtējā vidē un darbību, kas saistītas ar finansēm, u.t.t.), vērtējums.</w:t>
      </w:r>
    </w:p>
    <w:p w14:paraId="5ED25F89" w14:textId="77777777" w:rsidR="00206575" w:rsidRPr="0005312C" w:rsidRDefault="00206575" w:rsidP="00C101AE">
      <w:pPr>
        <w:widowControl w:val="0"/>
        <w:spacing w:line="240" w:lineRule="auto"/>
        <w:rPr>
          <w:szCs w:val="22"/>
        </w:rPr>
      </w:pPr>
    </w:p>
    <w:p w14:paraId="5ED25F8A" w14:textId="77777777" w:rsidR="00206575" w:rsidRPr="0005312C" w:rsidRDefault="00206575" w:rsidP="00C101AE">
      <w:pPr>
        <w:widowControl w:val="0"/>
        <w:spacing w:line="240" w:lineRule="auto"/>
        <w:rPr>
          <w:szCs w:val="22"/>
        </w:rPr>
      </w:pPr>
      <w:r w:rsidRPr="0005312C">
        <w:rPr>
          <w:szCs w:val="22"/>
        </w:rPr>
        <w:t>Pētījumā iesaistītiem pacientiem MMSE (</w:t>
      </w:r>
      <w:r w:rsidRPr="0005312C">
        <w:rPr>
          <w:i/>
          <w:szCs w:val="22"/>
        </w:rPr>
        <w:t>Mini-Mental State Examination</w:t>
      </w:r>
      <w:r w:rsidRPr="0005312C">
        <w:rPr>
          <w:szCs w:val="22"/>
        </w:rPr>
        <w:t xml:space="preserve">, Mini psihiskā stāvokļa </w:t>
      </w:r>
      <w:r w:rsidRPr="0005312C">
        <w:rPr>
          <w:szCs w:val="22"/>
        </w:rPr>
        <w:lastRenderedPageBreak/>
        <w:t>izmeklēšanas) vērtējums bija 10–24.</w:t>
      </w:r>
    </w:p>
    <w:p w14:paraId="5ED25F8B" w14:textId="77777777" w:rsidR="00206575" w:rsidRPr="0005312C" w:rsidRDefault="00206575" w:rsidP="00C101AE">
      <w:pPr>
        <w:widowControl w:val="0"/>
        <w:spacing w:line="240" w:lineRule="auto"/>
        <w:rPr>
          <w:szCs w:val="22"/>
        </w:rPr>
      </w:pPr>
    </w:p>
    <w:p w14:paraId="5ED25F8C" w14:textId="77777777" w:rsidR="00206575" w:rsidRPr="0005312C" w:rsidRDefault="00206575" w:rsidP="00C101AE">
      <w:pPr>
        <w:widowControl w:val="0"/>
        <w:spacing w:line="240" w:lineRule="auto"/>
        <w:rPr>
          <w:szCs w:val="22"/>
        </w:rPr>
      </w:pPr>
      <w:r w:rsidRPr="0005312C">
        <w:rPr>
          <w:szCs w:val="22"/>
        </w:rPr>
        <w:t xml:space="preserve">Veikti trīs pivotāli 26 nedēļu, daudzcentru pētījumi vieglas vai vidēji smagas Alcheimera slimības pacientiem, divos no tiem tika lietotas elastīgas devas. Šo pētījumu rezultāti, kas iegūti no pacientiem, kuriem novēroja klīniski nozīmīgu uzlabošanos, ir apkopoti 4. tabulā. (turpmāk). Šajos pētījumos klīniski atbilstošs uzlabojums tika definēts kā </w:t>
      </w:r>
      <w:r w:rsidRPr="0005312C">
        <w:rPr>
          <w:i/>
          <w:szCs w:val="22"/>
        </w:rPr>
        <w:t>a priori</w:t>
      </w:r>
      <w:r w:rsidRPr="0005312C">
        <w:rPr>
          <w:szCs w:val="22"/>
        </w:rPr>
        <w:t xml:space="preserve"> ne mazāk kā 4 punktus liels ADAS-Cog rezultātu uzlabojums, CIBIC-Plus uzlabojums vai ne mazāk kā 10% liels </w:t>
      </w:r>
      <w:smartTag w:uri="urn:schemas-microsoft-com:office:smarttags" w:element="stockticker">
        <w:r w:rsidRPr="0005312C">
          <w:rPr>
            <w:szCs w:val="22"/>
          </w:rPr>
          <w:t>PDS</w:t>
        </w:r>
      </w:smartTag>
      <w:r w:rsidRPr="0005312C">
        <w:rPr>
          <w:szCs w:val="22"/>
        </w:rPr>
        <w:t xml:space="preserve"> uzlabojums.</w:t>
      </w:r>
    </w:p>
    <w:p w14:paraId="5ED25F8D" w14:textId="77777777" w:rsidR="00206575" w:rsidRPr="0005312C" w:rsidRDefault="00206575" w:rsidP="00C101AE">
      <w:pPr>
        <w:widowControl w:val="0"/>
        <w:spacing w:line="240" w:lineRule="auto"/>
        <w:rPr>
          <w:szCs w:val="22"/>
        </w:rPr>
      </w:pPr>
    </w:p>
    <w:p w14:paraId="5ED25F8E" w14:textId="77777777" w:rsidR="00206575" w:rsidRPr="0005312C" w:rsidRDefault="00206575" w:rsidP="00C101AE">
      <w:pPr>
        <w:widowControl w:val="0"/>
        <w:spacing w:line="240" w:lineRule="auto"/>
        <w:rPr>
          <w:szCs w:val="22"/>
        </w:rPr>
      </w:pPr>
      <w:r w:rsidRPr="0005312C">
        <w:rPr>
          <w:szCs w:val="22"/>
        </w:rPr>
        <w:t xml:space="preserve">Turklāt, tabulā ir iekļauta arī reakcijas </w:t>
      </w:r>
      <w:r w:rsidRPr="0005312C">
        <w:rPr>
          <w:i/>
          <w:szCs w:val="22"/>
        </w:rPr>
        <w:t>post-hoc</w:t>
      </w:r>
      <w:r w:rsidRPr="0005312C">
        <w:rPr>
          <w:szCs w:val="22"/>
        </w:rPr>
        <w:t xml:space="preserve"> definīcija. Sekundārās definīcijas gadījumā nepieciešams 4 vai vairāk punktus liels ADAS-Cog rezultātu uzlabojums, kā arī, lai nevājinātos CIBIC-Plus un </w:t>
      </w:r>
      <w:smartTag w:uri="urn:schemas-microsoft-com:office:smarttags" w:element="stockticker">
        <w:r w:rsidRPr="0005312C">
          <w:rPr>
            <w:szCs w:val="22"/>
          </w:rPr>
          <w:t>PDS</w:t>
        </w:r>
      </w:smartTag>
      <w:r w:rsidRPr="0005312C">
        <w:rPr>
          <w:szCs w:val="22"/>
        </w:rPr>
        <w:t xml:space="preserve"> rezultāti. Vidējā </w:t>
      </w:r>
      <w:r w:rsidR="003C4CE4" w:rsidRPr="0005312C">
        <w:rPr>
          <w:szCs w:val="22"/>
        </w:rPr>
        <w:t xml:space="preserve">zāļu </w:t>
      </w:r>
      <w:r w:rsidRPr="0005312C">
        <w:rPr>
          <w:szCs w:val="22"/>
        </w:rPr>
        <w:t>dienas deva pētījuma dalībniekiem, kas tika iekļauti 6 līdz 12 mg grupā, atbilstoši šai definīcijai bija 9,3 mg. Ir būtiski atzīmēt, ka šīs indikācijas gadījumā faktori atšķiras, un tiešs atšķirīgu zāļu lietošanas rezultātu salīdzinājums šai gadījumā nav derīgs.</w:t>
      </w:r>
    </w:p>
    <w:p w14:paraId="5ED25F8F" w14:textId="77777777" w:rsidR="00206575" w:rsidRPr="0005312C" w:rsidRDefault="00206575" w:rsidP="00C101AE">
      <w:pPr>
        <w:widowControl w:val="0"/>
        <w:spacing w:line="240" w:lineRule="auto"/>
        <w:rPr>
          <w:szCs w:val="22"/>
        </w:rPr>
      </w:pPr>
    </w:p>
    <w:p w14:paraId="5ED25F90" w14:textId="77777777" w:rsidR="00206575" w:rsidRPr="0005312C" w:rsidRDefault="00206575" w:rsidP="00C101AE">
      <w:pPr>
        <w:keepNext/>
        <w:keepLines/>
        <w:widowControl w:val="0"/>
        <w:spacing w:line="240" w:lineRule="auto"/>
        <w:rPr>
          <w:szCs w:val="22"/>
        </w:rPr>
      </w:pPr>
      <w:r w:rsidRPr="0005312C">
        <w:rPr>
          <w:b/>
          <w:szCs w:val="22"/>
        </w:rPr>
        <w:t>4. tabula</w:t>
      </w:r>
    </w:p>
    <w:p w14:paraId="5ED25F91" w14:textId="77777777" w:rsidR="00206575" w:rsidRPr="0005312C" w:rsidRDefault="00206575" w:rsidP="00C101AE">
      <w:pPr>
        <w:keepNext/>
        <w:keepLines/>
        <w:widowControl w:val="0"/>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1701"/>
        <w:gridCol w:w="1701"/>
        <w:gridCol w:w="1701"/>
        <w:gridCol w:w="1380"/>
      </w:tblGrid>
      <w:tr w:rsidR="00206575" w:rsidRPr="0005312C" w14:paraId="5ED25F94" w14:textId="77777777" w:rsidTr="00B86DB7">
        <w:trPr>
          <w:cantSplit/>
        </w:trPr>
        <w:tc>
          <w:tcPr>
            <w:tcW w:w="2802" w:type="dxa"/>
          </w:tcPr>
          <w:p w14:paraId="5ED25F92" w14:textId="77777777" w:rsidR="00206575" w:rsidRPr="0005312C" w:rsidRDefault="00206575" w:rsidP="00C101AE">
            <w:pPr>
              <w:keepNext/>
              <w:keepLines/>
              <w:widowControl w:val="0"/>
              <w:spacing w:line="240" w:lineRule="auto"/>
              <w:rPr>
                <w:szCs w:val="22"/>
              </w:rPr>
            </w:pPr>
          </w:p>
        </w:tc>
        <w:tc>
          <w:tcPr>
            <w:tcW w:w="6483" w:type="dxa"/>
            <w:gridSpan w:val="4"/>
          </w:tcPr>
          <w:p w14:paraId="5ED25F93" w14:textId="77777777" w:rsidR="00206575" w:rsidRPr="0005312C" w:rsidRDefault="00206575" w:rsidP="00C101AE">
            <w:pPr>
              <w:keepNext/>
              <w:keepLines/>
              <w:widowControl w:val="0"/>
              <w:spacing w:line="240" w:lineRule="auto"/>
              <w:jc w:val="center"/>
              <w:rPr>
                <w:b/>
                <w:szCs w:val="22"/>
              </w:rPr>
            </w:pPr>
            <w:r w:rsidRPr="0005312C">
              <w:rPr>
                <w:b/>
                <w:szCs w:val="22"/>
              </w:rPr>
              <w:t>Pacienti (%), kam novēro klīniski nozīmīgu reakciju</w:t>
            </w:r>
          </w:p>
        </w:tc>
      </w:tr>
      <w:tr w:rsidR="00206575" w:rsidRPr="0005312C" w14:paraId="5ED25F98" w14:textId="77777777" w:rsidTr="00B86DB7">
        <w:trPr>
          <w:cantSplit/>
        </w:trPr>
        <w:tc>
          <w:tcPr>
            <w:tcW w:w="2802" w:type="dxa"/>
          </w:tcPr>
          <w:p w14:paraId="5ED25F95" w14:textId="77777777" w:rsidR="00206575" w:rsidRPr="0005312C" w:rsidRDefault="00206575" w:rsidP="00C101AE">
            <w:pPr>
              <w:keepNext/>
              <w:keepLines/>
              <w:widowControl w:val="0"/>
              <w:spacing w:line="240" w:lineRule="auto"/>
              <w:rPr>
                <w:szCs w:val="22"/>
              </w:rPr>
            </w:pPr>
          </w:p>
        </w:tc>
        <w:tc>
          <w:tcPr>
            <w:tcW w:w="3402" w:type="dxa"/>
            <w:gridSpan w:val="2"/>
          </w:tcPr>
          <w:p w14:paraId="5ED25F96" w14:textId="77777777" w:rsidR="00206575" w:rsidRPr="0005312C" w:rsidRDefault="00206575" w:rsidP="00C101AE">
            <w:pPr>
              <w:keepNext/>
              <w:keepLines/>
              <w:widowControl w:val="0"/>
              <w:spacing w:line="240" w:lineRule="auto"/>
              <w:jc w:val="center"/>
              <w:rPr>
                <w:b/>
                <w:szCs w:val="22"/>
              </w:rPr>
            </w:pPr>
            <w:r w:rsidRPr="0005312C">
              <w:rPr>
                <w:b/>
                <w:szCs w:val="22"/>
              </w:rPr>
              <w:t>Ārstētie pacienti</w:t>
            </w:r>
          </w:p>
        </w:tc>
        <w:tc>
          <w:tcPr>
            <w:tcW w:w="3081" w:type="dxa"/>
            <w:gridSpan w:val="2"/>
          </w:tcPr>
          <w:p w14:paraId="5ED25F97" w14:textId="77777777" w:rsidR="00206575" w:rsidRPr="0005312C" w:rsidRDefault="00206575" w:rsidP="00C101AE">
            <w:pPr>
              <w:keepNext/>
              <w:keepLines/>
              <w:widowControl w:val="0"/>
              <w:spacing w:line="240" w:lineRule="auto"/>
              <w:jc w:val="center"/>
              <w:rPr>
                <w:b/>
                <w:szCs w:val="22"/>
              </w:rPr>
            </w:pPr>
            <w:r w:rsidRPr="0005312C">
              <w:rPr>
                <w:b/>
                <w:szCs w:val="22"/>
              </w:rPr>
              <w:t>Pēdējās kontroles rezultāti</w:t>
            </w:r>
          </w:p>
        </w:tc>
      </w:tr>
      <w:tr w:rsidR="00206575" w:rsidRPr="0005312C" w14:paraId="5ED25FA6" w14:textId="77777777" w:rsidTr="00B86DB7">
        <w:tc>
          <w:tcPr>
            <w:tcW w:w="2802" w:type="dxa"/>
            <w:tcBorders>
              <w:bottom w:val="nil"/>
            </w:tcBorders>
          </w:tcPr>
          <w:p w14:paraId="5ED25F99" w14:textId="77777777" w:rsidR="00206575" w:rsidRPr="0005312C" w:rsidRDefault="00206575" w:rsidP="00C101AE">
            <w:pPr>
              <w:keepNext/>
              <w:keepLines/>
              <w:widowControl w:val="0"/>
              <w:spacing w:line="240" w:lineRule="auto"/>
              <w:rPr>
                <w:b/>
                <w:szCs w:val="22"/>
              </w:rPr>
            </w:pPr>
            <w:r w:rsidRPr="0005312C">
              <w:rPr>
                <w:b/>
                <w:szCs w:val="22"/>
              </w:rPr>
              <w:t>Reakcijas vērtējuma kritērijs</w:t>
            </w:r>
          </w:p>
        </w:tc>
        <w:tc>
          <w:tcPr>
            <w:tcW w:w="1701" w:type="dxa"/>
            <w:tcBorders>
              <w:bottom w:val="nil"/>
            </w:tcBorders>
          </w:tcPr>
          <w:p w14:paraId="5ED25F9A" w14:textId="77777777" w:rsidR="00206575" w:rsidRPr="0005312C" w:rsidRDefault="00206575" w:rsidP="00C101AE">
            <w:pPr>
              <w:keepNext/>
              <w:keepLines/>
              <w:widowControl w:val="0"/>
              <w:spacing w:line="240" w:lineRule="auto"/>
              <w:jc w:val="center"/>
              <w:rPr>
                <w:b/>
                <w:szCs w:val="22"/>
              </w:rPr>
            </w:pPr>
            <w:r w:rsidRPr="0005312C">
              <w:rPr>
                <w:b/>
                <w:szCs w:val="22"/>
              </w:rPr>
              <w:t>Rivastigmīns</w:t>
            </w:r>
          </w:p>
          <w:p w14:paraId="5ED25F9B" w14:textId="77777777" w:rsidR="00206575" w:rsidRPr="0005312C" w:rsidRDefault="00206575" w:rsidP="00C101AE">
            <w:pPr>
              <w:keepNext/>
              <w:keepLines/>
              <w:widowControl w:val="0"/>
              <w:spacing w:line="240" w:lineRule="auto"/>
              <w:jc w:val="center"/>
              <w:rPr>
                <w:b/>
                <w:szCs w:val="22"/>
              </w:rPr>
            </w:pPr>
            <w:r w:rsidRPr="0005312C">
              <w:rPr>
                <w:b/>
                <w:szCs w:val="22"/>
              </w:rPr>
              <w:t>6–12 mg</w:t>
            </w:r>
          </w:p>
          <w:p w14:paraId="5ED25F9C" w14:textId="77777777" w:rsidR="00206575" w:rsidRPr="0005312C" w:rsidRDefault="00206575" w:rsidP="00C101AE">
            <w:pPr>
              <w:keepNext/>
              <w:keepLines/>
              <w:widowControl w:val="0"/>
              <w:spacing w:line="240" w:lineRule="auto"/>
              <w:jc w:val="center"/>
              <w:rPr>
                <w:b/>
                <w:szCs w:val="22"/>
              </w:rPr>
            </w:pPr>
            <w:r w:rsidRPr="0005312C">
              <w:rPr>
                <w:b/>
                <w:szCs w:val="22"/>
              </w:rPr>
              <w:t>N=473</w:t>
            </w:r>
          </w:p>
        </w:tc>
        <w:tc>
          <w:tcPr>
            <w:tcW w:w="1701" w:type="dxa"/>
            <w:tcBorders>
              <w:bottom w:val="nil"/>
            </w:tcBorders>
          </w:tcPr>
          <w:p w14:paraId="5ED25F9D" w14:textId="77777777" w:rsidR="00206575" w:rsidRPr="0005312C" w:rsidRDefault="00206575" w:rsidP="00C101AE">
            <w:pPr>
              <w:keepNext/>
              <w:keepLines/>
              <w:widowControl w:val="0"/>
              <w:spacing w:line="240" w:lineRule="auto"/>
              <w:jc w:val="center"/>
              <w:rPr>
                <w:b/>
                <w:szCs w:val="22"/>
              </w:rPr>
            </w:pPr>
            <w:r w:rsidRPr="0005312C">
              <w:rPr>
                <w:b/>
                <w:szCs w:val="22"/>
              </w:rPr>
              <w:t>Placebo</w:t>
            </w:r>
          </w:p>
          <w:p w14:paraId="5ED25F9E" w14:textId="77777777" w:rsidR="00206575" w:rsidRPr="0005312C" w:rsidRDefault="00206575" w:rsidP="00C101AE">
            <w:pPr>
              <w:keepNext/>
              <w:keepLines/>
              <w:widowControl w:val="0"/>
              <w:spacing w:line="240" w:lineRule="auto"/>
              <w:jc w:val="center"/>
              <w:rPr>
                <w:szCs w:val="22"/>
              </w:rPr>
            </w:pPr>
          </w:p>
          <w:p w14:paraId="5ED25F9F" w14:textId="77777777" w:rsidR="00206575" w:rsidRPr="0005312C" w:rsidRDefault="00206575" w:rsidP="00C101AE">
            <w:pPr>
              <w:keepNext/>
              <w:keepLines/>
              <w:widowControl w:val="0"/>
              <w:spacing w:line="240" w:lineRule="auto"/>
              <w:jc w:val="center"/>
              <w:rPr>
                <w:b/>
                <w:szCs w:val="22"/>
              </w:rPr>
            </w:pPr>
            <w:r w:rsidRPr="0005312C">
              <w:rPr>
                <w:b/>
                <w:szCs w:val="22"/>
              </w:rPr>
              <w:t>N=472</w:t>
            </w:r>
          </w:p>
        </w:tc>
        <w:tc>
          <w:tcPr>
            <w:tcW w:w="1701" w:type="dxa"/>
            <w:tcBorders>
              <w:bottom w:val="nil"/>
            </w:tcBorders>
          </w:tcPr>
          <w:p w14:paraId="5ED25FA0" w14:textId="77777777" w:rsidR="00206575" w:rsidRPr="0005312C" w:rsidRDefault="00206575" w:rsidP="00C101AE">
            <w:pPr>
              <w:keepNext/>
              <w:keepLines/>
              <w:widowControl w:val="0"/>
              <w:spacing w:line="240" w:lineRule="auto"/>
              <w:jc w:val="center"/>
              <w:rPr>
                <w:b/>
                <w:szCs w:val="22"/>
              </w:rPr>
            </w:pPr>
            <w:r w:rsidRPr="0005312C">
              <w:rPr>
                <w:b/>
                <w:szCs w:val="22"/>
              </w:rPr>
              <w:t>Rivastigmīns</w:t>
            </w:r>
          </w:p>
          <w:p w14:paraId="5ED25FA1" w14:textId="77777777" w:rsidR="00206575" w:rsidRPr="0005312C" w:rsidRDefault="00206575" w:rsidP="00C101AE">
            <w:pPr>
              <w:keepNext/>
              <w:keepLines/>
              <w:widowControl w:val="0"/>
              <w:spacing w:line="240" w:lineRule="auto"/>
              <w:jc w:val="center"/>
              <w:rPr>
                <w:b/>
                <w:szCs w:val="22"/>
              </w:rPr>
            </w:pPr>
            <w:r w:rsidRPr="0005312C">
              <w:rPr>
                <w:b/>
                <w:szCs w:val="22"/>
              </w:rPr>
              <w:t>6–12 mg</w:t>
            </w:r>
          </w:p>
          <w:p w14:paraId="5ED25FA2" w14:textId="77777777" w:rsidR="00206575" w:rsidRPr="0005312C" w:rsidRDefault="00206575" w:rsidP="00C101AE">
            <w:pPr>
              <w:keepNext/>
              <w:keepLines/>
              <w:widowControl w:val="0"/>
              <w:spacing w:line="240" w:lineRule="auto"/>
              <w:jc w:val="center"/>
              <w:rPr>
                <w:b/>
                <w:szCs w:val="22"/>
              </w:rPr>
            </w:pPr>
            <w:r w:rsidRPr="0005312C">
              <w:rPr>
                <w:b/>
                <w:szCs w:val="22"/>
              </w:rPr>
              <w:t>N=379</w:t>
            </w:r>
          </w:p>
        </w:tc>
        <w:tc>
          <w:tcPr>
            <w:tcW w:w="1380" w:type="dxa"/>
            <w:tcBorders>
              <w:bottom w:val="nil"/>
            </w:tcBorders>
          </w:tcPr>
          <w:p w14:paraId="5ED25FA3" w14:textId="77777777" w:rsidR="00206575" w:rsidRPr="0005312C" w:rsidRDefault="00206575" w:rsidP="00C101AE">
            <w:pPr>
              <w:keepNext/>
              <w:keepLines/>
              <w:widowControl w:val="0"/>
              <w:spacing w:line="240" w:lineRule="auto"/>
              <w:jc w:val="center"/>
              <w:rPr>
                <w:b/>
                <w:szCs w:val="22"/>
              </w:rPr>
            </w:pPr>
            <w:r w:rsidRPr="0005312C">
              <w:rPr>
                <w:b/>
                <w:szCs w:val="22"/>
              </w:rPr>
              <w:t>Placebo</w:t>
            </w:r>
          </w:p>
          <w:p w14:paraId="5ED25FA4" w14:textId="77777777" w:rsidR="00206575" w:rsidRPr="0005312C" w:rsidRDefault="00206575" w:rsidP="00C101AE">
            <w:pPr>
              <w:keepNext/>
              <w:keepLines/>
              <w:widowControl w:val="0"/>
              <w:spacing w:line="240" w:lineRule="auto"/>
              <w:jc w:val="center"/>
              <w:rPr>
                <w:szCs w:val="22"/>
              </w:rPr>
            </w:pPr>
          </w:p>
          <w:p w14:paraId="5ED25FA5" w14:textId="77777777" w:rsidR="00206575" w:rsidRPr="0005312C" w:rsidRDefault="00206575" w:rsidP="00C101AE">
            <w:pPr>
              <w:keepNext/>
              <w:keepLines/>
              <w:widowControl w:val="0"/>
              <w:spacing w:line="240" w:lineRule="auto"/>
              <w:jc w:val="center"/>
              <w:rPr>
                <w:b/>
                <w:szCs w:val="22"/>
              </w:rPr>
            </w:pPr>
            <w:r w:rsidRPr="0005312C">
              <w:rPr>
                <w:b/>
                <w:szCs w:val="22"/>
              </w:rPr>
              <w:t>N=444</w:t>
            </w:r>
          </w:p>
        </w:tc>
      </w:tr>
      <w:tr w:rsidR="00206575" w:rsidRPr="0005312C" w14:paraId="5ED25FAC" w14:textId="77777777" w:rsidTr="00B86DB7">
        <w:tc>
          <w:tcPr>
            <w:tcW w:w="2802" w:type="dxa"/>
            <w:tcBorders>
              <w:top w:val="single" w:sz="24" w:space="0" w:color="auto"/>
            </w:tcBorders>
          </w:tcPr>
          <w:p w14:paraId="5ED25FA7" w14:textId="77777777" w:rsidR="00206575" w:rsidRPr="0005312C" w:rsidRDefault="00206575" w:rsidP="00C101AE">
            <w:pPr>
              <w:keepNext/>
              <w:keepLines/>
              <w:widowControl w:val="0"/>
              <w:spacing w:line="240" w:lineRule="auto"/>
              <w:rPr>
                <w:szCs w:val="22"/>
              </w:rPr>
            </w:pPr>
            <w:r w:rsidRPr="0005312C">
              <w:rPr>
                <w:szCs w:val="22"/>
              </w:rPr>
              <w:t>ADAS-Cog: uzlabojums ne mazāk kā 4 punkti</w:t>
            </w:r>
          </w:p>
        </w:tc>
        <w:tc>
          <w:tcPr>
            <w:tcW w:w="1701" w:type="dxa"/>
            <w:tcBorders>
              <w:top w:val="single" w:sz="24" w:space="0" w:color="auto"/>
            </w:tcBorders>
          </w:tcPr>
          <w:p w14:paraId="5ED25FA8" w14:textId="77777777" w:rsidR="00206575" w:rsidRPr="0005312C" w:rsidRDefault="00206575" w:rsidP="00C101AE">
            <w:pPr>
              <w:keepNext/>
              <w:keepLines/>
              <w:widowControl w:val="0"/>
              <w:spacing w:line="240" w:lineRule="auto"/>
              <w:jc w:val="center"/>
              <w:rPr>
                <w:szCs w:val="22"/>
              </w:rPr>
            </w:pPr>
            <w:r w:rsidRPr="0005312C">
              <w:rPr>
                <w:szCs w:val="22"/>
              </w:rPr>
              <w:t>21***</w:t>
            </w:r>
          </w:p>
        </w:tc>
        <w:tc>
          <w:tcPr>
            <w:tcW w:w="1701" w:type="dxa"/>
            <w:tcBorders>
              <w:top w:val="single" w:sz="24" w:space="0" w:color="auto"/>
            </w:tcBorders>
          </w:tcPr>
          <w:p w14:paraId="5ED25FA9" w14:textId="77777777" w:rsidR="00206575" w:rsidRPr="0005312C" w:rsidRDefault="00206575" w:rsidP="00C101AE">
            <w:pPr>
              <w:keepNext/>
              <w:keepLines/>
              <w:widowControl w:val="0"/>
              <w:spacing w:line="240" w:lineRule="auto"/>
              <w:jc w:val="center"/>
              <w:rPr>
                <w:szCs w:val="22"/>
              </w:rPr>
            </w:pPr>
            <w:r w:rsidRPr="0005312C">
              <w:rPr>
                <w:szCs w:val="22"/>
              </w:rPr>
              <w:t>12</w:t>
            </w:r>
          </w:p>
        </w:tc>
        <w:tc>
          <w:tcPr>
            <w:tcW w:w="1701" w:type="dxa"/>
            <w:tcBorders>
              <w:top w:val="single" w:sz="24" w:space="0" w:color="auto"/>
            </w:tcBorders>
          </w:tcPr>
          <w:p w14:paraId="5ED25FAA" w14:textId="77777777" w:rsidR="00206575" w:rsidRPr="0005312C" w:rsidRDefault="00206575" w:rsidP="00C101AE">
            <w:pPr>
              <w:keepNext/>
              <w:keepLines/>
              <w:widowControl w:val="0"/>
              <w:spacing w:line="240" w:lineRule="auto"/>
              <w:jc w:val="center"/>
              <w:rPr>
                <w:szCs w:val="22"/>
              </w:rPr>
            </w:pPr>
            <w:r w:rsidRPr="0005312C">
              <w:rPr>
                <w:szCs w:val="22"/>
              </w:rPr>
              <w:t>25***</w:t>
            </w:r>
          </w:p>
        </w:tc>
        <w:tc>
          <w:tcPr>
            <w:tcW w:w="1380" w:type="dxa"/>
            <w:tcBorders>
              <w:top w:val="single" w:sz="24" w:space="0" w:color="auto"/>
            </w:tcBorders>
          </w:tcPr>
          <w:p w14:paraId="5ED25FAB" w14:textId="77777777" w:rsidR="00206575" w:rsidRPr="0005312C" w:rsidRDefault="00206575" w:rsidP="00C101AE">
            <w:pPr>
              <w:keepNext/>
              <w:keepLines/>
              <w:widowControl w:val="0"/>
              <w:spacing w:line="240" w:lineRule="auto"/>
              <w:jc w:val="center"/>
              <w:rPr>
                <w:szCs w:val="22"/>
              </w:rPr>
            </w:pPr>
            <w:r w:rsidRPr="0005312C">
              <w:rPr>
                <w:szCs w:val="22"/>
              </w:rPr>
              <w:t>12</w:t>
            </w:r>
          </w:p>
        </w:tc>
      </w:tr>
      <w:tr w:rsidR="00206575" w:rsidRPr="0005312C" w14:paraId="5ED25FB2" w14:textId="77777777" w:rsidTr="00B86DB7">
        <w:tc>
          <w:tcPr>
            <w:tcW w:w="2802" w:type="dxa"/>
          </w:tcPr>
          <w:p w14:paraId="5ED25FAD" w14:textId="77777777" w:rsidR="00206575" w:rsidRPr="0005312C" w:rsidRDefault="00206575" w:rsidP="00C101AE">
            <w:pPr>
              <w:keepNext/>
              <w:keepLines/>
              <w:widowControl w:val="0"/>
              <w:spacing w:line="240" w:lineRule="auto"/>
              <w:rPr>
                <w:szCs w:val="22"/>
              </w:rPr>
            </w:pPr>
            <w:r w:rsidRPr="0005312C">
              <w:rPr>
                <w:szCs w:val="22"/>
              </w:rPr>
              <w:t>CIBIC-Plus: uzlabojums</w:t>
            </w:r>
          </w:p>
        </w:tc>
        <w:tc>
          <w:tcPr>
            <w:tcW w:w="1701" w:type="dxa"/>
          </w:tcPr>
          <w:p w14:paraId="5ED25FAE" w14:textId="77777777" w:rsidR="00206575" w:rsidRPr="0005312C" w:rsidRDefault="00206575" w:rsidP="00C101AE">
            <w:pPr>
              <w:keepNext/>
              <w:keepLines/>
              <w:widowControl w:val="0"/>
              <w:spacing w:line="240" w:lineRule="auto"/>
              <w:jc w:val="center"/>
              <w:rPr>
                <w:szCs w:val="22"/>
              </w:rPr>
            </w:pPr>
            <w:r w:rsidRPr="0005312C">
              <w:rPr>
                <w:szCs w:val="22"/>
              </w:rPr>
              <w:t>29***</w:t>
            </w:r>
          </w:p>
        </w:tc>
        <w:tc>
          <w:tcPr>
            <w:tcW w:w="1701" w:type="dxa"/>
          </w:tcPr>
          <w:p w14:paraId="5ED25FAF" w14:textId="77777777" w:rsidR="00206575" w:rsidRPr="0005312C" w:rsidRDefault="00206575" w:rsidP="00C101AE">
            <w:pPr>
              <w:keepNext/>
              <w:keepLines/>
              <w:widowControl w:val="0"/>
              <w:spacing w:line="240" w:lineRule="auto"/>
              <w:jc w:val="center"/>
              <w:rPr>
                <w:szCs w:val="22"/>
              </w:rPr>
            </w:pPr>
            <w:r w:rsidRPr="0005312C">
              <w:rPr>
                <w:szCs w:val="22"/>
              </w:rPr>
              <w:t>18</w:t>
            </w:r>
          </w:p>
        </w:tc>
        <w:tc>
          <w:tcPr>
            <w:tcW w:w="1701" w:type="dxa"/>
          </w:tcPr>
          <w:p w14:paraId="5ED25FB0" w14:textId="77777777" w:rsidR="00206575" w:rsidRPr="0005312C" w:rsidRDefault="00206575" w:rsidP="00C101AE">
            <w:pPr>
              <w:keepNext/>
              <w:keepLines/>
              <w:widowControl w:val="0"/>
              <w:spacing w:line="240" w:lineRule="auto"/>
              <w:jc w:val="center"/>
              <w:rPr>
                <w:szCs w:val="22"/>
              </w:rPr>
            </w:pPr>
            <w:r w:rsidRPr="0005312C">
              <w:rPr>
                <w:szCs w:val="22"/>
              </w:rPr>
              <w:t>32***</w:t>
            </w:r>
          </w:p>
        </w:tc>
        <w:tc>
          <w:tcPr>
            <w:tcW w:w="1380" w:type="dxa"/>
          </w:tcPr>
          <w:p w14:paraId="5ED25FB1" w14:textId="77777777" w:rsidR="00206575" w:rsidRPr="0005312C" w:rsidRDefault="00206575" w:rsidP="00C101AE">
            <w:pPr>
              <w:keepNext/>
              <w:keepLines/>
              <w:widowControl w:val="0"/>
              <w:spacing w:line="240" w:lineRule="auto"/>
              <w:jc w:val="center"/>
              <w:rPr>
                <w:szCs w:val="22"/>
              </w:rPr>
            </w:pPr>
            <w:r w:rsidRPr="0005312C">
              <w:rPr>
                <w:szCs w:val="22"/>
              </w:rPr>
              <w:t>19</w:t>
            </w:r>
          </w:p>
        </w:tc>
      </w:tr>
      <w:tr w:rsidR="00206575" w:rsidRPr="0005312C" w14:paraId="5ED25FB8" w14:textId="77777777" w:rsidTr="00B86DB7">
        <w:tc>
          <w:tcPr>
            <w:tcW w:w="2802" w:type="dxa"/>
            <w:tcBorders>
              <w:bottom w:val="nil"/>
            </w:tcBorders>
          </w:tcPr>
          <w:p w14:paraId="5ED25FB3" w14:textId="77777777" w:rsidR="00206575" w:rsidRPr="0005312C" w:rsidRDefault="00206575" w:rsidP="00C101AE">
            <w:pPr>
              <w:keepNext/>
              <w:keepLines/>
              <w:widowControl w:val="0"/>
              <w:spacing w:line="240" w:lineRule="auto"/>
              <w:rPr>
                <w:szCs w:val="22"/>
              </w:rPr>
            </w:pPr>
            <w:smartTag w:uri="urn:schemas-microsoft-com:office:smarttags" w:element="stockticker">
              <w:r w:rsidRPr="0005312C">
                <w:rPr>
                  <w:szCs w:val="22"/>
                </w:rPr>
                <w:t>PDS</w:t>
              </w:r>
            </w:smartTag>
            <w:r w:rsidRPr="0005312C">
              <w:rPr>
                <w:szCs w:val="22"/>
              </w:rPr>
              <w:t>: ne mazāk kā 10% uzlabojums</w:t>
            </w:r>
          </w:p>
        </w:tc>
        <w:tc>
          <w:tcPr>
            <w:tcW w:w="1701" w:type="dxa"/>
            <w:tcBorders>
              <w:bottom w:val="nil"/>
            </w:tcBorders>
          </w:tcPr>
          <w:p w14:paraId="5ED25FB4" w14:textId="77777777" w:rsidR="00206575" w:rsidRPr="0005312C" w:rsidRDefault="00206575" w:rsidP="00C101AE">
            <w:pPr>
              <w:keepNext/>
              <w:keepLines/>
              <w:widowControl w:val="0"/>
              <w:spacing w:line="240" w:lineRule="auto"/>
              <w:jc w:val="center"/>
              <w:rPr>
                <w:szCs w:val="22"/>
              </w:rPr>
            </w:pPr>
            <w:r w:rsidRPr="0005312C">
              <w:rPr>
                <w:szCs w:val="22"/>
              </w:rPr>
              <w:t>26***</w:t>
            </w:r>
          </w:p>
        </w:tc>
        <w:tc>
          <w:tcPr>
            <w:tcW w:w="1701" w:type="dxa"/>
            <w:tcBorders>
              <w:bottom w:val="nil"/>
            </w:tcBorders>
          </w:tcPr>
          <w:p w14:paraId="5ED25FB5" w14:textId="77777777" w:rsidR="00206575" w:rsidRPr="0005312C" w:rsidRDefault="00206575" w:rsidP="00C101AE">
            <w:pPr>
              <w:keepNext/>
              <w:keepLines/>
              <w:widowControl w:val="0"/>
              <w:spacing w:line="240" w:lineRule="auto"/>
              <w:jc w:val="center"/>
              <w:rPr>
                <w:szCs w:val="22"/>
              </w:rPr>
            </w:pPr>
            <w:r w:rsidRPr="0005312C">
              <w:rPr>
                <w:szCs w:val="22"/>
              </w:rPr>
              <w:t>17</w:t>
            </w:r>
          </w:p>
        </w:tc>
        <w:tc>
          <w:tcPr>
            <w:tcW w:w="1701" w:type="dxa"/>
            <w:tcBorders>
              <w:bottom w:val="nil"/>
            </w:tcBorders>
          </w:tcPr>
          <w:p w14:paraId="5ED25FB6" w14:textId="77777777" w:rsidR="00206575" w:rsidRPr="0005312C" w:rsidRDefault="00206575" w:rsidP="00C101AE">
            <w:pPr>
              <w:keepNext/>
              <w:keepLines/>
              <w:widowControl w:val="0"/>
              <w:spacing w:line="240" w:lineRule="auto"/>
              <w:jc w:val="center"/>
              <w:rPr>
                <w:szCs w:val="22"/>
              </w:rPr>
            </w:pPr>
            <w:r w:rsidRPr="0005312C">
              <w:rPr>
                <w:szCs w:val="22"/>
              </w:rPr>
              <w:t>30***</w:t>
            </w:r>
          </w:p>
        </w:tc>
        <w:tc>
          <w:tcPr>
            <w:tcW w:w="1380" w:type="dxa"/>
            <w:tcBorders>
              <w:bottom w:val="nil"/>
            </w:tcBorders>
          </w:tcPr>
          <w:p w14:paraId="5ED25FB7" w14:textId="77777777" w:rsidR="00206575" w:rsidRPr="0005312C" w:rsidRDefault="00206575" w:rsidP="00C101AE">
            <w:pPr>
              <w:keepNext/>
              <w:keepLines/>
              <w:widowControl w:val="0"/>
              <w:spacing w:line="240" w:lineRule="auto"/>
              <w:jc w:val="center"/>
              <w:rPr>
                <w:szCs w:val="22"/>
              </w:rPr>
            </w:pPr>
            <w:r w:rsidRPr="0005312C">
              <w:rPr>
                <w:szCs w:val="22"/>
              </w:rPr>
              <w:t>18</w:t>
            </w:r>
          </w:p>
        </w:tc>
      </w:tr>
      <w:tr w:rsidR="00206575" w:rsidRPr="0005312C" w14:paraId="5ED25FBE" w14:textId="77777777" w:rsidTr="00B86DB7">
        <w:tc>
          <w:tcPr>
            <w:tcW w:w="2802" w:type="dxa"/>
            <w:tcBorders>
              <w:top w:val="single" w:sz="24" w:space="0" w:color="auto"/>
            </w:tcBorders>
          </w:tcPr>
          <w:p w14:paraId="5ED25FB9" w14:textId="77777777" w:rsidR="00206575" w:rsidRPr="0005312C" w:rsidRDefault="00206575" w:rsidP="00C101AE">
            <w:pPr>
              <w:keepNext/>
              <w:keepLines/>
              <w:widowControl w:val="0"/>
              <w:spacing w:line="240" w:lineRule="auto"/>
              <w:rPr>
                <w:szCs w:val="22"/>
              </w:rPr>
            </w:pPr>
            <w:r w:rsidRPr="0005312C">
              <w:rPr>
                <w:szCs w:val="22"/>
              </w:rPr>
              <w:t xml:space="preserve">ADAS-Cog uzlabojums ne mazāk kā 4 punkti, nepasliktinās CIBIC-Plus un </w:t>
            </w:r>
            <w:smartTag w:uri="urn:schemas-microsoft-com:office:smarttags" w:element="stockticker">
              <w:r w:rsidRPr="0005312C">
                <w:rPr>
                  <w:szCs w:val="22"/>
                </w:rPr>
                <w:t>PDS</w:t>
              </w:r>
            </w:smartTag>
          </w:p>
        </w:tc>
        <w:tc>
          <w:tcPr>
            <w:tcW w:w="1701" w:type="dxa"/>
            <w:tcBorders>
              <w:top w:val="single" w:sz="24" w:space="0" w:color="auto"/>
            </w:tcBorders>
          </w:tcPr>
          <w:p w14:paraId="5ED25FBA" w14:textId="77777777" w:rsidR="00206575" w:rsidRPr="0005312C" w:rsidRDefault="00206575" w:rsidP="00C101AE">
            <w:pPr>
              <w:keepNext/>
              <w:keepLines/>
              <w:widowControl w:val="0"/>
              <w:spacing w:line="240" w:lineRule="auto"/>
              <w:jc w:val="center"/>
              <w:rPr>
                <w:szCs w:val="22"/>
              </w:rPr>
            </w:pPr>
            <w:r w:rsidRPr="0005312C">
              <w:rPr>
                <w:szCs w:val="22"/>
              </w:rPr>
              <w:t>10*</w:t>
            </w:r>
          </w:p>
        </w:tc>
        <w:tc>
          <w:tcPr>
            <w:tcW w:w="1701" w:type="dxa"/>
            <w:tcBorders>
              <w:top w:val="single" w:sz="24" w:space="0" w:color="auto"/>
            </w:tcBorders>
          </w:tcPr>
          <w:p w14:paraId="5ED25FBB" w14:textId="77777777" w:rsidR="00206575" w:rsidRPr="0005312C" w:rsidRDefault="00206575" w:rsidP="00C101AE">
            <w:pPr>
              <w:keepNext/>
              <w:keepLines/>
              <w:widowControl w:val="0"/>
              <w:spacing w:line="240" w:lineRule="auto"/>
              <w:jc w:val="center"/>
              <w:rPr>
                <w:szCs w:val="22"/>
              </w:rPr>
            </w:pPr>
            <w:r w:rsidRPr="0005312C">
              <w:rPr>
                <w:szCs w:val="22"/>
              </w:rPr>
              <w:t>6</w:t>
            </w:r>
          </w:p>
        </w:tc>
        <w:tc>
          <w:tcPr>
            <w:tcW w:w="1701" w:type="dxa"/>
            <w:tcBorders>
              <w:top w:val="single" w:sz="24" w:space="0" w:color="auto"/>
            </w:tcBorders>
          </w:tcPr>
          <w:p w14:paraId="5ED25FBC" w14:textId="77777777" w:rsidR="00206575" w:rsidRPr="0005312C" w:rsidRDefault="00206575" w:rsidP="00C101AE">
            <w:pPr>
              <w:keepNext/>
              <w:keepLines/>
              <w:widowControl w:val="0"/>
              <w:spacing w:line="240" w:lineRule="auto"/>
              <w:jc w:val="center"/>
              <w:rPr>
                <w:szCs w:val="22"/>
              </w:rPr>
            </w:pPr>
            <w:r w:rsidRPr="0005312C">
              <w:rPr>
                <w:szCs w:val="22"/>
              </w:rPr>
              <w:t>12**</w:t>
            </w:r>
          </w:p>
        </w:tc>
        <w:tc>
          <w:tcPr>
            <w:tcW w:w="1380" w:type="dxa"/>
            <w:tcBorders>
              <w:top w:val="single" w:sz="24" w:space="0" w:color="auto"/>
            </w:tcBorders>
          </w:tcPr>
          <w:p w14:paraId="5ED25FBD" w14:textId="77777777" w:rsidR="00206575" w:rsidRPr="0005312C" w:rsidRDefault="00206575" w:rsidP="00C101AE">
            <w:pPr>
              <w:keepNext/>
              <w:keepLines/>
              <w:widowControl w:val="0"/>
              <w:spacing w:line="240" w:lineRule="auto"/>
              <w:jc w:val="center"/>
              <w:rPr>
                <w:szCs w:val="22"/>
              </w:rPr>
            </w:pPr>
            <w:r w:rsidRPr="0005312C">
              <w:rPr>
                <w:szCs w:val="22"/>
              </w:rPr>
              <w:t>6</w:t>
            </w:r>
          </w:p>
        </w:tc>
      </w:tr>
    </w:tbl>
    <w:p w14:paraId="5ED25FBF" w14:textId="77777777" w:rsidR="00206575" w:rsidRPr="0005312C" w:rsidRDefault="00206575" w:rsidP="00C101AE">
      <w:pPr>
        <w:keepNext/>
        <w:keepLines/>
        <w:widowControl w:val="0"/>
        <w:spacing w:line="240" w:lineRule="auto"/>
        <w:rPr>
          <w:szCs w:val="22"/>
        </w:rPr>
      </w:pPr>
      <w:r w:rsidRPr="0005312C">
        <w:rPr>
          <w:szCs w:val="22"/>
        </w:rPr>
        <w:t>* p&lt;0,05, ** p&lt;0,01, *** p&lt;0,001</w:t>
      </w:r>
    </w:p>
    <w:p w14:paraId="5ED25FC0" w14:textId="77777777" w:rsidR="00206575" w:rsidRPr="0005312C" w:rsidRDefault="00206575" w:rsidP="00C101AE">
      <w:pPr>
        <w:widowControl w:val="0"/>
        <w:spacing w:line="240" w:lineRule="auto"/>
        <w:rPr>
          <w:szCs w:val="22"/>
        </w:rPr>
      </w:pPr>
    </w:p>
    <w:p w14:paraId="5ED25FC1" w14:textId="77777777" w:rsidR="00206575" w:rsidRDefault="00206575" w:rsidP="00C101AE">
      <w:pPr>
        <w:keepNext/>
        <w:widowControl w:val="0"/>
        <w:spacing w:line="240" w:lineRule="auto"/>
        <w:rPr>
          <w:szCs w:val="22"/>
          <w:u w:val="single"/>
        </w:rPr>
      </w:pPr>
      <w:r w:rsidRPr="0005312C">
        <w:rPr>
          <w:szCs w:val="22"/>
          <w:u w:val="single"/>
        </w:rPr>
        <w:t>Ar Parkinsona slimību saistītas demences klīniskie pētījumi</w:t>
      </w:r>
    </w:p>
    <w:p w14:paraId="5ED25FC2" w14:textId="77777777" w:rsidR="00B3675E" w:rsidRPr="004B1BD0" w:rsidRDefault="00B3675E" w:rsidP="00C101AE">
      <w:pPr>
        <w:keepNext/>
        <w:widowControl w:val="0"/>
        <w:spacing w:line="240" w:lineRule="auto"/>
        <w:rPr>
          <w:szCs w:val="22"/>
        </w:rPr>
      </w:pPr>
    </w:p>
    <w:p w14:paraId="5ED25FC3" w14:textId="77777777" w:rsidR="00206575" w:rsidRPr="0005312C" w:rsidRDefault="00206575" w:rsidP="00C101AE">
      <w:pPr>
        <w:widowControl w:val="0"/>
        <w:spacing w:line="240" w:lineRule="auto"/>
        <w:rPr>
          <w:szCs w:val="22"/>
        </w:rPr>
      </w:pPr>
      <w:r w:rsidRPr="0005312C">
        <w:rPr>
          <w:szCs w:val="22"/>
        </w:rPr>
        <w:t>Rivastigmīna efektivitāte ar Parkinsona slimību saistītas demences gadījumā pierādīta 24 nedēļu daudzcentru, dubultmaskētā, placebo kontrolētā pamatpētījumā un tā 24 nedēļu atklātā pagarinājuma fāzē. Šajā pētījumā iekļautajiem pacientiem MMSE (</w:t>
      </w:r>
      <w:r w:rsidRPr="0005312C">
        <w:rPr>
          <w:i/>
          <w:szCs w:val="22"/>
        </w:rPr>
        <w:t>Mini-Mental State Examination</w:t>
      </w:r>
      <w:r w:rsidRPr="0005312C">
        <w:rPr>
          <w:szCs w:val="22"/>
        </w:rPr>
        <w:t>, Mini psihiskā stāvokļa izmeklēšanas) vērtējums bija 10–24. Efektivitāte noteikta, lietojot divas neatkarīgas skalas, pēc kurām veica regulāru novērtēšanu 6 mēnešus ilgā terapijas periodā, kā redzams tālāk 5. tabulā: ADAS-Cog (izziņas spējas mērījums) un vispārējais ADCS-CGIC (</w:t>
      </w:r>
      <w:r w:rsidRPr="0005312C">
        <w:rPr>
          <w:i/>
          <w:szCs w:val="22"/>
        </w:rPr>
        <w:t>Alzheimer’s Disease Cooperative Study-Clinician’s Global Impression of Change</w:t>
      </w:r>
      <w:r w:rsidRPr="0005312C">
        <w:rPr>
          <w:szCs w:val="22"/>
        </w:rPr>
        <w:t>) mērījums.</w:t>
      </w:r>
    </w:p>
    <w:p w14:paraId="5ED25FC4" w14:textId="77777777" w:rsidR="00206575" w:rsidRPr="0005312C" w:rsidRDefault="00206575" w:rsidP="00C101AE">
      <w:pPr>
        <w:widowControl w:val="0"/>
        <w:spacing w:line="240" w:lineRule="auto"/>
        <w:rPr>
          <w:szCs w:val="22"/>
        </w:rPr>
      </w:pPr>
    </w:p>
    <w:p w14:paraId="5ED25FC5" w14:textId="77777777" w:rsidR="00206575" w:rsidRPr="0005312C" w:rsidRDefault="00206575" w:rsidP="00C101AE">
      <w:pPr>
        <w:keepNext/>
        <w:keepLines/>
        <w:widowControl w:val="0"/>
        <w:spacing w:line="240" w:lineRule="auto"/>
        <w:rPr>
          <w:b/>
          <w:szCs w:val="22"/>
        </w:rPr>
      </w:pPr>
      <w:r w:rsidRPr="0005312C">
        <w:rPr>
          <w:b/>
          <w:szCs w:val="22"/>
        </w:rPr>
        <w:lastRenderedPageBreak/>
        <w:t>5. tabula</w:t>
      </w:r>
    </w:p>
    <w:p w14:paraId="5ED25FC6" w14:textId="77777777" w:rsidR="00206575" w:rsidRPr="0005312C" w:rsidRDefault="00206575" w:rsidP="00C101AE">
      <w:pPr>
        <w:keepNext/>
        <w:keepLines/>
        <w:widowControl w:val="0"/>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491"/>
        <w:gridCol w:w="1434"/>
        <w:gridCol w:w="1557"/>
        <w:gridCol w:w="1319"/>
      </w:tblGrid>
      <w:tr w:rsidR="00206575" w:rsidRPr="0005312C" w14:paraId="5ED25FD4" w14:textId="77777777" w:rsidTr="00B86DB7">
        <w:tc>
          <w:tcPr>
            <w:tcW w:w="2628" w:type="dxa"/>
            <w:tcBorders>
              <w:bottom w:val="single" w:sz="4" w:space="0" w:color="auto"/>
            </w:tcBorders>
          </w:tcPr>
          <w:p w14:paraId="5ED25FC7" w14:textId="77777777" w:rsidR="00206575" w:rsidRPr="0005312C" w:rsidRDefault="00206575" w:rsidP="00C101AE">
            <w:pPr>
              <w:keepNext/>
              <w:keepLines/>
              <w:widowControl w:val="0"/>
              <w:spacing w:line="240" w:lineRule="auto"/>
              <w:rPr>
                <w:b/>
                <w:szCs w:val="22"/>
              </w:rPr>
            </w:pPr>
            <w:r w:rsidRPr="0005312C">
              <w:rPr>
                <w:b/>
                <w:szCs w:val="22"/>
              </w:rPr>
              <w:t>Ar Parkinsona slimību saistīta demence</w:t>
            </w:r>
          </w:p>
        </w:tc>
        <w:tc>
          <w:tcPr>
            <w:tcW w:w="1491" w:type="dxa"/>
            <w:tcBorders>
              <w:bottom w:val="single" w:sz="4" w:space="0" w:color="auto"/>
            </w:tcBorders>
          </w:tcPr>
          <w:p w14:paraId="5ED25FC8" w14:textId="77777777" w:rsidR="00206575" w:rsidRPr="0005312C" w:rsidRDefault="00206575" w:rsidP="00C101AE">
            <w:pPr>
              <w:keepNext/>
              <w:keepLines/>
              <w:widowControl w:val="0"/>
              <w:spacing w:line="240" w:lineRule="auto"/>
              <w:rPr>
                <w:b/>
                <w:szCs w:val="22"/>
              </w:rPr>
            </w:pPr>
            <w:r w:rsidRPr="0005312C">
              <w:rPr>
                <w:b/>
                <w:szCs w:val="22"/>
              </w:rPr>
              <w:t>ADAS-Cog</w:t>
            </w:r>
          </w:p>
          <w:p w14:paraId="5ED25FC9" w14:textId="77777777" w:rsidR="00206575" w:rsidRPr="0005312C" w:rsidRDefault="00206575" w:rsidP="00C101AE">
            <w:pPr>
              <w:keepNext/>
              <w:keepLines/>
              <w:widowControl w:val="0"/>
              <w:spacing w:line="240" w:lineRule="auto"/>
              <w:rPr>
                <w:b/>
                <w:szCs w:val="22"/>
              </w:rPr>
            </w:pPr>
            <w:r w:rsidRPr="0005312C">
              <w:rPr>
                <w:b/>
                <w:szCs w:val="22"/>
              </w:rPr>
              <w:t>Exelon</w:t>
            </w:r>
          </w:p>
          <w:p w14:paraId="5ED25FCA" w14:textId="77777777" w:rsidR="00206575" w:rsidRPr="0005312C" w:rsidRDefault="00206575" w:rsidP="00C101AE">
            <w:pPr>
              <w:keepNext/>
              <w:keepLines/>
              <w:widowControl w:val="0"/>
              <w:spacing w:line="240" w:lineRule="auto"/>
              <w:rPr>
                <w:szCs w:val="22"/>
              </w:rPr>
            </w:pPr>
          </w:p>
        </w:tc>
        <w:tc>
          <w:tcPr>
            <w:tcW w:w="1434" w:type="dxa"/>
            <w:tcBorders>
              <w:bottom w:val="single" w:sz="4" w:space="0" w:color="auto"/>
            </w:tcBorders>
          </w:tcPr>
          <w:p w14:paraId="5ED25FCB" w14:textId="77777777" w:rsidR="00206575" w:rsidRPr="0005312C" w:rsidRDefault="00206575" w:rsidP="00C101AE">
            <w:pPr>
              <w:keepNext/>
              <w:keepLines/>
              <w:widowControl w:val="0"/>
              <w:spacing w:line="240" w:lineRule="auto"/>
              <w:rPr>
                <w:szCs w:val="22"/>
              </w:rPr>
            </w:pPr>
            <w:r w:rsidRPr="0005312C">
              <w:rPr>
                <w:b/>
                <w:szCs w:val="22"/>
              </w:rPr>
              <w:t>ADAS-Cog</w:t>
            </w:r>
          </w:p>
          <w:p w14:paraId="5ED25FCC" w14:textId="77777777" w:rsidR="00206575" w:rsidRPr="0005312C" w:rsidRDefault="00206575" w:rsidP="00C101AE">
            <w:pPr>
              <w:keepNext/>
              <w:keepLines/>
              <w:widowControl w:val="0"/>
              <w:spacing w:line="240" w:lineRule="auto"/>
              <w:rPr>
                <w:b/>
                <w:szCs w:val="22"/>
              </w:rPr>
            </w:pPr>
            <w:r w:rsidRPr="0005312C">
              <w:rPr>
                <w:b/>
                <w:szCs w:val="22"/>
              </w:rPr>
              <w:t>Placebo</w:t>
            </w:r>
          </w:p>
          <w:p w14:paraId="5ED25FCD" w14:textId="77777777" w:rsidR="00206575" w:rsidRPr="0005312C" w:rsidRDefault="00206575" w:rsidP="00C101AE">
            <w:pPr>
              <w:keepNext/>
              <w:keepLines/>
              <w:widowControl w:val="0"/>
              <w:spacing w:line="240" w:lineRule="auto"/>
              <w:rPr>
                <w:szCs w:val="22"/>
              </w:rPr>
            </w:pPr>
          </w:p>
        </w:tc>
        <w:tc>
          <w:tcPr>
            <w:tcW w:w="1557" w:type="dxa"/>
            <w:tcBorders>
              <w:bottom w:val="single" w:sz="4" w:space="0" w:color="auto"/>
            </w:tcBorders>
          </w:tcPr>
          <w:p w14:paraId="5ED25FCE" w14:textId="77777777" w:rsidR="00206575" w:rsidRPr="0005312C" w:rsidRDefault="00206575" w:rsidP="00C101AE">
            <w:pPr>
              <w:keepNext/>
              <w:keepLines/>
              <w:widowControl w:val="0"/>
              <w:spacing w:line="240" w:lineRule="auto"/>
              <w:rPr>
                <w:b/>
                <w:szCs w:val="22"/>
              </w:rPr>
            </w:pPr>
            <w:r w:rsidRPr="0005312C">
              <w:rPr>
                <w:b/>
                <w:szCs w:val="22"/>
              </w:rPr>
              <w:t>ADCS-CGIC</w:t>
            </w:r>
          </w:p>
          <w:p w14:paraId="5ED25FCF" w14:textId="77777777" w:rsidR="00206575" w:rsidRPr="0005312C" w:rsidRDefault="00206575" w:rsidP="00C101AE">
            <w:pPr>
              <w:keepNext/>
              <w:keepLines/>
              <w:widowControl w:val="0"/>
              <w:spacing w:line="240" w:lineRule="auto"/>
              <w:rPr>
                <w:b/>
                <w:szCs w:val="22"/>
              </w:rPr>
            </w:pPr>
            <w:r w:rsidRPr="0005312C">
              <w:rPr>
                <w:b/>
                <w:szCs w:val="22"/>
              </w:rPr>
              <w:t>Exelon</w:t>
            </w:r>
          </w:p>
          <w:p w14:paraId="5ED25FD0" w14:textId="77777777" w:rsidR="00206575" w:rsidRPr="0005312C" w:rsidRDefault="00206575" w:rsidP="00C101AE">
            <w:pPr>
              <w:keepNext/>
              <w:keepLines/>
              <w:widowControl w:val="0"/>
              <w:spacing w:line="240" w:lineRule="auto"/>
              <w:rPr>
                <w:szCs w:val="22"/>
              </w:rPr>
            </w:pPr>
          </w:p>
        </w:tc>
        <w:tc>
          <w:tcPr>
            <w:tcW w:w="1319" w:type="dxa"/>
            <w:tcBorders>
              <w:bottom w:val="single" w:sz="4" w:space="0" w:color="auto"/>
            </w:tcBorders>
          </w:tcPr>
          <w:p w14:paraId="5ED25FD1" w14:textId="77777777" w:rsidR="00206575" w:rsidRPr="0005312C" w:rsidRDefault="00206575" w:rsidP="00C101AE">
            <w:pPr>
              <w:keepNext/>
              <w:keepLines/>
              <w:widowControl w:val="0"/>
              <w:spacing w:line="240" w:lineRule="auto"/>
              <w:rPr>
                <w:szCs w:val="22"/>
              </w:rPr>
            </w:pPr>
            <w:r w:rsidRPr="0005312C">
              <w:rPr>
                <w:b/>
                <w:szCs w:val="22"/>
              </w:rPr>
              <w:t>ADCS-CGIC</w:t>
            </w:r>
          </w:p>
          <w:p w14:paraId="5ED25FD2" w14:textId="77777777" w:rsidR="00206575" w:rsidRPr="0005312C" w:rsidRDefault="00206575" w:rsidP="00C101AE">
            <w:pPr>
              <w:keepNext/>
              <w:keepLines/>
              <w:widowControl w:val="0"/>
              <w:spacing w:line="240" w:lineRule="auto"/>
              <w:rPr>
                <w:b/>
                <w:szCs w:val="22"/>
              </w:rPr>
            </w:pPr>
            <w:r w:rsidRPr="0005312C">
              <w:rPr>
                <w:b/>
                <w:szCs w:val="22"/>
              </w:rPr>
              <w:t>Placebo</w:t>
            </w:r>
          </w:p>
          <w:p w14:paraId="5ED25FD3" w14:textId="77777777" w:rsidR="00206575" w:rsidRPr="0005312C" w:rsidRDefault="00206575" w:rsidP="00C101AE">
            <w:pPr>
              <w:keepNext/>
              <w:keepLines/>
              <w:widowControl w:val="0"/>
              <w:spacing w:line="240" w:lineRule="auto"/>
              <w:rPr>
                <w:szCs w:val="22"/>
              </w:rPr>
            </w:pPr>
          </w:p>
        </w:tc>
      </w:tr>
      <w:tr w:rsidR="00206575" w:rsidRPr="0005312C" w14:paraId="5ED25FDA" w14:textId="77777777" w:rsidTr="00B86DB7">
        <w:tc>
          <w:tcPr>
            <w:tcW w:w="2628" w:type="dxa"/>
            <w:tcBorders>
              <w:top w:val="single" w:sz="4" w:space="0" w:color="auto"/>
              <w:bottom w:val="nil"/>
            </w:tcBorders>
          </w:tcPr>
          <w:p w14:paraId="5ED25FD5" w14:textId="77777777" w:rsidR="00206575" w:rsidRPr="0005312C" w:rsidRDefault="00206575" w:rsidP="00C101AE">
            <w:pPr>
              <w:keepNext/>
              <w:keepLines/>
              <w:widowControl w:val="0"/>
              <w:spacing w:line="240" w:lineRule="auto"/>
              <w:rPr>
                <w:szCs w:val="22"/>
              </w:rPr>
            </w:pPr>
            <w:smartTag w:uri="urn:schemas-microsoft-com:office:smarttags" w:element="stockticker">
              <w:r w:rsidRPr="0005312C">
                <w:rPr>
                  <w:b/>
                  <w:szCs w:val="22"/>
                </w:rPr>
                <w:t>ITT</w:t>
              </w:r>
            </w:smartTag>
            <w:r w:rsidRPr="0005312C">
              <w:rPr>
                <w:b/>
                <w:szCs w:val="22"/>
              </w:rPr>
              <w:t xml:space="preserve"> + </w:t>
            </w:r>
            <w:smartTag w:uri="urn:schemas-microsoft-com:office:smarttags" w:element="stockticker">
              <w:r w:rsidRPr="0005312C">
                <w:rPr>
                  <w:b/>
                  <w:szCs w:val="22"/>
                </w:rPr>
                <w:t>RDO</w:t>
              </w:r>
            </w:smartTag>
            <w:r w:rsidRPr="0005312C">
              <w:rPr>
                <w:b/>
                <w:szCs w:val="22"/>
              </w:rPr>
              <w:t xml:space="preserve"> grupa</w:t>
            </w:r>
          </w:p>
        </w:tc>
        <w:tc>
          <w:tcPr>
            <w:tcW w:w="1491" w:type="dxa"/>
            <w:tcBorders>
              <w:top w:val="single" w:sz="4" w:space="0" w:color="auto"/>
              <w:bottom w:val="nil"/>
            </w:tcBorders>
          </w:tcPr>
          <w:p w14:paraId="5ED25FD6" w14:textId="77777777" w:rsidR="00206575" w:rsidRPr="0005312C" w:rsidRDefault="00206575" w:rsidP="00C101AE">
            <w:pPr>
              <w:keepNext/>
              <w:keepLines/>
              <w:widowControl w:val="0"/>
              <w:spacing w:line="240" w:lineRule="auto"/>
              <w:rPr>
                <w:szCs w:val="22"/>
              </w:rPr>
            </w:pPr>
            <w:r w:rsidRPr="0005312C">
              <w:rPr>
                <w:szCs w:val="22"/>
              </w:rPr>
              <w:t>(n=329)</w:t>
            </w:r>
          </w:p>
        </w:tc>
        <w:tc>
          <w:tcPr>
            <w:tcW w:w="1434" w:type="dxa"/>
            <w:tcBorders>
              <w:top w:val="single" w:sz="4" w:space="0" w:color="auto"/>
              <w:bottom w:val="nil"/>
            </w:tcBorders>
          </w:tcPr>
          <w:p w14:paraId="5ED25FD7" w14:textId="77777777" w:rsidR="00206575" w:rsidRPr="0005312C" w:rsidRDefault="00206575" w:rsidP="00C101AE">
            <w:pPr>
              <w:keepNext/>
              <w:keepLines/>
              <w:widowControl w:val="0"/>
              <w:spacing w:line="240" w:lineRule="auto"/>
              <w:rPr>
                <w:szCs w:val="22"/>
              </w:rPr>
            </w:pPr>
            <w:r w:rsidRPr="0005312C">
              <w:rPr>
                <w:szCs w:val="22"/>
              </w:rPr>
              <w:t>(n=161)</w:t>
            </w:r>
          </w:p>
        </w:tc>
        <w:tc>
          <w:tcPr>
            <w:tcW w:w="1557" w:type="dxa"/>
            <w:tcBorders>
              <w:top w:val="single" w:sz="4" w:space="0" w:color="auto"/>
              <w:bottom w:val="nil"/>
            </w:tcBorders>
          </w:tcPr>
          <w:p w14:paraId="5ED25FD8" w14:textId="77777777" w:rsidR="00206575" w:rsidRPr="0005312C" w:rsidRDefault="00206575" w:rsidP="00C101AE">
            <w:pPr>
              <w:keepNext/>
              <w:keepLines/>
              <w:widowControl w:val="0"/>
              <w:spacing w:line="240" w:lineRule="auto"/>
              <w:rPr>
                <w:szCs w:val="22"/>
              </w:rPr>
            </w:pPr>
            <w:r w:rsidRPr="0005312C">
              <w:rPr>
                <w:szCs w:val="22"/>
              </w:rPr>
              <w:t>(n=329)</w:t>
            </w:r>
          </w:p>
        </w:tc>
        <w:tc>
          <w:tcPr>
            <w:tcW w:w="1319" w:type="dxa"/>
            <w:tcBorders>
              <w:top w:val="single" w:sz="4" w:space="0" w:color="auto"/>
              <w:bottom w:val="nil"/>
            </w:tcBorders>
          </w:tcPr>
          <w:p w14:paraId="5ED25FD9" w14:textId="77777777" w:rsidR="00206575" w:rsidRPr="0005312C" w:rsidRDefault="00206575" w:rsidP="00C101AE">
            <w:pPr>
              <w:keepNext/>
              <w:keepLines/>
              <w:widowControl w:val="0"/>
              <w:spacing w:line="240" w:lineRule="auto"/>
              <w:rPr>
                <w:szCs w:val="22"/>
              </w:rPr>
            </w:pPr>
            <w:r w:rsidRPr="0005312C">
              <w:rPr>
                <w:szCs w:val="22"/>
              </w:rPr>
              <w:t>(n=165)</w:t>
            </w:r>
          </w:p>
        </w:tc>
      </w:tr>
      <w:tr w:rsidR="00206575" w:rsidRPr="0005312C" w14:paraId="5ED25FE0" w14:textId="77777777" w:rsidTr="00B86DB7">
        <w:tc>
          <w:tcPr>
            <w:tcW w:w="2628" w:type="dxa"/>
            <w:tcBorders>
              <w:top w:val="nil"/>
              <w:bottom w:val="nil"/>
            </w:tcBorders>
          </w:tcPr>
          <w:p w14:paraId="5ED25FDB" w14:textId="77777777" w:rsidR="00206575" w:rsidRPr="0005312C" w:rsidRDefault="00206575" w:rsidP="00C101AE">
            <w:pPr>
              <w:keepNext/>
              <w:keepLines/>
              <w:widowControl w:val="0"/>
              <w:spacing w:line="240" w:lineRule="auto"/>
              <w:rPr>
                <w:szCs w:val="22"/>
              </w:rPr>
            </w:pPr>
          </w:p>
        </w:tc>
        <w:tc>
          <w:tcPr>
            <w:tcW w:w="1491" w:type="dxa"/>
            <w:tcBorders>
              <w:top w:val="nil"/>
              <w:bottom w:val="nil"/>
            </w:tcBorders>
          </w:tcPr>
          <w:p w14:paraId="5ED25FDC" w14:textId="77777777" w:rsidR="00206575" w:rsidRPr="0005312C" w:rsidRDefault="00206575" w:rsidP="00C101AE">
            <w:pPr>
              <w:keepNext/>
              <w:keepLines/>
              <w:widowControl w:val="0"/>
              <w:spacing w:line="240" w:lineRule="auto"/>
              <w:rPr>
                <w:szCs w:val="22"/>
              </w:rPr>
            </w:pPr>
          </w:p>
        </w:tc>
        <w:tc>
          <w:tcPr>
            <w:tcW w:w="1434" w:type="dxa"/>
            <w:tcBorders>
              <w:top w:val="nil"/>
              <w:bottom w:val="nil"/>
            </w:tcBorders>
          </w:tcPr>
          <w:p w14:paraId="5ED25FDD" w14:textId="77777777" w:rsidR="00206575" w:rsidRPr="0005312C" w:rsidRDefault="00206575" w:rsidP="00C101AE">
            <w:pPr>
              <w:keepNext/>
              <w:keepLines/>
              <w:widowControl w:val="0"/>
              <w:spacing w:line="240" w:lineRule="auto"/>
              <w:rPr>
                <w:szCs w:val="22"/>
              </w:rPr>
            </w:pPr>
          </w:p>
        </w:tc>
        <w:tc>
          <w:tcPr>
            <w:tcW w:w="1557" w:type="dxa"/>
            <w:tcBorders>
              <w:top w:val="nil"/>
              <w:bottom w:val="nil"/>
            </w:tcBorders>
          </w:tcPr>
          <w:p w14:paraId="5ED25FDE" w14:textId="77777777" w:rsidR="00206575" w:rsidRPr="0005312C" w:rsidRDefault="00206575" w:rsidP="00C101AE">
            <w:pPr>
              <w:keepNext/>
              <w:keepLines/>
              <w:widowControl w:val="0"/>
              <w:spacing w:line="240" w:lineRule="auto"/>
              <w:rPr>
                <w:szCs w:val="22"/>
              </w:rPr>
            </w:pPr>
          </w:p>
        </w:tc>
        <w:tc>
          <w:tcPr>
            <w:tcW w:w="1319" w:type="dxa"/>
            <w:tcBorders>
              <w:top w:val="nil"/>
              <w:bottom w:val="nil"/>
            </w:tcBorders>
          </w:tcPr>
          <w:p w14:paraId="5ED25FDF" w14:textId="77777777" w:rsidR="00206575" w:rsidRPr="0005312C" w:rsidRDefault="00206575" w:rsidP="00C101AE">
            <w:pPr>
              <w:keepNext/>
              <w:keepLines/>
              <w:widowControl w:val="0"/>
              <w:spacing w:line="240" w:lineRule="auto"/>
              <w:rPr>
                <w:szCs w:val="22"/>
              </w:rPr>
            </w:pPr>
          </w:p>
        </w:tc>
      </w:tr>
      <w:tr w:rsidR="00206575" w:rsidRPr="0005312C" w14:paraId="5ED25FEB" w14:textId="77777777" w:rsidTr="00B86DB7">
        <w:tc>
          <w:tcPr>
            <w:tcW w:w="2628" w:type="dxa"/>
            <w:tcBorders>
              <w:top w:val="nil"/>
              <w:bottom w:val="nil"/>
            </w:tcBorders>
          </w:tcPr>
          <w:p w14:paraId="5ED25FE1" w14:textId="77777777" w:rsidR="00206575" w:rsidRPr="0005312C" w:rsidRDefault="00206575" w:rsidP="00C101AE">
            <w:pPr>
              <w:keepNext/>
              <w:keepLines/>
              <w:widowControl w:val="0"/>
              <w:spacing w:line="240" w:lineRule="auto"/>
              <w:rPr>
                <w:szCs w:val="22"/>
              </w:rPr>
            </w:pPr>
            <w:r w:rsidRPr="0005312C">
              <w:rPr>
                <w:szCs w:val="22"/>
              </w:rPr>
              <w:t>Vidēji ± SN</w:t>
            </w:r>
          </w:p>
          <w:p w14:paraId="5ED25FE2" w14:textId="77777777" w:rsidR="00206575" w:rsidRPr="0005312C" w:rsidRDefault="00206575" w:rsidP="00C101AE">
            <w:pPr>
              <w:keepNext/>
              <w:keepLines/>
              <w:widowControl w:val="0"/>
              <w:spacing w:line="240" w:lineRule="auto"/>
              <w:rPr>
                <w:szCs w:val="22"/>
              </w:rPr>
            </w:pPr>
            <w:r w:rsidRPr="0005312C">
              <w:rPr>
                <w:szCs w:val="22"/>
              </w:rPr>
              <w:t>Vidēji pēc 24 nedēļām ± SN</w:t>
            </w:r>
          </w:p>
        </w:tc>
        <w:tc>
          <w:tcPr>
            <w:tcW w:w="1491" w:type="dxa"/>
            <w:tcBorders>
              <w:top w:val="nil"/>
              <w:bottom w:val="nil"/>
            </w:tcBorders>
          </w:tcPr>
          <w:p w14:paraId="5ED25FE3" w14:textId="77777777" w:rsidR="00206575" w:rsidRPr="0005312C" w:rsidRDefault="00206575" w:rsidP="00C101AE">
            <w:pPr>
              <w:keepNext/>
              <w:keepLines/>
              <w:widowControl w:val="0"/>
              <w:spacing w:line="240" w:lineRule="auto"/>
              <w:rPr>
                <w:szCs w:val="22"/>
              </w:rPr>
            </w:pPr>
            <w:r w:rsidRPr="0005312C">
              <w:rPr>
                <w:szCs w:val="22"/>
              </w:rPr>
              <w:t>23,8 ± 10,2</w:t>
            </w:r>
          </w:p>
          <w:p w14:paraId="5ED25FE4" w14:textId="77777777" w:rsidR="00206575" w:rsidRPr="0005312C" w:rsidRDefault="00206575" w:rsidP="00C101AE">
            <w:pPr>
              <w:keepNext/>
              <w:keepLines/>
              <w:widowControl w:val="0"/>
              <w:spacing w:line="240" w:lineRule="auto"/>
              <w:rPr>
                <w:b/>
                <w:szCs w:val="22"/>
              </w:rPr>
            </w:pPr>
            <w:r w:rsidRPr="0005312C">
              <w:rPr>
                <w:b/>
                <w:szCs w:val="22"/>
              </w:rPr>
              <w:t>2,1 ± 8,2</w:t>
            </w:r>
          </w:p>
        </w:tc>
        <w:tc>
          <w:tcPr>
            <w:tcW w:w="1434" w:type="dxa"/>
            <w:tcBorders>
              <w:top w:val="nil"/>
              <w:bottom w:val="nil"/>
            </w:tcBorders>
          </w:tcPr>
          <w:p w14:paraId="5ED25FE5" w14:textId="77777777" w:rsidR="00206575" w:rsidRPr="0005312C" w:rsidRDefault="00206575" w:rsidP="00C101AE">
            <w:pPr>
              <w:keepNext/>
              <w:keepLines/>
              <w:widowControl w:val="0"/>
              <w:spacing w:line="240" w:lineRule="auto"/>
              <w:rPr>
                <w:szCs w:val="22"/>
              </w:rPr>
            </w:pPr>
            <w:r w:rsidRPr="0005312C">
              <w:rPr>
                <w:szCs w:val="22"/>
              </w:rPr>
              <w:t>24,3 ± 10,5</w:t>
            </w:r>
          </w:p>
          <w:p w14:paraId="5ED25FE6" w14:textId="77777777" w:rsidR="00206575" w:rsidRPr="0005312C" w:rsidRDefault="00206575" w:rsidP="00C101AE">
            <w:pPr>
              <w:keepNext/>
              <w:keepLines/>
              <w:widowControl w:val="0"/>
              <w:spacing w:line="240" w:lineRule="auto"/>
              <w:rPr>
                <w:szCs w:val="22"/>
              </w:rPr>
            </w:pPr>
            <w:r w:rsidRPr="0005312C">
              <w:rPr>
                <w:szCs w:val="22"/>
              </w:rPr>
              <w:t>-0,7 ± 7,5</w:t>
            </w:r>
          </w:p>
        </w:tc>
        <w:tc>
          <w:tcPr>
            <w:tcW w:w="1557" w:type="dxa"/>
            <w:tcBorders>
              <w:top w:val="nil"/>
              <w:bottom w:val="nil"/>
            </w:tcBorders>
          </w:tcPr>
          <w:p w14:paraId="5ED25FE7" w14:textId="77777777" w:rsidR="00206575" w:rsidRPr="0005312C" w:rsidRDefault="00206575" w:rsidP="00C101AE">
            <w:pPr>
              <w:keepNext/>
              <w:keepLines/>
              <w:widowControl w:val="0"/>
              <w:spacing w:line="240" w:lineRule="auto"/>
              <w:rPr>
                <w:szCs w:val="22"/>
              </w:rPr>
            </w:pPr>
            <w:r w:rsidRPr="0005312C">
              <w:rPr>
                <w:szCs w:val="22"/>
              </w:rPr>
              <w:t>n/p</w:t>
            </w:r>
          </w:p>
          <w:p w14:paraId="5ED25FE8" w14:textId="77777777" w:rsidR="00206575" w:rsidRPr="0005312C" w:rsidRDefault="00206575" w:rsidP="00C101AE">
            <w:pPr>
              <w:keepNext/>
              <w:keepLines/>
              <w:widowControl w:val="0"/>
              <w:spacing w:line="240" w:lineRule="auto"/>
              <w:rPr>
                <w:b/>
                <w:szCs w:val="22"/>
              </w:rPr>
            </w:pPr>
            <w:r w:rsidRPr="0005312C">
              <w:rPr>
                <w:b/>
                <w:szCs w:val="22"/>
              </w:rPr>
              <w:t>3,8 ± 1,4</w:t>
            </w:r>
          </w:p>
        </w:tc>
        <w:tc>
          <w:tcPr>
            <w:tcW w:w="1319" w:type="dxa"/>
            <w:tcBorders>
              <w:top w:val="nil"/>
              <w:bottom w:val="nil"/>
            </w:tcBorders>
          </w:tcPr>
          <w:p w14:paraId="5ED25FE9" w14:textId="77777777" w:rsidR="00206575" w:rsidRPr="0005312C" w:rsidRDefault="00206575" w:rsidP="00C101AE">
            <w:pPr>
              <w:keepNext/>
              <w:keepLines/>
              <w:widowControl w:val="0"/>
              <w:spacing w:line="240" w:lineRule="auto"/>
              <w:rPr>
                <w:szCs w:val="22"/>
              </w:rPr>
            </w:pPr>
            <w:r w:rsidRPr="0005312C">
              <w:rPr>
                <w:szCs w:val="22"/>
              </w:rPr>
              <w:t>n/p</w:t>
            </w:r>
          </w:p>
          <w:p w14:paraId="5ED25FEA" w14:textId="77777777" w:rsidR="00206575" w:rsidRPr="0005312C" w:rsidRDefault="00206575" w:rsidP="00C101AE">
            <w:pPr>
              <w:keepNext/>
              <w:keepLines/>
              <w:widowControl w:val="0"/>
              <w:spacing w:line="240" w:lineRule="auto"/>
              <w:rPr>
                <w:szCs w:val="22"/>
              </w:rPr>
            </w:pPr>
            <w:r w:rsidRPr="0005312C">
              <w:rPr>
                <w:szCs w:val="22"/>
              </w:rPr>
              <w:t>4,3 ± 1,5</w:t>
            </w:r>
          </w:p>
        </w:tc>
      </w:tr>
      <w:tr w:rsidR="00206575" w:rsidRPr="0005312C" w14:paraId="5ED25FF1" w14:textId="77777777" w:rsidTr="00B86DB7">
        <w:tc>
          <w:tcPr>
            <w:tcW w:w="2628" w:type="dxa"/>
            <w:tcBorders>
              <w:top w:val="nil"/>
              <w:bottom w:val="nil"/>
            </w:tcBorders>
          </w:tcPr>
          <w:p w14:paraId="5ED25FEC" w14:textId="77777777" w:rsidR="00206575" w:rsidRPr="0005312C" w:rsidRDefault="00206575" w:rsidP="00C101AE">
            <w:pPr>
              <w:keepNext/>
              <w:keepLines/>
              <w:widowControl w:val="0"/>
              <w:spacing w:line="240" w:lineRule="auto"/>
              <w:rPr>
                <w:szCs w:val="22"/>
              </w:rPr>
            </w:pPr>
            <w:r w:rsidRPr="0005312C">
              <w:rPr>
                <w:szCs w:val="22"/>
              </w:rPr>
              <w:t>Terapijas korekcijas izmaiņa</w:t>
            </w:r>
          </w:p>
        </w:tc>
        <w:tc>
          <w:tcPr>
            <w:tcW w:w="2925" w:type="dxa"/>
            <w:gridSpan w:val="2"/>
            <w:tcBorders>
              <w:top w:val="nil"/>
              <w:bottom w:val="nil"/>
            </w:tcBorders>
          </w:tcPr>
          <w:p w14:paraId="5ED25FED" w14:textId="77777777" w:rsidR="00206575" w:rsidRPr="0005312C" w:rsidRDefault="00206575" w:rsidP="00C101AE">
            <w:pPr>
              <w:keepNext/>
              <w:keepLines/>
              <w:widowControl w:val="0"/>
              <w:spacing w:line="240" w:lineRule="auto"/>
              <w:jc w:val="center"/>
              <w:rPr>
                <w:szCs w:val="22"/>
              </w:rPr>
            </w:pPr>
          </w:p>
          <w:p w14:paraId="5ED25FEE" w14:textId="77777777" w:rsidR="00206575" w:rsidRPr="0005312C" w:rsidRDefault="00206575" w:rsidP="00C101AE">
            <w:pPr>
              <w:keepNext/>
              <w:keepLines/>
              <w:widowControl w:val="0"/>
              <w:spacing w:line="240" w:lineRule="auto"/>
              <w:jc w:val="center"/>
              <w:rPr>
                <w:szCs w:val="22"/>
              </w:rPr>
            </w:pPr>
            <w:r w:rsidRPr="0005312C">
              <w:rPr>
                <w:szCs w:val="22"/>
              </w:rPr>
              <w:t>2,88</w:t>
            </w:r>
            <w:r w:rsidRPr="0005312C">
              <w:rPr>
                <w:szCs w:val="22"/>
                <w:vertAlign w:val="superscript"/>
              </w:rPr>
              <w:t>1</w:t>
            </w:r>
          </w:p>
        </w:tc>
        <w:tc>
          <w:tcPr>
            <w:tcW w:w="2876" w:type="dxa"/>
            <w:gridSpan w:val="2"/>
            <w:tcBorders>
              <w:top w:val="nil"/>
              <w:bottom w:val="nil"/>
            </w:tcBorders>
          </w:tcPr>
          <w:p w14:paraId="5ED25FEF" w14:textId="77777777" w:rsidR="00206575" w:rsidRPr="0005312C" w:rsidRDefault="00206575" w:rsidP="00C101AE">
            <w:pPr>
              <w:keepNext/>
              <w:keepLines/>
              <w:widowControl w:val="0"/>
              <w:spacing w:line="240" w:lineRule="auto"/>
              <w:jc w:val="center"/>
              <w:rPr>
                <w:szCs w:val="22"/>
              </w:rPr>
            </w:pPr>
          </w:p>
          <w:p w14:paraId="5ED25FF0" w14:textId="77777777" w:rsidR="00206575" w:rsidRPr="0005312C" w:rsidRDefault="00206575" w:rsidP="00C101AE">
            <w:pPr>
              <w:keepNext/>
              <w:keepLines/>
              <w:widowControl w:val="0"/>
              <w:spacing w:line="240" w:lineRule="auto"/>
              <w:jc w:val="center"/>
              <w:rPr>
                <w:szCs w:val="22"/>
              </w:rPr>
            </w:pPr>
            <w:r w:rsidRPr="0005312C">
              <w:rPr>
                <w:szCs w:val="22"/>
              </w:rPr>
              <w:t>n/a</w:t>
            </w:r>
          </w:p>
        </w:tc>
      </w:tr>
      <w:tr w:rsidR="00206575" w:rsidRPr="0005312C" w14:paraId="5ED25FF5" w14:textId="77777777" w:rsidTr="00B86DB7">
        <w:tc>
          <w:tcPr>
            <w:tcW w:w="2628" w:type="dxa"/>
            <w:tcBorders>
              <w:top w:val="nil"/>
              <w:bottom w:val="nil"/>
            </w:tcBorders>
          </w:tcPr>
          <w:p w14:paraId="5ED25FF2" w14:textId="77777777" w:rsidR="00206575" w:rsidRPr="0005312C" w:rsidRDefault="00206575" w:rsidP="00C101AE">
            <w:pPr>
              <w:keepNext/>
              <w:keepLines/>
              <w:widowControl w:val="0"/>
              <w:spacing w:line="240" w:lineRule="auto"/>
              <w:rPr>
                <w:szCs w:val="22"/>
              </w:rPr>
            </w:pPr>
            <w:r w:rsidRPr="0005312C">
              <w:rPr>
                <w:szCs w:val="22"/>
              </w:rPr>
              <w:t>p vērtība, salīdzinot ar placebo</w:t>
            </w:r>
          </w:p>
        </w:tc>
        <w:tc>
          <w:tcPr>
            <w:tcW w:w="2925" w:type="dxa"/>
            <w:gridSpan w:val="2"/>
            <w:tcBorders>
              <w:top w:val="nil"/>
              <w:bottom w:val="nil"/>
            </w:tcBorders>
          </w:tcPr>
          <w:p w14:paraId="5ED25FF3" w14:textId="77777777" w:rsidR="00206575" w:rsidRPr="0005312C" w:rsidRDefault="00206575" w:rsidP="00C101AE">
            <w:pPr>
              <w:keepNext/>
              <w:keepLines/>
              <w:widowControl w:val="0"/>
              <w:spacing w:line="240" w:lineRule="auto"/>
              <w:jc w:val="center"/>
              <w:rPr>
                <w:szCs w:val="22"/>
              </w:rPr>
            </w:pPr>
            <w:r w:rsidRPr="0005312C">
              <w:rPr>
                <w:szCs w:val="22"/>
              </w:rPr>
              <w:t>&lt;0,001</w:t>
            </w:r>
            <w:r w:rsidRPr="0005312C">
              <w:rPr>
                <w:szCs w:val="22"/>
                <w:vertAlign w:val="superscript"/>
              </w:rPr>
              <w:t>1</w:t>
            </w:r>
          </w:p>
        </w:tc>
        <w:tc>
          <w:tcPr>
            <w:tcW w:w="2876" w:type="dxa"/>
            <w:gridSpan w:val="2"/>
            <w:tcBorders>
              <w:top w:val="nil"/>
              <w:bottom w:val="nil"/>
            </w:tcBorders>
          </w:tcPr>
          <w:p w14:paraId="5ED25FF4" w14:textId="77777777" w:rsidR="00206575" w:rsidRPr="0005312C" w:rsidRDefault="00206575" w:rsidP="00C101AE">
            <w:pPr>
              <w:keepNext/>
              <w:keepLines/>
              <w:widowControl w:val="0"/>
              <w:spacing w:line="240" w:lineRule="auto"/>
              <w:jc w:val="center"/>
              <w:rPr>
                <w:szCs w:val="22"/>
              </w:rPr>
            </w:pPr>
            <w:r w:rsidRPr="0005312C">
              <w:rPr>
                <w:szCs w:val="22"/>
              </w:rPr>
              <w:t>0,007</w:t>
            </w:r>
            <w:r w:rsidRPr="0005312C">
              <w:rPr>
                <w:szCs w:val="22"/>
                <w:vertAlign w:val="superscript"/>
              </w:rPr>
              <w:t>2</w:t>
            </w:r>
          </w:p>
        </w:tc>
      </w:tr>
      <w:tr w:rsidR="00206575" w:rsidRPr="0005312C" w14:paraId="5ED25FFB" w14:textId="77777777" w:rsidTr="00B86DB7">
        <w:tc>
          <w:tcPr>
            <w:tcW w:w="2628" w:type="dxa"/>
            <w:tcBorders>
              <w:top w:val="nil"/>
              <w:bottom w:val="nil"/>
            </w:tcBorders>
          </w:tcPr>
          <w:p w14:paraId="5ED25FF6" w14:textId="77777777" w:rsidR="00206575" w:rsidRPr="0005312C" w:rsidRDefault="00206575" w:rsidP="00C101AE">
            <w:pPr>
              <w:keepNext/>
              <w:keepLines/>
              <w:widowControl w:val="0"/>
              <w:spacing w:line="240" w:lineRule="auto"/>
              <w:rPr>
                <w:szCs w:val="22"/>
              </w:rPr>
            </w:pPr>
          </w:p>
        </w:tc>
        <w:tc>
          <w:tcPr>
            <w:tcW w:w="1491" w:type="dxa"/>
            <w:tcBorders>
              <w:top w:val="nil"/>
              <w:bottom w:val="nil"/>
            </w:tcBorders>
          </w:tcPr>
          <w:p w14:paraId="5ED25FF7" w14:textId="77777777" w:rsidR="00206575" w:rsidRPr="0005312C" w:rsidRDefault="00206575" w:rsidP="00C101AE">
            <w:pPr>
              <w:keepNext/>
              <w:keepLines/>
              <w:widowControl w:val="0"/>
              <w:spacing w:line="240" w:lineRule="auto"/>
              <w:rPr>
                <w:szCs w:val="22"/>
              </w:rPr>
            </w:pPr>
          </w:p>
        </w:tc>
        <w:tc>
          <w:tcPr>
            <w:tcW w:w="1434" w:type="dxa"/>
            <w:tcBorders>
              <w:top w:val="nil"/>
              <w:bottom w:val="nil"/>
            </w:tcBorders>
          </w:tcPr>
          <w:p w14:paraId="5ED25FF8" w14:textId="77777777" w:rsidR="00206575" w:rsidRPr="0005312C" w:rsidRDefault="00206575" w:rsidP="00C101AE">
            <w:pPr>
              <w:keepNext/>
              <w:keepLines/>
              <w:widowControl w:val="0"/>
              <w:spacing w:line="240" w:lineRule="auto"/>
              <w:rPr>
                <w:szCs w:val="22"/>
              </w:rPr>
            </w:pPr>
          </w:p>
        </w:tc>
        <w:tc>
          <w:tcPr>
            <w:tcW w:w="1557" w:type="dxa"/>
            <w:tcBorders>
              <w:top w:val="nil"/>
              <w:bottom w:val="nil"/>
            </w:tcBorders>
          </w:tcPr>
          <w:p w14:paraId="5ED25FF9" w14:textId="77777777" w:rsidR="00206575" w:rsidRPr="0005312C" w:rsidRDefault="00206575" w:rsidP="00C101AE">
            <w:pPr>
              <w:keepNext/>
              <w:keepLines/>
              <w:widowControl w:val="0"/>
              <w:spacing w:line="240" w:lineRule="auto"/>
              <w:rPr>
                <w:szCs w:val="22"/>
              </w:rPr>
            </w:pPr>
          </w:p>
        </w:tc>
        <w:tc>
          <w:tcPr>
            <w:tcW w:w="1319" w:type="dxa"/>
            <w:tcBorders>
              <w:top w:val="nil"/>
              <w:bottom w:val="nil"/>
            </w:tcBorders>
          </w:tcPr>
          <w:p w14:paraId="5ED25FFA" w14:textId="77777777" w:rsidR="00206575" w:rsidRPr="0005312C" w:rsidRDefault="00206575" w:rsidP="00C101AE">
            <w:pPr>
              <w:keepNext/>
              <w:keepLines/>
              <w:widowControl w:val="0"/>
              <w:spacing w:line="240" w:lineRule="auto"/>
              <w:rPr>
                <w:szCs w:val="22"/>
              </w:rPr>
            </w:pPr>
          </w:p>
        </w:tc>
      </w:tr>
      <w:tr w:rsidR="00206575" w:rsidRPr="0005312C" w14:paraId="5ED26001" w14:textId="77777777" w:rsidTr="00B86DB7">
        <w:tc>
          <w:tcPr>
            <w:tcW w:w="2628" w:type="dxa"/>
            <w:tcBorders>
              <w:top w:val="nil"/>
              <w:bottom w:val="nil"/>
            </w:tcBorders>
          </w:tcPr>
          <w:p w14:paraId="5ED25FFC" w14:textId="77777777" w:rsidR="00206575" w:rsidRPr="0005312C" w:rsidRDefault="00206575" w:rsidP="00C101AE">
            <w:pPr>
              <w:keepNext/>
              <w:keepLines/>
              <w:widowControl w:val="0"/>
              <w:spacing w:line="240" w:lineRule="auto"/>
              <w:rPr>
                <w:szCs w:val="22"/>
              </w:rPr>
            </w:pPr>
            <w:smartTag w:uri="urn:schemas-microsoft-com:office:smarttags" w:element="stockticker">
              <w:r w:rsidRPr="0005312C">
                <w:rPr>
                  <w:b/>
                  <w:szCs w:val="22"/>
                </w:rPr>
                <w:t>ITT</w:t>
              </w:r>
            </w:smartTag>
            <w:r w:rsidRPr="0005312C">
              <w:rPr>
                <w:b/>
                <w:szCs w:val="22"/>
              </w:rPr>
              <w:t xml:space="preserve"> - LOCF grupa</w:t>
            </w:r>
          </w:p>
        </w:tc>
        <w:tc>
          <w:tcPr>
            <w:tcW w:w="1491" w:type="dxa"/>
            <w:tcBorders>
              <w:top w:val="nil"/>
              <w:bottom w:val="nil"/>
            </w:tcBorders>
          </w:tcPr>
          <w:p w14:paraId="5ED25FFD" w14:textId="77777777" w:rsidR="00206575" w:rsidRPr="0005312C" w:rsidRDefault="00206575" w:rsidP="00C101AE">
            <w:pPr>
              <w:keepNext/>
              <w:keepLines/>
              <w:widowControl w:val="0"/>
              <w:spacing w:line="240" w:lineRule="auto"/>
              <w:rPr>
                <w:szCs w:val="22"/>
              </w:rPr>
            </w:pPr>
            <w:r w:rsidRPr="0005312C">
              <w:rPr>
                <w:szCs w:val="22"/>
              </w:rPr>
              <w:t>(n=287)</w:t>
            </w:r>
          </w:p>
        </w:tc>
        <w:tc>
          <w:tcPr>
            <w:tcW w:w="1434" w:type="dxa"/>
            <w:tcBorders>
              <w:top w:val="nil"/>
              <w:bottom w:val="nil"/>
            </w:tcBorders>
          </w:tcPr>
          <w:p w14:paraId="5ED25FFE" w14:textId="77777777" w:rsidR="00206575" w:rsidRPr="0005312C" w:rsidRDefault="00206575" w:rsidP="00C101AE">
            <w:pPr>
              <w:keepNext/>
              <w:keepLines/>
              <w:widowControl w:val="0"/>
              <w:spacing w:line="240" w:lineRule="auto"/>
              <w:rPr>
                <w:szCs w:val="22"/>
              </w:rPr>
            </w:pPr>
            <w:r w:rsidRPr="0005312C">
              <w:rPr>
                <w:szCs w:val="22"/>
              </w:rPr>
              <w:t>(n=154)</w:t>
            </w:r>
          </w:p>
        </w:tc>
        <w:tc>
          <w:tcPr>
            <w:tcW w:w="1557" w:type="dxa"/>
            <w:tcBorders>
              <w:top w:val="nil"/>
              <w:bottom w:val="nil"/>
            </w:tcBorders>
          </w:tcPr>
          <w:p w14:paraId="5ED25FFF" w14:textId="77777777" w:rsidR="00206575" w:rsidRPr="0005312C" w:rsidRDefault="00206575" w:rsidP="00C101AE">
            <w:pPr>
              <w:keepNext/>
              <w:keepLines/>
              <w:widowControl w:val="0"/>
              <w:spacing w:line="240" w:lineRule="auto"/>
              <w:rPr>
                <w:szCs w:val="22"/>
              </w:rPr>
            </w:pPr>
            <w:r w:rsidRPr="0005312C">
              <w:rPr>
                <w:szCs w:val="22"/>
              </w:rPr>
              <w:t>(n=289)</w:t>
            </w:r>
          </w:p>
        </w:tc>
        <w:tc>
          <w:tcPr>
            <w:tcW w:w="1319" w:type="dxa"/>
            <w:tcBorders>
              <w:top w:val="nil"/>
              <w:bottom w:val="nil"/>
            </w:tcBorders>
          </w:tcPr>
          <w:p w14:paraId="5ED26000" w14:textId="77777777" w:rsidR="00206575" w:rsidRPr="0005312C" w:rsidRDefault="00206575" w:rsidP="00C101AE">
            <w:pPr>
              <w:keepNext/>
              <w:keepLines/>
              <w:widowControl w:val="0"/>
              <w:spacing w:line="240" w:lineRule="auto"/>
              <w:rPr>
                <w:szCs w:val="22"/>
              </w:rPr>
            </w:pPr>
            <w:r w:rsidRPr="0005312C">
              <w:rPr>
                <w:szCs w:val="22"/>
              </w:rPr>
              <w:t>(n=158)</w:t>
            </w:r>
          </w:p>
        </w:tc>
      </w:tr>
      <w:tr w:rsidR="00206575" w:rsidRPr="0005312C" w14:paraId="5ED26007" w14:textId="77777777" w:rsidTr="00B86DB7">
        <w:tc>
          <w:tcPr>
            <w:tcW w:w="2628" w:type="dxa"/>
            <w:tcBorders>
              <w:top w:val="nil"/>
              <w:bottom w:val="nil"/>
            </w:tcBorders>
          </w:tcPr>
          <w:p w14:paraId="5ED26002" w14:textId="77777777" w:rsidR="00206575" w:rsidRPr="0005312C" w:rsidRDefault="00206575" w:rsidP="00C101AE">
            <w:pPr>
              <w:keepNext/>
              <w:keepLines/>
              <w:widowControl w:val="0"/>
              <w:spacing w:line="240" w:lineRule="auto"/>
              <w:rPr>
                <w:szCs w:val="22"/>
              </w:rPr>
            </w:pPr>
          </w:p>
        </w:tc>
        <w:tc>
          <w:tcPr>
            <w:tcW w:w="1491" w:type="dxa"/>
            <w:tcBorders>
              <w:top w:val="nil"/>
              <w:bottom w:val="nil"/>
            </w:tcBorders>
          </w:tcPr>
          <w:p w14:paraId="5ED26003" w14:textId="77777777" w:rsidR="00206575" w:rsidRPr="0005312C" w:rsidRDefault="00206575" w:rsidP="00C101AE">
            <w:pPr>
              <w:keepNext/>
              <w:keepLines/>
              <w:widowControl w:val="0"/>
              <w:spacing w:line="240" w:lineRule="auto"/>
              <w:rPr>
                <w:szCs w:val="22"/>
              </w:rPr>
            </w:pPr>
          </w:p>
        </w:tc>
        <w:tc>
          <w:tcPr>
            <w:tcW w:w="1434" w:type="dxa"/>
            <w:tcBorders>
              <w:top w:val="nil"/>
              <w:bottom w:val="nil"/>
            </w:tcBorders>
          </w:tcPr>
          <w:p w14:paraId="5ED26004" w14:textId="77777777" w:rsidR="00206575" w:rsidRPr="0005312C" w:rsidRDefault="00206575" w:rsidP="00C101AE">
            <w:pPr>
              <w:keepNext/>
              <w:keepLines/>
              <w:widowControl w:val="0"/>
              <w:spacing w:line="240" w:lineRule="auto"/>
              <w:rPr>
                <w:szCs w:val="22"/>
              </w:rPr>
            </w:pPr>
          </w:p>
        </w:tc>
        <w:tc>
          <w:tcPr>
            <w:tcW w:w="1557" w:type="dxa"/>
            <w:tcBorders>
              <w:top w:val="nil"/>
              <w:bottom w:val="nil"/>
            </w:tcBorders>
          </w:tcPr>
          <w:p w14:paraId="5ED26005" w14:textId="77777777" w:rsidR="00206575" w:rsidRPr="0005312C" w:rsidRDefault="00206575" w:rsidP="00C101AE">
            <w:pPr>
              <w:keepNext/>
              <w:keepLines/>
              <w:widowControl w:val="0"/>
              <w:spacing w:line="240" w:lineRule="auto"/>
              <w:rPr>
                <w:szCs w:val="22"/>
              </w:rPr>
            </w:pPr>
          </w:p>
        </w:tc>
        <w:tc>
          <w:tcPr>
            <w:tcW w:w="1319" w:type="dxa"/>
            <w:tcBorders>
              <w:top w:val="nil"/>
              <w:bottom w:val="nil"/>
            </w:tcBorders>
          </w:tcPr>
          <w:p w14:paraId="5ED26006" w14:textId="77777777" w:rsidR="00206575" w:rsidRPr="0005312C" w:rsidRDefault="00206575" w:rsidP="00C101AE">
            <w:pPr>
              <w:keepNext/>
              <w:keepLines/>
              <w:widowControl w:val="0"/>
              <w:spacing w:line="240" w:lineRule="auto"/>
              <w:rPr>
                <w:szCs w:val="22"/>
              </w:rPr>
            </w:pPr>
          </w:p>
        </w:tc>
      </w:tr>
      <w:tr w:rsidR="00206575" w:rsidRPr="0005312C" w14:paraId="5ED26012" w14:textId="77777777" w:rsidTr="00B86DB7">
        <w:tc>
          <w:tcPr>
            <w:tcW w:w="2628" w:type="dxa"/>
            <w:tcBorders>
              <w:top w:val="nil"/>
              <w:bottom w:val="nil"/>
            </w:tcBorders>
          </w:tcPr>
          <w:p w14:paraId="5ED26008" w14:textId="77777777" w:rsidR="00206575" w:rsidRPr="0005312C" w:rsidRDefault="00206575" w:rsidP="00C101AE">
            <w:pPr>
              <w:keepNext/>
              <w:keepLines/>
              <w:widowControl w:val="0"/>
              <w:spacing w:line="240" w:lineRule="auto"/>
              <w:rPr>
                <w:szCs w:val="22"/>
              </w:rPr>
            </w:pPr>
            <w:r w:rsidRPr="0005312C">
              <w:rPr>
                <w:szCs w:val="22"/>
              </w:rPr>
              <w:t>Vidēji ± SN</w:t>
            </w:r>
          </w:p>
          <w:p w14:paraId="5ED26009" w14:textId="77777777" w:rsidR="00206575" w:rsidRPr="0005312C" w:rsidRDefault="00206575" w:rsidP="00C101AE">
            <w:pPr>
              <w:keepNext/>
              <w:keepLines/>
              <w:widowControl w:val="0"/>
              <w:spacing w:line="240" w:lineRule="auto"/>
              <w:rPr>
                <w:szCs w:val="22"/>
              </w:rPr>
            </w:pPr>
            <w:r w:rsidRPr="0005312C">
              <w:rPr>
                <w:szCs w:val="22"/>
              </w:rPr>
              <w:t>Vidēji pēc 24 nedēļām ± SN</w:t>
            </w:r>
          </w:p>
        </w:tc>
        <w:tc>
          <w:tcPr>
            <w:tcW w:w="1491" w:type="dxa"/>
            <w:tcBorders>
              <w:top w:val="nil"/>
              <w:bottom w:val="nil"/>
            </w:tcBorders>
          </w:tcPr>
          <w:p w14:paraId="5ED2600A" w14:textId="77777777" w:rsidR="00206575" w:rsidRPr="0005312C" w:rsidRDefault="00206575" w:rsidP="00C101AE">
            <w:pPr>
              <w:keepNext/>
              <w:keepLines/>
              <w:widowControl w:val="0"/>
              <w:spacing w:line="240" w:lineRule="auto"/>
              <w:rPr>
                <w:szCs w:val="22"/>
              </w:rPr>
            </w:pPr>
            <w:r w:rsidRPr="0005312C">
              <w:rPr>
                <w:szCs w:val="22"/>
              </w:rPr>
              <w:t>24,0 ± 10,3</w:t>
            </w:r>
          </w:p>
          <w:p w14:paraId="5ED2600B" w14:textId="77777777" w:rsidR="00206575" w:rsidRPr="0005312C" w:rsidRDefault="00206575" w:rsidP="00C101AE">
            <w:pPr>
              <w:keepNext/>
              <w:keepLines/>
              <w:widowControl w:val="0"/>
              <w:spacing w:line="240" w:lineRule="auto"/>
              <w:rPr>
                <w:b/>
                <w:szCs w:val="22"/>
              </w:rPr>
            </w:pPr>
            <w:r w:rsidRPr="0005312C">
              <w:rPr>
                <w:b/>
                <w:szCs w:val="22"/>
              </w:rPr>
              <w:t>2,5 ± 8,4</w:t>
            </w:r>
          </w:p>
        </w:tc>
        <w:tc>
          <w:tcPr>
            <w:tcW w:w="1434" w:type="dxa"/>
            <w:tcBorders>
              <w:top w:val="nil"/>
              <w:bottom w:val="nil"/>
            </w:tcBorders>
          </w:tcPr>
          <w:p w14:paraId="5ED2600C" w14:textId="77777777" w:rsidR="00206575" w:rsidRPr="0005312C" w:rsidRDefault="00206575" w:rsidP="00C101AE">
            <w:pPr>
              <w:keepNext/>
              <w:keepLines/>
              <w:widowControl w:val="0"/>
              <w:spacing w:line="240" w:lineRule="auto"/>
              <w:rPr>
                <w:szCs w:val="22"/>
              </w:rPr>
            </w:pPr>
            <w:r w:rsidRPr="0005312C">
              <w:rPr>
                <w:szCs w:val="22"/>
              </w:rPr>
              <w:t>24,5 ± 10,6</w:t>
            </w:r>
          </w:p>
          <w:p w14:paraId="5ED2600D" w14:textId="77777777" w:rsidR="00206575" w:rsidRPr="0005312C" w:rsidRDefault="00206575" w:rsidP="00C101AE">
            <w:pPr>
              <w:keepNext/>
              <w:keepLines/>
              <w:widowControl w:val="0"/>
              <w:spacing w:line="240" w:lineRule="auto"/>
              <w:rPr>
                <w:szCs w:val="22"/>
              </w:rPr>
            </w:pPr>
            <w:r w:rsidRPr="0005312C">
              <w:rPr>
                <w:szCs w:val="22"/>
              </w:rPr>
              <w:t>-0,8 ± 7,5</w:t>
            </w:r>
          </w:p>
        </w:tc>
        <w:tc>
          <w:tcPr>
            <w:tcW w:w="1557" w:type="dxa"/>
            <w:tcBorders>
              <w:top w:val="nil"/>
              <w:bottom w:val="nil"/>
            </w:tcBorders>
          </w:tcPr>
          <w:p w14:paraId="5ED2600E" w14:textId="77777777" w:rsidR="00206575" w:rsidRPr="0005312C" w:rsidRDefault="00206575" w:rsidP="00C101AE">
            <w:pPr>
              <w:keepNext/>
              <w:keepLines/>
              <w:widowControl w:val="0"/>
              <w:spacing w:line="240" w:lineRule="auto"/>
              <w:rPr>
                <w:szCs w:val="22"/>
              </w:rPr>
            </w:pPr>
            <w:r w:rsidRPr="0005312C">
              <w:rPr>
                <w:szCs w:val="22"/>
              </w:rPr>
              <w:t>n/p</w:t>
            </w:r>
          </w:p>
          <w:p w14:paraId="5ED2600F" w14:textId="77777777" w:rsidR="00206575" w:rsidRPr="0005312C" w:rsidRDefault="00206575" w:rsidP="00C101AE">
            <w:pPr>
              <w:keepNext/>
              <w:keepLines/>
              <w:widowControl w:val="0"/>
              <w:spacing w:line="240" w:lineRule="auto"/>
              <w:rPr>
                <w:b/>
                <w:szCs w:val="22"/>
              </w:rPr>
            </w:pPr>
            <w:r w:rsidRPr="0005312C">
              <w:rPr>
                <w:b/>
                <w:szCs w:val="22"/>
              </w:rPr>
              <w:t>3,7 ± 1,4</w:t>
            </w:r>
          </w:p>
        </w:tc>
        <w:tc>
          <w:tcPr>
            <w:tcW w:w="1319" w:type="dxa"/>
            <w:tcBorders>
              <w:top w:val="nil"/>
              <w:bottom w:val="nil"/>
            </w:tcBorders>
          </w:tcPr>
          <w:p w14:paraId="5ED26010" w14:textId="77777777" w:rsidR="00206575" w:rsidRPr="0005312C" w:rsidRDefault="00206575" w:rsidP="00C101AE">
            <w:pPr>
              <w:keepNext/>
              <w:keepLines/>
              <w:widowControl w:val="0"/>
              <w:spacing w:line="240" w:lineRule="auto"/>
              <w:rPr>
                <w:szCs w:val="22"/>
              </w:rPr>
            </w:pPr>
            <w:r w:rsidRPr="0005312C">
              <w:rPr>
                <w:szCs w:val="22"/>
              </w:rPr>
              <w:t>n/p</w:t>
            </w:r>
          </w:p>
          <w:p w14:paraId="5ED26011" w14:textId="77777777" w:rsidR="00206575" w:rsidRPr="0005312C" w:rsidRDefault="00206575" w:rsidP="00C101AE">
            <w:pPr>
              <w:keepNext/>
              <w:keepLines/>
              <w:widowControl w:val="0"/>
              <w:spacing w:line="240" w:lineRule="auto"/>
              <w:rPr>
                <w:szCs w:val="22"/>
              </w:rPr>
            </w:pPr>
            <w:r w:rsidRPr="0005312C">
              <w:rPr>
                <w:szCs w:val="22"/>
              </w:rPr>
              <w:t>4,3 ± 1,5</w:t>
            </w:r>
          </w:p>
        </w:tc>
      </w:tr>
      <w:tr w:rsidR="00206575" w:rsidRPr="0005312C" w14:paraId="5ED26018" w14:textId="77777777" w:rsidTr="00B86DB7">
        <w:tc>
          <w:tcPr>
            <w:tcW w:w="2628" w:type="dxa"/>
            <w:tcBorders>
              <w:top w:val="nil"/>
              <w:bottom w:val="nil"/>
            </w:tcBorders>
          </w:tcPr>
          <w:p w14:paraId="5ED26013" w14:textId="77777777" w:rsidR="00206575" w:rsidRPr="0005312C" w:rsidRDefault="00206575" w:rsidP="00C101AE">
            <w:pPr>
              <w:keepNext/>
              <w:keepLines/>
              <w:widowControl w:val="0"/>
              <w:spacing w:line="240" w:lineRule="auto"/>
              <w:rPr>
                <w:szCs w:val="22"/>
              </w:rPr>
            </w:pPr>
            <w:r w:rsidRPr="0005312C">
              <w:rPr>
                <w:szCs w:val="22"/>
              </w:rPr>
              <w:t>Terapijas korekcijas izmaiņa</w:t>
            </w:r>
          </w:p>
        </w:tc>
        <w:tc>
          <w:tcPr>
            <w:tcW w:w="2925" w:type="dxa"/>
            <w:gridSpan w:val="2"/>
            <w:tcBorders>
              <w:top w:val="nil"/>
              <w:bottom w:val="nil"/>
            </w:tcBorders>
          </w:tcPr>
          <w:p w14:paraId="5ED26014" w14:textId="77777777" w:rsidR="00206575" w:rsidRPr="0005312C" w:rsidRDefault="00206575" w:rsidP="00C101AE">
            <w:pPr>
              <w:keepNext/>
              <w:keepLines/>
              <w:widowControl w:val="0"/>
              <w:spacing w:line="240" w:lineRule="auto"/>
              <w:jc w:val="center"/>
              <w:rPr>
                <w:szCs w:val="22"/>
              </w:rPr>
            </w:pPr>
          </w:p>
          <w:p w14:paraId="5ED26015" w14:textId="77777777" w:rsidR="00206575" w:rsidRPr="0005312C" w:rsidRDefault="00206575" w:rsidP="00C101AE">
            <w:pPr>
              <w:keepNext/>
              <w:keepLines/>
              <w:widowControl w:val="0"/>
              <w:spacing w:line="240" w:lineRule="auto"/>
              <w:jc w:val="center"/>
              <w:rPr>
                <w:szCs w:val="22"/>
              </w:rPr>
            </w:pPr>
            <w:r w:rsidRPr="0005312C">
              <w:rPr>
                <w:szCs w:val="22"/>
              </w:rPr>
              <w:t>3,54</w:t>
            </w:r>
            <w:r w:rsidRPr="0005312C">
              <w:rPr>
                <w:szCs w:val="22"/>
                <w:vertAlign w:val="superscript"/>
              </w:rPr>
              <w:t>1</w:t>
            </w:r>
          </w:p>
        </w:tc>
        <w:tc>
          <w:tcPr>
            <w:tcW w:w="2876" w:type="dxa"/>
            <w:gridSpan w:val="2"/>
            <w:tcBorders>
              <w:top w:val="nil"/>
              <w:bottom w:val="nil"/>
            </w:tcBorders>
          </w:tcPr>
          <w:p w14:paraId="5ED26016" w14:textId="77777777" w:rsidR="00206575" w:rsidRPr="0005312C" w:rsidRDefault="00206575" w:rsidP="00C101AE">
            <w:pPr>
              <w:keepNext/>
              <w:keepLines/>
              <w:widowControl w:val="0"/>
              <w:spacing w:line="240" w:lineRule="auto"/>
              <w:jc w:val="center"/>
              <w:rPr>
                <w:szCs w:val="22"/>
              </w:rPr>
            </w:pPr>
          </w:p>
          <w:p w14:paraId="5ED26017" w14:textId="77777777" w:rsidR="00206575" w:rsidRPr="0005312C" w:rsidRDefault="00206575" w:rsidP="00C101AE">
            <w:pPr>
              <w:keepNext/>
              <w:keepLines/>
              <w:widowControl w:val="0"/>
              <w:spacing w:line="240" w:lineRule="auto"/>
              <w:jc w:val="center"/>
              <w:rPr>
                <w:szCs w:val="22"/>
              </w:rPr>
            </w:pPr>
            <w:r w:rsidRPr="0005312C">
              <w:rPr>
                <w:szCs w:val="22"/>
              </w:rPr>
              <w:t>n/a</w:t>
            </w:r>
          </w:p>
        </w:tc>
      </w:tr>
      <w:tr w:rsidR="00206575" w:rsidRPr="0005312C" w14:paraId="5ED2601C" w14:textId="77777777" w:rsidTr="00B86DB7">
        <w:tc>
          <w:tcPr>
            <w:tcW w:w="2628" w:type="dxa"/>
            <w:tcBorders>
              <w:top w:val="nil"/>
              <w:bottom w:val="nil"/>
            </w:tcBorders>
          </w:tcPr>
          <w:p w14:paraId="5ED26019" w14:textId="77777777" w:rsidR="00206575" w:rsidRPr="0005312C" w:rsidRDefault="00206575" w:rsidP="00C101AE">
            <w:pPr>
              <w:keepNext/>
              <w:keepLines/>
              <w:widowControl w:val="0"/>
              <w:spacing w:line="240" w:lineRule="auto"/>
              <w:rPr>
                <w:szCs w:val="22"/>
              </w:rPr>
            </w:pPr>
            <w:r w:rsidRPr="0005312C">
              <w:rPr>
                <w:szCs w:val="22"/>
              </w:rPr>
              <w:t>p vērtība, salīdzinot ar placebo</w:t>
            </w:r>
          </w:p>
        </w:tc>
        <w:tc>
          <w:tcPr>
            <w:tcW w:w="2925" w:type="dxa"/>
            <w:gridSpan w:val="2"/>
            <w:tcBorders>
              <w:top w:val="nil"/>
              <w:bottom w:val="nil"/>
            </w:tcBorders>
          </w:tcPr>
          <w:p w14:paraId="5ED2601A" w14:textId="77777777" w:rsidR="00206575" w:rsidRPr="0005312C" w:rsidRDefault="00206575" w:rsidP="00C101AE">
            <w:pPr>
              <w:keepNext/>
              <w:keepLines/>
              <w:widowControl w:val="0"/>
              <w:spacing w:line="240" w:lineRule="auto"/>
              <w:jc w:val="center"/>
              <w:rPr>
                <w:szCs w:val="22"/>
              </w:rPr>
            </w:pPr>
            <w:r w:rsidRPr="0005312C">
              <w:rPr>
                <w:szCs w:val="22"/>
              </w:rPr>
              <w:t>&lt;0,001</w:t>
            </w:r>
            <w:r w:rsidRPr="0005312C">
              <w:rPr>
                <w:szCs w:val="22"/>
                <w:vertAlign w:val="superscript"/>
              </w:rPr>
              <w:t>1</w:t>
            </w:r>
          </w:p>
        </w:tc>
        <w:tc>
          <w:tcPr>
            <w:tcW w:w="2876" w:type="dxa"/>
            <w:gridSpan w:val="2"/>
            <w:tcBorders>
              <w:top w:val="nil"/>
              <w:bottom w:val="nil"/>
            </w:tcBorders>
          </w:tcPr>
          <w:p w14:paraId="5ED2601B" w14:textId="77777777" w:rsidR="00206575" w:rsidRPr="0005312C" w:rsidRDefault="00206575" w:rsidP="00C101AE">
            <w:pPr>
              <w:keepNext/>
              <w:keepLines/>
              <w:widowControl w:val="0"/>
              <w:spacing w:line="240" w:lineRule="auto"/>
              <w:jc w:val="center"/>
              <w:rPr>
                <w:szCs w:val="22"/>
              </w:rPr>
            </w:pPr>
            <w:r w:rsidRPr="0005312C">
              <w:rPr>
                <w:szCs w:val="22"/>
              </w:rPr>
              <w:t>&lt;0,001</w:t>
            </w:r>
            <w:r w:rsidRPr="0005312C">
              <w:rPr>
                <w:szCs w:val="22"/>
                <w:vertAlign w:val="superscript"/>
              </w:rPr>
              <w:t>2</w:t>
            </w:r>
          </w:p>
        </w:tc>
      </w:tr>
      <w:tr w:rsidR="00206575" w:rsidRPr="0005312C" w14:paraId="5ED26022" w14:textId="77777777" w:rsidTr="00B86DB7">
        <w:tc>
          <w:tcPr>
            <w:tcW w:w="2628" w:type="dxa"/>
            <w:tcBorders>
              <w:top w:val="nil"/>
            </w:tcBorders>
          </w:tcPr>
          <w:p w14:paraId="5ED2601D" w14:textId="77777777" w:rsidR="00206575" w:rsidRPr="0005312C" w:rsidRDefault="00206575" w:rsidP="00C101AE">
            <w:pPr>
              <w:keepNext/>
              <w:keepLines/>
              <w:widowControl w:val="0"/>
              <w:spacing w:line="240" w:lineRule="auto"/>
              <w:rPr>
                <w:szCs w:val="22"/>
              </w:rPr>
            </w:pPr>
          </w:p>
        </w:tc>
        <w:tc>
          <w:tcPr>
            <w:tcW w:w="1491" w:type="dxa"/>
            <w:tcBorders>
              <w:top w:val="nil"/>
            </w:tcBorders>
          </w:tcPr>
          <w:p w14:paraId="5ED2601E" w14:textId="77777777" w:rsidR="00206575" w:rsidRPr="0005312C" w:rsidRDefault="00206575" w:rsidP="00C101AE">
            <w:pPr>
              <w:keepNext/>
              <w:keepLines/>
              <w:widowControl w:val="0"/>
              <w:spacing w:line="240" w:lineRule="auto"/>
              <w:rPr>
                <w:szCs w:val="22"/>
              </w:rPr>
            </w:pPr>
          </w:p>
        </w:tc>
        <w:tc>
          <w:tcPr>
            <w:tcW w:w="1434" w:type="dxa"/>
            <w:tcBorders>
              <w:top w:val="nil"/>
            </w:tcBorders>
          </w:tcPr>
          <w:p w14:paraId="5ED2601F" w14:textId="77777777" w:rsidR="00206575" w:rsidRPr="0005312C" w:rsidRDefault="00206575" w:rsidP="00C101AE">
            <w:pPr>
              <w:keepNext/>
              <w:keepLines/>
              <w:widowControl w:val="0"/>
              <w:spacing w:line="240" w:lineRule="auto"/>
              <w:rPr>
                <w:szCs w:val="22"/>
              </w:rPr>
            </w:pPr>
          </w:p>
        </w:tc>
        <w:tc>
          <w:tcPr>
            <w:tcW w:w="1557" w:type="dxa"/>
            <w:tcBorders>
              <w:top w:val="nil"/>
            </w:tcBorders>
          </w:tcPr>
          <w:p w14:paraId="5ED26020" w14:textId="77777777" w:rsidR="00206575" w:rsidRPr="0005312C" w:rsidRDefault="00206575" w:rsidP="00C101AE">
            <w:pPr>
              <w:keepNext/>
              <w:keepLines/>
              <w:widowControl w:val="0"/>
              <w:spacing w:line="240" w:lineRule="auto"/>
              <w:rPr>
                <w:szCs w:val="22"/>
              </w:rPr>
            </w:pPr>
          </w:p>
        </w:tc>
        <w:tc>
          <w:tcPr>
            <w:tcW w:w="1319" w:type="dxa"/>
            <w:tcBorders>
              <w:top w:val="nil"/>
            </w:tcBorders>
          </w:tcPr>
          <w:p w14:paraId="5ED26021" w14:textId="77777777" w:rsidR="00206575" w:rsidRPr="0005312C" w:rsidRDefault="00206575" w:rsidP="00C101AE">
            <w:pPr>
              <w:keepNext/>
              <w:keepLines/>
              <w:widowControl w:val="0"/>
              <w:spacing w:line="240" w:lineRule="auto"/>
              <w:rPr>
                <w:szCs w:val="22"/>
              </w:rPr>
            </w:pPr>
          </w:p>
        </w:tc>
      </w:tr>
    </w:tbl>
    <w:p w14:paraId="5ED26023" w14:textId="77777777" w:rsidR="00206575" w:rsidRPr="0005312C" w:rsidRDefault="00206575" w:rsidP="00C101AE">
      <w:pPr>
        <w:keepNext/>
        <w:keepLines/>
        <w:widowControl w:val="0"/>
        <w:spacing w:line="240" w:lineRule="auto"/>
        <w:rPr>
          <w:szCs w:val="22"/>
        </w:rPr>
      </w:pPr>
      <w:r w:rsidRPr="0005312C">
        <w:rPr>
          <w:szCs w:val="22"/>
          <w:vertAlign w:val="superscript"/>
        </w:rPr>
        <w:t>1</w:t>
      </w:r>
      <w:r w:rsidRPr="0005312C">
        <w:rPr>
          <w:szCs w:val="22"/>
        </w:rPr>
        <w:t xml:space="preserve"> ANCOVA par faktoriem izvirzot terapiju un valsti un sākotnējo ADAS-Cog mērījumu izmantojot kā kovarianci. Pozitīvas izmaiņas norāda uz stāvokļa uzlabošanos.</w:t>
      </w:r>
    </w:p>
    <w:p w14:paraId="5ED26024" w14:textId="77777777" w:rsidR="00206575" w:rsidRPr="0005312C" w:rsidRDefault="00206575" w:rsidP="00C101AE">
      <w:pPr>
        <w:keepNext/>
        <w:keepLines/>
        <w:widowControl w:val="0"/>
        <w:spacing w:line="240" w:lineRule="auto"/>
        <w:rPr>
          <w:szCs w:val="22"/>
        </w:rPr>
      </w:pPr>
      <w:r w:rsidRPr="0005312C">
        <w:rPr>
          <w:szCs w:val="22"/>
          <w:vertAlign w:val="superscript"/>
        </w:rPr>
        <w:t>2</w:t>
      </w:r>
      <w:r w:rsidRPr="0005312C">
        <w:rPr>
          <w:szCs w:val="22"/>
        </w:rPr>
        <w:t xml:space="preserve"> Vidējie dati liecina par piemērotību, kategoriskā analīze veikta, izmantojot van Elterena testu</w:t>
      </w:r>
    </w:p>
    <w:p w14:paraId="5ED26025" w14:textId="77777777" w:rsidR="00206575" w:rsidRPr="0005312C" w:rsidRDefault="00206575" w:rsidP="00C101AE">
      <w:pPr>
        <w:keepLines/>
        <w:widowControl w:val="0"/>
        <w:spacing w:line="240" w:lineRule="auto"/>
        <w:rPr>
          <w:szCs w:val="22"/>
        </w:rPr>
      </w:pPr>
      <w:smartTag w:uri="urn:schemas-microsoft-com:office:smarttags" w:element="stockticker">
        <w:r w:rsidRPr="0005312C">
          <w:rPr>
            <w:szCs w:val="22"/>
          </w:rPr>
          <w:t>ITT</w:t>
        </w:r>
      </w:smartTag>
      <w:r w:rsidRPr="0005312C">
        <w:rPr>
          <w:szCs w:val="22"/>
        </w:rPr>
        <w:t xml:space="preserve">: </w:t>
      </w:r>
      <w:r w:rsidRPr="0005312C">
        <w:rPr>
          <w:i/>
          <w:szCs w:val="22"/>
        </w:rPr>
        <w:t>Intent-To-Treat</w:t>
      </w:r>
      <w:r w:rsidRPr="0005312C">
        <w:rPr>
          <w:szCs w:val="22"/>
        </w:rPr>
        <w:t xml:space="preserve"> (paredzētais ārstēto pacientu skaits); </w:t>
      </w:r>
      <w:smartTag w:uri="urn:schemas-microsoft-com:office:smarttags" w:element="stockticker">
        <w:r w:rsidRPr="0005312C">
          <w:rPr>
            <w:szCs w:val="22"/>
          </w:rPr>
          <w:t>RDO</w:t>
        </w:r>
      </w:smartTag>
      <w:r w:rsidRPr="0005312C">
        <w:rPr>
          <w:szCs w:val="22"/>
        </w:rPr>
        <w:t xml:space="preserve">: </w:t>
      </w:r>
      <w:r w:rsidRPr="0005312C">
        <w:rPr>
          <w:i/>
          <w:szCs w:val="22"/>
        </w:rPr>
        <w:t>Retrieved Drop Outs</w:t>
      </w:r>
      <w:r w:rsidRPr="0005312C">
        <w:rPr>
          <w:szCs w:val="22"/>
        </w:rPr>
        <w:t xml:space="preserve"> (pacienti, kas atjaunoti pēc izstāšanās); LOCF: </w:t>
      </w:r>
      <w:r w:rsidRPr="0005312C">
        <w:rPr>
          <w:i/>
          <w:szCs w:val="22"/>
        </w:rPr>
        <w:t>Last Observation Carried Forward</w:t>
      </w:r>
      <w:r w:rsidRPr="0005312C">
        <w:rPr>
          <w:szCs w:val="22"/>
        </w:rPr>
        <w:t xml:space="preserve"> (iepriekš veikta pēdējā novērošana)</w:t>
      </w:r>
    </w:p>
    <w:p w14:paraId="5ED26026" w14:textId="77777777" w:rsidR="00206575" w:rsidRPr="0005312C" w:rsidRDefault="00206575" w:rsidP="00C101AE">
      <w:pPr>
        <w:widowControl w:val="0"/>
        <w:spacing w:line="240" w:lineRule="auto"/>
        <w:rPr>
          <w:szCs w:val="22"/>
        </w:rPr>
      </w:pPr>
    </w:p>
    <w:p w14:paraId="5ED26027" w14:textId="77777777" w:rsidR="00206575" w:rsidRPr="0005312C" w:rsidRDefault="00206575" w:rsidP="00C101AE">
      <w:pPr>
        <w:widowControl w:val="0"/>
        <w:spacing w:line="240" w:lineRule="auto"/>
        <w:rPr>
          <w:szCs w:val="22"/>
        </w:rPr>
      </w:pPr>
      <w:r w:rsidRPr="0005312C">
        <w:rPr>
          <w:szCs w:val="22"/>
        </w:rPr>
        <w:t>Lai gan terapijas efektivitāte tika novērota visās pētījuma pacientu grupās, izvērtējot datus novēroja, ka lielāka ārstēšanas efektivitāte tika novērota Parkinsona slimības pacientiem ar vidēji smagas formas demenci. Līdzīgi, lielāka ārstēšanas efektivitāte tika novērota Parkinsona slimības pacientiem ar redzes halucinācijām (skatīt 6 tabulu).</w:t>
      </w:r>
    </w:p>
    <w:p w14:paraId="5ED26028" w14:textId="77777777" w:rsidR="00206575" w:rsidRPr="0005312C" w:rsidRDefault="00206575" w:rsidP="00C101AE">
      <w:pPr>
        <w:widowControl w:val="0"/>
        <w:spacing w:line="240" w:lineRule="auto"/>
        <w:rPr>
          <w:szCs w:val="22"/>
        </w:rPr>
      </w:pPr>
    </w:p>
    <w:p w14:paraId="5ED26029" w14:textId="77777777" w:rsidR="00206575" w:rsidRPr="0005312C" w:rsidRDefault="00206575" w:rsidP="00C101AE">
      <w:pPr>
        <w:keepNext/>
        <w:keepLines/>
        <w:widowControl w:val="0"/>
        <w:spacing w:line="240" w:lineRule="auto"/>
        <w:rPr>
          <w:b/>
          <w:szCs w:val="22"/>
        </w:rPr>
      </w:pPr>
      <w:r w:rsidRPr="0005312C">
        <w:rPr>
          <w:b/>
          <w:szCs w:val="22"/>
        </w:rPr>
        <w:lastRenderedPageBreak/>
        <w:t>6. tabula</w:t>
      </w:r>
    </w:p>
    <w:p w14:paraId="5ED2602A" w14:textId="77777777" w:rsidR="00206575" w:rsidRPr="0005312C" w:rsidRDefault="00206575" w:rsidP="00C101AE">
      <w:pPr>
        <w:keepNext/>
        <w:keepLines/>
        <w:widowControl w:val="0"/>
        <w:spacing w:line="240" w:lineRule="auto"/>
        <w:rPr>
          <w:szCs w:val="2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628"/>
        <w:gridCol w:w="1343"/>
        <w:gridCol w:w="1434"/>
        <w:gridCol w:w="1557"/>
        <w:gridCol w:w="1426"/>
      </w:tblGrid>
      <w:tr w:rsidR="00206575" w:rsidRPr="0005312C" w14:paraId="5ED26038" w14:textId="77777777" w:rsidTr="00B86DB7">
        <w:tc>
          <w:tcPr>
            <w:tcW w:w="2628" w:type="dxa"/>
            <w:tcBorders>
              <w:bottom w:val="single" w:sz="4" w:space="0" w:color="auto"/>
              <w:right w:val="single" w:sz="4" w:space="0" w:color="auto"/>
            </w:tcBorders>
          </w:tcPr>
          <w:p w14:paraId="5ED2602B" w14:textId="77777777" w:rsidR="00206575" w:rsidRPr="0005312C" w:rsidRDefault="00206575" w:rsidP="00C101AE">
            <w:pPr>
              <w:keepNext/>
              <w:keepLines/>
              <w:widowControl w:val="0"/>
              <w:spacing w:line="240" w:lineRule="auto"/>
              <w:rPr>
                <w:b/>
                <w:szCs w:val="22"/>
              </w:rPr>
            </w:pPr>
            <w:r w:rsidRPr="0005312C">
              <w:rPr>
                <w:b/>
                <w:szCs w:val="22"/>
              </w:rPr>
              <w:t>Ar Parkinsona slimību saistīta demence</w:t>
            </w:r>
          </w:p>
        </w:tc>
        <w:tc>
          <w:tcPr>
            <w:tcW w:w="1343" w:type="dxa"/>
            <w:tcBorders>
              <w:top w:val="single" w:sz="4" w:space="0" w:color="auto"/>
              <w:left w:val="single" w:sz="4" w:space="0" w:color="auto"/>
              <w:bottom w:val="single" w:sz="4" w:space="0" w:color="auto"/>
              <w:right w:val="single" w:sz="4" w:space="0" w:color="auto"/>
            </w:tcBorders>
          </w:tcPr>
          <w:p w14:paraId="5ED2602C" w14:textId="77777777" w:rsidR="00206575" w:rsidRPr="0005312C" w:rsidRDefault="00206575" w:rsidP="00C101AE">
            <w:pPr>
              <w:keepNext/>
              <w:keepLines/>
              <w:widowControl w:val="0"/>
              <w:spacing w:line="240" w:lineRule="auto"/>
              <w:rPr>
                <w:b/>
                <w:szCs w:val="22"/>
              </w:rPr>
            </w:pPr>
            <w:r w:rsidRPr="0005312C">
              <w:rPr>
                <w:b/>
                <w:szCs w:val="22"/>
              </w:rPr>
              <w:t>ADAS-Cog</w:t>
            </w:r>
          </w:p>
          <w:p w14:paraId="5ED2602D" w14:textId="77777777" w:rsidR="00206575" w:rsidRPr="0005312C" w:rsidRDefault="00206575" w:rsidP="00C101AE">
            <w:pPr>
              <w:keepNext/>
              <w:keepLines/>
              <w:widowControl w:val="0"/>
              <w:spacing w:line="240" w:lineRule="auto"/>
              <w:rPr>
                <w:b/>
                <w:szCs w:val="22"/>
              </w:rPr>
            </w:pPr>
            <w:r w:rsidRPr="0005312C">
              <w:rPr>
                <w:b/>
                <w:szCs w:val="22"/>
              </w:rPr>
              <w:t>Exelon</w:t>
            </w:r>
          </w:p>
          <w:p w14:paraId="5ED2602E" w14:textId="77777777" w:rsidR="00206575" w:rsidRPr="0005312C" w:rsidRDefault="00206575" w:rsidP="00C101AE">
            <w:pPr>
              <w:keepNext/>
              <w:keepLines/>
              <w:widowControl w:val="0"/>
              <w:spacing w:line="240" w:lineRule="auto"/>
              <w:rPr>
                <w:szCs w:val="22"/>
              </w:rPr>
            </w:pPr>
          </w:p>
        </w:tc>
        <w:tc>
          <w:tcPr>
            <w:tcW w:w="1434" w:type="dxa"/>
            <w:tcBorders>
              <w:top w:val="single" w:sz="4" w:space="0" w:color="auto"/>
              <w:left w:val="single" w:sz="4" w:space="0" w:color="auto"/>
              <w:bottom w:val="single" w:sz="4" w:space="0" w:color="auto"/>
              <w:right w:val="single" w:sz="4" w:space="0" w:color="auto"/>
            </w:tcBorders>
          </w:tcPr>
          <w:p w14:paraId="5ED2602F" w14:textId="77777777" w:rsidR="00206575" w:rsidRPr="0005312C" w:rsidRDefault="00206575" w:rsidP="00C101AE">
            <w:pPr>
              <w:keepNext/>
              <w:keepLines/>
              <w:widowControl w:val="0"/>
              <w:spacing w:line="240" w:lineRule="auto"/>
              <w:rPr>
                <w:szCs w:val="22"/>
              </w:rPr>
            </w:pPr>
            <w:r w:rsidRPr="0005312C">
              <w:rPr>
                <w:b/>
                <w:szCs w:val="22"/>
              </w:rPr>
              <w:t>ADAS-Cog</w:t>
            </w:r>
          </w:p>
          <w:p w14:paraId="5ED26030" w14:textId="77777777" w:rsidR="00206575" w:rsidRPr="0005312C" w:rsidRDefault="00206575" w:rsidP="00C101AE">
            <w:pPr>
              <w:keepNext/>
              <w:keepLines/>
              <w:widowControl w:val="0"/>
              <w:spacing w:line="240" w:lineRule="auto"/>
              <w:rPr>
                <w:b/>
                <w:szCs w:val="22"/>
              </w:rPr>
            </w:pPr>
            <w:r w:rsidRPr="0005312C">
              <w:rPr>
                <w:b/>
                <w:szCs w:val="22"/>
              </w:rPr>
              <w:t>Placebo</w:t>
            </w:r>
          </w:p>
          <w:p w14:paraId="5ED26031" w14:textId="77777777" w:rsidR="00206575" w:rsidRPr="0005312C" w:rsidRDefault="00206575" w:rsidP="00C101AE">
            <w:pPr>
              <w:keepNext/>
              <w:keepLines/>
              <w:widowControl w:val="0"/>
              <w:spacing w:line="240" w:lineRule="auto"/>
              <w:rPr>
                <w:szCs w:val="22"/>
              </w:rPr>
            </w:pPr>
          </w:p>
        </w:tc>
        <w:tc>
          <w:tcPr>
            <w:tcW w:w="1557" w:type="dxa"/>
            <w:tcBorders>
              <w:top w:val="single" w:sz="4" w:space="0" w:color="auto"/>
              <w:left w:val="single" w:sz="4" w:space="0" w:color="auto"/>
              <w:bottom w:val="single" w:sz="4" w:space="0" w:color="auto"/>
              <w:right w:val="single" w:sz="4" w:space="0" w:color="auto"/>
            </w:tcBorders>
          </w:tcPr>
          <w:p w14:paraId="5ED26032" w14:textId="77777777" w:rsidR="00206575" w:rsidRPr="0005312C" w:rsidRDefault="00206575" w:rsidP="00C101AE">
            <w:pPr>
              <w:keepNext/>
              <w:keepLines/>
              <w:widowControl w:val="0"/>
              <w:spacing w:line="240" w:lineRule="auto"/>
              <w:rPr>
                <w:b/>
                <w:szCs w:val="22"/>
              </w:rPr>
            </w:pPr>
            <w:r w:rsidRPr="0005312C">
              <w:rPr>
                <w:b/>
                <w:szCs w:val="22"/>
              </w:rPr>
              <w:t>ADCS-CGIC</w:t>
            </w:r>
          </w:p>
          <w:p w14:paraId="5ED26033" w14:textId="77777777" w:rsidR="00206575" w:rsidRPr="0005312C" w:rsidRDefault="00206575" w:rsidP="00C101AE">
            <w:pPr>
              <w:keepNext/>
              <w:keepLines/>
              <w:widowControl w:val="0"/>
              <w:spacing w:line="240" w:lineRule="auto"/>
              <w:rPr>
                <w:b/>
                <w:szCs w:val="22"/>
              </w:rPr>
            </w:pPr>
            <w:r w:rsidRPr="0005312C">
              <w:rPr>
                <w:b/>
                <w:szCs w:val="22"/>
              </w:rPr>
              <w:t>Exelon</w:t>
            </w:r>
          </w:p>
          <w:p w14:paraId="5ED26034" w14:textId="77777777" w:rsidR="00206575" w:rsidRPr="0005312C" w:rsidRDefault="00206575" w:rsidP="00C101AE">
            <w:pPr>
              <w:keepNext/>
              <w:keepLines/>
              <w:widowControl w:val="0"/>
              <w:spacing w:line="240" w:lineRule="auto"/>
              <w:rPr>
                <w:szCs w:val="22"/>
              </w:rPr>
            </w:pPr>
          </w:p>
        </w:tc>
        <w:tc>
          <w:tcPr>
            <w:tcW w:w="1426" w:type="dxa"/>
            <w:tcBorders>
              <w:left w:val="single" w:sz="4" w:space="0" w:color="auto"/>
              <w:bottom w:val="single" w:sz="4" w:space="0" w:color="auto"/>
            </w:tcBorders>
          </w:tcPr>
          <w:p w14:paraId="5ED26035" w14:textId="77777777" w:rsidR="00206575" w:rsidRPr="0005312C" w:rsidRDefault="00206575" w:rsidP="00C101AE">
            <w:pPr>
              <w:keepNext/>
              <w:keepLines/>
              <w:widowControl w:val="0"/>
              <w:spacing w:line="240" w:lineRule="auto"/>
              <w:rPr>
                <w:szCs w:val="22"/>
              </w:rPr>
            </w:pPr>
            <w:r w:rsidRPr="0005312C">
              <w:rPr>
                <w:b/>
                <w:szCs w:val="22"/>
              </w:rPr>
              <w:t>ADCS-CGIC</w:t>
            </w:r>
          </w:p>
          <w:p w14:paraId="5ED26036" w14:textId="77777777" w:rsidR="00206575" w:rsidRPr="0005312C" w:rsidRDefault="00206575" w:rsidP="00C101AE">
            <w:pPr>
              <w:keepNext/>
              <w:keepLines/>
              <w:widowControl w:val="0"/>
              <w:spacing w:line="240" w:lineRule="auto"/>
              <w:rPr>
                <w:b/>
                <w:szCs w:val="22"/>
              </w:rPr>
            </w:pPr>
            <w:r w:rsidRPr="0005312C">
              <w:rPr>
                <w:b/>
                <w:szCs w:val="22"/>
              </w:rPr>
              <w:t>Placebo</w:t>
            </w:r>
          </w:p>
          <w:p w14:paraId="5ED26037" w14:textId="77777777" w:rsidR="00206575" w:rsidRPr="0005312C" w:rsidRDefault="00206575" w:rsidP="00C101AE">
            <w:pPr>
              <w:keepNext/>
              <w:keepLines/>
              <w:widowControl w:val="0"/>
              <w:spacing w:line="240" w:lineRule="auto"/>
              <w:rPr>
                <w:szCs w:val="22"/>
              </w:rPr>
            </w:pPr>
          </w:p>
        </w:tc>
      </w:tr>
      <w:tr w:rsidR="00206575" w:rsidRPr="0005312C" w14:paraId="5ED2603C" w14:textId="77777777" w:rsidTr="00B86DB7">
        <w:trPr>
          <w:trHeight w:val="128"/>
        </w:trPr>
        <w:tc>
          <w:tcPr>
            <w:tcW w:w="2628" w:type="dxa"/>
            <w:tcBorders>
              <w:top w:val="single" w:sz="4" w:space="0" w:color="auto"/>
              <w:bottom w:val="single" w:sz="4" w:space="0" w:color="auto"/>
              <w:right w:val="single" w:sz="4" w:space="0" w:color="auto"/>
            </w:tcBorders>
          </w:tcPr>
          <w:p w14:paraId="5ED26039" w14:textId="77777777" w:rsidR="00206575" w:rsidRPr="0005312C" w:rsidRDefault="00206575" w:rsidP="00C101AE">
            <w:pPr>
              <w:keepNext/>
              <w:keepLines/>
              <w:widowControl w:val="0"/>
              <w:spacing w:line="240" w:lineRule="auto"/>
              <w:rPr>
                <w:szCs w:val="22"/>
              </w:rPr>
            </w:pPr>
          </w:p>
        </w:tc>
        <w:tc>
          <w:tcPr>
            <w:tcW w:w="2777" w:type="dxa"/>
            <w:gridSpan w:val="2"/>
            <w:tcBorders>
              <w:top w:val="single" w:sz="4" w:space="0" w:color="auto"/>
              <w:left w:val="single" w:sz="4" w:space="0" w:color="auto"/>
              <w:bottom w:val="single" w:sz="4" w:space="0" w:color="auto"/>
              <w:right w:val="single" w:sz="4" w:space="0" w:color="auto"/>
            </w:tcBorders>
          </w:tcPr>
          <w:p w14:paraId="5ED2603A" w14:textId="77777777" w:rsidR="00206575" w:rsidRPr="0005312C" w:rsidRDefault="00206575" w:rsidP="00C101AE">
            <w:pPr>
              <w:keepNext/>
              <w:keepLines/>
              <w:widowControl w:val="0"/>
              <w:spacing w:line="240" w:lineRule="auto"/>
              <w:rPr>
                <w:szCs w:val="22"/>
              </w:rPr>
            </w:pPr>
            <w:r w:rsidRPr="0005312C">
              <w:rPr>
                <w:b/>
                <w:szCs w:val="22"/>
              </w:rPr>
              <w:t>Pacienti ar redzes halucinācijām</w:t>
            </w:r>
          </w:p>
        </w:tc>
        <w:tc>
          <w:tcPr>
            <w:tcW w:w="2983" w:type="dxa"/>
            <w:gridSpan w:val="2"/>
            <w:tcBorders>
              <w:top w:val="single" w:sz="4" w:space="0" w:color="auto"/>
              <w:left w:val="single" w:sz="4" w:space="0" w:color="auto"/>
              <w:bottom w:val="single" w:sz="4" w:space="0" w:color="auto"/>
            </w:tcBorders>
          </w:tcPr>
          <w:p w14:paraId="5ED2603B" w14:textId="77777777" w:rsidR="00206575" w:rsidRPr="0005312C" w:rsidRDefault="00206575" w:rsidP="00C101AE">
            <w:pPr>
              <w:keepNext/>
              <w:keepLines/>
              <w:widowControl w:val="0"/>
              <w:spacing w:line="240" w:lineRule="auto"/>
              <w:rPr>
                <w:b/>
                <w:szCs w:val="22"/>
              </w:rPr>
            </w:pPr>
            <w:r w:rsidRPr="0005312C">
              <w:rPr>
                <w:b/>
                <w:szCs w:val="22"/>
              </w:rPr>
              <w:t>Pacienti bez redzes halucinācijām</w:t>
            </w:r>
          </w:p>
        </w:tc>
      </w:tr>
      <w:tr w:rsidR="00206575" w:rsidRPr="0005312C" w14:paraId="5ED26042" w14:textId="77777777" w:rsidTr="00B86DB7">
        <w:tc>
          <w:tcPr>
            <w:tcW w:w="2628" w:type="dxa"/>
            <w:tcBorders>
              <w:top w:val="single" w:sz="4" w:space="0" w:color="auto"/>
              <w:right w:val="single" w:sz="4" w:space="0" w:color="auto"/>
            </w:tcBorders>
          </w:tcPr>
          <w:p w14:paraId="5ED2603D" w14:textId="77777777" w:rsidR="00206575" w:rsidRPr="0005312C" w:rsidRDefault="00206575" w:rsidP="00C101AE">
            <w:pPr>
              <w:keepNext/>
              <w:keepLines/>
              <w:widowControl w:val="0"/>
              <w:spacing w:line="240" w:lineRule="auto"/>
              <w:rPr>
                <w:b/>
                <w:szCs w:val="22"/>
              </w:rPr>
            </w:pPr>
          </w:p>
        </w:tc>
        <w:tc>
          <w:tcPr>
            <w:tcW w:w="1343" w:type="dxa"/>
            <w:tcBorders>
              <w:top w:val="single" w:sz="4" w:space="0" w:color="auto"/>
              <w:left w:val="single" w:sz="4" w:space="0" w:color="auto"/>
              <w:bottom w:val="nil"/>
              <w:right w:val="single" w:sz="4" w:space="0" w:color="auto"/>
            </w:tcBorders>
          </w:tcPr>
          <w:p w14:paraId="5ED2603E" w14:textId="77777777" w:rsidR="00206575" w:rsidRPr="0005312C" w:rsidRDefault="00206575" w:rsidP="00C101AE">
            <w:pPr>
              <w:keepNext/>
              <w:keepLines/>
              <w:widowControl w:val="0"/>
              <w:spacing w:line="240" w:lineRule="auto"/>
              <w:rPr>
                <w:szCs w:val="22"/>
              </w:rPr>
            </w:pPr>
          </w:p>
        </w:tc>
        <w:tc>
          <w:tcPr>
            <w:tcW w:w="1434" w:type="dxa"/>
            <w:tcBorders>
              <w:top w:val="single" w:sz="4" w:space="0" w:color="auto"/>
              <w:left w:val="single" w:sz="4" w:space="0" w:color="auto"/>
              <w:bottom w:val="nil"/>
              <w:right w:val="single" w:sz="4" w:space="0" w:color="auto"/>
            </w:tcBorders>
          </w:tcPr>
          <w:p w14:paraId="5ED2603F" w14:textId="77777777" w:rsidR="00206575" w:rsidRPr="0005312C" w:rsidRDefault="00206575" w:rsidP="00C101AE">
            <w:pPr>
              <w:keepNext/>
              <w:keepLines/>
              <w:widowControl w:val="0"/>
              <w:spacing w:line="240" w:lineRule="auto"/>
              <w:rPr>
                <w:szCs w:val="22"/>
              </w:rPr>
            </w:pPr>
          </w:p>
        </w:tc>
        <w:tc>
          <w:tcPr>
            <w:tcW w:w="1557" w:type="dxa"/>
            <w:tcBorders>
              <w:top w:val="single" w:sz="4" w:space="0" w:color="auto"/>
              <w:left w:val="single" w:sz="4" w:space="0" w:color="auto"/>
              <w:bottom w:val="nil"/>
              <w:right w:val="single" w:sz="4" w:space="0" w:color="auto"/>
            </w:tcBorders>
          </w:tcPr>
          <w:p w14:paraId="5ED26040" w14:textId="77777777" w:rsidR="00206575" w:rsidRPr="0005312C" w:rsidRDefault="00206575" w:rsidP="00C101AE">
            <w:pPr>
              <w:keepNext/>
              <w:keepLines/>
              <w:widowControl w:val="0"/>
              <w:spacing w:line="240" w:lineRule="auto"/>
              <w:rPr>
                <w:szCs w:val="22"/>
              </w:rPr>
            </w:pPr>
          </w:p>
        </w:tc>
        <w:tc>
          <w:tcPr>
            <w:tcW w:w="1426" w:type="dxa"/>
            <w:tcBorders>
              <w:top w:val="single" w:sz="4" w:space="0" w:color="auto"/>
              <w:left w:val="single" w:sz="4" w:space="0" w:color="auto"/>
            </w:tcBorders>
          </w:tcPr>
          <w:p w14:paraId="5ED26041" w14:textId="77777777" w:rsidR="00206575" w:rsidRPr="0005312C" w:rsidRDefault="00206575" w:rsidP="00C101AE">
            <w:pPr>
              <w:keepNext/>
              <w:keepLines/>
              <w:widowControl w:val="0"/>
              <w:spacing w:line="240" w:lineRule="auto"/>
              <w:rPr>
                <w:szCs w:val="22"/>
              </w:rPr>
            </w:pPr>
          </w:p>
        </w:tc>
      </w:tr>
      <w:tr w:rsidR="00206575" w:rsidRPr="0005312C" w14:paraId="5ED26048" w14:textId="77777777" w:rsidTr="00B86DB7">
        <w:tc>
          <w:tcPr>
            <w:tcW w:w="2628" w:type="dxa"/>
            <w:tcBorders>
              <w:right w:val="single" w:sz="4" w:space="0" w:color="auto"/>
            </w:tcBorders>
          </w:tcPr>
          <w:p w14:paraId="5ED26043" w14:textId="77777777" w:rsidR="00206575" w:rsidRPr="0005312C" w:rsidRDefault="00206575" w:rsidP="00C101AE">
            <w:pPr>
              <w:keepNext/>
              <w:keepLines/>
              <w:widowControl w:val="0"/>
              <w:spacing w:line="240" w:lineRule="auto"/>
              <w:rPr>
                <w:szCs w:val="22"/>
              </w:rPr>
            </w:pPr>
            <w:smartTag w:uri="urn:schemas-microsoft-com:office:smarttags" w:element="stockticker">
              <w:r w:rsidRPr="0005312C">
                <w:rPr>
                  <w:b/>
                  <w:szCs w:val="22"/>
                </w:rPr>
                <w:t>ITT</w:t>
              </w:r>
            </w:smartTag>
            <w:r w:rsidRPr="0005312C">
              <w:rPr>
                <w:b/>
                <w:szCs w:val="22"/>
              </w:rPr>
              <w:t xml:space="preserve"> + </w:t>
            </w:r>
            <w:smartTag w:uri="urn:schemas-microsoft-com:office:smarttags" w:element="stockticker">
              <w:r w:rsidRPr="0005312C">
                <w:rPr>
                  <w:b/>
                  <w:szCs w:val="22"/>
                </w:rPr>
                <w:t>RDO</w:t>
              </w:r>
            </w:smartTag>
            <w:r w:rsidRPr="0005312C">
              <w:rPr>
                <w:b/>
                <w:szCs w:val="22"/>
              </w:rPr>
              <w:t xml:space="preserve"> grupa</w:t>
            </w:r>
          </w:p>
        </w:tc>
        <w:tc>
          <w:tcPr>
            <w:tcW w:w="1343" w:type="dxa"/>
            <w:tcBorders>
              <w:top w:val="nil"/>
              <w:left w:val="single" w:sz="4" w:space="0" w:color="auto"/>
              <w:bottom w:val="nil"/>
              <w:right w:val="single" w:sz="4" w:space="0" w:color="auto"/>
            </w:tcBorders>
          </w:tcPr>
          <w:p w14:paraId="5ED26044" w14:textId="77777777" w:rsidR="00206575" w:rsidRPr="0005312C" w:rsidRDefault="00206575" w:rsidP="00C101AE">
            <w:pPr>
              <w:keepNext/>
              <w:keepLines/>
              <w:widowControl w:val="0"/>
              <w:spacing w:line="240" w:lineRule="auto"/>
              <w:rPr>
                <w:szCs w:val="22"/>
              </w:rPr>
            </w:pPr>
            <w:r w:rsidRPr="0005312C">
              <w:rPr>
                <w:szCs w:val="22"/>
              </w:rPr>
              <w:t>(n=107)</w:t>
            </w:r>
          </w:p>
        </w:tc>
        <w:tc>
          <w:tcPr>
            <w:tcW w:w="1434" w:type="dxa"/>
            <w:tcBorders>
              <w:top w:val="nil"/>
              <w:left w:val="single" w:sz="4" w:space="0" w:color="auto"/>
              <w:bottom w:val="nil"/>
              <w:right w:val="single" w:sz="4" w:space="0" w:color="auto"/>
            </w:tcBorders>
          </w:tcPr>
          <w:p w14:paraId="5ED26045" w14:textId="77777777" w:rsidR="00206575" w:rsidRPr="0005312C" w:rsidRDefault="00206575" w:rsidP="00C101AE">
            <w:pPr>
              <w:keepNext/>
              <w:keepLines/>
              <w:widowControl w:val="0"/>
              <w:spacing w:line="240" w:lineRule="auto"/>
              <w:rPr>
                <w:szCs w:val="22"/>
              </w:rPr>
            </w:pPr>
            <w:r w:rsidRPr="0005312C">
              <w:rPr>
                <w:szCs w:val="22"/>
              </w:rPr>
              <w:t>(n=60)</w:t>
            </w:r>
          </w:p>
        </w:tc>
        <w:tc>
          <w:tcPr>
            <w:tcW w:w="1557" w:type="dxa"/>
            <w:tcBorders>
              <w:top w:val="nil"/>
              <w:left w:val="single" w:sz="4" w:space="0" w:color="auto"/>
              <w:bottom w:val="nil"/>
              <w:right w:val="single" w:sz="4" w:space="0" w:color="auto"/>
            </w:tcBorders>
          </w:tcPr>
          <w:p w14:paraId="5ED26046" w14:textId="77777777" w:rsidR="00206575" w:rsidRPr="0005312C" w:rsidRDefault="00206575" w:rsidP="00C101AE">
            <w:pPr>
              <w:keepNext/>
              <w:keepLines/>
              <w:widowControl w:val="0"/>
              <w:spacing w:line="240" w:lineRule="auto"/>
              <w:rPr>
                <w:szCs w:val="22"/>
              </w:rPr>
            </w:pPr>
            <w:r w:rsidRPr="0005312C">
              <w:rPr>
                <w:szCs w:val="22"/>
              </w:rPr>
              <w:t>(n=220)</w:t>
            </w:r>
          </w:p>
        </w:tc>
        <w:tc>
          <w:tcPr>
            <w:tcW w:w="1426" w:type="dxa"/>
            <w:tcBorders>
              <w:left w:val="single" w:sz="4" w:space="0" w:color="auto"/>
            </w:tcBorders>
          </w:tcPr>
          <w:p w14:paraId="5ED26047" w14:textId="77777777" w:rsidR="00206575" w:rsidRPr="0005312C" w:rsidRDefault="00206575" w:rsidP="00C101AE">
            <w:pPr>
              <w:keepNext/>
              <w:keepLines/>
              <w:widowControl w:val="0"/>
              <w:spacing w:line="240" w:lineRule="auto"/>
              <w:rPr>
                <w:szCs w:val="22"/>
              </w:rPr>
            </w:pPr>
            <w:r w:rsidRPr="0005312C">
              <w:rPr>
                <w:szCs w:val="22"/>
              </w:rPr>
              <w:t>(n=101)</w:t>
            </w:r>
          </w:p>
        </w:tc>
      </w:tr>
      <w:tr w:rsidR="00206575" w:rsidRPr="0005312C" w14:paraId="5ED2604E" w14:textId="77777777" w:rsidTr="00B86DB7">
        <w:tc>
          <w:tcPr>
            <w:tcW w:w="2628" w:type="dxa"/>
            <w:tcBorders>
              <w:right w:val="single" w:sz="4" w:space="0" w:color="auto"/>
            </w:tcBorders>
          </w:tcPr>
          <w:p w14:paraId="5ED26049" w14:textId="77777777" w:rsidR="00206575" w:rsidRPr="0005312C" w:rsidRDefault="00206575" w:rsidP="00C101AE">
            <w:pPr>
              <w:keepNext/>
              <w:keepLines/>
              <w:widowControl w:val="0"/>
              <w:spacing w:line="240" w:lineRule="auto"/>
              <w:rPr>
                <w:szCs w:val="22"/>
              </w:rPr>
            </w:pPr>
          </w:p>
        </w:tc>
        <w:tc>
          <w:tcPr>
            <w:tcW w:w="1343" w:type="dxa"/>
            <w:tcBorders>
              <w:top w:val="nil"/>
              <w:left w:val="single" w:sz="4" w:space="0" w:color="auto"/>
              <w:bottom w:val="nil"/>
              <w:right w:val="single" w:sz="4" w:space="0" w:color="auto"/>
            </w:tcBorders>
          </w:tcPr>
          <w:p w14:paraId="5ED2604A" w14:textId="77777777" w:rsidR="00206575" w:rsidRPr="0005312C" w:rsidRDefault="00206575" w:rsidP="00C101AE">
            <w:pPr>
              <w:keepNext/>
              <w:keepLines/>
              <w:widowControl w:val="0"/>
              <w:spacing w:line="240" w:lineRule="auto"/>
              <w:rPr>
                <w:szCs w:val="22"/>
              </w:rPr>
            </w:pPr>
          </w:p>
        </w:tc>
        <w:tc>
          <w:tcPr>
            <w:tcW w:w="1434" w:type="dxa"/>
            <w:tcBorders>
              <w:top w:val="nil"/>
              <w:left w:val="single" w:sz="4" w:space="0" w:color="auto"/>
              <w:bottom w:val="nil"/>
              <w:right w:val="single" w:sz="4" w:space="0" w:color="auto"/>
            </w:tcBorders>
          </w:tcPr>
          <w:p w14:paraId="5ED2604B" w14:textId="77777777" w:rsidR="00206575" w:rsidRPr="0005312C" w:rsidRDefault="00206575" w:rsidP="00C101AE">
            <w:pPr>
              <w:keepNext/>
              <w:keepLines/>
              <w:widowControl w:val="0"/>
              <w:spacing w:line="240" w:lineRule="auto"/>
              <w:rPr>
                <w:szCs w:val="22"/>
              </w:rPr>
            </w:pPr>
          </w:p>
        </w:tc>
        <w:tc>
          <w:tcPr>
            <w:tcW w:w="1557" w:type="dxa"/>
            <w:tcBorders>
              <w:top w:val="nil"/>
              <w:left w:val="single" w:sz="4" w:space="0" w:color="auto"/>
              <w:bottom w:val="nil"/>
              <w:right w:val="single" w:sz="4" w:space="0" w:color="auto"/>
            </w:tcBorders>
          </w:tcPr>
          <w:p w14:paraId="5ED2604C" w14:textId="77777777" w:rsidR="00206575" w:rsidRPr="0005312C" w:rsidRDefault="00206575" w:rsidP="00C101AE">
            <w:pPr>
              <w:keepNext/>
              <w:keepLines/>
              <w:widowControl w:val="0"/>
              <w:spacing w:line="240" w:lineRule="auto"/>
              <w:rPr>
                <w:szCs w:val="22"/>
              </w:rPr>
            </w:pPr>
          </w:p>
        </w:tc>
        <w:tc>
          <w:tcPr>
            <w:tcW w:w="1426" w:type="dxa"/>
            <w:tcBorders>
              <w:left w:val="single" w:sz="4" w:space="0" w:color="auto"/>
            </w:tcBorders>
          </w:tcPr>
          <w:p w14:paraId="5ED2604D" w14:textId="77777777" w:rsidR="00206575" w:rsidRPr="0005312C" w:rsidRDefault="00206575" w:rsidP="00C101AE">
            <w:pPr>
              <w:keepNext/>
              <w:keepLines/>
              <w:widowControl w:val="0"/>
              <w:spacing w:line="240" w:lineRule="auto"/>
              <w:rPr>
                <w:szCs w:val="22"/>
              </w:rPr>
            </w:pPr>
          </w:p>
        </w:tc>
      </w:tr>
      <w:tr w:rsidR="00206575" w:rsidRPr="0005312C" w14:paraId="5ED26059" w14:textId="77777777" w:rsidTr="00B86DB7">
        <w:tc>
          <w:tcPr>
            <w:tcW w:w="2628" w:type="dxa"/>
            <w:tcBorders>
              <w:right w:val="single" w:sz="4" w:space="0" w:color="auto"/>
            </w:tcBorders>
          </w:tcPr>
          <w:p w14:paraId="5ED2604F" w14:textId="77777777" w:rsidR="00206575" w:rsidRPr="0005312C" w:rsidRDefault="00206575" w:rsidP="00C101AE">
            <w:pPr>
              <w:keepNext/>
              <w:keepLines/>
              <w:widowControl w:val="0"/>
              <w:spacing w:line="240" w:lineRule="auto"/>
              <w:rPr>
                <w:szCs w:val="22"/>
              </w:rPr>
            </w:pPr>
            <w:r w:rsidRPr="0005312C">
              <w:rPr>
                <w:szCs w:val="22"/>
              </w:rPr>
              <w:t>Vidēji ± SN</w:t>
            </w:r>
          </w:p>
          <w:p w14:paraId="5ED26050" w14:textId="77777777" w:rsidR="00206575" w:rsidRPr="0005312C" w:rsidRDefault="00206575" w:rsidP="00C101AE">
            <w:pPr>
              <w:keepNext/>
              <w:keepLines/>
              <w:widowControl w:val="0"/>
              <w:spacing w:line="240" w:lineRule="auto"/>
              <w:rPr>
                <w:szCs w:val="22"/>
              </w:rPr>
            </w:pPr>
            <w:r w:rsidRPr="0005312C">
              <w:rPr>
                <w:szCs w:val="22"/>
              </w:rPr>
              <w:t>Vidēji pēc 24 nedēļām ± SN</w:t>
            </w:r>
          </w:p>
        </w:tc>
        <w:tc>
          <w:tcPr>
            <w:tcW w:w="1343" w:type="dxa"/>
            <w:tcBorders>
              <w:top w:val="nil"/>
              <w:left w:val="single" w:sz="4" w:space="0" w:color="auto"/>
              <w:bottom w:val="nil"/>
              <w:right w:val="single" w:sz="4" w:space="0" w:color="auto"/>
            </w:tcBorders>
          </w:tcPr>
          <w:p w14:paraId="5ED26051" w14:textId="77777777" w:rsidR="00206575" w:rsidRPr="0005312C" w:rsidRDefault="00206575" w:rsidP="00C101AE">
            <w:pPr>
              <w:keepNext/>
              <w:keepLines/>
              <w:widowControl w:val="0"/>
              <w:spacing w:line="240" w:lineRule="auto"/>
              <w:rPr>
                <w:szCs w:val="22"/>
              </w:rPr>
            </w:pPr>
            <w:r w:rsidRPr="0005312C">
              <w:rPr>
                <w:szCs w:val="22"/>
              </w:rPr>
              <w:t>25,4 ± 9,9</w:t>
            </w:r>
          </w:p>
          <w:p w14:paraId="5ED26052" w14:textId="77777777" w:rsidR="00206575" w:rsidRPr="0005312C" w:rsidRDefault="00206575" w:rsidP="00C101AE">
            <w:pPr>
              <w:keepNext/>
              <w:keepLines/>
              <w:widowControl w:val="0"/>
              <w:spacing w:line="240" w:lineRule="auto"/>
              <w:rPr>
                <w:b/>
                <w:szCs w:val="22"/>
              </w:rPr>
            </w:pPr>
            <w:r w:rsidRPr="0005312C">
              <w:rPr>
                <w:b/>
                <w:szCs w:val="22"/>
              </w:rPr>
              <w:t>1,0 ± 9,2</w:t>
            </w:r>
          </w:p>
        </w:tc>
        <w:tc>
          <w:tcPr>
            <w:tcW w:w="1434" w:type="dxa"/>
            <w:tcBorders>
              <w:top w:val="nil"/>
              <w:left w:val="single" w:sz="4" w:space="0" w:color="auto"/>
              <w:bottom w:val="nil"/>
              <w:right w:val="single" w:sz="4" w:space="0" w:color="auto"/>
            </w:tcBorders>
          </w:tcPr>
          <w:p w14:paraId="5ED26053" w14:textId="77777777" w:rsidR="00206575" w:rsidRPr="0005312C" w:rsidRDefault="00206575" w:rsidP="00C101AE">
            <w:pPr>
              <w:keepNext/>
              <w:keepLines/>
              <w:widowControl w:val="0"/>
              <w:spacing w:line="240" w:lineRule="auto"/>
              <w:rPr>
                <w:szCs w:val="22"/>
              </w:rPr>
            </w:pPr>
            <w:r w:rsidRPr="0005312C">
              <w:rPr>
                <w:szCs w:val="22"/>
              </w:rPr>
              <w:t>27,4 ± 10,4</w:t>
            </w:r>
          </w:p>
          <w:p w14:paraId="5ED26054" w14:textId="77777777" w:rsidR="00206575" w:rsidRPr="0005312C" w:rsidRDefault="00206575" w:rsidP="00C101AE">
            <w:pPr>
              <w:keepNext/>
              <w:keepLines/>
              <w:widowControl w:val="0"/>
              <w:spacing w:line="240" w:lineRule="auto"/>
              <w:rPr>
                <w:szCs w:val="22"/>
              </w:rPr>
            </w:pPr>
            <w:r w:rsidRPr="0005312C">
              <w:rPr>
                <w:szCs w:val="22"/>
              </w:rPr>
              <w:t>-2,1 ± 8,3</w:t>
            </w:r>
          </w:p>
        </w:tc>
        <w:tc>
          <w:tcPr>
            <w:tcW w:w="1557" w:type="dxa"/>
            <w:tcBorders>
              <w:top w:val="nil"/>
              <w:left w:val="single" w:sz="4" w:space="0" w:color="auto"/>
              <w:bottom w:val="nil"/>
              <w:right w:val="single" w:sz="4" w:space="0" w:color="auto"/>
            </w:tcBorders>
          </w:tcPr>
          <w:p w14:paraId="5ED26055" w14:textId="77777777" w:rsidR="00206575" w:rsidRPr="0005312C" w:rsidRDefault="00206575" w:rsidP="00C101AE">
            <w:pPr>
              <w:keepNext/>
              <w:keepLines/>
              <w:widowControl w:val="0"/>
              <w:spacing w:line="240" w:lineRule="auto"/>
              <w:rPr>
                <w:szCs w:val="22"/>
              </w:rPr>
            </w:pPr>
            <w:r w:rsidRPr="0005312C">
              <w:rPr>
                <w:szCs w:val="22"/>
              </w:rPr>
              <w:t>23,1 ± 10,4</w:t>
            </w:r>
          </w:p>
          <w:p w14:paraId="5ED26056" w14:textId="77777777" w:rsidR="00206575" w:rsidRPr="0005312C" w:rsidRDefault="00206575" w:rsidP="00C101AE">
            <w:pPr>
              <w:keepNext/>
              <w:keepLines/>
              <w:widowControl w:val="0"/>
              <w:spacing w:line="240" w:lineRule="auto"/>
              <w:rPr>
                <w:b/>
                <w:szCs w:val="22"/>
              </w:rPr>
            </w:pPr>
            <w:r w:rsidRPr="0005312C">
              <w:rPr>
                <w:b/>
                <w:szCs w:val="22"/>
              </w:rPr>
              <w:t>2,6 ± 7,6</w:t>
            </w:r>
          </w:p>
        </w:tc>
        <w:tc>
          <w:tcPr>
            <w:tcW w:w="1426" w:type="dxa"/>
            <w:tcBorders>
              <w:left w:val="single" w:sz="4" w:space="0" w:color="auto"/>
            </w:tcBorders>
          </w:tcPr>
          <w:p w14:paraId="5ED26057" w14:textId="77777777" w:rsidR="00206575" w:rsidRPr="0005312C" w:rsidRDefault="00206575" w:rsidP="00C101AE">
            <w:pPr>
              <w:keepNext/>
              <w:keepLines/>
              <w:widowControl w:val="0"/>
              <w:spacing w:line="240" w:lineRule="auto"/>
              <w:rPr>
                <w:szCs w:val="22"/>
              </w:rPr>
            </w:pPr>
            <w:r w:rsidRPr="0005312C">
              <w:rPr>
                <w:szCs w:val="22"/>
              </w:rPr>
              <w:t>22,5 ± 10,1</w:t>
            </w:r>
          </w:p>
          <w:p w14:paraId="5ED26058" w14:textId="77777777" w:rsidR="00206575" w:rsidRPr="0005312C" w:rsidRDefault="00206575" w:rsidP="00C101AE">
            <w:pPr>
              <w:keepNext/>
              <w:keepLines/>
              <w:widowControl w:val="0"/>
              <w:spacing w:line="240" w:lineRule="auto"/>
              <w:rPr>
                <w:szCs w:val="22"/>
              </w:rPr>
            </w:pPr>
            <w:r w:rsidRPr="0005312C">
              <w:rPr>
                <w:szCs w:val="22"/>
              </w:rPr>
              <w:t>0,1 ± 6,9</w:t>
            </w:r>
          </w:p>
        </w:tc>
      </w:tr>
      <w:tr w:rsidR="00206575" w:rsidRPr="0005312C" w14:paraId="5ED2605D" w14:textId="77777777" w:rsidTr="00B86DB7">
        <w:tc>
          <w:tcPr>
            <w:tcW w:w="2628" w:type="dxa"/>
            <w:tcBorders>
              <w:right w:val="single" w:sz="4" w:space="0" w:color="auto"/>
            </w:tcBorders>
          </w:tcPr>
          <w:p w14:paraId="5ED2605A" w14:textId="77777777" w:rsidR="00206575" w:rsidRPr="0005312C" w:rsidRDefault="00206575" w:rsidP="00C101AE">
            <w:pPr>
              <w:keepNext/>
              <w:keepLines/>
              <w:widowControl w:val="0"/>
              <w:spacing w:line="240" w:lineRule="auto"/>
              <w:rPr>
                <w:szCs w:val="22"/>
              </w:rPr>
            </w:pPr>
            <w:r w:rsidRPr="0005312C">
              <w:rPr>
                <w:szCs w:val="22"/>
              </w:rPr>
              <w:t>Terapijas korekcijas izmaiņa</w:t>
            </w:r>
          </w:p>
        </w:tc>
        <w:tc>
          <w:tcPr>
            <w:tcW w:w="2777" w:type="dxa"/>
            <w:gridSpan w:val="2"/>
            <w:tcBorders>
              <w:top w:val="nil"/>
              <w:left w:val="single" w:sz="4" w:space="0" w:color="auto"/>
              <w:bottom w:val="nil"/>
              <w:right w:val="single" w:sz="4" w:space="0" w:color="auto"/>
            </w:tcBorders>
          </w:tcPr>
          <w:p w14:paraId="5ED2605B" w14:textId="77777777" w:rsidR="00206575" w:rsidRPr="0005312C" w:rsidRDefault="00206575" w:rsidP="00C101AE">
            <w:pPr>
              <w:keepNext/>
              <w:keepLines/>
              <w:widowControl w:val="0"/>
              <w:spacing w:line="240" w:lineRule="auto"/>
              <w:jc w:val="center"/>
              <w:rPr>
                <w:szCs w:val="22"/>
              </w:rPr>
            </w:pPr>
            <w:r w:rsidRPr="0005312C">
              <w:rPr>
                <w:szCs w:val="22"/>
              </w:rPr>
              <w:br/>
              <w:t>4,27</w:t>
            </w:r>
            <w:r w:rsidRPr="0005312C">
              <w:rPr>
                <w:szCs w:val="22"/>
                <w:vertAlign w:val="superscript"/>
              </w:rPr>
              <w:t>1</w:t>
            </w:r>
          </w:p>
        </w:tc>
        <w:tc>
          <w:tcPr>
            <w:tcW w:w="2983" w:type="dxa"/>
            <w:gridSpan w:val="2"/>
            <w:tcBorders>
              <w:top w:val="nil"/>
              <w:left w:val="single" w:sz="4" w:space="0" w:color="auto"/>
              <w:bottom w:val="nil"/>
            </w:tcBorders>
          </w:tcPr>
          <w:p w14:paraId="5ED2605C" w14:textId="77777777" w:rsidR="00206575" w:rsidRPr="0005312C" w:rsidRDefault="00206575" w:rsidP="00C101AE">
            <w:pPr>
              <w:keepNext/>
              <w:keepLines/>
              <w:widowControl w:val="0"/>
              <w:spacing w:line="240" w:lineRule="auto"/>
              <w:jc w:val="center"/>
              <w:rPr>
                <w:szCs w:val="22"/>
              </w:rPr>
            </w:pPr>
            <w:r w:rsidRPr="0005312C">
              <w:rPr>
                <w:szCs w:val="22"/>
              </w:rPr>
              <w:br/>
              <w:t>2,09</w:t>
            </w:r>
            <w:r w:rsidRPr="0005312C">
              <w:rPr>
                <w:szCs w:val="22"/>
                <w:vertAlign w:val="superscript"/>
              </w:rPr>
              <w:t>1</w:t>
            </w:r>
          </w:p>
        </w:tc>
      </w:tr>
      <w:tr w:rsidR="00206575" w:rsidRPr="0005312C" w14:paraId="5ED26061" w14:textId="77777777" w:rsidTr="00B86DB7">
        <w:tc>
          <w:tcPr>
            <w:tcW w:w="2628" w:type="dxa"/>
            <w:tcBorders>
              <w:bottom w:val="single" w:sz="4" w:space="0" w:color="auto"/>
              <w:right w:val="single" w:sz="4" w:space="0" w:color="auto"/>
            </w:tcBorders>
          </w:tcPr>
          <w:p w14:paraId="5ED2605E" w14:textId="77777777" w:rsidR="00206575" w:rsidRPr="0005312C" w:rsidRDefault="00206575" w:rsidP="00C101AE">
            <w:pPr>
              <w:keepNext/>
              <w:keepLines/>
              <w:widowControl w:val="0"/>
              <w:spacing w:line="240" w:lineRule="auto"/>
              <w:rPr>
                <w:szCs w:val="22"/>
              </w:rPr>
            </w:pPr>
            <w:r w:rsidRPr="0005312C">
              <w:rPr>
                <w:szCs w:val="22"/>
              </w:rPr>
              <w:t>p vērtība, salīdzinot ar placebo</w:t>
            </w:r>
          </w:p>
        </w:tc>
        <w:tc>
          <w:tcPr>
            <w:tcW w:w="2777" w:type="dxa"/>
            <w:gridSpan w:val="2"/>
            <w:tcBorders>
              <w:top w:val="nil"/>
              <w:left w:val="single" w:sz="4" w:space="0" w:color="auto"/>
              <w:bottom w:val="single" w:sz="4" w:space="0" w:color="auto"/>
              <w:right w:val="single" w:sz="4" w:space="0" w:color="auto"/>
            </w:tcBorders>
          </w:tcPr>
          <w:p w14:paraId="5ED2605F" w14:textId="77777777" w:rsidR="00206575" w:rsidRPr="0005312C" w:rsidRDefault="00206575" w:rsidP="00C101AE">
            <w:pPr>
              <w:keepNext/>
              <w:keepLines/>
              <w:widowControl w:val="0"/>
              <w:spacing w:line="240" w:lineRule="auto"/>
              <w:jc w:val="center"/>
              <w:rPr>
                <w:szCs w:val="22"/>
              </w:rPr>
            </w:pPr>
            <w:r w:rsidRPr="0005312C">
              <w:rPr>
                <w:szCs w:val="22"/>
              </w:rPr>
              <w:t>0,002</w:t>
            </w:r>
            <w:r w:rsidRPr="0005312C">
              <w:rPr>
                <w:szCs w:val="22"/>
                <w:vertAlign w:val="superscript"/>
              </w:rPr>
              <w:t>1</w:t>
            </w:r>
          </w:p>
        </w:tc>
        <w:tc>
          <w:tcPr>
            <w:tcW w:w="2983" w:type="dxa"/>
            <w:gridSpan w:val="2"/>
            <w:tcBorders>
              <w:top w:val="nil"/>
              <w:left w:val="single" w:sz="4" w:space="0" w:color="auto"/>
              <w:bottom w:val="single" w:sz="4" w:space="0" w:color="auto"/>
            </w:tcBorders>
          </w:tcPr>
          <w:p w14:paraId="5ED26060" w14:textId="77777777" w:rsidR="00206575" w:rsidRPr="0005312C" w:rsidRDefault="00206575" w:rsidP="00C101AE">
            <w:pPr>
              <w:keepNext/>
              <w:keepLines/>
              <w:widowControl w:val="0"/>
              <w:spacing w:line="240" w:lineRule="auto"/>
              <w:jc w:val="center"/>
              <w:rPr>
                <w:szCs w:val="22"/>
              </w:rPr>
            </w:pPr>
            <w:r w:rsidRPr="0005312C">
              <w:rPr>
                <w:szCs w:val="22"/>
              </w:rPr>
              <w:t>0,015</w:t>
            </w:r>
            <w:r w:rsidRPr="0005312C">
              <w:rPr>
                <w:szCs w:val="22"/>
                <w:vertAlign w:val="superscript"/>
              </w:rPr>
              <w:t>1</w:t>
            </w:r>
          </w:p>
        </w:tc>
      </w:tr>
      <w:tr w:rsidR="00206575" w:rsidRPr="0005312C" w14:paraId="5ED26065" w14:textId="77777777" w:rsidTr="00B86DB7">
        <w:trPr>
          <w:trHeight w:val="520"/>
        </w:trPr>
        <w:tc>
          <w:tcPr>
            <w:tcW w:w="2628" w:type="dxa"/>
            <w:tcBorders>
              <w:top w:val="single" w:sz="4" w:space="0" w:color="auto"/>
              <w:bottom w:val="single" w:sz="4" w:space="0" w:color="auto"/>
              <w:right w:val="single" w:sz="4" w:space="0" w:color="auto"/>
            </w:tcBorders>
          </w:tcPr>
          <w:p w14:paraId="5ED26062" w14:textId="77777777" w:rsidR="00206575" w:rsidRPr="0005312C" w:rsidRDefault="00206575" w:rsidP="00C101AE">
            <w:pPr>
              <w:keepNext/>
              <w:keepLines/>
              <w:widowControl w:val="0"/>
              <w:spacing w:line="240" w:lineRule="auto"/>
              <w:rPr>
                <w:b/>
                <w:szCs w:val="22"/>
              </w:rPr>
            </w:pPr>
          </w:p>
        </w:tc>
        <w:tc>
          <w:tcPr>
            <w:tcW w:w="2777" w:type="dxa"/>
            <w:gridSpan w:val="2"/>
            <w:tcBorders>
              <w:top w:val="single" w:sz="4" w:space="0" w:color="auto"/>
              <w:left w:val="single" w:sz="4" w:space="0" w:color="auto"/>
              <w:bottom w:val="single" w:sz="4" w:space="0" w:color="auto"/>
              <w:right w:val="single" w:sz="4" w:space="0" w:color="auto"/>
            </w:tcBorders>
          </w:tcPr>
          <w:p w14:paraId="5ED26063" w14:textId="77777777" w:rsidR="00206575" w:rsidRPr="0005312C" w:rsidRDefault="00206575" w:rsidP="00C101AE">
            <w:pPr>
              <w:keepNext/>
              <w:keepLines/>
              <w:widowControl w:val="0"/>
              <w:spacing w:line="240" w:lineRule="auto"/>
              <w:rPr>
                <w:b/>
                <w:szCs w:val="22"/>
              </w:rPr>
            </w:pPr>
            <w:r w:rsidRPr="0005312C">
              <w:rPr>
                <w:b/>
                <w:szCs w:val="22"/>
              </w:rPr>
              <w:t>Pacienti ar vidēji smagas formas demenci (MMSE 10-17)</w:t>
            </w:r>
          </w:p>
        </w:tc>
        <w:tc>
          <w:tcPr>
            <w:tcW w:w="2983" w:type="dxa"/>
            <w:gridSpan w:val="2"/>
            <w:tcBorders>
              <w:top w:val="single" w:sz="4" w:space="0" w:color="auto"/>
              <w:left w:val="single" w:sz="4" w:space="0" w:color="auto"/>
              <w:bottom w:val="single" w:sz="4" w:space="0" w:color="auto"/>
            </w:tcBorders>
          </w:tcPr>
          <w:p w14:paraId="5ED26064" w14:textId="77777777" w:rsidR="00206575" w:rsidRPr="0005312C" w:rsidRDefault="00206575" w:rsidP="00C101AE">
            <w:pPr>
              <w:keepNext/>
              <w:keepLines/>
              <w:widowControl w:val="0"/>
              <w:spacing w:line="240" w:lineRule="auto"/>
              <w:rPr>
                <w:szCs w:val="22"/>
              </w:rPr>
            </w:pPr>
            <w:r w:rsidRPr="0005312C">
              <w:rPr>
                <w:b/>
                <w:szCs w:val="22"/>
              </w:rPr>
              <w:t>Pacienti ar vieglas formas demenci (MMSE 18-24)</w:t>
            </w:r>
          </w:p>
        </w:tc>
      </w:tr>
      <w:tr w:rsidR="00206575" w:rsidRPr="0005312C" w14:paraId="5ED2606B" w14:textId="77777777" w:rsidTr="00B86DB7">
        <w:tc>
          <w:tcPr>
            <w:tcW w:w="2628" w:type="dxa"/>
            <w:tcBorders>
              <w:top w:val="single" w:sz="4" w:space="0" w:color="auto"/>
              <w:bottom w:val="nil"/>
              <w:right w:val="single" w:sz="4" w:space="0" w:color="auto"/>
            </w:tcBorders>
          </w:tcPr>
          <w:p w14:paraId="5ED26066" w14:textId="77777777" w:rsidR="00206575" w:rsidRPr="0005312C" w:rsidRDefault="00206575" w:rsidP="00C101AE">
            <w:pPr>
              <w:keepNext/>
              <w:keepLines/>
              <w:widowControl w:val="0"/>
              <w:spacing w:line="240" w:lineRule="auto"/>
              <w:rPr>
                <w:b/>
                <w:szCs w:val="22"/>
              </w:rPr>
            </w:pPr>
          </w:p>
        </w:tc>
        <w:tc>
          <w:tcPr>
            <w:tcW w:w="1343" w:type="dxa"/>
            <w:tcBorders>
              <w:top w:val="single" w:sz="4" w:space="0" w:color="auto"/>
              <w:left w:val="single" w:sz="4" w:space="0" w:color="auto"/>
              <w:bottom w:val="nil"/>
              <w:right w:val="single" w:sz="4" w:space="0" w:color="auto"/>
            </w:tcBorders>
          </w:tcPr>
          <w:p w14:paraId="5ED26067" w14:textId="77777777" w:rsidR="00206575" w:rsidRPr="0005312C" w:rsidRDefault="00206575" w:rsidP="00C101AE">
            <w:pPr>
              <w:keepNext/>
              <w:keepLines/>
              <w:widowControl w:val="0"/>
              <w:spacing w:line="240" w:lineRule="auto"/>
              <w:rPr>
                <w:szCs w:val="22"/>
              </w:rPr>
            </w:pPr>
          </w:p>
        </w:tc>
        <w:tc>
          <w:tcPr>
            <w:tcW w:w="1434" w:type="dxa"/>
            <w:tcBorders>
              <w:top w:val="single" w:sz="4" w:space="0" w:color="auto"/>
              <w:left w:val="single" w:sz="4" w:space="0" w:color="auto"/>
              <w:bottom w:val="nil"/>
              <w:right w:val="single" w:sz="4" w:space="0" w:color="auto"/>
            </w:tcBorders>
          </w:tcPr>
          <w:p w14:paraId="5ED26068" w14:textId="77777777" w:rsidR="00206575" w:rsidRPr="0005312C" w:rsidRDefault="00206575" w:rsidP="00C101AE">
            <w:pPr>
              <w:keepNext/>
              <w:keepLines/>
              <w:widowControl w:val="0"/>
              <w:spacing w:line="240" w:lineRule="auto"/>
              <w:rPr>
                <w:szCs w:val="22"/>
              </w:rPr>
            </w:pPr>
          </w:p>
        </w:tc>
        <w:tc>
          <w:tcPr>
            <w:tcW w:w="1557" w:type="dxa"/>
            <w:tcBorders>
              <w:top w:val="single" w:sz="4" w:space="0" w:color="auto"/>
              <w:left w:val="single" w:sz="4" w:space="0" w:color="auto"/>
              <w:bottom w:val="nil"/>
              <w:right w:val="single" w:sz="4" w:space="0" w:color="auto"/>
            </w:tcBorders>
          </w:tcPr>
          <w:p w14:paraId="5ED26069" w14:textId="77777777" w:rsidR="00206575" w:rsidRPr="0005312C" w:rsidRDefault="00206575" w:rsidP="00C101AE">
            <w:pPr>
              <w:keepNext/>
              <w:keepLines/>
              <w:widowControl w:val="0"/>
              <w:spacing w:line="240" w:lineRule="auto"/>
              <w:rPr>
                <w:szCs w:val="22"/>
              </w:rPr>
            </w:pPr>
          </w:p>
        </w:tc>
        <w:tc>
          <w:tcPr>
            <w:tcW w:w="1426" w:type="dxa"/>
            <w:tcBorders>
              <w:top w:val="single" w:sz="4" w:space="0" w:color="auto"/>
              <w:left w:val="single" w:sz="4" w:space="0" w:color="auto"/>
              <w:bottom w:val="nil"/>
            </w:tcBorders>
          </w:tcPr>
          <w:p w14:paraId="5ED2606A" w14:textId="77777777" w:rsidR="00206575" w:rsidRPr="0005312C" w:rsidRDefault="00206575" w:rsidP="00C101AE">
            <w:pPr>
              <w:keepNext/>
              <w:keepLines/>
              <w:widowControl w:val="0"/>
              <w:spacing w:line="240" w:lineRule="auto"/>
              <w:rPr>
                <w:szCs w:val="22"/>
              </w:rPr>
            </w:pPr>
          </w:p>
        </w:tc>
      </w:tr>
      <w:tr w:rsidR="00206575" w:rsidRPr="0005312C" w14:paraId="5ED26071" w14:textId="77777777" w:rsidTr="00B86DB7">
        <w:tc>
          <w:tcPr>
            <w:tcW w:w="2628" w:type="dxa"/>
            <w:tcBorders>
              <w:top w:val="nil"/>
              <w:right w:val="single" w:sz="4" w:space="0" w:color="auto"/>
            </w:tcBorders>
          </w:tcPr>
          <w:p w14:paraId="5ED2606C" w14:textId="77777777" w:rsidR="00206575" w:rsidRPr="0005312C" w:rsidRDefault="00206575" w:rsidP="00C101AE">
            <w:pPr>
              <w:keepNext/>
              <w:keepLines/>
              <w:widowControl w:val="0"/>
              <w:spacing w:line="240" w:lineRule="auto"/>
              <w:rPr>
                <w:szCs w:val="22"/>
              </w:rPr>
            </w:pPr>
            <w:smartTag w:uri="urn:schemas-microsoft-com:office:smarttags" w:element="stockticker">
              <w:r w:rsidRPr="0005312C">
                <w:rPr>
                  <w:b/>
                  <w:szCs w:val="22"/>
                </w:rPr>
                <w:t>ITT</w:t>
              </w:r>
            </w:smartTag>
            <w:r w:rsidRPr="0005312C">
              <w:rPr>
                <w:b/>
                <w:szCs w:val="22"/>
              </w:rPr>
              <w:t xml:space="preserve"> + </w:t>
            </w:r>
            <w:smartTag w:uri="urn:schemas-microsoft-com:office:smarttags" w:element="stockticker">
              <w:r w:rsidRPr="0005312C">
                <w:rPr>
                  <w:b/>
                  <w:szCs w:val="22"/>
                </w:rPr>
                <w:t>RDO</w:t>
              </w:r>
            </w:smartTag>
            <w:r w:rsidRPr="0005312C">
              <w:rPr>
                <w:b/>
                <w:szCs w:val="22"/>
              </w:rPr>
              <w:t xml:space="preserve"> grupa</w:t>
            </w:r>
          </w:p>
        </w:tc>
        <w:tc>
          <w:tcPr>
            <w:tcW w:w="1343" w:type="dxa"/>
            <w:tcBorders>
              <w:top w:val="nil"/>
              <w:left w:val="single" w:sz="4" w:space="0" w:color="auto"/>
              <w:bottom w:val="nil"/>
              <w:right w:val="single" w:sz="4" w:space="0" w:color="auto"/>
            </w:tcBorders>
          </w:tcPr>
          <w:p w14:paraId="5ED2606D" w14:textId="77777777" w:rsidR="00206575" w:rsidRPr="0005312C" w:rsidRDefault="00206575" w:rsidP="00C101AE">
            <w:pPr>
              <w:keepNext/>
              <w:keepLines/>
              <w:widowControl w:val="0"/>
              <w:spacing w:line="240" w:lineRule="auto"/>
              <w:rPr>
                <w:szCs w:val="22"/>
              </w:rPr>
            </w:pPr>
            <w:r w:rsidRPr="0005312C">
              <w:rPr>
                <w:szCs w:val="22"/>
              </w:rPr>
              <w:t>(n=87)</w:t>
            </w:r>
          </w:p>
        </w:tc>
        <w:tc>
          <w:tcPr>
            <w:tcW w:w="1434" w:type="dxa"/>
            <w:tcBorders>
              <w:top w:val="nil"/>
              <w:left w:val="single" w:sz="4" w:space="0" w:color="auto"/>
              <w:bottom w:val="nil"/>
              <w:right w:val="single" w:sz="4" w:space="0" w:color="auto"/>
            </w:tcBorders>
          </w:tcPr>
          <w:p w14:paraId="5ED2606E" w14:textId="77777777" w:rsidR="00206575" w:rsidRPr="0005312C" w:rsidRDefault="00206575" w:rsidP="00C101AE">
            <w:pPr>
              <w:keepNext/>
              <w:keepLines/>
              <w:widowControl w:val="0"/>
              <w:spacing w:line="240" w:lineRule="auto"/>
              <w:rPr>
                <w:szCs w:val="22"/>
              </w:rPr>
            </w:pPr>
            <w:r w:rsidRPr="0005312C">
              <w:rPr>
                <w:szCs w:val="22"/>
              </w:rPr>
              <w:t>(n=44)</w:t>
            </w:r>
          </w:p>
        </w:tc>
        <w:tc>
          <w:tcPr>
            <w:tcW w:w="1557" w:type="dxa"/>
            <w:tcBorders>
              <w:top w:val="nil"/>
              <w:left w:val="single" w:sz="4" w:space="0" w:color="auto"/>
              <w:bottom w:val="nil"/>
              <w:right w:val="single" w:sz="4" w:space="0" w:color="auto"/>
            </w:tcBorders>
          </w:tcPr>
          <w:p w14:paraId="5ED2606F" w14:textId="77777777" w:rsidR="00206575" w:rsidRPr="0005312C" w:rsidRDefault="00206575" w:rsidP="00C101AE">
            <w:pPr>
              <w:keepNext/>
              <w:keepLines/>
              <w:widowControl w:val="0"/>
              <w:spacing w:line="240" w:lineRule="auto"/>
              <w:rPr>
                <w:szCs w:val="22"/>
              </w:rPr>
            </w:pPr>
            <w:r w:rsidRPr="0005312C">
              <w:rPr>
                <w:szCs w:val="22"/>
              </w:rPr>
              <w:t>(n=237)</w:t>
            </w:r>
          </w:p>
        </w:tc>
        <w:tc>
          <w:tcPr>
            <w:tcW w:w="1426" w:type="dxa"/>
            <w:tcBorders>
              <w:top w:val="nil"/>
              <w:left w:val="single" w:sz="4" w:space="0" w:color="auto"/>
            </w:tcBorders>
          </w:tcPr>
          <w:p w14:paraId="5ED26070" w14:textId="77777777" w:rsidR="00206575" w:rsidRPr="0005312C" w:rsidRDefault="00206575" w:rsidP="00C101AE">
            <w:pPr>
              <w:keepNext/>
              <w:keepLines/>
              <w:widowControl w:val="0"/>
              <w:spacing w:line="240" w:lineRule="auto"/>
              <w:rPr>
                <w:szCs w:val="22"/>
              </w:rPr>
            </w:pPr>
            <w:r w:rsidRPr="0005312C">
              <w:rPr>
                <w:szCs w:val="22"/>
              </w:rPr>
              <w:t>(n=115)</w:t>
            </w:r>
          </w:p>
        </w:tc>
      </w:tr>
      <w:tr w:rsidR="00206575" w:rsidRPr="0005312C" w14:paraId="5ED26077" w14:textId="77777777" w:rsidTr="00B86DB7">
        <w:tc>
          <w:tcPr>
            <w:tcW w:w="2628" w:type="dxa"/>
            <w:tcBorders>
              <w:right w:val="single" w:sz="4" w:space="0" w:color="auto"/>
            </w:tcBorders>
          </w:tcPr>
          <w:p w14:paraId="5ED26072" w14:textId="77777777" w:rsidR="00206575" w:rsidRPr="0005312C" w:rsidRDefault="00206575" w:rsidP="00C101AE">
            <w:pPr>
              <w:keepNext/>
              <w:keepLines/>
              <w:widowControl w:val="0"/>
              <w:spacing w:line="240" w:lineRule="auto"/>
              <w:rPr>
                <w:szCs w:val="22"/>
              </w:rPr>
            </w:pPr>
          </w:p>
        </w:tc>
        <w:tc>
          <w:tcPr>
            <w:tcW w:w="1343" w:type="dxa"/>
            <w:tcBorders>
              <w:top w:val="nil"/>
              <w:left w:val="single" w:sz="4" w:space="0" w:color="auto"/>
              <w:bottom w:val="nil"/>
              <w:right w:val="single" w:sz="4" w:space="0" w:color="auto"/>
            </w:tcBorders>
          </w:tcPr>
          <w:p w14:paraId="5ED26073" w14:textId="77777777" w:rsidR="00206575" w:rsidRPr="0005312C" w:rsidRDefault="00206575" w:rsidP="00C101AE">
            <w:pPr>
              <w:keepNext/>
              <w:keepLines/>
              <w:widowControl w:val="0"/>
              <w:spacing w:line="240" w:lineRule="auto"/>
              <w:rPr>
                <w:szCs w:val="22"/>
              </w:rPr>
            </w:pPr>
          </w:p>
        </w:tc>
        <w:tc>
          <w:tcPr>
            <w:tcW w:w="1434" w:type="dxa"/>
            <w:tcBorders>
              <w:top w:val="nil"/>
              <w:left w:val="single" w:sz="4" w:space="0" w:color="auto"/>
              <w:bottom w:val="nil"/>
              <w:right w:val="single" w:sz="4" w:space="0" w:color="auto"/>
            </w:tcBorders>
          </w:tcPr>
          <w:p w14:paraId="5ED26074" w14:textId="77777777" w:rsidR="00206575" w:rsidRPr="0005312C" w:rsidRDefault="00206575" w:rsidP="00C101AE">
            <w:pPr>
              <w:keepNext/>
              <w:keepLines/>
              <w:widowControl w:val="0"/>
              <w:spacing w:line="240" w:lineRule="auto"/>
              <w:rPr>
                <w:szCs w:val="22"/>
              </w:rPr>
            </w:pPr>
          </w:p>
        </w:tc>
        <w:tc>
          <w:tcPr>
            <w:tcW w:w="1557" w:type="dxa"/>
            <w:tcBorders>
              <w:top w:val="nil"/>
              <w:left w:val="single" w:sz="4" w:space="0" w:color="auto"/>
              <w:bottom w:val="nil"/>
              <w:right w:val="single" w:sz="4" w:space="0" w:color="auto"/>
            </w:tcBorders>
          </w:tcPr>
          <w:p w14:paraId="5ED26075" w14:textId="77777777" w:rsidR="00206575" w:rsidRPr="0005312C" w:rsidRDefault="00206575" w:rsidP="00C101AE">
            <w:pPr>
              <w:keepNext/>
              <w:keepLines/>
              <w:widowControl w:val="0"/>
              <w:spacing w:line="240" w:lineRule="auto"/>
              <w:rPr>
                <w:szCs w:val="22"/>
              </w:rPr>
            </w:pPr>
          </w:p>
        </w:tc>
        <w:tc>
          <w:tcPr>
            <w:tcW w:w="1426" w:type="dxa"/>
            <w:tcBorders>
              <w:left w:val="single" w:sz="4" w:space="0" w:color="auto"/>
            </w:tcBorders>
          </w:tcPr>
          <w:p w14:paraId="5ED26076" w14:textId="77777777" w:rsidR="00206575" w:rsidRPr="0005312C" w:rsidRDefault="00206575" w:rsidP="00C101AE">
            <w:pPr>
              <w:keepNext/>
              <w:keepLines/>
              <w:widowControl w:val="0"/>
              <w:spacing w:line="240" w:lineRule="auto"/>
              <w:rPr>
                <w:szCs w:val="22"/>
              </w:rPr>
            </w:pPr>
          </w:p>
        </w:tc>
      </w:tr>
      <w:tr w:rsidR="00206575" w:rsidRPr="0005312C" w14:paraId="5ED26082" w14:textId="77777777" w:rsidTr="00B86DB7">
        <w:tc>
          <w:tcPr>
            <w:tcW w:w="2628" w:type="dxa"/>
            <w:tcBorders>
              <w:right w:val="single" w:sz="4" w:space="0" w:color="auto"/>
            </w:tcBorders>
          </w:tcPr>
          <w:p w14:paraId="5ED26078" w14:textId="77777777" w:rsidR="00206575" w:rsidRPr="0005312C" w:rsidRDefault="00206575" w:rsidP="00C101AE">
            <w:pPr>
              <w:keepNext/>
              <w:keepLines/>
              <w:widowControl w:val="0"/>
              <w:spacing w:line="240" w:lineRule="auto"/>
              <w:rPr>
                <w:szCs w:val="22"/>
              </w:rPr>
            </w:pPr>
            <w:r w:rsidRPr="0005312C">
              <w:rPr>
                <w:szCs w:val="22"/>
              </w:rPr>
              <w:t>Vidēji ± SN</w:t>
            </w:r>
          </w:p>
          <w:p w14:paraId="5ED26079" w14:textId="77777777" w:rsidR="00206575" w:rsidRPr="0005312C" w:rsidRDefault="00206575" w:rsidP="00C101AE">
            <w:pPr>
              <w:keepNext/>
              <w:keepLines/>
              <w:widowControl w:val="0"/>
              <w:spacing w:line="240" w:lineRule="auto"/>
              <w:rPr>
                <w:szCs w:val="22"/>
              </w:rPr>
            </w:pPr>
            <w:r w:rsidRPr="0005312C">
              <w:rPr>
                <w:szCs w:val="22"/>
              </w:rPr>
              <w:t>Vidēji pēc 24 nedēļām ± SN</w:t>
            </w:r>
          </w:p>
        </w:tc>
        <w:tc>
          <w:tcPr>
            <w:tcW w:w="1343" w:type="dxa"/>
            <w:tcBorders>
              <w:top w:val="nil"/>
              <w:left w:val="single" w:sz="4" w:space="0" w:color="auto"/>
              <w:bottom w:val="nil"/>
              <w:right w:val="single" w:sz="4" w:space="0" w:color="auto"/>
            </w:tcBorders>
          </w:tcPr>
          <w:p w14:paraId="5ED2607A" w14:textId="77777777" w:rsidR="00206575" w:rsidRPr="0005312C" w:rsidRDefault="00206575" w:rsidP="00C101AE">
            <w:pPr>
              <w:keepNext/>
              <w:keepLines/>
              <w:widowControl w:val="0"/>
              <w:spacing w:line="240" w:lineRule="auto"/>
              <w:rPr>
                <w:szCs w:val="22"/>
              </w:rPr>
            </w:pPr>
            <w:r w:rsidRPr="0005312C">
              <w:rPr>
                <w:szCs w:val="22"/>
              </w:rPr>
              <w:t>32,6 ± 10,4</w:t>
            </w:r>
          </w:p>
          <w:p w14:paraId="5ED2607B" w14:textId="77777777" w:rsidR="00206575" w:rsidRPr="0005312C" w:rsidRDefault="00206575" w:rsidP="00C101AE">
            <w:pPr>
              <w:keepNext/>
              <w:keepLines/>
              <w:widowControl w:val="0"/>
              <w:spacing w:line="240" w:lineRule="auto"/>
              <w:rPr>
                <w:b/>
                <w:szCs w:val="22"/>
              </w:rPr>
            </w:pPr>
            <w:r w:rsidRPr="0005312C">
              <w:rPr>
                <w:b/>
                <w:szCs w:val="22"/>
              </w:rPr>
              <w:t>2,6 ± 9,4</w:t>
            </w:r>
          </w:p>
        </w:tc>
        <w:tc>
          <w:tcPr>
            <w:tcW w:w="1434" w:type="dxa"/>
            <w:tcBorders>
              <w:top w:val="nil"/>
              <w:left w:val="single" w:sz="4" w:space="0" w:color="auto"/>
              <w:bottom w:val="nil"/>
              <w:right w:val="single" w:sz="4" w:space="0" w:color="auto"/>
            </w:tcBorders>
          </w:tcPr>
          <w:p w14:paraId="5ED2607C" w14:textId="77777777" w:rsidR="00206575" w:rsidRPr="0005312C" w:rsidRDefault="00206575" w:rsidP="00C101AE">
            <w:pPr>
              <w:keepNext/>
              <w:keepLines/>
              <w:widowControl w:val="0"/>
              <w:spacing w:line="240" w:lineRule="auto"/>
              <w:rPr>
                <w:szCs w:val="22"/>
              </w:rPr>
            </w:pPr>
            <w:r w:rsidRPr="0005312C">
              <w:rPr>
                <w:szCs w:val="22"/>
              </w:rPr>
              <w:t>33,7 ± 10,3</w:t>
            </w:r>
          </w:p>
          <w:p w14:paraId="5ED2607D" w14:textId="77777777" w:rsidR="00206575" w:rsidRPr="0005312C" w:rsidRDefault="00206575" w:rsidP="00C101AE">
            <w:pPr>
              <w:keepNext/>
              <w:keepLines/>
              <w:widowControl w:val="0"/>
              <w:spacing w:line="240" w:lineRule="auto"/>
              <w:rPr>
                <w:szCs w:val="22"/>
              </w:rPr>
            </w:pPr>
            <w:r w:rsidRPr="0005312C">
              <w:rPr>
                <w:szCs w:val="22"/>
              </w:rPr>
              <w:t>-1,8 ± 7,2</w:t>
            </w:r>
          </w:p>
        </w:tc>
        <w:tc>
          <w:tcPr>
            <w:tcW w:w="1557" w:type="dxa"/>
            <w:tcBorders>
              <w:top w:val="nil"/>
              <w:left w:val="single" w:sz="4" w:space="0" w:color="auto"/>
              <w:bottom w:val="nil"/>
              <w:right w:val="single" w:sz="4" w:space="0" w:color="auto"/>
            </w:tcBorders>
          </w:tcPr>
          <w:p w14:paraId="5ED2607E" w14:textId="77777777" w:rsidR="00206575" w:rsidRPr="0005312C" w:rsidRDefault="00206575" w:rsidP="00C101AE">
            <w:pPr>
              <w:keepNext/>
              <w:keepLines/>
              <w:widowControl w:val="0"/>
              <w:spacing w:line="240" w:lineRule="auto"/>
              <w:rPr>
                <w:szCs w:val="22"/>
              </w:rPr>
            </w:pPr>
            <w:r w:rsidRPr="0005312C">
              <w:rPr>
                <w:szCs w:val="22"/>
              </w:rPr>
              <w:t>20,6 ± 7,9</w:t>
            </w:r>
          </w:p>
          <w:p w14:paraId="5ED2607F" w14:textId="77777777" w:rsidR="00206575" w:rsidRPr="0005312C" w:rsidRDefault="00206575" w:rsidP="00C101AE">
            <w:pPr>
              <w:keepNext/>
              <w:keepLines/>
              <w:widowControl w:val="0"/>
              <w:spacing w:line="240" w:lineRule="auto"/>
              <w:rPr>
                <w:b/>
                <w:szCs w:val="22"/>
              </w:rPr>
            </w:pPr>
            <w:r w:rsidRPr="0005312C">
              <w:rPr>
                <w:b/>
                <w:szCs w:val="22"/>
              </w:rPr>
              <w:t>1,9 ± 7,7</w:t>
            </w:r>
          </w:p>
        </w:tc>
        <w:tc>
          <w:tcPr>
            <w:tcW w:w="1426" w:type="dxa"/>
            <w:tcBorders>
              <w:left w:val="single" w:sz="4" w:space="0" w:color="auto"/>
            </w:tcBorders>
          </w:tcPr>
          <w:p w14:paraId="5ED26080" w14:textId="77777777" w:rsidR="00206575" w:rsidRPr="0005312C" w:rsidRDefault="00206575" w:rsidP="00C101AE">
            <w:pPr>
              <w:keepNext/>
              <w:keepLines/>
              <w:widowControl w:val="0"/>
              <w:spacing w:line="240" w:lineRule="auto"/>
              <w:rPr>
                <w:szCs w:val="22"/>
              </w:rPr>
            </w:pPr>
            <w:r w:rsidRPr="0005312C">
              <w:rPr>
                <w:szCs w:val="22"/>
              </w:rPr>
              <w:t>20,7 ± 7,9</w:t>
            </w:r>
          </w:p>
          <w:p w14:paraId="5ED26081" w14:textId="77777777" w:rsidR="00206575" w:rsidRPr="0005312C" w:rsidRDefault="00206575" w:rsidP="00C101AE">
            <w:pPr>
              <w:keepNext/>
              <w:keepLines/>
              <w:widowControl w:val="0"/>
              <w:spacing w:line="240" w:lineRule="auto"/>
              <w:rPr>
                <w:szCs w:val="22"/>
              </w:rPr>
            </w:pPr>
            <w:r w:rsidRPr="0005312C">
              <w:rPr>
                <w:szCs w:val="22"/>
              </w:rPr>
              <w:t>-0,2 ± 7,5</w:t>
            </w:r>
          </w:p>
        </w:tc>
      </w:tr>
      <w:tr w:rsidR="00206575" w:rsidRPr="0005312C" w14:paraId="5ED26086" w14:textId="77777777" w:rsidTr="00B86DB7">
        <w:tc>
          <w:tcPr>
            <w:tcW w:w="2628" w:type="dxa"/>
            <w:tcBorders>
              <w:right w:val="single" w:sz="4" w:space="0" w:color="auto"/>
            </w:tcBorders>
          </w:tcPr>
          <w:p w14:paraId="5ED26083" w14:textId="77777777" w:rsidR="00206575" w:rsidRPr="0005312C" w:rsidRDefault="00206575" w:rsidP="00C101AE">
            <w:pPr>
              <w:keepNext/>
              <w:keepLines/>
              <w:widowControl w:val="0"/>
              <w:spacing w:line="240" w:lineRule="auto"/>
              <w:rPr>
                <w:szCs w:val="22"/>
              </w:rPr>
            </w:pPr>
            <w:r w:rsidRPr="0005312C">
              <w:rPr>
                <w:szCs w:val="22"/>
              </w:rPr>
              <w:t>Terapijas korekcijas izmaiņa</w:t>
            </w:r>
          </w:p>
        </w:tc>
        <w:tc>
          <w:tcPr>
            <w:tcW w:w="2777" w:type="dxa"/>
            <w:gridSpan w:val="2"/>
            <w:tcBorders>
              <w:top w:val="nil"/>
              <w:left w:val="single" w:sz="4" w:space="0" w:color="auto"/>
              <w:bottom w:val="nil"/>
              <w:right w:val="single" w:sz="4" w:space="0" w:color="auto"/>
            </w:tcBorders>
          </w:tcPr>
          <w:p w14:paraId="5ED26084" w14:textId="77777777" w:rsidR="00206575" w:rsidRPr="0005312C" w:rsidRDefault="00206575" w:rsidP="00C101AE">
            <w:pPr>
              <w:keepNext/>
              <w:keepLines/>
              <w:widowControl w:val="0"/>
              <w:spacing w:line="240" w:lineRule="auto"/>
              <w:jc w:val="center"/>
              <w:rPr>
                <w:szCs w:val="22"/>
              </w:rPr>
            </w:pPr>
            <w:r w:rsidRPr="0005312C">
              <w:rPr>
                <w:szCs w:val="22"/>
              </w:rPr>
              <w:br/>
              <w:t>4,73</w:t>
            </w:r>
            <w:r w:rsidRPr="0005312C">
              <w:rPr>
                <w:szCs w:val="22"/>
                <w:vertAlign w:val="superscript"/>
              </w:rPr>
              <w:t>1</w:t>
            </w:r>
          </w:p>
        </w:tc>
        <w:tc>
          <w:tcPr>
            <w:tcW w:w="2983" w:type="dxa"/>
            <w:gridSpan w:val="2"/>
            <w:tcBorders>
              <w:top w:val="nil"/>
              <w:left w:val="single" w:sz="4" w:space="0" w:color="auto"/>
              <w:bottom w:val="nil"/>
            </w:tcBorders>
          </w:tcPr>
          <w:p w14:paraId="5ED26085" w14:textId="77777777" w:rsidR="00206575" w:rsidRPr="0005312C" w:rsidRDefault="00206575" w:rsidP="00C101AE">
            <w:pPr>
              <w:keepNext/>
              <w:keepLines/>
              <w:widowControl w:val="0"/>
              <w:spacing w:line="240" w:lineRule="auto"/>
              <w:jc w:val="center"/>
              <w:rPr>
                <w:szCs w:val="22"/>
              </w:rPr>
            </w:pPr>
            <w:r w:rsidRPr="0005312C">
              <w:rPr>
                <w:szCs w:val="22"/>
              </w:rPr>
              <w:br/>
              <w:t>2,14</w:t>
            </w:r>
            <w:r w:rsidRPr="0005312C">
              <w:rPr>
                <w:szCs w:val="22"/>
                <w:vertAlign w:val="superscript"/>
              </w:rPr>
              <w:t>1</w:t>
            </w:r>
          </w:p>
        </w:tc>
      </w:tr>
      <w:tr w:rsidR="00206575" w:rsidRPr="0005312C" w14:paraId="5ED2608A" w14:textId="77777777" w:rsidTr="00B86DB7">
        <w:tc>
          <w:tcPr>
            <w:tcW w:w="2628" w:type="dxa"/>
            <w:tcBorders>
              <w:right w:val="single" w:sz="4" w:space="0" w:color="auto"/>
            </w:tcBorders>
          </w:tcPr>
          <w:p w14:paraId="5ED26087" w14:textId="77777777" w:rsidR="00206575" w:rsidRPr="0005312C" w:rsidRDefault="00206575" w:rsidP="00C101AE">
            <w:pPr>
              <w:keepNext/>
              <w:keepLines/>
              <w:widowControl w:val="0"/>
              <w:spacing w:line="240" w:lineRule="auto"/>
              <w:rPr>
                <w:szCs w:val="22"/>
              </w:rPr>
            </w:pPr>
            <w:r w:rsidRPr="0005312C">
              <w:rPr>
                <w:szCs w:val="22"/>
              </w:rPr>
              <w:t>p vērtība, salīdzinot ar placebo</w:t>
            </w:r>
          </w:p>
        </w:tc>
        <w:tc>
          <w:tcPr>
            <w:tcW w:w="2777" w:type="dxa"/>
            <w:gridSpan w:val="2"/>
            <w:tcBorders>
              <w:top w:val="nil"/>
              <w:left w:val="single" w:sz="4" w:space="0" w:color="auto"/>
              <w:bottom w:val="nil"/>
              <w:right w:val="single" w:sz="4" w:space="0" w:color="auto"/>
            </w:tcBorders>
          </w:tcPr>
          <w:p w14:paraId="5ED26088" w14:textId="77777777" w:rsidR="00206575" w:rsidRPr="0005312C" w:rsidRDefault="00206575" w:rsidP="00C101AE">
            <w:pPr>
              <w:keepNext/>
              <w:keepLines/>
              <w:widowControl w:val="0"/>
              <w:spacing w:line="240" w:lineRule="auto"/>
              <w:jc w:val="center"/>
              <w:rPr>
                <w:szCs w:val="22"/>
              </w:rPr>
            </w:pPr>
            <w:r w:rsidRPr="0005312C">
              <w:rPr>
                <w:szCs w:val="22"/>
              </w:rPr>
              <w:t>0,002</w:t>
            </w:r>
            <w:r w:rsidRPr="0005312C">
              <w:rPr>
                <w:szCs w:val="22"/>
                <w:vertAlign w:val="superscript"/>
              </w:rPr>
              <w:t>1</w:t>
            </w:r>
          </w:p>
        </w:tc>
        <w:tc>
          <w:tcPr>
            <w:tcW w:w="2983" w:type="dxa"/>
            <w:gridSpan w:val="2"/>
            <w:tcBorders>
              <w:top w:val="nil"/>
              <w:left w:val="single" w:sz="4" w:space="0" w:color="auto"/>
              <w:bottom w:val="nil"/>
            </w:tcBorders>
          </w:tcPr>
          <w:p w14:paraId="5ED26089" w14:textId="77777777" w:rsidR="00206575" w:rsidRPr="0005312C" w:rsidRDefault="00206575" w:rsidP="00C101AE">
            <w:pPr>
              <w:keepNext/>
              <w:keepLines/>
              <w:widowControl w:val="0"/>
              <w:spacing w:line="240" w:lineRule="auto"/>
              <w:jc w:val="center"/>
              <w:rPr>
                <w:szCs w:val="22"/>
              </w:rPr>
            </w:pPr>
            <w:r w:rsidRPr="0005312C">
              <w:rPr>
                <w:szCs w:val="22"/>
              </w:rPr>
              <w:t>0,010</w:t>
            </w:r>
            <w:r w:rsidRPr="0005312C">
              <w:rPr>
                <w:szCs w:val="22"/>
                <w:vertAlign w:val="superscript"/>
              </w:rPr>
              <w:t>1</w:t>
            </w:r>
          </w:p>
        </w:tc>
      </w:tr>
      <w:tr w:rsidR="00206575" w:rsidRPr="0005312C" w14:paraId="5ED26090" w14:textId="77777777" w:rsidTr="00B86DB7">
        <w:tc>
          <w:tcPr>
            <w:tcW w:w="2628" w:type="dxa"/>
            <w:tcBorders>
              <w:right w:val="single" w:sz="4" w:space="0" w:color="auto"/>
            </w:tcBorders>
          </w:tcPr>
          <w:p w14:paraId="5ED2608B" w14:textId="77777777" w:rsidR="00206575" w:rsidRPr="0005312C" w:rsidRDefault="00206575" w:rsidP="00C101AE">
            <w:pPr>
              <w:keepNext/>
              <w:keepLines/>
              <w:widowControl w:val="0"/>
              <w:spacing w:line="240" w:lineRule="auto"/>
              <w:rPr>
                <w:szCs w:val="22"/>
              </w:rPr>
            </w:pPr>
          </w:p>
        </w:tc>
        <w:tc>
          <w:tcPr>
            <w:tcW w:w="1343" w:type="dxa"/>
            <w:tcBorders>
              <w:top w:val="nil"/>
              <w:left w:val="single" w:sz="4" w:space="0" w:color="auto"/>
              <w:bottom w:val="single" w:sz="4" w:space="0" w:color="auto"/>
              <w:right w:val="single" w:sz="4" w:space="0" w:color="auto"/>
            </w:tcBorders>
          </w:tcPr>
          <w:p w14:paraId="5ED2608C" w14:textId="77777777" w:rsidR="00206575" w:rsidRPr="0005312C" w:rsidRDefault="00206575" w:rsidP="00C101AE">
            <w:pPr>
              <w:keepNext/>
              <w:keepLines/>
              <w:widowControl w:val="0"/>
              <w:spacing w:line="240" w:lineRule="auto"/>
              <w:rPr>
                <w:szCs w:val="22"/>
              </w:rPr>
            </w:pPr>
          </w:p>
        </w:tc>
        <w:tc>
          <w:tcPr>
            <w:tcW w:w="1434" w:type="dxa"/>
            <w:tcBorders>
              <w:top w:val="nil"/>
              <w:left w:val="single" w:sz="4" w:space="0" w:color="auto"/>
              <w:bottom w:val="single" w:sz="4" w:space="0" w:color="auto"/>
              <w:right w:val="single" w:sz="4" w:space="0" w:color="auto"/>
            </w:tcBorders>
          </w:tcPr>
          <w:p w14:paraId="5ED2608D" w14:textId="77777777" w:rsidR="00206575" w:rsidRPr="0005312C" w:rsidRDefault="00206575" w:rsidP="00C101AE">
            <w:pPr>
              <w:keepNext/>
              <w:keepLines/>
              <w:widowControl w:val="0"/>
              <w:spacing w:line="240" w:lineRule="auto"/>
              <w:rPr>
                <w:szCs w:val="22"/>
              </w:rPr>
            </w:pPr>
          </w:p>
        </w:tc>
        <w:tc>
          <w:tcPr>
            <w:tcW w:w="1557" w:type="dxa"/>
            <w:tcBorders>
              <w:top w:val="nil"/>
              <w:left w:val="single" w:sz="4" w:space="0" w:color="auto"/>
              <w:bottom w:val="single" w:sz="4" w:space="0" w:color="auto"/>
              <w:right w:val="single" w:sz="4" w:space="0" w:color="auto"/>
            </w:tcBorders>
          </w:tcPr>
          <w:p w14:paraId="5ED2608E" w14:textId="77777777" w:rsidR="00206575" w:rsidRPr="0005312C" w:rsidRDefault="00206575" w:rsidP="00C101AE">
            <w:pPr>
              <w:keepNext/>
              <w:keepLines/>
              <w:widowControl w:val="0"/>
              <w:spacing w:line="240" w:lineRule="auto"/>
              <w:rPr>
                <w:szCs w:val="22"/>
              </w:rPr>
            </w:pPr>
          </w:p>
        </w:tc>
        <w:tc>
          <w:tcPr>
            <w:tcW w:w="1426" w:type="dxa"/>
            <w:tcBorders>
              <w:left w:val="single" w:sz="4" w:space="0" w:color="auto"/>
            </w:tcBorders>
          </w:tcPr>
          <w:p w14:paraId="5ED2608F" w14:textId="77777777" w:rsidR="00206575" w:rsidRPr="0005312C" w:rsidRDefault="00206575" w:rsidP="00C101AE">
            <w:pPr>
              <w:keepNext/>
              <w:keepLines/>
              <w:widowControl w:val="0"/>
              <w:spacing w:line="240" w:lineRule="auto"/>
              <w:rPr>
                <w:szCs w:val="22"/>
              </w:rPr>
            </w:pPr>
          </w:p>
        </w:tc>
      </w:tr>
    </w:tbl>
    <w:p w14:paraId="5ED26091" w14:textId="77777777" w:rsidR="00206575" w:rsidRPr="0005312C" w:rsidRDefault="00206575" w:rsidP="00C101AE">
      <w:pPr>
        <w:keepNext/>
        <w:keepLines/>
        <w:widowControl w:val="0"/>
        <w:spacing w:line="240" w:lineRule="auto"/>
        <w:rPr>
          <w:szCs w:val="22"/>
        </w:rPr>
      </w:pPr>
      <w:r w:rsidRPr="0005312C">
        <w:rPr>
          <w:szCs w:val="22"/>
          <w:vertAlign w:val="superscript"/>
        </w:rPr>
        <w:t>1</w:t>
      </w:r>
      <w:r w:rsidRPr="0005312C">
        <w:rPr>
          <w:szCs w:val="22"/>
        </w:rPr>
        <w:t xml:space="preserve"> ANCOVA par faktoriem izvirzot terapiju un valsti un sākotnējo ADAS-Cog mērījumu izmantojot kā kovarianci. Pozitīvas izmaiņas norāda uz stāvokļa uzlabošanos.</w:t>
      </w:r>
    </w:p>
    <w:p w14:paraId="5ED26092" w14:textId="77777777" w:rsidR="00206575" w:rsidRPr="0005312C" w:rsidRDefault="00206575" w:rsidP="00C101AE">
      <w:pPr>
        <w:keepNext/>
        <w:keepLines/>
        <w:widowControl w:val="0"/>
        <w:spacing w:line="240" w:lineRule="auto"/>
        <w:rPr>
          <w:szCs w:val="22"/>
        </w:rPr>
      </w:pPr>
      <w:smartTag w:uri="urn:schemas-microsoft-com:office:smarttags" w:element="stockticker">
        <w:r w:rsidRPr="0005312C">
          <w:rPr>
            <w:szCs w:val="22"/>
          </w:rPr>
          <w:t>ITT</w:t>
        </w:r>
      </w:smartTag>
      <w:r w:rsidRPr="0005312C">
        <w:rPr>
          <w:szCs w:val="22"/>
        </w:rPr>
        <w:t xml:space="preserve">: </w:t>
      </w:r>
      <w:r w:rsidRPr="0005312C">
        <w:rPr>
          <w:i/>
          <w:szCs w:val="22"/>
        </w:rPr>
        <w:t>Intent-To-Treat</w:t>
      </w:r>
      <w:r w:rsidRPr="0005312C">
        <w:rPr>
          <w:szCs w:val="22"/>
        </w:rPr>
        <w:t xml:space="preserve"> (paredzētais ārstēto pacientu skaits); </w:t>
      </w:r>
      <w:smartTag w:uri="urn:schemas-microsoft-com:office:smarttags" w:element="stockticker">
        <w:r w:rsidRPr="0005312C">
          <w:rPr>
            <w:szCs w:val="22"/>
          </w:rPr>
          <w:t>RDO</w:t>
        </w:r>
      </w:smartTag>
      <w:r w:rsidRPr="0005312C">
        <w:rPr>
          <w:szCs w:val="22"/>
        </w:rPr>
        <w:t xml:space="preserve">: </w:t>
      </w:r>
      <w:r w:rsidRPr="0005312C">
        <w:rPr>
          <w:i/>
          <w:szCs w:val="22"/>
        </w:rPr>
        <w:t>Retrieved Drop Outs</w:t>
      </w:r>
      <w:r w:rsidRPr="0005312C">
        <w:rPr>
          <w:szCs w:val="22"/>
        </w:rPr>
        <w:t xml:space="preserve"> (pacienti, kas atjaunoti pēc izstāšanās)</w:t>
      </w:r>
    </w:p>
    <w:p w14:paraId="5ED26093" w14:textId="77777777" w:rsidR="00206575" w:rsidRPr="0005312C" w:rsidRDefault="00206575" w:rsidP="00C101AE">
      <w:pPr>
        <w:widowControl w:val="0"/>
        <w:spacing w:line="240" w:lineRule="auto"/>
        <w:rPr>
          <w:szCs w:val="22"/>
        </w:rPr>
      </w:pPr>
    </w:p>
    <w:p w14:paraId="5ED26094" w14:textId="77777777" w:rsidR="00206575" w:rsidRPr="0005312C" w:rsidRDefault="00206575" w:rsidP="00C101AE">
      <w:pPr>
        <w:widowControl w:val="0"/>
        <w:spacing w:line="240" w:lineRule="auto"/>
        <w:rPr>
          <w:szCs w:val="22"/>
        </w:rPr>
      </w:pPr>
      <w:r w:rsidRPr="0005312C">
        <w:rPr>
          <w:szCs w:val="22"/>
        </w:rPr>
        <w:t>Eiropas Zāļu aģentūra atbrīvojusi no pienākuma iesniegt pētījumu rezultātus Exelon visās pediatriskās populācijas apakšgrupās Alcheimera demences terapijai un demences terapijai pacientiem ar idiopātisku Parkinsona slimību (informāciju par lietošanu bērniem skatīt 4.2 apakšpunktā).</w:t>
      </w:r>
    </w:p>
    <w:p w14:paraId="5ED26095" w14:textId="77777777" w:rsidR="00206575" w:rsidRPr="0005312C" w:rsidRDefault="00206575" w:rsidP="00C101AE">
      <w:pPr>
        <w:widowControl w:val="0"/>
        <w:spacing w:line="240" w:lineRule="auto"/>
        <w:rPr>
          <w:szCs w:val="22"/>
        </w:rPr>
      </w:pPr>
    </w:p>
    <w:p w14:paraId="5ED26096" w14:textId="77777777" w:rsidR="001C0E6C" w:rsidRPr="0005312C" w:rsidRDefault="001C0E6C" w:rsidP="00C101AE">
      <w:pPr>
        <w:keepNext/>
        <w:widowControl w:val="0"/>
        <w:tabs>
          <w:tab w:val="clear" w:pos="567"/>
        </w:tabs>
        <w:spacing w:line="240" w:lineRule="auto"/>
        <w:ind w:left="567" w:hanging="567"/>
        <w:rPr>
          <w:szCs w:val="22"/>
        </w:rPr>
      </w:pPr>
      <w:r w:rsidRPr="0005312C">
        <w:rPr>
          <w:b/>
          <w:szCs w:val="22"/>
        </w:rPr>
        <w:t>5.2</w:t>
      </w:r>
      <w:r w:rsidR="00D41260" w:rsidRPr="0005312C">
        <w:rPr>
          <w:b/>
          <w:szCs w:val="22"/>
        </w:rPr>
        <w:t>.</w:t>
      </w:r>
      <w:r w:rsidRPr="0005312C">
        <w:rPr>
          <w:b/>
          <w:szCs w:val="22"/>
        </w:rPr>
        <w:tab/>
        <w:t>Farmakokinētiskās īpašības</w:t>
      </w:r>
    </w:p>
    <w:p w14:paraId="5ED26097" w14:textId="77777777" w:rsidR="00F711D9" w:rsidRPr="0005312C" w:rsidRDefault="00F711D9" w:rsidP="00C101AE">
      <w:pPr>
        <w:keepNext/>
        <w:widowControl w:val="0"/>
        <w:spacing w:line="240" w:lineRule="auto"/>
        <w:rPr>
          <w:szCs w:val="22"/>
        </w:rPr>
      </w:pPr>
    </w:p>
    <w:p w14:paraId="5ED26098" w14:textId="77777777" w:rsidR="00CE1BFC" w:rsidRDefault="00451C43" w:rsidP="00C101AE">
      <w:pPr>
        <w:keepNext/>
        <w:widowControl w:val="0"/>
        <w:spacing w:line="240" w:lineRule="auto"/>
        <w:rPr>
          <w:szCs w:val="22"/>
          <w:u w:val="single"/>
        </w:rPr>
      </w:pPr>
      <w:r w:rsidRPr="0005312C">
        <w:rPr>
          <w:szCs w:val="22"/>
          <w:u w:val="single"/>
        </w:rPr>
        <w:t>Uzsūkšanās</w:t>
      </w:r>
    </w:p>
    <w:p w14:paraId="5ED26099" w14:textId="77777777" w:rsidR="00B3675E" w:rsidRPr="004B1BD0" w:rsidRDefault="00B3675E" w:rsidP="00C101AE">
      <w:pPr>
        <w:keepNext/>
        <w:widowControl w:val="0"/>
        <w:spacing w:line="240" w:lineRule="auto"/>
        <w:rPr>
          <w:szCs w:val="22"/>
        </w:rPr>
      </w:pPr>
    </w:p>
    <w:p w14:paraId="5ED2609A" w14:textId="77777777" w:rsidR="00F711D9" w:rsidRPr="0005312C" w:rsidRDefault="00F711D9" w:rsidP="00C101AE">
      <w:pPr>
        <w:widowControl w:val="0"/>
        <w:spacing w:line="240" w:lineRule="auto"/>
        <w:rPr>
          <w:szCs w:val="22"/>
        </w:rPr>
      </w:pPr>
      <w:r w:rsidRPr="0005312C">
        <w:rPr>
          <w:szCs w:val="22"/>
        </w:rPr>
        <w:t xml:space="preserve">Rivastigmīns ātri un pilnīgi absorbējas. Tā augstākā koncentrācija iestājas aptuveni pēc 1 stundas. </w:t>
      </w:r>
      <w:r w:rsidR="00CE1BFC" w:rsidRPr="0005312C">
        <w:rPr>
          <w:szCs w:val="22"/>
        </w:rPr>
        <w:t xml:space="preserve">Rivastigmīna </w:t>
      </w:r>
      <w:r w:rsidRPr="0005312C">
        <w:rPr>
          <w:szCs w:val="22"/>
        </w:rPr>
        <w:t>un tā mērķa fermenta mijiedarbības rezultātā vielas biopieejamība ir aptuveni 1,5 reizes lielāka, nekā gaidāms, palielinot devu. 3 mg lielas devas absolūtā biopieejamība ir aptuveni 36</w:t>
      </w:r>
      <w:r w:rsidRPr="0005312C">
        <w:rPr>
          <w:szCs w:val="22"/>
        </w:rPr>
        <w:sym w:font="Symbol" w:char="F0B1"/>
      </w:r>
      <w:r w:rsidRPr="0005312C">
        <w:rPr>
          <w:szCs w:val="22"/>
        </w:rPr>
        <w:t xml:space="preserve">13%. Rivastigmīna šķīduma </w:t>
      </w:r>
      <w:r w:rsidR="008D2ED8" w:rsidRPr="0005312C">
        <w:rPr>
          <w:szCs w:val="22"/>
        </w:rPr>
        <w:t xml:space="preserve">iekšķīgai lietošanai </w:t>
      </w:r>
      <w:r w:rsidRPr="0005312C">
        <w:rPr>
          <w:szCs w:val="22"/>
        </w:rPr>
        <w:t>ieņemšana kopā ar barību aizkavē absorbciju (t</w:t>
      </w:r>
      <w:r w:rsidRPr="0005312C">
        <w:rPr>
          <w:szCs w:val="22"/>
          <w:vertAlign w:val="subscript"/>
        </w:rPr>
        <w:t>max</w:t>
      </w:r>
      <w:r w:rsidRPr="0005312C">
        <w:rPr>
          <w:szCs w:val="22"/>
        </w:rPr>
        <w:t>) par 74 minūtēm, samazina C</w:t>
      </w:r>
      <w:r w:rsidRPr="0005312C">
        <w:rPr>
          <w:szCs w:val="22"/>
          <w:vertAlign w:val="subscript"/>
        </w:rPr>
        <w:t>max</w:t>
      </w:r>
      <w:r w:rsidRPr="0005312C">
        <w:rPr>
          <w:szCs w:val="22"/>
        </w:rPr>
        <w:t xml:space="preserve"> par 43% un par aptuveni 9% palielina AUC.</w:t>
      </w:r>
    </w:p>
    <w:p w14:paraId="5ED2609B" w14:textId="77777777" w:rsidR="001C0E6C" w:rsidRPr="0005312C" w:rsidRDefault="001C0E6C" w:rsidP="00C101AE">
      <w:pPr>
        <w:widowControl w:val="0"/>
        <w:spacing w:line="240" w:lineRule="auto"/>
        <w:rPr>
          <w:szCs w:val="22"/>
        </w:rPr>
      </w:pPr>
    </w:p>
    <w:p w14:paraId="5ED2609C" w14:textId="77777777" w:rsidR="001C0E6C" w:rsidRDefault="00D41260" w:rsidP="00C101AE">
      <w:pPr>
        <w:keepNext/>
        <w:widowControl w:val="0"/>
        <w:spacing w:line="240" w:lineRule="auto"/>
        <w:rPr>
          <w:szCs w:val="22"/>
          <w:u w:val="single"/>
        </w:rPr>
      </w:pPr>
      <w:r w:rsidRPr="0005312C">
        <w:rPr>
          <w:szCs w:val="22"/>
          <w:u w:val="single"/>
        </w:rPr>
        <w:t>Izkliede</w:t>
      </w:r>
    </w:p>
    <w:p w14:paraId="5ED2609D" w14:textId="77777777" w:rsidR="00B3675E" w:rsidRPr="004B1BD0" w:rsidRDefault="00B3675E" w:rsidP="00C101AE">
      <w:pPr>
        <w:keepNext/>
        <w:widowControl w:val="0"/>
        <w:spacing w:line="240" w:lineRule="auto"/>
        <w:rPr>
          <w:szCs w:val="22"/>
        </w:rPr>
      </w:pPr>
    </w:p>
    <w:p w14:paraId="5ED2609E" w14:textId="77777777" w:rsidR="001C0E6C" w:rsidRPr="0005312C" w:rsidRDefault="001C0E6C" w:rsidP="00C101AE">
      <w:pPr>
        <w:widowControl w:val="0"/>
        <w:spacing w:line="240" w:lineRule="auto"/>
        <w:rPr>
          <w:szCs w:val="22"/>
        </w:rPr>
      </w:pPr>
      <w:r w:rsidRPr="0005312C">
        <w:rPr>
          <w:szCs w:val="22"/>
        </w:rPr>
        <w:t>Rivastigmīna saistība ar olbaltumvielām ir aptuveni 40%. Tas viegli šķērso hematoencefālisko barjeru. Šķietamais izkliedes tilpums ir robežās no 1,8 līdz 2,7 l/kg.</w:t>
      </w:r>
    </w:p>
    <w:p w14:paraId="5ED2609F" w14:textId="77777777" w:rsidR="001C0E6C" w:rsidRPr="0005312C" w:rsidRDefault="001C0E6C" w:rsidP="00C101AE">
      <w:pPr>
        <w:widowControl w:val="0"/>
        <w:spacing w:line="240" w:lineRule="auto"/>
        <w:rPr>
          <w:szCs w:val="22"/>
        </w:rPr>
      </w:pPr>
    </w:p>
    <w:p w14:paraId="5ED260A0" w14:textId="77777777" w:rsidR="001C0E6C" w:rsidRDefault="00451C43" w:rsidP="00C101AE">
      <w:pPr>
        <w:keepNext/>
        <w:widowControl w:val="0"/>
        <w:spacing w:line="240" w:lineRule="auto"/>
        <w:rPr>
          <w:szCs w:val="22"/>
          <w:u w:val="single"/>
        </w:rPr>
      </w:pPr>
      <w:r w:rsidRPr="0005312C">
        <w:rPr>
          <w:szCs w:val="22"/>
          <w:u w:val="single"/>
        </w:rPr>
        <w:lastRenderedPageBreak/>
        <w:t>Biotransformācija</w:t>
      </w:r>
    </w:p>
    <w:p w14:paraId="5ED260A1" w14:textId="77777777" w:rsidR="00B3675E" w:rsidRPr="004B1BD0" w:rsidRDefault="00B3675E" w:rsidP="00C101AE">
      <w:pPr>
        <w:keepNext/>
        <w:widowControl w:val="0"/>
        <w:spacing w:line="240" w:lineRule="auto"/>
        <w:rPr>
          <w:szCs w:val="22"/>
        </w:rPr>
      </w:pPr>
    </w:p>
    <w:p w14:paraId="5ED260A2" w14:textId="77777777" w:rsidR="00D41260" w:rsidRPr="0005312C" w:rsidRDefault="001C0E6C" w:rsidP="00C101AE">
      <w:pPr>
        <w:widowControl w:val="0"/>
        <w:spacing w:line="240" w:lineRule="auto"/>
        <w:rPr>
          <w:szCs w:val="22"/>
        </w:rPr>
      </w:pPr>
      <w:r w:rsidRPr="0005312C">
        <w:rPr>
          <w:szCs w:val="22"/>
        </w:rPr>
        <w:t xml:space="preserve">Rivastigmīns ātri un plaši metabolizējas (tā </w:t>
      </w:r>
      <w:r w:rsidR="003C4CE4" w:rsidRPr="0005312C">
        <w:rPr>
          <w:szCs w:val="22"/>
        </w:rPr>
        <w:t>eliminācijas</w:t>
      </w:r>
      <w:r w:rsidRPr="0005312C">
        <w:rPr>
          <w:szCs w:val="22"/>
        </w:rPr>
        <w:t xml:space="preserve"> pusperiods</w:t>
      </w:r>
      <w:r w:rsidR="003C4CE4" w:rsidRPr="0005312C">
        <w:rPr>
          <w:szCs w:val="22"/>
        </w:rPr>
        <w:t xml:space="preserve"> no plazmas</w:t>
      </w:r>
      <w:r w:rsidRPr="0005312C">
        <w:rPr>
          <w:szCs w:val="22"/>
        </w:rPr>
        <w:t xml:space="preserve"> ir aptuveni 1 stunda). Primārais vielmaiņas process, kā rezultātā rodas dekarbamilēts metabolīts, ir hidrolīze, kur mediators ir holīnesterāze. </w:t>
      </w:r>
      <w:r w:rsidRPr="0005312C">
        <w:rPr>
          <w:i/>
          <w:szCs w:val="22"/>
        </w:rPr>
        <w:t xml:space="preserve">In vitro </w:t>
      </w:r>
      <w:r w:rsidRPr="0005312C">
        <w:rPr>
          <w:szCs w:val="22"/>
        </w:rPr>
        <w:t xml:space="preserve">šis </w:t>
      </w:r>
      <w:r w:rsidR="003C4CE4" w:rsidRPr="0005312C">
        <w:rPr>
          <w:szCs w:val="22"/>
        </w:rPr>
        <w:t>metabolīts</w:t>
      </w:r>
      <w:r w:rsidRPr="0005312C">
        <w:rPr>
          <w:szCs w:val="22"/>
        </w:rPr>
        <w:t xml:space="preserve"> acetilholīnesterāzi inhibē minimāli (&lt;10%).</w:t>
      </w:r>
    </w:p>
    <w:p w14:paraId="5ED260A3" w14:textId="77777777" w:rsidR="00D41260" w:rsidRPr="0005312C" w:rsidRDefault="00D41260" w:rsidP="00C101AE">
      <w:pPr>
        <w:widowControl w:val="0"/>
        <w:spacing w:line="240" w:lineRule="auto"/>
        <w:rPr>
          <w:szCs w:val="22"/>
        </w:rPr>
      </w:pPr>
    </w:p>
    <w:p w14:paraId="5ED260A4" w14:textId="77777777" w:rsidR="001C0E6C" w:rsidRPr="0005312C" w:rsidRDefault="00D41260" w:rsidP="00C101AE">
      <w:pPr>
        <w:widowControl w:val="0"/>
        <w:spacing w:line="240" w:lineRule="auto"/>
        <w:rPr>
          <w:szCs w:val="22"/>
        </w:rPr>
      </w:pPr>
      <w:r w:rsidRPr="0005312C">
        <w:rPr>
          <w:szCs w:val="22"/>
        </w:rPr>
        <w:t xml:space="preserve">Pamatojoties uz </w:t>
      </w:r>
      <w:r w:rsidRPr="0005312C">
        <w:rPr>
          <w:i/>
          <w:szCs w:val="22"/>
        </w:rPr>
        <w:t>in vitro</w:t>
      </w:r>
      <w:r w:rsidRPr="0005312C">
        <w:rPr>
          <w:szCs w:val="22"/>
        </w:rPr>
        <w:t xml:space="preserve"> pētījumu datiem, nav sagaidāma farmakokinētiska mijiedarbība ar zālēm, ko metabolizē sekojošo citohromu izoenzīmi: </w:t>
      </w:r>
      <w:r w:rsidRPr="0005312C">
        <w:rPr>
          <w:color w:val="000000"/>
          <w:spacing w:val="-2"/>
          <w:szCs w:val="22"/>
        </w:rPr>
        <w:t>CYP1A2, CYP2D6, CYP3A4/5, CYP2E1, CYP2C9, CYP2C8, CYP2C19 vai CYP2B6.</w:t>
      </w:r>
      <w:r w:rsidR="001C0E6C" w:rsidRPr="0005312C">
        <w:rPr>
          <w:szCs w:val="22"/>
        </w:rPr>
        <w:t xml:space="preserve"> Pamatojoties uz pierādījumiem, kas iegūti </w:t>
      </w:r>
      <w:r w:rsidR="001C0E6C" w:rsidRPr="0005312C">
        <w:rPr>
          <w:i/>
          <w:szCs w:val="22"/>
        </w:rPr>
        <w:t xml:space="preserve">in vitro </w:t>
      </w:r>
      <w:r w:rsidR="001C0E6C" w:rsidRPr="0005312C">
        <w:rPr>
          <w:szCs w:val="22"/>
        </w:rPr>
        <w:t>un pētījumos ar dzīvniekiem, galvenie citohroma P450</w:t>
      </w:r>
      <w:r w:rsidR="009F4796" w:rsidRPr="0005312C">
        <w:rPr>
          <w:szCs w:val="22"/>
        </w:rPr>
        <w:t> </w:t>
      </w:r>
      <w:r w:rsidR="001C0E6C" w:rsidRPr="0005312C">
        <w:rPr>
          <w:szCs w:val="22"/>
        </w:rPr>
        <w:t>izo</w:t>
      </w:r>
      <w:r w:rsidR="00687C46" w:rsidRPr="0005312C">
        <w:rPr>
          <w:szCs w:val="22"/>
        </w:rPr>
        <w:t>enzīmi</w:t>
      </w:r>
      <w:r w:rsidR="001C0E6C" w:rsidRPr="0005312C">
        <w:rPr>
          <w:szCs w:val="22"/>
        </w:rPr>
        <w:t xml:space="preserve"> rivastigmīna vielmaiņas procesos piedalās minimāli. Pēc 0,2 mg lielas intravenozas rivastigmīna devas tā kopējais plazmas klīrenss ir aptuveni 130 l/h. Pēc 2,7 mg intravenozas devas tas samazinās līdz 70 l/h.</w:t>
      </w:r>
    </w:p>
    <w:p w14:paraId="5ED260A5" w14:textId="77777777" w:rsidR="001C0E6C" w:rsidRPr="0005312C" w:rsidRDefault="001C0E6C" w:rsidP="00C101AE">
      <w:pPr>
        <w:widowControl w:val="0"/>
        <w:spacing w:line="240" w:lineRule="auto"/>
        <w:rPr>
          <w:szCs w:val="22"/>
        </w:rPr>
      </w:pPr>
    </w:p>
    <w:p w14:paraId="5ED260A6" w14:textId="77777777" w:rsidR="001C0E6C" w:rsidRDefault="00451C43" w:rsidP="00C101AE">
      <w:pPr>
        <w:keepNext/>
        <w:widowControl w:val="0"/>
        <w:spacing w:line="240" w:lineRule="auto"/>
        <w:rPr>
          <w:szCs w:val="22"/>
          <w:u w:val="single"/>
        </w:rPr>
      </w:pPr>
      <w:r w:rsidRPr="0005312C">
        <w:rPr>
          <w:szCs w:val="22"/>
          <w:u w:val="single"/>
        </w:rPr>
        <w:t>Eliminācija</w:t>
      </w:r>
    </w:p>
    <w:p w14:paraId="5ED260A7" w14:textId="77777777" w:rsidR="00B3675E" w:rsidRPr="004B1BD0" w:rsidRDefault="00B3675E" w:rsidP="00C101AE">
      <w:pPr>
        <w:keepNext/>
        <w:widowControl w:val="0"/>
        <w:spacing w:line="240" w:lineRule="auto"/>
        <w:rPr>
          <w:szCs w:val="22"/>
        </w:rPr>
      </w:pPr>
    </w:p>
    <w:p w14:paraId="5ED260A8" w14:textId="77777777" w:rsidR="001C0E6C" w:rsidRPr="0005312C" w:rsidRDefault="001C0E6C" w:rsidP="00C101AE">
      <w:pPr>
        <w:widowControl w:val="0"/>
        <w:spacing w:line="240" w:lineRule="auto"/>
        <w:rPr>
          <w:szCs w:val="22"/>
        </w:rPr>
      </w:pPr>
      <w:r w:rsidRPr="0005312C">
        <w:rPr>
          <w:szCs w:val="22"/>
        </w:rPr>
        <w:t xml:space="preserve">Urīnā neizmainītu rivastigmīnu nekonstatē. Galvenais </w:t>
      </w:r>
      <w:r w:rsidR="003C4CE4" w:rsidRPr="0005312C">
        <w:rPr>
          <w:szCs w:val="22"/>
        </w:rPr>
        <w:t xml:space="preserve">zāļu </w:t>
      </w:r>
      <w:r w:rsidRPr="0005312C">
        <w:rPr>
          <w:szCs w:val="22"/>
        </w:rPr>
        <w:t xml:space="preserve">izvades veids ir tā </w:t>
      </w:r>
      <w:r w:rsidR="003C4CE4" w:rsidRPr="0005312C">
        <w:rPr>
          <w:szCs w:val="22"/>
        </w:rPr>
        <w:t>metabolītu</w:t>
      </w:r>
      <w:r w:rsidRPr="0005312C">
        <w:rPr>
          <w:szCs w:val="22"/>
        </w:rPr>
        <w:t xml:space="preserve"> ekskrēcija caur nierēm. Pēc ar </w:t>
      </w:r>
      <w:smartTag w:uri="urn:schemas-microsoft-com:office:smarttags" w:element="metricconverter">
        <w:smartTagPr>
          <w:attr w:name="ProductID" w:val="14C"/>
        </w:smartTagPr>
        <w:r w:rsidRPr="0005312C">
          <w:rPr>
            <w:szCs w:val="22"/>
            <w:vertAlign w:val="superscript"/>
          </w:rPr>
          <w:t>14</w:t>
        </w:r>
        <w:r w:rsidRPr="0005312C">
          <w:rPr>
            <w:szCs w:val="22"/>
          </w:rPr>
          <w:t>C</w:t>
        </w:r>
      </w:smartTag>
      <w:r w:rsidRPr="0005312C">
        <w:rPr>
          <w:szCs w:val="22"/>
        </w:rPr>
        <w:t xml:space="preserve"> iezīmēta rivastigmīna ievades ekskrēcija caur nierēm ir ātra un gandrīz pilnīga (&gt;90% 24 stundu laikā). Mazāk kā 1% ievadītās devas izdalās ar fēcēm. Pacientiem ar Alcheimera slimību rivastigmīna vai dekarbamilētā </w:t>
      </w:r>
      <w:r w:rsidR="003C4CE4" w:rsidRPr="0005312C">
        <w:rPr>
          <w:szCs w:val="22"/>
        </w:rPr>
        <w:t>metabolīta</w:t>
      </w:r>
      <w:r w:rsidRPr="0005312C">
        <w:rPr>
          <w:szCs w:val="22"/>
        </w:rPr>
        <w:t xml:space="preserve"> kumulāciju nenovēro.</w:t>
      </w:r>
    </w:p>
    <w:p w14:paraId="5ED260A9" w14:textId="77777777" w:rsidR="00D41260" w:rsidRPr="0005312C" w:rsidRDefault="00D41260" w:rsidP="00C101AE">
      <w:pPr>
        <w:widowControl w:val="0"/>
        <w:spacing w:line="240" w:lineRule="auto"/>
        <w:rPr>
          <w:szCs w:val="22"/>
        </w:rPr>
      </w:pPr>
    </w:p>
    <w:p w14:paraId="5ED260AA" w14:textId="77777777" w:rsidR="00D41260" w:rsidRPr="0005312C" w:rsidRDefault="00D41260" w:rsidP="00C101AE">
      <w:pPr>
        <w:widowControl w:val="0"/>
        <w:spacing w:line="240" w:lineRule="auto"/>
        <w:rPr>
          <w:szCs w:val="22"/>
        </w:rPr>
      </w:pPr>
      <w:r w:rsidRPr="0005312C">
        <w:rPr>
          <w:szCs w:val="22"/>
        </w:rPr>
        <w:t>Populācijas farmakokinētikas analīze liecina, ka pacientiem ar Alcheimera slimību (n=75 smēķētāji un 549 nesmēķētāji), kuri iekšķīgi lietoja rivastigmīna kapsulas devās līdz 12 mg/dienā, nikotīns par 23% palielina iekšķīgi lietota rivastigmīna perorālo klīrensu.</w:t>
      </w:r>
    </w:p>
    <w:p w14:paraId="5ED260AB" w14:textId="77777777" w:rsidR="001C0E6C" w:rsidRPr="0005312C" w:rsidRDefault="001C0E6C" w:rsidP="00C101AE">
      <w:pPr>
        <w:widowControl w:val="0"/>
        <w:spacing w:line="240" w:lineRule="auto"/>
        <w:rPr>
          <w:szCs w:val="22"/>
        </w:rPr>
      </w:pPr>
    </w:p>
    <w:p w14:paraId="5ED260AC" w14:textId="77777777" w:rsidR="00B3675E" w:rsidRPr="0005312C" w:rsidRDefault="00B3675E" w:rsidP="00C101AE">
      <w:pPr>
        <w:keepNext/>
        <w:widowControl w:val="0"/>
        <w:spacing w:line="240" w:lineRule="auto"/>
        <w:ind w:right="448"/>
        <w:rPr>
          <w:szCs w:val="22"/>
          <w:u w:val="single"/>
        </w:rPr>
      </w:pPr>
      <w:r w:rsidRPr="0005312C">
        <w:rPr>
          <w:szCs w:val="22"/>
          <w:u w:val="single"/>
        </w:rPr>
        <w:t>Īpašas pacientu grupas</w:t>
      </w:r>
    </w:p>
    <w:p w14:paraId="5ED260AD" w14:textId="77777777" w:rsidR="00B3675E" w:rsidRPr="004B1BD0" w:rsidRDefault="00B3675E" w:rsidP="00C101AE">
      <w:pPr>
        <w:keepNext/>
        <w:widowControl w:val="0"/>
        <w:spacing w:line="240" w:lineRule="auto"/>
        <w:rPr>
          <w:szCs w:val="22"/>
        </w:rPr>
      </w:pPr>
    </w:p>
    <w:p w14:paraId="5ED260AE" w14:textId="77777777" w:rsidR="001C0E6C" w:rsidRPr="00AB21E4" w:rsidRDefault="00D41260" w:rsidP="00C101AE">
      <w:pPr>
        <w:keepNext/>
        <w:widowControl w:val="0"/>
        <w:spacing w:line="240" w:lineRule="auto"/>
        <w:rPr>
          <w:i/>
          <w:szCs w:val="22"/>
          <w:u w:val="single"/>
        </w:rPr>
      </w:pPr>
      <w:r w:rsidRPr="00AB21E4">
        <w:rPr>
          <w:i/>
          <w:szCs w:val="22"/>
          <w:u w:val="single"/>
        </w:rPr>
        <w:t>Vecāki cilvēki</w:t>
      </w:r>
    </w:p>
    <w:p w14:paraId="5ED260AF" w14:textId="77777777" w:rsidR="001C0E6C" w:rsidRPr="0005312C" w:rsidRDefault="001C0E6C" w:rsidP="00C101AE">
      <w:pPr>
        <w:widowControl w:val="0"/>
        <w:spacing w:line="240" w:lineRule="auto"/>
        <w:rPr>
          <w:szCs w:val="22"/>
        </w:rPr>
      </w:pPr>
      <w:r w:rsidRPr="0005312C">
        <w:rPr>
          <w:szCs w:val="22"/>
        </w:rPr>
        <w:t>Lai gan gados vecākiem pacientiem, salīdzinot ar jauniem, veseliem brīvprātīgajiem, rivastigmīna biopieejamība ir augstāka, pētot pacientus ar Alcheimera slimību, kuru vecums ir no 50 līdz 92 gadiem, pierādījumi par biopieejamības izmaiņām, palielinoties pacienta vecumam, nav iegūti.</w:t>
      </w:r>
    </w:p>
    <w:p w14:paraId="5ED260B0" w14:textId="77777777" w:rsidR="001C0E6C" w:rsidRPr="0005312C" w:rsidRDefault="001C0E6C" w:rsidP="00C101AE">
      <w:pPr>
        <w:widowControl w:val="0"/>
        <w:spacing w:line="240" w:lineRule="auto"/>
        <w:rPr>
          <w:szCs w:val="22"/>
        </w:rPr>
      </w:pPr>
    </w:p>
    <w:p w14:paraId="5ED260B1" w14:textId="77777777" w:rsidR="001C0E6C" w:rsidRPr="00AB21E4" w:rsidRDefault="00451C43" w:rsidP="00C101AE">
      <w:pPr>
        <w:keepNext/>
        <w:widowControl w:val="0"/>
        <w:spacing w:line="240" w:lineRule="auto"/>
        <w:rPr>
          <w:i/>
          <w:szCs w:val="22"/>
          <w:u w:val="single"/>
        </w:rPr>
      </w:pPr>
      <w:r w:rsidRPr="00AB21E4">
        <w:rPr>
          <w:i/>
          <w:szCs w:val="22"/>
          <w:u w:val="single"/>
        </w:rPr>
        <w:t>A</w:t>
      </w:r>
      <w:r w:rsidR="001C0E6C" w:rsidRPr="00AB21E4">
        <w:rPr>
          <w:i/>
          <w:szCs w:val="22"/>
          <w:u w:val="single"/>
        </w:rPr>
        <w:t>knu darbības traucējumi</w:t>
      </w:r>
    </w:p>
    <w:p w14:paraId="5ED260B2" w14:textId="77777777" w:rsidR="001C0E6C" w:rsidRPr="0005312C" w:rsidRDefault="001C0E6C" w:rsidP="00C101AE">
      <w:pPr>
        <w:widowControl w:val="0"/>
        <w:spacing w:line="240" w:lineRule="auto"/>
        <w:rPr>
          <w:szCs w:val="22"/>
        </w:rPr>
      </w:pPr>
      <w:r w:rsidRPr="0005312C">
        <w:rPr>
          <w:szCs w:val="22"/>
        </w:rPr>
        <w:t>Pacientiem ar viegliem vai vidēji smagiem aknu darbības traucējumiem rivastigmīna C</w:t>
      </w:r>
      <w:r w:rsidRPr="0005312C">
        <w:rPr>
          <w:szCs w:val="22"/>
          <w:vertAlign w:val="subscript"/>
        </w:rPr>
        <w:t>max</w:t>
      </w:r>
      <w:r w:rsidRPr="0005312C">
        <w:rPr>
          <w:szCs w:val="22"/>
        </w:rPr>
        <w:t xml:space="preserve"> ir par aptuveni 60%, bet AUC – vairāk kā divas reizes lielāks kā veseliem cilvēkiem.</w:t>
      </w:r>
    </w:p>
    <w:p w14:paraId="5ED260B3" w14:textId="77777777" w:rsidR="001C0E6C" w:rsidRPr="0005312C" w:rsidRDefault="001C0E6C" w:rsidP="00C101AE">
      <w:pPr>
        <w:widowControl w:val="0"/>
        <w:spacing w:line="240" w:lineRule="auto"/>
        <w:rPr>
          <w:szCs w:val="22"/>
        </w:rPr>
      </w:pPr>
    </w:p>
    <w:p w14:paraId="5ED260B4" w14:textId="77777777" w:rsidR="001C0E6C" w:rsidRPr="00AB21E4" w:rsidRDefault="00451C43" w:rsidP="00C101AE">
      <w:pPr>
        <w:keepNext/>
        <w:widowControl w:val="0"/>
        <w:spacing w:line="240" w:lineRule="auto"/>
        <w:rPr>
          <w:i/>
          <w:szCs w:val="22"/>
          <w:u w:val="single"/>
        </w:rPr>
      </w:pPr>
      <w:r w:rsidRPr="00AB21E4">
        <w:rPr>
          <w:i/>
          <w:szCs w:val="22"/>
          <w:u w:val="single"/>
        </w:rPr>
        <w:t>N</w:t>
      </w:r>
      <w:r w:rsidR="001C0E6C" w:rsidRPr="00AB21E4">
        <w:rPr>
          <w:i/>
          <w:szCs w:val="22"/>
          <w:u w:val="single"/>
        </w:rPr>
        <w:t>ieru darbības traucējumi</w:t>
      </w:r>
    </w:p>
    <w:p w14:paraId="5ED260B5" w14:textId="77777777" w:rsidR="001C0E6C" w:rsidRPr="0005312C" w:rsidRDefault="001C0E6C" w:rsidP="00C101AE">
      <w:pPr>
        <w:widowControl w:val="0"/>
        <w:spacing w:line="240" w:lineRule="auto"/>
        <w:rPr>
          <w:szCs w:val="22"/>
        </w:rPr>
      </w:pPr>
      <w:r w:rsidRPr="0005312C">
        <w:rPr>
          <w:szCs w:val="22"/>
        </w:rPr>
        <w:t>Salīdzinot ar veselu cilvēku, pacientiem ar vidēji smagiem nieru darbības traucējumiem rivastigmīna C</w:t>
      </w:r>
      <w:r w:rsidRPr="0005312C">
        <w:rPr>
          <w:szCs w:val="22"/>
          <w:vertAlign w:val="subscript"/>
        </w:rPr>
        <w:t>max</w:t>
      </w:r>
      <w:r w:rsidRPr="0005312C">
        <w:rPr>
          <w:szCs w:val="22"/>
        </w:rPr>
        <w:t xml:space="preserve"> un AUC ir aptuveni divas reizes lielāki, tomēr smagu nieru darbības traucējumu gadījumā C</w:t>
      </w:r>
      <w:r w:rsidRPr="0005312C">
        <w:rPr>
          <w:szCs w:val="22"/>
          <w:vertAlign w:val="subscript"/>
        </w:rPr>
        <w:t>max</w:t>
      </w:r>
      <w:r w:rsidRPr="0005312C">
        <w:rPr>
          <w:szCs w:val="22"/>
        </w:rPr>
        <w:t xml:space="preserve"> un AUC izmaiņas nenovēro.</w:t>
      </w:r>
    </w:p>
    <w:p w14:paraId="5ED260B6" w14:textId="77777777" w:rsidR="001C0E6C" w:rsidRPr="0005312C" w:rsidRDefault="001C0E6C" w:rsidP="00C101AE">
      <w:pPr>
        <w:widowControl w:val="0"/>
        <w:spacing w:line="240" w:lineRule="auto"/>
        <w:rPr>
          <w:szCs w:val="22"/>
        </w:rPr>
      </w:pPr>
    </w:p>
    <w:p w14:paraId="5ED260B7" w14:textId="77777777" w:rsidR="001C0E6C" w:rsidRPr="0005312C" w:rsidRDefault="001C0E6C" w:rsidP="00C101AE">
      <w:pPr>
        <w:keepNext/>
        <w:widowControl w:val="0"/>
        <w:tabs>
          <w:tab w:val="clear" w:pos="567"/>
        </w:tabs>
        <w:spacing w:line="240" w:lineRule="auto"/>
        <w:rPr>
          <w:szCs w:val="22"/>
        </w:rPr>
      </w:pPr>
      <w:r w:rsidRPr="0005312C">
        <w:rPr>
          <w:b/>
          <w:szCs w:val="22"/>
        </w:rPr>
        <w:t>5.3</w:t>
      </w:r>
      <w:r w:rsidR="00D41260" w:rsidRPr="0005312C">
        <w:rPr>
          <w:b/>
          <w:szCs w:val="22"/>
        </w:rPr>
        <w:t>.</w:t>
      </w:r>
      <w:r w:rsidRPr="0005312C">
        <w:rPr>
          <w:b/>
          <w:szCs w:val="22"/>
        </w:rPr>
        <w:tab/>
        <w:t>Preklīniskie dati par droš</w:t>
      </w:r>
      <w:r w:rsidR="0058629A" w:rsidRPr="0005312C">
        <w:rPr>
          <w:b/>
          <w:szCs w:val="22"/>
        </w:rPr>
        <w:t>umu</w:t>
      </w:r>
    </w:p>
    <w:p w14:paraId="5ED260B8" w14:textId="77777777" w:rsidR="001C0E6C" w:rsidRPr="0005312C" w:rsidRDefault="001C0E6C" w:rsidP="00C101AE">
      <w:pPr>
        <w:keepNext/>
        <w:widowControl w:val="0"/>
        <w:tabs>
          <w:tab w:val="clear" w:pos="567"/>
        </w:tabs>
        <w:spacing w:line="240" w:lineRule="auto"/>
        <w:ind w:left="567" w:hanging="567"/>
        <w:rPr>
          <w:szCs w:val="22"/>
        </w:rPr>
      </w:pPr>
    </w:p>
    <w:p w14:paraId="5ED260B9" w14:textId="77777777" w:rsidR="001C0E6C" w:rsidRPr="0005312C" w:rsidRDefault="001C0E6C" w:rsidP="00C101AE">
      <w:pPr>
        <w:widowControl w:val="0"/>
        <w:tabs>
          <w:tab w:val="clear" w:pos="567"/>
        </w:tabs>
        <w:spacing w:line="240" w:lineRule="auto"/>
        <w:rPr>
          <w:szCs w:val="22"/>
        </w:rPr>
      </w:pPr>
      <w:r w:rsidRPr="0005312C">
        <w:rPr>
          <w:szCs w:val="22"/>
        </w:rPr>
        <w:t>Atkārtotu devu toksicitātes pētījumi ar žurkām pelēm un suņiem uzrāda vienīgi efektus, kas saistīti ar pastiprinātu farmakoloģisko iedarbību. Toksiska ietekme uz mērķa orgāniem nav novērota. Sakarā ar izmantoto dzīvnieku modeļu jutību iedarbības uz cilvēku drošības robeža netika sasniegta.</w:t>
      </w:r>
    </w:p>
    <w:p w14:paraId="5ED260BA" w14:textId="77777777" w:rsidR="001C0E6C" w:rsidRPr="0005312C" w:rsidRDefault="001C0E6C" w:rsidP="00C101AE">
      <w:pPr>
        <w:widowControl w:val="0"/>
        <w:tabs>
          <w:tab w:val="clear" w:pos="567"/>
        </w:tabs>
        <w:spacing w:line="240" w:lineRule="auto"/>
        <w:rPr>
          <w:szCs w:val="22"/>
        </w:rPr>
      </w:pPr>
    </w:p>
    <w:p w14:paraId="5ED260BB" w14:textId="77777777" w:rsidR="001C0E6C" w:rsidRPr="0005312C" w:rsidRDefault="001C0E6C" w:rsidP="00C101AE">
      <w:pPr>
        <w:widowControl w:val="0"/>
        <w:tabs>
          <w:tab w:val="clear" w:pos="567"/>
        </w:tabs>
        <w:spacing w:line="240" w:lineRule="auto"/>
        <w:rPr>
          <w:szCs w:val="22"/>
        </w:rPr>
      </w:pPr>
      <w:r w:rsidRPr="0005312C">
        <w:rPr>
          <w:szCs w:val="22"/>
        </w:rPr>
        <w:t xml:space="preserve">Izņemot hromosomu aberācijas testu ar cilvēka perifērajiem leikocītiem, izmantojot </w:t>
      </w:r>
      <w:r w:rsidR="003C4CE4" w:rsidRPr="0005312C">
        <w:rPr>
          <w:szCs w:val="22"/>
        </w:rPr>
        <w:t xml:space="preserve">zāļu </w:t>
      </w:r>
      <w:r w:rsidRPr="0005312C">
        <w:rPr>
          <w:szCs w:val="22"/>
        </w:rPr>
        <w:t>iedarbību, kas 10</w:t>
      </w:r>
      <w:r w:rsidRPr="0005312C">
        <w:rPr>
          <w:szCs w:val="22"/>
          <w:vertAlign w:val="superscript"/>
        </w:rPr>
        <w:t>4</w:t>
      </w:r>
      <w:r w:rsidRPr="0005312C">
        <w:rPr>
          <w:szCs w:val="22"/>
        </w:rPr>
        <w:t xml:space="preserve"> reizes pārsniedz maksimālo klīniskajā praksē izmantojamo iedarbību, standarta </w:t>
      </w:r>
      <w:r w:rsidRPr="0005312C">
        <w:rPr>
          <w:i/>
          <w:szCs w:val="22"/>
        </w:rPr>
        <w:t xml:space="preserve">in vivo </w:t>
      </w:r>
      <w:r w:rsidRPr="0005312C">
        <w:rPr>
          <w:szCs w:val="22"/>
        </w:rPr>
        <w:t xml:space="preserve">un </w:t>
      </w:r>
      <w:r w:rsidRPr="0005312C">
        <w:rPr>
          <w:i/>
          <w:szCs w:val="22"/>
        </w:rPr>
        <w:t xml:space="preserve">in vitro </w:t>
      </w:r>
      <w:r w:rsidRPr="0005312C">
        <w:rPr>
          <w:szCs w:val="22"/>
        </w:rPr>
        <w:t xml:space="preserve">testu komplektā mutagēna rivastigmīna iedarbība nav konstatēta. Arī kodoliņu testa </w:t>
      </w:r>
      <w:r w:rsidRPr="0005312C">
        <w:rPr>
          <w:i/>
          <w:szCs w:val="22"/>
        </w:rPr>
        <w:t xml:space="preserve">in vivo </w:t>
      </w:r>
      <w:r w:rsidRPr="0005312C">
        <w:rPr>
          <w:szCs w:val="22"/>
        </w:rPr>
        <w:t>rezultāti ir negatīvi.</w:t>
      </w:r>
      <w:r w:rsidR="003C4CE4" w:rsidRPr="0005312C">
        <w:rPr>
          <w:szCs w:val="22"/>
        </w:rPr>
        <w:t xml:space="preserve"> Arī galvenais metabolīts NAP226-90 neuzrādīja genotoksisku potenciālu</w:t>
      </w:r>
    </w:p>
    <w:p w14:paraId="5ED260BC" w14:textId="77777777" w:rsidR="001C0E6C" w:rsidRPr="0005312C" w:rsidRDefault="001C0E6C" w:rsidP="00C101AE">
      <w:pPr>
        <w:pStyle w:val="EndnoteText"/>
        <w:widowControl w:val="0"/>
        <w:tabs>
          <w:tab w:val="clear" w:pos="567"/>
        </w:tabs>
        <w:rPr>
          <w:szCs w:val="22"/>
        </w:rPr>
      </w:pPr>
    </w:p>
    <w:p w14:paraId="5ED260BD" w14:textId="77777777" w:rsidR="001C0E6C" w:rsidRPr="0005312C" w:rsidRDefault="001C0E6C" w:rsidP="00C101AE">
      <w:pPr>
        <w:widowControl w:val="0"/>
        <w:tabs>
          <w:tab w:val="clear" w:pos="567"/>
        </w:tabs>
        <w:spacing w:line="240" w:lineRule="auto"/>
        <w:rPr>
          <w:szCs w:val="22"/>
        </w:rPr>
      </w:pPr>
      <w:r w:rsidRPr="0005312C">
        <w:rPr>
          <w:szCs w:val="22"/>
        </w:rPr>
        <w:t xml:space="preserve">Pētījumos ar žurkām un pelēm, izmantojot maksimālās panesamās devas, pierādījumi par </w:t>
      </w:r>
      <w:r w:rsidR="003C4CE4" w:rsidRPr="0005312C">
        <w:rPr>
          <w:szCs w:val="22"/>
        </w:rPr>
        <w:t xml:space="preserve">zāļu </w:t>
      </w:r>
      <w:r w:rsidRPr="0005312C">
        <w:rPr>
          <w:szCs w:val="22"/>
        </w:rPr>
        <w:t xml:space="preserve">karcinogenitāti nav iegūti, lai gan rivastigmīna un tā </w:t>
      </w:r>
      <w:r w:rsidR="003C4CE4" w:rsidRPr="0005312C">
        <w:rPr>
          <w:szCs w:val="22"/>
        </w:rPr>
        <w:t>metabolītu</w:t>
      </w:r>
      <w:r w:rsidRPr="0005312C">
        <w:rPr>
          <w:szCs w:val="22"/>
        </w:rPr>
        <w:t xml:space="preserve"> iedarbība bija vājāka kā cilvēkam. Standartizējot pēc ķermeņa virsmas laukuma, rivastigmīna un tā </w:t>
      </w:r>
      <w:r w:rsidR="003C4CE4" w:rsidRPr="0005312C">
        <w:rPr>
          <w:szCs w:val="22"/>
        </w:rPr>
        <w:t>metabolītu</w:t>
      </w:r>
      <w:r w:rsidRPr="0005312C">
        <w:rPr>
          <w:szCs w:val="22"/>
        </w:rPr>
        <w:t xml:space="preserve"> iedarbība bija aptuveni vienāda ar maksimālo cilvēkam ieteikto devu – 12 mg dienā. Tomēr, salīdzinot ar maksimālo devu cilvēkam, dzīvnieki saņēma aptuveni 6 reizes lielāku devu.</w:t>
      </w:r>
    </w:p>
    <w:p w14:paraId="5ED260BE" w14:textId="77777777" w:rsidR="001C0E6C" w:rsidRPr="0005312C" w:rsidRDefault="001C0E6C" w:rsidP="00C101AE">
      <w:pPr>
        <w:widowControl w:val="0"/>
        <w:tabs>
          <w:tab w:val="clear" w:pos="567"/>
        </w:tabs>
        <w:spacing w:line="240" w:lineRule="auto"/>
        <w:rPr>
          <w:szCs w:val="22"/>
        </w:rPr>
      </w:pPr>
    </w:p>
    <w:p w14:paraId="5ED260BF" w14:textId="77777777" w:rsidR="003C4CE4" w:rsidRPr="0005312C" w:rsidRDefault="001C0E6C" w:rsidP="00C101AE">
      <w:pPr>
        <w:widowControl w:val="0"/>
        <w:tabs>
          <w:tab w:val="clear" w:pos="567"/>
        </w:tabs>
        <w:spacing w:line="240" w:lineRule="auto"/>
        <w:rPr>
          <w:szCs w:val="22"/>
        </w:rPr>
      </w:pPr>
      <w:r w:rsidRPr="0005312C">
        <w:rPr>
          <w:szCs w:val="22"/>
        </w:rPr>
        <w:lastRenderedPageBreak/>
        <w:t xml:space="preserve">Rivastigmīns šķērso dzīvnieku placentāro barjeru un izdalās mātes pienā. Pētot perorālu devu ietekmi uz grūsnām žurkām un trušiem, </w:t>
      </w:r>
      <w:r w:rsidR="003C4CE4" w:rsidRPr="0005312C">
        <w:rPr>
          <w:szCs w:val="22"/>
        </w:rPr>
        <w:t xml:space="preserve">zāļu </w:t>
      </w:r>
      <w:r w:rsidRPr="0005312C">
        <w:rPr>
          <w:szCs w:val="22"/>
        </w:rPr>
        <w:t>teratogenitāte nav pierādīta.</w:t>
      </w:r>
      <w:r w:rsidR="003C4CE4" w:rsidRPr="0005312C">
        <w:rPr>
          <w:szCs w:val="22"/>
        </w:rPr>
        <w:t xml:space="preserve"> Perorālos pētījumos ar žurku mātītēm un tēviņiem netika novēroti nevēlami rivastigmīna blakusefekti, kas ietekmētu fertilitāti un reproduktīvo funkciju, gan vecāku paaudzē, gan vecāku pēcnācējiem.</w:t>
      </w:r>
    </w:p>
    <w:p w14:paraId="5ED260C0" w14:textId="77777777" w:rsidR="003C4CE4" w:rsidRPr="0005312C" w:rsidRDefault="003C4CE4" w:rsidP="00C101AE">
      <w:pPr>
        <w:widowControl w:val="0"/>
        <w:tabs>
          <w:tab w:val="clear" w:pos="567"/>
        </w:tabs>
        <w:spacing w:line="240" w:lineRule="auto"/>
        <w:rPr>
          <w:szCs w:val="22"/>
        </w:rPr>
      </w:pPr>
    </w:p>
    <w:p w14:paraId="5ED260C1" w14:textId="77777777" w:rsidR="001C0E6C" w:rsidRPr="0005312C" w:rsidRDefault="003C4CE4" w:rsidP="00C101AE">
      <w:pPr>
        <w:widowControl w:val="0"/>
        <w:tabs>
          <w:tab w:val="clear" w:pos="567"/>
        </w:tabs>
        <w:spacing w:line="240" w:lineRule="auto"/>
        <w:rPr>
          <w:szCs w:val="22"/>
        </w:rPr>
      </w:pPr>
      <w:r w:rsidRPr="0005312C">
        <w:rPr>
          <w:szCs w:val="22"/>
        </w:rPr>
        <w:t>Pētījumā ar trušiem rivastigmīnam bija konstatēts viegls acu/gļotādas kairinātāja potenciāls.</w:t>
      </w:r>
    </w:p>
    <w:p w14:paraId="5ED260C2" w14:textId="77777777" w:rsidR="001C0E6C" w:rsidRPr="0005312C" w:rsidRDefault="001C0E6C" w:rsidP="00C101AE">
      <w:pPr>
        <w:widowControl w:val="0"/>
        <w:tabs>
          <w:tab w:val="clear" w:pos="567"/>
        </w:tabs>
        <w:spacing w:line="240" w:lineRule="auto"/>
        <w:rPr>
          <w:szCs w:val="22"/>
        </w:rPr>
      </w:pPr>
    </w:p>
    <w:p w14:paraId="5ED260C3" w14:textId="77777777" w:rsidR="001C0E6C" w:rsidRPr="0005312C" w:rsidRDefault="001C0E6C" w:rsidP="00C101AE">
      <w:pPr>
        <w:widowControl w:val="0"/>
        <w:tabs>
          <w:tab w:val="clear" w:pos="567"/>
        </w:tabs>
        <w:spacing w:line="240" w:lineRule="auto"/>
        <w:rPr>
          <w:szCs w:val="22"/>
        </w:rPr>
      </w:pPr>
    </w:p>
    <w:p w14:paraId="5ED260C4" w14:textId="77777777" w:rsidR="00F711D9" w:rsidRPr="0005312C" w:rsidRDefault="00F711D9" w:rsidP="00C101AE">
      <w:pPr>
        <w:keepNext/>
        <w:widowControl w:val="0"/>
        <w:tabs>
          <w:tab w:val="clear" w:pos="567"/>
        </w:tabs>
        <w:spacing w:line="240" w:lineRule="auto"/>
        <w:ind w:left="567" w:hanging="567"/>
        <w:rPr>
          <w:b/>
          <w:szCs w:val="22"/>
        </w:rPr>
      </w:pPr>
      <w:r w:rsidRPr="0005312C">
        <w:rPr>
          <w:b/>
          <w:szCs w:val="22"/>
        </w:rPr>
        <w:t>6.</w:t>
      </w:r>
      <w:r w:rsidRPr="0005312C">
        <w:rPr>
          <w:b/>
          <w:szCs w:val="22"/>
        </w:rPr>
        <w:tab/>
        <w:t>FARMACEITISKĀ INFORMĀCIJA</w:t>
      </w:r>
    </w:p>
    <w:p w14:paraId="5ED260C5" w14:textId="77777777" w:rsidR="00F711D9" w:rsidRPr="0005312C" w:rsidRDefault="00F711D9" w:rsidP="00C101AE">
      <w:pPr>
        <w:keepNext/>
        <w:widowControl w:val="0"/>
        <w:tabs>
          <w:tab w:val="clear" w:pos="567"/>
        </w:tabs>
        <w:spacing w:line="240" w:lineRule="auto"/>
        <w:ind w:left="567" w:hanging="567"/>
        <w:rPr>
          <w:szCs w:val="22"/>
        </w:rPr>
      </w:pPr>
    </w:p>
    <w:p w14:paraId="5ED260C6" w14:textId="77777777" w:rsidR="00F711D9" w:rsidRPr="0005312C" w:rsidRDefault="00F711D9" w:rsidP="00C101AE">
      <w:pPr>
        <w:keepNext/>
        <w:widowControl w:val="0"/>
        <w:tabs>
          <w:tab w:val="clear" w:pos="567"/>
        </w:tabs>
        <w:spacing w:line="240" w:lineRule="auto"/>
        <w:ind w:left="567" w:hanging="567"/>
        <w:rPr>
          <w:szCs w:val="22"/>
        </w:rPr>
      </w:pPr>
      <w:r w:rsidRPr="0005312C">
        <w:rPr>
          <w:b/>
          <w:szCs w:val="22"/>
        </w:rPr>
        <w:t>6.1</w:t>
      </w:r>
      <w:r w:rsidR="00D41260" w:rsidRPr="0005312C">
        <w:rPr>
          <w:b/>
          <w:szCs w:val="22"/>
        </w:rPr>
        <w:t>.</w:t>
      </w:r>
      <w:r w:rsidRPr="0005312C">
        <w:rPr>
          <w:b/>
          <w:szCs w:val="22"/>
        </w:rPr>
        <w:tab/>
        <w:t>Palīgvielu saraksts</w:t>
      </w:r>
    </w:p>
    <w:p w14:paraId="5ED260C7" w14:textId="77777777" w:rsidR="00F711D9" w:rsidRPr="0005312C" w:rsidRDefault="00F711D9" w:rsidP="00C101AE">
      <w:pPr>
        <w:keepNext/>
        <w:widowControl w:val="0"/>
        <w:tabs>
          <w:tab w:val="clear" w:pos="567"/>
        </w:tabs>
        <w:spacing w:line="240" w:lineRule="auto"/>
        <w:ind w:left="567" w:hanging="567"/>
        <w:rPr>
          <w:szCs w:val="22"/>
        </w:rPr>
      </w:pPr>
    </w:p>
    <w:p w14:paraId="5ED260C8" w14:textId="77777777" w:rsidR="00F711D9" w:rsidRPr="0005312C" w:rsidRDefault="00F711D9" w:rsidP="00C101AE">
      <w:pPr>
        <w:keepNext/>
        <w:widowControl w:val="0"/>
        <w:tabs>
          <w:tab w:val="clear" w:pos="567"/>
        </w:tabs>
        <w:spacing w:line="240" w:lineRule="auto"/>
        <w:ind w:left="567" w:hanging="567"/>
        <w:rPr>
          <w:szCs w:val="22"/>
        </w:rPr>
      </w:pPr>
      <w:r w:rsidRPr="0005312C">
        <w:rPr>
          <w:szCs w:val="22"/>
        </w:rPr>
        <w:t>Nātrija benzoāts</w:t>
      </w:r>
      <w:r w:rsidR="00407013">
        <w:rPr>
          <w:szCs w:val="22"/>
        </w:rPr>
        <w:t xml:space="preserve"> (E211)</w:t>
      </w:r>
    </w:p>
    <w:p w14:paraId="5ED260C9" w14:textId="77777777" w:rsidR="00F711D9" w:rsidRPr="0005312C" w:rsidRDefault="00F711D9" w:rsidP="00C101AE">
      <w:pPr>
        <w:keepNext/>
        <w:widowControl w:val="0"/>
        <w:tabs>
          <w:tab w:val="clear" w:pos="567"/>
        </w:tabs>
        <w:spacing w:line="240" w:lineRule="auto"/>
        <w:ind w:left="567" w:hanging="567"/>
        <w:rPr>
          <w:szCs w:val="22"/>
        </w:rPr>
      </w:pPr>
      <w:r w:rsidRPr="0005312C">
        <w:rPr>
          <w:szCs w:val="22"/>
        </w:rPr>
        <w:t>Citronskābe</w:t>
      </w:r>
    </w:p>
    <w:p w14:paraId="5ED260CA" w14:textId="77777777" w:rsidR="00F711D9" w:rsidRPr="0005312C" w:rsidRDefault="00F711D9" w:rsidP="00C101AE">
      <w:pPr>
        <w:keepNext/>
        <w:widowControl w:val="0"/>
        <w:tabs>
          <w:tab w:val="clear" w:pos="567"/>
        </w:tabs>
        <w:spacing w:line="240" w:lineRule="auto"/>
        <w:ind w:left="567" w:hanging="567"/>
        <w:rPr>
          <w:szCs w:val="22"/>
        </w:rPr>
      </w:pPr>
      <w:r w:rsidRPr="0005312C">
        <w:rPr>
          <w:szCs w:val="22"/>
        </w:rPr>
        <w:t>Nātrija citrāts</w:t>
      </w:r>
    </w:p>
    <w:p w14:paraId="5ED260CB" w14:textId="77777777" w:rsidR="00F711D9" w:rsidRPr="0005312C" w:rsidRDefault="00F711D9" w:rsidP="00C101AE">
      <w:pPr>
        <w:keepNext/>
        <w:widowControl w:val="0"/>
        <w:tabs>
          <w:tab w:val="clear" w:pos="567"/>
        </w:tabs>
        <w:spacing w:line="240" w:lineRule="auto"/>
        <w:ind w:left="567" w:hanging="567"/>
        <w:rPr>
          <w:szCs w:val="22"/>
        </w:rPr>
      </w:pPr>
      <w:r w:rsidRPr="0005312C">
        <w:rPr>
          <w:szCs w:val="22"/>
        </w:rPr>
        <w:t>Hinolīndzeltenais WS (E104)</w:t>
      </w:r>
    </w:p>
    <w:p w14:paraId="5ED260CC" w14:textId="77777777" w:rsidR="00F711D9" w:rsidRPr="0005312C" w:rsidRDefault="00F711D9" w:rsidP="00C101AE">
      <w:pPr>
        <w:widowControl w:val="0"/>
        <w:tabs>
          <w:tab w:val="clear" w:pos="567"/>
        </w:tabs>
        <w:spacing w:line="240" w:lineRule="auto"/>
        <w:ind w:left="567" w:hanging="567"/>
        <w:rPr>
          <w:szCs w:val="22"/>
        </w:rPr>
      </w:pPr>
      <w:r w:rsidRPr="0005312C">
        <w:rPr>
          <w:szCs w:val="22"/>
        </w:rPr>
        <w:t>Attīrīts ūdens</w:t>
      </w:r>
    </w:p>
    <w:p w14:paraId="5ED260CD" w14:textId="77777777" w:rsidR="00F711D9" w:rsidRPr="0005312C" w:rsidRDefault="00F711D9" w:rsidP="00C101AE">
      <w:pPr>
        <w:widowControl w:val="0"/>
        <w:tabs>
          <w:tab w:val="clear" w:pos="567"/>
        </w:tabs>
        <w:spacing w:line="240" w:lineRule="auto"/>
        <w:ind w:left="567" w:hanging="567"/>
        <w:rPr>
          <w:szCs w:val="22"/>
        </w:rPr>
      </w:pPr>
    </w:p>
    <w:p w14:paraId="5ED260CE" w14:textId="77777777" w:rsidR="00F711D9" w:rsidRPr="0005312C" w:rsidRDefault="00F711D9" w:rsidP="00C101AE">
      <w:pPr>
        <w:keepNext/>
        <w:widowControl w:val="0"/>
        <w:tabs>
          <w:tab w:val="clear" w:pos="567"/>
        </w:tabs>
        <w:spacing w:line="240" w:lineRule="auto"/>
        <w:ind w:left="567" w:hanging="567"/>
        <w:rPr>
          <w:szCs w:val="22"/>
        </w:rPr>
      </w:pPr>
      <w:r w:rsidRPr="0005312C">
        <w:rPr>
          <w:b/>
          <w:szCs w:val="22"/>
        </w:rPr>
        <w:t>6.2</w:t>
      </w:r>
      <w:r w:rsidR="00D41260" w:rsidRPr="0005312C">
        <w:rPr>
          <w:b/>
          <w:szCs w:val="22"/>
        </w:rPr>
        <w:t>.</w:t>
      </w:r>
      <w:r w:rsidRPr="0005312C">
        <w:rPr>
          <w:b/>
          <w:szCs w:val="22"/>
        </w:rPr>
        <w:tab/>
        <w:t>Nesaderība</w:t>
      </w:r>
    </w:p>
    <w:p w14:paraId="5ED260CF" w14:textId="77777777" w:rsidR="00F711D9" w:rsidRPr="0005312C" w:rsidRDefault="00F711D9" w:rsidP="00C101AE">
      <w:pPr>
        <w:keepNext/>
        <w:widowControl w:val="0"/>
        <w:tabs>
          <w:tab w:val="clear" w:pos="567"/>
        </w:tabs>
        <w:spacing w:line="240" w:lineRule="auto"/>
        <w:ind w:left="567" w:hanging="567"/>
        <w:rPr>
          <w:szCs w:val="22"/>
        </w:rPr>
      </w:pPr>
    </w:p>
    <w:p w14:paraId="5ED260D0" w14:textId="77777777" w:rsidR="00F711D9" w:rsidRPr="0005312C" w:rsidRDefault="00F711D9" w:rsidP="00C101AE">
      <w:pPr>
        <w:widowControl w:val="0"/>
        <w:tabs>
          <w:tab w:val="clear" w:pos="567"/>
        </w:tabs>
        <w:spacing w:line="240" w:lineRule="auto"/>
        <w:ind w:left="567" w:hanging="567"/>
        <w:rPr>
          <w:szCs w:val="22"/>
        </w:rPr>
      </w:pPr>
      <w:r w:rsidRPr="0005312C">
        <w:rPr>
          <w:szCs w:val="22"/>
        </w:rPr>
        <w:t>Nav piemērojama.</w:t>
      </w:r>
    </w:p>
    <w:p w14:paraId="5ED260D1" w14:textId="77777777" w:rsidR="00F711D9" w:rsidRPr="0005312C" w:rsidRDefault="00F711D9" w:rsidP="00C101AE">
      <w:pPr>
        <w:widowControl w:val="0"/>
        <w:tabs>
          <w:tab w:val="clear" w:pos="567"/>
        </w:tabs>
        <w:spacing w:line="240" w:lineRule="auto"/>
        <w:ind w:left="567" w:hanging="567"/>
        <w:rPr>
          <w:szCs w:val="22"/>
        </w:rPr>
      </w:pPr>
    </w:p>
    <w:p w14:paraId="5ED260D2" w14:textId="77777777" w:rsidR="00F711D9" w:rsidRPr="0005312C" w:rsidRDefault="00F711D9" w:rsidP="00C101AE">
      <w:pPr>
        <w:keepNext/>
        <w:widowControl w:val="0"/>
        <w:tabs>
          <w:tab w:val="clear" w:pos="567"/>
        </w:tabs>
        <w:spacing w:line="240" w:lineRule="auto"/>
        <w:ind w:left="567" w:hanging="567"/>
        <w:rPr>
          <w:szCs w:val="22"/>
        </w:rPr>
      </w:pPr>
      <w:r w:rsidRPr="0005312C">
        <w:rPr>
          <w:b/>
          <w:szCs w:val="22"/>
        </w:rPr>
        <w:t>6.3</w:t>
      </w:r>
      <w:r w:rsidR="00D41260" w:rsidRPr="0005312C">
        <w:rPr>
          <w:b/>
          <w:szCs w:val="22"/>
        </w:rPr>
        <w:t>.</w:t>
      </w:r>
      <w:r w:rsidRPr="0005312C">
        <w:rPr>
          <w:b/>
          <w:szCs w:val="22"/>
        </w:rPr>
        <w:tab/>
        <w:t>Uzglabāšanas laiks</w:t>
      </w:r>
    </w:p>
    <w:p w14:paraId="5ED260D3" w14:textId="77777777" w:rsidR="00F711D9" w:rsidRPr="0005312C" w:rsidRDefault="00F711D9" w:rsidP="00C101AE">
      <w:pPr>
        <w:keepNext/>
        <w:widowControl w:val="0"/>
        <w:tabs>
          <w:tab w:val="clear" w:pos="567"/>
        </w:tabs>
        <w:spacing w:line="240" w:lineRule="auto"/>
        <w:ind w:left="567" w:hanging="567"/>
        <w:rPr>
          <w:szCs w:val="22"/>
        </w:rPr>
      </w:pPr>
    </w:p>
    <w:p w14:paraId="5ED260D4" w14:textId="77777777" w:rsidR="00F711D9" w:rsidRPr="0005312C" w:rsidRDefault="00F711D9" w:rsidP="00C101AE">
      <w:pPr>
        <w:widowControl w:val="0"/>
        <w:tabs>
          <w:tab w:val="clear" w:pos="567"/>
        </w:tabs>
        <w:spacing w:line="240" w:lineRule="auto"/>
        <w:ind w:left="567" w:hanging="567"/>
        <w:rPr>
          <w:szCs w:val="22"/>
        </w:rPr>
      </w:pPr>
      <w:r w:rsidRPr="0005312C">
        <w:rPr>
          <w:szCs w:val="22"/>
        </w:rPr>
        <w:t>3 gadi.</w:t>
      </w:r>
    </w:p>
    <w:p w14:paraId="5ED260D5" w14:textId="77777777" w:rsidR="00F711D9" w:rsidRPr="0005312C" w:rsidRDefault="00F711D9" w:rsidP="00C101AE">
      <w:pPr>
        <w:widowControl w:val="0"/>
        <w:tabs>
          <w:tab w:val="clear" w:pos="567"/>
        </w:tabs>
        <w:spacing w:line="240" w:lineRule="auto"/>
        <w:ind w:left="567" w:hanging="567"/>
        <w:rPr>
          <w:szCs w:val="22"/>
        </w:rPr>
      </w:pPr>
    </w:p>
    <w:p w14:paraId="5ED260D6" w14:textId="77777777" w:rsidR="00F711D9" w:rsidRPr="0005312C" w:rsidRDefault="00F711D9" w:rsidP="00C101AE">
      <w:pPr>
        <w:widowControl w:val="0"/>
        <w:tabs>
          <w:tab w:val="clear" w:pos="567"/>
        </w:tabs>
        <w:spacing w:line="240" w:lineRule="auto"/>
        <w:ind w:left="567" w:hanging="567"/>
        <w:rPr>
          <w:szCs w:val="22"/>
        </w:rPr>
      </w:pPr>
      <w:r w:rsidRPr="0005312C">
        <w:rPr>
          <w:szCs w:val="22"/>
        </w:rPr>
        <w:t>E</w:t>
      </w:r>
      <w:r w:rsidR="00CE1BFC" w:rsidRPr="0005312C">
        <w:rPr>
          <w:szCs w:val="22"/>
        </w:rPr>
        <w:t>xelon</w:t>
      </w:r>
      <w:r w:rsidRPr="0005312C">
        <w:rPr>
          <w:szCs w:val="22"/>
        </w:rPr>
        <w:t xml:space="preserve"> šķīdums iekšķīgai lietošanai pēc pudeles atvēršanas ir jāizlieto viena mēneša laikā.</w:t>
      </w:r>
    </w:p>
    <w:p w14:paraId="5ED260D7" w14:textId="77777777" w:rsidR="00F711D9" w:rsidRPr="0005312C" w:rsidRDefault="00F711D9" w:rsidP="00C101AE">
      <w:pPr>
        <w:widowControl w:val="0"/>
        <w:tabs>
          <w:tab w:val="clear" w:pos="567"/>
        </w:tabs>
        <w:spacing w:line="240" w:lineRule="auto"/>
        <w:ind w:left="567" w:hanging="567"/>
        <w:rPr>
          <w:szCs w:val="22"/>
        </w:rPr>
      </w:pPr>
    </w:p>
    <w:p w14:paraId="5ED260D8" w14:textId="77777777" w:rsidR="00F711D9" w:rsidRPr="0005312C" w:rsidRDefault="00F711D9" w:rsidP="00C101AE">
      <w:pPr>
        <w:keepNext/>
        <w:widowControl w:val="0"/>
        <w:tabs>
          <w:tab w:val="clear" w:pos="567"/>
        </w:tabs>
        <w:spacing w:line="240" w:lineRule="auto"/>
        <w:ind w:left="567" w:hanging="567"/>
        <w:rPr>
          <w:szCs w:val="22"/>
        </w:rPr>
      </w:pPr>
      <w:r w:rsidRPr="0005312C">
        <w:rPr>
          <w:b/>
          <w:szCs w:val="22"/>
        </w:rPr>
        <w:t>6.4</w:t>
      </w:r>
      <w:r w:rsidR="00D41260" w:rsidRPr="0005312C">
        <w:rPr>
          <w:b/>
          <w:szCs w:val="22"/>
        </w:rPr>
        <w:t>.</w:t>
      </w:r>
      <w:r w:rsidRPr="0005312C">
        <w:rPr>
          <w:b/>
          <w:szCs w:val="22"/>
        </w:rPr>
        <w:tab/>
        <w:t>Īpaši uzglabāšanas nosacījumi</w:t>
      </w:r>
    </w:p>
    <w:p w14:paraId="5ED260D9" w14:textId="77777777" w:rsidR="00F711D9" w:rsidRPr="0005312C" w:rsidRDefault="00F711D9" w:rsidP="00C101AE">
      <w:pPr>
        <w:keepNext/>
        <w:widowControl w:val="0"/>
        <w:tabs>
          <w:tab w:val="clear" w:pos="567"/>
        </w:tabs>
        <w:spacing w:line="240" w:lineRule="auto"/>
        <w:ind w:left="567" w:hanging="567"/>
        <w:rPr>
          <w:szCs w:val="22"/>
        </w:rPr>
      </w:pPr>
    </w:p>
    <w:p w14:paraId="5ED260DA" w14:textId="77777777" w:rsidR="00F711D9" w:rsidRPr="0005312C" w:rsidRDefault="00F711D9" w:rsidP="00C101AE">
      <w:pPr>
        <w:widowControl w:val="0"/>
        <w:tabs>
          <w:tab w:val="clear" w:pos="567"/>
        </w:tabs>
        <w:spacing w:line="240" w:lineRule="auto"/>
        <w:ind w:left="567" w:hanging="567"/>
        <w:rPr>
          <w:szCs w:val="22"/>
        </w:rPr>
      </w:pPr>
      <w:r w:rsidRPr="0005312C">
        <w:rPr>
          <w:szCs w:val="22"/>
        </w:rPr>
        <w:t>Uzglabāt temperatūrā līdz 30</w:t>
      </w:r>
      <w:r w:rsidRPr="0005312C">
        <w:rPr>
          <w:szCs w:val="22"/>
        </w:rPr>
        <w:sym w:font="Symbol" w:char="F0B0"/>
      </w:r>
      <w:r w:rsidRPr="0005312C">
        <w:rPr>
          <w:szCs w:val="22"/>
        </w:rPr>
        <w:t xml:space="preserve">C. Neatdzesēt </w:t>
      </w:r>
      <w:r w:rsidR="00103941" w:rsidRPr="0005312C">
        <w:rPr>
          <w:szCs w:val="22"/>
        </w:rPr>
        <w:t>vai</w:t>
      </w:r>
      <w:r w:rsidRPr="0005312C">
        <w:rPr>
          <w:szCs w:val="22"/>
        </w:rPr>
        <w:t xml:space="preserve"> nesasaldēt.</w:t>
      </w:r>
    </w:p>
    <w:p w14:paraId="5ED260DB" w14:textId="77777777" w:rsidR="00F711D9" w:rsidRPr="0005312C" w:rsidRDefault="00F711D9" w:rsidP="00C101AE">
      <w:pPr>
        <w:widowControl w:val="0"/>
        <w:tabs>
          <w:tab w:val="clear" w:pos="567"/>
        </w:tabs>
        <w:spacing w:line="240" w:lineRule="auto"/>
        <w:ind w:left="567" w:hanging="567"/>
        <w:rPr>
          <w:szCs w:val="22"/>
        </w:rPr>
      </w:pPr>
    </w:p>
    <w:p w14:paraId="5ED260DC" w14:textId="77777777" w:rsidR="00F711D9" w:rsidRPr="0005312C" w:rsidRDefault="00F711D9" w:rsidP="00C101AE">
      <w:pPr>
        <w:widowControl w:val="0"/>
        <w:tabs>
          <w:tab w:val="clear" w:pos="567"/>
        </w:tabs>
        <w:spacing w:line="240" w:lineRule="auto"/>
        <w:ind w:left="567" w:hanging="567"/>
        <w:rPr>
          <w:szCs w:val="22"/>
        </w:rPr>
      </w:pPr>
      <w:r w:rsidRPr="0005312C">
        <w:rPr>
          <w:szCs w:val="22"/>
        </w:rPr>
        <w:t>Uzglabāt vertikālā stāvoklī.</w:t>
      </w:r>
    </w:p>
    <w:p w14:paraId="5ED260DD" w14:textId="77777777" w:rsidR="00F711D9" w:rsidRPr="0005312C" w:rsidRDefault="00F711D9" w:rsidP="00C101AE">
      <w:pPr>
        <w:widowControl w:val="0"/>
        <w:tabs>
          <w:tab w:val="clear" w:pos="567"/>
        </w:tabs>
        <w:spacing w:line="240" w:lineRule="auto"/>
        <w:ind w:left="567" w:hanging="567"/>
        <w:rPr>
          <w:szCs w:val="22"/>
        </w:rPr>
      </w:pPr>
    </w:p>
    <w:p w14:paraId="5ED260DE" w14:textId="77777777" w:rsidR="00F711D9" w:rsidRPr="0005312C" w:rsidRDefault="00F711D9" w:rsidP="00C101AE">
      <w:pPr>
        <w:keepNext/>
        <w:widowControl w:val="0"/>
        <w:tabs>
          <w:tab w:val="clear" w:pos="567"/>
        </w:tabs>
        <w:spacing w:line="240" w:lineRule="auto"/>
        <w:ind w:left="567" w:hanging="567"/>
        <w:rPr>
          <w:szCs w:val="22"/>
        </w:rPr>
      </w:pPr>
      <w:r w:rsidRPr="0005312C">
        <w:rPr>
          <w:b/>
          <w:szCs w:val="22"/>
        </w:rPr>
        <w:t>6.5</w:t>
      </w:r>
      <w:r w:rsidR="00D41260" w:rsidRPr="0005312C">
        <w:rPr>
          <w:b/>
          <w:szCs w:val="22"/>
        </w:rPr>
        <w:t>.</w:t>
      </w:r>
      <w:r w:rsidRPr="0005312C">
        <w:rPr>
          <w:b/>
          <w:szCs w:val="22"/>
        </w:rPr>
        <w:tab/>
        <w:t>Iepakojuma veids un saturs</w:t>
      </w:r>
    </w:p>
    <w:p w14:paraId="5ED260DF" w14:textId="77777777" w:rsidR="00F711D9" w:rsidRPr="0005312C" w:rsidRDefault="00F711D9" w:rsidP="00C101AE">
      <w:pPr>
        <w:keepNext/>
        <w:widowControl w:val="0"/>
        <w:tabs>
          <w:tab w:val="clear" w:pos="567"/>
        </w:tabs>
        <w:spacing w:line="240" w:lineRule="auto"/>
        <w:ind w:left="567" w:hanging="567"/>
        <w:rPr>
          <w:szCs w:val="22"/>
        </w:rPr>
      </w:pPr>
    </w:p>
    <w:p w14:paraId="5ED260E0" w14:textId="77777777" w:rsidR="00F711D9" w:rsidRPr="0005312C" w:rsidRDefault="00403002" w:rsidP="00C101AE">
      <w:pPr>
        <w:widowControl w:val="0"/>
        <w:tabs>
          <w:tab w:val="clear" w:pos="567"/>
        </w:tabs>
        <w:spacing w:line="240" w:lineRule="auto"/>
        <w:rPr>
          <w:szCs w:val="22"/>
        </w:rPr>
      </w:pPr>
      <w:r w:rsidRPr="0005312C">
        <w:rPr>
          <w:szCs w:val="22"/>
        </w:rPr>
        <w:t>D</w:t>
      </w:r>
      <w:r w:rsidR="00F711D9" w:rsidRPr="0005312C">
        <w:rPr>
          <w:szCs w:val="22"/>
        </w:rPr>
        <w:t xml:space="preserve">zintara krāsas stikla </w:t>
      </w:r>
      <w:r w:rsidRPr="0005312C">
        <w:rPr>
          <w:szCs w:val="22"/>
        </w:rPr>
        <w:t>(</w:t>
      </w:r>
      <w:smartTag w:uri="urn:schemas-microsoft-com:office:smarttags" w:element="stockticker">
        <w:r w:rsidRPr="0005312C">
          <w:rPr>
            <w:szCs w:val="22"/>
          </w:rPr>
          <w:t>III</w:t>
        </w:r>
      </w:smartTag>
      <w:r w:rsidRPr="0005312C">
        <w:rPr>
          <w:szCs w:val="22"/>
        </w:rPr>
        <w:t xml:space="preserve"> klase) </w:t>
      </w:r>
      <w:r w:rsidR="00F711D9" w:rsidRPr="0005312C">
        <w:rPr>
          <w:szCs w:val="22"/>
        </w:rPr>
        <w:t xml:space="preserve">pudele ar bērniem neatveramu vāciņu, iegremdētu cauruli un pašcentrējošu aizbāzni. </w:t>
      </w:r>
      <w:r w:rsidR="00CE1BFC" w:rsidRPr="0005312C">
        <w:rPr>
          <w:szCs w:val="22"/>
        </w:rPr>
        <w:t>50</w:t>
      </w:r>
      <w:r w:rsidR="00F000EE" w:rsidRPr="0005312C">
        <w:rPr>
          <w:szCs w:val="22"/>
        </w:rPr>
        <w:t xml:space="preserve"> </w:t>
      </w:r>
      <w:r w:rsidR="00CE1BFC" w:rsidRPr="0005312C">
        <w:rPr>
          <w:szCs w:val="22"/>
        </w:rPr>
        <w:t xml:space="preserve">vai 120 ml pudeles. </w:t>
      </w:r>
      <w:r w:rsidR="00F711D9" w:rsidRPr="0005312C">
        <w:rPr>
          <w:szCs w:val="22"/>
        </w:rPr>
        <w:t>Iekšķīgi lietojamā šķīduma iepakojumam ir pievienota dozēšanas šļirce caurules veida konteinerā.</w:t>
      </w:r>
    </w:p>
    <w:p w14:paraId="5ED260E1" w14:textId="77777777" w:rsidR="00F711D9" w:rsidRPr="0005312C" w:rsidRDefault="00F711D9" w:rsidP="00C101AE">
      <w:pPr>
        <w:widowControl w:val="0"/>
        <w:tabs>
          <w:tab w:val="clear" w:pos="567"/>
        </w:tabs>
        <w:spacing w:line="240" w:lineRule="auto"/>
        <w:rPr>
          <w:szCs w:val="22"/>
        </w:rPr>
      </w:pPr>
    </w:p>
    <w:p w14:paraId="5ED260E2" w14:textId="77777777" w:rsidR="00F711D9" w:rsidRPr="0005312C" w:rsidRDefault="00F711D9" w:rsidP="00C101AE">
      <w:pPr>
        <w:keepNext/>
        <w:widowControl w:val="0"/>
        <w:tabs>
          <w:tab w:val="clear" w:pos="567"/>
        </w:tabs>
        <w:spacing w:line="240" w:lineRule="auto"/>
        <w:ind w:left="567" w:hanging="567"/>
        <w:rPr>
          <w:szCs w:val="22"/>
        </w:rPr>
      </w:pPr>
      <w:r w:rsidRPr="0005312C">
        <w:rPr>
          <w:b/>
          <w:szCs w:val="22"/>
        </w:rPr>
        <w:t>6.6</w:t>
      </w:r>
      <w:r w:rsidR="00D41260" w:rsidRPr="0005312C">
        <w:rPr>
          <w:b/>
          <w:szCs w:val="22"/>
        </w:rPr>
        <w:t>.</w:t>
      </w:r>
      <w:r w:rsidRPr="0005312C">
        <w:rPr>
          <w:b/>
          <w:szCs w:val="22"/>
        </w:rPr>
        <w:tab/>
      </w:r>
      <w:r w:rsidR="00AA19E7" w:rsidRPr="0005312C">
        <w:rPr>
          <w:b/>
        </w:rPr>
        <w:t>Īpaši norādījumi atkritumu likvidēšanai</w:t>
      </w:r>
      <w:r w:rsidR="00C75E04" w:rsidRPr="0005312C">
        <w:rPr>
          <w:b/>
        </w:rPr>
        <w:t xml:space="preserve"> un </w:t>
      </w:r>
      <w:r w:rsidR="00D30937" w:rsidRPr="0005312C">
        <w:rPr>
          <w:b/>
        </w:rPr>
        <w:t xml:space="preserve">citi </w:t>
      </w:r>
      <w:r w:rsidR="00C75E04" w:rsidRPr="0005312C">
        <w:rPr>
          <w:b/>
        </w:rPr>
        <w:t xml:space="preserve">norādījumi par </w:t>
      </w:r>
      <w:r w:rsidR="00D30937" w:rsidRPr="0005312C">
        <w:rPr>
          <w:b/>
          <w:noProof/>
          <w:color w:val="000000"/>
          <w:szCs w:val="22"/>
        </w:rPr>
        <w:t>rīkošanos</w:t>
      </w:r>
    </w:p>
    <w:p w14:paraId="5ED260E3" w14:textId="77777777" w:rsidR="00F711D9" w:rsidRPr="0005312C" w:rsidRDefault="00F711D9" w:rsidP="00C101AE">
      <w:pPr>
        <w:widowControl w:val="0"/>
        <w:tabs>
          <w:tab w:val="clear" w:pos="567"/>
        </w:tabs>
        <w:spacing w:line="240" w:lineRule="auto"/>
        <w:ind w:left="567" w:hanging="567"/>
        <w:rPr>
          <w:szCs w:val="22"/>
        </w:rPr>
      </w:pPr>
    </w:p>
    <w:p w14:paraId="5ED260E4" w14:textId="77777777" w:rsidR="00F711D9" w:rsidRPr="0005312C" w:rsidRDefault="00F711D9" w:rsidP="00C101AE">
      <w:pPr>
        <w:widowControl w:val="0"/>
        <w:tabs>
          <w:tab w:val="clear" w:pos="567"/>
        </w:tabs>
        <w:spacing w:line="240" w:lineRule="auto"/>
        <w:rPr>
          <w:szCs w:val="22"/>
        </w:rPr>
      </w:pPr>
      <w:r w:rsidRPr="0005312C">
        <w:rPr>
          <w:szCs w:val="22"/>
        </w:rPr>
        <w:t xml:space="preserve">Lietošanai </w:t>
      </w:r>
      <w:r w:rsidR="00600203" w:rsidRPr="0005312C">
        <w:rPr>
          <w:szCs w:val="22"/>
        </w:rPr>
        <w:t>parakstītais</w:t>
      </w:r>
      <w:r w:rsidRPr="0005312C">
        <w:rPr>
          <w:szCs w:val="22"/>
        </w:rPr>
        <w:t xml:space="preserve"> šķīduma daudzums no pudeles jāņem, izmantojot pievienoto šļirci devas paņemšanai.</w:t>
      </w:r>
    </w:p>
    <w:p w14:paraId="5ED260E5" w14:textId="77777777" w:rsidR="00F711D9" w:rsidRPr="0005312C" w:rsidRDefault="00F711D9" w:rsidP="00C101AE">
      <w:pPr>
        <w:widowControl w:val="0"/>
        <w:tabs>
          <w:tab w:val="clear" w:pos="567"/>
        </w:tabs>
        <w:spacing w:line="240" w:lineRule="auto"/>
        <w:ind w:left="567" w:hanging="567"/>
        <w:rPr>
          <w:szCs w:val="22"/>
        </w:rPr>
      </w:pPr>
    </w:p>
    <w:p w14:paraId="5ED260E6" w14:textId="77777777" w:rsidR="00F711D9" w:rsidRPr="0005312C" w:rsidRDefault="00F711D9" w:rsidP="00C101AE">
      <w:pPr>
        <w:widowControl w:val="0"/>
        <w:tabs>
          <w:tab w:val="clear" w:pos="567"/>
        </w:tabs>
        <w:spacing w:line="240" w:lineRule="auto"/>
        <w:ind w:left="567" w:hanging="567"/>
        <w:rPr>
          <w:szCs w:val="22"/>
        </w:rPr>
      </w:pPr>
    </w:p>
    <w:p w14:paraId="5ED260E7" w14:textId="77777777" w:rsidR="00F711D9" w:rsidRPr="0005312C" w:rsidRDefault="00F711D9" w:rsidP="00C101AE">
      <w:pPr>
        <w:keepNext/>
        <w:widowControl w:val="0"/>
        <w:tabs>
          <w:tab w:val="clear" w:pos="567"/>
        </w:tabs>
        <w:spacing w:line="240" w:lineRule="auto"/>
        <w:ind w:left="567" w:hanging="567"/>
        <w:rPr>
          <w:szCs w:val="22"/>
        </w:rPr>
      </w:pPr>
      <w:r w:rsidRPr="0005312C">
        <w:rPr>
          <w:b/>
          <w:szCs w:val="22"/>
        </w:rPr>
        <w:t>7.</w:t>
      </w:r>
      <w:r w:rsidRPr="0005312C">
        <w:rPr>
          <w:b/>
          <w:szCs w:val="22"/>
        </w:rPr>
        <w:tab/>
        <w:t>REĢISTRĀCIJAS APLIECĪBAS ĪPAŠNIEKS</w:t>
      </w:r>
    </w:p>
    <w:p w14:paraId="5ED260E8" w14:textId="77777777" w:rsidR="00F711D9" w:rsidRPr="0005312C" w:rsidRDefault="00F711D9" w:rsidP="00C101AE">
      <w:pPr>
        <w:keepNext/>
        <w:widowControl w:val="0"/>
        <w:tabs>
          <w:tab w:val="clear" w:pos="567"/>
        </w:tabs>
        <w:spacing w:line="240" w:lineRule="auto"/>
        <w:ind w:left="567" w:hanging="567"/>
        <w:rPr>
          <w:szCs w:val="22"/>
        </w:rPr>
      </w:pPr>
    </w:p>
    <w:p w14:paraId="5ED260E9" w14:textId="77777777" w:rsidR="00CF1257" w:rsidRPr="0005312C" w:rsidRDefault="00CF1257" w:rsidP="00C101AE">
      <w:pPr>
        <w:keepNext/>
        <w:widowControl w:val="0"/>
        <w:tabs>
          <w:tab w:val="clear" w:pos="567"/>
        </w:tabs>
        <w:spacing w:line="240" w:lineRule="auto"/>
        <w:ind w:left="567" w:hanging="567"/>
        <w:rPr>
          <w:szCs w:val="22"/>
        </w:rPr>
      </w:pPr>
      <w:r w:rsidRPr="0005312C">
        <w:rPr>
          <w:szCs w:val="22"/>
        </w:rPr>
        <w:t>Novartis Europharm Limited</w:t>
      </w:r>
    </w:p>
    <w:p w14:paraId="5ED260EA" w14:textId="77777777" w:rsidR="00261F9A" w:rsidRPr="00EB33FE" w:rsidRDefault="00261F9A" w:rsidP="00C101AE">
      <w:pPr>
        <w:keepNext/>
        <w:widowControl w:val="0"/>
        <w:spacing w:line="240" w:lineRule="auto"/>
        <w:rPr>
          <w:color w:val="000000"/>
        </w:rPr>
      </w:pPr>
      <w:r w:rsidRPr="00EB33FE">
        <w:rPr>
          <w:color w:val="000000"/>
        </w:rPr>
        <w:t>Vista Building</w:t>
      </w:r>
    </w:p>
    <w:p w14:paraId="5ED260EB" w14:textId="77777777" w:rsidR="00261F9A" w:rsidRPr="00EB33FE" w:rsidRDefault="00261F9A" w:rsidP="00C101AE">
      <w:pPr>
        <w:keepNext/>
        <w:widowControl w:val="0"/>
        <w:spacing w:line="240" w:lineRule="auto"/>
        <w:rPr>
          <w:color w:val="000000"/>
        </w:rPr>
      </w:pPr>
      <w:r w:rsidRPr="00EB33FE">
        <w:rPr>
          <w:color w:val="000000"/>
        </w:rPr>
        <w:t>Elm Park, Merrion Road</w:t>
      </w:r>
    </w:p>
    <w:p w14:paraId="5ED260EC" w14:textId="77777777" w:rsidR="00261F9A" w:rsidRPr="00EB33FE" w:rsidRDefault="00261F9A" w:rsidP="00C101AE">
      <w:pPr>
        <w:keepNext/>
        <w:widowControl w:val="0"/>
        <w:spacing w:line="240" w:lineRule="auto"/>
        <w:rPr>
          <w:color w:val="000000"/>
        </w:rPr>
      </w:pPr>
      <w:r w:rsidRPr="00EB33FE">
        <w:rPr>
          <w:color w:val="000000"/>
        </w:rPr>
        <w:t>Dublin 4</w:t>
      </w:r>
    </w:p>
    <w:p w14:paraId="5ED260ED" w14:textId="77777777" w:rsidR="00CF1257" w:rsidRPr="0005312C" w:rsidRDefault="00261F9A" w:rsidP="00C101AE">
      <w:pPr>
        <w:widowControl w:val="0"/>
        <w:tabs>
          <w:tab w:val="clear" w:pos="567"/>
        </w:tabs>
        <w:spacing w:line="240" w:lineRule="auto"/>
        <w:ind w:left="567" w:hanging="567"/>
        <w:rPr>
          <w:szCs w:val="22"/>
        </w:rPr>
      </w:pPr>
      <w:r w:rsidRPr="00EB33FE">
        <w:rPr>
          <w:color w:val="000000"/>
        </w:rPr>
        <w:t>Īrija</w:t>
      </w:r>
    </w:p>
    <w:p w14:paraId="5ED260EE" w14:textId="77777777" w:rsidR="00F711D9" w:rsidRPr="0005312C" w:rsidRDefault="00F711D9" w:rsidP="00C101AE">
      <w:pPr>
        <w:widowControl w:val="0"/>
        <w:tabs>
          <w:tab w:val="clear" w:pos="567"/>
        </w:tabs>
        <w:spacing w:line="240" w:lineRule="auto"/>
        <w:ind w:left="567" w:hanging="567"/>
        <w:rPr>
          <w:szCs w:val="22"/>
        </w:rPr>
      </w:pPr>
    </w:p>
    <w:p w14:paraId="5ED260EF" w14:textId="77777777" w:rsidR="00F711D9" w:rsidRPr="0005312C" w:rsidRDefault="00F711D9" w:rsidP="00C101AE">
      <w:pPr>
        <w:widowControl w:val="0"/>
        <w:tabs>
          <w:tab w:val="clear" w:pos="567"/>
        </w:tabs>
        <w:spacing w:line="240" w:lineRule="auto"/>
        <w:ind w:left="567" w:hanging="567"/>
        <w:rPr>
          <w:szCs w:val="22"/>
        </w:rPr>
      </w:pPr>
    </w:p>
    <w:p w14:paraId="5ED260F0" w14:textId="77777777" w:rsidR="00F711D9" w:rsidRPr="0005312C" w:rsidRDefault="003A2CDF" w:rsidP="00C101AE">
      <w:pPr>
        <w:keepNext/>
        <w:widowControl w:val="0"/>
        <w:tabs>
          <w:tab w:val="clear" w:pos="567"/>
        </w:tabs>
        <w:spacing w:line="240" w:lineRule="auto"/>
        <w:rPr>
          <w:b/>
          <w:szCs w:val="22"/>
        </w:rPr>
      </w:pPr>
      <w:r w:rsidRPr="0005312C">
        <w:rPr>
          <w:b/>
          <w:szCs w:val="22"/>
        </w:rPr>
        <w:lastRenderedPageBreak/>
        <w:t>8.</w:t>
      </w:r>
      <w:r w:rsidRPr="0005312C">
        <w:rPr>
          <w:b/>
          <w:szCs w:val="22"/>
        </w:rPr>
        <w:tab/>
      </w:r>
      <w:r w:rsidR="00F711D9" w:rsidRPr="0005312C">
        <w:rPr>
          <w:b/>
          <w:szCs w:val="22"/>
        </w:rPr>
        <w:t xml:space="preserve">REĢISTRĀCIJAS </w:t>
      </w:r>
      <w:r w:rsidR="00451C43" w:rsidRPr="0005312C">
        <w:rPr>
          <w:b/>
          <w:szCs w:val="22"/>
        </w:rPr>
        <w:t xml:space="preserve">APLIECĪBAS </w:t>
      </w:r>
      <w:r w:rsidR="00F711D9" w:rsidRPr="0005312C">
        <w:rPr>
          <w:b/>
          <w:szCs w:val="22"/>
        </w:rPr>
        <w:t>NUMURS(</w:t>
      </w:r>
      <w:r w:rsidR="00451C43" w:rsidRPr="0005312C">
        <w:rPr>
          <w:b/>
          <w:szCs w:val="22"/>
        </w:rPr>
        <w:t>-</w:t>
      </w:r>
      <w:r w:rsidR="00F711D9" w:rsidRPr="0005312C">
        <w:rPr>
          <w:b/>
          <w:szCs w:val="22"/>
        </w:rPr>
        <w:t>I)</w:t>
      </w:r>
    </w:p>
    <w:p w14:paraId="5ED260F1" w14:textId="77777777" w:rsidR="00F711D9" w:rsidRPr="0005312C" w:rsidRDefault="00F711D9" w:rsidP="00C101AE">
      <w:pPr>
        <w:keepNext/>
        <w:widowControl w:val="0"/>
        <w:tabs>
          <w:tab w:val="clear" w:pos="567"/>
        </w:tabs>
        <w:spacing w:line="240" w:lineRule="auto"/>
        <w:ind w:left="567" w:hanging="567"/>
        <w:rPr>
          <w:szCs w:val="22"/>
        </w:rPr>
      </w:pPr>
    </w:p>
    <w:p w14:paraId="5ED260F2" w14:textId="77777777" w:rsidR="00F711D9" w:rsidRPr="0005312C" w:rsidRDefault="00F711D9" w:rsidP="00C101AE">
      <w:pPr>
        <w:keepNext/>
        <w:widowControl w:val="0"/>
        <w:tabs>
          <w:tab w:val="clear" w:pos="567"/>
        </w:tabs>
        <w:spacing w:line="240" w:lineRule="auto"/>
        <w:ind w:left="567" w:hanging="567"/>
        <w:rPr>
          <w:szCs w:val="22"/>
        </w:rPr>
      </w:pPr>
      <w:r w:rsidRPr="0005312C">
        <w:rPr>
          <w:szCs w:val="22"/>
        </w:rPr>
        <w:t>EU/1/98/066/013</w:t>
      </w:r>
    </w:p>
    <w:p w14:paraId="5ED260F3" w14:textId="77777777" w:rsidR="00F711D9" w:rsidRPr="0005312C" w:rsidRDefault="00F33EF5" w:rsidP="00C101AE">
      <w:pPr>
        <w:widowControl w:val="0"/>
        <w:tabs>
          <w:tab w:val="clear" w:pos="567"/>
        </w:tabs>
        <w:spacing w:line="240" w:lineRule="auto"/>
        <w:ind w:left="567" w:hanging="567"/>
        <w:rPr>
          <w:szCs w:val="22"/>
        </w:rPr>
      </w:pPr>
      <w:r w:rsidRPr="0005312C">
        <w:rPr>
          <w:szCs w:val="22"/>
        </w:rPr>
        <w:t>EU/1/98/066/018</w:t>
      </w:r>
    </w:p>
    <w:p w14:paraId="5ED260F4" w14:textId="77777777" w:rsidR="00F711D9" w:rsidRPr="0005312C" w:rsidRDefault="00F711D9" w:rsidP="00C101AE">
      <w:pPr>
        <w:widowControl w:val="0"/>
        <w:tabs>
          <w:tab w:val="clear" w:pos="567"/>
        </w:tabs>
        <w:spacing w:line="240" w:lineRule="auto"/>
        <w:ind w:left="567" w:hanging="567"/>
        <w:rPr>
          <w:szCs w:val="22"/>
        </w:rPr>
      </w:pPr>
    </w:p>
    <w:p w14:paraId="5ED260F5" w14:textId="77777777" w:rsidR="00F711D9" w:rsidRPr="0005312C" w:rsidRDefault="00F711D9" w:rsidP="00C101AE">
      <w:pPr>
        <w:widowControl w:val="0"/>
        <w:tabs>
          <w:tab w:val="clear" w:pos="567"/>
        </w:tabs>
        <w:spacing w:line="240" w:lineRule="auto"/>
        <w:ind w:left="567" w:hanging="567"/>
        <w:rPr>
          <w:szCs w:val="22"/>
        </w:rPr>
      </w:pPr>
    </w:p>
    <w:p w14:paraId="5ED260F6" w14:textId="77777777" w:rsidR="00F711D9" w:rsidRPr="0005312C" w:rsidRDefault="00F711D9" w:rsidP="00C101AE">
      <w:pPr>
        <w:keepNext/>
        <w:widowControl w:val="0"/>
        <w:tabs>
          <w:tab w:val="clear" w:pos="567"/>
        </w:tabs>
        <w:spacing w:line="240" w:lineRule="auto"/>
        <w:ind w:left="567" w:hanging="567"/>
        <w:rPr>
          <w:szCs w:val="22"/>
        </w:rPr>
      </w:pPr>
      <w:r w:rsidRPr="0005312C">
        <w:rPr>
          <w:b/>
          <w:szCs w:val="22"/>
        </w:rPr>
        <w:t>9.</w:t>
      </w:r>
      <w:r w:rsidRPr="0005312C">
        <w:rPr>
          <w:b/>
          <w:szCs w:val="22"/>
        </w:rPr>
        <w:tab/>
      </w:r>
      <w:r w:rsidR="00D41260" w:rsidRPr="0005312C">
        <w:rPr>
          <w:b/>
          <w:szCs w:val="22"/>
        </w:rPr>
        <w:t xml:space="preserve">PIRMĀS </w:t>
      </w:r>
      <w:r w:rsidRPr="0005312C">
        <w:rPr>
          <w:b/>
          <w:szCs w:val="22"/>
        </w:rPr>
        <w:t>REĢISTRĀCIJAS/PĀRREĢISTRĀCIJAS DATUMS</w:t>
      </w:r>
    </w:p>
    <w:p w14:paraId="5ED260F7" w14:textId="77777777" w:rsidR="00F711D9" w:rsidRPr="0005312C" w:rsidRDefault="00F711D9" w:rsidP="00C101AE">
      <w:pPr>
        <w:keepNext/>
        <w:widowControl w:val="0"/>
        <w:tabs>
          <w:tab w:val="clear" w:pos="567"/>
        </w:tabs>
        <w:spacing w:line="240" w:lineRule="auto"/>
        <w:ind w:left="567" w:hanging="567"/>
        <w:rPr>
          <w:szCs w:val="22"/>
        </w:rPr>
      </w:pPr>
    </w:p>
    <w:p w14:paraId="5ED260F8" w14:textId="77777777" w:rsidR="00CE1BFC" w:rsidRPr="0005312C" w:rsidRDefault="00451C43" w:rsidP="00C101AE">
      <w:pPr>
        <w:widowControl w:val="0"/>
        <w:tabs>
          <w:tab w:val="clear" w:pos="567"/>
        </w:tabs>
        <w:spacing w:line="240" w:lineRule="auto"/>
        <w:ind w:left="567" w:hanging="567"/>
        <w:rPr>
          <w:szCs w:val="22"/>
        </w:rPr>
      </w:pPr>
      <w:r w:rsidRPr="0005312C">
        <w:rPr>
          <w:szCs w:val="22"/>
        </w:rPr>
        <w:t>R</w:t>
      </w:r>
      <w:r w:rsidR="00CE1BFC" w:rsidRPr="0005312C">
        <w:rPr>
          <w:szCs w:val="22"/>
        </w:rPr>
        <w:t xml:space="preserve">eģistrācijas datums: </w:t>
      </w:r>
      <w:r w:rsidR="00D640E0" w:rsidRPr="0005312C">
        <w:rPr>
          <w:szCs w:val="22"/>
        </w:rPr>
        <w:t>1998.</w:t>
      </w:r>
      <w:r w:rsidR="00B3675E">
        <w:rPr>
          <w:szCs w:val="22"/>
        </w:rPr>
        <w:t xml:space="preserve"> gada </w:t>
      </w:r>
      <w:r w:rsidR="00B3675E" w:rsidRPr="0005312C">
        <w:rPr>
          <w:szCs w:val="22"/>
        </w:rPr>
        <w:t>12. maijs</w:t>
      </w:r>
    </w:p>
    <w:p w14:paraId="5ED260F9" w14:textId="77777777" w:rsidR="00F711D9" w:rsidRPr="0005312C" w:rsidRDefault="00CE1BFC" w:rsidP="00C101AE">
      <w:pPr>
        <w:widowControl w:val="0"/>
        <w:tabs>
          <w:tab w:val="clear" w:pos="567"/>
        </w:tabs>
        <w:spacing w:line="240" w:lineRule="auto"/>
        <w:ind w:left="567" w:hanging="567"/>
        <w:rPr>
          <w:szCs w:val="22"/>
        </w:rPr>
      </w:pPr>
      <w:r w:rsidRPr="0005312C">
        <w:rPr>
          <w:szCs w:val="22"/>
        </w:rPr>
        <w:t xml:space="preserve">Pēdējās pārreģistrācijas datums: </w:t>
      </w:r>
      <w:r w:rsidR="00B9535F" w:rsidRPr="0005312C">
        <w:rPr>
          <w:szCs w:val="22"/>
        </w:rPr>
        <w:t>2008</w:t>
      </w:r>
      <w:r w:rsidR="00F711D9" w:rsidRPr="0005312C">
        <w:rPr>
          <w:szCs w:val="22"/>
        </w:rPr>
        <w:t>.</w:t>
      </w:r>
      <w:r w:rsidR="00B3675E">
        <w:rPr>
          <w:szCs w:val="22"/>
        </w:rPr>
        <w:t xml:space="preserve"> gada </w:t>
      </w:r>
      <w:r w:rsidR="00710366">
        <w:rPr>
          <w:szCs w:val="22"/>
        </w:rPr>
        <w:t>20</w:t>
      </w:r>
      <w:r w:rsidR="00B3675E" w:rsidRPr="0005312C">
        <w:rPr>
          <w:szCs w:val="22"/>
        </w:rPr>
        <w:t>. maijs</w:t>
      </w:r>
    </w:p>
    <w:p w14:paraId="5ED260FA" w14:textId="77777777" w:rsidR="00F711D9" w:rsidRPr="0005312C" w:rsidRDefault="00F711D9" w:rsidP="00C101AE">
      <w:pPr>
        <w:widowControl w:val="0"/>
        <w:tabs>
          <w:tab w:val="clear" w:pos="567"/>
        </w:tabs>
        <w:spacing w:line="240" w:lineRule="auto"/>
        <w:ind w:left="567" w:hanging="567"/>
        <w:rPr>
          <w:szCs w:val="22"/>
        </w:rPr>
      </w:pPr>
    </w:p>
    <w:p w14:paraId="5ED260FB" w14:textId="77777777" w:rsidR="00F711D9" w:rsidRPr="0005312C" w:rsidRDefault="00F711D9" w:rsidP="00C101AE">
      <w:pPr>
        <w:widowControl w:val="0"/>
        <w:tabs>
          <w:tab w:val="clear" w:pos="567"/>
        </w:tabs>
        <w:spacing w:line="240" w:lineRule="auto"/>
        <w:ind w:left="567" w:hanging="567"/>
        <w:rPr>
          <w:szCs w:val="22"/>
        </w:rPr>
      </w:pPr>
    </w:p>
    <w:p w14:paraId="5ED260FC" w14:textId="77777777" w:rsidR="00F711D9" w:rsidRPr="0005312C" w:rsidRDefault="00F711D9" w:rsidP="00C101AE">
      <w:pPr>
        <w:keepNext/>
        <w:widowControl w:val="0"/>
        <w:tabs>
          <w:tab w:val="clear" w:pos="567"/>
        </w:tabs>
        <w:spacing w:line="240" w:lineRule="auto"/>
        <w:ind w:left="567" w:hanging="567"/>
        <w:rPr>
          <w:b/>
          <w:szCs w:val="22"/>
        </w:rPr>
      </w:pPr>
      <w:r w:rsidRPr="0005312C">
        <w:rPr>
          <w:b/>
          <w:szCs w:val="22"/>
        </w:rPr>
        <w:t>10.</w:t>
      </w:r>
      <w:r w:rsidRPr="0005312C">
        <w:rPr>
          <w:b/>
          <w:szCs w:val="22"/>
        </w:rPr>
        <w:tab/>
        <w:t>TEKSTA PĀRSKATĪŠANAS DATUMS</w:t>
      </w:r>
    </w:p>
    <w:p w14:paraId="5ED260FD" w14:textId="77777777" w:rsidR="004540A2" w:rsidRPr="0005312C" w:rsidRDefault="004540A2" w:rsidP="00C101AE">
      <w:pPr>
        <w:keepNext/>
        <w:widowControl w:val="0"/>
        <w:tabs>
          <w:tab w:val="clear" w:pos="567"/>
        </w:tabs>
        <w:spacing w:line="240" w:lineRule="auto"/>
        <w:ind w:left="567" w:hanging="567"/>
      </w:pPr>
    </w:p>
    <w:p w14:paraId="5ED260FE" w14:textId="77777777" w:rsidR="004540A2" w:rsidRPr="0005312C" w:rsidRDefault="004540A2" w:rsidP="00C101AE">
      <w:pPr>
        <w:keepNext/>
        <w:widowControl w:val="0"/>
        <w:tabs>
          <w:tab w:val="clear" w:pos="567"/>
        </w:tabs>
        <w:spacing w:line="240" w:lineRule="auto"/>
      </w:pPr>
    </w:p>
    <w:p w14:paraId="5ED260FF" w14:textId="77777777" w:rsidR="004540A2" w:rsidRPr="0005312C" w:rsidRDefault="004540A2" w:rsidP="00C101AE">
      <w:pPr>
        <w:widowControl w:val="0"/>
        <w:tabs>
          <w:tab w:val="clear" w:pos="567"/>
        </w:tabs>
        <w:spacing w:line="240" w:lineRule="auto"/>
        <w:rPr>
          <w:szCs w:val="22"/>
        </w:rPr>
      </w:pPr>
      <w:r w:rsidRPr="0005312C">
        <w:t xml:space="preserve">Sīkāka informācija par šīm zālēm ir pieejama Eiropas Zāļu aģentūras </w:t>
      </w:r>
      <w:r w:rsidR="00451C43" w:rsidRPr="0005312C">
        <w:t>tīmekļa vietnē</w:t>
      </w:r>
      <w:r w:rsidRPr="0005312C">
        <w:t xml:space="preserve"> </w:t>
      </w:r>
      <w:hyperlink r:id="rId10" w:history="1">
        <w:r w:rsidR="00B3675E" w:rsidRPr="0002165D">
          <w:rPr>
            <w:rStyle w:val="Hyperlink"/>
          </w:rPr>
          <w:t>http://www.ema.europa.eu</w:t>
        </w:r>
      </w:hyperlink>
      <w:r w:rsidR="00B3675E">
        <w:t>.</w:t>
      </w:r>
    </w:p>
    <w:p w14:paraId="5ED26100" w14:textId="77777777" w:rsidR="00890A6B" w:rsidRPr="0005312C" w:rsidRDefault="00F711D9" w:rsidP="00C101AE">
      <w:pPr>
        <w:widowControl w:val="0"/>
        <w:ind w:left="567" w:hanging="567"/>
        <w:rPr>
          <w:b/>
          <w:szCs w:val="22"/>
        </w:rPr>
      </w:pPr>
      <w:r w:rsidRPr="0005312C">
        <w:rPr>
          <w:b/>
          <w:szCs w:val="22"/>
        </w:rPr>
        <w:br w:type="page"/>
      </w:r>
      <w:r w:rsidR="00890A6B" w:rsidRPr="0005312C">
        <w:rPr>
          <w:b/>
          <w:szCs w:val="22"/>
        </w:rPr>
        <w:lastRenderedPageBreak/>
        <w:t>1.</w:t>
      </w:r>
      <w:r w:rsidR="00890A6B" w:rsidRPr="0005312C">
        <w:rPr>
          <w:b/>
          <w:szCs w:val="22"/>
        </w:rPr>
        <w:tab/>
        <w:t>ZĀĻU NOSAUKUMS</w:t>
      </w:r>
    </w:p>
    <w:p w14:paraId="5ED26101" w14:textId="77777777" w:rsidR="00890A6B" w:rsidRPr="0005312C" w:rsidRDefault="00890A6B" w:rsidP="00C101AE">
      <w:pPr>
        <w:widowControl w:val="0"/>
        <w:ind w:left="567" w:hanging="567"/>
        <w:rPr>
          <w:szCs w:val="22"/>
        </w:rPr>
      </w:pPr>
    </w:p>
    <w:p w14:paraId="5ED26102" w14:textId="77777777" w:rsidR="00890A6B" w:rsidRPr="0005312C" w:rsidRDefault="00890A6B" w:rsidP="00C101AE">
      <w:pPr>
        <w:widowControl w:val="0"/>
        <w:suppressAutoHyphens/>
        <w:ind w:left="567" w:hanging="567"/>
        <w:rPr>
          <w:spacing w:val="-2"/>
          <w:szCs w:val="22"/>
        </w:rPr>
      </w:pPr>
      <w:r w:rsidRPr="0005312C">
        <w:rPr>
          <w:spacing w:val="-2"/>
          <w:szCs w:val="22"/>
        </w:rPr>
        <w:t>Exelon 4,6 mg/24 h transdermālais plāksteris</w:t>
      </w:r>
    </w:p>
    <w:p w14:paraId="5ED26103" w14:textId="77777777" w:rsidR="00644E13" w:rsidRPr="0005312C" w:rsidRDefault="00644E13" w:rsidP="00C101AE">
      <w:pPr>
        <w:widowControl w:val="0"/>
        <w:suppressAutoHyphens/>
        <w:ind w:left="567" w:hanging="567"/>
        <w:rPr>
          <w:spacing w:val="-2"/>
          <w:szCs w:val="22"/>
        </w:rPr>
      </w:pPr>
      <w:r w:rsidRPr="0005312C">
        <w:rPr>
          <w:spacing w:val="-2"/>
          <w:szCs w:val="22"/>
        </w:rPr>
        <w:t>Exelon 9,5 mg/24 h transdermālais plāksteris</w:t>
      </w:r>
    </w:p>
    <w:p w14:paraId="5ED26104" w14:textId="77777777" w:rsidR="00644E13" w:rsidRPr="0005312C" w:rsidRDefault="00644E13" w:rsidP="00C101AE">
      <w:pPr>
        <w:widowControl w:val="0"/>
        <w:suppressAutoHyphens/>
        <w:ind w:left="567" w:hanging="567"/>
        <w:rPr>
          <w:spacing w:val="-2"/>
          <w:szCs w:val="22"/>
        </w:rPr>
      </w:pPr>
      <w:r>
        <w:rPr>
          <w:spacing w:val="-2"/>
          <w:szCs w:val="22"/>
        </w:rPr>
        <w:t>Exelon 13,3</w:t>
      </w:r>
      <w:r w:rsidRPr="0005312C">
        <w:rPr>
          <w:spacing w:val="-2"/>
          <w:szCs w:val="22"/>
        </w:rPr>
        <w:t> mg/24 h transdermālais plāksteris</w:t>
      </w:r>
    </w:p>
    <w:p w14:paraId="5ED26105" w14:textId="77777777" w:rsidR="00890A6B" w:rsidRPr="0005312C" w:rsidRDefault="00890A6B" w:rsidP="00C101AE">
      <w:pPr>
        <w:widowControl w:val="0"/>
        <w:ind w:left="567" w:hanging="567"/>
        <w:rPr>
          <w:szCs w:val="22"/>
        </w:rPr>
      </w:pPr>
    </w:p>
    <w:p w14:paraId="5ED26106" w14:textId="77777777" w:rsidR="00890A6B" w:rsidRPr="0005312C" w:rsidRDefault="00890A6B" w:rsidP="00C101AE">
      <w:pPr>
        <w:widowControl w:val="0"/>
        <w:ind w:left="567" w:hanging="567"/>
        <w:rPr>
          <w:szCs w:val="22"/>
        </w:rPr>
      </w:pPr>
    </w:p>
    <w:p w14:paraId="5ED26107" w14:textId="77777777" w:rsidR="00890A6B" w:rsidRPr="0005312C" w:rsidRDefault="00890A6B" w:rsidP="00C101AE">
      <w:pPr>
        <w:keepNext/>
        <w:widowControl w:val="0"/>
        <w:ind w:left="567" w:hanging="567"/>
        <w:rPr>
          <w:b/>
          <w:szCs w:val="22"/>
        </w:rPr>
      </w:pPr>
      <w:r w:rsidRPr="0005312C">
        <w:rPr>
          <w:b/>
          <w:szCs w:val="22"/>
        </w:rPr>
        <w:t>2.</w:t>
      </w:r>
      <w:r w:rsidRPr="0005312C">
        <w:rPr>
          <w:b/>
          <w:szCs w:val="22"/>
        </w:rPr>
        <w:tab/>
        <w:t>KVALITATĪVAIS UN KVANTITATĪVAIS SASTĀVS</w:t>
      </w:r>
    </w:p>
    <w:p w14:paraId="5ED26108" w14:textId="77777777" w:rsidR="00890A6B" w:rsidRPr="0005312C" w:rsidRDefault="00890A6B" w:rsidP="00C101AE">
      <w:pPr>
        <w:keepNext/>
        <w:widowControl w:val="0"/>
        <w:ind w:left="567" w:hanging="567"/>
        <w:rPr>
          <w:szCs w:val="22"/>
        </w:rPr>
      </w:pPr>
    </w:p>
    <w:p w14:paraId="5ED26109" w14:textId="77777777" w:rsidR="00644E13" w:rsidRPr="004B1BD0" w:rsidRDefault="00644E13" w:rsidP="00C101AE">
      <w:pPr>
        <w:keepNext/>
        <w:widowControl w:val="0"/>
        <w:suppressAutoHyphens/>
        <w:ind w:left="567" w:hanging="567"/>
        <w:rPr>
          <w:spacing w:val="-2"/>
          <w:szCs w:val="22"/>
          <w:u w:val="single"/>
        </w:rPr>
      </w:pPr>
      <w:r w:rsidRPr="004B1BD0">
        <w:rPr>
          <w:spacing w:val="-2"/>
          <w:szCs w:val="22"/>
          <w:u w:val="single"/>
        </w:rPr>
        <w:t>Exelon 4,6 mg/24 h transdermālais plāksteris</w:t>
      </w:r>
    </w:p>
    <w:p w14:paraId="5ED2610A" w14:textId="77777777" w:rsidR="00644E13" w:rsidRDefault="00644E13" w:rsidP="00C101AE">
      <w:pPr>
        <w:keepNext/>
        <w:widowControl w:val="0"/>
        <w:tabs>
          <w:tab w:val="left" w:pos="0"/>
        </w:tabs>
        <w:rPr>
          <w:szCs w:val="22"/>
        </w:rPr>
      </w:pPr>
    </w:p>
    <w:p w14:paraId="5ED2610B" w14:textId="77777777" w:rsidR="00890A6B" w:rsidRPr="0005312C" w:rsidRDefault="00890A6B" w:rsidP="00C101AE">
      <w:pPr>
        <w:widowControl w:val="0"/>
        <w:tabs>
          <w:tab w:val="left" w:pos="0"/>
        </w:tabs>
        <w:rPr>
          <w:szCs w:val="22"/>
        </w:rPr>
      </w:pPr>
      <w:r w:rsidRPr="0005312C">
        <w:rPr>
          <w:szCs w:val="22"/>
        </w:rPr>
        <w:t xml:space="preserve">Katrs </w:t>
      </w:r>
      <w:r w:rsidRPr="0005312C">
        <w:rPr>
          <w:spacing w:val="-2"/>
          <w:szCs w:val="22"/>
        </w:rPr>
        <w:t xml:space="preserve">transdermālais </w:t>
      </w:r>
      <w:r w:rsidRPr="0005312C">
        <w:rPr>
          <w:szCs w:val="22"/>
        </w:rPr>
        <w:t>plāksteris atbrīvo 4,6 </w:t>
      </w:r>
      <w:r w:rsidR="006A5FE6" w:rsidRPr="0005312C">
        <w:rPr>
          <w:szCs w:val="22"/>
        </w:rPr>
        <w:t xml:space="preserve">mg </w:t>
      </w:r>
      <w:r w:rsidRPr="0005312C">
        <w:rPr>
          <w:szCs w:val="22"/>
        </w:rPr>
        <w:t>rivastigmīna 24 </w:t>
      </w:r>
      <w:r w:rsidRPr="0005312C">
        <w:t>stundu laikā</w:t>
      </w:r>
      <w:r w:rsidRPr="0005312C">
        <w:rPr>
          <w:szCs w:val="22"/>
        </w:rPr>
        <w:t>. Katrs 5 cm</w:t>
      </w:r>
      <w:r w:rsidRPr="0005312C">
        <w:rPr>
          <w:szCs w:val="22"/>
          <w:vertAlign w:val="superscript"/>
        </w:rPr>
        <w:t>2</w:t>
      </w:r>
      <w:r w:rsidRPr="0005312C">
        <w:rPr>
          <w:szCs w:val="22"/>
        </w:rPr>
        <w:t xml:space="preserve"> </w:t>
      </w:r>
      <w:r w:rsidRPr="0005312C">
        <w:rPr>
          <w:spacing w:val="-2"/>
          <w:szCs w:val="22"/>
        </w:rPr>
        <w:t xml:space="preserve">transdermālais </w:t>
      </w:r>
      <w:r w:rsidRPr="0005312C">
        <w:rPr>
          <w:szCs w:val="22"/>
        </w:rPr>
        <w:t>plāksteris satur 9 mg rivastigmīna (</w:t>
      </w:r>
      <w:r w:rsidR="00C655A8" w:rsidRPr="0005312C">
        <w:rPr>
          <w:i/>
          <w:szCs w:val="22"/>
        </w:rPr>
        <w:t>R</w:t>
      </w:r>
      <w:r w:rsidRPr="0005312C">
        <w:rPr>
          <w:i/>
          <w:szCs w:val="22"/>
        </w:rPr>
        <w:t>ivastigmin</w:t>
      </w:r>
      <w:r w:rsidR="00C655A8" w:rsidRPr="0005312C">
        <w:rPr>
          <w:i/>
          <w:szCs w:val="22"/>
        </w:rPr>
        <w:t>um</w:t>
      </w:r>
      <w:r w:rsidRPr="0005312C">
        <w:rPr>
          <w:szCs w:val="22"/>
        </w:rPr>
        <w:t>).</w:t>
      </w:r>
    </w:p>
    <w:p w14:paraId="5ED2610C" w14:textId="77777777" w:rsidR="00890A6B" w:rsidRDefault="00890A6B" w:rsidP="00C101AE">
      <w:pPr>
        <w:widowControl w:val="0"/>
        <w:suppressAutoHyphens/>
        <w:rPr>
          <w:szCs w:val="22"/>
        </w:rPr>
      </w:pPr>
    </w:p>
    <w:p w14:paraId="5ED2610D" w14:textId="77777777" w:rsidR="00644E13" w:rsidRPr="00A501A2" w:rsidRDefault="00644E13" w:rsidP="00C101AE">
      <w:pPr>
        <w:keepNext/>
        <w:widowControl w:val="0"/>
        <w:suppressAutoHyphens/>
        <w:ind w:left="567" w:hanging="567"/>
        <w:rPr>
          <w:spacing w:val="-2"/>
          <w:szCs w:val="22"/>
          <w:u w:val="single"/>
        </w:rPr>
      </w:pPr>
      <w:r w:rsidRPr="00A501A2">
        <w:rPr>
          <w:spacing w:val="-2"/>
          <w:szCs w:val="22"/>
          <w:u w:val="single"/>
        </w:rPr>
        <w:t>Exelon 9,5 mg/24 h transdermālais plāksteris</w:t>
      </w:r>
    </w:p>
    <w:p w14:paraId="5ED2610E" w14:textId="77777777" w:rsidR="00644E13" w:rsidRPr="0005312C" w:rsidRDefault="00644E13" w:rsidP="00C101AE">
      <w:pPr>
        <w:keepNext/>
        <w:widowControl w:val="0"/>
        <w:suppressAutoHyphens/>
        <w:ind w:left="567" w:hanging="567"/>
        <w:rPr>
          <w:spacing w:val="-2"/>
          <w:szCs w:val="22"/>
        </w:rPr>
      </w:pPr>
    </w:p>
    <w:p w14:paraId="5ED2610F" w14:textId="77777777" w:rsidR="00644E13" w:rsidRPr="0005312C" w:rsidRDefault="00644E13" w:rsidP="00C101AE">
      <w:pPr>
        <w:widowControl w:val="0"/>
        <w:suppressAutoHyphens/>
        <w:rPr>
          <w:szCs w:val="22"/>
        </w:rPr>
      </w:pPr>
      <w:r w:rsidRPr="0005312C">
        <w:rPr>
          <w:szCs w:val="22"/>
        </w:rPr>
        <w:t xml:space="preserve">Katrs </w:t>
      </w:r>
      <w:r w:rsidRPr="0005312C">
        <w:rPr>
          <w:spacing w:val="-2"/>
          <w:szCs w:val="22"/>
        </w:rPr>
        <w:t xml:space="preserve">transdermālais </w:t>
      </w:r>
      <w:r w:rsidRPr="0005312C">
        <w:rPr>
          <w:szCs w:val="22"/>
        </w:rPr>
        <w:t>plāksteris atbrīvo 9,5 mg rivastigmīna 24 </w:t>
      </w:r>
      <w:r w:rsidRPr="0005312C">
        <w:t>stundu laikā.</w:t>
      </w:r>
      <w:r w:rsidRPr="0005312C">
        <w:rPr>
          <w:szCs w:val="22"/>
        </w:rPr>
        <w:t xml:space="preserve"> Katrs 10 cm</w:t>
      </w:r>
      <w:r w:rsidRPr="0005312C">
        <w:rPr>
          <w:szCs w:val="22"/>
          <w:vertAlign w:val="superscript"/>
        </w:rPr>
        <w:t>2</w:t>
      </w:r>
      <w:r w:rsidRPr="0005312C">
        <w:rPr>
          <w:szCs w:val="22"/>
        </w:rPr>
        <w:t xml:space="preserve"> </w:t>
      </w:r>
      <w:r w:rsidRPr="0005312C">
        <w:rPr>
          <w:spacing w:val="-2"/>
          <w:szCs w:val="22"/>
        </w:rPr>
        <w:t xml:space="preserve">transdermālais </w:t>
      </w:r>
      <w:r w:rsidRPr="0005312C">
        <w:rPr>
          <w:szCs w:val="22"/>
        </w:rPr>
        <w:t>plāksteris satur 18 mg rivastigmīna (</w:t>
      </w:r>
      <w:r w:rsidRPr="0005312C">
        <w:rPr>
          <w:i/>
          <w:szCs w:val="22"/>
        </w:rPr>
        <w:t>Rivastigminum)</w:t>
      </w:r>
      <w:r w:rsidRPr="0005312C">
        <w:rPr>
          <w:szCs w:val="22"/>
        </w:rPr>
        <w:t>.</w:t>
      </w:r>
    </w:p>
    <w:p w14:paraId="5ED26110" w14:textId="77777777" w:rsidR="00644E13" w:rsidRDefault="00644E13" w:rsidP="00C101AE">
      <w:pPr>
        <w:widowControl w:val="0"/>
        <w:suppressAutoHyphens/>
        <w:rPr>
          <w:szCs w:val="22"/>
        </w:rPr>
      </w:pPr>
    </w:p>
    <w:p w14:paraId="5ED26111" w14:textId="77777777" w:rsidR="00644E13" w:rsidRPr="00A501A2" w:rsidRDefault="00644E13" w:rsidP="00C101AE">
      <w:pPr>
        <w:keepNext/>
        <w:widowControl w:val="0"/>
        <w:suppressAutoHyphens/>
        <w:ind w:left="567" w:hanging="567"/>
        <w:rPr>
          <w:spacing w:val="-2"/>
          <w:szCs w:val="22"/>
          <w:u w:val="single"/>
        </w:rPr>
      </w:pPr>
      <w:r w:rsidRPr="00A501A2">
        <w:rPr>
          <w:spacing w:val="-2"/>
          <w:szCs w:val="22"/>
          <w:u w:val="single"/>
        </w:rPr>
        <w:t>Exelon 13,3 mg/24 h transdermālais plāksteris</w:t>
      </w:r>
    </w:p>
    <w:p w14:paraId="5ED26112" w14:textId="77777777" w:rsidR="00644E13" w:rsidRPr="0005312C" w:rsidRDefault="00644E13" w:rsidP="00C101AE">
      <w:pPr>
        <w:keepNext/>
        <w:widowControl w:val="0"/>
        <w:suppressAutoHyphens/>
        <w:ind w:left="567" w:hanging="567"/>
        <w:rPr>
          <w:spacing w:val="-2"/>
          <w:szCs w:val="22"/>
        </w:rPr>
      </w:pPr>
    </w:p>
    <w:p w14:paraId="5ED26113" w14:textId="77777777" w:rsidR="00644E13" w:rsidRPr="0005312C" w:rsidRDefault="00644E13" w:rsidP="00C101AE">
      <w:pPr>
        <w:widowControl w:val="0"/>
        <w:tabs>
          <w:tab w:val="left" w:pos="0"/>
        </w:tabs>
        <w:rPr>
          <w:szCs w:val="22"/>
        </w:rPr>
      </w:pPr>
      <w:r w:rsidRPr="0005312C">
        <w:rPr>
          <w:szCs w:val="22"/>
        </w:rPr>
        <w:t xml:space="preserve">Katrs </w:t>
      </w:r>
      <w:r w:rsidRPr="0005312C">
        <w:rPr>
          <w:spacing w:val="-2"/>
          <w:szCs w:val="22"/>
        </w:rPr>
        <w:t xml:space="preserve">transdermālais </w:t>
      </w:r>
      <w:r w:rsidRPr="0005312C">
        <w:rPr>
          <w:szCs w:val="22"/>
        </w:rPr>
        <w:t>plāksteris atbrīvo 13,3 mg rivastigmīna 24 </w:t>
      </w:r>
      <w:r w:rsidRPr="0005312C">
        <w:t>stundu laikā</w:t>
      </w:r>
      <w:r w:rsidRPr="0005312C">
        <w:rPr>
          <w:szCs w:val="22"/>
        </w:rPr>
        <w:t>. Katrs 15 cm</w:t>
      </w:r>
      <w:r w:rsidRPr="0005312C">
        <w:rPr>
          <w:szCs w:val="22"/>
          <w:vertAlign w:val="superscript"/>
        </w:rPr>
        <w:t>2</w:t>
      </w:r>
      <w:r w:rsidRPr="0005312C">
        <w:rPr>
          <w:szCs w:val="22"/>
        </w:rPr>
        <w:t xml:space="preserve"> </w:t>
      </w:r>
      <w:r w:rsidRPr="0005312C">
        <w:rPr>
          <w:spacing w:val="-2"/>
          <w:szCs w:val="22"/>
        </w:rPr>
        <w:t xml:space="preserve">transdermālais </w:t>
      </w:r>
      <w:r w:rsidRPr="0005312C">
        <w:rPr>
          <w:szCs w:val="22"/>
        </w:rPr>
        <w:t>plāksteris satur 27 mg rivastigmīna (</w:t>
      </w:r>
      <w:r w:rsidRPr="0005312C">
        <w:rPr>
          <w:i/>
          <w:szCs w:val="22"/>
        </w:rPr>
        <w:t>Rivastigminum</w:t>
      </w:r>
      <w:r w:rsidRPr="0005312C">
        <w:rPr>
          <w:szCs w:val="22"/>
        </w:rPr>
        <w:t>).</w:t>
      </w:r>
    </w:p>
    <w:p w14:paraId="5ED26114" w14:textId="77777777" w:rsidR="00644E13" w:rsidRPr="0005312C" w:rsidRDefault="00644E13" w:rsidP="00C101AE">
      <w:pPr>
        <w:widowControl w:val="0"/>
        <w:suppressAutoHyphens/>
        <w:rPr>
          <w:szCs w:val="22"/>
        </w:rPr>
      </w:pPr>
    </w:p>
    <w:p w14:paraId="5ED26115" w14:textId="77777777" w:rsidR="00890A6B" w:rsidRPr="0005312C" w:rsidRDefault="00890A6B" w:rsidP="00C101AE">
      <w:pPr>
        <w:widowControl w:val="0"/>
        <w:ind w:left="567" w:hanging="567"/>
        <w:rPr>
          <w:szCs w:val="22"/>
        </w:rPr>
      </w:pPr>
      <w:r w:rsidRPr="0005312C">
        <w:t>Pilnu p</w:t>
      </w:r>
      <w:r w:rsidRPr="0005312C">
        <w:rPr>
          <w:szCs w:val="22"/>
        </w:rPr>
        <w:t xml:space="preserve">alīgvielu sarakstu skatīt </w:t>
      </w:r>
      <w:r w:rsidR="00451C43" w:rsidRPr="0005312C">
        <w:rPr>
          <w:szCs w:val="22"/>
        </w:rPr>
        <w:t>6.1 </w:t>
      </w:r>
      <w:r w:rsidRPr="0005312C">
        <w:rPr>
          <w:szCs w:val="22"/>
        </w:rPr>
        <w:t>apakšpunktā.</w:t>
      </w:r>
    </w:p>
    <w:p w14:paraId="5ED26116" w14:textId="77777777" w:rsidR="00890A6B" w:rsidRPr="0005312C" w:rsidRDefault="00890A6B" w:rsidP="00C101AE">
      <w:pPr>
        <w:widowControl w:val="0"/>
        <w:ind w:left="567" w:hanging="567"/>
        <w:rPr>
          <w:szCs w:val="22"/>
        </w:rPr>
      </w:pPr>
    </w:p>
    <w:p w14:paraId="5ED26117" w14:textId="77777777" w:rsidR="00890A6B" w:rsidRPr="0005312C" w:rsidRDefault="00890A6B" w:rsidP="00C101AE">
      <w:pPr>
        <w:widowControl w:val="0"/>
        <w:ind w:left="567" w:hanging="567"/>
        <w:rPr>
          <w:szCs w:val="22"/>
        </w:rPr>
      </w:pPr>
    </w:p>
    <w:p w14:paraId="5ED26118" w14:textId="77777777" w:rsidR="00890A6B" w:rsidRPr="0005312C" w:rsidRDefault="00890A6B" w:rsidP="00C101AE">
      <w:pPr>
        <w:keepNext/>
        <w:widowControl w:val="0"/>
        <w:ind w:left="567" w:hanging="567"/>
        <w:rPr>
          <w:b/>
          <w:caps/>
          <w:szCs w:val="22"/>
        </w:rPr>
      </w:pPr>
      <w:r w:rsidRPr="0005312C">
        <w:rPr>
          <w:b/>
          <w:szCs w:val="22"/>
        </w:rPr>
        <w:t>3.</w:t>
      </w:r>
      <w:r w:rsidRPr="0005312C">
        <w:rPr>
          <w:b/>
          <w:szCs w:val="22"/>
        </w:rPr>
        <w:tab/>
        <w:t>ZĀĻU FORMA</w:t>
      </w:r>
    </w:p>
    <w:p w14:paraId="5ED26119" w14:textId="77777777" w:rsidR="00890A6B" w:rsidRPr="0005312C" w:rsidRDefault="00890A6B" w:rsidP="00C101AE">
      <w:pPr>
        <w:keepNext/>
        <w:widowControl w:val="0"/>
        <w:ind w:left="567" w:hanging="567"/>
        <w:rPr>
          <w:szCs w:val="22"/>
        </w:rPr>
      </w:pPr>
    </w:p>
    <w:p w14:paraId="5ED2611A" w14:textId="77777777" w:rsidR="00890A6B" w:rsidRPr="0005312C" w:rsidRDefault="00890A6B" w:rsidP="00C101AE">
      <w:pPr>
        <w:widowControl w:val="0"/>
        <w:ind w:left="567" w:hanging="567"/>
        <w:rPr>
          <w:szCs w:val="22"/>
        </w:rPr>
      </w:pPr>
      <w:r w:rsidRPr="0005312C">
        <w:rPr>
          <w:szCs w:val="22"/>
        </w:rPr>
        <w:t>Transdermāls plāksteris</w:t>
      </w:r>
    </w:p>
    <w:p w14:paraId="5ED2611B" w14:textId="77777777" w:rsidR="00890A6B" w:rsidRPr="0005312C" w:rsidRDefault="00890A6B" w:rsidP="00C101AE">
      <w:pPr>
        <w:widowControl w:val="0"/>
        <w:ind w:left="567" w:hanging="567"/>
        <w:rPr>
          <w:szCs w:val="22"/>
        </w:rPr>
      </w:pPr>
    </w:p>
    <w:p w14:paraId="5ED2611C" w14:textId="77777777" w:rsidR="00644E13" w:rsidRPr="00F51E75" w:rsidRDefault="00644E13" w:rsidP="00C101AE">
      <w:pPr>
        <w:keepNext/>
        <w:widowControl w:val="0"/>
        <w:suppressAutoHyphens/>
        <w:ind w:left="567" w:hanging="567"/>
        <w:rPr>
          <w:spacing w:val="-2"/>
          <w:szCs w:val="22"/>
          <w:u w:val="single"/>
        </w:rPr>
      </w:pPr>
      <w:r w:rsidRPr="00F51E75">
        <w:rPr>
          <w:spacing w:val="-2"/>
          <w:szCs w:val="22"/>
          <w:u w:val="single"/>
        </w:rPr>
        <w:t>Exelon 4,6 mg/24 h transdermālais plāksteris</w:t>
      </w:r>
    </w:p>
    <w:p w14:paraId="5ED2611D" w14:textId="77777777" w:rsidR="00644E13" w:rsidRDefault="00644E13" w:rsidP="00C101AE">
      <w:pPr>
        <w:keepNext/>
        <w:widowControl w:val="0"/>
        <w:rPr>
          <w:szCs w:val="22"/>
        </w:rPr>
      </w:pPr>
    </w:p>
    <w:p w14:paraId="5ED2611E" w14:textId="77777777" w:rsidR="00890A6B" w:rsidRPr="0005312C" w:rsidRDefault="00890A6B" w:rsidP="00C101AE">
      <w:pPr>
        <w:widowControl w:val="0"/>
        <w:rPr>
          <w:spacing w:val="-2"/>
          <w:szCs w:val="22"/>
        </w:rPr>
      </w:pPr>
      <w:r w:rsidRPr="0005312C">
        <w:rPr>
          <w:szCs w:val="22"/>
        </w:rPr>
        <w:t xml:space="preserve">Katrs </w:t>
      </w:r>
      <w:r w:rsidRPr="0005312C">
        <w:rPr>
          <w:spacing w:val="-2"/>
          <w:szCs w:val="22"/>
        </w:rPr>
        <w:t xml:space="preserve">transdermālais plāksteris ir </w:t>
      </w:r>
      <w:smartTag w:uri="schemas-tilde-lv/tildestengine" w:element="veidnes">
        <w:smartTagPr>
          <w:attr w:name="id" w:val="-1"/>
          <w:attr w:name="baseform" w:val="plāns"/>
          <w:attr w:name="text" w:val="plāns"/>
        </w:smartTagPr>
        <w:r w:rsidRPr="0005312C">
          <w:rPr>
            <w:spacing w:val="-2"/>
            <w:szCs w:val="22"/>
          </w:rPr>
          <w:t>plāns</w:t>
        </w:r>
      </w:smartTag>
      <w:r w:rsidRPr="0005312C">
        <w:rPr>
          <w:spacing w:val="-2"/>
          <w:szCs w:val="22"/>
        </w:rPr>
        <w:t xml:space="preserve">, matricas veida transdermāls plāksteris, kas sastāv no trīs slāņiem. Pārklājošā slāņa ārpuse ir </w:t>
      </w:r>
      <w:r w:rsidR="008215A6" w:rsidRPr="0005312C">
        <w:rPr>
          <w:spacing w:val="-2"/>
          <w:szCs w:val="22"/>
        </w:rPr>
        <w:t>gaiši brūnā</w:t>
      </w:r>
      <w:r w:rsidRPr="0005312C">
        <w:rPr>
          <w:spacing w:val="-2"/>
          <w:szCs w:val="22"/>
        </w:rPr>
        <w:t xml:space="preserve"> un marķēta ar “Exelon”, “4</w:t>
      </w:r>
      <w:r w:rsidR="00417B51" w:rsidRPr="0005312C">
        <w:rPr>
          <w:spacing w:val="-2"/>
          <w:szCs w:val="22"/>
        </w:rPr>
        <w:t>.</w:t>
      </w:r>
      <w:r w:rsidRPr="0005312C">
        <w:rPr>
          <w:spacing w:val="-2"/>
          <w:szCs w:val="22"/>
        </w:rPr>
        <w:t>6 mg/24 h” un “AMCX”.</w:t>
      </w:r>
    </w:p>
    <w:p w14:paraId="5ED2611F" w14:textId="77777777" w:rsidR="00890A6B" w:rsidRDefault="00890A6B" w:rsidP="00C101AE">
      <w:pPr>
        <w:widowControl w:val="0"/>
        <w:rPr>
          <w:szCs w:val="22"/>
        </w:rPr>
      </w:pPr>
    </w:p>
    <w:p w14:paraId="5ED26120" w14:textId="77777777" w:rsidR="00644E13" w:rsidRPr="00F51E75" w:rsidRDefault="00644E13" w:rsidP="00C101AE">
      <w:pPr>
        <w:keepNext/>
        <w:widowControl w:val="0"/>
        <w:suppressAutoHyphens/>
        <w:ind w:left="567" w:hanging="567"/>
        <w:rPr>
          <w:spacing w:val="-2"/>
          <w:szCs w:val="22"/>
          <w:u w:val="single"/>
        </w:rPr>
      </w:pPr>
      <w:r w:rsidRPr="00F51E75">
        <w:rPr>
          <w:spacing w:val="-2"/>
          <w:szCs w:val="22"/>
          <w:u w:val="single"/>
        </w:rPr>
        <w:t>Exelon 9,5 mg/24 h transdermālais plāksteris</w:t>
      </w:r>
    </w:p>
    <w:p w14:paraId="5ED26121" w14:textId="77777777" w:rsidR="00644E13" w:rsidRPr="0005312C" w:rsidRDefault="00644E13" w:rsidP="00C101AE">
      <w:pPr>
        <w:keepNext/>
        <w:widowControl w:val="0"/>
        <w:suppressAutoHyphens/>
        <w:ind w:left="567" w:hanging="567"/>
        <w:rPr>
          <w:spacing w:val="-2"/>
          <w:szCs w:val="22"/>
        </w:rPr>
      </w:pPr>
    </w:p>
    <w:p w14:paraId="5ED26122" w14:textId="77777777" w:rsidR="00644E13" w:rsidRDefault="00644E13" w:rsidP="00C101AE">
      <w:pPr>
        <w:widowControl w:val="0"/>
        <w:rPr>
          <w:spacing w:val="-2"/>
          <w:szCs w:val="22"/>
        </w:rPr>
      </w:pPr>
      <w:r w:rsidRPr="0005312C">
        <w:rPr>
          <w:szCs w:val="22"/>
        </w:rPr>
        <w:t xml:space="preserve">Katrs </w:t>
      </w:r>
      <w:r w:rsidRPr="0005312C">
        <w:rPr>
          <w:spacing w:val="-2"/>
          <w:szCs w:val="22"/>
        </w:rPr>
        <w:t xml:space="preserve">transdermālais plāksteris ir </w:t>
      </w:r>
      <w:smartTag w:uri="schemas-tilde-lv/tildestengine" w:element="veidnes">
        <w:smartTagPr>
          <w:attr w:name="id" w:val="-1"/>
          <w:attr w:name="baseform" w:val="plāns"/>
          <w:attr w:name="text" w:val="plāns"/>
        </w:smartTagPr>
        <w:r w:rsidRPr="0005312C">
          <w:rPr>
            <w:spacing w:val="-2"/>
            <w:szCs w:val="22"/>
          </w:rPr>
          <w:t>plāns</w:t>
        </w:r>
      </w:smartTag>
      <w:r w:rsidRPr="0005312C">
        <w:rPr>
          <w:spacing w:val="-2"/>
          <w:szCs w:val="22"/>
        </w:rPr>
        <w:t>, matricas veida transdermāls plāksteris, kas sastāv no trīs slāņiem. Pārklājošā slāņa ārpuse ir gaiši brūnā un marķēta ar “Exelon”, “9.5 mg/24 h” un “BHDI”.</w:t>
      </w:r>
    </w:p>
    <w:p w14:paraId="5ED26123" w14:textId="77777777" w:rsidR="00644E13" w:rsidRDefault="00644E13" w:rsidP="00C101AE">
      <w:pPr>
        <w:widowControl w:val="0"/>
        <w:rPr>
          <w:szCs w:val="22"/>
        </w:rPr>
      </w:pPr>
    </w:p>
    <w:p w14:paraId="5ED26124" w14:textId="77777777" w:rsidR="00644E13" w:rsidRPr="00F51E75" w:rsidRDefault="00644E13" w:rsidP="00C101AE">
      <w:pPr>
        <w:keepNext/>
        <w:widowControl w:val="0"/>
        <w:suppressAutoHyphens/>
        <w:ind w:left="567" w:hanging="567"/>
        <w:rPr>
          <w:spacing w:val="-2"/>
          <w:szCs w:val="22"/>
          <w:u w:val="single"/>
        </w:rPr>
      </w:pPr>
      <w:r w:rsidRPr="00F51E75">
        <w:rPr>
          <w:spacing w:val="-2"/>
          <w:szCs w:val="22"/>
          <w:u w:val="single"/>
        </w:rPr>
        <w:t>Exelon 13,3 mg/24 h transdermālais plāksteris</w:t>
      </w:r>
    </w:p>
    <w:p w14:paraId="5ED26125" w14:textId="77777777" w:rsidR="00644E13" w:rsidRPr="0005312C" w:rsidRDefault="00644E13" w:rsidP="00C101AE">
      <w:pPr>
        <w:keepNext/>
        <w:widowControl w:val="0"/>
        <w:suppressAutoHyphens/>
        <w:ind w:left="567" w:hanging="567"/>
        <w:rPr>
          <w:spacing w:val="-2"/>
          <w:szCs w:val="22"/>
        </w:rPr>
      </w:pPr>
    </w:p>
    <w:p w14:paraId="5ED26126" w14:textId="77777777" w:rsidR="00644E13" w:rsidRDefault="00644E13" w:rsidP="00C101AE">
      <w:pPr>
        <w:widowControl w:val="0"/>
        <w:rPr>
          <w:spacing w:val="-2"/>
          <w:szCs w:val="22"/>
        </w:rPr>
      </w:pPr>
      <w:r w:rsidRPr="0005312C">
        <w:rPr>
          <w:szCs w:val="22"/>
        </w:rPr>
        <w:t xml:space="preserve">Katrs </w:t>
      </w:r>
      <w:r w:rsidRPr="0005312C">
        <w:rPr>
          <w:spacing w:val="-2"/>
          <w:szCs w:val="22"/>
        </w:rPr>
        <w:t xml:space="preserve">transdermālais plāksteris ir </w:t>
      </w:r>
      <w:smartTag w:uri="schemas-tilde-lv/tildestengine" w:element="veidnes">
        <w:smartTagPr>
          <w:attr w:name="id" w:val="-1"/>
          <w:attr w:name="baseform" w:val="plāns"/>
          <w:attr w:name="text" w:val="plāns"/>
        </w:smartTagPr>
        <w:r w:rsidRPr="0005312C">
          <w:rPr>
            <w:spacing w:val="-2"/>
            <w:szCs w:val="22"/>
          </w:rPr>
          <w:t>plāns</w:t>
        </w:r>
      </w:smartTag>
      <w:r w:rsidRPr="0005312C">
        <w:rPr>
          <w:spacing w:val="-2"/>
          <w:szCs w:val="22"/>
        </w:rPr>
        <w:t>, matricas veida transdermāls plāksteris, kas sastāv no trīs slāņiem. Pārklājošā slāņa ārpuse ir gaiši brūnā un marķēta ar “Exelon”, “13.3 mg/24 h” un “CNFU”.</w:t>
      </w:r>
    </w:p>
    <w:p w14:paraId="5ED26127" w14:textId="77777777" w:rsidR="00644E13" w:rsidRPr="0005312C" w:rsidRDefault="00644E13" w:rsidP="00C101AE">
      <w:pPr>
        <w:widowControl w:val="0"/>
        <w:rPr>
          <w:szCs w:val="22"/>
        </w:rPr>
      </w:pPr>
    </w:p>
    <w:p w14:paraId="5ED26128" w14:textId="77777777" w:rsidR="00890A6B" w:rsidRPr="0005312C" w:rsidRDefault="00890A6B" w:rsidP="00C101AE">
      <w:pPr>
        <w:widowControl w:val="0"/>
        <w:rPr>
          <w:szCs w:val="22"/>
        </w:rPr>
      </w:pPr>
    </w:p>
    <w:p w14:paraId="5ED26129" w14:textId="77777777" w:rsidR="00206575" w:rsidRPr="0005312C" w:rsidRDefault="00206575" w:rsidP="00C101AE">
      <w:pPr>
        <w:keepNext/>
        <w:widowControl w:val="0"/>
        <w:ind w:left="567" w:hanging="567"/>
        <w:rPr>
          <w:b/>
          <w:caps/>
          <w:szCs w:val="22"/>
        </w:rPr>
      </w:pPr>
      <w:r w:rsidRPr="0005312C">
        <w:rPr>
          <w:b/>
          <w:caps/>
          <w:szCs w:val="22"/>
        </w:rPr>
        <w:t>4.</w:t>
      </w:r>
      <w:r w:rsidRPr="0005312C">
        <w:rPr>
          <w:b/>
          <w:caps/>
          <w:szCs w:val="22"/>
        </w:rPr>
        <w:tab/>
        <w:t>KLĪNISKĀ INFORMĀCIJA</w:t>
      </w:r>
    </w:p>
    <w:p w14:paraId="5ED2612A" w14:textId="77777777" w:rsidR="00206575" w:rsidRPr="0005312C" w:rsidRDefault="00206575" w:rsidP="00C101AE">
      <w:pPr>
        <w:keepNext/>
        <w:widowControl w:val="0"/>
        <w:ind w:left="567" w:hanging="567"/>
        <w:rPr>
          <w:szCs w:val="22"/>
        </w:rPr>
      </w:pPr>
    </w:p>
    <w:p w14:paraId="5ED2612B" w14:textId="77777777" w:rsidR="00206575" w:rsidRPr="0005312C" w:rsidRDefault="00206575" w:rsidP="00C101AE">
      <w:pPr>
        <w:keepNext/>
        <w:widowControl w:val="0"/>
        <w:ind w:left="567" w:hanging="567"/>
        <w:rPr>
          <w:szCs w:val="22"/>
        </w:rPr>
      </w:pPr>
      <w:r w:rsidRPr="0005312C">
        <w:rPr>
          <w:b/>
          <w:szCs w:val="22"/>
        </w:rPr>
        <w:t>4.1</w:t>
      </w:r>
      <w:r w:rsidR="00611D22" w:rsidRPr="0005312C">
        <w:rPr>
          <w:b/>
          <w:szCs w:val="22"/>
        </w:rPr>
        <w:t>.</w:t>
      </w:r>
      <w:r w:rsidRPr="0005312C">
        <w:rPr>
          <w:b/>
          <w:szCs w:val="22"/>
        </w:rPr>
        <w:tab/>
        <w:t>Terapeitiskās indikācijas</w:t>
      </w:r>
    </w:p>
    <w:p w14:paraId="5ED2612C" w14:textId="77777777" w:rsidR="00206575" w:rsidRPr="0005312C" w:rsidRDefault="00206575" w:rsidP="00C101AE">
      <w:pPr>
        <w:keepNext/>
        <w:widowControl w:val="0"/>
        <w:ind w:left="567" w:hanging="567"/>
        <w:rPr>
          <w:szCs w:val="22"/>
        </w:rPr>
      </w:pPr>
    </w:p>
    <w:p w14:paraId="5ED2612D" w14:textId="77777777" w:rsidR="00206575" w:rsidRPr="0005312C" w:rsidRDefault="00206575" w:rsidP="00C101AE">
      <w:pPr>
        <w:widowControl w:val="0"/>
        <w:rPr>
          <w:szCs w:val="22"/>
        </w:rPr>
      </w:pPr>
      <w:r w:rsidRPr="0005312C">
        <w:rPr>
          <w:szCs w:val="22"/>
        </w:rPr>
        <w:t>Simptomātiska vieglas vai vidēji smagas Alcheimera demences terapija.</w:t>
      </w:r>
    </w:p>
    <w:p w14:paraId="5ED2612E" w14:textId="77777777" w:rsidR="00206575" w:rsidRPr="0005312C" w:rsidRDefault="00206575" w:rsidP="00C101AE">
      <w:pPr>
        <w:widowControl w:val="0"/>
        <w:ind w:left="567" w:hanging="567"/>
        <w:rPr>
          <w:szCs w:val="22"/>
        </w:rPr>
      </w:pPr>
    </w:p>
    <w:p w14:paraId="5ED2612F" w14:textId="77777777" w:rsidR="00206575" w:rsidRPr="0005312C" w:rsidRDefault="00206575" w:rsidP="00C101AE">
      <w:pPr>
        <w:keepNext/>
        <w:widowControl w:val="0"/>
        <w:ind w:left="567" w:hanging="567"/>
        <w:rPr>
          <w:szCs w:val="22"/>
        </w:rPr>
      </w:pPr>
      <w:r w:rsidRPr="0005312C">
        <w:rPr>
          <w:b/>
          <w:szCs w:val="22"/>
        </w:rPr>
        <w:t>4.2</w:t>
      </w:r>
      <w:r w:rsidR="00611D22" w:rsidRPr="0005312C">
        <w:rPr>
          <w:b/>
          <w:szCs w:val="22"/>
        </w:rPr>
        <w:t>.</w:t>
      </w:r>
      <w:r w:rsidRPr="0005312C">
        <w:rPr>
          <w:b/>
          <w:szCs w:val="22"/>
        </w:rPr>
        <w:tab/>
        <w:t>Devas un lietošanas veids</w:t>
      </w:r>
    </w:p>
    <w:p w14:paraId="5ED26130" w14:textId="77777777" w:rsidR="00206575" w:rsidRPr="0005312C" w:rsidRDefault="00206575" w:rsidP="00C101AE">
      <w:pPr>
        <w:keepNext/>
        <w:widowControl w:val="0"/>
        <w:rPr>
          <w:szCs w:val="22"/>
        </w:rPr>
      </w:pPr>
    </w:p>
    <w:p w14:paraId="5ED26131" w14:textId="77777777" w:rsidR="00206575" w:rsidRPr="0005312C" w:rsidRDefault="00206575" w:rsidP="00C101AE">
      <w:pPr>
        <w:widowControl w:val="0"/>
        <w:rPr>
          <w:szCs w:val="22"/>
        </w:rPr>
      </w:pPr>
      <w:r w:rsidRPr="0005312C">
        <w:rPr>
          <w:szCs w:val="22"/>
        </w:rPr>
        <w:t xml:space="preserve">Terapija jāsāk un jākontrolē ārstam ar Alcheimera demences diagnostikas un terapijas pieredzi. </w:t>
      </w:r>
      <w:r w:rsidRPr="0005312C">
        <w:rPr>
          <w:szCs w:val="22"/>
        </w:rPr>
        <w:lastRenderedPageBreak/>
        <w:t>Slimību diagnosticē, ievērojot pašlaik spēkā esošās vadlīnijas. Tāpat kā sākot lietot jebkādas zāles pacientiem ar demenci, terapiju ar rivastigmīnu drīkst sākt tikai tad, ja ir pieejams aprūpes darbinieks, kas nodrošinās regulāru zāļu lietošanu un terapijas uzraudzību.</w:t>
      </w:r>
    </w:p>
    <w:p w14:paraId="5ED26132" w14:textId="77777777" w:rsidR="00206575" w:rsidRPr="0005312C" w:rsidRDefault="00206575" w:rsidP="00C101AE">
      <w:pPr>
        <w:widowControl w:val="0"/>
      </w:pPr>
    </w:p>
    <w:p w14:paraId="5ED26133" w14:textId="77777777" w:rsidR="00206575" w:rsidRPr="0005312C" w:rsidRDefault="00206575" w:rsidP="00C101AE">
      <w:pPr>
        <w:keepNext/>
        <w:keepLines/>
        <w:widowControl w:val="0"/>
        <w:rPr>
          <w:u w:val="single"/>
        </w:rPr>
      </w:pPr>
      <w:r w:rsidRPr="0005312C">
        <w:rPr>
          <w:u w:val="single"/>
        </w:rPr>
        <w:t>Devas</w:t>
      </w:r>
    </w:p>
    <w:p w14:paraId="5ED26134" w14:textId="77777777" w:rsidR="00206575" w:rsidRPr="0005312C" w:rsidRDefault="00206575" w:rsidP="00C101AE">
      <w:pPr>
        <w:keepNext/>
        <w:keepLines/>
        <w:widowControl w:val="0"/>
        <w:suppressAutoHyphens/>
        <w:spacing w:line="240" w:lineRule="auto"/>
        <w:ind w:left="567" w:hanging="567"/>
        <w:rPr>
          <w:spacing w:val="-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943"/>
      </w:tblGrid>
      <w:tr w:rsidR="00206575" w:rsidRPr="0005312C" w14:paraId="5ED26137" w14:textId="77777777" w:rsidTr="00B86DB7">
        <w:trPr>
          <w:trHeight w:val="469"/>
        </w:trPr>
        <w:tc>
          <w:tcPr>
            <w:tcW w:w="2268" w:type="dxa"/>
          </w:tcPr>
          <w:p w14:paraId="5ED26135" w14:textId="77777777" w:rsidR="00206575" w:rsidRPr="0005312C" w:rsidRDefault="00206575" w:rsidP="00C101AE">
            <w:pPr>
              <w:keepNext/>
              <w:keepLines/>
              <w:widowControl w:val="0"/>
              <w:suppressAutoHyphens/>
              <w:spacing w:line="240" w:lineRule="auto"/>
              <w:rPr>
                <w:spacing w:val="-2"/>
                <w:szCs w:val="22"/>
              </w:rPr>
            </w:pPr>
            <w:r w:rsidRPr="0005312C">
              <w:rPr>
                <w:b/>
                <w:szCs w:val="22"/>
              </w:rPr>
              <w:t>Transdermālie plāksteri</w:t>
            </w:r>
          </w:p>
        </w:tc>
        <w:tc>
          <w:tcPr>
            <w:tcW w:w="2943" w:type="dxa"/>
          </w:tcPr>
          <w:p w14:paraId="5ED26136" w14:textId="77777777" w:rsidR="00206575" w:rsidRPr="0005312C" w:rsidRDefault="00206575" w:rsidP="00C101AE">
            <w:pPr>
              <w:keepNext/>
              <w:keepLines/>
              <w:widowControl w:val="0"/>
              <w:suppressAutoHyphens/>
              <w:spacing w:line="240" w:lineRule="auto"/>
              <w:rPr>
                <w:spacing w:val="-2"/>
                <w:szCs w:val="22"/>
              </w:rPr>
            </w:pPr>
            <w:r w:rsidRPr="0005312C">
              <w:rPr>
                <w:b/>
                <w:szCs w:val="22"/>
              </w:rPr>
              <w:t xml:space="preserve">Rivastigmīna </w:t>
            </w:r>
            <w:r w:rsidRPr="0005312C">
              <w:rPr>
                <w:b/>
                <w:i/>
                <w:szCs w:val="22"/>
              </w:rPr>
              <w:t>in vivo</w:t>
            </w:r>
            <w:r w:rsidRPr="0005312C">
              <w:rPr>
                <w:b/>
                <w:szCs w:val="22"/>
              </w:rPr>
              <w:t xml:space="preserve"> atbrīvošanās ātrums 24 h laikā</w:t>
            </w:r>
          </w:p>
        </w:tc>
      </w:tr>
      <w:tr w:rsidR="00206575" w:rsidRPr="0005312C" w14:paraId="5ED2613A" w14:textId="77777777" w:rsidTr="00B86DB7">
        <w:tc>
          <w:tcPr>
            <w:tcW w:w="2268" w:type="dxa"/>
          </w:tcPr>
          <w:p w14:paraId="5ED26138" w14:textId="77777777" w:rsidR="00206575" w:rsidRPr="0005312C" w:rsidRDefault="00206575" w:rsidP="00C101AE">
            <w:pPr>
              <w:keepNext/>
              <w:keepLines/>
              <w:widowControl w:val="0"/>
              <w:suppressAutoHyphens/>
              <w:spacing w:line="240" w:lineRule="auto"/>
              <w:rPr>
                <w:spacing w:val="-2"/>
                <w:szCs w:val="22"/>
              </w:rPr>
            </w:pPr>
            <w:r w:rsidRPr="0005312C">
              <w:rPr>
                <w:szCs w:val="22"/>
              </w:rPr>
              <w:t xml:space="preserve">Exelon </w:t>
            </w:r>
            <w:r w:rsidRPr="0005312C">
              <w:rPr>
                <w:spacing w:val="-2"/>
                <w:szCs w:val="22"/>
              </w:rPr>
              <w:t>4,6 mg/24 h</w:t>
            </w:r>
          </w:p>
        </w:tc>
        <w:tc>
          <w:tcPr>
            <w:tcW w:w="2943" w:type="dxa"/>
          </w:tcPr>
          <w:p w14:paraId="5ED26139" w14:textId="77777777" w:rsidR="00206575" w:rsidRPr="0005312C" w:rsidRDefault="00206575" w:rsidP="00C101AE">
            <w:pPr>
              <w:keepNext/>
              <w:keepLines/>
              <w:widowControl w:val="0"/>
              <w:suppressAutoHyphens/>
              <w:spacing w:line="240" w:lineRule="auto"/>
              <w:jc w:val="center"/>
              <w:rPr>
                <w:spacing w:val="-2"/>
                <w:szCs w:val="22"/>
              </w:rPr>
            </w:pPr>
            <w:r w:rsidRPr="0005312C">
              <w:rPr>
                <w:szCs w:val="22"/>
              </w:rPr>
              <w:t>4,6 mg</w:t>
            </w:r>
          </w:p>
        </w:tc>
      </w:tr>
      <w:tr w:rsidR="00206575" w:rsidRPr="0005312C" w14:paraId="5ED2613D" w14:textId="77777777" w:rsidTr="00B86DB7">
        <w:tc>
          <w:tcPr>
            <w:tcW w:w="2268" w:type="dxa"/>
          </w:tcPr>
          <w:p w14:paraId="5ED2613B" w14:textId="77777777" w:rsidR="00206575" w:rsidRPr="0005312C" w:rsidRDefault="00206575" w:rsidP="00C101AE">
            <w:pPr>
              <w:keepNext/>
              <w:keepLines/>
              <w:widowControl w:val="0"/>
              <w:suppressAutoHyphens/>
              <w:spacing w:line="240" w:lineRule="auto"/>
              <w:rPr>
                <w:spacing w:val="-2"/>
                <w:szCs w:val="22"/>
              </w:rPr>
            </w:pPr>
            <w:r w:rsidRPr="0005312C">
              <w:rPr>
                <w:szCs w:val="22"/>
              </w:rPr>
              <w:t xml:space="preserve">Exelon </w:t>
            </w:r>
            <w:r w:rsidRPr="0005312C">
              <w:rPr>
                <w:spacing w:val="-2"/>
                <w:szCs w:val="22"/>
              </w:rPr>
              <w:t>9,5 mg/24 h</w:t>
            </w:r>
          </w:p>
        </w:tc>
        <w:tc>
          <w:tcPr>
            <w:tcW w:w="2943" w:type="dxa"/>
          </w:tcPr>
          <w:p w14:paraId="5ED2613C" w14:textId="77777777" w:rsidR="00206575" w:rsidRPr="0005312C" w:rsidRDefault="00206575" w:rsidP="00C101AE">
            <w:pPr>
              <w:keepNext/>
              <w:keepLines/>
              <w:widowControl w:val="0"/>
              <w:suppressAutoHyphens/>
              <w:spacing w:line="240" w:lineRule="auto"/>
              <w:jc w:val="center"/>
              <w:rPr>
                <w:spacing w:val="-2"/>
                <w:szCs w:val="22"/>
              </w:rPr>
            </w:pPr>
            <w:r w:rsidRPr="0005312C">
              <w:rPr>
                <w:szCs w:val="22"/>
              </w:rPr>
              <w:t>9,5 mg</w:t>
            </w:r>
          </w:p>
        </w:tc>
      </w:tr>
      <w:tr w:rsidR="00206575" w:rsidRPr="0005312C" w14:paraId="5ED26140" w14:textId="77777777" w:rsidTr="00B86DB7">
        <w:tc>
          <w:tcPr>
            <w:tcW w:w="2268" w:type="dxa"/>
            <w:tcBorders>
              <w:top w:val="single" w:sz="4" w:space="0" w:color="auto"/>
              <w:left w:val="single" w:sz="4" w:space="0" w:color="auto"/>
              <w:bottom w:val="single" w:sz="4" w:space="0" w:color="auto"/>
              <w:right w:val="single" w:sz="4" w:space="0" w:color="auto"/>
            </w:tcBorders>
          </w:tcPr>
          <w:p w14:paraId="5ED2613E" w14:textId="77777777" w:rsidR="00206575" w:rsidRPr="0005312C" w:rsidRDefault="00206575" w:rsidP="00C101AE">
            <w:pPr>
              <w:keepNext/>
              <w:keepLines/>
              <w:widowControl w:val="0"/>
              <w:suppressAutoHyphens/>
              <w:spacing w:line="240" w:lineRule="auto"/>
              <w:rPr>
                <w:szCs w:val="22"/>
              </w:rPr>
            </w:pPr>
            <w:r w:rsidRPr="0005312C">
              <w:rPr>
                <w:szCs w:val="22"/>
              </w:rPr>
              <w:t>Exelon 13,3 mg/24 h</w:t>
            </w:r>
          </w:p>
        </w:tc>
        <w:tc>
          <w:tcPr>
            <w:tcW w:w="2943" w:type="dxa"/>
            <w:tcBorders>
              <w:top w:val="single" w:sz="4" w:space="0" w:color="auto"/>
              <w:left w:val="single" w:sz="4" w:space="0" w:color="auto"/>
              <w:bottom w:val="single" w:sz="4" w:space="0" w:color="auto"/>
              <w:right w:val="single" w:sz="4" w:space="0" w:color="auto"/>
            </w:tcBorders>
          </w:tcPr>
          <w:p w14:paraId="5ED2613F" w14:textId="77777777" w:rsidR="00206575" w:rsidRPr="0005312C" w:rsidRDefault="00206575" w:rsidP="00C101AE">
            <w:pPr>
              <w:keepNext/>
              <w:keepLines/>
              <w:widowControl w:val="0"/>
              <w:suppressAutoHyphens/>
              <w:spacing w:line="240" w:lineRule="auto"/>
              <w:jc w:val="center"/>
              <w:rPr>
                <w:szCs w:val="22"/>
              </w:rPr>
            </w:pPr>
            <w:r w:rsidRPr="0005312C">
              <w:rPr>
                <w:szCs w:val="22"/>
              </w:rPr>
              <w:t>13,3 mg</w:t>
            </w:r>
          </w:p>
        </w:tc>
      </w:tr>
    </w:tbl>
    <w:p w14:paraId="5ED26141" w14:textId="77777777" w:rsidR="00206575" w:rsidRPr="0005312C" w:rsidRDefault="00206575" w:rsidP="00C101AE">
      <w:pPr>
        <w:widowControl w:val="0"/>
        <w:suppressAutoHyphens/>
        <w:ind w:left="567" w:hanging="567"/>
        <w:rPr>
          <w:spacing w:val="-2"/>
          <w:szCs w:val="22"/>
        </w:rPr>
      </w:pPr>
    </w:p>
    <w:p w14:paraId="5ED26142" w14:textId="77777777" w:rsidR="00206575" w:rsidRPr="00AB21E4" w:rsidRDefault="00206575" w:rsidP="00C101AE">
      <w:pPr>
        <w:keepNext/>
        <w:widowControl w:val="0"/>
        <w:rPr>
          <w:i/>
          <w:spacing w:val="-2"/>
          <w:szCs w:val="22"/>
          <w:u w:val="single"/>
        </w:rPr>
      </w:pPr>
      <w:r w:rsidRPr="00AB21E4">
        <w:rPr>
          <w:i/>
          <w:spacing w:val="-2"/>
          <w:szCs w:val="22"/>
          <w:u w:val="single"/>
        </w:rPr>
        <w:t>Sākuma deva</w:t>
      </w:r>
    </w:p>
    <w:p w14:paraId="5ED26143" w14:textId="77777777" w:rsidR="00206575" w:rsidRPr="0005312C" w:rsidRDefault="00206575" w:rsidP="00C101AE">
      <w:pPr>
        <w:widowControl w:val="0"/>
        <w:rPr>
          <w:szCs w:val="22"/>
        </w:rPr>
      </w:pPr>
      <w:r w:rsidRPr="0005312C">
        <w:rPr>
          <w:spacing w:val="-2"/>
          <w:szCs w:val="22"/>
        </w:rPr>
        <w:t>Terapiju uzsāk ar 4,6 mg/24 h.</w:t>
      </w:r>
    </w:p>
    <w:p w14:paraId="5ED26144" w14:textId="77777777" w:rsidR="00206575" w:rsidRPr="0005312C" w:rsidRDefault="00206575" w:rsidP="00C101AE">
      <w:pPr>
        <w:widowControl w:val="0"/>
        <w:rPr>
          <w:spacing w:val="-2"/>
          <w:szCs w:val="22"/>
        </w:rPr>
      </w:pPr>
    </w:p>
    <w:p w14:paraId="5ED26145" w14:textId="77777777" w:rsidR="00206575" w:rsidRPr="00AB21E4" w:rsidRDefault="00206575" w:rsidP="00C101AE">
      <w:pPr>
        <w:keepNext/>
        <w:widowControl w:val="0"/>
        <w:rPr>
          <w:i/>
          <w:spacing w:val="-2"/>
          <w:szCs w:val="22"/>
          <w:u w:val="single"/>
        </w:rPr>
      </w:pPr>
      <w:r w:rsidRPr="00AB21E4">
        <w:rPr>
          <w:i/>
          <w:spacing w:val="-2"/>
          <w:szCs w:val="22"/>
          <w:u w:val="single"/>
        </w:rPr>
        <w:t>Uzturošā deva</w:t>
      </w:r>
    </w:p>
    <w:p w14:paraId="5ED26146" w14:textId="77777777" w:rsidR="00206575" w:rsidRPr="0005312C" w:rsidRDefault="00206575" w:rsidP="00C101AE">
      <w:pPr>
        <w:widowControl w:val="0"/>
        <w:rPr>
          <w:spacing w:val="-2"/>
          <w:szCs w:val="22"/>
        </w:rPr>
      </w:pPr>
      <w:r w:rsidRPr="0005312C">
        <w:rPr>
          <w:szCs w:val="22"/>
        </w:rPr>
        <w:t xml:space="preserve">Pēc vismaz četrām nedēļām un, ja terapijai ir laba panesamība, ko apstiprina arī ārstējošais ārsts, </w:t>
      </w:r>
      <w:r w:rsidRPr="0005312C">
        <w:rPr>
          <w:spacing w:val="-2"/>
          <w:szCs w:val="22"/>
        </w:rPr>
        <w:t>4,6 mg/24 h</w:t>
      </w:r>
      <w:r w:rsidRPr="0005312C">
        <w:rPr>
          <w:szCs w:val="22"/>
        </w:rPr>
        <w:t xml:space="preserve"> deva jāpalielina līdz </w:t>
      </w:r>
      <w:r w:rsidRPr="0005312C">
        <w:rPr>
          <w:spacing w:val="-2"/>
          <w:szCs w:val="22"/>
        </w:rPr>
        <w:t>9,5 mg/24 h, proti, līdz ieteicamajai dienas efektīvajai devai, kas ir jāturpina lietot tik ilgi, kamēr pacientam saglabājas terapeitisks ieguvums.</w:t>
      </w:r>
    </w:p>
    <w:p w14:paraId="5ED26147" w14:textId="77777777" w:rsidR="00206575" w:rsidRPr="0005312C" w:rsidRDefault="00206575" w:rsidP="00C101AE">
      <w:pPr>
        <w:widowControl w:val="0"/>
        <w:rPr>
          <w:spacing w:val="-2"/>
          <w:szCs w:val="22"/>
        </w:rPr>
      </w:pPr>
    </w:p>
    <w:p w14:paraId="5ED26148" w14:textId="77777777" w:rsidR="00206575" w:rsidRPr="00AB21E4" w:rsidRDefault="00206575" w:rsidP="00C101AE">
      <w:pPr>
        <w:keepNext/>
        <w:widowControl w:val="0"/>
        <w:rPr>
          <w:i/>
          <w:spacing w:val="-2"/>
          <w:szCs w:val="22"/>
          <w:u w:val="single"/>
        </w:rPr>
      </w:pPr>
      <w:r w:rsidRPr="00AB21E4">
        <w:rPr>
          <w:i/>
          <w:spacing w:val="-2"/>
          <w:szCs w:val="22"/>
          <w:u w:val="single"/>
        </w:rPr>
        <w:t>Devas palielināšana</w:t>
      </w:r>
    </w:p>
    <w:p w14:paraId="5ED26149" w14:textId="77777777" w:rsidR="00206575" w:rsidRPr="0005312C" w:rsidRDefault="00206575" w:rsidP="00C101AE">
      <w:pPr>
        <w:widowControl w:val="0"/>
        <w:rPr>
          <w:spacing w:val="-2"/>
          <w:szCs w:val="22"/>
        </w:rPr>
      </w:pPr>
      <w:r w:rsidRPr="0005312C">
        <w:rPr>
          <w:spacing w:val="-2"/>
          <w:szCs w:val="22"/>
        </w:rPr>
        <w:t xml:space="preserve">9,5 mg/24 h ir ieteicamā dienas efektīvā deva, kas jāturpina lietot tik ilgi, kamēr pacientam saglabājas terapeitisks ieguvums. </w:t>
      </w:r>
      <w:r w:rsidRPr="0005312C">
        <w:rPr>
          <w:szCs w:val="22"/>
        </w:rPr>
        <w:t xml:space="preserve">Ja terapijai ir laba panesamība, un tikai pēc vismaz sešiem ārstēšanas mēnešiem ar </w:t>
      </w:r>
      <w:r w:rsidRPr="0005312C">
        <w:rPr>
          <w:spacing w:val="-2"/>
          <w:szCs w:val="22"/>
        </w:rPr>
        <w:t>9,5 mg/24 h devu</w:t>
      </w:r>
      <w:r w:rsidRPr="0005312C">
        <w:rPr>
          <w:szCs w:val="22"/>
        </w:rPr>
        <w:t xml:space="preserve">, ārstējošais ārsts var apsvērt devas palielināšanu līdz </w:t>
      </w:r>
      <w:r w:rsidRPr="0005312C">
        <w:rPr>
          <w:spacing w:val="-2"/>
          <w:szCs w:val="22"/>
        </w:rPr>
        <w:t>13,3 mg/24 h pacientiem, kuriem novēroja nozīmīgu kognitīvā stāvokļa pasliktināšanos (piemēram, MMSE samazināšanos) un/vai funkcionālā stāvokļa pasliktināšanos (pamatojoties uz ārsta vērtējumu) ieteicamās dienas uzturošās 9,5 mg/24 h devas lietošanas laikā (skatīt 5.1 apakšpunktā).</w:t>
      </w:r>
    </w:p>
    <w:p w14:paraId="5ED2614A" w14:textId="77777777" w:rsidR="00206575" w:rsidRPr="0005312C" w:rsidRDefault="00206575" w:rsidP="00C101AE">
      <w:pPr>
        <w:widowControl w:val="0"/>
        <w:rPr>
          <w:spacing w:val="-2"/>
          <w:szCs w:val="22"/>
        </w:rPr>
      </w:pPr>
    </w:p>
    <w:p w14:paraId="5ED2614B" w14:textId="77777777" w:rsidR="00206575" w:rsidRPr="0005312C" w:rsidRDefault="00206575" w:rsidP="00C101AE">
      <w:pPr>
        <w:widowControl w:val="0"/>
        <w:rPr>
          <w:spacing w:val="-2"/>
          <w:szCs w:val="22"/>
        </w:rPr>
      </w:pPr>
      <w:r w:rsidRPr="0005312C">
        <w:rPr>
          <w:spacing w:val="-2"/>
          <w:szCs w:val="22"/>
        </w:rPr>
        <w:t>Regulāri jāizvērtē klīniskais ieguvums no rivastigmīna lietošanas. Ja lietojot optimālo devu, vairs nenovēro terapeitisku iedarbību, jāapsver iespēja pārtraukt ārstēšanu.</w:t>
      </w:r>
    </w:p>
    <w:p w14:paraId="5ED2614C" w14:textId="77777777" w:rsidR="00206575" w:rsidRPr="0005312C" w:rsidRDefault="00206575" w:rsidP="00C101AE">
      <w:pPr>
        <w:widowControl w:val="0"/>
        <w:rPr>
          <w:spacing w:val="-2"/>
          <w:szCs w:val="22"/>
        </w:rPr>
      </w:pPr>
    </w:p>
    <w:p w14:paraId="5ED2614D" w14:textId="77777777" w:rsidR="00206575" w:rsidRPr="0005312C" w:rsidRDefault="00206575" w:rsidP="00C101AE">
      <w:pPr>
        <w:widowControl w:val="0"/>
        <w:rPr>
          <w:spacing w:val="-2"/>
          <w:szCs w:val="22"/>
        </w:rPr>
      </w:pPr>
      <w:r w:rsidRPr="0005312C">
        <w:rPr>
          <w:spacing w:val="-2"/>
          <w:szCs w:val="22"/>
        </w:rPr>
        <w:t>Ja novēro kuņģa-zarnu trakta blakusparādības, terapija īslaicīgi jāpārtrauc, līdz šo blakusparādības izzušanai. Ja terapija ar transdermālajiem plāksteriem tiek pārtraukta tikai trīs dienas, to var atsākt ar tādu pašu devu. Pretējā gadījumā terapija jāatsāk ar 4,6 mg/24 h.</w:t>
      </w:r>
    </w:p>
    <w:p w14:paraId="5ED2614E" w14:textId="77777777" w:rsidR="00206575" w:rsidRPr="0005312C" w:rsidRDefault="00206575" w:rsidP="00C101AE">
      <w:pPr>
        <w:widowControl w:val="0"/>
        <w:rPr>
          <w:szCs w:val="22"/>
          <w:u w:val="single"/>
        </w:rPr>
      </w:pPr>
    </w:p>
    <w:p w14:paraId="5ED2614F" w14:textId="77777777" w:rsidR="00206575" w:rsidRPr="00AB21E4" w:rsidRDefault="00206575" w:rsidP="00C101AE">
      <w:pPr>
        <w:keepNext/>
        <w:widowControl w:val="0"/>
        <w:rPr>
          <w:i/>
          <w:szCs w:val="22"/>
          <w:u w:val="single"/>
        </w:rPr>
      </w:pPr>
      <w:r w:rsidRPr="00AB21E4">
        <w:rPr>
          <w:i/>
          <w:szCs w:val="22"/>
          <w:u w:val="single"/>
        </w:rPr>
        <w:t>Terapijas maiņa no kapsulām vai šķīduma iekšķīgai lietošanai uz transdermālajiem plāksteriem</w:t>
      </w:r>
    </w:p>
    <w:p w14:paraId="5ED26150" w14:textId="77777777" w:rsidR="00206575" w:rsidRPr="0005312C" w:rsidRDefault="00206575" w:rsidP="00C101AE">
      <w:pPr>
        <w:keepNext/>
        <w:widowControl w:val="0"/>
        <w:suppressAutoHyphens/>
        <w:rPr>
          <w:szCs w:val="22"/>
        </w:rPr>
      </w:pPr>
      <w:r w:rsidRPr="0005312C">
        <w:rPr>
          <w:szCs w:val="22"/>
        </w:rPr>
        <w:t>Balstoties uz iekšķīgi un transdermāli ievadīta rivastigmīna līdzīgo iedarbību (skatīt 5.2 apakšpunktā), pacientiem, kuri tika ārstēti ar Exelon kapsulām vai šķīdumu iekšķīgai lietošanai, var sekojoši mainīt terapiju uz Exelon transdermālajiem plāksteriem:</w:t>
      </w:r>
    </w:p>
    <w:p w14:paraId="5ED26151" w14:textId="77777777" w:rsidR="00206575" w:rsidRPr="0005312C" w:rsidRDefault="00206575" w:rsidP="00C101AE">
      <w:pPr>
        <w:widowControl w:val="0"/>
        <w:numPr>
          <w:ilvl w:val="0"/>
          <w:numId w:val="11"/>
        </w:numPr>
        <w:tabs>
          <w:tab w:val="clear" w:pos="567"/>
        </w:tabs>
        <w:suppressAutoHyphens/>
        <w:spacing w:line="-260" w:lineRule="auto"/>
        <w:ind w:left="540" w:hanging="540"/>
        <w:rPr>
          <w:szCs w:val="22"/>
        </w:rPr>
      </w:pPr>
      <w:r w:rsidRPr="0005312C">
        <w:rPr>
          <w:szCs w:val="22"/>
        </w:rPr>
        <w:t xml:space="preserve">Pacientam, kurš iekšķīgi lieto 3 mg rivastigmīna dienā, var mainīt terapiju uz </w:t>
      </w:r>
      <w:r w:rsidRPr="0005312C">
        <w:rPr>
          <w:spacing w:val="-2"/>
          <w:szCs w:val="22"/>
        </w:rPr>
        <w:t>4,6 mg/24 h transdermālajiem plāksteriem</w:t>
      </w:r>
      <w:r w:rsidRPr="0005312C">
        <w:rPr>
          <w:szCs w:val="22"/>
        </w:rPr>
        <w:t>.</w:t>
      </w:r>
    </w:p>
    <w:p w14:paraId="5ED26152" w14:textId="77777777" w:rsidR="00206575" w:rsidRPr="0005312C" w:rsidRDefault="00206575" w:rsidP="00C101AE">
      <w:pPr>
        <w:widowControl w:val="0"/>
        <w:numPr>
          <w:ilvl w:val="0"/>
          <w:numId w:val="11"/>
        </w:numPr>
        <w:tabs>
          <w:tab w:val="clear" w:pos="567"/>
        </w:tabs>
        <w:suppressAutoHyphens/>
        <w:spacing w:line="240" w:lineRule="auto"/>
        <w:ind w:left="540" w:hanging="540"/>
        <w:rPr>
          <w:szCs w:val="22"/>
        </w:rPr>
      </w:pPr>
      <w:r w:rsidRPr="0005312C">
        <w:rPr>
          <w:szCs w:val="22"/>
        </w:rPr>
        <w:t xml:space="preserve">Pacientam, kurš iekšķīgi lieto 6 mg rivastigmīna dienā, var mainīt terapiju uz </w:t>
      </w:r>
      <w:r w:rsidRPr="0005312C">
        <w:rPr>
          <w:spacing w:val="-2"/>
          <w:szCs w:val="22"/>
        </w:rPr>
        <w:t>4,6 mg/24 h transdermālajiem plāksteriem</w:t>
      </w:r>
      <w:r w:rsidRPr="0005312C">
        <w:rPr>
          <w:szCs w:val="22"/>
        </w:rPr>
        <w:t>.</w:t>
      </w:r>
    </w:p>
    <w:p w14:paraId="5ED26153" w14:textId="77777777" w:rsidR="00206575" w:rsidRPr="0005312C" w:rsidRDefault="00206575" w:rsidP="00C101AE">
      <w:pPr>
        <w:widowControl w:val="0"/>
        <w:numPr>
          <w:ilvl w:val="0"/>
          <w:numId w:val="11"/>
        </w:numPr>
        <w:tabs>
          <w:tab w:val="clear" w:pos="567"/>
        </w:tabs>
        <w:suppressAutoHyphens/>
        <w:spacing w:line="240" w:lineRule="auto"/>
        <w:ind w:left="540" w:hanging="540"/>
        <w:rPr>
          <w:szCs w:val="22"/>
        </w:rPr>
      </w:pPr>
      <w:r w:rsidRPr="0005312C">
        <w:rPr>
          <w:szCs w:val="22"/>
        </w:rPr>
        <w:t>Pacientam, kurš iekšķīgi lieto 9 mg rivastigmīna dienā un kura stāvoklis ir stabils un panesamība ir laba, var mainīt terapiju uz 9</w:t>
      </w:r>
      <w:r w:rsidRPr="0005312C">
        <w:rPr>
          <w:spacing w:val="-2"/>
          <w:szCs w:val="22"/>
        </w:rPr>
        <w:t>,5 mg/24 h transdermālajiem plāksteriem</w:t>
      </w:r>
      <w:r w:rsidRPr="0005312C">
        <w:rPr>
          <w:szCs w:val="22"/>
        </w:rPr>
        <w:t>. Ja pacientam, kurš iekšķīgi lieto 9 mg rivastigmīna dienā stāvoklis nav stabils un panesamība nav laba, terapiju ieteicams mainīt uz 4</w:t>
      </w:r>
      <w:r w:rsidRPr="0005312C">
        <w:rPr>
          <w:spacing w:val="-2"/>
          <w:szCs w:val="22"/>
        </w:rPr>
        <w:t>,6 mg/24 h transdermālajiem plāksteriem</w:t>
      </w:r>
      <w:r w:rsidRPr="0005312C">
        <w:rPr>
          <w:szCs w:val="22"/>
        </w:rPr>
        <w:t>.</w:t>
      </w:r>
    </w:p>
    <w:p w14:paraId="5ED26154" w14:textId="77777777" w:rsidR="00206575" w:rsidRPr="0005312C" w:rsidRDefault="00206575" w:rsidP="00C101AE">
      <w:pPr>
        <w:widowControl w:val="0"/>
        <w:numPr>
          <w:ilvl w:val="0"/>
          <w:numId w:val="11"/>
        </w:numPr>
        <w:tabs>
          <w:tab w:val="clear" w:pos="567"/>
        </w:tabs>
        <w:suppressAutoHyphens/>
        <w:spacing w:line="240" w:lineRule="auto"/>
        <w:ind w:left="540" w:hanging="540"/>
        <w:rPr>
          <w:szCs w:val="22"/>
        </w:rPr>
      </w:pPr>
      <w:r w:rsidRPr="0005312C">
        <w:rPr>
          <w:szCs w:val="22"/>
        </w:rPr>
        <w:t>Pacientam, kurš iekšķīgi lieto 12 mg rivastigmīna dienā, var mainīt terapiju uz 9</w:t>
      </w:r>
      <w:r w:rsidRPr="0005312C">
        <w:rPr>
          <w:spacing w:val="-2"/>
          <w:szCs w:val="22"/>
        </w:rPr>
        <w:t>,5 mg/24 h transdermālajiem plāksteriem</w:t>
      </w:r>
      <w:r w:rsidRPr="0005312C">
        <w:rPr>
          <w:szCs w:val="22"/>
        </w:rPr>
        <w:t>.</w:t>
      </w:r>
    </w:p>
    <w:p w14:paraId="5ED26155" w14:textId="77777777" w:rsidR="00206575" w:rsidRPr="0005312C" w:rsidRDefault="00206575" w:rsidP="00C101AE">
      <w:pPr>
        <w:widowControl w:val="0"/>
        <w:tabs>
          <w:tab w:val="clear" w:pos="567"/>
        </w:tabs>
        <w:suppressAutoHyphens/>
        <w:spacing w:line="240" w:lineRule="auto"/>
        <w:rPr>
          <w:spacing w:val="-2"/>
          <w:szCs w:val="22"/>
        </w:rPr>
      </w:pPr>
    </w:p>
    <w:p w14:paraId="5ED26156" w14:textId="77777777" w:rsidR="00206575" w:rsidRPr="0005312C" w:rsidRDefault="00206575" w:rsidP="00C101AE">
      <w:pPr>
        <w:widowControl w:val="0"/>
        <w:tabs>
          <w:tab w:val="clear" w:pos="567"/>
        </w:tabs>
        <w:suppressAutoHyphens/>
        <w:spacing w:line="240" w:lineRule="auto"/>
        <w:rPr>
          <w:spacing w:val="-2"/>
          <w:szCs w:val="22"/>
        </w:rPr>
      </w:pPr>
      <w:r w:rsidRPr="0005312C">
        <w:rPr>
          <w:spacing w:val="-2"/>
          <w:szCs w:val="22"/>
        </w:rPr>
        <w:t>Pēc terapijas maiņas uz 4,6 mg/24 h transdermālajiem plāksteriem, ja to ārstēšana uzrādījusi labu panesamību pēc vismaz četru nedēļu lietošanas, 4,6 mg/24 h deva jāpalielina līdz 9,5 mg/24 h, kas ir ieteicamā efektīvā deva.</w:t>
      </w:r>
    </w:p>
    <w:p w14:paraId="5ED26157" w14:textId="77777777" w:rsidR="00206575" w:rsidRPr="0005312C" w:rsidRDefault="00206575" w:rsidP="00C101AE">
      <w:pPr>
        <w:widowControl w:val="0"/>
        <w:tabs>
          <w:tab w:val="clear" w:pos="567"/>
        </w:tabs>
        <w:suppressAutoHyphens/>
        <w:spacing w:line="240" w:lineRule="auto"/>
        <w:rPr>
          <w:spacing w:val="-2"/>
          <w:szCs w:val="22"/>
        </w:rPr>
      </w:pPr>
    </w:p>
    <w:p w14:paraId="5ED26158" w14:textId="77777777" w:rsidR="00206575" w:rsidRPr="0005312C" w:rsidRDefault="00206575" w:rsidP="00C101AE">
      <w:pPr>
        <w:pStyle w:val="EndnoteText"/>
        <w:widowControl w:val="0"/>
        <w:tabs>
          <w:tab w:val="clear" w:pos="567"/>
          <w:tab w:val="left" w:pos="720"/>
        </w:tabs>
        <w:rPr>
          <w:szCs w:val="22"/>
        </w:rPr>
      </w:pPr>
      <w:r w:rsidRPr="0005312C">
        <w:rPr>
          <w:szCs w:val="22"/>
        </w:rPr>
        <w:t>Ieteicams lietot pirmo transdermālo plāksteri nākamā dienā pēc pēdējās iekšķīgās devas lietošanas.</w:t>
      </w:r>
    </w:p>
    <w:p w14:paraId="5ED26159" w14:textId="77777777" w:rsidR="00206575" w:rsidRPr="0005312C" w:rsidRDefault="00206575" w:rsidP="00C101AE">
      <w:pPr>
        <w:widowControl w:val="0"/>
      </w:pPr>
    </w:p>
    <w:p w14:paraId="5ED2615A" w14:textId="77777777" w:rsidR="00206575" w:rsidRDefault="00206575" w:rsidP="00C101AE">
      <w:pPr>
        <w:keepNext/>
        <w:widowControl w:val="0"/>
        <w:rPr>
          <w:u w:val="single"/>
        </w:rPr>
      </w:pPr>
      <w:r w:rsidRPr="00A501A2">
        <w:rPr>
          <w:u w:val="single"/>
        </w:rPr>
        <w:t>Īpašas pacientu grupas</w:t>
      </w:r>
    </w:p>
    <w:p w14:paraId="5ED2615B" w14:textId="77777777" w:rsidR="00A501A2" w:rsidRPr="00A501A2" w:rsidRDefault="00A501A2" w:rsidP="00C101AE">
      <w:pPr>
        <w:keepNext/>
        <w:widowControl w:val="0"/>
      </w:pPr>
    </w:p>
    <w:p w14:paraId="5ED2615C" w14:textId="77777777" w:rsidR="00206575" w:rsidRPr="0005312C" w:rsidRDefault="00206575" w:rsidP="00C101AE">
      <w:pPr>
        <w:widowControl w:val="0"/>
        <w:numPr>
          <w:ilvl w:val="0"/>
          <w:numId w:val="11"/>
        </w:numPr>
        <w:tabs>
          <w:tab w:val="clear" w:pos="567"/>
        </w:tabs>
        <w:suppressAutoHyphens/>
        <w:autoSpaceDE w:val="0"/>
        <w:autoSpaceDN w:val="0"/>
        <w:adjustRightInd w:val="0"/>
        <w:spacing w:line="240" w:lineRule="auto"/>
        <w:ind w:left="540" w:hanging="540"/>
        <w:rPr>
          <w:szCs w:val="22"/>
        </w:rPr>
      </w:pPr>
      <w:r w:rsidRPr="0005312C">
        <w:rPr>
          <w:szCs w:val="22"/>
        </w:rPr>
        <w:t>Pediatriskā populācija: Exelon nav piemērots lietošanai pediatriskā populācijā Alcheimera slimības terapijai.</w:t>
      </w:r>
    </w:p>
    <w:p w14:paraId="5ED2615D" w14:textId="77777777" w:rsidR="00206575" w:rsidRPr="0005312C" w:rsidRDefault="00206575" w:rsidP="00C101AE">
      <w:pPr>
        <w:widowControl w:val="0"/>
        <w:numPr>
          <w:ilvl w:val="0"/>
          <w:numId w:val="11"/>
        </w:numPr>
        <w:tabs>
          <w:tab w:val="clear" w:pos="567"/>
        </w:tabs>
        <w:suppressAutoHyphens/>
        <w:autoSpaceDE w:val="0"/>
        <w:autoSpaceDN w:val="0"/>
        <w:adjustRightInd w:val="0"/>
        <w:spacing w:line="240" w:lineRule="auto"/>
        <w:ind w:left="540" w:hanging="540"/>
        <w:rPr>
          <w:szCs w:val="22"/>
        </w:rPr>
      </w:pPr>
      <w:r w:rsidRPr="0005312C">
        <w:rPr>
          <w:szCs w:val="22"/>
        </w:rPr>
        <w:t xml:space="preserve">Pacienti ar ķermeņa masu līdz 50 kg: īpaša piesardzība jāievēro, ja titrējot ir noteikta deva, kas ir lielāka par ieteicamo dienas efektīvo 9,5 mg/24 h devu, pacientiem ar ķermeņa masu līdz </w:t>
      </w:r>
      <w:smartTag w:uri="urn:schemas-microsoft-com:office:smarttags" w:element="metricconverter">
        <w:smartTagPr>
          <w:attr w:name="ProductID" w:val="50ﾠkg"/>
        </w:smartTagPr>
        <w:r w:rsidRPr="0005312C">
          <w:rPr>
            <w:szCs w:val="22"/>
          </w:rPr>
          <w:t>50 kg</w:t>
        </w:r>
      </w:smartTag>
      <w:r w:rsidRPr="0005312C">
        <w:rPr>
          <w:szCs w:val="22"/>
        </w:rPr>
        <w:t xml:space="preserve"> </w:t>
      </w:r>
      <w:r w:rsidRPr="0005312C">
        <w:rPr>
          <w:spacing w:val="-2"/>
          <w:szCs w:val="22"/>
        </w:rPr>
        <w:t>(skatīt 4.4 apakšpunktā)</w:t>
      </w:r>
      <w:r w:rsidRPr="0005312C">
        <w:rPr>
          <w:szCs w:val="22"/>
        </w:rPr>
        <w:t>. Viņiem var rasties vairāk blakusparādību, un var būt lielāka iespēja, ka terapija būs jāpārtrauc blakusparādību dēļ.</w:t>
      </w:r>
    </w:p>
    <w:p w14:paraId="5ED2615E" w14:textId="77777777" w:rsidR="00206575" w:rsidRPr="0005312C" w:rsidRDefault="00206575" w:rsidP="00C101AE">
      <w:pPr>
        <w:widowControl w:val="0"/>
        <w:numPr>
          <w:ilvl w:val="0"/>
          <w:numId w:val="11"/>
        </w:numPr>
        <w:tabs>
          <w:tab w:val="clear" w:pos="567"/>
        </w:tabs>
        <w:suppressAutoHyphens/>
        <w:autoSpaceDE w:val="0"/>
        <w:autoSpaceDN w:val="0"/>
        <w:adjustRightInd w:val="0"/>
        <w:spacing w:line="240" w:lineRule="auto"/>
        <w:ind w:left="540" w:hanging="540"/>
        <w:rPr>
          <w:szCs w:val="22"/>
        </w:rPr>
      </w:pPr>
      <w:r w:rsidRPr="0005312C">
        <w:rPr>
          <w:szCs w:val="22"/>
        </w:rPr>
        <w:t xml:space="preserve">Aknu darbības traucējumi: </w:t>
      </w:r>
      <w:r w:rsidR="004D2EAD" w:rsidRPr="0005312C">
        <w:rPr>
          <w:szCs w:val="22"/>
        </w:rPr>
        <w:t xml:space="preserve">tā kā </w:t>
      </w:r>
      <w:r w:rsidRPr="0005312C">
        <w:rPr>
          <w:szCs w:val="22"/>
        </w:rPr>
        <w:t xml:space="preserve">pacientiem ar </w:t>
      </w:r>
      <w:r w:rsidR="004D2EAD" w:rsidRPr="0005312C">
        <w:rPr>
          <w:szCs w:val="22"/>
        </w:rPr>
        <w:t xml:space="preserve">viegliem līdz </w:t>
      </w:r>
      <w:r w:rsidR="00C1699D" w:rsidRPr="0005312C">
        <w:rPr>
          <w:szCs w:val="22"/>
        </w:rPr>
        <w:t xml:space="preserve">vidēji smagiem </w:t>
      </w:r>
      <w:r w:rsidRPr="0005312C">
        <w:rPr>
          <w:szCs w:val="22"/>
        </w:rPr>
        <w:t xml:space="preserve">aknu darbības traucējumiem </w:t>
      </w:r>
      <w:r w:rsidR="00C1699D" w:rsidRPr="0005312C">
        <w:rPr>
          <w:szCs w:val="22"/>
        </w:rPr>
        <w:t xml:space="preserve">zāļu </w:t>
      </w:r>
      <w:r w:rsidRPr="0005312C">
        <w:rPr>
          <w:szCs w:val="22"/>
        </w:rPr>
        <w:t xml:space="preserve">iedarbība pastiprinās, kā novērots, lietojot zāļu formas iekšķīgai lietošanai, ir rūpīgi jāievēro ieteikumi, kas attiecas uz devas pielāgošanu un to, kā pacients individuāli panes </w:t>
      </w:r>
      <w:r w:rsidR="008175EB" w:rsidRPr="0005312C">
        <w:rPr>
          <w:szCs w:val="22"/>
        </w:rPr>
        <w:t>zāles</w:t>
      </w:r>
      <w:r w:rsidR="004D2EAD" w:rsidRPr="0005312C">
        <w:rPr>
          <w:szCs w:val="22"/>
        </w:rPr>
        <w:t>. P</w:t>
      </w:r>
      <w:r w:rsidRPr="0005312C">
        <w:rPr>
          <w:szCs w:val="22"/>
        </w:rPr>
        <w:t xml:space="preserve">acientiem ar klīniski nozīmīgiem aknu darbības traucējumiem </w:t>
      </w:r>
      <w:r w:rsidR="004D2EAD" w:rsidRPr="0005312C">
        <w:rPr>
          <w:szCs w:val="22"/>
        </w:rPr>
        <w:t xml:space="preserve">no devas atkarīgas </w:t>
      </w:r>
      <w:r w:rsidRPr="0005312C">
        <w:rPr>
          <w:szCs w:val="22"/>
        </w:rPr>
        <w:t>blakusparādības var attīstīties biežāk. Nav veikti pētījumi pacientiem ar smagiem aknu darbības traucējumiem</w:t>
      </w:r>
      <w:r w:rsidR="004D2EAD" w:rsidRPr="0005312C">
        <w:rPr>
          <w:szCs w:val="22"/>
        </w:rPr>
        <w:t>. Šiem pacientiem jāievēro īpaša piesardzība devas titrēšanas laikā</w:t>
      </w:r>
      <w:r w:rsidRPr="0005312C">
        <w:rPr>
          <w:szCs w:val="22"/>
        </w:rPr>
        <w:t xml:space="preserve"> (skatīt 4.4 un 5.2 apakšpunktā).</w:t>
      </w:r>
    </w:p>
    <w:p w14:paraId="5ED2615F" w14:textId="77777777" w:rsidR="00206575" w:rsidRPr="0005312C" w:rsidRDefault="00206575" w:rsidP="00C101AE">
      <w:pPr>
        <w:widowControl w:val="0"/>
        <w:numPr>
          <w:ilvl w:val="0"/>
          <w:numId w:val="11"/>
        </w:numPr>
        <w:tabs>
          <w:tab w:val="clear" w:pos="567"/>
        </w:tabs>
        <w:suppressAutoHyphens/>
        <w:autoSpaceDE w:val="0"/>
        <w:autoSpaceDN w:val="0"/>
        <w:adjustRightInd w:val="0"/>
        <w:spacing w:line="240" w:lineRule="auto"/>
        <w:ind w:left="540" w:hanging="540"/>
        <w:rPr>
          <w:szCs w:val="22"/>
        </w:rPr>
      </w:pPr>
      <w:r w:rsidRPr="0005312C">
        <w:rPr>
          <w:szCs w:val="22"/>
        </w:rPr>
        <w:t>Nieru darbības traucējumi: pacientiem ar nieru darbības traucējumiem deva nav jāpielāgo. (skatīt 5.2 apakšpunktā).</w:t>
      </w:r>
    </w:p>
    <w:p w14:paraId="5ED26160" w14:textId="77777777" w:rsidR="00206575" w:rsidRPr="0005312C" w:rsidRDefault="00206575" w:rsidP="00C101AE">
      <w:pPr>
        <w:widowControl w:val="0"/>
      </w:pPr>
    </w:p>
    <w:p w14:paraId="5ED26161" w14:textId="77777777" w:rsidR="00206575" w:rsidRDefault="00206575" w:rsidP="00C101AE">
      <w:pPr>
        <w:keepNext/>
        <w:widowControl w:val="0"/>
        <w:rPr>
          <w:u w:val="single"/>
        </w:rPr>
      </w:pPr>
      <w:r w:rsidRPr="0005312C">
        <w:rPr>
          <w:u w:val="single"/>
        </w:rPr>
        <w:t>Lietošanas veids</w:t>
      </w:r>
    </w:p>
    <w:p w14:paraId="5ED26162" w14:textId="77777777" w:rsidR="00644E13" w:rsidRPr="00A501A2" w:rsidRDefault="00644E13" w:rsidP="00C101AE">
      <w:pPr>
        <w:keepNext/>
        <w:widowControl w:val="0"/>
      </w:pPr>
    </w:p>
    <w:p w14:paraId="5ED26163" w14:textId="77777777" w:rsidR="00206575" w:rsidRPr="0005312C" w:rsidRDefault="00206575" w:rsidP="00C101AE">
      <w:pPr>
        <w:widowControl w:val="0"/>
        <w:rPr>
          <w:szCs w:val="22"/>
        </w:rPr>
      </w:pPr>
      <w:r w:rsidRPr="0005312C">
        <w:rPr>
          <w:szCs w:val="22"/>
        </w:rPr>
        <w:t>Transdermālie plāksteri jālieto vienu reizi dienā uz tīras, sausas, nebojātas veselas ādas bez apmatojuma, uz muguras augšējās vai apakšējās daļas, augšdelma vai krūšu kurvja, vietā, kur to nevar noberzt pārāk ciešs apģērbs. Transdermālo plāksteri nav ieteicams lietot uz augšstilba vai vēdera sakarā ar rivastigmīna mazināto bioloģisko pieejamību, ko novēro, lietojot transdermālo plāksteri uz šīm ķermeņa daļām.</w:t>
      </w:r>
    </w:p>
    <w:p w14:paraId="5ED26164" w14:textId="77777777" w:rsidR="00206575" w:rsidRPr="0005312C" w:rsidRDefault="00206575" w:rsidP="00C101AE">
      <w:pPr>
        <w:widowControl w:val="0"/>
        <w:rPr>
          <w:szCs w:val="22"/>
        </w:rPr>
      </w:pPr>
    </w:p>
    <w:p w14:paraId="5ED26165" w14:textId="77777777" w:rsidR="00206575" w:rsidRPr="0005312C" w:rsidRDefault="00206575" w:rsidP="00C101AE">
      <w:pPr>
        <w:widowControl w:val="0"/>
        <w:rPr>
          <w:szCs w:val="22"/>
        </w:rPr>
      </w:pPr>
      <w:r w:rsidRPr="0005312C">
        <w:rPr>
          <w:szCs w:val="22"/>
        </w:rPr>
        <w:t>Transdermālo plāksteri nedrīkst lietot uz sārtas, kairinātas vai iegrieztas ādas. Lai mazinātu iespējamo ādas kairinājuma risku, jāizvairās no transdermālā plākstera atkārtotas lietošanas tieši uz tā paša ādas apvidus 14 dienu laikā.</w:t>
      </w:r>
    </w:p>
    <w:p w14:paraId="5ED26166" w14:textId="77777777" w:rsidR="00206575" w:rsidRPr="0005312C" w:rsidRDefault="00206575" w:rsidP="00C101AE">
      <w:pPr>
        <w:widowControl w:val="0"/>
        <w:suppressAutoHyphens/>
        <w:spacing w:line="240" w:lineRule="auto"/>
        <w:rPr>
          <w:spacing w:val="-2"/>
          <w:szCs w:val="22"/>
        </w:rPr>
      </w:pPr>
    </w:p>
    <w:p w14:paraId="5ED26167" w14:textId="77777777" w:rsidR="00206575" w:rsidRPr="0005312C" w:rsidRDefault="00206575" w:rsidP="00C101AE">
      <w:pPr>
        <w:keepNext/>
        <w:widowControl w:val="0"/>
        <w:suppressAutoHyphens/>
        <w:spacing w:line="240" w:lineRule="auto"/>
        <w:rPr>
          <w:b/>
          <w:spacing w:val="-2"/>
          <w:szCs w:val="22"/>
        </w:rPr>
      </w:pPr>
      <w:r w:rsidRPr="0005312C">
        <w:rPr>
          <w:b/>
          <w:spacing w:val="-2"/>
          <w:szCs w:val="22"/>
        </w:rPr>
        <w:t>Pacienti un viņu aprūpētāji atbilstoši jāinformē par sekojošiem būtiskiem lietošanas nosacījumiem:</w:t>
      </w:r>
    </w:p>
    <w:p w14:paraId="5ED26168" w14:textId="77777777" w:rsidR="00206575" w:rsidRPr="0005312C" w:rsidRDefault="00206575" w:rsidP="00C101AE">
      <w:pPr>
        <w:widowControl w:val="0"/>
        <w:numPr>
          <w:ilvl w:val="0"/>
          <w:numId w:val="42"/>
        </w:numPr>
        <w:tabs>
          <w:tab w:val="clear" w:pos="567"/>
        </w:tabs>
        <w:suppressAutoHyphens/>
        <w:spacing w:line="240" w:lineRule="auto"/>
        <w:ind w:left="567" w:hanging="567"/>
        <w:rPr>
          <w:spacing w:val="-2"/>
          <w:szCs w:val="22"/>
        </w:rPr>
      </w:pPr>
      <w:r w:rsidRPr="0005312C">
        <w:rPr>
          <w:spacing w:val="-2"/>
          <w:szCs w:val="22"/>
        </w:rPr>
        <w:t>Pirms jauna plākstera lietošanas jānoņem iepriekšējās dienas plāksteris (skatīt 4.9 apakšpunktā).</w:t>
      </w:r>
    </w:p>
    <w:p w14:paraId="5ED26169" w14:textId="77777777" w:rsidR="00206575" w:rsidRPr="0005312C" w:rsidRDefault="00206575" w:rsidP="00C101AE">
      <w:pPr>
        <w:widowControl w:val="0"/>
        <w:numPr>
          <w:ilvl w:val="0"/>
          <w:numId w:val="42"/>
        </w:numPr>
        <w:tabs>
          <w:tab w:val="clear" w:pos="567"/>
        </w:tabs>
        <w:suppressAutoHyphens/>
        <w:spacing w:line="240" w:lineRule="auto"/>
        <w:ind w:left="567" w:hanging="567"/>
        <w:rPr>
          <w:spacing w:val="-2"/>
          <w:szCs w:val="22"/>
        </w:rPr>
      </w:pPr>
      <w:r w:rsidRPr="0005312C">
        <w:rPr>
          <w:spacing w:val="-2"/>
          <w:szCs w:val="22"/>
        </w:rPr>
        <w:t>Plāksteris jāaizstāj ar jaunu pēc 24 stundām. Vienā reizē drīkst lietot tikai vienu plāksteri (skatīt 4.9 apakšpunktā).</w:t>
      </w:r>
    </w:p>
    <w:p w14:paraId="5ED2616A" w14:textId="77777777" w:rsidR="00206575" w:rsidRPr="0005312C" w:rsidRDefault="00206575" w:rsidP="00C101AE">
      <w:pPr>
        <w:widowControl w:val="0"/>
        <w:numPr>
          <w:ilvl w:val="0"/>
          <w:numId w:val="42"/>
        </w:numPr>
        <w:tabs>
          <w:tab w:val="clear" w:pos="567"/>
        </w:tabs>
        <w:suppressAutoHyphens/>
        <w:spacing w:line="240" w:lineRule="auto"/>
        <w:ind w:left="567" w:hanging="567"/>
        <w:rPr>
          <w:spacing w:val="-2"/>
          <w:szCs w:val="22"/>
        </w:rPr>
      </w:pPr>
      <w:r w:rsidRPr="0005312C">
        <w:rPr>
          <w:spacing w:val="-2"/>
          <w:szCs w:val="22"/>
        </w:rPr>
        <w:t>Plāksteris ar plaukstu stingri jāpiespiež ādai uz vismaz 30 sekundēm, līdz tā malas ir labi pielipušas.</w:t>
      </w:r>
    </w:p>
    <w:p w14:paraId="5ED2616B" w14:textId="77777777" w:rsidR="00206575" w:rsidRPr="0005312C" w:rsidRDefault="00206575" w:rsidP="00C101AE">
      <w:pPr>
        <w:widowControl w:val="0"/>
        <w:numPr>
          <w:ilvl w:val="0"/>
          <w:numId w:val="42"/>
        </w:numPr>
        <w:tabs>
          <w:tab w:val="clear" w:pos="567"/>
        </w:tabs>
        <w:suppressAutoHyphens/>
        <w:spacing w:line="240" w:lineRule="auto"/>
        <w:ind w:left="567" w:hanging="567"/>
        <w:rPr>
          <w:spacing w:val="-2"/>
          <w:szCs w:val="22"/>
        </w:rPr>
      </w:pPr>
      <w:r w:rsidRPr="0005312C">
        <w:rPr>
          <w:spacing w:val="-2"/>
          <w:szCs w:val="22"/>
        </w:rPr>
        <w:t>Ja plāksteris atlīmējas, atlikušo dienas daļu jālieto jauns plāksteris, kas nākamajā dienā ierastajā laikā jāaizvieto ar jaunu plāksteri.</w:t>
      </w:r>
    </w:p>
    <w:p w14:paraId="5ED2616C" w14:textId="77777777" w:rsidR="00206575" w:rsidRPr="0005312C" w:rsidRDefault="00206575" w:rsidP="00C101AE">
      <w:pPr>
        <w:widowControl w:val="0"/>
        <w:numPr>
          <w:ilvl w:val="0"/>
          <w:numId w:val="42"/>
        </w:numPr>
        <w:tabs>
          <w:tab w:val="clear" w:pos="567"/>
        </w:tabs>
        <w:suppressAutoHyphens/>
        <w:spacing w:line="240" w:lineRule="auto"/>
        <w:ind w:left="567" w:hanging="567"/>
        <w:rPr>
          <w:spacing w:val="-2"/>
          <w:szCs w:val="22"/>
        </w:rPr>
      </w:pPr>
      <w:r w:rsidRPr="0005312C">
        <w:rPr>
          <w:spacing w:val="-2"/>
          <w:szCs w:val="22"/>
        </w:rPr>
        <w:t>Plāksteri var lietot ikdienas situācijās, arī mazgājoties vai karstā laikā.</w:t>
      </w:r>
    </w:p>
    <w:p w14:paraId="5ED2616D" w14:textId="77777777" w:rsidR="00206575" w:rsidRPr="0005312C" w:rsidRDefault="00206575" w:rsidP="00C101AE">
      <w:pPr>
        <w:widowControl w:val="0"/>
        <w:numPr>
          <w:ilvl w:val="0"/>
          <w:numId w:val="42"/>
        </w:numPr>
        <w:tabs>
          <w:tab w:val="clear" w:pos="567"/>
        </w:tabs>
        <w:suppressAutoHyphens/>
        <w:spacing w:line="240" w:lineRule="auto"/>
        <w:ind w:left="567" w:hanging="567"/>
        <w:rPr>
          <w:spacing w:val="-2"/>
          <w:szCs w:val="22"/>
        </w:rPr>
      </w:pPr>
      <w:r w:rsidRPr="0005312C">
        <w:rPr>
          <w:spacing w:val="-2"/>
          <w:szCs w:val="22"/>
        </w:rPr>
        <w:t>Plāksteri nedrīkst ilgstoši pakļaut ārēju siltuma avotu (piemēram, intensīva saules staru iedarbībai, sauna, solārijs) iedarbībai.</w:t>
      </w:r>
    </w:p>
    <w:p w14:paraId="5ED2616E" w14:textId="77777777" w:rsidR="00206575" w:rsidRPr="0005312C" w:rsidRDefault="00206575" w:rsidP="00C101AE">
      <w:pPr>
        <w:widowControl w:val="0"/>
        <w:numPr>
          <w:ilvl w:val="0"/>
          <w:numId w:val="42"/>
        </w:numPr>
        <w:tabs>
          <w:tab w:val="clear" w:pos="567"/>
        </w:tabs>
        <w:suppressAutoHyphens/>
        <w:spacing w:line="240" w:lineRule="auto"/>
        <w:ind w:left="567" w:hanging="567"/>
        <w:rPr>
          <w:spacing w:val="-2"/>
          <w:szCs w:val="22"/>
        </w:rPr>
      </w:pPr>
      <w:r w:rsidRPr="0005312C">
        <w:rPr>
          <w:spacing w:val="-2"/>
          <w:szCs w:val="22"/>
        </w:rPr>
        <w:t>Plāksteri nedrīkst sagriezt mazākās daļās.</w:t>
      </w:r>
    </w:p>
    <w:p w14:paraId="5ED2616F" w14:textId="77777777" w:rsidR="00206575" w:rsidRPr="0005312C" w:rsidRDefault="00206575" w:rsidP="00C101AE">
      <w:pPr>
        <w:widowControl w:val="0"/>
        <w:rPr>
          <w:szCs w:val="22"/>
        </w:rPr>
      </w:pPr>
    </w:p>
    <w:p w14:paraId="5ED26170" w14:textId="77777777" w:rsidR="00206575" w:rsidRPr="0005312C" w:rsidRDefault="00206575" w:rsidP="00C101AE">
      <w:pPr>
        <w:keepNext/>
        <w:widowControl w:val="0"/>
        <w:ind w:left="567" w:hanging="567"/>
        <w:rPr>
          <w:szCs w:val="22"/>
        </w:rPr>
      </w:pPr>
      <w:r w:rsidRPr="0005312C">
        <w:rPr>
          <w:b/>
          <w:szCs w:val="22"/>
        </w:rPr>
        <w:t>4.3</w:t>
      </w:r>
      <w:r w:rsidR="00611D22" w:rsidRPr="0005312C">
        <w:rPr>
          <w:b/>
          <w:szCs w:val="22"/>
        </w:rPr>
        <w:t>.</w:t>
      </w:r>
      <w:r w:rsidRPr="0005312C">
        <w:rPr>
          <w:b/>
          <w:szCs w:val="22"/>
        </w:rPr>
        <w:tab/>
        <w:t>Kontrindikācijas</w:t>
      </w:r>
    </w:p>
    <w:p w14:paraId="5ED26171" w14:textId="77777777" w:rsidR="00206575" w:rsidRPr="0005312C" w:rsidRDefault="00206575" w:rsidP="00C101AE">
      <w:pPr>
        <w:keepNext/>
        <w:widowControl w:val="0"/>
        <w:ind w:left="567" w:hanging="567"/>
        <w:rPr>
          <w:szCs w:val="22"/>
        </w:rPr>
      </w:pPr>
    </w:p>
    <w:p w14:paraId="5ED26172" w14:textId="77777777" w:rsidR="00206575" w:rsidRPr="0005312C" w:rsidRDefault="00644E13" w:rsidP="00C101AE">
      <w:pPr>
        <w:widowControl w:val="0"/>
        <w:rPr>
          <w:szCs w:val="22"/>
        </w:rPr>
      </w:pPr>
      <w:r>
        <w:rPr>
          <w:szCs w:val="22"/>
        </w:rPr>
        <w:t>P</w:t>
      </w:r>
      <w:r w:rsidR="00206575" w:rsidRPr="0005312C">
        <w:rPr>
          <w:szCs w:val="22"/>
        </w:rPr>
        <w:t>aaugstināt</w:t>
      </w:r>
      <w:r>
        <w:rPr>
          <w:szCs w:val="22"/>
        </w:rPr>
        <w:t>a</w:t>
      </w:r>
      <w:r w:rsidR="00206575" w:rsidRPr="0005312C">
        <w:rPr>
          <w:szCs w:val="22"/>
        </w:rPr>
        <w:t xml:space="preserve"> jutīb</w:t>
      </w:r>
      <w:r>
        <w:rPr>
          <w:szCs w:val="22"/>
        </w:rPr>
        <w:t>a</w:t>
      </w:r>
      <w:r w:rsidR="00206575" w:rsidRPr="0005312C">
        <w:rPr>
          <w:szCs w:val="22"/>
        </w:rPr>
        <w:t xml:space="preserve"> pret aktīvo vielu rivastigmīnu, citiem karbamātu atvasinājumiem vai jebkuru no </w:t>
      </w:r>
      <w:r w:rsidR="00206575" w:rsidRPr="0005312C">
        <w:rPr>
          <w:noProof/>
          <w:szCs w:val="22"/>
        </w:rPr>
        <w:t>6.1 </w:t>
      </w:r>
      <w:r w:rsidR="00206575" w:rsidRPr="0005312C">
        <w:rPr>
          <w:szCs w:val="24"/>
        </w:rPr>
        <w:t>apakšpunktā uzskaitītajām</w:t>
      </w:r>
      <w:r w:rsidR="00206575" w:rsidRPr="0005312C">
        <w:rPr>
          <w:szCs w:val="22"/>
        </w:rPr>
        <w:t xml:space="preserve"> palīgvielām.</w:t>
      </w:r>
    </w:p>
    <w:p w14:paraId="5ED26173" w14:textId="77777777" w:rsidR="00206575" w:rsidRPr="0005312C" w:rsidRDefault="00206575" w:rsidP="00C101AE">
      <w:pPr>
        <w:widowControl w:val="0"/>
        <w:tabs>
          <w:tab w:val="clear" w:pos="567"/>
        </w:tabs>
        <w:spacing w:line="240" w:lineRule="auto"/>
        <w:ind w:left="567" w:hanging="567"/>
        <w:rPr>
          <w:szCs w:val="22"/>
        </w:rPr>
      </w:pPr>
    </w:p>
    <w:p w14:paraId="5ED26174" w14:textId="77777777" w:rsidR="00206575" w:rsidRPr="0005312C" w:rsidRDefault="00206575" w:rsidP="00C101AE">
      <w:pPr>
        <w:widowControl w:val="0"/>
        <w:tabs>
          <w:tab w:val="clear" w:pos="567"/>
        </w:tabs>
        <w:spacing w:line="240" w:lineRule="auto"/>
        <w:rPr>
          <w:szCs w:val="22"/>
        </w:rPr>
      </w:pPr>
      <w:r w:rsidRPr="0005312C">
        <w:rPr>
          <w:szCs w:val="22"/>
        </w:rPr>
        <w:t>Anamnēzē reakcijas aplikācijas vietā pēc rivastigmīna plākstera lietošanas, kas liecina par alerģisku kontaktdermatītu (skatīt 4.4 apakšpunktā).</w:t>
      </w:r>
    </w:p>
    <w:p w14:paraId="5ED26175" w14:textId="77777777" w:rsidR="00206575" w:rsidRPr="0005312C" w:rsidRDefault="00206575" w:rsidP="00C101AE">
      <w:pPr>
        <w:widowControl w:val="0"/>
        <w:ind w:left="567" w:hanging="567"/>
        <w:rPr>
          <w:szCs w:val="22"/>
        </w:rPr>
      </w:pPr>
    </w:p>
    <w:p w14:paraId="5ED26176" w14:textId="77777777" w:rsidR="00206575" w:rsidRPr="0005312C" w:rsidRDefault="00206575" w:rsidP="00C101AE">
      <w:pPr>
        <w:keepNext/>
        <w:widowControl w:val="0"/>
        <w:ind w:left="567" w:hanging="567"/>
        <w:rPr>
          <w:szCs w:val="22"/>
        </w:rPr>
      </w:pPr>
      <w:r w:rsidRPr="0005312C">
        <w:rPr>
          <w:b/>
          <w:szCs w:val="22"/>
        </w:rPr>
        <w:t>4.4</w:t>
      </w:r>
      <w:r w:rsidR="00611D22" w:rsidRPr="0005312C">
        <w:rPr>
          <w:b/>
          <w:szCs w:val="22"/>
        </w:rPr>
        <w:t>.</w:t>
      </w:r>
      <w:r w:rsidRPr="0005312C">
        <w:rPr>
          <w:b/>
          <w:szCs w:val="22"/>
        </w:rPr>
        <w:tab/>
        <w:t>Īpaši brīdinājumi un piesardzība lietošanā</w:t>
      </w:r>
    </w:p>
    <w:p w14:paraId="5ED26177" w14:textId="77777777" w:rsidR="00206575" w:rsidRPr="0005312C" w:rsidRDefault="00206575" w:rsidP="00C101AE">
      <w:pPr>
        <w:keepNext/>
        <w:widowControl w:val="0"/>
        <w:rPr>
          <w:szCs w:val="22"/>
        </w:rPr>
      </w:pPr>
    </w:p>
    <w:p w14:paraId="5ED26178" w14:textId="77777777" w:rsidR="00206575" w:rsidRPr="0005312C" w:rsidRDefault="00206575" w:rsidP="00C101AE">
      <w:pPr>
        <w:widowControl w:val="0"/>
        <w:rPr>
          <w:szCs w:val="22"/>
        </w:rPr>
      </w:pPr>
      <w:r w:rsidRPr="0005312C">
        <w:rPr>
          <w:szCs w:val="22"/>
        </w:rPr>
        <w:t xml:space="preserve">Nevēlamo blakusparādību gadījumu biežums un smaguma pakāpe parasti pieaug, palielinot </w:t>
      </w:r>
      <w:r w:rsidR="006D1E56" w:rsidRPr="0005312C">
        <w:rPr>
          <w:szCs w:val="22"/>
        </w:rPr>
        <w:t xml:space="preserve">zāļu </w:t>
      </w:r>
      <w:r w:rsidRPr="0005312C">
        <w:rPr>
          <w:szCs w:val="22"/>
        </w:rPr>
        <w:lastRenderedPageBreak/>
        <w:t>devas, īpaši mainot devu. Ja terapija tiek pārtraukta uz vairāk nekā trīs dienām, tā jāatsāk ar 4,6 mg/24 h.</w:t>
      </w:r>
    </w:p>
    <w:p w14:paraId="5ED26179" w14:textId="77777777" w:rsidR="00206575" w:rsidRPr="0005312C" w:rsidRDefault="00206575" w:rsidP="00C101AE">
      <w:pPr>
        <w:widowControl w:val="0"/>
        <w:rPr>
          <w:szCs w:val="22"/>
        </w:rPr>
      </w:pPr>
    </w:p>
    <w:p w14:paraId="5ED2617A" w14:textId="77777777" w:rsidR="00206575" w:rsidRDefault="00206575" w:rsidP="00C101AE">
      <w:pPr>
        <w:keepNext/>
        <w:widowControl w:val="0"/>
        <w:rPr>
          <w:szCs w:val="22"/>
          <w:u w:val="single"/>
        </w:rPr>
      </w:pPr>
      <w:r w:rsidRPr="0005312C">
        <w:rPr>
          <w:szCs w:val="22"/>
          <w:u w:val="single"/>
        </w:rPr>
        <w:t>Nepareiza zāļu lietošana un pārdozēšanu izraisošas kļūdas dozēšanā</w:t>
      </w:r>
    </w:p>
    <w:p w14:paraId="5ED2617B" w14:textId="77777777" w:rsidR="00644E13" w:rsidRPr="00A501A2" w:rsidRDefault="00644E13" w:rsidP="00C101AE">
      <w:pPr>
        <w:keepNext/>
        <w:widowControl w:val="0"/>
        <w:rPr>
          <w:szCs w:val="22"/>
        </w:rPr>
      </w:pPr>
    </w:p>
    <w:p w14:paraId="5ED2617C" w14:textId="77777777" w:rsidR="00206575" w:rsidRPr="0005312C" w:rsidRDefault="00206575" w:rsidP="00C101AE">
      <w:pPr>
        <w:widowControl w:val="0"/>
        <w:rPr>
          <w:szCs w:val="22"/>
        </w:rPr>
      </w:pPr>
      <w:r w:rsidRPr="0005312C">
        <w:rPr>
          <w:szCs w:val="22"/>
        </w:rPr>
        <w:t>Nepareiza zāļu lietošana un kļūdas Exelon transdermālo plāksteru dozēšanā ir izraisījušas nopietnas nevēlamās blakusparādības; atsevišķos gadījumos bija nepieciešama pacienta hospitalizācija, un retos gadījumos iznākums bija letāls (</w:t>
      </w:r>
      <w:r w:rsidRPr="0005312C">
        <w:rPr>
          <w:spacing w:val="-2"/>
          <w:szCs w:val="22"/>
        </w:rPr>
        <w:t>skatīt 4.9 apakšpunktā</w:t>
      </w:r>
      <w:r w:rsidRPr="0005312C">
        <w:rPr>
          <w:szCs w:val="22"/>
        </w:rPr>
        <w:t>). Lielākā daļa nepareizas zāļu lietošanas un kļūdainas dozēšanas gadījumu saistīti ar iepriekšējās dienas transdermālā plākstera nenoņemšanu, lietojot jaunu plāksteri, un vairāku transdermālo plāksteru vienlaicīgu lietošanu. Pacienti un viņu aprūpētāji atbilstoši jāinformē par būtiskiem Exelon transdermālo plāksteru lietošanas nosacījumiem (skatīt 4.2 apakšpunktā).</w:t>
      </w:r>
    </w:p>
    <w:p w14:paraId="5ED2617D" w14:textId="77777777" w:rsidR="00206575" w:rsidRPr="0005312C" w:rsidRDefault="00206575" w:rsidP="00C101AE">
      <w:pPr>
        <w:widowControl w:val="0"/>
        <w:rPr>
          <w:szCs w:val="22"/>
        </w:rPr>
      </w:pPr>
    </w:p>
    <w:p w14:paraId="5ED2617E" w14:textId="77777777" w:rsidR="00206575" w:rsidRDefault="00206575" w:rsidP="00C101AE">
      <w:pPr>
        <w:keepNext/>
        <w:widowControl w:val="0"/>
        <w:rPr>
          <w:szCs w:val="22"/>
          <w:u w:val="single"/>
        </w:rPr>
      </w:pPr>
      <w:r w:rsidRPr="0005312C">
        <w:rPr>
          <w:szCs w:val="22"/>
          <w:u w:val="single"/>
        </w:rPr>
        <w:t>Kuņģa-zarnu trakta darbības traucējumi</w:t>
      </w:r>
    </w:p>
    <w:p w14:paraId="5ED2617F" w14:textId="77777777" w:rsidR="00644E13" w:rsidRPr="00A501A2" w:rsidRDefault="00644E13" w:rsidP="00C101AE">
      <w:pPr>
        <w:keepNext/>
        <w:widowControl w:val="0"/>
        <w:rPr>
          <w:szCs w:val="22"/>
        </w:rPr>
      </w:pPr>
    </w:p>
    <w:p w14:paraId="5ED26180" w14:textId="77777777" w:rsidR="00206575" w:rsidRPr="0005312C" w:rsidRDefault="00206575" w:rsidP="00C101AE">
      <w:pPr>
        <w:widowControl w:val="0"/>
        <w:rPr>
          <w:szCs w:val="22"/>
        </w:rPr>
      </w:pPr>
      <w:r w:rsidRPr="0005312C">
        <w:rPr>
          <w:szCs w:val="22"/>
        </w:rPr>
        <w:t>Kuņģa-zarnu trakta darbības traucējumi, piemēram, slikta dūša, vemšana un caureja, ir atkarīgi no devas un var attīstīties, uzsākot terapiju un/vai palielinot devu (skatīt 4.8 apakšpunktā). Sievietēm šīs nevēlamās blakusparādības novēro biežāk.</w:t>
      </w:r>
      <w:r w:rsidRPr="0005312C">
        <w:t xml:space="preserve"> </w:t>
      </w:r>
      <w:r w:rsidRPr="0005312C">
        <w:rPr>
          <w:szCs w:val="22"/>
        </w:rPr>
        <w:t>Pacientiem, kuriem attīstās ilgstošas vemšanas vai caurejas izraisītas dehidratācijas pazīmes vai simptomi, ja stāvoklis savlaicīgi diagnosticēts un ārstēts, jāveic intravenoza šķidruma ievade un devas samazināšana vai pārtraukšana. Dehidratācija var būt saistīta ar smagām komplikācijām.</w:t>
      </w:r>
    </w:p>
    <w:p w14:paraId="5ED26181" w14:textId="77777777" w:rsidR="00206575" w:rsidRPr="0005312C" w:rsidRDefault="00206575" w:rsidP="00C101AE">
      <w:pPr>
        <w:widowControl w:val="0"/>
        <w:rPr>
          <w:szCs w:val="22"/>
        </w:rPr>
      </w:pPr>
    </w:p>
    <w:p w14:paraId="5ED26182" w14:textId="77777777" w:rsidR="00206575" w:rsidRDefault="00206575" w:rsidP="00C101AE">
      <w:pPr>
        <w:keepNext/>
        <w:widowControl w:val="0"/>
        <w:rPr>
          <w:szCs w:val="22"/>
          <w:u w:val="single"/>
        </w:rPr>
      </w:pPr>
      <w:r w:rsidRPr="0005312C">
        <w:rPr>
          <w:szCs w:val="22"/>
          <w:u w:val="single"/>
        </w:rPr>
        <w:t>Ķermeņa masas samazināšanās</w:t>
      </w:r>
    </w:p>
    <w:p w14:paraId="5ED26183" w14:textId="77777777" w:rsidR="00644E13" w:rsidRPr="00A501A2" w:rsidRDefault="00644E13" w:rsidP="00C101AE">
      <w:pPr>
        <w:keepNext/>
        <w:widowControl w:val="0"/>
        <w:rPr>
          <w:szCs w:val="22"/>
        </w:rPr>
      </w:pPr>
    </w:p>
    <w:p w14:paraId="5ED26184" w14:textId="77777777" w:rsidR="00206575" w:rsidRPr="0005312C" w:rsidRDefault="00206575" w:rsidP="00C101AE">
      <w:pPr>
        <w:widowControl w:val="0"/>
        <w:rPr>
          <w:szCs w:val="22"/>
        </w:rPr>
      </w:pPr>
      <w:r w:rsidRPr="0005312C">
        <w:rPr>
          <w:szCs w:val="22"/>
        </w:rPr>
        <w:t>Pacientiem ar Alcheimera slimību, lietojot holīnesterāzes inhibitorus, tai skaitā rivastigmīnu, var samazināties ķermeņa masa. Exelon transdermālo plāksteru terapijas laikā jākontrolē pacienta ķermeņa masa.</w:t>
      </w:r>
    </w:p>
    <w:p w14:paraId="5ED26185" w14:textId="77777777" w:rsidR="00206575" w:rsidRPr="0005312C" w:rsidRDefault="00206575" w:rsidP="00C101AE">
      <w:pPr>
        <w:widowControl w:val="0"/>
        <w:rPr>
          <w:szCs w:val="22"/>
        </w:rPr>
      </w:pPr>
    </w:p>
    <w:p w14:paraId="5ED26186" w14:textId="77777777" w:rsidR="003E5E15" w:rsidRDefault="003E5E15" w:rsidP="00C101AE">
      <w:pPr>
        <w:keepNext/>
        <w:widowControl w:val="0"/>
        <w:rPr>
          <w:color w:val="000000"/>
          <w:szCs w:val="24"/>
          <w:u w:val="single"/>
        </w:rPr>
      </w:pPr>
      <w:r w:rsidRPr="00AB21E4">
        <w:rPr>
          <w:szCs w:val="22"/>
          <w:u w:val="single"/>
        </w:rPr>
        <w:t>Bradikardija</w:t>
      </w:r>
    </w:p>
    <w:p w14:paraId="5ED26187" w14:textId="77777777" w:rsidR="00644E13" w:rsidRPr="00A501A2" w:rsidRDefault="00644E13" w:rsidP="00C101AE">
      <w:pPr>
        <w:keepNext/>
        <w:widowControl w:val="0"/>
        <w:rPr>
          <w:color w:val="000000"/>
          <w:szCs w:val="24"/>
        </w:rPr>
      </w:pPr>
    </w:p>
    <w:p w14:paraId="5ED26188" w14:textId="6531D7D7" w:rsidR="003E5E15" w:rsidRPr="0005312C" w:rsidRDefault="004D1476" w:rsidP="00C101AE">
      <w:pPr>
        <w:widowControl w:val="0"/>
        <w:rPr>
          <w:color w:val="000000"/>
          <w:szCs w:val="24"/>
        </w:rPr>
      </w:pPr>
      <w:r w:rsidRPr="00E15301">
        <w:rPr>
          <w:color w:val="000000"/>
          <w:szCs w:val="24"/>
        </w:rPr>
        <w:t xml:space="preserve">Pacientiem, kuri tiek ārstēti ar noteiktiem holīnesterāzes inhibitoriem, </w:t>
      </w:r>
      <w:r>
        <w:rPr>
          <w:color w:val="000000"/>
          <w:szCs w:val="24"/>
        </w:rPr>
        <w:t>tai skaitā</w:t>
      </w:r>
      <w:r w:rsidRPr="00E15301">
        <w:rPr>
          <w:color w:val="000000"/>
          <w:szCs w:val="24"/>
        </w:rPr>
        <w:t xml:space="preserve"> rivastigmīnu, elektrokardiogrammā var rasties QT intervāla pagarināšanās.</w:t>
      </w:r>
      <w:r>
        <w:rPr>
          <w:color w:val="000000"/>
          <w:szCs w:val="24"/>
        </w:rPr>
        <w:t xml:space="preserve"> </w:t>
      </w:r>
      <w:r w:rsidR="003E5E15" w:rsidRPr="0005312C">
        <w:rPr>
          <w:color w:val="000000"/>
          <w:szCs w:val="24"/>
        </w:rPr>
        <w:t xml:space="preserve">Rivastigmīns var izraisīt bradikardiju, kas ir </w:t>
      </w:r>
      <w:r w:rsidR="003E5E15" w:rsidRPr="0005312C">
        <w:rPr>
          <w:i/>
          <w:color w:val="000000"/>
          <w:szCs w:val="24"/>
        </w:rPr>
        <w:t>torsade de pointes</w:t>
      </w:r>
      <w:r w:rsidR="003E5E15" w:rsidRPr="0005312C">
        <w:rPr>
          <w:color w:val="000000"/>
          <w:szCs w:val="24"/>
        </w:rPr>
        <w:t xml:space="preserve"> riska faktors, galvenokārt pacientiem ar riska faktoriem. Piesardzība jāievēro pacientiem ar </w:t>
      </w:r>
      <w:r w:rsidRPr="00E15301">
        <w:rPr>
          <w:color w:val="000000"/>
          <w:szCs w:val="24"/>
        </w:rPr>
        <w:t>ar jau esošu QTc pagarinājumu vai QTc pagarinājumu ģimenes anamnēzē</w:t>
      </w:r>
      <w:r>
        <w:rPr>
          <w:color w:val="000000"/>
          <w:szCs w:val="24"/>
        </w:rPr>
        <w:t xml:space="preserve"> vai </w:t>
      </w:r>
      <w:r w:rsidR="003E5E15" w:rsidRPr="0005312C">
        <w:rPr>
          <w:color w:val="000000"/>
          <w:szCs w:val="24"/>
        </w:rPr>
        <w:t xml:space="preserve">lielu </w:t>
      </w:r>
      <w:r w:rsidR="003E5E15" w:rsidRPr="0005312C">
        <w:rPr>
          <w:i/>
          <w:color w:val="000000"/>
          <w:szCs w:val="24"/>
        </w:rPr>
        <w:t>torsade de pointes</w:t>
      </w:r>
      <w:r w:rsidR="003E5E15" w:rsidRPr="0005312C">
        <w:rPr>
          <w:color w:val="000000"/>
          <w:szCs w:val="24"/>
        </w:rPr>
        <w:t xml:space="preserve"> attīstības risku, piemēram, pacientiem ar nekompensētu sirds mazspēju, nesenu miokarda infarktu, bradiaritmijām, tendenci uz hipokalēmiju vai hipomagnēmiju vai vienlaicīgu zāļu lietošanu, kas inducē QT pagarināšanos un/vai </w:t>
      </w:r>
      <w:r w:rsidR="003E5E15" w:rsidRPr="0005312C">
        <w:rPr>
          <w:i/>
          <w:color w:val="000000"/>
          <w:szCs w:val="24"/>
        </w:rPr>
        <w:t>torsade de pointes</w:t>
      </w:r>
      <w:r>
        <w:rPr>
          <w:i/>
          <w:color w:val="000000"/>
          <w:szCs w:val="24"/>
        </w:rPr>
        <w:t xml:space="preserve">. </w:t>
      </w:r>
      <w:r w:rsidRPr="007B0D27">
        <w:rPr>
          <w:color w:val="000000"/>
          <w:szCs w:val="24"/>
        </w:rPr>
        <w:t>Var būt nepieciešama arī klīniskā uzraudzība (EKG)</w:t>
      </w:r>
      <w:r w:rsidR="003E5E15" w:rsidRPr="0005312C">
        <w:rPr>
          <w:color w:val="000000"/>
          <w:szCs w:val="24"/>
        </w:rPr>
        <w:t xml:space="preserve"> (skatīt 4.5. un 4.8. apakšpunkt</w:t>
      </w:r>
      <w:r w:rsidR="005C55C5" w:rsidRPr="0005312C">
        <w:rPr>
          <w:color w:val="000000"/>
          <w:szCs w:val="24"/>
        </w:rPr>
        <w:t>u</w:t>
      </w:r>
      <w:r w:rsidR="003E5E15" w:rsidRPr="0005312C">
        <w:rPr>
          <w:color w:val="000000"/>
          <w:szCs w:val="24"/>
        </w:rPr>
        <w:t>).</w:t>
      </w:r>
    </w:p>
    <w:p w14:paraId="5ED26189" w14:textId="77777777" w:rsidR="003E5E15" w:rsidRPr="0005312C" w:rsidRDefault="003E5E15" w:rsidP="00C101AE">
      <w:pPr>
        <w:widowControl w:val="0"/>
        <w:rPr>
          <w:szCs w:val="22"/>
        </w:rPr>
      </w:pPr>
    </w:p>
    <w:p w14:paraId="5ED2618A" w14:textId="77777777" w:rsidR="00206575" w:rsidRDefault="00206575" w:rsidP="00C101AE">
      <w:pPr>
        <w:keepNext/>
        <w:widowControl w:val="0"/>
        <w:ind w:right="448"/>
        <w:rPr>
          <w:szCs w:val="22"/>
          <w:u w:val="single"/>
        </w:rPr>
      </w:pPr>
      <w:r w:rsidRPr="0005312C">
        <w:rPr>
          <w:szCs w:val="22"/>
          <w:u w:val="single"/>
        </w:rPr>
        <w:t>Citas nevēlamas blakusparādības</w:t>
      </w:r>
    </w:p>
    <w:p w14:paraId="5ED2618B" w14:textId="77777777" w:rsidR="00644E13" w:rsidRPr="00A501A2" w:rsidRDefault="00644E13" w:rsidP="00C101AE">
      <w:pPr>
        <w:keepNext/>
        <w:widowControl w:val="0"/>
        <w:ind w:right="448"/>
        <w:rPr>
          <w:szCs w:val="22"/>
        </w:rPr>
      </w:pPr>
    </w:p>
    <w:p w14:paraId="5ED2618C" w14:textId="77777777" w:rsidR="00206575" w:rsidRPr="0005312C" w:rsidRDefault="00206575" w:rsidP="00C101AE">
      <w:pPr>
        <w:keepNext/>
        <w:widowControl w:val="0"/>
        <w:ind w:right="448"/>
        <w:rPr>
          <w:szCs w:val="22"/>
        </w:rPr>
      </w:pPr>
      <w:r w:rsidRPr="0005312C">
        <w:rPr>
          <w:szCs w:val="22"/>
        </w:rPr>
        <w:t>Ordinējot Exelon transdermālos plāksterus piesardzība jāievēro:</w:t>
      </w:r>
    </w:p>
    <w:p w14:paraId="5ED2618D" w14:textId="77777777" w:rsidR="00206575" w:rsidRPr="0005312C" w:rsidRDefault="00206575" w:rsidP="00C101AE">
      <w:pPr>
        <w:widowControl w:val="0"/>
        <w:numPr>
          <w:ilvl w:val="0"/>
          <w:numId w:val="6"/>
        </w:numPr>
        <w:tabs>
          <w:tab w:val="clear" w:pos="360"/>
          <w:tab w:val="clear" w:pos="567"/>
        </w:tabs>
        <w:spacing w:line="240" w:lineRule="auto"/>
        <w:ind w:left="567" w:right="450" w:hanging="567"/>
        <w:rPr>
          <w:szCs w:val="22"/>
        </w:rPr>
      </w:pPr>
      <w:r w:rsidRPr="0005312C">
        <w:rPr>
          <w:szCs w:val="22"/>
        </w:rPr>
        <w:t>pacientiem ar sinusa mezgla vājuma sindromu vai vadīšanas traucējumiem (sinoatriālu blokādi, atrioventrikulāru blokādi) (skatīt 4.8 apakšpunktā);</w:t>
      </w:r>
    </w:p>
    <w:p w14:paraId="5ED2618E" w14:textId="77777777" w:rsidR="00206575" w:rsidRPr="0005312C" w:rsidRDefault="00206575" w:rsidP="00C101AE">
      <w:pPr>
        <w:widowControl w:val="0"/>
        <w:numPr>
          <w:ilvl w:val="0"/>
          <w:numId w:val="6"/>
        </w:numPr>
        <w:tabs>
          <w:tab w:val="clear" w:pos="360"/>
          <w:tab w:val="clear" w:pos="567"/>
        </w:tabs>
        <w:spacing w:line="240" w:lineRule="auto"/>
        <w:ind w:left="567" w:right="450" w:hanging="567"/>
        <w:rPr>
          <w:szCs w:val="22"/>
        </w:rPr>
      </w:pPr>
      <w:r w:rsidRPr="0005312C">
        <w:rPr>
          <w:szCs w:val="22"/>
        </w:rPr>
        <w:t>pacientiem ar akūtu kuņģa vai divpadsmitpirkstu zarnas čūlu vai pacientiem ar šo stāvokļu predispozīciju, jo rivastigmīns var pastiprināt kuņģa sekrēciju (skatīt 4.8 apakšpunktā);</w:t>
      </w:r>
    </w:p>
    <w:p w14:paraId="5ED2618F" w14:textId="77777777" w:rsidR="00206575" w:rsidRPr="0005312C" w:rsidRDefault="00206575" w:rsidP="00C101AE">
      <w:pPr>
        <w:widowControl w:val="0"/>
        <w:numPr>
          <w:ilvl w:val="0"/>
          <w:numId w:val="6"/>
        </w:numPr>
        <w:tabs>
          <w:tab w:val="clear" w:pos="360"/>
          <w:tab w:val="clear" w:pos="567"/>
        </w:tabs>
        <w:spacing w:line="240" w:lineRule="auto"/>
        <w:ind w:left="567" w:right="450" w:hanging="567"/>
        <w:rPr>
          <w:szCs w:val="22"/>
        </w:rPr>
      </w:pPr>
      <w:r w:rsidRPr="0005312C">
        <w:rPr>
          <w:szCs w:val="22"/>
        </w:rPr>
        <w:t>pacientiem ar iespējamu urīnceļu obstrukciju vai krampjiem, jo holinomimētiskie līdzekļi var ierosināt vai izraisīt šo slimību paasinājumu;</w:t>
      </w:r>
    </w:p>
    <w:p w14:paraId="5ED26190" w14:textId="77777777" w:rsidR="00206575" w:rsidRPr="0005312C" w:rsidRDefault="00206575" w:rsidP="00C101AE">
      <w:pPr>
        <w:widowControl w:val="0"/>
        <w:numPr>
          <w:ilvl w:val="0"/>
          <w:numId w:val="6"/>
        </w:numPr>
        <w:tabs>
          <w:tab w:val="clear" w:pos="360"/>
          <w:tab w:val="clear" w:pos="567"/>
        </w:tabs>
        <w:spacing w:line="240" w:lineRule="auto"/>
        <w:ind w:left="567" w:right="450" w:hanging="567"/>
        <w:rPr>
          <w:szCs w:val="22"/>
        </w:rPr>
      </w:pPr>
      <w:r w:rsidRPr="0005312C">
        <w:rPr>
          <w:szCs w:val="22"/>
        </w:rPr>
        <w:t>pacientiem ar astmu vai obstruktīvu plaušu slimību anamnēzē.</w:t>
      </w:r>
    </w:p>
    <w:p w14:paraId="5ED26191" w14:textId="77777777" w:rsidR="00206575" w:rsidRPr="0005312C" w:rsidRDefault="00206575" w:rsidP="00C101AE">
      <w:pPr>
        <w:widowControl w:val="0"/>
        <w:tabs>
          <w:tab w:val="clear" w:pos="567"/>
        </w:tabs>
        <w:spacing w:line="240" w:lineRule="auto"/>
        <w:rPr>
          <w:szCs w:val="22"/>
        </w:rPr>
      </w:pPr>
    </w:p>
    <w:p w14:paraId="5ED26192" w14:textId="77777777" w:rsidR="00206575" w:rsidRDefault="00206575" w:rsidP="00C101AE">
      <w:pPr>
        <w:keepNext/>
        <w:widowControl w:val="0"/>
        <w:tabs>
          <w:tab w:val="clear" w:pos="567"/>
        </w:tabs>
        <w:spacing w:line="240" w:lineRule="auto"/>
        <w:rPr>
          <w:szCs w:val="22"/>
          <w:u w:val="single"/>
        </w:rPr>
      </w:pPr>
      <w:r w:rsidRPr="0005312C">
        <w:rPr>
          <w:szCs w:val="22"/>
          <w:u w:val="single"/>
        </w:rPr>
        <w:t>Reakcijas aplikācijas vietā</w:t>
      </w:r>
    </w:p>
    <w:p w14:paraId="5ED26193" w14:textId="77777777" w:rsidR="00644E13" w:rsidRPr="00A501A2" w:rsidRDefault="00644E13" w:rsidP="00C101AE">
      <w:pPr>
        <w:keepNext/>
        <w:widowControl w:val="0"/>
        <w:tabs>
          <w:tab w:val="clear" w:pos="567"/>
        </w:tabs>
        <w:spacing w:line="240" w:lineRule="auto"/>
        <w:rPr>
          <w:szCs w:val="22"/>
        </w:rPr>
      </w:pPr>
    </w:p>
    <w:p w14:paraId="5ED26194" w14:textId="77777777" w:rsidR="00206575" w:rsidRPr="0005312C" w:rsidRDefault="00206575" w:rsidP="00C101AE">
      <w:pPr>
        <w:widowControl w:val="0"/>
        <w:tabs>
          <w:tab w:val="clear" w:pos="567"/>
        </w:tabs>
        <w:spacing w:line="240" w:lineRule="auto"/>
        <w:rPr>
          <w:szCs w:val="22"/>
        </w:rPr>
      </w:pPr>
      <w:r w:rsidRPr="0005312C">
        <w:rPr>
          <w:szCs w:val="22"/>
        </w:rPr>
        <w:t>Pēc rivastigmīna plākstera lietošanas var attīstīties reakcijas aplikācijas vietā un tās parasti ir vieglas vai vidēji smagas. Šīs reakcijas pašas par sevi neliecina par sensitizāciju. Tomēr rivastigmīna plākstera lietošana var izraisīt alerģisku kontaktdermatītu. Pacienti un viņu aprūpētāji atbilstoši jāinformē.</w:t>
      </w:r>
    </w:p>
    <w:p w14:paraId="5ED26195" w14:textId="77777777" w:rsidR="00206575" w:rsidRPr="0005312C" w:rsidRDefault="00206575" w:rsidP="00C101AE">
      <w:pPr>
        <w:widowControl w:val="0"/>
        <w:tabs>
          <w:tab w:val="clear" w:pos="567"/>
        </w:tabs>
        <w:spacing w:line="240" w:lineRule="auto"/>
        <w:rPr>
          <w:szCs w:val="22"/>
        </w:rPr>
      </w:pPr>
    </w:p>
    <w:p w14:paraId="5ED26196" w14:textId="77777777" w:rsidR="00206575" w:rsidRPr="0005312C" w:rsidRDefault="00206575" w:rsidP="00C101AE">
      <w:pPr>
        <w:widowControl w:val="0"/>
        <w:tabs>
          <w:tab w:val="clear" w:pos="567"/>
        </w:tabs>
        <w:spacing w:line="240" w:lineRule="auto"/>
        <w:rPr>
          <w:szCs w:val="22"/>
        </w:rPr>
      </w:pPr>
      <w:r w:rsidRPr="0005312C">
        <w:rPr>
          <w:szCs w:val="22"/>
        </w:rPr>
        <w:lastRenderedPageBreak/>
        <w:t>Alerģiska kontaktdermatīta iespējamība jāapsver, ja reakcijas aplikācijas vietā izplatās tālāk par plākstera robežām, ja pazīmes liecina par vietējo reakciju pastiprināšanos (piemēram, eritēmas pastiprināšanās, tūska, pūtītes, pūslīši) un, ja 48 stundu laikā pēc plākstera noņemšanas simptomi būtiski neuzlabojas. Šajos gadījumos ārstēšanu vajadzētu pārtraukt (skatīt 4.3 apakšpunktā).</w:t>
      </w:r>
    </w:p>
    <w:p w14:paraId="5ED26197" w14:textId="77777777" w:rsidR="00206575" w:rsidRPr="0005312C" w:rsidRDefault="00206575" w:rsidP="00C101AE">
      <w:pPr>
        <w:widowControl w:val="0"/>
        <w:tabs>
          <w:tab w:val="clear" w:pos="567"/>
        </w:tabs>
        <w:spacing w:line="240" w:lineRule="auto"/>
        <w:rPr>
          <w:szCs w:val="22"/>
        </w:rPr>
      </w:pPr>
    </w:p>
    <w:p w14:paraId="5ED26198" w14:textId="77777777" w:rsidR="00206575" w:rsidRPr="0005312C" w:rsidRDefault="00206575" w:rsidP="00C101AE">
      <w:pPr>
        <w:widowControl w:val="0"/>
        <w:tabs>
          <w:tab w:val="clear" w:pos="567"/>
        </w:tabs>
        <w:spacing w:line="240" w:lineRule="auto"/>
        <w:rPr>
          <w:szCs w:val="22"/>
        </w:rPr>
      </w:pPr>
      <w:r w:rsidRPr="0005312C">
        <w:rPr>
          <w:szCs w:val="22"/>
        </w:rPr>
        <w:t>Pacientiem, kuriem pēc rivastigmīna plākstera lietošanas attīstās reakcijas aplikācijas vietā, kas liecina par alerģisku kontaktdermatītu, un kuriem joprojām nepieciešama ārstēšana ar rivastigmīnu, pēc negatīvu alerģijas pārbaužu rezultātu saņemšanas un rūpīgas medicīniskas kontroles apstākļos jāveic terapijas maiņa uz ārstēšanu ar rivastigmīna iekšķīgi lietojamām zāļu formām. Iespējams, ka daži pacienti, kuriem pēc rivastigmīna plākstera lietošanas ir attīstījusies paaugstināta jutība pret rivastigmīnu, nevarēs lietot nevienu rivastigmīna zāļu formu.</w:t>
      </w:r>
    </w:p>
    <w:p w14:paraId="5ED26199" w14:textId="77777777" w:rsidR="00206575" w:rsidRPr="0005312C" w:rsidRDefault="00206575" w:rsidP="00C101AE">
      <w:pPr>
        <w:widowControl w:val="0"/>
        <w:tabs>
          <w:tab w:val="clear" w:pos="567"/>
        </w:tabs>
        <w:spacing w:line="240" w:lineRule="auto"/>
        <w:rPr>
          <w:szCs w:val="22"/>
        </w:rPr>
      </w:pPr>
    </w:p>
    <w:p w14:paraId="5ED2619A" w14:textId="77777777" w:rsidR="00206575" w:rsidRPr="0005312C" w:rsidRDefault="00206575" w:rsidP="00C101AE">
      <w:pPr>
        <w:widowControl w:val="0"/>
        <w:tabs>
          <w:tab w:val="clear" w:pos="567"/>
        </w:tabs>
        <w:spacing w:line="240" w:lineRule="auto"/>
        <w:rPr>
          <w:szCs w:val="22"/>
        </w:rPr>
      </w:pPr>
      <w:r w:rsidRPr="0005312C">
        <w:rPr>
          <w:szCs w:val="22"/>
        </w:rPr>
        <w:t xml:space="preserve">Pēcreģistrācijas periodā retos gadījumos ziņots par </w:t>
      </w:r>
      <w:r w:rsidR="004D2EAD" w:rsidRPr="0005312C">
        <w:rPr>
          <w:szCs w:val="22"/>
        </w:rPr>
        <w:t>alerģisku dermatītu (</w:t>
      </w:r>
      <w:r w:rsidRPr="0005312C">
        <w:rPr>
          <w:szCs w:val="22"/>
        </w:rPr>
        <w:t>diseminēt</w:t>
      </w:r>
      <w:r w:rsidR="004D2EAD" w:rsidRPr="0005312C">
        <w:rPr>
          <w:szCs w:val="22"/>
        </w:rPr>
        <w:t>u)</w:t>
      </w:r>
      <w:r w:rsidRPr="0005312C">
        <w:rPr>
          <w:szCs w:val="22"/>
        </w:rPr>
        <w:t xml:space="preserve"> pacientiem, lietojot rivastigmīnu neatkarīgi no lietošanas veida (iekšķīgi, transdermāli). Šajos gadījumos ārstēšanu vajadzētu pārtraukt (skatīt 4.3 apakšpunktā).</w:t>
      </w:r>
    </w:p>
    <w:p w14:paraId="5ED2619B" w14:textId="77777777" w:rsidR="00206575" w:rsidRPr="0005312C" w:rsidRDefault="00206575" w:rsidP="00C101AE">
      <w:pPr>
        <w:widowControl w:val="0"/>
        <w:rPr>
          <w:szCs w:val="22"/>
        </w:rPr>
      </w:pPr>
    </w:p>
    <w:p w14:paraId="5ED2619C" w14:textId="77777777" w:rsidR="00206575" w:rsidRDefault="00206575" w:rsidP="00C101AE">
      <w:pPr>
        <w:keepNext/>
        <w:widowControl w:val="0"/>
        <w:rPr>
          <w:szCs w:val="22"/>
          <w:u w:val="single"/>
        </w:rPr>
      </w:pPr>
      <w:r w:rsidRPr="0005312C">
        <w:rPr>
          <w:szCs w:val="22"/>
          <w:u w:val="single"/>
        </w:rPr>
        <w:t>Citi brīdinājumi un piesardzības pasākumi</w:t>
      </w:r>
    </w:p>
    <w:p w14:paraId="5ED2619D" w14:textId="77777777" w:rsidR="00644E13" w:rsidRPr="00A501A2" w:rsidRDefault="00644E13" w:rsidP="00C101AE">
      <w:pPr>
        <w:keepNext/>
        <w:widowControl w:val="0"/>
        <w:rPr>
          <w:szCs w:val="22"/>
        </w:rPr>
      </w:pPr>
    </w:p>
    <w:p w14:paraId="5ED2619E" w14:textId="77777777" w:rsidR="00206575" w:rsidRPr="0005312C" w:rsidRDefault="00206575" w:rsidP="00C101AE">
      <w:pPr>
        <w:widowControl w:val="0"/>
        <w:rPr>
          <w:szCs w:val="22"/>
        </w:rPr>
      </w:pPr>
      <w:r w:rsidRPr="0005312C">
        <w:rPr>
          <w:szCs w:val="22"/>
        </w:rPr>
        <w:t>Rivastigmīns var pastiprināt vai inducēt ekstrapiramidālos simptomus.</w:t>
      </w:r>
    </w:p>
    <w:p w14:paraId="5ED2619F" w14:textId="77777777" w:rsidR="00206575" w:rsidRPr="0005312C" w:rsidRDefault="00206575" w:rsidP="00C101AE">
      <w:pPr>
        <w:widowControl w:val="0"/>
        <w:rPr>
          <w:szCs w:val="22"/>
        </w:rPr>
      </w:pPr>
    </w:p>
    <w:p w14:paraId="5ED261A0" w14:textId="77777777" w:rsidR="00206575" w:rsidRPr="0005312C" w:rsidRDefault="00206575" w:rsidP="00C101AE">
      <w:pPr>
        <w:widowControl w:val="0"/>
        <w:rPr>
          <w:szCs w:val="22"/>
        </w:rPr>
      </w:pPr>
      <w:r w:rsidRPr="0005312C">
        <w:rPr>
          <w:szCs w:val="22"/>
        </w:rPr>
        <w:t>Pēc Exelon transdermālo plāksteru lietošanas jāizvairās no roku saskares ar acīm (skatīt 5.3 apakšpunktā). Pēc plākstera noņemšanas rokas jānomazgā ar ziepēm un ūdeni. Gadījumā, ja rokas nonākušas saskarē ar acīm vai, ja pēc plākstera noņemšanas acīs parādās apsārtums, nekavējoties izskalojiet acis ar lielu ūdens daudzumu, un, ja simptomi neizzūd, nekavējoties meklējiet medicīnisko palīdzību.</w:t>
      </w:r>
    </w:p>
    <w:p w14:paraId="5ED261A1" w14:textId="77777777" w:rsidR="00206575" w:rsidRPr="0005312C" w:rsidRDefault="00206575" w:rsidP="00C101AE">
      <w:pPr>
        <w:widowControl w:val="0"/>
        <w:rPr>
          <w:szCs w:val="22"/>
        </w:rPr>
      </w:pPr>
    </w:p>
    <w:p w14:paraId="5ED261A2" w14:textId="77777777" w:rsidR="00206575" w:rsidRDefault="00206575" w:rsidP="00C101AE">
      <w:pPr>
        <w:keepNext/>
        <w:widowControl w:val="0"/>
        <w:rPr>
          <w:szCs w:val="22"/>
          <w:u w:val="single"/>
        </w:rPr>
      </w:pPr>
      <w:r w:rsidRPr="0005312C">
        <w:rPr>
          <w:szCs w:val="22"/>
          <w:u w:val="single"/>
        </w:rPr>
        <w:t>Īpašas pacientu grupas</w:t>
      </w:r>
    </w:p>
    <w:p w14:paraId="5ED261A3" w14:textId="77777777" w:rsidR="00644E13" w:rsidRPr="0005312C" w:rsidRDefault="00644E13" w:rsidP="00C101AE">
      <w:pPr>
        <w:keepNext/>
        <w:widowControl w:val="0"/>
        <w:rPr>
          <w:szCs w:val="22"/>
        </w:rPr>
      </w:pPr>
    </w:p>
    <w:p w14:paraId="5ED261A4" w14:textId="77777777" w:rsidR="00206575" w:rsidRPr="0005312C" w:rsidRDefault="00206575" w:rsidP="00C101AE">
      <w:pPr>
        <w:widowControl w:val="0"/>
        <w:numPr>
          <w:ilvl w:val="0"/>
          <w:numId w:val="7"/>
        </w:numPr>
        <w:tabs>
          <w:tab w:val="clear" w:pos="360"/>
          <w:tab w:val="clear" w:pos="567"/>
        </w:tabs>
        <w:spacing w:line="240" w:lineRule="auto"/>
        <w:ind w:left="567" w:hanging="567"/>
        <w:rPr>
          <w:szCs w:val="22"/>
        </w:rPr>
      </w:pPr>
      <w:r w:rsidRPr="0005312C">
        <w:rPr>
          <w:szCs w:val="22"/>
        </w:rPr>
        <w:t xml:space="preserve">Pacientiem ar ķermeņa masu līdz </w:t>
      </w:r>
      <w:smartTag w:uri="urn:schemas-microsoft-com:office:smarttags" w:element="metricconverter">
        <w:smartTagPr>
          <w:attr w:name="ProductID" w:val="50ﾠkg"/>
        </w:smartTagPr>
        <w:r w:rsidRPr="0005312C">
          <w:rPr>
            <w:szCs w:val="22"/>
          </w:rPr>
          <w:t>50 kg</w:t>
        </w:r>
      </w:smartTag>
      <w:r w:rsidRPr="0005312C">
        <w:rPr>
          <w:szCs w:val="22"/>
        </w:rPr>
        <w:t xml:space="preserve"> var rasties vairāk blakusparādību, un var būt lielāka iespēja, ka terapija būs jāpārtrauc blakusparādību dēļ (skatīt 4.2 apakšpunktā). Šiem pacientiem ar nevēlamām blakusparādībām (piemēram, izteikta slikta dūša vai vemšana) nepieciešama uzmanīga devu titrēšana un uzraudzība un, ja attīstās šādas blakusparādības, jāapsver iespēja samazināt uzturošo devu līdz 4,6 mg/24 h transdermālais plāksteris.</w:t>
      </w:r>
    </w:p>
    <w:p w14:paraId="5ED261A5" w14:textId="77777777" w:rsidR="00206575" w:rsidRPr="0005312C" w:rsidRDefault="00206575" w:rsidP="00C101AE">
      <w:pPr>
        <w:widowControl w:val="0"/>
        <w:numPr>
          <w:ilvl w:val="0"/>
          <w:numId w:val="7"/>
        </w:numPr>
        <w:tabs>
          <w:tab w:val="clear" w:pos="360"/>
          <w:tab w:val="clear" w:pos="567"/>
        </w:tabs>
        <w:spacing w:line="240" w:lineRule="auto"/>
        <w:ind w:left="567" w:hanging="567"/>
        <w:rPr>
          <w:szCs w:val="22"/>
        </w:rPr>
      </w:pPr>
      <w:r w:rsidRPr="0005312C">
        <w:rPr>
          <w:szCs w:val="22"/>
        </w:rPr>
        <w:t>Aknu darbības traucējumi: pacientiem ar klīniski nozīmīgiem aknu darbības traucējumiem blakusparādības var attīstīties biežāk</w:t>
      </w:r>
      <w:r w:rsidR="00C26931" w:rsidRPr="0005312C">
        <w:rPr>
          <w:szCs w:val="22"/>
        </w:rPr>
        <w:t>.</w:t>
      </w:r>
      <w:r w:rsidRPr="0005312C">
        <w:rPr>
          <w:szCs w:val="22"/>
        </w:rPr>
        <w:t xml:space="preserve"> </w:t>
      </w:r>
      <w:r w:rsidR="000B4523" w:rsidRPr="0005312C">
        <w:rPr>
          <w:szCs w:val="22"/>
        </w:rPr>
        <w:t>Stingri jāievēro dozēšanas rekomendācijas devu titrēšanai atbilstoši individuālai panesībai. Nav veikti pētījumi pacientiem ar smagiem aknu darbības traucējumiem. Šiem pacientiem jāievēro īpaša piesardzība devas titrēšanas laikā (skatīt 4.4 un 5.2 apakšpunktu)</w:t>
      </w:r>
      <w:r w:rsidR="005367F0" w:rsidRPr="0005312C">
        <w:rPr>
          <w:szCs w:val="22"/>
        </w:rPr>
        <w:t>.</w:t>
      </w:r>
    </w:p>
    <w:p w14:paraId="5ED261A6" w14:textId="77777777" w:rsidR="00206575" w:rsidRPr="0005312C" w:rsidRDefault="00206575" w:rsidP="00C101AE">
      <w:pPr>
        <w:widowControl w:val="0"/>
        <w:rPr>
          <w:szCs w:val="22"/>
        </w:rPr>
      </w:pPr>
    </w:p>
    <w:p w14:paraId="5ED261A7" w14:textId="77777777" w:rsidR="00206575" w:rsidRPr="0005312C" w:rsidRDefault="00206575" w:rsidP="00C101AE">
      <w:pPr>
        <w:widowControl w:val="0"/>
        <w:ind w:left="567" w:hanging="567"/>
        <w:rPr>
          <w:szCs w:val="22"/>
        </w:rPr>
      </w:pPr>
      <w:r w:rsidRPr="0005312C">
        <w:rPr>
          <w:b/>
          <w:szCs w:val="22"/>
        </w:rPr>
        <w:t>4.5</w:t>
      </w:r>
      <w:r w:rsidR="00611D22" w:rsidRPr="0005312C">
        <w:rPr>
          <w:b/>
          <w:szCs w:val="22"/>
        </w:rPr>
        <w:t>.</w:t>
      </w:r>
      <w:r w:rsidRPr="0005312C">
        <w:rPr>
          <w:b/>
          <w:szCs w:val="22"/>
        </w:rPr>
        <w:tab/>
        <w:t>Mijiedarbība ar citām zālēm un citi mijiedarbības veidi</w:t>
      </w:r>
    </w:p>
    <w:p w14:paraId="5ED261A8" w14:textId="77777777" w:rsidR="00206575" w:rsidRPr="0005312C" w:rsidRDefault="00206575" w:rsidP="00C101AE">
      <w:pPr>
        <w:widowControl w:val="0"/>
        <w:ind w:left="567" w:hanging="567"/>
        <w:rPr>
          <w:szCs w:val="22"/>
        </w:rPr>
      </w:pPr>
    </w:p>
    <w:p w14:paraId="5ED261A9" w14:textId="77777777" w:rsidR="00206575" w:rsidRPr="0005312C" w:rsidRDefault="00DC65E1" w:rsidP="00C101AE">
      <w:pPr>
        <w:widowControl w:val="0"/>
        <w:rPr>
          <w:szCs w:val="22"/>
        </w:rPr>
      </w:pPr>
      <w:r w:rsidRPr="0005312C">
        <w:rPr>
          <w:szCs w:val="22"/>
        </w:rPr>
        <w:t>S</w:t>
      </w:r>
      <w:r w:rsidR="00206575" w:rsidRPr="0005312C">
        <w:rPr>
          <w:szCs w:val="22"/>
        </w:rPr>
        <w:t>pecifiski mijiedarbības pētījumi ar Exelon transdermālajiem plāksteriem</w:t>
      </w:r>
      <w:r w:rsidRPr="0005312C">
        <w:rPr>
          <w:szCs w:val="22"/>
        </w:rPr>
        <w:t xml:space="preserve"> nav veikti</w:t>
      </w:r>
      <w:r w:rsidR="00206575" w:rsidRPr="0005312C">
        <w:rPr>
          <w:szCs w:val="22"/>
        </w:rPr>
        <w:t>.</w:t>
      </w:r>
    </w:p>
    <w:p w14:paraId="5ED261AA" w14:textId="77777777" w:rsidR="00206575" w:rsidRPr="0005312C" w:rsidRDefault="00206575" w:rsidP="00C101AE">
      <w:pPr>
        <w:widowControl w:val="0"/>
        <w:rPr>
          <w:szCs w:val="22"/>
        </w:rPr>
      </w:pPr>
    </w:p>
    <w:p w14:paraId="5ED261AB" w14:textId="77777777" w:rsidR="00206575" w:rsidRPr="0005312C" w:rsidRDefault="00206575" w:rsidP="00C101AE">
      <w:pPr>
        <w:widowControl w:val="0"/>
        <w:rPr>
          <w:szCs w:val="22"/>
        </w:rPr>
      </w:pPr>
      <w:r w:rsidRPr="0005312C">
        <w:rPr>
          <w:szCs w:val="22"/>
        </w:rPr>
        <w:t>Kā holīnesterāzes inhibitors rivastigmīns var pastiprināt sukcinilholīna grupas miorelaksantu darbību anestēzijas laikā. Lietojot anestēzijas līdzekļus jāievēro piesardzība</w:t>
      </w:r>
      <w:r w:rsidRPr="0005312C">
        <w:rPr>
          <w:spacing w:val="-2"/>
          <w:szCs w:val="22"/>
        </w:rPr>
        <w:t>. Ja nepieciešams, jāapsver iespēja veikt devas korekciju vai pagaidu ārstēšanas pārtraukšanu.</w:t>
      </w:r>
    </w:p>
    <w:p w14:paraId="5ED261AC" w14:textId="77777777" w:rsidR="00206575" w:rsidRPr="0005312C" w:rsidRDefault="00206575" w:rsidP="00C101AE">
      <w:pPr>
        <w:widowControl w:val="0"/>
        <w:rPr>
          <w:szCs w:val="22"/>
        </w:rPr>
      </w:pPr>
    </w:p>
    <w:p w14:paraId="5ED261AD" w14:textId="77777777" w:rsidR="0044396D" w:rsidRPr="0005312C" w:rsidRDefault="0044396D" w:rsidP="00C101AE">
      <w:pPr>
        <w:widowControl w:val="0"/>
        <w:tabs>
          <w:tab w:val="clear" w:pos="567"/>
        </w:tabs>
        <w:spacing w:line="240" w:lineRule="auto"/>
        <w:rPr>
          <w:szCs w:val="22"/>
        </w:rPr>
      </w:pPr>
      <w:r w:rsidRPr="0005312C">
        <w:rPr>
          <w:szCs w:val="22"/>
        </w:rPr>
        <w:t>Ievērojot rivastigmīna farmakodinamikas īpatnības iespējamos papildus efektus, to nav atļauts lietot vienlaicīgi ar citām holinomimētiskām vielām. Rivastigmīns var ietekmēt antiholīnerģisko zāļu iedarbību (piemēram, oksibutinīns, tolterodīns).</w:t>
      </w:r>
    </w:p>
    <w:p w14:paraId="5ED261AE" w14:textId="77777777" w:rsidR="0044396D" w:rsidRPr="0005312C" w:rsidRDefault="0044396D" w:rsidP="00C101AE">
      <w:pPr>
        <w:widowControl w:val="0"/>
        <w:tabs>
          <w:tab w:val="clear" w:pos="567"/>
        </w:tabs>
        <w:spacing w:line="240" w:lineRule="auto"/>
        <w:rPr>
          <w:szCs w:val="22"/>
        </w:rPr>
      </w:pPr>
    </w:p>
    <w:p w14:paraId="5ED261AF" w14:textId="77777777" w:rsidR="0044396D" w:rsidRPr="0005312C" w:rsidRDefault="0044396D" w:rsidP="00C101AE">
      <w:pPr>
        <w:widowControl w:val="0"/>
        <w:tabs>
          <w:tab w:val="clear" w:pos="567"/>
        </w:tabs>
        <w:spacing w:line="240" w:lineRule="auto"/>
        <w:rPr>
          <w:szCs w:val="22"/>
        </w:rPr>
      </w:pPr>
      <w:r w:rsidRPr="0005312C">
        <w:rPr>
          <w:szCs w:val="22"/>
        </w:rPr>
        <w:t xml:space="preserve">Lietojot dažādus bēta blokatorus (ieskaitot atenololu) kombinācijā ar rivastigmīnu, ziņots par papildus efektiem, kas noved līdz bradikardijai (kas var beigties ar sinkopi). Sagaidāms, ka ar lielāku risku ir saistīti kardiovaskulārie bēta blokatori, taču ir saņemti ziņojumi par pacientiem, kuri ir lietojuši arī citus bēta blokatorus. Tādējādi, kombinējot rivastigmīnu ar bēta blokatoriem un arī citiem bradikardiju izraisošiem līdzekļiem (piemēram, III klases antiaritmiskiem līdzekļiem, kalcija kanāla antagonistiem, </w:t>
      </w:r>
      <w:r w:rsidRPr="0005312C">
        <w:rPr>
          <w:i/>
          <w:szCs w:val="22"/>
        </w:rPr>
        <w:lastRenderedPageBreak/>
        <w:t>digitalis</w:t>
      </w:r>
      <w:r w:rsidRPr="0005312C">
        <w:rPr>
          <w:szCs w:val="22"/>
        </w:rPr>
        <w:t xml:space="preserve"> glikozīdiem, pilokarpīnu), jāievēro piesardzība.</w:t>
      </w:r>
    </w:p>
    <w:p w14:paraId="5ED261B0" w14:textId="77777777" w:rsidR="0044396D" w:rsidRPr="0005312C" w:rsidRDefault="0044396D" w:rsidP="00C101AE">
      <w:pPr>
        <w:widowControl w:val="0"/>
        <w:tabs>
          <w:tab w:val="clear" w:pos="567"/>
        </w:tabs>
        <w:spacing w:line="240" w:lineRule="auto"/>
        <w:rPr>
          <w:szCs w:val="22"/>
        </w:rPr>
      </w:pPr>
    </w:p>
    <w:p w14:paraId="5ED261B1" w14:textId="7F4DDC8A" w:rsidR="00206575" w:rsidRPr="0005312C" w:rsidRDefault="0044396D" w:rsidP="00C101AE">
      <w:pPr>
        <w:widowControl w:val="0"/>
        <w:rPr>
          <w:szCs w:val="22"/>
        </w:rPr>
      </w:pPr>
      <w:r w:rsidRPr="0005312C">
        <w:rPr>
          <w:szCs w:val="22"/>
        </w:rPr>
        <w:t xml:space="preserve">Tā kā bradikardija ir </w:t>
      </w:r>
      <w:r w:rsidRPr="0005312C">
        <w:rPr>
          <w:i/>
          <w:szCs w:val="22"/>
        </w:rPr>
        <w:t xml:space="preserve">torsades de pointes </w:t>
      </w:r>
      <w:r w:rsidRPr="0005312C">
        <w:rPr>
          <w:szCs w:val="22"/>
        </w:rPr>
        <w:t xml:space="preserve">rašanās riska faktors, jāievēro piesardzība, kombinējot rivastigmīnu ar zālēm, kuras izraisa </w:t>
      </w:r>
      <w:r w:rsidR="004D1476">
        <w:rPr>
          <w:color w:val="000000"/>
          <w:szCs w:val="24"/>
        </w:rPr>
        <w:t>QT intervāla pagarināšano</w:t>
      </w:r>
      <w:r w:rsidR="004D1476" w:rsidRPr="00E15301">
        <w:rPr>
          <w:color w:val="000000"/>
          <w:szCs w:val="24"/>
        </w:rPr>
        <w:t>s</w:t>
      </w:r>
      <w:r w:rsidR="004D1476" w:rsidRPr="0005312C">
        <w:rPr>
          <w:i/>
          <w:szCs w:val="22"/>
        </w:rPr>
        <w:t xml:space="preserve"> </w:t>
      </w:r>
      <w:r w:rsidR="004D1476" w:rsidRPr="007B0D27">
        <w:rPr>
          <w:szCs w:val="22"/>
        </w:rPr>
        <w:t>vai</w:t>
      </w:r>
      <w:r w:rsidR="004D1476">
        <w:rPr>
          <w:i/>
          <w:szCs w:val="22"/>
        </w:rPr>
        <w:t xml:space="preserve"> </w:t>
      </w:r>
      <w:r w:rsidRPr="0005312C">
        <w:rPr>
          <w:i/>
          <w:szCs w:val="22"/>
        </w:rPr>
        <w:t>torsades de pointes</w:t>
      </w:r>
      <w:r w:rsidRPr="0005312C">
        <w:rPr>
          <w:szCs w:val="22"/>
        </w:rPr>
        <w:t>, ieskaitot antipsihotiskos līdzekļus, piemēram, dažus fenotiazīnus (hlorpromazīnu, levopromazīnu), benzamīdus (sulpirīdu, sultoprīdu, amisulprīdu, tiaprīdu, veraliprīdu), pimozīdu, haloperidolu, droperidolu, cisaprīdu, citalopramu, difemanilu, i.v. eritromicīnu, halofantrīnu, mizolastīnu, metadonu, pentamidīnu un moksifloksacīnu. Var būt nepieciešama klīniska novērošana (EKG).</w:t>
      </w:r>
    </w:p>
    <w:p w14:paraId="5ED261B2" w14:textId="77777777" w:rsidR="00206575" w:rsidRPr="0005312C" w:rsidRDefault="00206575" w:rsidP="00C101AE">
      <w:pPr>
        <w:widowControl w:val="0"/>
        <w:rPr>
          <w:szCs w:val="22"/>
        </w:rPr>
      </w:pPr>
    </w:p>
    <w:p w14:paraId="5ED261B3" w14:textId="77777777" w:rsidR="00206575" w:rsidRPr="0005312C" w:rsidRDefault="00206575" w:rsidP="00C101AE">
      <w:pPr>
        <w:widowControl w:val="0"/>
        <w:rPr>
          <w:szCs w:val="22"/>
        </w:rPr>
      </w:pPr>
      <w:r w:rsidRPr="0005312C">
        <w:rPr>
          <w:szCs w:val="22"/>
        </w:rPr>
        <w:t>Klīniskajos pētījumos ar veseliem brīvprātīgajiem farmakokinētiska mijiedarbība starp iekšķīgi lietotu rivastigmīnu un digoksīnu, varfarīnu, diazepāmu vai fluoksetīnu nav novērota. Varfarīna inducētā protrombīna laika palielināšanās nav saistīta ar rivastigmīna iekšķīgu lietošanu. Pēc vienlaicīgas digoksīna un iekšķīgas rivastigmīna lietošanas nevēlamu ietekmi uz sirds impulsu pārvadi nenovēro.</w:t>
      </w:r>
    </w:p>
    <w:p w14:paraId="5ED261B4" w14:textId="77777777" w:rsidR="00206575" w:rsidRPr="0005312C" w:rsidRDefault="00206575" w:rsidP="00C101AE">
      <w:pPr>
        <w:widowControl w:val="0"/>
        <w:rPr>
          <w:szCs w:val="22"/>
        </w:rPr>
      </w:pPr>
    </w:p>
    <w:p w14:paraId="5ED261B5" w14:textId="77777777" w:rsidR="00206575" w:rsidRPr="0005312C" w:rsidRDefault="00206575" w:rsidP="00C101AE">
      <w:pPr>
        <w:widowControl w:val="0"/>
        <w:rPr>
          <w:spacing w:val="-2"/>
          <w:szCs w:val="22"/>
        </w:rPr>
      </w:pPr>
      <w:r w:rsidRPr="0005312C">
        <w:rPr>
          <w:spacing w:val="-2"/>
          <w:szCs w:val="22"/>
        </w:rPr>
        <w:t>Rivastigmīna vienlaikus lietošana ar bieži parakstītām zālēm, piemēram, antacīdiem, pretvemšanas līdzekļiem, pretdiabēta līdzekļiem, centrālas darbības antihipertensīviem līdzekļiem, kalcija kanālu blokatoriem, inotropiskiem līdzekļiem, antiangināliem, nesteroīdiem pretiekaisuma līdzekļiem, estrogēniem, analgētikām, benzodiazepīniem un prethistamīna līdzekļiem, neizraisīja rivastigmīna kinētikas pārmaiņas vai klīniski nozīmīgu nevēlamo blakusparādību riska pieaugumu.</w:t>
      </w:r>
    </w:p>
    <w:p w14:paraId="5ED261B6" w14:textId="77777777" w:rsidR="00206575" w:rsidRPr="0005312C" w:rsidRDefault="00206575" w:rsidP="00C101AE">
      <w:pPr>
        <w:widowControl w:val="0"/>
        <w:rPr>
          <w:szCs w:val="22"/>
        </w:rPr>
      </w:pPr>
    </w:p>
    <w:p w14:paraId="5ED261B7" w14:textId="77777777" w:rsidR="00206575" w:rsidRPr="0005312C" w:rsidRDefault="00206575" w:rsidP="00C101AE">
      <w:pPr>
        <w:widowControl w:val="0"/>
        <w:rPr>
          <w:szCs w:val="22"/>
        </w:rPr>
      </w:pPr>
      <w:r w:rsidRPr="0005312C">
        <w:rPr>
          <w:szCs w:val="22"/>
        </w:rPr>
        <w:t xml:space="preserve">Ievērojot </w:t>
      </w:r>
      <w:r w:rsidR="00883A2D" w:rsidRPr="0005312C">
        <w:rPr>
          <w:szCs w:val="22"/>
        </w:rPr>
        <w:t xml:space="preserve">šo zāļu </w:t>
      </w:r>
      <w:r w:rsidRPr="0005312C">
        <w:rPr>
          <w:szCs w:val="22"/>
        </w:rPr>
        <w:t>vielmaiņas procesa īpatnības, metaboliska rakstura mijiedarbība ar citām zālēm ir maz ticama, lai gan rivastigmīns var inhibēt citu vielu vielmaiņas procesus, kuros ir iesaistīta butirilholīnesterāze.</w:t>
      </w:r>
    </w:p>
    <w:p w14:paraId="5ED261B8" w14:textId="77777777" w:rsidR="00206575" w:rsidRPr="0005312C" w:rsidRDefault="00206575" w:rsidP="00C101AE">
      <w:pPr>
        <w:widowControl w:val="0"/>
        <w:rPr>
          <w:szCs w:val="22"/>
        </w:rPr>
      </w:pPr>
    </w:p>
    <w:p w14:paraId="5ED261B9" w14:textId="77777777" w:rsidR="00206575" w:rsidRPr="0005312C" w:rsidRDefault="00206575" w:rsidP="00C101AE">
      <w:pPr>
        <w:keepNext/>
        <w:widowControl w:val="0"/>
        <w:ind w:left="567" w:hanging="567"/>
        <w:rPr>
          <w:szCs w:val="22"/>
        </w:rPr>
      </w:pPr>
      <w:r w:rsidRPr="0005312C">
        <w:rPr>
          <w:b/>
          <w:szCs w:val="22"/>
        </w:rPr>
        <w:t>4.6</w:t>
      </w:r>
      <w:r w:rsidR="0044396D" w:rsidRPr="0005312C">
        <w:rPr>
          <w:b/>
          <w:szCs w:val="22"/>
        </w:rPr>
        <w:t>.</w:t>
      </w:r>
      <w:r w:rsidRPr="0005312C">
        <w:rPr>
          <w:b/>
          <w:szCs w:val="22"/>
        </w:rPr>
        <w:tab/>
        <w:t xml:space="preserve">Fertilitāte, grūtniecība un </w:t>
      </w:r>
      <w:r w:rsidR="0044396D" w:rsidRPr="0005312C">
        <w:rPr>
          <w:b/>
          <w:szCs w:val="22"/>
        </w:rPr>
        <w:t>barošana ar krūti</w:t>
      </w:r>
    </w:p>
    <w:p w14:paraId="5ED261BA" w14:textId="77777777" w:rsidR="00206575" w:rsidRPr="0005312C" w:rsidRDefault="00206575" w:rsidP="00C101AE">
      <w:pPr>
        <w:keepNext/>
        <w:widowControl w:val="0"/>
        <w:ind w:left="567" w:hanging="567"/>
        <w:rPr>
          <w:szCs w:val="22"/>
        </w:rPr>
      </w:pPr>
    </w:p>
    <w:p w14:paraId="5ED261BB" w14:textId="77777777" w:rsidR="00206575" w:rsidRDefault="00206575" w:rsidP="00C101AE">
      <w:pPr>
        <w:keepNext/>
        <w:widowControl w:val="0"/>
        <w:tabs>
          <w:tab w:val="clear" w:pos="567"/>
        </w:tabs>
        <w:spacing w:line="240" w:lineRule="auto"/>
        <w:ind w:left="567" w:hanging="567"/>
        <w:rPr>
          <w:u w:val="single"/>
        </w:rPr>
      </w:pPr>
      <w:r w:rsidRPr="0005312C">
        <w:rPr>
          <w:u w:val="single"/>
        </w:rPr>
        <w:t>Grūtniecība</w:t>
      </w:r>
    </w:p>
    <w:p w14:paraId="5ED261BC" w14:textId="77777777" w:rsidR="00ED477C" w:rsidRPr="00A501A2" w:rsidRDefault="00ED477C" w:rsidP="00C101AE">
      <w:pPr>
        <w:keepNext/>
        <w:widowControl w:val="0"/>
        <w:tabs>
          <w:tab w:val="clear" w:pos="567"/>
        </w:tabs>
        <w:spacing w:line="240" w:lineRule="auto"/>
        <w:ind w:left="567" w:hanging="567"/>
      </w:pPr>
    </w:p>
    <w:p w14:paraId="5ED261BD" w14:textId="77777777" w:rsidR="00206575" w:rsidRPr="0005312C" w:rsidRDefault="009372BA" w:rsidP="00C101AE">
      <w:pPr>
        <w:widowControl w:val="0"/>
        <w:rPr>
          <w:szCs w:val="22"/>
        </w:rPr>
      </w:pPr>
      <w:r w:rsidRPr="0005312C">
        <w:rPr>
          <w:szCs w:val="22"/>
        </w:rPr>
        <w:t xml:space="preserve">Grūsniem dzīvniekiem rivastigmīns un/vai tā metabolīti šķērso placentāro barjeru. Nav zināms, vai tas notiek arī cilvēkiem. </w:t>
      </w:r>
      <w:r w:rsidR="00206575" w:rsidRPr="0005312C">
        <w:rPr>
          <w:szCs w:val="22"/>
        </w:rPr>
        <w:t>Klīniskie dati par lietošanu grūtniecības laikā nav pieejami. Peri/postnatālos pētījumos ar žurkām ir novērots grūsnības laika pieaugums. Rivastigmīnu grūtniecības laikā nevajadzētu lietot, ja vien nav absolūta nepieciešamība.</w:t>
      </w:r>
    </w:p>
    <w:p w14:paraId="5ED261BE" w14:textId="77777777" w:rsidR="00206575" w:rsidRPr="0005312C" w:rsidRDefault="00206575" w:rsidP="00C101AE">
      <w:pPr>
        <w:widowControl w:val="0"/>
        <w:rPr>
          <w:szCs w:val="22"/>
        </w:rPr>
      </w:pPr>
    </w:p>
    <w:p w14:paraId="5ED261BF" w14:textId="77777777" w:rsidR="00206575" w:rsidRDefault="00206575" w:rsidP="00C101AE">
      <w:pPr>
        <w:keepNext/>
        <w:widowControl w:val="0"/>
        <w:tabs>
          <w:tab w:val="clear" w:pos="567"/>
        </w:tabs>
        <w:spacing w:line="240" w:lineRule="auto"/>
        <w:ind w:left="567" w:hanging="567"/>
        <w:rPr>
          <w:noProof/>
          <w:szCs w:val="22"/>
          <w:u w:val="single"/>
        </w:rPr>
      </w:pPr>
      <w:r w:rsidRPr="0005312C">
        <w:rPr>
          <w:noProof/>
          <w:szCs w:val="22"/>
          <w:u w:val="single"/>
        </w:rPr>
        <w:t>Barošana ar krūti</w:t>
      </w:r>
    </w:p>
    <w:p w14:paraId="5ED261C0" w14:textId="77777777" w:rsidR="00ED477C" w:rsidRPr="00A501A2" w:rsidRDefault="00ED477C" w:rsidP="00C101AE">
      <w:pPr>
        <w:keepNext/>
        <w:widowControl w:val="0"/>
        <w:tabs>
          <w:tab w:val="clear" w:pos="567"/>
        </w:tabs>
        <w:spacing w:line="240" w:lineRule="auto"/>
        <w:ind w:left="567" w:hanging="567"/>
      </w:pPr>
    </w:p>
    <w:p w14:paraId="5ED261C1" w14:textId="77777777" w:rsidR="00206575" w:rsidRPr="0005312C" w:rsidRDefault="00206575" w:rsidP="00C101AE">
      <w:pPr>
        <w:pStyle w:val="EndnoteText"/>
        <w:widowControl w:val="0"/>
        <w:tabs>
          <w:tab w:val="clear" w:pos="567"/>
          <w:tab w:val="left" w:pos="720"/>
        </w:tabs>
        <w:rPr>
          <w:szCs w:val="22"/>
        </w:rPr>
      </w:pPr>
      <w:r w:rsidRPr="0005312C">
        <w:rPr>
          <w:szCs w:val="22"/>
        </w:rPr>
        <w:t>Rivastigmīns izdalās dzīvnieku pienā. Vai rivastigmīns izdalās mātes pienā cilvēkiem, nav zināms, tādēļ sievietēm, kuras lieto rivastigmīnu, bērnu barot ar krūti nav atļauts.</w:t>
      </w:r>
    </w:p>
    <w:p w14:paraId="5ED261C2" w14:textId="77777777" w:rsidR="00206575" w:rsidRPr="0005312C" w:rsidRDefault="00206575" w:rsidP="00C101AE">
      <w:pPr>
        <w:widowControl w:val="0"/>
        <w:rPr>
          <w:szCs w:val="22"/>
        </w:rPr>
      </w:pPr>
    </w:p>
    <w:p w14:paraId="5ED261C3" w14:textId="77777777" w:rsidR="00206575" w:rsidRDefault="00206575" w:rsidP="00C101AE">
      <w:pPr>
        <w:keepNext/>
        <w:widowControl w:val="0"/>
        <w:rPr>
          <w:u w:val="single"/>
        </w:rPr>
      </w:pPr>
      <w:r w:rsidRPr="0005312C">
        <w:rPr>
          <w:u w:val="single"/>
        </w:rPr>
        <w:t>Fertilitāte</w:t>
      </w:r>
    </w:p>
    <w:p w14:paraId="5ED261C4" w14:textId="77777777" w:rsidR="00ED477C" w:rsidRPr="0005312C" w:rsidRDefault="00ED477C" w:rsidP="00C101AE">
      <w:pPr>
        <w:keepNext/>
        <w:widowControl w:val="0"/>
        <w:rPr>
          <w:szCs w:val="22"/>
        </w:rPr>
      </w:pPr>
    </w:p>
    <w:p w14:paraId="5ED261C5" w14:textId="77777777" w:rsidR="00206575" w:rsidRPr="0005312C" w:rsidRDefault="009372BA" w:rsidP="00C101AE">
      <w:pPr>
        <w:widowControl w:val="0"/>
        <w:rPr>
          <w:szCs w:val="22"/>
        </w:rPr>
      </w:pPr>
      <w:r w:rsidRPr="0005312C">
        <w:rPr>
          <w:szCs w:val="22"/>
        </w:rPr>
        <w:t>Žurkām netika novēroti rivastigmīna nevēlami blakusefekti, kas ietekmētu fertilitāti vai reproduktīvo funkciju</w:t>
      </w:r>
      <w:r w:rsidR="003C42FF" w:rsidRPr="0005312C">
        <w:rPr>
          <w:szCs w:val="22"/>
        </w:rPr>
        <w:t xml:space="preserve"> (skatīt 5.3. apakšpunktu). Rivastigmīna ietekme uz fertilitāti cilvēkiem nav zināma</w:t>
      </w:r>
      <w:r w:rsidR="00206575" w:rsidRPr="0005312C">
        <w:rPr>
          <w:szCs w:val="22"/>
        </w:rPr>
        <w:t>.</w:t>
      </w:r>
    </w:p>
    <w:p w14:paraId="5ED261C6" w14:textId="77777777" w:rsidR="00206575" w:rsidRPr="0005312C" w:rsidRDefault="00206575" w:rsidP="00C101AE">
      <w:pPr>
        <w:widowControl w:val="0"/>
        <w:rPr>
          <w:szCs w:val="22"/>
        </w:rPr>
      </w:pPr>
    </w:p>
    <w:p w14:paraId="5ED261C7" w14:textId="77777777" w:rsidR="00206575" w:rsidRPr="0005312C" w:rsidRDefault="00206575" w:rsidP="00C101AE">
      <w:pPr>
        <w:keepNext/>
        <w:widowControl w:val="0"/>
        <w:ind w:left="567" w:hanging="567"/>
        <w:rPr>
          <w:szCs w:val="22"/>
        </w:rPr>
      </w:pPr>
      <w:r w:rsidRPr="0005312C">
        <w:rPr>
          <w:b/>
          <w:szCs w:val="22"/>
        </w:rPr>
        <w:t>4.7</w:t>
      </w:r>
      <w:r w:rsidR="0044396D" w:rsidRPr="0005312C">
        <w:rPr>
          <w:b/>
          <w:szCs w:val="22"/>
        </w:rPr>
        <w:t>.</w:t>
      </w:r>
      <w:r w:rsidRPr="0005312C">
        <w:rPr>
          <w:b/>
          <w:szCs w:val="22"/>
        </w:rPr>
        <w:tab/>
        <w:t>Ietekme uz spēju vadīt transportlīdzekļus un apkalpot mehānismus</w:t>
      </w:r>
    </w:p>
    <w:p w14:paraId="5ED261C8" w14:textId="77777777" w:rsidR="00206575" w:rsidRPr="0005312C" w:rsidRDefault="00206575" w:rsidP="00C101AE">
      <w:pPr>
        <w:keepNext/>
        <w:widowControl w:val="0"/>
        <w:rPr>
          <w:szCs w:val="22"/>
        </w:rPr>
      </w:pPr>
    </w:p>
    <w:p w14:paraId="5ED261C9" w14:textId="77777777" w:rsidR="00206575" w:rsidRPr="0005312C" w:rsidRDefault="00206575" w:rsidP="00C101AE">
      <w:pPr>
        <w:widowControl w:val="0"/>
        <w:rPr>
          <w:szCs w:val="22"/>
        </w:rPr>
      </w:pPr>
      <w:r w:rsidRPr="0005312C">
        <w:rPr>
          <w:szCs w:val="22"/>
        </w:rPr>
        <w:t>Alcheimera slimība var pakāpeniski vājināt spēju vadīt transportlīdzekļus un apkalpot mehānismus. Turklāt rivastigmīns var izraisīt sinkopi vai delīriju. Tā rezultātā rivastigmīns maz vai mēreni ietekmē spēju vadīt transportlīdzekļus un apkalpot mehānismus</w:t>
      </w:r>
      <w:r w:rsidRPr="0005312C">
        <w:rPr>
          <w:spacing w:val="-2"/>
          <w:szCs w:val="22"/>
        </w:rPr>
        <w:t xml:space="preserve">. </w:t>
      </w:r>
      <w:r w:rsidRPr="0005312C">
        <w:rPr>
          <w:szCs w:val="22"/>
        </w:rPr>
        <w:t>Tādējādi pacientu ar demenci, kuri saņem rivastigmīnu, spēja turpināt vadīt transportlīdzekļus un apkalpot mehānismus, regulāri ir jāvērtē ārstējošajam ārstam.</w:t>
      </w:r>
    </w:p>
    <w:p w14:paraId="5ED261CA" w14:textId="77777777" w:rsidR="00206575" w:rsidRPr="0005312C" w:rsidRDefault="00206575" w:rsidP="00C101AE">
      <w:pPr>
        <w:pStyle w:val="EndnoteText"/>
        <w:widowControl w:val="0"/>
        <w:tabs>
          <w:tab w:val="clear" w:pos="567"/>
          <w:tab w:val="left" w:pos="720"/>
        </w:tabs>
        <w:rPr>
          <w:szCs w:val="22"/>
        </w:rPr>
      </w:pPr>
    </w:p>
    <w:p w14:paraId="5ED261CB" w14:textId="77777777" w:rsidR="00206575" w:rsidRPr="0005312C" w:rsidRDefault="00206575" w:rsidP="00C101AE">
      <w:pPr>
        <w:keepNext/>
        <w:widowControl w:val="0"/>
        <w:ind w:left="567" w:hanging="567"/>
        <w:rPr>
          <w:b/>
          <w:szCs w:val="22"/>
        </w:rPr>
      </w:pPr>
      <w:r w:rsidRPr="0005312C">
        <w:rPr>
          <w:b/>
          <w:szCs w:val="22"/>
        </w:rPr>
        <w:t>4.8</w:t>
      </w:r>
      <w:r w:rsidR="0044396D" w:rsidRPr="0005312C">
        <w:rPr>
          <w:b/>
          <w:szCs w:val="22"/>
        </w:rPr>
        <w:t>.</w:t>
      </w:r>
      <w:r w:rsidRPr="0005312C">
        <w:rPr>
          <w:b/>
          <w:szCs w:val="22"/>
        </w:rPr>
        <w:tab/>
        <w:t>Nevēlamās blakusparādības</w:t>
      </w:r>
    </w:p>
    <w:p w14:paraId="5ED261CC" w14:textId="77777777" w:rsidR="00206575" w:rsidRPr="0005312C" w:rsidRDefault="00206575" w:rsidP="00C101AE">
      <w:pPr>
        <w:keepNext/>
        <w:widowControl w:val="0"/>
        <w:ind w:left="567" w:hanging="567"/>
        <w:rPr>
          <w:szCs w:val="22"/>
        </w:rPr>
      </w:pPr>
    </w:p>
    <w:p w14:paraId="5ED261CD" w14:textId="77777777" w:rsidR="00206575" w:rsidRDefault="00206575" w:rsidP="00C101AE">
      <w:pPr>
        <w:keepNext/>
        <w:widowControl w:val="0"/>
        <w:suppressAutoHyphens/>
        <w:spacing w:line="240" w:lineRule="auto"/>
        <w:rPr>
          <w:spacing w:val="-2"/>
          <w:szCs w:val="22"/>
          <w:u w:val="single"/>
        </w:rPr>
      </w:pPr>
      <w:r w:rsidRPr="0005312C">
        <w:rPr>
          <w:spacing w:val="-2"/>
          <w:szCs w:val="22"/>
          <w:u w:val="single"/>
        </w:rPr>
        <w:t>Drošuma profila kopsavilkums</w:t>
      </w:r>
    </w:p>
    <w:p w14:paraId="5ED261CE" w14:textId="77777777" w:rsidR="00ED477C" w:rsidRPr="00A501A2" w:rsidRDefault="00ED477C" w:rsidP="00C101AE">
      <w:pPr>
        <w:keepNext/>
        <w:widowControl w:val="0"/>
        <w:suppressAutoHyphens/>
        <w:spacing w:line="240" w:lineRule="auto"/>
        <w:rPr>
          <w:spacing w:val="-2"/>
          <w:szCs w:val="22"/>
        </w:rPr>
      </w:pPr>
    </w:p>
    <w:p w14:paraId="5ED261CF" w14:textId="77777777" w:rsidR="00206575" w:rsidRPr="0005312C" w:rsidRDefault="00206575" w:rsidP="00C101AE">
      <w:pPr>
        <w:widowControl w:val="0"/>
        <w:suppressAutoHyphens/>
        <w:spacing w:line="240" w:lineRule="auto"/>
        <w:rPr>
          <w:spacing w:val="-2"/>
          <w:szCs w:val="22"/>
        </w:rPr>
      </w:pPr>
      <w:r w:rsidRPr="0005312C">
        <w:rPr>
          <w:spacing w:val="-2"/>
          <w:szCs w:val="22"/>
        </w:rPr>
        <w:t xml:space="preserve">Visbiežāk novērotās nevēlamās blakusparādības pēc Exelon transdermālo plāksteru lietošanas ir </w:t>
      </w:r>
      <w:r w:rsidRPr="0005312C">
        <w:rPr>
          <w:spacing w:val="-2"/>
          <w:szCs w:val="22"/>
        </w:rPr>
        <w:lastRenderedPageBreak/>
        <w:t>reakcijas uz ādas lietošanas vietā (parasti viegla vai vidēji smaga eritēma lietošanas vietā)</w:t>
      </w:r>
      <w:r w:rsidRPr="0005312C">
        <w:t>. Citas visbiežāk novērotās nevēlamās blakusparādības ir kuņģa-zarnu trakta traucējumi, tai skaitā slikta dūša un vemšana</w:t>
      </w:r>
      <w:r w:rsidRPr="0005312C">
        <w:rPr>
          <w:i/>
          <w:iCs/>
        </w:rPr>
        <w:t>.</w:t>
      </w:r>
    </w:p>
    <w:p w14:paraId="5ED261D0" w14:textId="77777777" w:rsidR="00206575" w:rsidRPr="0005312C" w:rsidRDefault="00206575" w:rsidP="00C101AE">
      <w:pPr>
        <w:pStyle w:val="Text"/>
        <w:widowControl w:val="0"/>
        <w:spacing w:before="0"/>
        <w:jc w:val="left"/>
        <w:rPr>
          <w:sz w:val="22"/>
          <w:szCs w:val="22"/>
          <w:lang w:val="lv-LV"/>
        </w:rPr>
      </w:pPr>
    </w:p>
    <w:p w14:paraId="5ED261D1" w14:textId="77777777" w:rsidR="00206575" w:rsidRPr="0005312C" w:rsidRDefault="00206575" w:rsidP="00C101AE">
      <w:pPr>
        <w:widowControl w:val="0"/>
        <w:tabs>
          <w:tab w:val="clear" w:pos="567"/>
          <w:tab w:val="left" w:pos="540"/>
        </w:tabs>
        <w:suppressAutoHyphens/>
        <w:spacing w:line="240" w:lineRule="auto"/>
        <w:rPr>
          <w:szCs w:val="22"/>
        </w:rPr>
      </w:pPr>
      <w:r w:rsidRPr="0005312C">
        <w:rPr>
          <w:szCs w:val="22"/>
        </w:rPr>
        <w:t>1. tabulā blakusparādības norādītas pēc MedDRA orgānu sistēmu klasēm un biežuma kategorijām. Biežuma grupu pamatā ir šāda klasifikācija: ļoti bieži (≥1/10); bieži (≥1/100 līdz &lt;1/10); retāk (≥1/1 000 līdz &lt;1/100); reti (≥1/10 000 līdz &lt;1/1 000); ļoti reti (&lt;1/10 000); nav zināmi (nevar noteikt pēc pieejamiem datiem).</w:t>
      </w:r>
    </w:p>
    <w:p w14:paraId="5ED261D2" w14:textId="77777777" w:rsidR="00206575" w:rsidRPr="0005312C" w:rsidRDefault="00206575" w:rsidP="00C101AE">
      <w:pPr>
        <w:widowControl w:val="0"/>
        <w:rPr>
          <w:szCs w:val="22"/>
        </w:rPr>
      </w:pPr>
    </w:p>
    <w:p w14:paraId="5ED261D3" w14:textId="77777777" w:rsidR="00206575" w:rsidRDefault="00206575" w:rsidP="00C101AE">
      <w:pPr>
        <w:keepNext/>
        <w:widowControl w:val="0"/>
        <w:rPr>
          <w:szCs w:val="22"/>
          <w:u w:val="single"/>
        </w:rPr>
      </w:pPr>
      <w:r w:rsidRPr="0005312C">
        <w:rPr>
          <w:szCs w:val="22"/>
          <w:u w:val="single"/>
        </w:rPr>
        <w:t>Tabulā apkopoto nevēlamo blakusparādību saraksts</w:t>
      </w:r>
    </w:p>
    <w:p w14:paraId="5ED261D4" w14:textId="77777777" w:rsidR="00ED477C" w:rsidRPr="00A501A2" w:rsidRDefault="00ED477C" w:rsidP="00C101AE">
      <w:pPr>
        <w:keepNext/>
        <w:widowControl w:val="0"/>
        <w:rPr>
          <w:szCs w:val="22"/>
        </w:rPr>
      </w:pPr>
    </w:p>
    <w:p w14:paraId="5ED261D5" w14:textId="77777777" w:rsidR="00206575" w:rsidRPr="0005312C" w:rsidRDefault="00206575" w:rsidP="00C101AE">
      <w:pPr>
        <w:widowControl w:val="0"/>
        <w:rPr>
          <w:szCs w:val="22"/>
        </w:rPr>
      </w:pPr>
      <w:r w:rsidRPr="0005312C">
        <w:rPr>
          <w:szCs w:val="22"/>
        </w:rPr>
        <w:t xml:space="preserve">1. tabulā parādītas nevēlamās blakusparādības, ko novēroja </w:t>
      </w:r>
      <w:r w:rsidR="009372BA" w:rsidRPr="0005312C">
        <w:rPr>
          <w:szCs w:val="22"/>
        </w:rPr>
        <w:t>1</w:t>
      </w:r>
      <w:r w:rsidR="003C42FF" w:rsidRPr="0005312C">
        <w:rPr>
          <w:szCs w:val="22"/>
        </w:rPr>
        <w:t> </w:t>
      </w:r>
      <w:r w:rsidR="009372BA" w:rsidRPr="0005312C">
        <w:rPr>
          <w:szCs w:val="22"/>
        </w:rPr>
        <w:t>670</w:t>
      </w:r>
      <w:r w:rsidRPr="0005312C">
        <w:rPr>
          <w:szCs w:val="22"/>
        </w:rPr>
        <w:t> pacientam ar Alcheimera demenci, ārstēšanu veicot nejaušinātos, dubultmaskētos, placebo un aktīvi kontrolētos klīniskajos pētījumos ar Exelon transdermālajiem plāksteriem</w:t>
      </w:r>
      <w:r w:rsidRPr="0005312C">
        <w:rPr>
          <w:spacing w:val="-2"/>
          <w:szCs w:val="22"/>
        </w:rPr>
        <w:t xml:space="preserve"> 24</w:t>
      </w:r>
      <w:r w:rsidRPr="0005312C">
        <w:rPr>
          <w:spacing w:val="-2"/>
          <w:szCs w:val="22"/>
        </w:rPr>
        <w:noBreakHyphen/>
        <w:t>48 nedēļu laikā un no pēcreģistrācijas perioda datiem.</w:t>
      </w:r>
    </w:p>
    <w:p w14:paraId="5ED261D6" w14:textId="77777777" w:rsidR="00206575" w:rsidRPr="0005312C" w:rsidRDefault="00206575" w:rsidP="00C101AE">
      <w:pPr>
        <w:widowControl w:val="0"/>
        <w:rPr>
          <w:szCs w:val="22"/>
        </w:rPr>
      </w:pPr>
    </w:p>
    <w:p w14:paraId="5ED261D7" w14:textId="77777777" w:rsidR="00206575" w:rsidRPr="0005312C" w:rsidRDefault="00206575" w:rsidP="00C101AE">
      <w:pPr>
        <w:keepNext/>
        <w:widowControl w:val="0"/>
        <w:rPr>
          <w:b/>
          <w:szCs w:val="22"/>
        </w:rPr>
      </w:pPr>
      <w:r w:rsidRPr="0005312C">
        <w:rPr>
          <w:b/>
          <w:szCs w:val="22"/>
        </w:rPr>
        <w:t>1. tabula</w:t>
      </w:r>
    </w:p>
    <w:p w14:paraId="5ED261D8" w14:textId="77777777" w:rsidR="00206575" w:rsidRPr="0005312C" w:rsidRDefault="00206575" w:rsidP="00C101AE">
      <w:pPr>
        <w:keepNext/>
        <w:widowControl w:val="0"/>
        <w:rPr>
          <w:szCs w:val="2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985"/>
        <w:gridCol w:w="6520"/>
      </w:tblGrid>
      <w:tr w:rsidR="00206575" w:rsidRPr="0005312C" w14:paraId="5ED261DA" w14:textId="77777777" w:rsidTr="00B86DB7">
        <w:tc>
          <w:tcPr>
            <w:tcW w:w="9072" w:type="dxa"/>
            <w:gridSpan w:val="3"/>
            <w:tcBorders>
              <w:top w:val="single" w:sz="4" w:space="0" w:color="auto"/>
              <w:left w:val="single" w:sz="4" w:space="0" w:color="auto"/>
              <w:bottom w:val="nil"/>
              <w:right w:val="single" w:sz="4" w:space="0" w:color="auto"/>
            </w:tcBorders>
          </w:tcPr>
          <w:p w14:paraId="5ED261D9" w14:textId="77777777" w:rsidR="00206575" w:rsidRPr="0005312C" w:rsidRDefault="00206575" w:rsidP="00C101AE">
            <w:pPr>
              <w:pStyle w:val="Text"/>
              <w:keepNext/>
              <w:widowControl w:val="0"/>
              <w:spacing w:before="0"/>
              <w:jc w:val="left"/>
              <w:rPr>
                <w:b/>
                <w:snapToGrid w:val="0"/>
                <w:sz w:val="22"/>
                <w:szCs w:val="22"/>
                <w:lang w:val="lv-LV"/>
              </w:rPr>
            </w:pPr>
            <w:r w:rsidRPr="0005312C">
              <w:rPr>
                <w:b/>
                <w:snapToGrid w:val="0"/>
                <w:sz w:val="22"/>
                <w:szCs w:val="22"/>
                <w:lang w:val="lv-LV"/>
              </w:rPr>
              <w:t>Infekcijas un infestācijas</w:t>
            </w:r>
          </w:p>
        </w:tc>
      </w:tr>
      <w:tr w:rsidR="00206575" w:rsidRPr="0005312C" w14:paraId="5ED261DE" w14:textId="77777777" w:rsidTr="00B86DB7">
        <w:tc>
          <w:tcPr>
            <w:tcW w:w="567" w:type="dxa"/>
            <w:tcBorders>
              <w:top w:val="nil"/>
              <w:left w:val="single" w:sz="4" w:space="0" w:color="auto"/>
              <w:bottom w:val="nil"/>
              <w:right w:val="nil"/>
            </w:tcBorders>
          </w:tcPr>
          <w:p w14:paraId="5ED261DB" w14:textId="77777777" w:rsidR="00206575" w:rsidRPr="0005312C" w:rsidRDefault="00206575" w:rsidP="00C101AE">
            <w:pPr>
              <w:pStyle w:val="Text"/>
              <w:keepNext/>
              <w:widowControl w:val="0"/>
              <w:spacing w:before="0"/>
              <w:jc w:val="left"/>
              <w:rPr>
                <w:sz w:val="22"/>
                <w:szCs w:val="22"/>
                <w:lang w:val="lv-LV"/>
              </w:rPr>
            </w:pPr>
          </w:p>
        </w:tc>
        <w:tc>
          <w:tcPr>
            <w:tcW w:w="1985" w:type="dxa"/>
            <w:tcBorders>
              <w:top w:val="nil"/>
              <w:left w:val="nil"/>
              <w:bottom w:val="nil"/>
              <w:right w:val="nil"/>
            </w:tcBorders>
          </w:tcPr>
          <w:p w14:paraId="5ED261DC"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Bieži</w:t>
            </w:r>
          </w:p>
        </w:tc>
        <w:tc>
          <w:tcPr>
            <w:tcW w:w="6520" w:type="dxa"/>
            <w:tcBorders>
              <w:top w:val="nil"/>
              <w:left w:val="nil"/>
              <w:bottom w:val="nil"/>
              <w:right w:val="single" w:sz="4" w:space="0" w:color="auto"/>
            </w:tcBorders>
          </w:tcPr>
          <w:p w14:paraId="5ED261DD"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Urīnceļu infekcija</w:t>
            </w:r>
          </w:p>
        </w:tc>
      </w:tr>
      <w:tr w:rsidR="00206575" w:rsidRPr="0005312C" w14:paraId="5ED261E0" w14:textId="77777777" w:rsidTr="00B86DB7">
        <w:tc>
          <w:tcPr>
            <w:tcW w:w="9072" w:type="dxa"/>
            <w:gridSpan w:val="3"/>
            <w:tcBorders>
              <w:top w:val="nil"/>
              <w:left w:val="single" w:sz="4" w:space="0" w:color="auto"/>
              <w:bottom w:val="nil"/>
              <w:right w:val="single" w:sz="4" w:space="0" w:color="auto"/>
            </w:tcBorders>
          </w:tcPr>
          <w:p w14:paraId="5ED261DF" w14:textId="77777777" w:rsidR="00206575" w:rsidRPr="0005312C" w:rsidRDefault="00206575" w:rsidP="00C101AE">
            <w:pPr>
              <w:pStyle w:val="Text"/>
              <w:keepNext/>
              <w:widowControl w:val="0"/>
              <w:spacing w:before="0"/>
              <w:jc w:val="left"/>
              <w:rPr>
                <w:sz w:val="22"/>
                <w:szCs w:val="22"/>
                <w:lang w:val="lv-LV"/>
              </w:rPr>
            </w:pPr>
            <w:r w:rsidRPr="0005312C">
              <w:rPr>
                <w:b/>
                <w:snapToGrid w:val="0"/>
                <w:sz w:val="22"/>
                <w:szCs w:val="22"/>
                <w:lang w:val="lv-LV"/>
              </w:rPr>
              <w:t>Vielmaiņas un uztures traucējumi</w:t>
            </w:r>
          </w:p>
        </w:tc>
      </w:tr>
      <w:tr w:rsidR="00206575" w:rsidRPr="0005312C" w14:paraId="5ED261E4" w14:textId="77777777" w:rsidTr="00B86DB7">
        <w:tc>
          <w:tcPr>
            <w:tcW w:w="567" w:type="dxa"/>
            <w:tcBorders>
              <w:top w:val="nil"/>
              <w:left w:val="single" w:sz="4" w:space="0" w:color="auto"/>
              <w:bottom w:val="nil"/>
              <w:right w:val="nil"/>
            </w:tcBorders>
          </w:tcPr>
          <w:p w14:paraId="5ED261E1" w14:textId="77777777" w:rsidR="00206575" w:rsidRPr="0005312C" w:rsidRDefault="00206575" w:rsidP="00C101AE">
            <w:pPr>
              <w:pStyle w:val="Text"/>
              <w:keepNext/>
              <w:widowControl w:val="0"/>
              <w:spacing w:before="0"/>
              <w:jc w:val="left"/>
              <w:rPr>
                <w:sz w:val="22"/>
                <w:szCs w:val="22"/>
                <w:lang w:val="lv-LV"/>
              </w:rPr>
            </w:pPr>
          </w:p>
        </w:tc>
        <w:tc>
          <w:tcPr>
            <w:tcW w:w="1985" w:type="dxa"/>
            <w:tcBorders>
              <w:top w:val="nil"/>
              <w:left w:val="nil"/>
              <w:bottom w:val="nil"/>
              <w:right w:val="nil"/>
            </w:tcBorders>
          </w:tcPr>
          <w:p w14:paraId="5ED261E2"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Bieži</w:t>
            </w:r>
          </w:p>
        </w:tc>
        <w:tc>
          <w:tcPr>
            <w:tcW w:w="6520" w:type="dxa"/>
            <w:tcBorders>
              <w:top w:val="nil"/>
              <w:left w:val="nil"/>
              <w:bottom w:val="nil"/>
              <w:right w:val="single" w:sz="4" w:space="0" w:color="auto"/>
            </w:tcBorders>
          </w:tcPr>
          <w:p w14:paraId="5ED261E3"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Anoreksija, samazināta ēstgriba</w:t>
            </w:r>
          </w:p>
        </w:tc>
      </w:tr>
      <w:tr w:rsidR="00206575" w:rsidRPr="0005312C" w14:paraId="5ED261E8" w14:textId="77777777" w:rsidTr="00B86DB7">
        <w:tc>
          <w:tcPr>
            <w:tcW w:w="567" w:type="dxa"/>
            <w:tcBorders>
              <w:top w:val="nil"/>
              <w:left w:val="single" w:sz="4" w:space="0" w:color="auto"/>
              <w:bottom w:val="nil"/>
              <w:right w:val="nil"/>
            </w:tcBorders>
          </w:tcPr>
          <w:p w14:paraId="5ED261E5" w14:textId="77777777" w:rsidR="00206575" w:rsidRPr="0005312C" w:rsidRDefault="00206575" w:rsidP="00C101AE">
            <w:pPr>
              <w:pStyle w:val="Text"/>
              <w:keepNext/>
              <w:widowControl w:val="0"/>
              <w:spacing w:before="0"/>
              <w:jc w:val="left"/>
              <w:rPr>
                <w:sz w:val="22"/>
                <w:szCs w:val="22"/>
                <w:lang w:val="lv-LV"/>
              </w:rPr>
            </w:pPr>
          </w:p>
        </w:tc>
        <w:tc>
          <w:tcPr>
            <w:tcW w:w="1985" w:type="dxa"/>
            <w:tcBorders>
              <w:top w:val="nil"/>
              <w:left w:val="nil"/>
              <w:bottom w:val="nil"/>
              <w:right w:val="nil"/>
            </w:tcBorders>
          </w:tcPr>
          <w:p w14:paraId="5ED261E6"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Retāk</w:t>
            </w:r>
          </w:p>
        </w:tc>
        <w:tc>
          <w:tcPr>
            <w:tcW w:w="6520" w:type="dxa"/>
            <w:tcBorders>
              <w:top w:val="nil"/>
              <w:left w:val="nil"/>
              <w:bottom w:val="nil"/>
              <w:right w:val="single" w:sz="4" w:space="0" w:color="auto"/>
            </w:tcBorders>
          </w:tcPr>
          <w:p w14:paraId="5ED261E7" w14:textId="77777777" w:rsidR="00206575" w:rsidRPr="0005312C" w:rsidRDefault="00206575" w:rsidP="00C101AE">
            <w:pPr>
              <w:pStyle w:val="Text"/>
              <w:keepNext/>
              <w:widowControl w:val="0"/>
              <w:spacing w:before="0"/>
              <w:jc w:val="left"/>
              <w:rPr>
                <w:sz w:val="22"/>
                <w:szCs w:val="22"/>
                <w:lang w:val="lv-LV"/>
              </w:rPr>
            </w:pPr>
            <w:r w:rsidRPr="0005312C">
              <w:rPr>
                <w:iCs/>
                <w:sz w:val="22"/>
                <w:szCs w:val="22"/>
                <w:lang w:val="lv-LV"/>
              </w:rPr>
              <w:t>Dehidratācija</w:t>
            </w:r>
          </w:p>
        </w:tc>
      </w:tr>
      <w:tr w:rsidR="00206575" w:rsidRPr="0005312C" w14:paraId="5ED261EA" w14:textId="77777777" w:rsidTr="00B86DB7">
        <w:tc>
          <w:tcPr>
            <w:tcW w:w="9072" w:type="dxa"/>
            <w:gridSpan w:val="3"/>
            <w:tcBorders>
              <w:top w:val="nil"/>
              <w:left w:val="single" w:sz="4" w:space="0" w:color="auto"/>
              <w:bottom w:val="nil"/>
              <w:right w:val="single" w:sz="4" w:space="0" w:color="auto"/>
            </w:tcBorders>
          </w:tcPr>
          <w:p w14:paraId="5ED261E9" w14:textId="77777777" w:rsidR="00206575" w:rsidRPr="0005312C" w:rsidRDefault="00206575" w:rsidP="00C101AE">
            <w:pPr>
              <w:pStyle w:val="Text"/>
              <w:keepNext/>
              <w:widowControl w:val="0"/>
              <w:spacing w:before="0"/>
              <w:jc w:val="left"/>
              <w:rPr>
                <w:sz w:val="22"/>
                <w:szCs w:val="22"/>
                <w:lang w:val="lv-LV"/>
              </w:rPr>
            </w:pPr>
            <w:r w:rsidRPr="0005312C">
              <w:rPr>
                <w:b/>
                <w:snapToGrid w:val="0"/>
                <w:sz w:val="22"/>
                <w:szCs w:val="22"/>
                <w:lang w:val="lv-LV"/>
              </w:rPr>
              <w:t>Psihiskie traucējumi</w:t>
            </w:r>
          </w:p>
        </w:tc>
      </w:tr>
      <w:tr w:rsidR="00206575" w:rsidRPr="0005312C" w14:paraId="5ED261EE" w14:textId="77777777" w:rsidTr="00B86DB7">
        <w:tc>
          <w:tcPr>
            <w:tcW w:w="567" w:type="dxa"/>
            <w:tcBorders>
              <w:top w:val="nil"/>
              <w:left w:val="single" w:sz="4" w:space="0" w:color="auto"/>
              <w:bottom w:val="nil"/>
              <w:right w:val="nil"/>
            </w:tcBorders>
          </w:tcPr>
          <w:p w14:paraId="5ED261EB" w14:textId="77777777" w:rsidR="00206575" w:rsidRPr="0005312C" w:rsidRDefault="00206575" w:rsidP="00C101AE">
            <w:pPr>
              <w:pStyle w:val="Text"/>
              <w:keepNext/>
              <w:widowControl w:val="0"/>
              <w:spacing w:before="0"/>
              <w:jc w:val="left"/>
              <w:rPr>
                <w:sz w:val="22"/>
                <w:szCs w:val="22"/>
                <w:lang w:val="lv-LV"/>
              </w:rPr>
            </w:pPr>
          </w:p>
        </w:tc>
        <w:tc>
          <w:tcPr>
            <w:tcW w:w="1985" w:type="dxa"/>
            <w:tcBorders>
              <w:top w:val="nil"/>
              <w:left w:val="nil"/>
              <w:bottom w:val="nil"/>
              <w:right w:val="nil"/>
            </w:tcBorders>
          </w:tcPr>
          <w:p w14:paraId="5ED261EC" w14:textId="77777777" w:rsidR="00206575" w:rsidRPr="0005312C" w:rsidRDefault="00206575" w:rsidP="00C101AE">
            <w:pPr>
              <w:pStyle w:val="Text"/>
              <w:keepNext/>
              <w:widowControl w:val="0"/>
              <w:spacing w:before="0"/>
              <w:rPr>
                <w:sz w:val="22"/>
                <w:szCs w:val="22"/>
                <w:lang w:val="lv-LV"/>
              </w:rPr>
            </w:pPr>
            <w:r w:rsidRPr="0005312C">
              <w:rPr>
                <w:sz w:val="22"/>
                <w:szCs w:val="22"/>
                <w:lang w:val="lv-LV"/>
              </w:rPr>
              <w:t>Bieži</w:t>
            </w:r>
          </w:p>
        </w:tc>
        <w:tc>
          <w:tcPr>
            <w:tcW w:w="6520" w:type="dxa"/>
            <w:tcBorders>
              <w:top w:val="nil"/>
              <w:left w:val="nil"/>
              <w:bottom w:val="nil"/>
              <w:right w:val="single" w:sz="4" w:space="0" w:color="auto"/>
            </w:tcBorders>
          </w:tcPr>
          <w:p w14:paraId="5ED261ED"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Trauksme, depresija, delīrijs, uzbudinājums</w:t>
            </w:r>
          </w:p>
        </w:tc>
      </w:tr>
      <w:tr w:rsidR="00206575" w:rsidRPr="0005312C" w14:paraId="5ED261F2" w14:textId="77777777" w:rsidTr="00B86DB7">
        <w:tc>
          <w:tcPr>
            <w:tcW w:w="567" w:type="dxa"/>
            <w:tcBorders>
              <w:top w:val="nil"/>
              <w:left w:val="single" w:sz="4" w:space="0" w:color="auto"/>
              <w:bottom w:val="nil"/>
              <w:right w:val="nil"/>
            </w:tcBorders>
          </w:tcPr>
          <w:p w14:paraId="5ED261EF" w14:textId="77777777" w:rsidR="00206575" w:rsidRPr="0005312C" w:rsidRDefault="00206575" w:rsidP="00C101AE">
            <w:pPr>
              <w:pStyle w:val="Text"/>
              <w:keepNext/>
              <w:widowControl w:val="0"/>
              <w:spacing w:before="0"/>
              <w:jc w:val="left"/>
              <w:rPr>
                <w:sz w:val="22"/>
                <w:szCs w:val="22"/>
                <w:lang w:val="lv-LV"/>
              </w:rPr>
            </w:pPr>
          </w:p>
        </w:tc>
        <w:tc>
          <w:tcPr>
            <w:tcW w:w="1985" w:type="dxa"/>
            <w:tcBorders>
              <w:top w:val="nil"/>
              <w:left w:val="nil"/>
              <w:bottom w:val="nil"/>
              <w:right w:val="nil"/>
            </w:tcBorders>
          </w:tcPr>
          <w:p w14:paraId="5ED261F0" w14:textId="77777777" w:rsidR="00206575" w:rsidRPr="0005312C" w:rsidRDefault="00206575" w:rsidP="00C101AE">
            <w:pPr>
              <w:pStyle w:val="Text"/>
              <w:keepNext/>
              <w:widowControl w:val="0"/>
              <w:spacing w:before="0"/>
              <w:rPr>
                <w:sz w:val="22"/>
                <w:szCs w:val="22"/>
                <w:lang w:val="lv-LV"/>
              </w:rPr>
            </w:pPr>
            <w:r w:rsidRPr="0005312C">
              <w:rPr>
                <w:sz w:val="22"/>
                <w:szCs w:val="22"/>
                <w:lang w:val="lv-LV"/>
              </w:rPr>
              <w:t>Retāk</w:t>
            </w:r>
          </w:p>
        </w:tc>
        <w:tc>
          <w:tcPr>
            <w:tcW w:w="6520" w:type="dxa"/>
            <w:tcBorders>
              <w:top w:val="nil"/>
              <w:left w:val="nil"/>
              <w:bottom w:val="nil"/>
              <w:right w:val="single" w:sz="4" w:space="0" w:color="auto"/>
            </w:tcBorders>
          </w:tcPr>
          <w:p w14:paraId="5ED261F1" w14:textId="77777777" w:rsidR="00206575" w:rsidRPr="0005312C" w:rsidRDefault="00206575" w:rsidP="00C101AE">
            <w:pPr>
              <w:pStyle w:val="Text"/>
              <w:keepNext/>
              <w:widowControl w:val="0"/>
              <w:spacing w:before="0"/>
              <w:jc w:val="left"/>
              <w:rPr>
                <w:sz w:val="22"/>
                <w:szCs w:val="22"/>
                <w:lang w:val="lv-LV"/>
              </w:rPr>
            </w:pPr>
            <w:r w:rsidRPr="0005312C">
              <w:rPr>
                <w:iCs/>
                <w:sz w:val="22"/>
                <w:szCs w:val="22"/>
                <w:lang w:val="lv-LV"/>
              </w:rPr>
              <w:t>Agresivitāte</w:t>
            </w:r>
          </w:p>
        </w:tc>
      </w:tr>
      <w:tr w:rsidR="00206575" w:rsidRPr="0005312C" w14:paraId="5ED261F6" w14:textId="77777777" w:rsidTr="00B86DB7">
        <w:tc>
          <w:tcPr>
            <w:tcW w:w="567" w:type="dxa"/>
            <w:tcBorders>
              <w:top w:val="nil"/>
              <w:left w:val="single" w:sz="4" w:space="0" w:color="auto"/>
              <w:bottom w:val="nil"/>
              <w:right w:val="nil"/>
            </w:tcBorders>
          </w:tcPr>
          <w:p w14:paraId="5ED261F3" w14:textId="77777777" w:rsidR="00206575" w:rsidRPr="0005312C" w:rsidRDefault="00206575" w:rsidP="00C101AE">
            <w:pPr>
              <w:pStyle w:val="Text"/>
              <w:widowControl w:val="0"/>
              <w:spacing w:before="0"/>
              <w:jc w:val="left"/>
              <w:rPr>
                <w:sz w:val="22"/>
                <w:szCs w:val="22"/>
                <w:lang w:val="lv-LV"/>
              </w:rPr>
            </w:pPr>
          </w:p>
        </w:tc>
        <w:tc>
          <w:tcPr>
            <w:tcW w:w="1985" w:type="dxa"/>
            <w:tcBorders>
              <w:top w:val="nil"/>
              <w:left w:val="nil"/>
              <w:bottom w:val="nil"/>
              <w:right w:val="nil"/>
            </w:tcBorders>
          </w:tcPr>
          <w:p w14:paraId="5ED261F4" w14:textId="77777777" w:rsidR="00206575" w:rsidRPr="0005312C" w:rsidRDefault="00206575" w:rsidP="00C101AE">
            <w:pPr>
              <w:pStyle w:val="Text"/>
              <w:widowControl w:val="0"/>
              <w:spacing w:before="0"/>
              <w:rPr>
                <w:sz w:val="22"/>
                <w:szCs w:val="22"/>
                <w:lang w:val="lv-LV"/>
              </w:rPr>
            </w:pPr>
            <w:r w:rsidRPr="0005312C">
              <w:rPr>
                <w:sz w:val="22"/>
                <w:szCs w:val="22"/>
                <w:lang w:val="lv-LV"/>
              </w:rPr>
              <w:t>Nav zināmi</w:t>
            </w:r>
          </w:p>
        </w:tc>
        <w:tc>
          <w:tcPr>
            <w:tcW w:w="6520" w:type="dxa"/>
            <w:tcBorders>
              <w:top w:val="nil"/>
              <w:left w:val="nil"/>
              <w:bottom w:val="nil"/>
              <w:right w:val="single" w:sz="4" w:space="0" w:color="auto"/>
            </w:tcBorders>
          </w:tcPr>
          <w:p w14:paraId="5ED261F5" w14:textId="77777777" w:rsidR="00206575" w:rsidRPr="0005312C" w:rsidRDefault="00206575" w:rsidP="00C101AE">
            <w:pPr>
              <w:pStyle w:val="Text"/>
              <w:widowControl w:val="0"/>
              <w:spacing w:before="0"/>
              <w:jc w:val="left"/>
              <w:rPr>
                <w:sz w:val="22"/>
                <w:szCs w:val="22"/>
                <w:lang w:val="lv-LV"/>
              </w:rPr>
            </w:pPr>
            <w:r w:rsidRPr="0005312C">
              <w:rPr>
                <w:sz w:val="22"/>
                <w:szCs w:val="22"/>
                <w:lang w:val="lv-LV"/>
              </w:rPr>
              <w:t xml:space="preserve">Halucinācijas, </w:t>
            </w:r>
            <w:r w:rsidRPr="0005312C">
              <w:rPr>
                <w:iCs/>
                <w:sz w:val="22"/>
                <w:szCs w:val="22"/>
                <w:lang w:val="lv-LV"/>
              </w:rPr>
              <w:t>nemiers</w:t>
            </w:r>
            <w:r w:rsidR="003E5E15" w:rsidRPr="0005312C">
              <w:rPr>
                <w:iCs/>
                <w:sz w:val="22"/>
                <w:szCs w:val="22"/>
                <w:lang w:val="lv-LV"/>
              </w:rPr>
              <w:t>, nakts murgi</w:t>
            </w:r>
          </w:p>
        </w:tc>
      </w:tr>
      <w:tr w:rsidR="00206575" w:rsidRPr="0005312C" w14:paraId="5ED261F8" w14:textId="77777777" w:rsidTr="00B86DB7">
        <w:tc>
          <w:tcPr>
            <w:tcW w:w="9072" w:type="dxa"/>
            <w:gridSpan w:val="3"/>
            <w:tcBorders>
              <w:top w:val="nil"/>
              <w:left w:val="single" w:sz="4" w:space="0" w:color="auto"/>
              <w:bottom w:val="nil"/>
              <w:right w:val="single" w:sz="4" w:space="0" w:color="auto"/>
            </w:tcBorders>
          </w:tcPr>
          <w:p w14:paraId="5ED261F7" w14:textId="77777777" w:rsidR="00206575" w:rsidRPr="0005312C" w:rsidRDefault="00206575" w:rsidP="00C101AE">
            <w:pPr>
              <w:pStyle w:val="Text"/>
              <w:keepNext/>
              <w:widowControl w:val="0"/>
              <w:spacing w:before="0"/>
              <w:jc w:val="left"/>
              <w:rPr>
                <w:sz w:val="22"/>
                <w:szCs w:val="22"/>
                <w:lang w:val="lv-LV"/>
              </w:rPr>
            </w:pPr>
            <w:r w:rsidRPr="0005312C">
              <w:rPr>
                <w:b/>
                <w:snapToGrid w:val="0"/>
                <w:sz w:val="22"/>
                <w:szCs w:val="22"/>
                <w:lang w:val="lv-LV"/>
              </w:rPr>
              <w:t>Nervu sistēmas traucējumi</w:t>
            </w:r>
          </w:p>
        </w:tc>
      </w:tr>
      <w:tr w:rsidR="00206575" w:rsidRPr="0005312C" w14:paraId="5ED261FC" w14:textId="77777777" w:rsidTr="00B86DB7">
        <w:tc>
          <w:tcPr>
            <w:tcW w:w="567" w:type="dxa"/>
            <w:tcBorders>
              <w:top w:val="nil"/>
              <w:left w:val="single" w:sz="4" w:space="0" w:color="auto"/>
              <w:bottom w:val="nil"/>
              <w:right w:val="nil"/>
            </w:tcBorders>
          </w:tcPr>
          <w:p w14:paraId="5ED261F9" w14:textId="77777777" w:rsidR="00206575" w:rsidRPr="0005312C" w:rsidRDefault="00206575" w:rsidP="00C101AE">
            <w:pPr>
              <w:pStyle w:val="Text"/>
              <w:keepNext/>
              <w:widowControl w:val="0"/>
              <w:spacing w:before="0"/>
              <w:jc w:val="left"/>
              <w:rPr>
                <w:sz w:val="22"/>
                <w:szCs w:val="22"/>
                <w:lang w:val="lv-LV"/>
              </w:rPr>
            </w:pPr>
          </w:p>
        </w:tc>
        <w:tc>
          <w:tcPr>
            <w:tcW w:w="1985" w:type="dxa"/>
            <w:tcBorders>
              <w:top w:val="nil"/>
              <w:left w:val="nil"/>
              <w:bottom w:val="nil"/>
              <w:right w:val="nil"/>
            </w:tcBorders>
          </w:tcPr>
          <w:p w14:paraId="5ED261FA"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Bieži</w:t>
            </w:r>
          </w:p>
        </w:tc>
        <w:tc>
          <w:tcPr>
            <w:tcW w:w="6520" w:type="dxa"/>
            <w:tcBorders>
              <w:top w:val="nil"/>
              <w:left w:val="nil"/>
              <w:bottom w:val="nil"/>
              <w:right w:val="single" w:sz="4" w:space="0" w:color="auto"/>
            </w:tcBorders>
          </w:tcPr>
          <w:p w14:paraId="5ED261FB"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Galvassāpes, sinkope, reibonis</w:t>
            </w:r>
          </w:p>
        </w:tc>
      </w:tr>
      <w:tr w:rsidR="00206575" w:rsidRPr="0005312C" w14:paraId="5ED26200" w14:textId="77777777" w:rsidTr="00B86DB7">
        <w:tc>
          <w:tcPr>
            <w:tcW w:w="567" w:type="dxa"/>
            <w:tcBorders>
              <w:top w:val="nil"/>
              <w:left w:val="single" w:sz="4" w:space="0" w:color="auto"/>
              <w:bottom w:val="nil"/>
              <w:right w:val="nil"/>
            </w:tcBorders>
          </w:tcPr>
          <w:p w14:paraId="5ED261FD" w14:textId="77777777" w:rsidR="00206575" w:rsidRPr="0005312C" w:rsidRDefault="00206575" w:rsidP="00C101AE">
            <w:pPr>
              <w:pStyle w:val="Text"/>
              <w:keepNext/>
              <w:widowControl w:val="0"/>
              <w:spacing w:before="0"/>
              <w:jc w:val="left"/>
              <w:rPr>
                <w:sz w:val="22"/>
                <w:szCs w:val="22"/>
                <w:lang w:val="lv-LV"/>
              </w:rPr>
            </w:pPr>
          </w:p>
        </w:tc>
        <w:tc>
          <w:tcPr>
            <w:tcW w:w="1985" w:type="dxa"/>
            <w:tcBorders>
              <w:top w:val="nil"/>
              <w:left w:val="nil"/>
              <w:bottom w:val="nil"/>
              <w:right w:val="nil"/>
            </w:tcBorders>
          </w:tcPr>
          <w:p w14:paraId="5ED261FE"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Retāk</w:t>
            </w:r>
          </w:p>
        </w:tc>
        <w:tc>
          <w:tcPr>
            <w:tcW w:w="6520" w:type="dxa"/>
            <w:tcBorders>
              <w:top w:val="nil"/>
              <w:left w:val="nil"/>
              <w:bottom w:val="nil"/>
              <w:right w:val="single" w:sz="4" w:space="0" w:color="auto"/>
            </w:tcBorders>
          </w:tcPr>
          <w:p w14:paraId="5ED261FF"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Psihomotorā hiperaktivitāte</w:t>
            </w:r>
          </w:p>
        </w:tc>
      </w:tr>
      <w:tr w:rsidR="00206575" w:rsidRPr="0005312C" w14:paraId="5ED26204" w14:textId="77777777" w:rsidTr="00B86DB7">
        <w:tc>
          <w:tcPr>
            <w:tcW w:w="567" w:type="dxa"/>
            <w:tcBorders>
              <w:top w:val="nil"/>
              <w:left w:val="single" w:sz="4" w:space="0" w:color="auto"/>
              <w:bottom w:val="nil"/>
              <w:right w:val="nil"/>
            </w:tcBorders>
          </w:tcPr>
          <w:p w14:paraId="5ED26201" w14:textId="77777777" w:rsidR="00206575" w:rsidRPr="0005312C" w:rsidRDefault="00206575" w:rsidP="00C101AE">
            <w:pPr>
              <w:pStyle w:val="Text"/>
              <w:keepNext/>
              <w:widowControl w:val="0"/>
              <w:spacing w:before="0"/>
              <w:jc w:val="left"/>
              <w:rPr>
                <w:sz w:val="22"/>
                <w:szCs w:val="22"/>
                <w:lang w:val="lv-LV"/>
              </w:rPr>
            </w:pPr>
          </w:p>
        </w:tc>
        <w:tc>
          <w:tcPr>
            <w:tcW w:w="1985" w:type="dxa"/>
            <w:tcBorders>
              <w:top w:val="nil"/>
              <w:left w:val="nil"/>
              <w:bottom w:val="nil"/>
              <w:right w:val="nil"/>
            </w:tcBorders>
          </w:tcPr>
          <w:p w14:paraId="5ED26202"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Ļoti reti</w:t>
            </w:r>
          </w:p>
        </w:tc>
        <w:tc>
          <w:tcPr>
            <w:tcW w:w="6520" w:type="dxa"/>
            <w:tcBorders>
              <w:top w:val="nil"/>
              <w:left w:val="nil"/>
              <w:bottom w:val="nil"/>
              <w:right w:val="single" w:sz="4" w:space="0" w:color="auto"/>
            </w:tcBorders>
          </w:tcPr>
          <w:p w14:paraId="5ED26203"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Ekstrapiramidāli simptomi</w:t>
            </w:r>
          </w:p>
        </w:tc>
      </w:tr>
      <w:tr w:rsidR="00206575" w:rsidRPr="0005312C" w14:paraId="5ED26208" w14:textId="77777777" w:rsidTr="00B86DB7">
        <w:tc>
          <w:tcPr>
            <w:tcW w:w="567" w:type="dxa"/>
            <w:tcBorders>
              <w:top w:val="nil"/>
              <w:left w:val="single" w:sz="4" w:space="0" w:color="auto"/>
              <w:bottom w:val="nil"/>
              <w:right w:val="nil"/>
            </w:tcBorders>
          </w:tcPr>
          <w:p w14:paraId="5ED26205" w14:textId="77777777" w:rsidR="00206575" w:rsidRPr="0005312C" w:rsidRDefault="00206575" w:rsidP="00C101AE">
            <w:pPr>
              <w:pStyle w:val="Text"/>
              <w:widowControl w:val="0"/>
              <w:spacing w:before="0"/>
              <w:jc w:val="left"/>
              <w:rPr>
                <w:sz w:val="22"/>
                <w:szCs w:val="22"/>
                <w:lang w:val="lv-LV"/>
              </w:rPr>
            </w:pPr>
          </w:p>
        </w:tc>
        <w:tc>
          <w:tcPr>
            <w:tcW w:w="1985" w:type="dxa"/>
            <w:tcBorders>
              <w:top w:val="nil"/>
              <w:left w:val="nil"/>
              <w:bottom w:val="nil"/>
              <w:right w:val="nil"/>
            </w:tcBorders>
          </w:tcPr>
          <w:p w14:paraId="5ED26206" w14:textId="77777777" w:rsidR="00206575" w:rsidRPr="0005312C" w:rsidRDefault="00206575" w:rsidP="00C101AE">
            <w:pPr>
              <w:pStyle w:val="Text"/>
              <w:widowControl w:val="0"/>
              <w:spacing w:before="0"/>
              <w:jc w:val="left"/>
              <w:rPr>
                <w:sz w:val="22"/>
                <w:szCs w:val="22"/>
                <w:lang w:val="lv-LV"/>
              </w:rPr>
            </w:pPr>
            <w:r w:rsidRPr="0005312C">
              <w:rPr>
                <w:sz w:val="22"/>
                <w:szCs w:val="22"/>
                <w:lang w:val="lv-LV"/>
              </w:rPr>
              <w:t>Nav zināmi</w:t>
            </w:r>
          </w:p>
        </w:tc>
        <w:tc>
          <w:tcPr>
            <w:tcW w:w="6520" w:type="dxa"/>
            <w:tcBorders>
              <w:top w:val="nil"/>
              <w:left w:val="nil"/>
              <w:bottom w:val="nil"/>
              <w:right w:val="single" w:sz="4" w:space="0" w:color="auto"/>
            </w:tcBorders>
          </w:tcPr>
          <w:p w14:paraId="5ED26207" w14:textId="6685B3B0" w:rsidR="00206575" w:rsidRPr="0005312C" w:rsidRDefault="00206575" w:rsidP="00C101AE">
            <w:pPr>
              <w:pStyle w:val="Text"/>
              <w:widowControl w:val="0"/>
              <w:spacing w:before="0"/>
              <w:jc w:val="left"/>
              <w:rPr>
                <w:sz w:val="22"/>
                <w:szCs w:val="22"/>
                <w:lang w:val="lv-LV"/>
              </w:rPr>
            </w:pPr>
            <w:r w:rsidRPr="0005312C">
              <w:rPr>
                <w:iCs/>
                <w:sz w:val="22"/>
                <w:szCs w:val="22"/>
                <w:lang w:val="lv-LV"/>
              </w:rPr>
              <w:t>Parkinsona slimības pasliktināšanās, krampji</w:t>
            </w:r>
            <w:r w:rsidR="000B4523" w:rsidRPr="0005312C">
              <w:rPr>
                <w:iCs/>
                <w:sz w:val="22"/>
                <w:szCs w:val="22"/>
                <w:lang w:val="lv-LV"/>
              </w:rPr>
              <w:t>, trīce</w:t>
            </w:r>
            <w:r w:rsidR="009372BA" w:rsidRPr="0005312C">
              <w:rPr>
                <w:iCs/>
                <w:sz w:val="22"/>
                <w:szCs w:val="22"/>
                <w:lang w:val="lv-LV"/>
              </w:rPr>
              <w:t>, miegainība</w:t>
            </w:r>
            <w:r w:rsidR="00095DCF">
              <w:rPr>
                <w:iCs/>
                <w:sz w:val="22"/>
                <w:szCs w:val="22"/>
                <w:lang w:val="lv-LV"/>
              </w:rPr>
              <w:t>, pleirototonuss (Pisa sindroms)</w:t>
            </w:r>
          </w:p>
        </w:tc>
      </w:tr>
      <w:tr w:rsidR="00206575" w:rsidRPr="0005312C" w14:paraId="5ED2620A" w14:textId="77777777" w:rsidTr="00B86DB7">
        <w:tc>
          <w:tcPr>
            <w:tcW w:w="9072" w:type="dxa"/>
            <w:gridSpan w:val="3"/>
            <w:tcBorders>
              <w:top w:val="nil"/>
              <w:left w:val="single" w:sz="4" w:space="0" w:color="auto"/>
              <w:bottom w:val="nil"/>
              <w:right w:val="single" w:sz="4" w:space="0" w:color="auto"/>
            </w:tcBorders>
          </w:tcPr>
          <w:p w14:paraId="5ED26209" w14:textId="77777777" w:rsidR="00206575" w:rsidRPr="0005312C" w:rsidRDefault="00206575" w:rsidP="00C101AE">
            <w:pPr>
              <w:pStyle w:val="Text"/>
              <w:keepNext/>
              <w:widowControl w:val="0"/>
              <w:spacing w:before="0"/>
              <w:jc w:val="left"/>
              <w:rPr>
                <w:sz w:val="22"/>
                <w:szCs w:val="22"/>
                <w:lang w:val="lv-LV"/>
              </w:rPr>
            </w:pPr>
            <w:r w:rsidRPr="0005312C">
              <w:rPr>
                <w:b/>
                <w:snapToGrid w:val="0"/>
                <w:sz w:val="22"/>
                <w:szCs w:val="22"/>
                <w:lang w:val="lv-LV"/>
              </w:rPr>
              <w:t>Sirds funkcijas traucējumi</w:t>
            </w:r>
          </w:p>
        </w:tc>
      </w:tr>
      <w:tr w:rsidR="00206575" w:rsidRPr="0005312C" w14:paraId="5ED2620E" w14:textId="77777777" w:rsidTr="00B86DB7">
        <w:tc>
          <w:tcPr>
            <w:tcW w:w="567" w:type="dxa"/>
            <w:tcBorders>
              <w:top w:val="nil"/>
              <w:left w:val="single" w:sz="4" w:space="0" w:color="auto"/>
              <w:bottom w:val="nil"/>
              <w:right w:val="nil"/>
            </w:tcBorders>
          </w:tcPr>
          <w:p w14:paraId="5ED2620B" w14:textId="77777777" w:rsidR="00206575" w:rsidRPr="0005312C" w:rsidRDefault="00206575" w:rsidP="00C101AE">
            <w:pPr>
              <w:pStyle w:val="Text"/>
              <w:keepNext/>
              <w:widowControl w:val="0"/>
              <w:spacing w:before="0"/>
              <w:jc w:val="left"/>
              <w:rPr>
                <w:sz w:val="22"/>
                <w:szCs w:val="22"/>
                <w:lang w:val="lv-LV"/>
              </w:rPr>
            </w:pPr>
          </w:p>
        </w:tc>
        <w:tc>
          <w:tcPr>
            <w:tcW w:w="1985" w:type="dxa"/>
            <w:tcBorders>
              <w:top w:val="nil"/>
              <w:left w:val="nil"/>
              <w:bottom w:val="nil"/>
              <w:right w:val="nil"/>
            </w:tcBorders>
          </w:tcPr>
          <w:p w14:paraId="5ED2620C"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Retāk</w:t>
            </w:r>
          </w:p>
        </w:tc>
        <w:tc>
          <w:tcPr>
            <w:tcW w:w="6520" w:type="dxa"/>
            <w:tcBorders>
              <w:top w:val="nil"/>
              <w:left w:val="nil"/>
              <w:bottom w:val="nil"/>
              <w:right w:val="single" w:sz="4" w:space="0" w:color="auto"/>
            </w:tcBorders>
          </w:tcPr>
          <w:p w14:paraId="5ED2620D"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Bradikardija</w:t>
            </w:r>
          </w:p>
        </w:tc>
      </w:tr>
      <w:tr w:rsidR="00206575" w:rsidRPr="0005312C" w14:paraId="5ED26212" w14:textId="77777777" w:rsidTr="00B86DB7">
        <w:tc>
          <w:tcPr>
            <w:tcW w:w="567" w:type="dxa"/>
            <w:tcBorders>
              <w:top w:val="nil"/>
              <w:left w:val="single" w:sz="4" w:space="0" w:color="auto"/>
              <w:bottom w:val="nil"/>
              <w:right w:val="nil"/>
            </w:tcBorders>
          </w:tcPr>
          <w:p w14:paraId="5ED2620F" w14:textId="77777777" w:rsidR="00206575" w:rsidRPr="0005312C" w:rsidRDefault="00206575" w:rsidP="00C101AE">
            <w:pPr>
              <w:pStyle w:val="Text"/>
              <w:widowControl w:val="0"/>
              <w:spacing w:before="0"/>
              <w:jc w:val="left"/>
              <w:rPr>
                <w:sz w:val="22"/>
                <w:szCs w:val="22"/>
                <w:lang w:val="lv-LV"/>
              </w:rPr>
            </w:pPr>
          </w:p>
        </w:tc>
        <w:tc>
          <w:tcPr>
            <w:tcW w:w="1985" w:type="dxa"/>
            <w:tcBorders>
              <w:top w:val="nil"/>
              <w:left w:val="nil"/>
              <w:bottom w:val="nil"/>
              <w:right w:val="nil"/>
            </w:tcBorders>
          </w:tcPr>
          <w:p w14:paraId="5ED26210" w14:textId="77777777" w:rsidR="00206575" w:rsidRPr="0005312C" w:rsidRDefault="00206575" w:rsidP="00C101AE">
            <w:pPr>
              <w:pStyle w:val="Text"/>
              <w:widowControl w:val="0"/>
              <w:spacing w:before="0"/>
              <w:jc w:val="left"/>
              <w:rPr>
                <w:sz w:val="22"/>
                <w:szCs w:val="22"/>
                <w:lang w:val="lv-LV"/>
              </w:rPr>
            </w:pPr>
            <w:r w:rsidRPr="0005312C">
              <w:rPr>
                <w:sz w:val="22"/>
                <w:szCs w:val="22"/>
                <w:lang w:val="lv-LV"/>
              </w:rPr>
              <w:t>Nav zināmi</w:t>
            </w:r>
          </w:p>
        </w:tc>
        <w:tc>
          <w:tcPr>
            <w:tcW w:w="6520" w:type="dxa"/>
            <w:tcBorders>
              <w:top w:val="nil"/>
              <w:left w:val="nil"/>
              <w:bottom w:val="nil"/>
              <w:right w:val="single" w:sz="4" w:space="0" w:color="auto"/>
            </w:tcBorders>
          </w:tcPr>
          <w:p w14:paraId="5ED26211" w14:textId="77777777" w:rsidR="00206575" w:rsidRPr="0005312C" w:rsidRDefault="00206575" w:rsidP="00C101AE">
            <w:pPr>
              <w:pStyle w:val="Text"/>
              <w:widowControl w:val="0"/>
              <w:spacing w:before="0"/>
              <w:jc w:val="left"/>
              <w:rPr>
                <w:sz w:val="22"/>
                <w:szCs w:val="22"/>
                <w:lang w:val="lv-LV"/>
              </w:rPr>
            </w:pPr>
            <w:r w:rsidRPr="0005312C">
              <w:rPr>
                <w:iCs/>
                <w:sz w:val="22"/>
                <w:szCs w:val="22"/>
                <w:lang w:val="lv-LV"/>
              </w:rPr>
              <w:t>Atrioventrikulāra blokāde, priekškambaru fibrilācija, tahikardija, sinusa mezgla vājums</w:t>
            </w:r>
          </w:p>
        </w:tc>
      </w:tr>
      <w:tr w:rsidR="00206575" w:rsidRPr="0005312C" w14:paraId="5ED26214" w14:textId="77777777" w:rsidTr="00B86DB7">
        <w:tc>
          <w:tcPr>
            <w:tcW w:w="9072" w:type="dxa"/>
            <w:gridSpan w:val="3"/>
            <w:tcBorders>
              <w:top w:val="nil"/>
              <w:left w:val="single" w:sz="4" w:space="0" w:color="auto"/>
              <w:bottom w:val="nil"/>
              <w:right w:val="single" w:sz="4" w:space="0" w:color="auto"/>
            </w:tcBorders>
          </w:tcPr>
          <w:p w14:paraId="5ED26213" w14:textId="77777777" w:rsidR="00206575" w:rsidRPr="0005312C" w:rsidRDefault="00206575" w:rsidP="00C101AE">
            <w:pPr>
              <w:pStyle w:val="Text"/>
              <w:keepNext/>
              <w:widowControl w:val="0"/>
              <w:spacing w:before="0"/>
              <w:jc w:val="left"/>
              <w:rPr>
                <w:iCs/>
                <w:sz w:val="22"/>
                <w:szCs w:val="22"/>
                <w:lang w:val="lv-LV"/>
              </w:rPr>
            </w:pPr>
            <w:r w:rsidRPr="0005312C">
              <w:rPr>
                <w:b/>
                <w:snapToGrid w:val="0"/>
                <w:sz w:val="22"/>
                <w:szCs w:val="22"/>
                <w:lang w:val="lv-LV"/>
              </w:rPr>
              <w:t>Asinsvadu sistēmas traucējumi</w:t>
            </w:r>
          </w:p>
        </w:tc>
      </w:tr>
      <w:tr w:rsidR="00206575" w:rsidRPr="0005312C" w14:paraId="5ED26218" w14:textId="77777777" w:rsidTr="00B86DB7">
        <w:tc>
          <w:tcPr>
            <w:tcW w:w="567" w:type="dxa"/>
            <w:tcBorders>
              <w:top w:val="nil"/>
              <w:left w:val="single" w:sz="4" w:space="0" w:color="auto"/>
              <w:bottom w:val="nil"/>
              <w:right w:val="nil"/>
            </w:tcBorders>
          </w:tcPr>
          <w:p w14:paraId="5ED26215" w14:textId="77777777" w:rsidR="00206575" w:rsidRPr="0005312C" w:rsidRDefault="00206575" w:rsidP="00C101AE">
            <w:pPr>
              <w:pStyle w:val="Text"/>
              <w:widowControl w:val="0"/>
              <w:spacing w:before="0"/>
              <w:jc w:val="left"/>
              <w:rPr>
                <w:sz w:val="22"/>
                <w:szCs w:val="22"/>
                <w:lang w:val="lv-LV"/>
              </w:rPr>
            </w:pPr>
          </w:p>
        </w:tc>
        <w:tc>
          <w:tcPr>
            <w:tcW w:w="1985" w:type="dxa"/>
            <w:tcBorders>
              <w:top w:val="nil"/>
              <w:left w:val="nil"/>
              <w:bottom w:val="nil"/>
              <w:right w:val="nil"/>
            </w:tcBorders>
          </w:tcPr>
          <w:p w14:paraId="5ED26216" w14:textId="77777777" w:rsidR="00206575" w:rsidRPr="0005312C" w:rsidRDefault="00206575" w:rsidP="00C101AE">
            <w:pPr>
              <w:pStyle w:val="Text"/>
              <w:widowControl w:val="0"/>
              <w:spacing w:before="0"/>
              <w:jc w:val="left"/>
              <w:rPr>
                <w:sz w:val="22"/>
                <w:szCs w:val="22"/>
                <w:lang w:val="lv-LV"/>
              </w:rPr>
            </w:pPr>
            <w:r w:rsidRPr="0005312C">
              <w:rPr>
                <w:sz w:val="22"/>
                <w:szCs w:val="22"/>
                <w:lang w:val="lv-LV"/>
              </w:rPr>
              <w:t>Nav zināmi</w:t>
            </w:r>
          </w:p>
        </w:tc>
        <w:tc>
          <w:tcPr>
            <w:tcW w:w="6520" w:type="dxa"/>
            <w:tcBorders>
              <w:top w:val="nil"/>
              <w:left w:val="nil"/>
              <w:bottom w:val="nil"/>
              <w:right w:val="single" w:sz="4" w:space="0" w:color="auto"/>
            </w:tcBorders>
          </w:tcPr>
          <w:p w14:paraId="5ED26217" w14:textId="77777777" w:rsidR="00206575" w:rsidRPr="0005312C" w:rsidRDefault="00206575" w:rsidP="00C101AE">
            <w:pPr>
              <w:pStyle w:val="Text"/>
              <w:widowControl w:val="0"/>
              <w:spacing w:before="0"/>
              <w:jc w:val="left"/>
              <w:rPr>
                <w:iCs/>
                <w:sz w:val="22"/>
                <w:szCs w:val="22"/>
                <w:lang w:val="lv-LV"/>
              </w:rPr>
            </w:pPr>
            <w:r w:rsidRPr="0005312C">
              <w:rPr>
                <w:iCs/>
                <w:sz w:val="22"/>
                <w:szCs w:val="22"/>
                <w:lang w:val="lv-LV"/>
              </w:rPr>
              <w:t>Hipertensija</w:t>
            </w:r>
          </w:p>
        </w:tc>
      </w:tr>
      <w:tr w:rsidR="00206575" w:rsidRPr="0005312C" w14:paraId="5ED2621A" w14:textId="77777777" w:rsidTr="00B86DB7">
        <w:tc>
          <w:tcPr>
            <w:tcW w:w="9072" w:type="dxa"/>
            <w:gridSpan w:val="3"/>
            <w:tcBorders>
              <w:top w:val="nil"/>
              <w:left w:val="single" w:sz="4" w:space="0" w:color="auto"/>
              <w:bottom w:val="nil"/>
              <w:right w:val="single" w:sz="4" w:space="0" w:color="auto"/>
            </w:tcBorders>
          </w:tcPr>
          <w:p w14:paraId="5ED26219" w14:textId="77777777" w:rsidR="00206575" w:rsidRPr="0005312C" w:rsidRDefault="00206575" w:rsidP="00C101AE">
            <w:pPr>
              <w:pStyle w:val="Text"/>
              <w:keepNext/>
              <w:widowControl w:val="0"/>
              <w:spacing w:before="0"/>
              <w:jc w:val="left"/>
              <w:rPr>
                <w:sz w:val="22"/>
                <w:szCs w:val="22"/>
                <w:lang w:val="lv-LV"/>
              </w:rPr>
            </w:pPr>
            <w:r w:rsidRPr="0005312C">
              <w:rPr>
                <w:b/>
                <w:snapToGrid w:val="0"/>
                <w:sz w:val="22"/>
                <w:szCs w:val="22"/>
                <w:lang w:val="lv-LV"/>
              </w:rPr>
              <w:t>Kuņģa-zarnu trakta traucējumi</w:t>
            </w:r>
          </w:p>
        </w:tc>
      </w:tr>
      <w:tr w:rsidR="00206575" w:rsidRPr="0005312C" w14:paraId="5ED2621E" w14:textId="77777777" w:rsidTr="00B86DB7">
        <w:tc>
          <w:tcPr>
            <w:tcW w:w="567" w:type="dxa"/>
            <w:tcBorders>
              <w:top w:val="nil"/>
              <w:left w:val="single" w:sz="4" w:space="0" w:color="auto"/>
              <w:bottom w:val="nil"/>
              <w:right w:val="nil"/>
            </w:tcBorders>
          </w:tcPr>
          <w:p w14:paraId="5ED2621B" w14:textId="77777777" w:rsidR="00206575" w:rsidRPr="0005312C" w:rsidRDefault="00206575" w:rsidP="00C101AE">
            <w:pPr>
              <w:pStyle w:val="Text"/>
              <w:keepNext/>
              <w:widowControl w:val="0"/>
              <w:spacing w:before="0"/>
              <w:jc w:val="left"/>
              <w:rPr>
                <w:sz w:val="22"/>
                <w:szCs w:val="22"/>
                <w:lang w:val="lv-LV"/>
              </w:rPr>
            </w:pPr>
          </w:p>
        </w:tc>
        <w:tc>
          <w:tcPr>
            <w:tcW w:w="1985" w:type="dxa"/>
            <w:tcBorders>
              <w:top w:val="nil"/>
              <w:left w:val="nil"/>
              <w:bottom w:val="nil"/>
              <w:right w:val="nil"/>
            </w:tcBorders>
          </w:tcPr>
          <w:p w14:paraId="5ED2621C"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Bieži</w:t>
            </w:r>
          </w:p>
        </w:tc>
        <w:tc>
          <w:tcPr>
            <w:tcW w:w="6520" w:type="dxa"/>
            <w:tcBorders>
              <w:top w:val="nil"/>
              <w:left w:val="nil"/>
              <w:bottom w:val="nil"/>
              <w:right w:val="single" w:sz="4" w:space="0" w:color="auto"/>
            </w:tcBorders>
          </w:tcPr>
          <w:p w14:paraId="5ED2621D"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Slikta dūša, vemšana, caureja, dispepsija, sāpes vēderā</w:t>
            </w:r>
          </w:p>
        </w:tc>
      </w:tr>
      <w:tr w:rsidR="00206575" w:rsidRPr="0005312C" w14:paraId="5ED26222" w14:textId="77777777" w:rsidTr="00B86DB7">
        <w:tc>
          <w:tcPr>
            <w:tcW w:w="567" w:type="dxa"/>
            <w:tcBorders>
              <w:top w:val="nil"/>
              <w:left w:val="single" w:sz="4" w:space="0" w:color="auto"/>
              <w:bottom w:val="nil"/>
              <w:right w:val="nil"/>
            </w:tcBorders>
          </w:tcPr>
          <w:p w14:paraId="5ED2621F" w14:textId="77777777" w:rsidR="00206575" w:rsidRPr="0005312C" w:rsidRDefault="00206575" w:rsidP="00C101AE">
            <w:pPr>
              <w:pStyle w:val="Text"/>
              <w:keepNext/>
              <w:widowControl w:val="0"/>
              <w:spacing w:before="0"/>
              <w:jc w:val="left"/>
              <w:rPr>
                <w:sz w:val="22"/>
                <w:szCs w:val="22"/>
                <w:lang w:val="lv-LV"/>
              </w:rPr>
            </w:pPr>
          </w:p>
        </w:tc>
        <w:tc>
          <w:tcPr>
            <w:tcW w:w="1985" w:type="dxa"/>
            <w:tcBorders>
              <w:top w:val="nil"/>
              <w:left w:val="nil"/>
              <w:bottom w:val="nil"/>
              <w:right w:val="nil"/>
            </w:tcBorders>
          </w:tcPr>
          <w:p w14:paraId="5ED26220"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Retāk</w:t>
            </w:r>
          </w:p>
        </w:tc>
        <w:tc>
          <w:tcPr>
            <w:tcW w:w="6520" w:type="dxa"/>
            <w:tcBorders>
              <w:top w:val="nil"/>
              <w:left w:val="nil"/>
              <w:bottom w:val="nil"/>
              <w:right w:val="single" w:sz="4" w:space="0" w:color="auto"/>
            </w:tcBorders>
          </w:tcPr>
          <w:p w14:paraId="5ED26221"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Kuņģa čūla</w:t>
            </w:r>
          </w:p>
        </w:tc>
      </w:tr>
      <w:tr w:rsidR="00206575" w:rsidRPr="0005312C" w14:paraId="5ED26226" w14:textId="77777777" w:rsidTr="00B86DB7">
        <w:tc>
          <w:tcPr>
            <w:tcW w:w="567" w:type="dxa"/>
            <w:tcBorders>
              <w:top w:val="nil"/>
              <w:left w:val="single" w:sz="4" w:space="0" w:color="auto"/>
              <w:bottom w:val="nil"/>
              <w:right w:val="nil"/>
            </w:tcBorders>
          </w:tcPr>
          <w:p w14:paraId="5ED26223" w14:textId="77777777" w:rsidR="00206575" w:rsidRPr="0005312C" w:rsidRDefault="00206575" w:rsidP="00C101AE">
            <w:pPr>
              <w:pStyle w:val="Text"/>
              <w:widowControl w:val="0"/>
              <w:spacing w:before="0"/>
              <w:jc w:val="left"/>
              <w:rPr>
                <w:sz w:val="22"/>
                <w:szCs w:val="22"/>
                <w:lang w:val="lv-LV"/>
              </w:rPr>
            </w:pPr>
          </w:p>
        </w:tc>
        <w:tc>
          <w:tcPr>
            <w:tcW w:w="1985" w:type="dxa"/>
            <w:tcBorders>
              <w:top w:val="nil"/>
              <w:left w:val="nil"/>
              <w:bottom w:val="nil"/>
              <w:right w:val="nil"/>
            </w:tcBorders>
          </w:tcPr>
          <w:p w14:paraId="5ED26224" w14:textId="77777777" w:rsidR="00206575" w:rsidRPr="0005312C" w:rsidRDefault="00206575" w:rsidP="00C101AE">
            <w:pPr>
              <w:pStyle w:val="Text"/>
              <w:widowControl w:val="0"/>
              <w:spacing w:before="0"/>
              <w:jc w:val="left"/>
              <w:rPr>
                <w:sz w:val="22"/>
                <w:szCs w:val="22"/>
                <w:lang w:val="lv-LV"/>
              </w:rPr>
            </w:pPr>
            <w:r w:rsidRPr="0005312C">
              <w:rPr>
                <w:sz w:val="22"/>
                <w:szCs w:val="22"/>
                <w:lang w:val="lv-LV"/>
              </w:rPr>
              <w:t>Nav zināmi</w:t>
            </w:r>
          </w:p>
        </w:tc>
        <w:tc>
          <w:tcPr>
            <w:tcW w:w="6520" w:type="dxa"/>
            <w:tcBorders>
              <w:top w:val="nil"/>
              <w:left w:val="nil"/>
              <w:bottom w:val="nil"/>
              <w:right w:val="single" w:sz="4" w:space="0" w:color="auto"/>
            </w:tcBorders>
          </w:tcPr>
          <w:p w14:paraId="5ED26225" w14:textId="77777777" w:rsidR="00206575" w:rsidRPr="0005312C" w:rsidRDefault="00206575" w:rsidP="00C101AE">
            <w:pPr>
              <w:pStyle w:val="Text"/>
              <w:widowControl w:val="0"/>
              <w:spacing w:before="0"/>
              <w:jc w:val="left"/>
              <w:rPr>
                <w:sz w:val="22"/>
                <w:szCs w:val="22"/>
                <w:lang w:val="lv-LV"/>
              </w:rPr>
            </w:pPr>
            <w:r w:rsidRPr="0005312C">
              <w:rPr>
                <w:iCs/>
                <w:sz w:val="22"/>
                <w:szCs w:val="22"/>
                <w:lang w:val="lv-LV"/>
              </w:rPr>
              <w:t>Pankreatīts</w:t>
            </w:r>
          </w:p>
        </w:tc>
      </w:tr>
      <w:tr w:rsidR="00206575" w:rsidRPr="0005312C" w14:paraId="5ED26228" w14:textId="77777777" w:rsidTr="00B86DB7">
        <w:tc>
          <w:tcPr>
            <w:tcW w:w="9072" w:type="dxa"/>
            <w:gridSpan w:val="3"/>
            <w:tcBorders>
              <w:top w:val="nil"/>
              <w:left w:val="single" w:sz="4" w:space="0" w:color="auto"/>
              <w:bottom w:val="nil"/>
              <w:right w:val="single" w:sz="4" w:space="0" w:color="auto"/>
            </w:tcBorders>
          </w:tcPr>
          <w:p w14:paraId="5ED26227" w14:textId="77777777" w:rsidR="00206575" w:rsidRPr="0005312C" w:rsidRDefault="00206575" w:rsidP="00C101AE">
            <w:pPr>
              <w:pStyle w:val="Text"/>
              <w:keepNext/>
              <w:widowControl w:val="0"/>
              <w:spacing w:before="0"/>
              <w:jc w:val="left"/>
              <w:rPr>
                <w:iCs/>
                <w:sz w:val="22"/>
                <w:szCs w:val="22"/>
                <w:lang w:val="lv-LV"/>
              </w:rPr>
            </w:pPr>
            <w:r w:rsidRPr="0005312C">
              <w:rPr>
                <w:b/>
                <w:iCs/>
                <w:sz w:val="22"/>
                <w:szCs w:val="22"/>
                <w:lang w:val="lv-LV"/>
              </w:rPr>
              <w:t>Aknu un/vai žults izvades sistēmas traucējumi</w:t>
            </w:r>
          </w:p>
        </w:tc>
      </w:tr>
      <w:tr w:rsidR="00206575" w:rsidRPr="0005312C" w14:paraId="5ED2622C" w14:textId="77777777" w:rsidTr="00B86DB7">
        <w:tc>
          <w:tcPr>
            <w:tcW w:w="567" w:type="dxa"/>
            <w:tcBorders>
              <w:top w:val="nil"/>
              <w:left w:val="single" w:sz="4" w:space="0" w:color="auto"/>
              <w:bottom w:val="nil"/>
              <w:right w:val="nil"/>
            </w:tcBorders>
          </w:tcPr>
          <w:p w14:paraId="5ED26229" w14:textId="77777777" w:rsidR="00206575" w:rsidRPr="0005312C" w:rsidRDefault="00206575" w:rsidP="00C101AE">
            <w:pPr>
              <w:pStyle w:val="Text"/>
              <w:widowControl w:val="0"/>
              <w:spacing w:before="0"/>
              <w:jc w:val="left"/>
              <w:rPr>
                <w:sz w:val="22"/>
                <w:szCs w:val="22"/>
                <w:lang w:val="lv-LV"/>
              </w:rPr>
            </w:pPr>
          </w:p>
        </w:tc>
        <w:tc>
          <w:tcPr>
            <w:tcW w:w="1985" w:type="dxa"/>
            <w:tcBorders>
              <w:top w:val="nil"/>
              <w:left w:val="nil"/>
              <w:bottom w:val="nil"/>
              <w:right w:val="nil"/>
            </w:tcBorders>
          </w:tcPr>
          <w:p w14:paraId="5ED2622A" w14:textId="77777777" w:rsidR="00206575" w:rsidRPr="0005312C" w:rsidRDefault="00206575" w:rsidP="00C101AE">
            <w:pPr>
              <w:pStyle w:val="Text"/>
              <w:widowControl w:val="0"/>
              <w:spacing w:before="0"/>
              <w:jc w:val="left"/>
              <w:rPr>
                <w:sz w:val="22"/>
                <w:szCs w:val="22"/>
                <w:lang w:val="lv-LV"/>
              </w:rPr>
            </w:pPr>
            <w:r w:rsidRPr="0005312C">
              <w:rPr>
                <w:sz w:val="22"/>
                <w:szCs w:val="22"/>
                <w:lang w:val="lv-LV"/>
              </w:rPr>
              <w:t>Nav zināmi</w:t>
            </w:r>
          </w:p>
        </w:tc>
        <w:tc>
          <w:tcPr>
            <w:tcW w:w="6520" w:type="dxa"/>
            <w:tcBorders>
              <w:top w:val="nil"/>
              <w:left w:val="nil"/>
              <w:bottom w:val="nil"/>
              <w:right w:val="single" w:sz="4" w:space="0" w:color="auto"/>
            </w:tcBorders>
          </w:tcPr>
          <w:p w14:paraId="5ED2622B" w14:textId="77777777" w:rsidR="00206575" w:rsidRPr="0005312C" w:rsidRDefault="00206575" w:rsidP="00C101AE">
            <w:pPr>
              <w:pStyle w:val="Text"/>
              <w:widowControl w:val="0"/>
              <w:spacing w:before="0"/>
              <w:jc w:val="left"/>
              <w:rPr>
                <w:iCs/>
                <w:sz w:val="22"/>
                <w:szCs w:val="22"/>
                <w:lang w:val="lv-LV"/>
              </w:rPr>
            </w:pPr>
            <w:r w:rsidRPr="0005312C">
              <w:rPr>
                <w:iCs/>
                <w:sz w:val="22"/>
                <w:szCs w:val="22"/>
                <w:lang w:val="lv-LV"/>
              </w:rPr>
              <w:t>Hepatīts, aknu darbības analīžu parametru palielinājums</w:t>
            </w:r>
          </w:p>
        </w:tc>
      </w:tr>
      <w:tr w:rsidR="00206575" w:rsidRPr="0005312C" w14:paraId="5ED2622E" w14:textId="77777777" w:rsidTr="00B86DB7">
        <w:tc>
          <w:tcPr>
            <w:tcW w:w="9072" w:type="dxa"/>
            <w:gridSpan w:val="3"/>
            <w:tcBorders>
              <w:top w:val="nil"/>
              <w:left w:val="single" w:sz="4" w:space="0" w:color="auto"/>
              <w:bottom w:val="nil"/>
              <w:right w:val="single" w:sz="4" w:space="0" w:color="auto"/>
            </w:tcBorders>
          </w:tcPr>
          <w:p w14:paraId="5ED2622D" w14:textId="77777777" w:rsidR="00206575" w:rsidRPr="0005312C" w:rsidRDefault="00206575" w:rsidP="00C101AE">
            <w:pPr>
              <w:pStyle w:val="Text"/>
              <w:keepNext/>
              <w:widowControl w:val="0"/>
              <w:spacing w:before="0"/>
              <w:jc w:val="left"/>
              <w:rPr>
                <w:sz w:val="22"/>
                <w:szCs w:val="22"/>
                <w:lang w:val="lv-LV"/>
              </w:rPr>
            </w:pPr>
            <w:r w:rsidRPr="0005312C">
              <w:rPr>
                <w:b/>
                <w:snapToGrid w:val="0"/>
                <w:sz w:val="22"/>
                <w:szCs w:val="22"/>
                <w:lang w:val="lv-LV"/>
              </w:rPr>
              <w:t>Ādas un zemādas audu bojājumi</w:t>
            </w:r>
          </w:p>
        </w:tc>
      </w:tr>
      <w:tr w:rsidR="00206575" w:rsidRPr="0005312C" w14:paraId="5ED26232" w14:textId="77777777" w:rsidTr="00B86DB7">
        <w:tc>
          <w:tcPr>
            <w:tcW w:w="567" w:type="dxa"/>
            <w:tcBorders>
              <w:top w:val="nil"/>
              <w:left w:val="single" w:sz="4" w:space="0" w:color="auto"/>
              <w:bottom w:val="nil"/>
              <w:right w:val="nil"/>
            </w:tcBorders>
          </w:tcPr>
          <w:p w14:paraId="5ED2622F" w14:textId="77777777" w:rsidR="00206575" w:rsidRPr="0005312C" w:rsidRDefault="00206575" w:rsidP="00C101AE">
            <w:pPr>
              <w:pStyle w:val="Text"/>
              <w:keepNext/>
              <w:widowControl w:val="0"/>
              <w:spacing w:before="0"/>
              <w:jc w:val="left"/>
              <w:rPr>
                <w:sz w:val="22"/>
                <w:szCs w:val="22"/>
                <w:lang w:val="lv-LV"/>
              </w:rPr>
            </w:pPr>
          </w:p>
        </w:tc>
        <w:tc>
          <w:tcPr>
            <w:tcW w:w="1985" w:type="dxa"/>
            <w:tcBorders>
              <w:top w:val="nil"/>
              <w:left w:val="nil"/>
              <w:bottom w:val="nil"/>
              <w:right w:val="nil"/>
            </w:tcBorders>
          </w:tcPr>
          <w:p w14:paraId="5ED26230"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Bieži</w:t>
            </w:r>
          </w:p>
        </w:tc>
        <w:tc>
          <w:tcPr>
            <w:tcW w:w="6520" w:type="dxa"/>
            <w:tcBorders>
              <w:top w:val="nil"/>
              <w:left w:val="nil"/>
              <w:bottom w:val="nil"/>
              <w:right w:val="single" w:sz="4" w:space="0" w:color="auto"/>
            </w:tcBorders>
          </w:tcPr>
          <w:p w14:paraId="5ED26231"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Izsitumi</w:t>
            </w:r>
          </w:p>
        </w:tc>
      </w:tr>
      <w:tr w:rsidR="00206575" w:rsidRPr="0005312C" w14:paraId="5ED26236" w14:textId="77777777" w:rsidTr="00B86DB7">
        <w:tc>
          <w:tcPr>
            <w:tcW w:w="567" w:type="dxa"/>
            <w:tcBorders>
              <w:top w:val="nil"/>
              <w:left w:val="single" w:sz="4" w:space="0" w:color="auto"/>
              <w:bottom w:val="nil"/>
              <w:right w:val="nil"/>
            </w:tcBorders>
          </w:tcPr>
          <w:p w14:paraId="5ED26233" w14:textId="77777777" w:rsidR="00206575" w:rsidRPr="0005312C" w:rsidRDefault="00206575" w:rsidP="00C101AE">
            <w:pPr>
              <w:pStyle w:val="Text"/>
              <w:widowControl w:val="0"/>
              <w:spacing w:before="0"/>
              <w:jc w:val="left"/>
              <w:rPr>
                <w:sz w:val="22"/>
                <w:szCs w:val="22"/>
                <w:lang w:val="lv-LV"/>
              </w:rPr>
            </w:pPr>
          </w:p>
        </w:tc>
        <w:tc>
          <w:tcPr>
            <w:tcW w:w="1985" w:type="dxa"/>
            <w:tcBorders>
              <w:top w:val="nil"/>
              <w:left w:val="nil"/>
              <w:bottom w:val="nil"/>
              <w:right w:val="nil"/>
            </w:tcBorders>
          </w:tcPr>
          <w:p w14:paraId="5ED26234" w14:textId="77777777" w:rsidR="00206575" w:rsidRPr="0005312C" w:rsidRDefault="00206575" w:rsidP="00C101AE">
            <w:pPr>
              <w:pStyle w:val="Text"/>
              <w:widowControl w:val="0"/>
              <w:spacing w:before="0"/>
              <w:jc w:val="left"/>
              <w:rPr>
                <w:sz w:val="22"/>
                <w:szCs w:val="22"/>
                <w:lang w:val="lv-LV"/>
              </w:rPr>
            </w:pPr>
            <w:r w:rsidRPr="0005312C">
              <w:rPr>
                <w:sz w:val="22"/>
                <w:szCs w:val="22"/>
                <w:lang w:val="lv-LV"/>
              </w:rPr>
              <w:t>Nav zināmi</w:t>
            </w:r>
          </w:p>
        </w:tc>
        <w:tc>
          <w:tcPr>
            <w:tcW w:w="6520" w:type="dxa"/>
            <w:tcBorders>
              <w:top w:val="nil"/>
              <w:left w:val="nil"/>
              <w:bottom w:val="nil"/>
              <w:right w:val="single" w:sz="4" w:space="0" w:color="auto"/>
            </w:tcBorders>
          </w:tcPr>
          <w:p w14:paraId="5ED26235" w14:textId="77777777" w:rsidR="00206575" w:rsidRPr="0005312C" w:rsidRDefault="00206575" w:rsidP="00C101AE">
            <w:pPr>
              <w:pStyle w:val="Text"/>
              <w:widowControl w:val="0"/>
              <w:spacing w:before="0"/>
              <w:jc w:val="left"/>
              <w:rPr>
                <w:sz w:val="22"/>
                <w:szCs w:val="22"/>
                <w:lang w:val="lv-LV"/>
              </w:rPr>
            </w:pPr>
            <w:r w:rsidRPr="0005312C">
              <w:rPr>
                <w:sz w:val="22"/>
                <w:szCs w:val="22"/>
                <w:lang w:val="lv-LV"/>
              </w:rPr>
              <w:t xml:space="preserve">Nieze, eritēma, nātrene, pūslīši, alerģisks dermatīts </w:t>
            </w:r>
            <w:r w:rsidR="000B4523" w:rsidRPr="0005312C">
              <w:rPr>
                <w:sz w:val="22"/>
                <w:szCs w:val="22"/>
                <w:lang w:val="lv-LV"/>
              </w:rPr>
              <w:t>(</w:t>
            </w:r>
            <w:r w:rsidRPr="0005312C">
              <w:rPr>
                <w:sz w:val="22"/>
                <w:szCs w:val="22"/>
                <w:lang w:val="lv-LV"/>
              </w:rPr>
              <w:t>diseminēts</w:t>
            </w:r>
            <w:r w:rsidR="000B4523" w:rsidRPr="0005312C">
              <w:rPr>
                <w:sz w:val="22"/>
                <w:szCs w:val="22"/>
                <w:lang w:val="lv-LV"/>
              </w:rPr>
              <w:t>)</w:t>
            </w:r>
          </w:p>
        </w:tc>
      </w:tr>
      <w:tr w:rsidR="00206575" w:rsidRPr="0005312C" w14:paraId="5ED26238" w14:textId="77777777" w:rsidTr="00B86DB7">
        <w:tc>
          <w:tcPr>
            <w:tcW w:w="9072" w:type="dxa"/>
            <w:gridSpan w:val="3"/>
            <w:tcBorders>
              <w:top w:val="nil"/>
              <w:left w:val="single" w:sz="4" w:space="0" w:color="auto"/>
              <w:bottom w:val="nil"/>
              <w:right w:val="single" w:sz="4" w:space="0" w:color="auto"/>
            </w:tcBorders>
          </w:tcPr>
          <w:p w14:paraId="5ED26237" w14:textId="77777777" w:rsidR="00206575" w:rsidRPr="0005312C" w:rsidRDefault="00206575" w:rsidP="00C101AE">
            <w:pPr>
              <w:pStyle w:val="Text"/>
              <w:keepNext/>
              <w:widowControl w:val="0"/>
              <w:spacing w:before="0"/>
              <w:jc w:val="left"/>
              <w:rPr>
                <w:sz w:val="22"/>
                <w:szCs w:val="22"/>
                <w:lang w:val="lv-LV"/>
              </w:rPr>
            </w:pPr>
            <w:r w:rsidRPr="0005312C">
              <w:rPr>
                <w:b/>
                <w:snapToGrid w:val="0"/>
                <w:sz w:val="22"/>
                <w:szCs w:val="22"/>
                <w:lang w:val="lv-LV"/>
              </w:rPr>
              <w:t>Nieru un urīnizvades sistēmas traucējumi</w:t>
            </w:r>
          </w:p>
        </w:tc>
      </w:tr>
      <w:tr w:rsidR="00206575" w:rsidRPr="0005312C" w14:paraId="5ED2623C" w14:textId="77777777" w:rsidTr="00B86DB7">
        <w:tc>
          <w:tcPr>
            <w:tcW w:w="567" w:type="dxa"/>
            <w:tcBorders>
              <w:top w:val="nil"/>
              <w:left w:val="single" w:sz="4" w:space="0" w:color="auto"/>
              <w:bottom w:val="nil"/>
              <w:right w:val="nil"/>
            </w:tcBorders>
          </w:tcPr>
          <w:p w14:paraId="5ED26239" w14:textId="77777777" w:rsidR="00206575" w:rsidRPr="0005312C" w:rsidRDefault="00206575" w:rsidP="00C101AE">
            <w:pPr>
              <w:pStyle w:val="Text"/>
              <w:widowControl w:val="0"/>
              <w:spacing w:before="0"/>
              <w:jc w:val="left"/>
              <w:rPr>
                <w:sz w:val="22"/>
                <w:szCs w:val="22"/>
                <w:lang w:val="lv-LV"/>
              </w:rPr>
            </w:pPr>
          </w:p>
        </w:tc>
        <w:tc>
          <w:tcPr>
            <w:tcW w:w="1985" w:type="dxa"/>
            <w:tcBorders>
              <w:top w:val="nil"/>
              <w:left w:val="nil"/>
              <w:bottom w:val="nil"/>
              <w:right w:val="nil"/>
            </w:tcBorders>
          </w:tcPr>
          <w:p w14:paraId="5ED2623A" w14:textId="77777777" w:rsidR="00206575" w:rsidRPr="0005312C" w:rsidRDefault="00206575" w:rsidP="00C101AE">
            <w:pPr>
              <w:pStyle w:val="Text"/>
              <w:widowControl w:val="0"/>
              <w:spacing w:before="0"/>
              <w:jc w:val="left"/>
              <w:rPr>
                <w:sz w:val="22"/>
                <w:szCs w:val="22"/>
                <w:lang w:val="lv-LV"/>
              </w:rPr>
            </w:pPr>
            <w:r w:rsidRPr="0005312C">
              <w:rPr>
                <w:sz w:val="22"/>
                <w:szCs w:val="22"/>
                <w:lang w:val="lv-LV"/>
              </w:rPr>
              <w:t>Bieži</w:t>
            </w:r>
          </w:p>
        </w:tc>
        <w:tc>
          <w:tcPr>
            <w:tcW w:w="6520" w:type="dxa"/>
            <w:tcBorders>
              <w:top w:val="nil"/>
              <w:left w:val="nil"/>
              <w:bottom w:val="nil"/>
              <w:right w:val="single" w:sz="4" w:space="0" w:color="auto"/>
            </w:tcBorders>
          </w:tcPr>
          <w:p w14:paraId="5ED2623B" w14:textId="77777777" w:rsidR="00206575" w:rsidRPr="0005312C" w:rsidRDefault="00206575" w:rsidP="00C101AE">
            <w:pPr>
              <w:pStyle w:val="Text"/>
              <w:widowControl w:val="0"/>
              <w:spacing w:before="0"/>
              <w:jc w:val="left"/>
              <w:rPr>
                <w:sz w:val="22"/>
                <w:szCs w:val="22"/>
                <w:lang w:val="lv-LV"/>
              </w:rPr>
            </w:pPr>
            <w:r w:rsidRPr="0005312C">
              <w:rPr>
                <w:sz w:val="22"/>
                <w:szCs w:val="22"/>
                <w:lang w:val="lv-LV"/>
              </w:rPr>
              <w:t>Urīna nesaturēšana</w:t>
            </w:r>
          </w:p>
        </w:tc>
      </w:tr>
      <w:tr w:rsidR="00206575" w:rsidRPr="0005312C" w14:paraId="5ED2623E" w14:textId="77777777" w:rsidTr="00B86DB7">
        <w:tc>
          <w:tcPr>
            <w:tcW w:w="9072" w:type="dxa"/>
            <w:gridSpan w:val="3"/>
            <w:tcBorders>
              <w:top w:val="nil"/>
              <w:left w:val="single" w:sz="4" w:space="0" w:color="auto"/>
              <w:bottom w:val="nil"/>
              <w:right w:val="single" w:sz="4" w:space="0" w:color="auto"/>
            </w:tcBorders>
          </w:tcPr>
          <w:p w14:paraId="5ED2623D" w14:textId="77777777" w:rsidR="00206575" w:rsidRPr="0005312C" w:rsidRDefault="00206575" w:rsidP="00C101AE">
            <w:pPr>
              <w:pStyle w:val="Text"/>
              <w:keepNext/>
              <w:widowControl w:val="0"/>
              <w:spacing w:before="0"/>
              <w:jc w:val="left"/>
              <w:rPr>
                <w:sz w:val="22"/>
                <w:szCs w:val="22"/>
                <w:lang w:val="lv-LV"/>
              </w:rPr>
            </w:pPr>
            <w:r w:rsidRPr="0005312C">
              <w:rPr>
                <w:b/>
                <w:snapToGrid w:val="0"/>
                <w:sz w:val="22"/>
                <w:szCs w:val="22"/>
                <w:lang w:val="lv-LV"/>
              </w:rPr>
              <w:t>Vispārēji traucējumi un reakcijas ievadīšanas vietā</w:t>
            </w:r>
          </w:p>
        </w:tc>
      </w:tr>
      <w:tr w:rsidR="00206575" w:rsidRPr="0005312C" w14:paraId="5ED26242" w14:textId="77777777" w:rsidTr="00B86DB7">
        <w:tc>
          <w:tcPr>
            <w:tcW w:w="567" w:type="dxa"/>
            <w:tcBorders>
              <w:top w:val="nil"/>
              <w:left w:val="single" w:sz="4" w:space="0" w:color="auto"/>
              <w:bottom w:val="nil"/>
              <w:right w:val="nil"/>
            </w:tcBorders>
          </w:tcPr>
          <w:p w14:paraId="5ED2623F" w14:textId="77777777" w:rsidR="00206575" w:rsidRPr="0005312C" w:rsidRDefault="00206575" w:rsidP="00C101AE">
            <w:pPr>
              <w:pStyle w:val="Text"/>
              <w:keepNext/>
              <w:widowControl w:val="0"/>
              <w:spacing w:before="0"/>
              <w:jc w:val="left"/>
              <w:rPr>
                <w:sz w:val="22"/>
                <w:szCs w:val="22"/>
                <w:lang w:val="lv-LV"/>
              </w:rPr>
            </w:pPr>
          </w:p>
        </w:tc>
        <w:tc>
          <w:tcPr>
            <w:tcW w:w="1985" w:type="dxa"/>
            <w:tcBorders>
              <w:top w:val="nil"/>
              <w:left w:val="nil"/>
              <w:bottom w:val="nil"/>
              <w:right w:val="nil"/>
            </w:tcBorders>
          </w:tcPr>
          <w:p w14:paraId="5ED26240"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Bieži</w:t>
            </w:r>
          </w:p>
        </w:tc>
        <w:tc>
          <w:tcPr>
            <w:tcW w:w="6520" w:type="dxa"/>
            <w:tcBorders>
              <w:top w:val="nil"/>
              <w:left w:val="nil"/>
              <w:bottom w:val="nil"/>
              <w:right w:val="single" w:sz="4" w:space="0" w:color="auto"/>
            </w:tcBorders>
          </w:tcPr>
          <w:p w14:paraId="5ED26241"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Reakcijas uz ādas lietošanas vietā (piemēram, eritēma lietošanas vietā</w:t>
            </w:r>
            <w:r w:rsidR="009372BA" w:rsidRPr="0005312C">
              <w:rPr>
                <w:sz w:val="22"/>
                <w:szCs w:val="22"/>
                <w:lang w:val="lv-LV"/>
              </w:rPr>
              <w:t>*</w:t>
            </w:r>
            <w:r w:rsidRPr="0005312C">
              <w:rPr>
                <w:sz w:val="22"/>
                <w:szCs w:val="22"/>
                <w:lang w:val="lv-LV"/>
              </w:rPr>
              <w:t>, nieze lietošanas vietā</w:t>
            </w:r>
            <w:r w:rsidR="009372BA" w:rsidRPr="0005312C">
              <w:rPr>
                <w:sz w:val="22"/>
                <w:szCs w:val="22"/>
                <w:lang w:val="lv-LV"/>
              </w:rPr>
              <w:t>*</w:t>
            </w:r>
            <w:r w:rsidRPr="0005312C">
              <w:rPr>
                <w:sz w:val="22"/>
                <w:szCs w:val="22"/>
                <w:lang w:val="lv-LV"/>
              </w:rPr>
              <w:t>, tūska lietošanas vietā</w:t>
            </w:r>
            <w:r w:rsidR="009372BA" w:rsidRPr="0005312C">
              <w:rPr>
                <w:sz w:val="22"/>
                <w:szCs w:val="22"/>
                <w:lang w:val="lv-LV"/>
              </w:rPr>
              <w:t>*</w:t>
            </w:r>
            <w:r w:rsidRPr="0005312C">
              <w:rPr>
                <w:sz w:val="22"/>
                <w:szCs w:val="22"/>
                <w:lang w:val="lv-LV"/>
              </w:rPr>
              <w:t>, dermatīts lietošanas vietā, ādas kairinājums lietošanas vietā), astēniski stāvokļi (piemēram, nespēks, astēnija), paaugstināta ķermeņa temperatūra, samazināta ķermeņa masa</w:t>
            </w:r>
          </w:p>
        </w:tc>
      </w:tr>
      <w:tr w:rsidR="00206575" w:rsidRPr="0005312C" w14:paraId="5ED26246" w14:textId="77777777" w:rsidTr="00B86DB7">
        <w:tc>
          <w:tcPr>
            <w:tcW w:w="567" w:type="dxa"/>
            <w:tcBorders>
              <w:top w:val="nil"/>
              <w:left w:val="single" w:sz="4" w:space="0" w:color="auto"/>
              <w:bottom w:val="single" w:sz="4" w:space="0" w:color="auto"/>
              <w:right w:val="nil"/>
            </w:tcBorders>
          </w:tcPr>
          <w:p w14:paraId="5ED26243" w14:textId="77777777" w:rsidR="00206575" w:rsidRPr="0005312C" w:rsidRDefault="00206575" w:rsidP="00C101AE">
            <w:pPr>
              <w:pStyle w:val="Text"/>
              <w:keepNext/>
              <w:widowControl w:val="0"/>
              <w:spacing w:before="0"/>
              <w:jc w:val="left"/>
              <w:rPr>
                <w:sz w:val="22"/>
                <w:szCs w:val="22"/>
                <w:lang w:val="lv-LV"/>
              </w:rPr>
            </w:pPr>
          </w:p>
        </w:tc>
        <w:tc>
          <w:tcPr>
            <w:tcW w:w="1985" w:type="dxa"/>
            <w:tcBorders>
              <w:top w:val="nil"/>
              <w:left w:val="nil"/>
              <w:bottom w:val="single" w:sz="4" w:space="0" w:color="auto"/>
              <w:right w:val="nil"/>
            </w:tcBorders>
          </w:tcPr>
          <w:p w14:paraId="5ED26244" w14:textId="77777777" w:rsidR="00206575" w:rsidRPr="0005312C" w:rsidRDefault="00206575" w:rsidP="00C101AE">
            <w:pPr>
              <w:pStyle w:val="Text"/>
              <w:keepNext/>
              <w:widowControl w:val="0"/>
              <w:spacing w:before="0"/>
              <w:jc w:val="left"/>
              <w:rPr>
                <w:sz w:val="22"/>
                <w:szCs w:val="22"/>
                <w:lang w:val="lv-LV"/>
              </w:rPr>
            </w:pPr>
            <w:r w:rsidRPr="0005312C">
              <w:rPr>
                <w:sz w:val="22"/>
                <w:szCs w:val="22"/>
                <w:lang w:val="lv-LV"/>
              </w:rPr>
              <w:t>Retāk</w:t>
            </w:r>
          </w:p>
        </w:tc>
        <w:tc>
          <w:tcPr>
            <w:tcW w:w="6520" w:type="dxa"/>
            <w:tcBorders>
              <w:top w:val="nil"/>
              <w:left w:val="nil"/>
              <w:bottom w:val="single" w:sz="4" w:space="0" w:color="auto"/>
              <w:right w:val="single" w:sz="4" w:space="0" w:color="auto"/>
            </w:tcBorders>
          </w:tcPr>
          <w:p w14:paraId="5ED26245" w14:textId="77777777" w:rsidR="00206575" w:rsidRPr="0005312C" w:rsidRDefault="00206575" w:rsidP="00C101AE">
            <w:pPr>
              <w:pStyle w:val="Text"/>
              <w:keepNext/>
              <w:widowControl w:val="0"/>
              <w:spacing w:before="0"/>
              <w:jc w:val="left"/>
              <w:rPr>
                <w:sz w:val="22"/>
                <w:szCs w:val="22"/>
                <w:lang w:val="lv-LV"/>
              </w:rPr>
            </w:pPr>
            <w:r w:rsidRPr="0005312C">
              <w:rPr>
                <w:iCs/>
                <w:sz w:val="22"/>
                <w:szCs w:val="22"/>
                <w:lang w:val="lv-LV"/>
              </w:rPr>
              <w:t>Kritieni</w:t>
            </w:r>
          </w:p>
        </w:tc>
      </w:tr>
    </w:tbl>
    <w:p w14:paraId="5ED26247" w14:textId="77777777" w:rsidR="00206575" w:rsidRPr="0005312C" w:rsidRDefault="009372BA" w:rsidP="00C101AE">
      <w:pPr>
        <w:pStyle w:val="EndnoteText"/>
        <w:keepNext/>
        <w:widowControl w:val="0"/>
        <w:tabs>
          <w:tab w:val="clear" w:pos="567"/>
          <w:tab w:val="left" w:pos="720"/>
        </w:tabs>
        <w:rPr>
          <w:szCs w:val="22"/>
        </w:rPr>
      </w:pPr>
      <w:r w:rsidRPr="0005312C">
        <w:rPr>
          <w:szCs w:val="22"/>
        </w:rPr>
        <w:t>*24</w:t>
      </w:r>
      <w:r w:rsidR="00433B7E" w:rsidRPr="0005312C">
        <w:rPr>
          <w:szCs w:val="22"/>
        </w:rPr>
        <w:t> </w:t>
      </w:r>
      <w:r w:rsidRPr="0005312C">
        <w:rPr>
          <w:szCs w:val="22"/>
        </w:rPr>
        <w:t xml:space="preserve">nedēļu ilgā kontrolētā pētījumā Japānas pacientiem eritēma lietošanas vietā, tūska lietošanas vietā </w:t>
      </w:r>
      <w:r w:rsidRPr="0005312C">
        <w:rPr>
          <w:szCs w:val="22"/>
        </w:rPr>
        <w:lastRenderedPageBreak/>
        <w:t>un nieze lietošanas vietā bija ziņoti kā „ļoti bieži”.</w:t>
      </w:r>
    </w:p>
    <w:p w14:paraId="5ED26248" w14:textId="77777777" w:rsidR="009372BA" w:rsidRPr="0005312C" w:rsidRDefault="009372BA" w:rsidP="00C101AE">
      <w:pPr>
        <w:widowControl w:val="0"/>
      </w:pPr>
    </w:p>
    <w:p w14:paraId="5ED26249" w14:textId="77777777" w:rsidR="00206575" w:rsidRDefault="00206575" w:rsidP="00C101AE">
      <w:pPr>
        <w:keepNext/>
        <w:widowControl w:val="0"/>
        <w:autoSpaceDE w:val="0"/>
        <w:autoSpaceDN w:val="0"/>
        <w:adjustRightInd w:val="0"/>
        <w:spacing w:line="240" w:lineRule="atLeast"/>
        <w:rPr>
          <w:szCs w:val="22"/>
          <w:u w:val="single"/>
          <w:lang w:bidi="he-IL"/>
        </w:rPr>
      </w:pPr>
      <w:r w:rsidRPr="0005312C">
        <w:rPr>
          <w:szCs w:val="22"/>
          <w:u w:val="single"/>
          <w:lang w:bidi="he-IL"/>
        </w:rPr>
        <w:t>Atsevišķu blakusparādību raksturojums</w:t>
      </w:r>
    </w:p>
    <w:p w14:paraId="5ED2624A" w14:textId="77777777" w:rsidR="00ED477C" w:rsidRPr="00A501A2" w:rsidRDefault="00ED477C" w:rsidP="00C101AE">
      <w:pPr>
        <w:keepNext/>
        <w:widowControl w:val="0"/>
        <w:autoSpaceDE w:val="0"/>
        <w:autoSpaceDN w:val="0"/>
        <w:adjustRightInd w:val="0"/>
        <w:spacing w:line="240" w:lineRule="atLeast"/>
        <w:rPr>
          <w:szCs w:val="22"/>
          <w:lang w:bidi="he-IL"/>
        </w:rPr>
      </w:pPr>
    </w:p>
    <w:p w14:paraId="5ED2624B" w14:textId="77777777" w:rsidR="00206575" w:rsidRPr="0005312C" w:rsidRDefault="00206575" w:rsidP="00C101AE">
      <w:pPr>
        <w:widowControl w:val="0"/>
        <w:autoSpaceDE w:val="0"/>
        <w:autoSpaceDN w:val="0"/>
        <w:adjustRightInd w:val="0"/>
        <w:spacing w:line="240" w:lineRule="atLeast"/>
        <w:rPr>
          <w:spacing w:val="-2"/>
          <w:szCs w:val="22"/>
        </w:rPr>
      </w:pPr>
      <w:r w:rsidRPr="0005312C">
        <w:rPr>
          <w:szCs w:val="22"/>
          <w:lang w:bidi="he-IL"/>
        </w:rPr>
        <w:t xml:space="preserve">Iepriekšminētajā ar placebo kontrolētā pētījumā, lietojot lielākas devas par </w:t>
      </w:r>
      <w:r w:rsidRPr="0005312C">
        <w:rPr>
          <w:szCs w:val="22"/>
        </w:rPr>
        <w:t>13,3 mg/24 h</w:t>
      </w:r>
      <w:r w:rsidRPr="0005312C">
        <w:rPr>
          <w:szCs w:val="22"/>
          <w:lang w:bidi="he-IL"/>
        </w:rPr>
        <w:t xml:space="preserve">, daudz biežāk tika novērots bezmiegs un sirds mazspēja, salīdzinot ar </w:t>
      </w:r>
      <w:r w:rsidRPr="0005312C">
        <w:rPr>
          <w:szCs w:val="22"/>
        </w:rPr>
        <w:t>13,3 mg/24 h</w:t>
      </w:r>
      <w:r w:rsidRPr="0005312C">
        <w:rPr>
          <w:szCs w:val="22"/>
          <w:lang w:bidi="he-IL"/>
        </w:rPr>
        <w:t xml:space="preserve"> vai placebo, kas liecina par iedarbības atkarību no devas. Tomēr pēc Exelon </w:t>
      </w:r>
      <w:r w:rsidRPr="0005312C">
        <w:rPr>
          <w:szCs w:val="22"/>
        </w:rPr>
        <w:t>13,3 mg/24 h transdermālo plāksteru</w:t>
      </w:r>
      <w:r w:rsidRPr="0005312C">
        <w:rPr>
          <w:szCs w:val="22"/>
          <w:lang w:bidi="he-IL"/>
        </w:rPr>
        <w:t xml:space="preserve"> lietošanas šīs blakusparādības neattīstījās biežāk kā pēc placebo lietošanas.</w:t>
      </w:r>
    </w:p>
    <w:p w14:paraId="5ED2624C" w14:textId="77777777" w:rsidR="00206575" w:rsidRPr="0005312C" w:rsidRDefault="00206575" w:rsidP="00C101AE">
      <w:pPr>
        <w:widowControl w:val="0"/>
        <w:autoSpaceDE w:val="0"/>
        <w:autoSpaceDN w:val="0"/>
        <w:adjustRightInd w:val="0"/>
        <w:spacing w:line="240" w:lineRule="atLeast"/>
        <w:rPr>
          <w:spacing w:val="-2"/>
          <w:szCs w:val="22"/>
        </w:rPr>
      </w:pPr>
    </w:p>
    <w:p w14:paraId="5ED2624D" w14:textId="77777777" w:rsidR="00206575" w:rsidRPr="0005312C" w:rsidRDefault="00206575" w:rsidP="00C101AE">
      <w:pPr>
        <w:widowControl w:val="0"/>
        <w:autoSpaceDE w:val="0"/>
        <w:autoSpaceDN w:val="0"/>
        <w:adjustRightInd w:val="0"/>
        <w:spacing w:line="240" w:lineRule="atLeast"/>
        <w:rPr>
          <w:spacing w:val="-2"/>
          <w:szCs w:val="22"/>
        </w:rPr>
      </w:pPr>
      <w:r w:rsidRPr="0005312C">
        <w:rPr>
          <w:spacing w:val="-2"/>
          <w:szCs w:val="22"/>
        </w:rPr>
        <w:t xml:space="preserve">Sekojošas blakusparādības tika novērotas tikai pēc Exelon kapsulu vai šķīduma iekšķīgai lietošanai lietošanas, un netika novērotas klīniskos pētījumos ar Exelon </w:t>
      </w:r>
      <w:r w:rsidRPr="0005312C">
        <w:rPr>
          <w:szCs w:val="22"/>
        </w:rPr>
        <w:t>transdermālajiem plāksteriem</w:t>
      </w:r>
      <w:r w:rsidRPr="0005312C">
        <w:rPr>
          <w:spacing w:val="-2"/>
          <w:szCs w:val="22"/>
        </w:rPr>
        <w:t xml:space="preserve">: </w:t>
      </w:r>
      <w:r w:rsidRPr="0005312C">
        <w:rPr>
          <w:szCs w:val="22"/>
          <w:lang w:bidi="he-IL"/>
        </w:rPr>
        <w:t>nespēks, apjukums, pastiprināta svīšana (bieži); divpadsmitpirkstu zarnas čūla, stenokardija (reti); asiņošana kuņģa-zarnu traktā (ļoti reti); un daži stipras vemšanas gadījumi, kas izraisīja barības vada plīsumu (biežums nav zināms).</w:t>
      </w:r>
    </w:p>
    <w:p w14:paraId="5ED2624E" w14:textId="77777777" w:rsidR="00206575" w:rsidRPr="0005312C" w:rsidRDefault="00206575" w:rsidP="00C101AE">
      <w:pPr>
        <w:widowControl w:val="0"/>
        <w:suppressAutoHyphens/>
        <w:rPr>
          <w:szCs w:val="22"/>
        </w:rPr>
      </w:pPr>
    </w:p>
    <w:p w14:paraId="5ED2624F" w14:textId="77777777" w:rsidR="00206575" w:rsidRPr="00AB21E4" w:rsidRDefault="00206575" w:rsidP="00C101AE">
      <w:pPr>
        <w:keepNext/>
        <w:widowControl w:val="0"/>
        <w:suppressAutoHyphens/>
        <w:ind w:left="567" w:hanging="567"/>
        <w:rPr>
          <w:i/>
          <w:spacing w:val="-2"/>
          <w:szCs w:val="22"/>
          <w:u w:val="single"/>
        </w:rPr>
      </w:pPr>
      <w:r w:rsidRPr="00AB21E4">
        <w:rPr>
          <w:i/>
          <w:spacing w:val="-2"/>
          <w:szCs w:val="22"/>
          <w:u w:val="single"/>
        </w:rPr>
        <w:t>Ādas kairinājums</w:t>
      </w:r>
    </w:p>
    <w:p w14:paraId="5ED26250" w14:textId="77777777" w:rsidR="005155EA" w:rsidRPr="0005312C" w:rsidRDefault="00835702" w:rsidP="00C101AE">
      <w:pPr>
        <w:pStyle w:val="Text"/>
        <w:widowControl w:val="0"/>
        <w:spacing w:before="0"/>
        <w:jc w:val="left"/>
        <w:rPr>
          <w:sz w:val="22"/>
          <w:szCs w:val="22"/>
          <w:lang w:val="lv-LV"/>
        </w:rPr>
      </w:pPr>
      <w:r w:rsidRPr="0005312C">
        <w:rPr>
          <w:sz w:val="22"/>
          <w:szCs w:val="22"/>
          <w:lang w:val="lv-LV"/>
        </w:rPr>
        <w:t>D</w:t>
      </w:r>
      <w:r w:rsidR="00206575" w:rsidRPr="0005312C">
        <w:rPr>
          <w:sz w:val="22"/>
          <w:szCs w:val="22"/>
          <w:lang w:val="lv-LV"/>
        </w:rPr>
        <w:t>ubultmaskēt</w:t>
      </w:r>
      <w:r w:rsidRPr="0005312C">
        <w:rPr>
          <w:sz w:val="22"/>
          <w:szCs w:val="22"/>
          <w:lang w:val="lv-LV" w:bidi="he-IL"/>
        </w:rPr>
        <w:t>os</w:t>
      </w:r>
      <w:r w:rsidR="00206575" w:rsidRPr="0005312C">
        <w:rPr>
          <w:sz w:val="22"/>
          <w:szCs w:val="22"/>
          <w:lang w:val="lv-LV" w:bidi="he-IL"/>
        </w:rPr>
        <w:t xml:space="preserve"> kontrolēt</w:t>
      </w:r>
      <w:r w:rsidRPr="0005312C">
        <w:rPr>
          <w:sz w:val="22"/>
          <w:szCs w:val="22"/>
          <w:lang w:val="lv-LV" w:bidi="he-IL"/>
        </w:rPr>
        <w:t>os</w:t>
      </w:r>
      <w:r w:rsidR="00206575" w:rsidRPr="0005312C">
        <w:rPr>
          <w:sz w:val="22"/>
          <w:szCs w:val="22"/>
          <w:lang w:val="lv-LV"/>
        </w:rPr>
        <w:t xml:space="preserve"> klīnisk</w:t>
      </w:r>
      <w:r w:rsidRPr="0005312C">
        <w:rPr>
          <w:sz w:val="22"/>
          <w:szCs w:val="22"/>
          <w:lang w:val="lv-LV"/>
        </w:rPr>
        <w:t>os</w:t>
      </w:r>
      <w:r w:rsidR="00206575" w:rsidRPr="0005312C">
        <w:rPr>
          <w:sz w:val="22"/>
          <w:szCs w:val="22"/>
          <w:lang w:val="lv-LV"/>
        </w:rPr>
        <w:t xml:space="preserve"> pētījum</w:t>
      </w:r>
      <w:r w:rsidRPr="0005312C">
        <w:rPr>
          <w:sz w:val="22"/>
          <w:szCs w:val="22"/>
          <w:lang w:val="lv-LV"/>
        </w:rPr>
        <w:t>os</w:t>
      </w:r>
      <w:r w:rsidR="00206575" w:rsidRPr="0005312C">
        <w:rPr>
          <w:sz w:val="22"/>
          <w:szCs w:val="22"/>
          <w:lang w:val="lv-LV"/>
        </w:rPr>
        <w:t xml:space="preserve"> reakcijas lietošanas vietā </w:t>
      </w:r>
      <w:r w:rsidRPr="0005312C">
        <w:rPr>
          <w:sz w:val="22"/>
          <w:szCs w:val="22"/>
          <w:lang w:val="lv-LV"/>
        </w:rPr>
        <w:t xml:space="preserve">pārsvarā bija vieglas līdz vidēji smagas. Pacientiem, kurus ārstēja ar Exelon transdermāliem plāksteriem, zāļu </w:t>
      </w:r>
      <w:r w:rsidR="00FA63BB" w:rsidRPr="0005312C">
        <w:rPr>
          <w:sz w:val="22"/>
          <w:szCs w:val="22"/>
          <w:lang w:val="lv-LV"/>
        </w:rPr>
        <w:t xml:space="preserve">lietošanas vietā </w:t>
      </w:r>
      <w:r w:rsidR="005155EA" w:rsidRPr="0005312C">
        <w:rPr>
          <w:sz w:val="22"/>
          <w:szCs w:val="22"/>
          <w:lang w:val="lv-LV"/>
        </w:rPr>
        <w:t xml:space="preserve">novēroto ādas reakciju, kuru dēļ tika pārtraukta ārstēšanās, </w:t>
      </w:r>
      <w:r w:rsidR="009B3AEC" w:rsidRPr="0005312C">
        <w:rPr>
          <w:rStyle w:val="hps"/>
          <w:sz w:val="22"/>
          <w:szCs w:val="22"/>
          <w:lang w:val="lv-LV"/>
        </w:rPr>
        <w:t>rašanās biežums</w:t>
      </w:r>
      <w:r w:rsidR="00FA63BB" w:rsidRPr="0005312C">
        <w:rPr>
          <w:sz w:val="22"/>
          <w:szCs w:val="22"/>
          <w:lang w:val="lv-LV"/>
        </w:rPr>
        <w:t xml:space="preserve"> </w:t>
      </w:r>
      <w:r w:rsidRPr="0005312C">
        <w:rPr>
          <w:sz w:val="22"/>
          <w:szCs w:val="22"/>
          <w:lang w:val="lv-LV"/>
        </w:rPr>
        <w:t>bija ≤</w:t>
      </w:r>
      <w:r w:rsidR="005155EA" w:rsidRPr="0005312C">
        <w:rPr>
          <w:sz w:val="22"/>
          <w:szCs w:val="22"/>
          <w:lang w:val="lv-LV"/>
        </w:rPr>
        <w:t xml:space="preserve">2,3%. Zāļu lietošanas vietā novēroto ādas reakciju, kuru dēļ tika pārtraukta ārstēšanās, </w:t>
      </w:r>
      <w:r w:rsidR="009B3AEC" w:rsidRPr="0005312C">
        <w:rPr>
          <w:rStyle w:val="hps"/>
          <w:sz w:val="22"/>
          <w:szCs w:val="22"/>
          <w:lang w:val="lv-LV"/>
        </w:rPr>
        <w:t>rašanās biežums</w:t>
      </w:r>
      <w:r w:rsidR="005155EA" w:rsidRPr="0005312C">
        <w:rPr>
          <w:sz w:val="22"/>
          <w:szCs w:val="22"/>
          <w:lang w:val="lv-LV"/>
        </w:rPr>
        <w:t xml:space="preserve"> bija lielāk</w:t>
      </w:r>
      <w:r w:rsidR="009B3AEC" w:rsidRPr="0005312C">
        <w:rPr>
          <w:sz w:val="22"/>
          <w:szCs w:val="22"/>
          <w:lang w:val="lv-LV"/>
        </w:rPr>
        <w:t>s</w:t>
      </w:r>
      <w:r w:rsidR="005155EA" w:rsidRPr="0005312C">
        <w:rPr>
          <w:sz w:val="22"/>
          <w:szCs w:val="22"/>
          <w:lang w:val="lv-LV"/>
        </w:rPr>
        <w:t xml:space="preserve"> aziātu populācijā nekā ķīniešu japāņu populācijā, attiecīgi 4,9% un 8,4%.</w:t>
      </w:r>
    </w:p>
    <w:p w14:paraId="5ED26251" w14:textId="77777777" w:rsidR="005155EA" w:rsidRPr="0005312C" w:rsidRDefault="005155EA" w:rsidP="00C101AE">
      <w:pPr>
        <w:pStyle w:val="Text"/>
        <w:widowControl w:val="0"/>
        <w:spacing w:before="0"/>
        <w:jc w:val="left"/>
        <w:rPr>
          <w:sz w:val="22"/>
          <w:szCs w:val="22"/>
          <w:lang w:val="lv-LV"/>
        </w:rPr>
      </w:pPr>
    </w:p>
    <w:p w14:paraId="5ED26252" w14:textId="77777777" w:rsidR="00206575" w:rsidRPr="0005312C" w:rsidRDefault="005155EA" w:rsidP="00C101AE">
      <w:pPr>
        <w:pStyle w:val="Text"/>
        <w:widowControl w:val="0"/>
        <w:spacing w:before="0"/>
        <w:jc w:val="left"/>
        <w:rPr>
          <w:sz w:val="22"/>
          <w:szCs w:val="22"/>
          <w:lang w:val="lv-LV"/>
        </w:rPr>
      </w:pPr>
      <w:r w:rsidRPr="0005312C">
        <w:rPr>
          <w:sz w:val="22"/>
          <w:szCs w:val="22"/>
          <w:lang w:val="lv-LV"/>
        </w:rPr>
        <w:t xml:space="preserve">Divos </w:t>
      </w:r>
      <w:r w:rsidR="00206575" w:rsidRPr="0005312C">
        <w:rPr>
          <w:sz w:val="22"/>
          <w:szCs w:val="22"/>
          <w:lang w:val="lv-LV"/>
        </w:rPr>
        <w:t>24 nedēļu dubultmaskēt</w:t>
      </w:r>
      <w:r w:rsidRPr="0005312C">
        <w:rPr>
          <w:sz w:val="22"/>
          <w:szCs w:val="22"/>
          <w:lang w:val="lv-LV"/>
        </w:rPr>
        <w:t>os, placebo kontrolētos</w:t>
      </w:r>
      <w:r w:rsidR="00206575" w:rsidRPr="0005312C">
        <w:rPr>
          <w:sz w:val="22"/>
          <w:szCs w:val="22"/>
          <w:lang w:val="lv-LV"/>
        </w:rPr>
        <w:t xml:space="preserve"> pētījum</w:t>
      </w:r>
      <w:r w:rsidRPr="0005312C">
        <w:rPr>
          <w:sz w:val="22"/>
          <w:szCs w:val="22"/>
          <w:lang w:val="lv-LV"/>
        </w:rPr>
        <w:t>os ādas reakcijas tika noteiktas katrā vizītē, izmantojot</w:t>
      </w:r>
      <w:r w:rsidR="00206575" w:rsidRPr="0005312C">
        <w:rPr>
          <w:sz w:val="22"/>
          <w:szCs w:val="22"/>
          <w:lang w:val="lv-LV"/>
        </w:rPr>
        <w:t xml:space="preserve"> ādas kairinājuma vērtējuma skal</w:t>
      </w:r>
      <w:r w:rsidRPr="0005312C">
        <w:rPr>
          <w:sz w:val="22"/>
          <w:szCs w:val="22"/>
          <w:lang w:val="lv-LV"/>
        </w:rPr>
        <w:t>u.</w:t>
      </w:r>
      <w:r w:rsidR="00333E60" w:rsidRPr="0005312C">
        <w:rPr>
          <w:sz w:val="22"/>
          <w:szCs w:val="22"/>
          <w:lang w:val="lv-LV"/>
        </w:rPr>
        <w:t xml:space="preserve"> Ādas kairinājums, novērots pacientiem, kurus ārstēja ar Exelon transdermālajiem plāksteriem, bija pārsvarā viegls vai vidēji smags. Tas tika vērtēts kā smags ≤2,2% pacientu šajos pētījumos un ≤3,7% pacientu, kurus ārstēja ar Exelon transdermālajiem plāksteriem Japānas pētījumā</w:t>
      </w:r>
      <w:r w:rsidR="00206575" w:rsidRPr="0005312C">
        <w:rPr>
          <w:sz w:val="22"/>
          <w:szCs w:val="22"/>
          <w:lang w:val="lv-LV"/>
        </w:rPr>
        <w:t>.</w:t>
      </w:r>
    </w:p>
    <w:p w14:paraId="5ED26253" w14:textId="77777777" w:rsidR="00206575" w:rsidRPr="0005312C" w:rsidRDefault="00206575" w:rsidP="00C101AE">
      <w:pPr>
        <w:pStyle w:val="Text"/>
        <w:widowControl w:val="0"/>
        <w:spacing w:before="0"/>
        <w:jc w:val="left"/>
        <w:rPr>
          <w:sz w:val="22"/>
          <w:szCs w:val="22"/>
          <w:lang w:val="lv-LV"/>
        </w:rPr>
      </w:pPr>
    </w:p>
    <w:p w14:paraId="5ED26254" w14:textId="77777777" w:rsidR="0044396D" w:rsidRDefault="0044396D" w:rsidP="00C101AE">
      <w:pPr>
        <w:keepNext/>
        <w:widowControl w:val="0"/>
        <w:autoSpaceDE w:val="0"/>
        <w:autoSpaceDN w:val="0"/>
        <w:adjustRightInd w:val="0"/>
        <w:spacing w:line="240" w:lineRule="auto"/>
        <w:rPr>
          <w:szCs w:val="24"/>
          <w:u w:val="single"/>
        </w:rPr>
      </w:pPr>
      <w:r w:rsidRPr="0005312C">
        <w:rPr>
          <w:szCs w:val="24"/>
          <w:u w:val="single"/>
        </w:rPr>
        <w:t>Ziņošana par iespējamām nevēlamām blakusparādībām</w:t>
      </w:r>
    </w:p>
    <w:p w14:paraId="5ED26255" w14:textId="77777777" w:rsidR="00ED477C" w:rsidRPr="00A501A2" w:rsidRDefault="00ED477C" w:rsidP="00C101AE">
      <w:pPr>
        <w:keepNext/>
        <w:widowControl w:val="0"/>
        <w:autoSpaceDE w:val="0"/>
        <w:autoSpaceDN w:val="0"/>
        <w:adjustRightInd w:val="0"/>
        <w:spacing w:line="240" w:lineRule="auto"/>
        <w:rPr>
          <w:szCs w:val="24"/>
        </w:rPr>
      </w:pPr>
    </w:p>
    <w:p w14:paraId="5ED26256" w14:textId="4274D1FD" w:rsidR="0044396D" w:rsidRPr="0005312C" w:rsidRDefault="0044396D" w:rsidP="00C101AE">
      <w:pPr>
        <w:widowControl w:val="0"/>
        <w:tabs>
          <w:tab w:val="clear" w:pos="567"/>
        </w:tabs>
        <w:spacing w:line="240" w:lineRule="auto"/>
        <w:rPr>
          <w:szCs w:val="24"/>
        </w:rPr>
      </w:pPr>
      <w:r w:rsidRPr="0005312C">
        <w:rPr>
          <w:szCs w:val="24"/>
        </w:rPr>
        <w:t>Ir svarīgi ziņot par iespējamām nevēlamām blakusparādībām pēc zāļu reģistrācijas. Tādējādi zāļu ieguvum</w:t>
      </w:r>
      <w:r w:rsidR="00ED477C">
        <w:rPr>
          <w:szCs w:val="24"/>
        </w:rPr>
        <w:t>a</w:t>
      </w:r>
      <w:r w:rsidRPr="0005312C">
        <w:rPr>
          <w:szCs w:val="24"/>
        </w:rPr>
        <w:t xml:space="preserve">/riska attiecība tiek nepārtraukti uzraudzīta. Veselības aprūpes speciālisti tiek lūgti ziņot par jebkādām iespējamām nevēlamām blakusparādībām, </w:t>
      </w:r>
      <w:r w:rsidRPr="00AB21E4">
        <w:rPr>
          <w:szCs w:val="24"/>
        </w:rPr>
        <w:t xml:space="preserve">izmantojot </w:t>
      </w:r>
      <w:hyperlink r:id="rId11" w:history="1">
        <w:r w:rsidRPr="0005312C">
          <w:rPr>
            <w:rStyle w:val="Hyperlink"/>
            <w:szCs w:val="24"/>
            <w:shd w:val="pct15" w:color="auto" w:fill="auto"/>
          </w:rPr>
          <w:t>V pielikumā</w:t>
        </w:r>
      </w:hyperlink>
      <w:r w:rsidRPr="0005312C">
        <w:rPr>
          <w:szCs w:val="24"/>
          <w:shd w:val="pct15" w:color="auto" w:fill="auto"/>
        </w:rPr>
        <w:t xml:space="preserve"> minēto nacionālās ziņošanas sistēmas kontaktinformāciju</w:t>
      </w:r>
      <w:r w:rsidRPr="0005312C">
        <w:rPr>
          <w:szCs w:val="24"/>
        </w:rPr>
        <w:t>.</w:t>
      </w:r>
    </w:p>
    <w:p w14:paraId="5ED26257" w14:textId="77777777" w:rsidR="0044396D" w:rsidRPr="0005312C" w:rsidRDefault="0044396D" w:rsidP="00C101AE">
      <w:pPr>
        <w:pStyle w:val="Text"/>
        <w:widowControl w:val="0"/>
        <w:spacing w:before="0"/>
        <w:jc w:val="left"/>
        <w:rPr>
          <w:sz w:val="22"/>
          <w:szCs w:val="22"/>
          <w:lang w:val="lv-LV"/>
        </w:rPr>
      </w:pPr>
    </w:p>
    <w:p w14:paraId="5ED26258" w14:textId="77777777" w:rsidR="00206575" w:rsidRPr="0005312C" w:rsidRDefault="00206575" w:rsidP="00C101AE">
      <w:pPr>
        <w:keepNext/>
        <w:widowControl w:val="0"/>
        <w:ind w:left="567" w:hanging="567"/>
        <w:rPr>
          <w:szCs w:val="22"/>
        </w:rPr>
      </w:pPr>
      <w:r w:rsidRPr="0005312C">
        <w:rPr>
          <w:b/>
          <w:szCs w:val="22"/>
        </w:rPr>
        <w:t>4.9</w:t>
      </w:r>
      <w:r w:rsidR="0044396D" w:rsidRPr="0005312C">
        <w:rPr>
          <w:b/>
          <w:szCs w:val="22"/>
        </w:rPr>
        <w:t>.</w:t>
      </w:r>
      <w:r w:rsidRPr="0005312C">
        <w:rPr>
          <w:b/>
          <w:szCs w:val="22"/>
        </w:rPr>
        <w:tab/>
        <w:t>Pārdozēšana</w:t>
      </w:r>
    </w:p>
    <w:p w14:paraId="5ED26259" w14:textId="77777777" w:rsidR="00206575" w:rsidRPr="0005312C" w:rsidRDefault="00206575" w:rsidP="00C101AE">
      <w:pPr>
        <w:keepNext/>
        <w:widowControl w:val="0"/>
        <w:ind w:left="567" w:hanging="567"/>
        <w:rPr>
          <w:szCs w:val="22"/>
        </w:rPr>
      </w:pPr>
    </w:p>
    <w:p w14:paraId="5ED2625A" w14:textId="77777777" w:rsidR="00206575" w:rsidRDefault="00206575" w:rsidP="00C101AE">
      <w:pPr>
        <w:keepNext/>
        <w:widowControl w:val="0"/>
        <w:rPr>
          <w:bCs/>
          <w:szCs w:val="22"/>
          <w:u w:val="single"/>
        </w:rPr>
      </w:pPr>
      <w:r w:rsidRPr="0005312C">
        <w:rPr>
          <w:bCs/>
          <w:szCs w:val="22"/>
          <w:u w:val="single"/>
        </w:rPr>
        <w:t>Simptomi</w:t>
      </w:r>
    </w:p>
    <w:p w14:paraId="5ED2625B" w14:textId="77777777" w:rsidR="00ED477C" w:rsidRPr="00A501A2" w:rsidRDefault="00ED477C" w:rsidP="00C101AE">
      <w:pPr>
        <w:keepNext/>
        <w:widowControl w:val="0"/>
        <w:rPr>
          <w:bCs/>
          <w:szCs w:val="22"/>
        </w:rPr>
      </w:pPr>
    </w:p>
    <w:p w14:paraId="5ED2625C" w14:textId="77777777" w:rsidR="000B4523" w:rsidRPr="0005312C" w:rsidRDefault="00206575" w:rsidP="00C101AE">
      <w:pPr>
        <w:widowControl w:val="0"/>
        <w:rPr>
          <w:szCs w:val="22"/>
        </w:rPr>
      </w:pPr>
      <w:r w:rsidRPr="0005312C">
        <w:rPr>
          <w:szCs w:val="22"/>
        </w:rPr>
        <w:t>Vairums nejaušas rivastigmīna pārdozēšanas gadījumu pēc iekšķīgas lietošanas nav saistīti ne ar kādām klīniskām izpausmēm vai simptomiem. Gandrīz visi pacienti terapiju ar rivastigmīnu turpināja</w:t>
      </w:r>
      <w:r w:rsidR="000B4523" w:rsidRPr="0005312C">
        <w:rPr>
          <w:szCs w:val="22"/>
        </w:rPr>
        <w:t xml:space="preserve"> 24 stundas pēc pārdozēšanas</w:t>
      </w:r>
      <w:r w:rsidRPr="0005312C">
        <w:rPr>
          <w:szCs w:val="22"/>
        </w:rPr>
        <w:t>.</w:t>
      </w:r>
    </w:p>
    <w:p w14:paraId="5ED2625D" w14:textId="77777777" w:rsidR="000B4523" w:rsidRPr="0005312C" w:rsidRDefault="000B4523" w:rsidP="00C101AE">
      <w:pPr>
        <w:widowControl w:val="0"/>
        <w:rPr>
          <w:szCs w:val="22"/>
        </w:rPr>
      </w:pPr>
    </w:p>
    <w:p w14:paraId="5ED2625E" w14:textId="77777777" w:rsidR="000B4523" w:rsidRPr="0005312C" w:rsidRDefault="00597CB6" w:rsidP="00C101AE">
      <w:pPr>
        <w:widowControl w:val="0"/>
        <w:tabs>
          <w:tab w:val="clear" w:pos="567"/>
        </w:tabs>
        <w:spacing w:line="240" w:lineRule="auto"/>
        <w:rPr>
          <w:szCs w:val="22"/>
        </w:rPr>
      </w:pPr>
      <w:r w:rsidRPr="0005312C">
        <w:rPr>
          <w:szCs w:val="22"/>
        </w:rPr>
        <w:t xml:space="preserve">Vidēji smagas </w:t>
      </w:r>
      <w:r w:rsidR="000B4523" w:rsidRPr="0005312C">
        <w:rPr>
          <w:szCs w:val="22"/>
        </w:rPr>
        <w:t>saindēšanās gadījumā ziņots par holīnerģisku toksicitāti ar muskarīna tipa simptomiem, tādiem kā miozi, pietvīkumu, gremošanas traucējumiem, tostarp sāpēm vēderā, sliktu dūšu, vemšanu un caureju, bradikardiju, bronhospazmām un palielinātu bronhu sekrēciju, pastiprinātu svīšanu, patvaļīgu urināciju un/vai defekāciju, acu asarošanu, hipotensiju un pastiprinātu siekalu izdalīšanos.</w:t>
      </w:r>
    </w:p>
    <w:p w14:paraId="5ED2625F" w14:textId="77777777" w:rsidR="000B4523" w:rsidRPr="0005312C" w:rsidRDefault="000B4523" w:rsidP="00C101AE">
      <w:pPr>
        <w:widowControl w:val="0"/>
        <w:tabs>
          <w:tab w:val="clear" w:pos="567"/>
        </w:tabs>
        <w:spacing w:line="240" w:lineRule="auto"/>
        <w:rPr>
          <w:szCs w:val="22"/>
        </w:rPr>
      </w:pPr>
    </w:p>
    <w:p w14:paraId="5ED26260" w14:textId="77777777" w:rsidR="000B4523" w:rsidRPr="0005312C" w:rsidRDefault="000B4523" w:rsidP="00C101AE">
      <w:pPr>
        <w:widowControl w:val="0"/>
        <w:tabs>
          <w:tab w:val="clear" w:pos="567"/>
        </w:tabs>
        <w:spacing w:line="240" w:lineRule="auto"/>
        <w:rPr>
          <w:szCs w:val="22"/>
        </w:rPr>
      </w:pPr>
      <w:r w:rsidRPr="0005312C">
        <w:rPr>
          <w:szCs w:val="22"/>
        </w:rPr>
        <w:t>Smagākos gadījumos var attīstīties nikotīna tipa efekti, tādi kā muskuļu vājums, fascikulācijas, krampji un elpošanas apstāšanās ar iespējamu letālu iznākumu.</w:t>
      </w:r>
    </w:p>
    <w:p w14:paraId="5ED26261" w14:textId="77777777" w:rsidR="000B4523" w:rsidRPr="0005312C" w:rsidRDefault="000B4523" w:rsidP="00C101AE">
      <w:pPr>
        <w:widowControl w:val="0"/>
        <w:rPr>
          <w:szCs w:val="22"/>
        </w:rPr>
      </w:pPr>
    </w:p>
    <w:p w14:paraId="5ED26262" w14:textId="77777777" w:rsidR="00206575" w:rsidRPr="0005312C" w:rsidRDefault="000B4523" w:rsidP="00C101AE">
      <w:pPr>
        <w:widowControl w:val="0"/>
        <w:rPr>
          <w:szCs w:val="22"/>
        </w:rPr>
      </w:pPr>
      <w:r w:rsidRPr="0005312C">
        <w:rPr>
          <w:szCs w:val="22"/>
        </w:rPr>
        <w:t xml:space="preserve">Papildus ir bijuši reiboņa, trīces, galvassāpju, miegainības, apjukuma, hipertensijas, halucināciju un savārguma pēcreģistrācijas gadījumi. </w:t>
      </w:r>
      <w:r w:rsidR="00206575" w:rsidRPr="0005312C">
        <w:t xml:space="preserve">Pēcreģistrācijas periodā </w:t>
      </w:r>
      <w:r w:rsidRPr="0005312C">
        <w:t xml:space="preserve">un klīniskajos pētījumos reti </w:t>
      </w:r>
      <w:r w:rsidR="00206575" w:rsidRPr="0005312C">
        <w:t xml:space="preserve">ziņots par pārdozēšanas gadījumiem saistībā ar </w:t>
      </w:r>
      <w:r w:rsidR="00206575" w:rsidRPr="0005312C">
        <w:rPr>
          <w:szCs w:val="22"/>
        </w:rPr>
        <w:t>Exelon transdermālo plāksteru nepareizu/kļūdainu lietošanu (vairāku plāksteru vienlaicīgu aplicēšanu).</w:t>
      </w:r>
    </w:p>
    <w:p w14:paraId="5ED26263" w14:textId="77777777" w:rsidR="00206575" w:rsidRPr="0005312C" w:rsidRDefault="00206575" w:rsidP="00C101AE">
      <w:pPr>
        <w:widowControl w:val="0"/>
        <w:rPr>
          <w:szCs w:val="22"/>
        </w:rPr>
      </w:pPr>
    </w:p>
    <w:p w14:paraId="5ED26264" w14:textId="77777777" w:rsidR="00206575" w:rsidRDefault="0044396D" w:rsidP="00C101AE">
      <w:pPr>
        <w:keepNext/>
        <w:widowControl w:val="0"/>
        <w:rPr>
          <w:szCs w:val="22"/>
          <w:u w:val="single"/>
        </w:rPr>
      </w:pPr>
      <w:r w:rsidRPr="0005312C">
        <w:rPr>
          <w:szCs w:val="22"/>
          <w:u w:val="single"/>
        </w:rPr>
        <w:lastRenderedPageBreak/>
        <w:t>Ārstēšana</w:t>
      </w:r>
    </w:p>
    <w:p w14:paraId="5ED26265" w14:textId="77777777" w:rsidR="00ED477C" w:rsidRPr="00A501A2" w:rsidRDefault="00ED477C" w:rsidP="00C101AE">
      <w:pPr>
        <w:keepNext/>
        <w:widowControl w:val="0"/>
        <w:rPr>
          <w:bCs/>
          <w:szCs w:val="22"/>
        </w:rPr>
      </w:pPr>
    </w:p>
    <w:p w14:paraId="5ED26266" w14:textId="77777777" w:rsidR="00206575" w:rsidRPr="0005312C" w:rsidRDefault="00206575" w:rsidP="00C101AE">
      <w:pPr>
        <w:widowControl w:val="0"/>
        <w:rPr>
          <w:szCs w:val="22"/>
        </w:rPr>
      </w:pPr>
      <w:r w:rsidRPr="0005312C">
        <w:rPr>
          <w:szCs w:val="22"/>
        </w:rPr>
        <w:t xml:space="preserve">Tā kā rivastigmīna eliminācijas pusperiods no plazmas ir apmēram 3,4 stundas un acetilholīnesterāzes inhibīcija ilgst aptuveni 9 stundas, </w:t>
      </w:r>
      <w:r w:rsidR="00751379" w:rsidRPr="0005312C">
        <w:rPr>
          <w:szCs w:val="22"/>
        </w:rPr>
        <w:t xml:space="preserve">zāļu </w:t>
      </w:r>
      <w:r w:rsidRPr="0005312C">
        <w:rPr>
          <w:szCs w:val="22"/>
        </w:rPr>
        <w:t>asimptomātiskas pārdozēšanas gadījumā ieteicams nekavējoties noņemt visus Exelon transdermālos plāksterus un turpmāko 24 stundu laikā transdermālo plāksteri nelietot. Ja pārdozēšana ir izraisījusi stipru nelabumu un vemšanu, jāapsver pretvemšanas līdzekļu lietošana. Nepieciešamības gadījumā, parādoties citām nevēlamām blakusparādībām, jāveic atbilstoša simptomātiska terapija.</w:t>
      </w:r>
    </w:p>
    <w:p w14:paraId="5ED26267" w14:textId="77777777" w:rsidR="00206575" w:rsidRPr="0005312C" w:rsidRDefault="00206575" w:rsidP="00C101AE">
      <w:pPr>
        <w:widowControl w:val="0"/>
        <w:rPr>
          <w:szCs w:val="22"/>
        </w:rPr>
      </w:pPr>
    </w:p>
    <w:p w14:paraId="5ED26268" w14:textId="77777777" w:rsidR="00206575" w:rsidRPr="0005312C" w:rsidRDefault="00206575" w:rsidP="00C101AE">
      <w:pPr>
        <w:widowControl w:val="0"/>
        <w:rPr>
          <w:szCs w:val="22"/>
        </w:rPr>
      </w:pPr>
      <w:r w:rsidRPr="0005312C">
        <w:rPr>
          <w:szCs w:val="22"/>
        </w:rPr>
        <w:t>Masīvas pārdozēšanas gadījumā var lietot atropīnu. Ieteicamā sākumdeva ir 0,03 mg/kg atropīna sulfāta intravenozi. Nākamo atropīna devu lielums ir atkarīgs no pacienta klīniskās atbildes reakcijas. Skopolamīnu kā antidotu lietot nav ieteicams.</w:t>
      </w:r>
    </w:p>
    <w:p w14:paraId="5ED26269" w14:textId="77777777" w:rsidR="00206575" w:rsidRPr="0005312C" w:rsidRDefault="00206575" w:rsidP="00C101AE">
      <w:pPr>
        <w:widowControl w:val="0"/>
        <w:rPr>
          <w:szCs w:val="22"/>
        </w:rPr>
      </w:pPr>
    </w:p>
    <w:p w14:paraId="5ED2626A" w14:textId="77777777" w:rsidR="00206575" w:rsidRPr="0005312C" w:rsidRDefault="00206575" w:rsidP="00C101AE">
      <w:pPr>
        <w:widowControl w:val="0"/>
        <w:rPr>
          <w:szCs w:val="22"/>
        </w:rPr>
      </w:pPr>
    </w:p>
    <w:p w14:paraId="5ED2626B" w14:textId="77777777" w:rsidR="00206575" w:rsidRPr="0005312C" w:rsidRDefault="00206575" w:rsidP="00C101AE">
      <w:pPr>
        <w:keepNext/>
        <w:widowControl w:val="0"/>
        <w:ind w:left="567" w:hanging="567"/>
        <w:rPr>
          <w:b/>
          <w:szCs w:val="22"/>
        </w:rPr>
      </w:pPr>
      <w:r w:rsidRPr="0005312C">
        <w:rPr>
          <w:b/>
          <w:szCs w:val="22"/>
        </w:rPr>
        <w:t>5.</w:t>
      </w:r>
      <w:r w:rsidRPr="0005312C">
        <w:rPr>
          <w:b/>
          <w:szCs w:val="22"/>
        </w:rPr>
        <w:tab/>
        <w:t>FARMAKOLOĢISKĀS ĪPAŠĪBAS</w:t>
      </w:r>
    </w:p>
    <w:p w14:paraId="5ED2626C" w14:textId="77777777" w:rsidR="00206575" w:rsidRPr="0005312C" w:rsidRDefault="00206575" w:rsidP="00C101AE">
      <w:pPr>
        <w:keepNext/>
        <w:widowControl w:val="0"/>
        <w:ind w:left="567" w:hanging="567"/>
        <w:rPr>
          <w:szCs w:val="22"/>
        </w:rPr>
      </w:pPr>
    </w:p>
    <w:p w14:paraId="5ED2626D" w14:textId="77777777" w:rsidR="00206575" w:rsidRPr="0005312C" w:rsidRDefault="00206575" w:rsidP="00C101AE">
      <w:pPr>
        <w:keepNext/>
        <w:widowControl w:val="0"/>
        <w:ind w:left="567" w:hanging="567"/>
        <w:rPr>
          <w:szCs w:val="22"/>
        </w:rPr>
      </w:pPr>
      <w:r w:rsidRPr="0005312C">
        <w:rPr>
          <w:b/>
          <w:szCs w:val="22"/>
        </w:rPr>
        <w:t>5.1</w:t>
      </w:r>
      <w:r w:rsidR="0044396D" w:rsidRPr="0005312C">
        <w:rPr>
          <w:b/>
          <w:szCs w:val="22"/>
        </w:rPr>
        <w:t>.</w:t>
      </w:r>
      <w:r w:rsidRPr="0005312C">
        <w:rPr>
          <w:b/>
          <w:szCs w:val="22"/>
        </w:rPr>
        <w:tab/>
        <w:t>Farmakodinamiskās īpašības</w:t>
      </w:r>
    </w:p>
    <w:p w14:paraId="5ED2626E" w14:textId="77777777" w:rsidR="00206575" w:rsidRPr="0005312C" w:rsidRDefault="00206575" w:rsidP="00C101AE">
      <w:pPr>
        <w:keepNext/>
        <w:widowControl w:val="0"/>
        <w:ind w:left="567" w:hanging="567"/>
        <w:rPr>
          <w:szCs w:val="22"/>
        </w:rPr>
      </w:pPr>
    </w:p>
    <w:p w14:paraId="5ED2626F" w14:textId="77777777" w:rsidR="00206575" w:rsidRPr="0005312C" w:rsidRDefault="00206575" w:rsidP="00C101AE">
      <w:pPr>
        <w:keepNext/>
        <w:widowControl w:val="0"/>
        <w:ind w:left="567" w:hanging="567"/>
        <w:rPr>
          <w:szCs w:val="22"/>
        </w:rPr>
      </w:pPr>
      <w:r w:rsidRPr="0005312C">
        <w:rPr>
          <w:szCs w:val="22"/>
        </w:rPr>
        <w:t>Farmakoterapeitiskā grupa: psihoanaleptiķi, antiholīnesterāzes, ATĶ kods: N06DA03</w:t>
      </w:r>
    </w:p>
    <w:p w14:paraId="5ED26270" w14:textId="77777777" w:rsidR="00206575" w:rsidRPr="0005312C" w:rsidRDefault="00206575" w:rsidP="00C101AE">
      <w:pPr>
        <w:keepNext/>
        <w:widowControl w:val="0"/>
        <w:ind w:left="567" w:hanging="567"/>
        <w:rPr>
          <w:szCs w:val="22"/>
        </w:rPr>
      </w:pPr>
    </w:p>
    <w:p w14:paraId="5ED26271" w14:textId="77777777" w:rsidR="00206575" w:rsidRPr="0005312C" w:rsidRDefault="00206575" w:rsidP="00C101AE">
      <w:pPr>
        <w:widowControl w:val="0"/>
        <w:rPr>
          <w:szCs w:val="22"/>
        </w:rPr>
      </w:pPr>
      <w:r w:rsidRPr="0005312C">
        <w:rPr>
          <w:szCs w:val="22"/>
        </w:rPr>
        <w:t>Rivastigmīns ir karbamātu grupas acetil- un butirilholīnesterāzes inhibitors. Uzskata, ka tas, palēninot funkcionāli neskartu holīnerģisko neironu izdalītā acetilholīna noārdīšanos, atvieglo holīnerģisko nervu impulsu pārraidi. Tādējādi rivastigmīns var uzlabot izziņas spējas, kur mediators ir acetilholīns, deficīta stāvokli ar Alcheimera slimību saistītas demences gadījumā.</w:t>
      </w:r>
    </w:p>
    <w:p w14:paraId="5ED26272" w14:textId="77777777" w:rsidR="00206575" w:rsidRPr="0005312C" w:rsidRDefault="00206575" w:rsidP="00C101AE">
      <w:pPr>
        <w:widowControl w:val="0"/>
        <w:rPr>
          <w:szCs w:val="22"/>
        </w:rPr>
      </w:pPr>
    </w:p>
    <w:p w14:paraId="5ED26273" w14:textId="77777777" w:rsidR="00206575" w:rsidRPr="0005312C" w:rsidRDefault="00206575" w:rsidP="00C101AE">
      <w:pPr>
        <w:widowControl w:val="0"/>
        <w:spacing w:line="240" w:lineRule="auto"/>
        <w:rPr>
          <w:szCs w:val="22"/>
        </w:rPr>
      </w:pPr>
      <w:r w:rsidRPr="0005312C">
        <w:rPr>
          <w:szCs w:val="22"/>
        </w:rPr>
        <w:t xml:space="preserve">Rivastigmīns mijiedarbojas ar mērķa fermentiem un veido kovalenti saistītus kompleksus, kas fermentus uz laiku inaktivē. Jaunam, veselam cilvēkam iekšķīgi lietota, 3 mg liela deva pirmo 1,5 stundu laikā pēc </w:t>
      </w:r>
      <w:r w:rsidR="006D0E7C" w:rsidRPr="0005312C">
        <w:rPr>
          <w:szCs w:val="22"/>
        </w:rPr>
        <w:t xml:space="preserve">zāļu </w:t>
      </w:r>
      <w:r w:rsidRPr="0005312C">
        <w:rPr>
          <w:szCs w:val="22"/>
        </w:rPr>
        <w:t>ieņemšanas acetilholīnesterāzes (</w:t>
      </w:r>
      <w:r w:rsidRPr="0005312C">
        <w:rPr>
          <w:i/>
          <w:szCs w:val="22"/>
        </w:rPr>
        <w:t>acethylcholinesterase</w:t>
      </w:r>
      <w:r w:rsidRPr="0005312C">
        <w:rPr>
          <w:szCs w:val="22"/>
        </w:rPr>
        <w:t xml:space="preserve"> - AChE) aktivitāti CSŠ (cerebrospinālajā šķidrumā) samazina par aptuveni 40%. Sākotnējā līmenī fermenta aktivitāte atjaunojas aptuveni 9 stundas pēc tam, kad ir bijusi sasniegta maksimālā inhibīcijas pakāpe. Pacientiem ar Alcheimera slimību AChE inhibīcija CSŠ ar iekšķīgi lietotu rivastigmīnu, ja deva ir līdz pat 6 mg divas reizes dienā (lielākā testētā deva), ir atkarīga no tā devas lieluma. Butirilholīnesterāzes aktivitātes inhibīcija CSŠ 14 pacientiem ar Alcheimera slimību, kurus ārstēja ar iekšķīgi lietotu rivastigmīnu, bija līdzīga AChE aktivitātes inhibīcijai.</w:t>
      </w:r>
    </w:p>
    <w:p w14:paraId="5ED26274" w14:textId="77777777" w:rsidR="00206575" w:rsidRPr="0005312C" w:rsidRDefault="00206575" w:rsidP="00C101AE">
      <w:pPr>
        <w:widowControl w:val="0"/>
      </w:pPr>
    </w:p>
    <w:p w14:paraId="5ED26275" w14:textId="77777777" w:rsidR="00206575" w:rsidRDefault="00206575" w:rsidP="00C101AE">
      <w:pPr>
        <w:keepNext/>
        <w:widowControl w:val="0"/>
        <w:rPr>
          <w:bCs/>
          <w:iCs/>
          <w:u w:val="single"/>
        </w:rPr>
      </w:pPr>
      <w:r w:rsidRPr="0005312C">
        <w:rPr>
          <w:bCs/>
          <w:iCs/>
          <w:u w:val="single"/>
        </w:rPr>
        <w:t>Klīniskie pētījumi Alcheimera demences gadījumā</w:t>
      </w:r>
    </w:p>
    <w:p w14:paraId="5ED26276" w14:textId="77777777" w:rsidR="00ED477C" w:rsidRPr="00A501A2" w:rsidRDefault="00ED477C" w:rsidP="00C101AE">
      <w:pPr>
        <w:keepNext/>
        <w:widowControl w:val="0"/>
        <w:rPr>
          <w:bCs/>
          <w:iCs/>
        </w:rPr>
      </w:pPr>
    </w:p>
    <w:p w14:paraId="5ED26277" w14:textId="77777777" w:rsidR="00206575" w:rsidRPr="0005312C" w:rsidRDefault="00206575" w:rsidP="00C101AE">
      <w:pPr>
        <w:widowControl w:val="0"/>
        <w:rPr>
          <w:szCs w:val="22"/>
        </w:rPr>
      </w:pPr>
      <w:r w:rsidRPr="0005312C">
        <w:rPr>
          <w:szCs w:val="22"/>
        </w:rPr>
        <w:t>Exelon transdermālo plāksteru efektivitāte pacientiem ar Alcheimera slimību pierādīta 24 nedēļu dubultmaskētā, ar placebo kontrolētā pamatpētījumā un tā atklātā paildzinājuma fāzē un 48 nedēļu dubultmaskētā pētījumā ar salīdzinājuma zālēm.</w:t>
      </w:r>
    </w:p>
    <w:p w14:paraId="5ED26278" w14:textId="77777777" w:rsidR="00206575" w:rsidRPr="0005312C" w:rsidRDefault="00206575" w:rsidP="00C101AE">
      <w:pPr>
        <w:widowControl w:val="0"/>
        <w:rPr>
          <w:szCs w:val="22"/>
        </w:rPr>
      </w:pPr>
    </w:p>
    <w:p w14:paraId="5ED26279" w14:textId="77777777" w:rsidR="00206575" w:rsidRPr="00AB21E4" w:rsidRDefault="00206575" w:rsidP="00C101AE">
      <w:pPr>
        <w:keepNext/>
        <w:widowControl w:val="0"/>
        <w:rPr>
          <w:i/>
          <w:szCs w:val="22"/>
          <w:u w:val="single"/>
        </w:rPr>
      </w:pPr>
      <w:r w:rsidRPr="00AB21E4">
        <w:rPr>
          <w:i/>
          <w:szCs w:val="22"/>
          <w:u w:val="single"/>
        </w:rPr>
        <w:t>24 nedēļu ar placebo kontrolēts pētījums</w:t>
      </w:r>
    </w:p>
    <w:p w14:paraId="5ED2627A" w14:textId="77777777" w:rsidR="00206575" w:rsidRPr="0005312C" w:rsidRDefault="00206575" w:rsidP="00C101AE">
      <w:pPr>
        <w:widowControl w:val="0"/>
        <w:rPr>
          <w:szCs w:val="22"/>
        </w:rPr>
      </w:pPr>
      <w:r w:rsidRPr="0005312C">
        <w:rPr>
          <w:szCs w:val="22"/>
        </w:rPr>
        <w:t>Ar placebo kontrolētā pētījumā iesaistītiem pacientiem MMSE (</w:t>
      </w:r>
      <w:r w:rsidRPr="0005312C">
        <w:rPr>
          <w:i/>
          <w:szCs w:val="22"/>
        </w:rPr>
        <w:t>Mini-Mental State Examination</w:t>
      </w:r>
      <w:r w:rsidRPr="0005312C">
        <w:rPr>
          <w:szCs w:val="22"/>
        </w:rPr>
        <w:t>, Minimālas psihiskā stāvokļa izmeklēšanas) vērtējums bija 10</w:t>
      </w:r>
      <w:r w:rsidRPr="0005312C">
        <w:rPr>
          <w:szCs w:val="22"/>
        </w:rPr>
        <w:noBreakHyphen/>
        <w:t>20. Efektivitāte tika apstiprināta, lietojot neatkarīgas, šai nozarei specifiskas vērtēšanas metodes, ko periodiski veica 24 nedēļu terapijas perioda laikā. Šīs metodes ir ADAS-Cog (</w:t>
      </w:r>
      <w:r w:rsidRPr="0005312C">
        <w:rPr>
          <w:i/>
          <w:szCs w:val="22"/>
        </w:rPr>
        <w:t>Alzheimer’s Disease Assessment Scale – Cognitive subscale</w:t>
      </w:r>
      <w:r w:rsidRPr="0005312C">
        <w:rPr>
          <w:szCs w:val="22"/>
        </w:rPr>
        <w:t>, Alcheimera slimības novērtējuma skala – Izziņas apakšskala, uz rīcības spēju pamatots kognitīvās funkcijas mērījums), ADCS-CGIC (</w:t>
      </w:r>
      <w:r w:rsidRPr="0005312C">
        <w:rPr>
          <w:i/>
          <w:szCs w:val="22"/>
        </w:rPr>
        <w:t>Alzheimer’s Disease Cooperative Study – Clinician’s Global Impression of Change</w:t>
      </w:r>
      <w:r w:rsidRPr="0005312C">
        <w:rPr>
          <w:szCs w:val="22"/>
        </w:rPr>
        <w:t>, Alcheimera slimības kooperatīvais pētījums – Globāls klīnicista veikts pacienta novērtējums, vispusīgs globāls ārsta veikts pacienta vērtējums, pievienojot aprūpes darbinieka sniegto informāciju) un ADCS-ADL (</w:t>
      </w:r>
      <w:r w:rsidRPr="0005312C">
        <w:rPr>
          <w:i/>
          <w:szCs w:val="22"/>
        </w:rPr>
        <w:t>Alzheimer’s Disease Cooperative Study – Activities of Daily Living</w:t>
      </w:r>
      <w:r w:rsidRPr="0005312C">
        <w:rPr>
          <w:szCs w:val="22"/>
        </w:rPr>
        <w:t>, Alcheimera slimības kooperatīvais pētījums – Ikdienas aktivitāšu novērtējums, aprūpes darbinieka veikts ikdienas aktivitāšu izpildes, to vidū personīgās higiēnas, ēšanas, ģērbšanās, mājturības darbu, piemēram, iepirkšanās, spēja orientēties apkārtējā vidē un piedalīšanās darbībās, kas saistītas ar naudu, vērtējums). Šo trīs vērtējumu metožu rezultāti 24 nedēļu laikā apkopoti 2. tabulā.</w:t>
      </w:r>
    </w:p>
    <w:p w14:paraId="5ED2627B" w14:textId="77777777" w:rsidR="00206575" w:rsidRPr="0005312C" w:rsidRDefault="00206575" w:rsidP="00C101AE">
      <w:pPr>
        <w:widowControl w:val="0"/>
        <w:rPr>
          <w:szCs w:val="22"/>
        </w:rPr>
      </w:pPr>
    </w:p>
    <w:p w14:paraId="5ED2627C" w14:textId="77777777" w:rsidR="00206575" w:rsidRPr="0005312C" w:rsidRDefault="00206575" w:rsidP="00C101AE">
      <w:pPr>
        <w:pStyle w:val="BodyText21"/>
        <w:keepNext/>
        <w:keepLines/>
        <w:widowControl w:val="0"/>
        <w:spacing w:line="240" w:lineRule="auto"/>
        <w:ind w:left="0"/>
        <w:jc w:val="left"/>
        <w:rPr>
          <w:b/>
          <w:bCs/>
          <w:szCs w:val="22"/>
          <w:lang w:val="lv-LV"/>
        </w:rPr>
      </w:pPr>
      <w:r w:rsidRPr="0005312C">
        <w:rPr>
          <w:b/>
          <w:bCs/>
          <w:szCs w:val="22"/>
          <w:lang w:val="lv-LV"/>
        </w:rPr>
        <w:lastRenderedPageBreak/>
        <w:t>2. tabula</w:t>
      </w:r>
    </w:p>
    <w:p w14:paraId="5ED2627D" w14:textId="77777777" w:rsidR="00206575" w:rsidRPr="0005312C" w:rsidRDefault="00206575" w:rsidP="00C101AE">
      <w:pPr>
        <w:pStyle w:val="BodyText21"/>
        <w:keepNext/>
        <w:keepLines/>
        <w:widowControl w:val="0"/>
        <w:spacing w:line="240" w:lineRule="auto"/>
        <w:ind w:left="0"/>
        <w:jc w:val="left"/>
        <w:rPr>
          <w:szCs w:val="22"/>
          <w:lang w:val="lv-LV"/>
        </w:rPr>
      </w:pPr>
    </w:p>
    <w:tbl>
      <w:tblPr>
        <w:tblW w:w="0" w:type="auto"/>
        <w:tblLayout w:type="fixed"/>
        <w:tblLook w:val="0000" w:firstRow="0" w:lastRow="0" w:firstColumn="0" w:lastColumn="0" w:noHBand="0" w:noVBand="0"/>
      </w:tblPr>
      <w:tblGrid>
        <w:gridCol w:w="2988"/>
        <w:gridCol w:w="2365"/>
        <w:gridCol w:w="1395"/>
        <w:gridCol w:w="1395"/>
      </w:tblGrid>
      <w:tr w:rsidR="00206575" w:rsidRPr="0005312C" w14:paraId="5ED26285" w14:textId="77777777" w:rsidTr="00B86DB7">
        <w:tc>
          <w:tcPr>
            <w:tcW w:w="2988" w:type="dxa"/>
            <w:tcBorders>
              <w:top w:val="single" w:sz="4" w:space="0" w:color="auto"/>
              <w:left w:val="single" w:sz="4" w:space="0" w:color="auto"/>
              <w:bottom w:val="nil"/>
              <w:right w:val="single" w:sz="4" w:space="0" w:color="auto"/>
            </w:tcBorders>
          </w:tcPr>
          <w:p w14:paraId="5ED2627E" w14:textId="77777777" w:rsidR="00206575" w:rsidRPr="0005312C" w:rsidRDefault="00206575" w:rsidP="00C101AE">
            <w:pPr>
              <w:pStyle w:val="Table"/>
              <w:keepNext/>
              <w:widowControl w:val="0"/>
              <w:spacing w:before="0" w:after="0"/>
              <w:rPr>
                <w:rFonts w:ascii="Times New Roman" w:hAnsi="Times New Roman"/>
                <w:b/>
                <w:szCs w:val="22"/>
                <w:lang w:val="lv-LV"/>
              </w:rPr>
            </w:pPr>
          </w:p>
        </w:tc>
        <w:tc>
          <w:tcPr>
            <w:tcW w:w="2365" w:type="dxa"/>
            <w:tcBorders>
              <w:top w:val="single" w:sz="4" w:space="0" w:color="auto"/>
              <w:left w:val="single" w:sz="4" w:space="0" w:color="auto"/>
              <w:bottom w:val="nil"/>
              <w:right w:val="single" w:sz="4" w:space="0" w:color="auto"/>
            </w:tcBorders>
          </w:tcPr>
          <w:p w14:paraId="5ED2627F" w14:textId="77777777" w:rsidR="00206575" w:rsidRPr="0005312C" w:rsidRDefault="00206575" w:rsidP="00C101AE">
            <w:pPr>
              <w:pStyle w:val="Table"/>
              <w:keepNext/>
              <w:widowControl w:val="0"/>
              <w:spacing w:before="0" w:after="0"/>
              <w:jc w:val="center"/>
              <w:rPr>
                <w:rFonts w:ascii="Times New Roman" w:hAnsi="Times New Roman"/>
                <w:b/>
                <w:szCs w:val="22"/>
                <w:lang w:val="lv-LV"/>
              </w:rPr>
            </w:pPr>
            <w:r w:rsidRPr="0005312C">
              <w:rPr>
                <w:rFonts w:ascii="Times New Roman" w:hAnsi="Times New Roman"/>
                <w:b/>
                <w:szCs w:val="22"/>
                <w:lang w:val="lv-LV"/>
              </w:rPr>
              <w:t>Exelon</w:t>
            </w:r>
          </w:p>
          <w:p w14:paraId="5ED26280" w14:textId="77777777" w:rsidR="00206575" w:rsidRPr="0005312C" w:rsidRDefault="00206575" w:rsidP="00C101AE">
            <w:pPr>
              <w:pStyle w:val="Table"/>
              <w:keepNext/>
              <w:widowControl w:val="0"/>
              <w:spacing w:before="0" w:after="0"/>
              <w:jc w:val="center"/>
              <w:rPr>
                <w:rFonts w:ascii="Times New Roman" w:hAnsi="Times New Roman"/>
                <w:b/>
                <w:szCs w:val="22"/>
                <w:lang w:val="lv-LV"/>
              </w:rPr>
            </w:pPr>
            <w:r w:rsidRPr="0005312C">
              <w:rPr>
                <w:rFonts w:ascii="Times New Roman" w:hAnsi="Times New Roman"/>
                <w:b/>
                <w:szCs w:val="22"/>
                <w:lang w:val="lv-LV"/>
              </w:rPr>
              <w:t>transdermālie plāksteri</w:t>
            </w:r>
          </w:p>
          <w:p w14:paraId="5ED26281" w14:textId="77777777" w:rsidR="00206575" w:rsidRPr="0005312C" w:rsidRDefault="00206575" w:rsidP="00C101AE">
            <w:pPr>
              <w:pStyle w:val="Table"/>
              <w:keepNext/>
              <w:widowControl w:val="0"/>
              <w:spacing w:before="0" w:after="0"/>
              <w:jc w:val="center"/>
              <w:rPr>
                <w:rFonts w:ascii="Times New Roman" w:hAnsi="Times New Roman"/>
                <w:b/>
                <w:szCs w:val="22"/>
                <w:lang w:val="lv-LV"/>
              </w:rPr>
            </w:pPr>
            <w:r w:rsidRPr="0005312C">
              <w:rPr>
                <w:rFonts w:ascii="Times New Roman" w:hAnsi="Times New Roman"/>
                <w:b/>
                <w:snapToGrid w:val="0"/>
                <w:szCs w:val="22"/>
                <w:lang w:val="lv-LV"/>
              </w:rPr>
              <w:t>9,5 mg/24 h</w:t>
            </w:r>
          </w:p>
        </w:tc>
        <w:tc>
          <w:tcPr>
            <w:tcW w:w="1395" w:type="dxa"/>
            <w:tcBorders>
              <w:top w:val="single" w:sz="4" w:space="0" w:color="auto"/>
              <w:left w:val="single" w:sz="4" w:space="0" w:color="auto"/>
              <w:bottom w:val="nil"/>
              <w:right w:val="single" w:sz="4" w:space="0" w:color="auto"/>
            </w:tcBorders>
          </w:tcPr>
          <w:p w14:paraId="5ED26282" w14:textId="77777777" w:rsidR="00206575" w:rsidRPr="0005312C" w:rsidRDefault="00206575" w:rsidP="00C101AE">
            <w:pPr>
              <w:pStyle w:val="Table"/>
              <w:keepNext/>
              <w:widowControl w:val="0"/>
              <w:spacing w:before="0" w:after="0"/>
              <w:jc w:val="center"/>
              <w:rPr>
                <w:rFonts w:ascii="Times New Roman" w:hAnsi="Times New Roman"/>
                <w:b/>
                <w:szCs w:val="22"/>
                <w:lang w:val="lv-LV"/>
              </w:rPr>
            </w:pPr>
            <w:r w:rsidRPr="0005312C">
              <w:rPr>
                <w:rFonts w:ascii="Times New Roman" w:hAnsi="Times New Roman"/>
                <w:b/>
                <w:szCs w:val="22"/>
                <w:lang w:val="lv-LV"/>
              </w:rPr>
              <w:t>Exelon kapsulas</w:t>
            </w:r>
          </w:p>
          <w:p w14:paraId="5ED26283" w14:textId="77777777" w:rsidR="00206575" w:rsidRPr="0005312C" w:rsidRDefault="00206575" w:rsidP="00C101AE">
            <w:pPr>
              <w:pStyle w:val="Table"/>
              <w:keepNext/>
              <w:widowControl w:val="0"/>
              <w:spacing w:before="0" w:after="0"/>
              <w:jc w:val="center"/>
              <w:rPr>
                <w:rFonts w:ascii="Times New Roman" w:hAnsi="Times New Roman"/>
                <w:b/>
                <w:szCs w:val="22"/>
                <w:lang w:val="lv-LV"/>
              </w:rPr>
            </w:pPr>
            <w:r w:rsidRPr="0005312C">
              <w:rPr>
                <w:rFonts w:ascii="Times New Roman" w:hAnsi="Times New Roman"/>
                <w:b/>
                <w:szCs w:val="22"/>
                <w:lang w:val="lv-LV"/>
              </w:rPr>
              <w:t>12 mg dienā</w:t>
            </w:r>
          </w:p>
        </w:tc>
        <w:tc>
          <w:tcPr>
            <w:tcW w:w="1395" w:type="dxa"/>
            <w:tcBorders>
              <w:top w:val="single" w:sz="4" w:space="0" w:color="auto"/>
              <w:left w:val="single" w:sz="4" w:space="0" w:color="auto"/>
              <w:bottom w:val="nil"/>
              <w:right w:val="single" w:sz="4" w:space="0" w:color="auto"/>
            </w:tcBorders>
          </w:tcPr>
          <w:p w14:paraId="5ED26284" w14:textId="77777777" w:rsidR="00206575" w:rsidRPr="0005312C" w:rsidRDefault="00206575" w:rsidP="00C101AE">
            <w:pPr>
              <w:pStyle w:val="Table"/>
              <w:keepNext/>
              <w:widowControl w:val="0"/>
              <w:spacing w:before="0" w:after="0"/>
              <w:jc w:val="center"/>
              <w:rPr>
                <w:rFonts w:ascii="Times New Roman" w:hAnsi="Times New Roman"/>
                <w:b/>
                <w:szCs w:val="22"/>
                <w:lang w:val="lv-LV"/>
              </w:rPr>
            </w:pPr>
            <w:r w:rsidRPr="0005312C">
              <w:rPr>
                <w:rFonts w:ascii="Times New Roman" w:hAnsi="Times New Roman"/>
                <w:b/>
                <w:szCs w:val="22"/>
                <w:lang w:val="lv-LV"/>
              </w:rPr>
              <w:t>Placebo</w:t>
            </w:r>
          </w:p>
        </w:tc>
      </w:tr>
      <w:tr w:rsidR="00206575" w:rsidRPr="0005312C" w14:paraId="5ED2628A" w14:textId="77777777" w:rsidTr="00B86DB7">
        <w:tc>
          <w:tcPr>
            <w:tcW w:w="2988" w:type="dxa"/>
            <w:tcBorders>
              <w:top w:val="nil"/>
              <w:left w:val="single" w:sz="4" w:space="0" w:color="auto"/>
              <w:bottom w:val="single" w:sz="4" w:space="0" w:color="auto"/>
              <w:right w:val="single" w:sz="4" w:space="0" w:color="auto"/>
            </w:tcBorders>
          </w:tcPr>
          <w:p w14:paraId="5ED26286" w14:textId="77777777" w:rsidR="00206575" w:rsidRPr="0005312C" w:rsidRDefault="00206575" w:rsidP="00C101AE">
            <w:pPr>
              <w:pStyle w:val="Table"/>
              <w:keepNext/>
              <w:widowControl w:val="0"/>
              <w:spacing w:before="0" w:after="0"/>
              <w:rPr>
                <w:rFonts w:ascii="Times New Roman" w:hAnsi="Times New Roman"/>
                <w:b/>
                <w:szCs w:val="22"/>
                <w:lang w:val="lv-LV"/>
              </w:rPr>
            </w:pPr>
            <w:smartTag w:uri="urn:schemas-microsoft-com:office:smarttags" w:element="stockticker">
              <w:r w:rsidRPr="0005312C">
                <w:rPr>
                  <w:rFonts w:ascii="Times New Roman" w:hAnsi="Times New Roman"/>
                  <w:b/>
                  <w:szCs w:val="22"/>
                  <w:lang w:val="lv-LV"/>
                </w:rPr>
                <w:t>ITT</w:t>
              </w:r>
            </w:smartTag>
            <w:r w:rsidRPr="0005312C">
              <w:rPr>
                <w:rFonts w:ascii="Times New Roman" w:hAnsi="Times New Roman"/>
                <w:b/>
                <w:szCs w:val="22"/>
                <w:lang w:val="lv-LV"/>
              </w:rPr>
              <w:t>-LOCF populācija</w:t>
            </w:r>
          </w:p>
        </w:tc>
        <w:tc>
          <w:tcPr>
            <w:tcW w:w="2365" w:type="dxa"/>
            <w:tcBorders>
              <w:top w:val="nil"/>
              <w:left w:val="single" w:sz="4" w:space="0" w:color="auto"/>
              <w:bottom w:val="single" w:sz="4" w:space="0" w:color="auto"/>
              <w:right w:val="single" w:sz="4" w:space="0" w:color="auto"/>
            </w:tcBorders>
          </w:tcPr>
          <w:p w14:paraId="5ED26287" w14:textId="77777777" w:rsidR="00206575" w:rsidRPr="0005312C" w:rsidRDefault="00206575" w:rsidP="00C101AE">
            <w:pPr>
              <w:pStyle w:val="Table"/>
              <w:keepNext/>
              <w:widowControl w:val="0"/>
              <w:spacing w:before="0" w:after="0"/>
              <w:jc w:val="center"/>
              <w:rPr>
                <w:rFonts w:ascii="Times New Roman" w:hAnsi="Times New Roman"/>
                <w:b/>
                <w:szCs w:val="22"/>
                <w:lang w:val="lv-LV"/>
              </w:rPr>
            </w:pPr>
            <w:r w:rsidRPr="0005312C">
              <w:rPr>
                <w:rFonts w:ascii="Times New Roman" w:hAnsi="Times New Roman"/>
                <w:b/>
                <w:szCs w:val="22"/>
                <w:lang w:val="lv-LV"/>
              </w:rPr>
              <w:t>N = 251</w:t>
            </w:r>
          </w:p>
        </w:tc>
        <w:tc>
          <w:tcPr>
            <w:tcW w:w="1395" w:type="dxa"/>
            <w:tcBorders>
              <w:top w:val="nil"/>
              <w:left w:val="single" w:sz="4" w:space="0" w:color="auto"/>
              <w:bottom w:val="single" w:sz="4" w:space="0" w:color="auto"/>
              <w:right w:val="single" w:sz="4" w:space="0" w:color="auto"/>
            </w:tcBorders>
          </w:tcPr>
          <w:p w14:paraId="5ED26288" w14:textId="77777777" w:rsidR="00206575" w:rsidRPr="0005312C" w:rsidRDefault="00206575" w:rsidP="00C101AE">
            <w:pPr>
              <w:pStyle w:val="Table"/>
              <w:keepNext/>
              <w:widowControl w:val="0"/>
              <w:spacing w:before="0" w:after="0"/>
              <w:jc w:val="center"/>
              <w:rPr>
                <w:rFonts w:ascii="Times New Roman" w:hAnsi="Times New Roman"/>
                <w:b/>
                <w:szCs w:val="22"/>
                <w:lang w:val="lv-LV"/>
              </w:rPr>
            </w:pPr>
            <w:r w:rsidRPr="0005312C">
              <w:rPr>
                <w:rFonts w:ascii="Times New Roman" w:hAnsi="Times New Roman"/>
                <w:b/>
                <w:szCs w:val="22"/>
                <w:lang w:val="lv-LV"/>
              </w:rPr>
              <w:t>N = 256</w:t>
            </w:r>
          </w:p>
        </w:tc>
        <w:tc>
          <w:tcPr>
            <w:tcW w:w="1395" w:type="dxa"/>
            <w:tcBorders>
              <w:top w:val="nil"/>
              <w:left w:val="single" w:sz="4" w:space="0" w:color="auto"/>
              <w:bottom w:val="single" w:sz="4" w:space="0" w:color="auto"/>
              <w:right w:val="single" w:sz="4" w:space="0" w:color="auto"/>
            </w:tcBorders>
          </w:tcPr>
          <w:p w14:paraId="5ED26289" w14:textId="77777777" w:rsidR="00206575" w:rsidRPr="0005312C" w:rsidRDefault="00206575" w:rsidP="00C101AE">
            <w:pPr>
              <w:pStyle w:val="Table"/>
              <w:keepNext/>
              <w:widowControl w:val="0"/>
              <w:spacing w:before="0" w:after="0"/>
              <w:jc w:val="center"/>
              <w:rPr>
                <w:rFonts w:ascii="Times New Roman" w:hAnsi="Times New Roman"/>
                <w:b/>
                <w:szCs w:val="22"/>
                <w:lang w:val="lv-LV"/>
              </w:rPr>
            </w:pPr>
            <w:r w:rsidRPr="0005312C">
              <w:rPr>
                <w:rFonts w:ascii="Times New Roman" w:hAnsi="Times New Roman"/>
                <w:b/>
                <w:szCs w:val="22"/>
                <w:lang w:val="lv-LV"/>
              </w:rPr>
              <w:t>N = 282</w:t>
            </w:r>
          </w:p>
        </w:tc>
      </w:tr>
      <w:tr w:rsidR="00206575" w:rsidRPr="0005312C" w14:paraId="5ED2628F" w14:textId="77777777" w:rsidTr="00B86DB7">
        <w:tc>
          <w:tcPr>
            <w:tcW w:w="2988" w:type="dxa"/>
            <w:tcBorders>
              <w:top w:val="nil"/>
              <w:left w:val="single" w:sz="4" w:space="0" w:color="auto"/>
              <w:bottom w:val="nil"/>
              <w:right w:val="single" w:sz="4" w:space="0" w:color="auto"/>
            </w:tcBorders>
          </w:tcPr>
          <w:p w14:paraId="5ED2628B" w14:textId="77777777" w:rsidR="00206575" w:rsidRPr="0005312C" w:rsidRDefault="00206575" w:rsidP="00C101AE">
            <w:pPr>
              <w:pStyle w:val="Table"/>
              <w:keepNext/>
              <w:widowControl w:val="0"/>
              <w:spacing w:before="0" w:after="0"/>
              <w:rPr>
                <w:rFonts w:ascii="Times New Roman" w:hAnsi="Times New Roman"/>
                <w:b/>
                <w:szCs w:val="22"/>
                <w:lang w:val="lv-LV"/>
              </w:rPr>
            </w:pPr>
            <w:r w:rsidRPr="0005312C">
              <w:rPr>
                <w:rFonts w:ascii="Times New Roman" w:hAnsi="Times New Roman"/>
                <w:b/>
                <w:szCs w:val="22"/>
                <w:lang w:val="lv-LV"/>
              </w:rPr>
              <w:t>ADAS-Cog</w:t>
            </w:r>
          </w:p>
        </w:tc>
        <w:tc>
          <w:tcPr>
            <w:tcW w:w="2365" w:type="dxa"/>
            <w:tcBorders>
              <w:top w:val="nil"/>
              <w:left w:val="single" w:sz="4" w:space="0" w:color="auto"/>
              <w:bottom w:val="nil"/>
              <w:right w:val="single" w:sz="4" w:space="0" w:color="auto"/>
            </w:tcBorders>
          </w:tcPr>
          <w:p w14:paraId="5ED2628C" w14:textId="77777777" w:rsidR="00206575" w:rsidRPr="0005312C" w:rsidRDefault="00206575" w:rsidP="00C101AE">
            <w:pPr>
              <w:pStyle w:val="Table"/>
              <w:keepNext/>
              <w:widowControl w:val="0"/>
              <w:spacing w:before="0" w:after="0"/>
              <w:jc w:val="center"/>
              <w:rPr>
                <w:rFonts w:ascii="Times New Roman" w:hAnsi="Times New Roman"/>
                <w:szCs w:val="22"/>
                <w:lang w:val="lv-LV"/>
              </w:rPr>
            </w:pPr>
          </w:p>
        </w:tc>
        <w:tc>
          <w:tcPr>
            <w:tcW w:w="1395" w:type="dxa"/>
            <w:tcBorders>
              <w:top w:val="nil"/>
              <w:left w:val="single" w:sz="4" w:space="0" w:color="auto"/>
              <w:bottom w:val="nil"/>
              <w:right w:val="single" w:sz="4" w:space="0" w:color="auto"/>
            </w:tcBorders>
          </w:tcPr>
          <w:p w14:paraId="5ED2628D" w14:textId="77777777" w:rsidR="00206575" w:rsidRPr="0005312C" w:rsidRDefault="00206575" w:rsidP="00C101AE">
            <w:pPr>
              <w:pStyle w:val="Table"/>
              <w:keepNext/>
              <w:widowControl w:val="0"/>
              <w:spacing w:before="0" w:after="0"/>
              <w:jc w:val="center"/>
              <w:rPr>
                <w:rFonts w:ascii="Times New Roman" w:hAnsi="Times New Roman"/>
                <w:szCs w:val="22"/>
                <w:lang w:val="lv-LV"/>
              </w:rPr>
            </w:pPr>
          </w:p>
        </w:tc>
        <w:tc>
          <w:tcPr>
            <w:tcW w:w="1395" w:type="dxa"/>
            <w:tcBorders>
              <w:top w:val="nil"/>
              <w:left w:val="single" w:sz="4" w:space="0" w:color="auto"/>
              <w:bottom w:val="nil"/>
              <w:right w:val="single" w:sz="4" w:space="0" w:color="auto"/>
            </w:tcBorders>
          </w:tcPr>
          <w:p w14:paraId="5ED2628E" w14:textId="77777777" w:rsidR="00206575" w:rsidRPr="0005312C" w:rsidRDefault="00206575" w:rsidP="00C101AE">
            <w:pPr>
              <w:pStyle w:val="Table"/>
              <w:keepNext/>
              <w:widowControl w:val="0"/>
              <w:spacing w:before="0" w:after="0"/>
              <w:jc w:val="center"/>
              <w:rPr>
                <w:rFonts w:ascii="Times New Roman" w:hAnsi="Times New Roman"/>
                <w:szCs w:val="22"/>
                <w:lang w:val="lv-LV"/>
              </w:rPr>
            </w:pPr>
          </w:p>
        </w:tc>
      </w:tr>
      <w:tr w:rsidR="00206575" w:rsidRPr="0005312C" w14:paraId="5ED26294" w14:textId="77777777" w:rsidTr="00B86DB7">
        <w:tc>
          <w:tcPr>
            <w:tcW w:w="2988" w:type="dxa"/>
            <w:tcBorders>
              <w:top w:val="nil"/>
              <w:left w:val="single" w:sz="4" w:space="0" w:color="auto"/>
              <w:bottom w:val="nil"/>
              <w:right w:val="single" w:sz="4" w:space="0" w:color="auto"/>
            </w:tcBorders>
          </w:tcPr>
          <w:p w14:paraId="5ED26290" w14:textId="77777777" w:rsidR="00206575" w:rsidRPr="0005312C" w:rsidRDefault="00206575" w:rsidP="00C101AE">
            <w:pPr>
              <w:pStyle w:val="Table"/>
              <w:keepNext/>
              <w:widowControl w:val="0"/>
              <w:spacing w:before="0" w:after="0"/>
              <w:rPr>
                <w:rFonts w:ascii="Times New Roman" w:hAnsi="Times New Roman"/>
                <w:b/>
                <w:szCs w:val="22"/>
                <w:lang w:val="lv-LV"/>
              </w:rPr>
            </w:pPr>
          </w:p>
        </w:tc>
        <w:tc>
          <w:tcPr>
            <w:tcW w:w="2365" w:type="dxa"/>
            <w:tcBorders>
              <w:top w:val="nil"/>
              <w:left w:val="single" w:sz="4" w:space="0" w:color="auto"/>
              <w:bottom w:val="nil"/>
              <w:right w:val="single" w:sz="4" w:space="0" w:color="auto"/>
            </w:tcBorders>
          </w:tcPr>
          <w:p w14:paraId="5ED26291" w14:textId="77777777" w:rsidR="00206575" w:rsidRPr="0005312C" w:rsidRDefault="00206575" w:rsidP="00C101AE">
            <w:pPr>
              <w:pStyle w:val="Table"/>
              <w:keepNext/>
              <w:widowControl w:val="0"/>
              <w:spacing w:before="0" w:after="0"/>
              <w:jc w:val="center"/>
              <w:rPr>
                <w:rFonts w:ascii="Times New Roman" w:hAnsi="Times New Roman"/>
                <w:szCs w:val="22"/>
                <w:lang w:val="lv-LV"/>
              </w:rPr>
            </w:pPr>
            <w:r w:rsidRPr="0005312C">
              <w:rPr>
                <w:rFonts w:ascii="Times New Roman" w:hAnsi="Times New Roman"/>
                <w:szCs w:val="22"/>
                <w:lang w:val="lv-LV"/>
              </w:rPr>
              <w:t>(n=248)</w:t>
            </w:r>
          </w:p>
        </w:tc>
        <w:tc>
          <w:tcPr>
            <w:tcW w:w="1395" w:type="dxa"/>
            <w:tcBorders>
              <w:top w:val="nil"/>
              <w:left w:val="single" w:sz="4" w:space="0" w:color="auto"/>
              <w:bottom w:val="nil"/>
              <w:right w:val="single" w:sz="4" w:space="0" w:color="auto"/>
            </w:tcBorders>
          </w:tcPr>
          <w:p w14:paraId="5ED26292" w14:textId="77777777" w:rsidR="00206575" w:rsidRPr="0005312C" w:rsidRDefault="00206575" w:rsidP="00C101AE">
            <w:pPr>
              <w:pStyle w:val="Table"/>
              <w:keepNext/>
              <w:widowControl w:val="0"/>
              <w:spacing w:before="0" w:after="0"/>
              <w:jc w:val="center"/>
              <w:rPr>
                <w:rFonts w:ascii="Times New Roman" w:hAnsi="Times New Roman"/>
                <w:szCs w:val="22"/>
                <w:lang w:val="lv-LV"/>
              </w:rPr>
            </w:pPr>
            <w:r w:rsidRPr="0005312C">
              <w:rPr>
                <w:rFonts w:ascii="Times New Roman" w:hAnsi="Times New Roman"/>
                <w:szCs w:val="22"/>
                <w:lang w:val="lv-LV"/>
              </w:rPr>
              <w:t>(n=253)</w:t>
            </w:r>
          </w:p>
        </w:tc>
        <w:tc>
          <w:tcPr>
            <w:tcW w:w="1395" w:type="dxa"/>
            <w:tcBorders>
              <w:top w:val="nil"/>
              <w:left w:val="single" w:sz="4" w:space="0" w:color="auto"/>
              <w:bottom w:val="nil"/>
              <w:right w:val="single" w:sz="4" w:space="0" w:color="auto"/>
            </w:tcBorders>
          </w:tcPr>
          <w:p w14:paraId="5ED26293" w14:textId="77777777" w:rsidR="00206575" w:rsidRPr="0005312C" w:rsidRDefault="00206575" w:rsidP="00C101AE">
            <w:pPr>
              <w:pStyle w:val="Table"/>
              <w:keepNext/>
              <w:widowControl w:val="0"/>
              <w:spacing w:before="0" w:after="0"/>
              <w:jc w:val="center"/>
              <w:rPr>
                <w:rFonts w:ascii="Times New Roman" w:hAnsi="Times New Roman"/>
                <w:szCs w:val="22"/>
                <w:lang w:val="lv-LV"/>
              </w:rPr>
            </w:pPr>
            <w:r w:rsidRPr="0005312C">
              <w:rPr>
                <w:rFonts w:ascii="Times New Roman" w:hAnsi="Times New Roman"/>
                <w:szCs w:val="22"/>
                <w:lang w:val="lv-LV"/>
              </w:rPr>
              <w:t>(n=281)</w:t>
            </w:r>
          </w:p>
        </w:tc>
      </w:tr>
      <w:tr w:rsidR="00206575" w:rsidRPr="0005312C" w14:paraId="5ED26299" w14:textId="77777777" w:rsidTr="00B86DB7">
        <w:tc>
          <w:tcPr>
            <w:tcW w:w="2988" w:type="dxa"/>
            <w:tcBorders>
              <w:top w:val="nil"/>
              <w:left w:val="single" w:sz="4" w:space="0" w:color="auto"/>
              <w:bottom w:val="nil"/>
              <w:right w:val="single" w:sz="4" w:space="0" w:color="auto"/>
            </w:tcBorders>
          </w:tcPr>
          <w:p w14:paraId="5ED26295" w14:textId="77777777" w:rsidR="00206575" w:rsidRPr="0005312C" w:rsidRDefault="00206575" w:rsidP="00C101AE">
            <w:pPr>
              <w:pStyle w:val="Table"/>
              <w:keepNext/>
              <w:widowControl w:val="0"/>
              <w:spacing w:before="0" w:after="0"/>
              <w:rPr>
                <w:rFonts w:ascii="Times New Roman" w:hAnsi="Times New Roman"/>
                <w:szCs w:val="22"/>
                <w:lang w:val="lv-LV"/>
              </w:rPr>
            </w:pPr>
            <w:r w:rsidRPr="0005312C">
              <w:rPr>
                <w:rFonts w:ascii="Times New Roman" w:hAnsi="Times New Roman"/>
                <w:szCs w:val="22"/>
                <w:lang w:val="lv-LV"/>
              </w:rPr>
              <w:t xml:space="preserve">Vidējais vērtējums sākumstāvoklī </w:t>
            </w:r>
            <w:r w:rsidRPr="0005312C">
              <w:rPr>
                <w:rFonts w:ascii="Times New Roman" w:hAnsi="Times New Roman"/>
                <w:szCs w:val="22"/>
                <w:lang w:val="lv-LV"/>
              </w:rPr>
              <w:sym w:font="Symbol" w:char="00B1"/>
            </w:r>
            <w:r w:rsidRPr="0005312C">
              <w:rPr>
                <w:rFonts w:ascii="Times New Roman" w:hAnsi="Times New Roman"/>
                <w:szCs w:val="22"/>
                <w:lang w:val="lv-LV"/>
              </w:rPr>
              <w:t xml:space="preserve"> SN</w:t>
            </w:r>
          </w:p>
        </w:tc>
        <w:tc>
          <w:tcPr>
            <w:tcW w:w="2365" w:type="dxa"/>
            <w:tcBorders>
              <w:top w:val="nil"/>
              <w:left w:val="single" w:sz="4" w:space="0" w:color="auto"/>
              <w:bottom w:val="nil"/>
              <w:right w:val="single" w:sz="4" w:space="0" w:color="auto"/>
            </w:tcBorders>
          </w:tcPr>
          <w:p w14:paraId="5ED26296" w14:textId="77777777" w:rsidR="00206575" w:rsidRPr="0005312C" w:rsidRDefault="00206575" w:rsidP="00C101AE">
            <w:pPr>
              <w:pStyle w:val="Table"/>
              <w:keepNext/>
              <w:widowControl w:val="0"/>
              <w:spacing w:before="0" w:after="0"/>
              <w:jc w:val="center"/>
              <w:rPr>
                <w:rFonts w:ascii="Times New Roman" w:hAnsi="Times New Roman"/>
                <w:szCs w:val="22"/>
                <w:lang w:val="lv-LV"/>
              </w:rPr>
            </w:pPr>
            <w:r w:rsidRPr="0005312C">
              <w:rPr>
                <w:rFonts w:ascii="Times New Roman" w:hAnsi="Times New Roman"/>
                <w:szCs w:val="22"/>
                <w:lang w:val="lv-LV"/>
              </w:rPr>
              <w:t xml:space="preserve">27,0 </w:t>
            </w:r>
            <w:r w:rsidRPr="0005312C">
              <w:rPr>
                <w:rFonts w:ascii="Times New Roman" w:hAnsi="Times New Roman"/>
                <w:szCs w:val="22"/>
                <w:lang w:val="lv-LV"/>
              </w:rPr>
              <w:sym w:font="Symbol" w:char="00B1"/>
            </w:r>
            <w:r w:rsidRPr="0005312C">
              <w:rPr>
                <w:rFonts w:ascii="Times New Roman" w:hAnsi="Times New Roman"/>
                <w:szCs w:val="22"/>
                <w:lang w:val="lv-LV"/>
              </w:rPr>
              <w:t xml:space="preserve"> 10,3</w:t>
            </w:r>
          </w:p>
        </w:tc>
        <w:tc>
          <w:tcPr>
            <w:tcW w:w="1395" w:type="dxa"/>
            <w:tcBorders>
              <w:top w:val="nil"/>
              <w:left w:val="single" w:sz="4" w:space="0" w:color="auto"/>
              <w:bottom w:val="nil"/>
              <w:right w:val="single" w:sz="4" w:space="0" w:color="auto"/>
            </w:tcBorders>
          </w:tcPr>
          <w:p w14:paraId="5ED26297" w14:textId="77777777" w:rsidR="00206575" w:rsidRPr="0005312C" w:rsidRDefault="00206575" w:rsidP="00C101AE">
            <w:pPr>
              <w:pStyle w:val="Table"/>
              <w:keepNext/>
              <w:widowControl w:val="0"/>
              <w:spacing w:before="0" w:after="0"/>
              <w:jc w:val="center"/>
              <w:rPr>
                <w:rFonts w:ascii="Times New Roman" w:hAnsi="Times New Roman"/>
                <w:szCs w:val="22"/>
                <w:lang w:val="lv-LV"/>
              </w:rPr>
            </w:pPr>
            <w:r w:rsidRPr="0005312C">
              <w:rPr>
                <w:rFonts w:ascii="Times New Roman" w:hAnsi="Times New Roman"/>
                <w:szCs w:val="22"/>
                <w:lang w:val="lv-LV"/>
              </w:rPr>
              <w:t xml:space="preserve">27,9 </w:t>
            </w:r>
            <w:r w:rsidRPr="0005312C">
              <w:rPr>
                <w:rFonts w:ascii="Times New Roman" w:hAnsi="Times New Roman"/>
                <w:szCs w:val="22"/>
                <w:lang w:val="lv-LV"/>
              </w:rPr>
              <w:sym w:font="Symbol" w:char="00B1"/>
            </w:r>
            <w:r w:rsidRPr="0005312C">
              <w:rPr>
                <w:rFonts w:ascii="Times New Roman" w:hAnsi="Times New Roman"/>
                <w:szCs w:val="22"/>
                <w:lang w:val="lv-LV"/>
              </w:rPr>
              <w:t xml:space="preserve"> 9,4</w:t>
            </w:r>
          </w:p>
        </w:tc>
        <w:tc>
          <w:tcPr>
            <w:tcW w:w="1395" w:type="dxa"/>
            <w:tcBorders>
              <w:top w:val="nil"/>
              <w:left w:val="single" w:sz="4" w:space="0" w:color="auto"/>
              <w:bottom w:val="nil"/>
              <w:right w:val="single" w:sz="4" w:space="0" w:color="auto"/>
            </w:tcBorders>
          </w:tcPr>
          <w:p w14:paraId="5ED26298" w14:textId="77777777" w:rsidR="00206575" w:rsidRPr="0005312C" w:rsidRDefault="00206575" w:rsidP="00C101AE">
            <w:pPr>
              <w:pStyle w:val="Table"/>
              <w:keepNext/>
              <w:widowControl w:val="0"/>
              <w:spacing w:before="0" w:after="0"/>
              <w:jc w:val="center"/>
              <w:rPr>
                <w:rFonts w:ascii="Times New Roman" w:hAnsi="Times New Roman"/>
                <w:szCs w:val="22"/>
                <w:lang w:val="lv-LV"/>
              </w:rPr>
            </w:pPr>
            <w:r w:rsidRPr="0005312C">
              <w:rPr>
                <w:rFonts w:ascii="Times New Roman" w:hAnsi="Times New Roman"/>
                <w:szCs w:val="22"/>
                <w:lang w:val="lv-LV"/>
              </w:rPr>
              <w:t xml:space="preserve">28,6 </w:t>
            </w:r>
            <w:r w:rsidRPr="0005312C">
              <w:rPr>
                <w:rFonts w:ascii="Times New Roman" w:hAnsi="Times New Roman"/>
                <w:szCs w:val="22"/>
                <w:lang w:val="lv-LV"/>
              </w:rPr>
              <w:sym w:font="Symbol" w:char="00B1"/>
            </w:r>
            <w:r w:rsidRPr="0005312C">
              <w:rPr>
                <w:rFonts w:ascii="Times New Roman" w:hAnsi="Times New Roman"/>
                <w:szCs w:val="22"/>
                <w:lang w:val="lv-LV"/>
              </w:rPr>
              <w:t xml:space="preserve"> 9,9</w:t>
            </w:r>
          </w:p>
        </w:tc>
      </w:tr>
      <w:tr w:rsidR="00206575" w:rsidRPr="0005312C" w14:paraId="5ED2629E" w14:textId="77777777" w:rsidTr="00B86DB7">
        <w:tc>
          <w:tcPr>
            <w:tcW w:w="2988" w:type="dxa"/>
            <w:tcBorders>
              <w:top w:val="nil"/>
              <w:left w:val="single" w:sz="4" w:space="0" w:color="auto"/>
              <w:bottom w:val="nil"/>
              <w:right w:val="single" w:sz="4" w:space="0" w:color="auto"/>
            </w:tcBorders>
          </w:tcPr>
          <w:p w14:paraId="5ED2629A" w14:textId="77777777" w:rsidR="00206575" w:rsidRPr="0005312C" w:rsidRDefault="00206575" w:rsidP="00C101AE">
            <w:pPr>
              <w:pStyle w:val="Table"/>
              <w:keepNext/>
              <w:widowControl w:val="0"/>
              <w:spacing w:before="0" w:after="0"/>
              <w:rPr>
                <w:rFonts w:ascii="Times New Roman" w:hAnsi="Times New Roman"/>
                <w:szCs w:val="22"/>
                <w:lang w:val="lv-LV"/>
              </w:rPr>
            </w:pPr>
            <w:r w:rsidRPr="0005312C">
              <w:rPr>
                <w:rFonts w:ascii="Times New Roman" w:hAnsi="Times New Roman"/>
                <w:szCs w:val="22"/>
                <w:lang w:val="lv-LV"/>
              </w:rPr>
              <w:t xml:space="preserve">Vidējā pārmaiņa 24. nedēļā </w:t>
            </w:r>
            <w:r w:rsidRPr="0005312C">
              <w:rPr>
                <w:rFonts w:ascii="Times New Roman" w:hAnsi="Times New Roman"/>
                <w:szCs w:val="22"/>
                <w:lang w:val="lv-LV"/>
              </w:rPr>
              <w:sym w:font="Symbol" w:char="00B1"/>
            </w:r>
            <w:r w:rsidRPr="0005312C">
              <w:rPr>
                <w:rFonts w:ascii="Times New Roman" w:hAnsi="Times New Roman"/>
                <w:szCs w:val="22"/>
                <w:lang w:val="lv-LV"/>
              </w:rPr>
              <w:t xml:space="preserve"> SN</w:t>
            </w:r>
          </w:p>
        </w:tc>
        <w:tc>
          <w:tcPr>
            <w:tcW w:w="2365" w:type="dxa"/>
            <w:tcBorders>
              <w:top w:val="nil"/>
              <w:left w:val="single" w:sz="4" w:space="0" w:color="auto"/>
              <w:bottom w:val="nil"/>
              <w:right w:val="single" w:sz="4" w:space="0" w:color="auto"/>
            </w:tcBorders>
          </w:tcPr>
          <w:p w14:paraId="5ED2629B" w14:textId="77777777" w:rsidR="00206575" w:rsidRPr="0005312C" w:rsidRDefault="00206575" w:rsidP="00C101AE">
            <w:pPr>
              <w:pStyle w:val="Table"/>
              <w:keepNext/>
              <w:widowControl w:val="0"/>
              <w:spacing w:before="0" w:after="0"/>
              <w:jc w:val="center"/>
              <w:rPr>
                <w:rFonts w:ascii="Times New Roman" w:hAnsi="Times New Roman"/>
                <w:szCs w:val="22"/>
                <w:lang w:val="lv-LV"/>
              </w:rPr>
            </w:pPr>
            <w:r w:rsidRPr="0005312C">
              <w:rPr>
                <w:rFonts w:ascii="Times New Roman" w:hAnsi="Times New Roman"/>
                <w:szCs w:val="22"/>
                <w:lang w:val="lv-LV"/>
              </w:rPr>
              <w:t xml:space="preserve">-0,6 </w:t>
            </w:r>
            <w:r w:rsidRPr="0005312C">
              <w:rPr>
                <w:rFonts w:ascii="Times New Roman" w:hAnsi="Times New Roman"/>
                <w:szCs w:val="22"/>
                <w:lang w:val="lv-LV"/>
              </w:rPr>
              <w:sym w:font="Symbol" w:char="00B1"/>
            </w:r>
            <w:r w:rsidRPr="0005312C">
              <w:rPr>
                <w:rFonts w:ascii="Times New Roman" w:hAnsi="Times New Roman"/>
                <w:szCs w:val="22"/>
                <w:lang w:val="lv-LV"/>
              </w:rPr>
              <w:t xml:space="preserve"> 6,4</w:t>
            </w:r>
          </w:p>
        </w:tc>
        <w:tc>
          <w:tcPr>
            <w:tcW w:w="1395" w:type="dxa"/>
            <w:tcBorders>
              <w:top w:val="nil"/>
              <w:left w:val="single" w:sz="4" w:space="0" w:color="auto"/>
              <w:bottom w:val="nil"/>
              <w:right w:val="single" w:sz="4" w:space="0" w:color="auto"/>
            </w:tcBorders>
          </w:tcPr>
          <w:p w14:paraId="5ED2629C" w14:textId="77777777" w:rsidR="00206575" w:rsidRPr="0005312C" w:rsidRDefault="00206575" w:rsidP="00C101AE">
            <w:pPr>
              <w:pStyle w:val="Table"/>
              <w:keepNext/>
              <w:widowControl w:val="0"/>
              <w:spacing w:before="0" w:after="0"/>
              <w:jc w:val="center"/>
              <w:rPr>
                <w:rFonts w:ascii="Times New Roman" w:hAnsi="Times New Roman"/>
                <w:szCs w:val="22"/>
                <w:lang w:val="lv-LV"/>
              </w:rPr>
            </w:pPr>
            <w:r w:rsidRPr="0005312C">
              <w:rPr>
                <w:rFonts w:ascii="Times New Roman" w:hAnsi="Times New Roman"/>
                <w:szCs w:val="22"/>
                <w:lang w:val="lv-LV"/>
              </w:rPr>
              <w:t xml:space="preserve">-0,6 </w:t>
            </w:r>
            <w:r w:rsidRPr="0005312C">
              <w:rPr>
                <w:rFonts w:ascii="Times New Roman" w:hAnsi="Times New Roman"/>
                <w:szCs w:val="22"/>
                <w:lang w:val="lv-LV"/>
              </w:rPr>
              <w:sym w:font="Symbol" w:char="00B1"/>
            </w:r>
            <w:r w:rsidRPr="0005312C">
              <w:rPr>
                <w:rFonts w:ascii="Times New Roman" w:hAnsi="Times New Roman"/>
                <w:szCs w:val="22"/>
                <w:lang w:val="lv-LV"/>
              </w:rPr>
              <w:t xml:space="preserve"> 6,2</w:t>
            </w:r>
          </w:p>
        </w:tc>
        <w:tc>
          <w:tcPr>
            <w:tcW w:w="1395" w:type="dxa"/>
            <w:tcBorders>
              <w:top w:val="nil"/>
              <w:left w:val="single" w:sz="4" w:space="0" w:color="auto"/>
              <w:bottom w:val="nil"/>
              <w:right w:val="single" w:sz="4" w:space="0" w:color="auto"/>
            </w:tcBorders>
          </w:tcPr>
          <w:p w14:paraId="5ED2629D" w14:textId="77777777" w:rsidR="00206575" w:rsidRPr="0005312C" w:rsidRDefault="00206575" w:rsidP="00C101AE">
            <w:pPr>
              <w:pStyle w:val="Table"/>
              <w:keepNext/>
              <w:widowControl w:val="0"/>
              <w:spacing w:before="0" w:after="0"/>
              <w:jc w:val="center"/>
              <w:rPr>
                <w:rFonts w:ascii="Times New Roman" w:hAnsi="Times New Roman"/>
                <w:szCs w:val="22"/>
                <w:lang w:val="lv-LV"/>
              </w:rPr>
            </w:pPr>
            <w:r w:rsidRPr="0005312C">
              <w:rPr>
                <w:rFonts w:ascii="Times New Roman" w:hAnsi="Times New Roman"/>
                <w:szCs w:val="22"/>
                <w:lang w:val="lv-LV"/>
              </w:rPr>
              <w:t xml:space="preserve">1,0 </w:t>
            </w:r>
            <w:r w:rsidRPr="0005312C">
              <w:rPr>
                <w:rFonts w:ascii="Times New Roman" w:hAnsi="Times New Roman"/>
                <w:szCs w:val="22"/>
                <w:lang w:val="lv-LV"/>
              </w:rPr>
              <w:sym w:font="Symbol" w:char="00B1"/>
            </w:r>
            <w:r w:rsidRPr="0005312C">
              <w:rPr>
                <w:rFonts w:ascii="Times New Roman" w:hAnsi="Times New Roman"/>
                <w:szCs w:val="22"/>
                <w:lang w:val="lv-LV"/>
              </w:rPr>
              <w:t xml:space="preserve"> 6,8</w:t>
            </w:r>
          </w:p>
        </w:tc>
      </w:tr>
      <w:tr w:rsidR="00206575" w:rsidRPr="0005312C" w14:paraId="5ED262A3" w14:textId="77777777" w:rsidTr="00B86DB7">
        <w:tc>
          <w:tcPr>
            <w:tcW w:w="2988" w:type="dxa"/>
            <w:tcBorders>
              <w:top w:val="nil"/>
              <w:left w:val="single" w:sz="4" w:space="0" w:color="auto"/>
              <w:bottom w:val="single" w:sz="4" w:space="0" w:color="auto"/>
              <w:right w:val="single" w:sz="4" w:space="0" w:color="auto"/>
            </w:tcBorders>
          </w:tcPr>
          <w:p w14:paraId="5ED2629F" w14:textId="77777777" w:rsidR="00206575" w:rsidRPr="0005312C" w:rsidRDefault="00206575" w:rsidP="00C101AE">
            <w:pPr>
              <w:pStyle w:val="Table"/>
              <w:keepNext/>
              <w:widowControl w:val="0"/>
              <w:spacing w:before="0" w:after="0"/>
              <w:rPr>
                <w:rFonts w:ascii="Times New Roman" w:hAnsi="Times New Roman"/>
                <w:szCs w:val="22"/>
                <w:lang w:val="lv-LV"/>
              </w:rPr>
            </w:pPr>
            <w:r w:rsidRPr="0005312C">
              <w:rPr>
                <w:rFonts w:ascii="Times New Roman" w:hAnsi="Times New Roman"/>
                <w:szCs w:val="22"/>
                <w:lang w:val="lv-LV"/>
              </w:rPr>
              <w:t>p-vērtība pret placebo</w:t>
            </w:r>
          </w:p>
        </w:tc>
        <w:tc>
          <w:tcPr>
            <w:tcW w:w="2365" w:type="dxa"/>
            <w:tcBorders>
              <w:top w:val="nil"/>
              <w:left w:val="single" w:sz="4" w:space="0" w:color="auto"/>
              <w:bottom w:val="single" w:sz="4" w:space="0" w:color="auto"/>
              <w:right w:val="single" w:sz="4" w:space="0" w:color="auto"/>
            </w:tcBorders>
          </w:tcPr>
          <w:p w14:paraId="5ED262A0" w14:textId="77777777" w:rsidR="00206575" w:rsidRPr="0005312C" w:rsidRDefault="00206575" w:rsidP="00C101AE">
            <w:pPr>
              <w:pStyle w:val="Table"/>
              <w:keepNext/>
              <w:widowControl w:val="0"/>
              <w:spacing w:before="0" w:after="0"/>
              <w:jc w:val="center"/>
              <w:rPr>
                <w:rFonts w:ascii="Times New Roman" w:hAnsi="Times New Roman"/>
                <w:szCs w:val="22"/>
                <w:lang w:val="lv-LV"/>
              </w:rPr>
            </w:pPr>
            <w:r w:rsidRPr="0005312C">
              <w:rPr>
                <w:rFonts w:ascii="Times New Roman" w:hAnsi="Times New Roman"/>
                <w:szCs w:val="22"/>
                <w:lang w:val="lv-LV"/>
              </w:rPr>
              <w:t>0,005*</w:t>
            </w:r>
            <w:r w:rsidRPr="0005312C">
              <w:rPr>
                <w:rFonts w:ascii="Times New Roman" w:hAnsi="Times New Roman"/>
                <w:szCs w:val="22"/>
                <w:vertAlign w:val="superscript"/>
                <w:lang w:val="lv-LV"/>
              </w:rPr>
              <w:t>1</w:t>
            </w:r>
          </w:p>
        </w:tc>
        <w:tc>
          <w:tcPr>
            <w:tcW w:w="1395" w:type="dxa"/>
            <w:tcBorders>
              <w:top w:val="nil"/>
              <w:left w:val="single" w:sz="4" w:space="0" w:color="auto"/>
              <w:bottom w:val="single" w:sz="4" w:space="0" w:color="auto"/>
              <w:right w:val="single" w:sz="4" w:space="0" w:color="auto"/>
            </w:tcBorders>
          </w:tcPr>
          <w:p w14:paraId="5ED262A1" w14:textId="77777777" w:rsidR="00206575" w:rsidRPr="0005312C" w:rsidRDefault="00206575" w:rsidP="00C101AE">
            <w:pPr>
              <w:pStyle w:val="Table"/>
              <w:keepNext/>
              <w:widowControl w:val="0"/>
              <w:spacing w:before="0" w:after="0"/>
              <w:jc w:val="center"/>
              <w:rPr>
                <w:rFonts w:ascii="Times New Roman" w:hAnsi="Times New Roman"/>
                <w:szCs w:val="22"/>
                <w:lang w:val="lv-LV"/>
              </w:rPr>
            </w:pPr>
            <w:r w:rsidRPr="0005312C">
              <w:rPr>
                <w:rFonts w:ascii="Times New Roman" w:hAnsi="Times New Roman"/>
                <w:szCs w:val="22"/>
                <w:lang w:val="lv-LV"/>
              </w:rPr>
              <w:t>0,003*</w:t>
            </w:r>
            <w:r w:rsidRPr="0005312C">
              <w:rPr>
                <w:rFonts w:ascii="Times New Roman" w:hAnsi="Times New Roman"/>
                <w:szCs w:val="22"/>
                <w:vertAlign w:val="superscript"/>
                <w:lang w:val="lv-LV"/>
              </w:rPr>
              <w:t>1</w:t>
            </w:r>
          </w:p>
        </w:tc>
        <w:tc>
          <w:tcPr>
            <w:tcW w:w="1395" w:type="dxa"/>
            <w:tcBorders>
              <w:top w:val="nil"/>
              <w:left w:val="single" w:sz="4" w:space="0" w:color="auto"/>
              <w:bottom w:val="single" w:sz="4" w:space="0" w:color="auto"/>
              <w:right w:val="single" w:sz="4" w:space="0" w:color="auto"/>
            </w:tcBorders>
          </w:tcPr>
          <w:p w14:paraId="5ED262A2" w14:textId="77777777" w:rsidR="00206575" w:rsidRPr="0005312C" w:rsidRDefault="00206575" w:rsidP="00C101AE">
            <w:pPr>
              <w:pStyle w:val="Table"/>
              <w:keepNext/>
              <w:widowControl w:val="0"/>
              <w:spacing w:before="0" w:after="0"/>
              <w:jc w:val="center"/>
              <w:rPr>
                <w:rFonts w:ascii="Times New Roman" w:hAnsi="Times New Roman"/>
                <w:szCs w:val="22"/>
                <w:lang w:val="lv-LV"/>
              </w:rPr>
            </w:pPr>
          </w:p>
        </w:tc>
      </w:tr>
      <w:tr w:rsidR="00206575" w:rsidRPr="0005312C" w14:paraId="5ED262A8" w14:textId="77777777" w:rsidTr="00B86DB7">
        <w:tc>
          <w:tcPr>
            <w:tcW w:w="2988" w:type="dxa"/>
            <w:tcBorders>
              <w:top w:val="nil"/>
              <w:left w:val="single" w:sz="4" w:space="0" w:color="auto"/>
              <w:bottom w:val="nil"/>
              <w:right w:val="single" w:sz="4" w:space="0" w:color="auto"/>
            </w:tcBorders>
          </w:tcPr>
          <w:p w14:paraId="5ED262A4" w14:textId="77777777" w:rsidR="00206575" w:rsidRPr="0005312C" w:rsidRDefault="00206575" w:rsidP="00C101AE">
            <w:pPr>
              <w:pStyle w:val="Table"/>
              <w:keepNext/>
              <w:widowControl w:val="0"/>
              <w:spacing w:before="0" w:after="0"/>
              <w:rPr>
                <w:rFonts w:ascii="Times New Roman" w:hAnsi="Times New Roman"/>
                <w:b/>
                <w:szCs w:val="22"/>
                <w:lang w:val="lv-LV"/>
              </w:rPr>
            </w:pPr>
            <w:r w:rsidRPr="0005312C">
              <w:rPr>
                <w:rFonts w:ascii="Times New Roman" w:hAnsi="Times New Roman"/>
                <w:b/>
                <w:szCs w:val="22"/>
                <w:lang w:val="lv-LV"/>
              </w:rPr>
              <w:t>ADCS-CGIC</w:t>
            </w:r>
          </w:p>
        </w:tc>
        <w:tc>
          <w:tcPr>
            <w:tcW w:w="2365" w:type="dxa"/>
            <w:tcBorders>
              <w:top w:val="nil"/>
              <w:left w:val="single" w:sz="4" w:space="0" w:color="auto"/>
              <w:bottom w:val="nil"/>
              <w:right w:val="single" w:sz="4" w:space="0" w:color="auto"/>
            </w:tcBorders>
          </w:tcPr>
          <w:p w14:paraId="5ED262A5" w14:textId="77777777" w:rsidR="00206575" w:rsidRPr="0005312C" w:rsidRDefault="00206575" w:rsidP="00C101AE">
            <w:pPr>
              <w:pStyle w:val="Table"/>
              <w:keepNext/>
              <w:widowControl w:val="0"/>
              <w:spacing w:before="0" w:after="0"/>
              <w:jc w:val="center"/>
              <w:rPr>
                <w:rFonts w:ascii="Times New Roman" w:hAnsi="Times New Roman"/>
                <w:szCs w:val="22"/>
                <w:lang w:val="lv-LV"/>
              </w:rPr>
            </w:pPr>
          </w:p>
        </w:tc>
        <w:tc>
          <w:tcPr>
            <w:tcW w:w="1395" w:type="dxa"/>
            <w:tcBorders>
              <w:top w:val="nil"/>
              <w:left w:val="single" w:sz="4" w:space="0" w:color="auto"/>
              <w:bottom w:val="nil"/>
              <w:right w:val="single" w:sz="4" w:space="0" w:color="auto"/>
            </w:tcBorders>
          </w:tcPr>
          <w:p w14:paraId="5ED262A6" w14:textId="77777777" w:rsidR="00206575" w:rsidRPr="0005312C" w:rsidRDefault="00206575" w:rsidP="00C101AE">
            <w:pPr>
              <w:pStyle w:val="Table"/>
              <w:keepNext/>
              <w:widowControl w:val="0"/>
              <w:spacing w:before="0" w:after="0"/>
              <w:jc w:val="center"/>
              <w:rPr>
                <w:rFonts w:ascii="Times New Roman" w:hAnsi="Times New Roman"/>
                <w:szCs w:val="22"/>
                <w:lang w:val="lv-LV"/>
              </w:rPr>
            </w:pPr>
          </w:p>
        </w:tc>
        <w:tc>
          <w:tcPr>
            <w:tcW w:w="1395" w:type="dxa"/>
            <w:tcBorders>
              <w:top w:val="nil"/>
              <w:left w:val="single" w:sz="4" w:space="0" w:color="auto"/>
              <w:bottom w:val="nil"/>
              <w:right w:val="single" w:sz="4" w:space="0" w:color="auto"/>
            </w:tcBorders>
          </w:tcPr>
          <w:p w14:paraId="5ED262A7" w14:textId="77777777" w:rsidR="00206575" w:rsidRPr="0005312C" w:rsidRDefault="00206575" w:rsidP="00C101AE">
            <w:pPr>
              <w:pStyle w:val="Table"/>
              <w:keepNext/>
              <w:widowControl w:val="0"/>
              <w:spacing w:before="0" w:after="0"/>
              <w:jc w:val="center"/>
              <w:rPr>
                <w:rFonts w:ascii="Times New Roman" w:hAnsi="Times New Roman"/>
                <w:szCs w:val="22"/>
                <w:lang w:val="lv-LV"/>
              </w:rPr>
            </w:pPr>
          </w:p>
        </w:tc>
      </w:tr>
      <w:tr w:rsidR="00206575" w:rsidRPr="0005312C" w14:paraId="5ED262AD" w14:textId="77777777" w:rsidTr="00B86DB7">
        <w:tc>
          <w:tcPr>
            <w:tcW w:w="2988" w:type="dxa"/>
            <w:tcBorders>
              <w:top w:val="nil"/>
              <w:left w:val="single" w:sz="4" w:space="0" w:color="auto"/>
              <w:bottom w:val="nil"/>
              <w:right w:val="single" w:sz="4" w:space="0" w:color="auto"/>
            </w:tcBorders>
          </w:tcPr>
          <w:p w14:paraId="5ED262A9" w14:textId="77777777" w:rsidR="00206575" w:rsidRPr="0005312C" w:rsidRDefault="00206575" w:rsidP="00C101AE">
            <w:pPr>
              <w:pStyle w:val="Table"/>
              <w:keepNext/>
              <w:widowControl w:val="0"/>
              <w:spacing w:before="0" w:after="0"/>
              <w:rPr>
                <w:rFonts w:ascii="Times New Roman" w:hAnsi="Times New Roman"/>
                <w:b/>
                <w:szCs w:val="22"/>
                <w:lang w:val="lv-LV"/>
              </w:rPr>
            </w:pPr>
          </w:p>
        </w:tc>
        <w:tc>
          <w:tcPr>
            <w:tcW w:w="2365" w:type="dxa"/>
            <w:tcBorders>
              <w:top w:val="nil"/>
              <w:left w:val="single" w:sz="4" w:space="0" w:color="auto"/>
              <w:bottom w:val="nil"/>
              <w:right w:val="single" w:sz="4" w:space="0" w:color="auto"/>
            </w:tcBorders>
          </w:tcPr>
          <w:p w14:paraId="5ED262AA" w14:textId="77777777" w:rsidR="00206575" w:rsidRPr="0005312C" w:rsidRDefault="00206575" w:rsidP="00C101AE">
            <w:pPr>
              <w:pStyle w:val="Table"/>
              <w:keepNext/>
              <w:widowControl w:val="0"/>
              <w:spacing w:before="0" w:after="0"/>
              <w:jc w:val="center"/>
              <w:rPr>
                <w:rFonts w:ascii="Times New Roman" w:hAnsi="Times New Roman"/>
                <w:szCs w:val="22"/>
                <w:lang w:val="lv-LV"/>
              </w:rPr>
            </w:pPr>
            <w:r w:rsidRPr="0005312C">
              <w:rPr>
                <w:rFonts w:ascii="Times New Roman" w:hAnsi="Times New Roman"/>
                <w:szCs w:val="22"/>
                <w:lang w:val="lv-LV"/>
              </w:rPr>
              <w:t>(n=248)</w:t>
            </w:r>
          </w:p>
        </w:tc>
        <w:tc>
          <w:tcPr>
            <w:tcW w:w="1395" w:type="dxa"/>
            <w:tcBorders>
              <w:top w:val="nil"/>
              <w:left w:val="single" w:sz="4" w:space="0" w:color="auto"/>
              <w:bottom w:val="nil"/>
              <w:right w:val="single" w:sz="4" w:space="0" w:color="auto"/>
            </w:tcBorders>
          </w:tcPr>
          <w:p w14:paraId="5ED262AB" w14:textId="77777777" w:rsidR="00206575" w:rsidRPr="0005312C" w:rsidRDefault="00206575" w:rsidP="00C101AE">
            <w:pPr>
              <w:pStyle w:val="Table"/>
              <w:keepNext/>
              <w:widowControl w:val="0"/>
              <w:spacing w:before="0" w:after="0"/>
              <w:jc w:val="center"/>
              <w:rPr>
                <w:rFonts w:ascii="Times New Roman" w:hAnsi="Times New Roman"/>
                <w:szCs w:val="22"/>
                <w:lang w:val="lv-LV"/>
              </w:rPr>
            </w:pPr>
            <w:r w:rsidRPr="0005312C">
              <w:rPr>
                <w:rFonts w:ascii="Times New Roman" w:hAnsi="Times New Roman"/>
                <w:szCs w:val="22"/>
                <w:lang w:val="lv-LV"/>
              </w:rPr>
              <w:t>(n=253)</w:t>
            </w:r>
          </w:p>
        </w:tc>
        <w:tc>
          <w:tcPr>
            <w:tcW w:w="1395" w:type="dxa"/>
            <w:tcBorders>
              <w:top w:val="nil"/>
              <w:left w:val="single" w:sz="4" w:space="0" w:color="auto"/>
              <w:bottom w:val="nil"/>
              <w:right w:val="single" w:sz="4" w:space="0" w:color="auto"/>
            </w:tcBorders>
          </w:tcPr>
          <w:p w14:paraId="5ED262AC" w14:textId="77777777" w:rsidR="00206575" w:rsidRPr="0005312C" w:rsidRDefault="00206575" w:rsidP="00C101AE">
            <w:pPr>
              <w:pStyle w:val="Table"/>
              <w:keepNext/>
              <w:widowControl w:val="0"/>
              <w:spacing w:before="0" w:after="0"/>
              <w:jc w:val="center"/>
              <w:rPr>
                <w:rFonts w:ascii="Times New Roman" w:hAnsi="Times New Roman"/>
                <w:szCs w:val="22"/>
                <w:lang w:val="lv-LV"/>
              </w:rPr>
            </w:pPr>
            <w:r w:rsidRPr="0005312C">
              <w:rPr>
                <w:rFonts w:ascii="Times New Roman" w:hAnsi="Times New Roman"/>
                <w:szCs w:val="22"/>
                <w:lang w:val="lv-LV"/>
              </w:rPr>
              <w:t>(n=278)</w:t>
            </w:r>
          </w:p>
        </w:tc>
      </w:tr>
      <w:tr w:rsidR="00206575" w:rsidRPr="0005312C" w14:paraId="5ED262B2" w14:textId="77777777" w:rsidTr="00B86DB7">
        <w:trPr>
          <w:trHeight w:val="169"/>
        </w:trPr>
        <w:tc>
          <w:tcPr>
            <w:tcW w:w="2988" w:type="dxa"/>
            <w:tcBorders>
              <w:top w:val="nil"/>
              <w:left w:val="single" w:sz="4" w:space="0" w:color="auto"/>
              <w:bottom w:val="nil"/>
              <w:right w:val="single" w:sz="4" w:space="0" w:color="auto"/>
            </w:tcBorders>
          </w:tcPr>
          <w:p w14:paraId="5ED262AE" w14:textId="77777777" w:rsidR="00206575" w:rsidRPr="0005312C" w:rsidRDefault="00206575" w:rsidP="00C101AE">
            <w:pPr>
              <w:pStyle w:val="Table"/>
              <w:keepNext/>
              <w:widowControl w:val="0"/>
              <w:spacing w:before="0" w:after="0"/>
              <w:rPr>
                <w:rFonts w:ascii="Times New Roman" w:hAnsi="Times New Roman"/>
                <w:szCs w:val="22"/>
                <w:lang w:val="lv-LV"/>
              </w:rPr>
            </w:pPr>
            <w:r w:rsidRPr="0005312C">
              <w:rPr>
                <w:rFonts w:ascii="Times New Roman" w:hAnsi="Times New Roman"/>
                <w:szCs w:val="22"/>
                <w:lang w:val="lv-LV"/>
              </w:rPr>
              <w:t xml:space="preserve">Vidējais punktu skaits </w:t>
            </w:r>
            <w:r w:rsidRPr="0005312C">
              <w:rPr>
                <w:rFonts w:ascii="Times New Roman" w:hAnsi="Times New Roman"/>
                <w:szCs w:val="22"/>
                <w:lang w:val="lv-LV"/>
              </w:rPr>
              <w:sym w:font="Symbol" w:char="00B1"/>
            </w:r>
            <w:r w:rsidRPr="0005312C">
              <w:rPr>
                <w:rFonts w:ascii="Times New Roman" w:hAnsi="Times New Roman"/>
                <w:szCs w:val="22"/>
                <w:lang w:val="lv-LV"/>
              </w:rPr>
              <w:t xml:space="preserve"> SN</w:t>
            </w:r>
          </w:p>
        </w:tc>
        <w:tc>
          <w:tcPr>
            <w:tcW w:w="2365" w:type="dxa"/>
            <w:tcBorders>
              <w:top w:val="nil"/>
              <w:left w:val="single" w:sz="4" w:space="0" w:color="auto"/>
              <w:bottom w:val="nil"/>
              <w:right w:val="single" w:sz="4" w:space="0" w:color="auto"/>
            </w:tcBorders>
          </w:tcPr>
          <w:p w14:paraId="5ED262AF" w14:textId="77777777" w:rsidR="00206575" w:rsidRPr="0005312C" w:rsidRDefault="00206575" w:rsidP="00C101AE">
            <w:pPr>
              <w:pStyle w:val="Table"/>
              <w:keepNext/>
              <w:widowControl w:val="0"/>
              <w:spacing w:before="0" w:after="0"/>
              <w:jc w:val="center"/>
              <w:rPr>
                <w:rFonts w:ascii="Times New Roman" w:hAnsi="Times New Roman"/>
                <w:szCs w:val="22"/>
                <w:lang w:val="lv-LV"/>
              </w:rPr>
            </w:pPr>
            <w:r w:rsidRPr="0005312C">
              <w:rPr>
                <w:rFonts w:ascii="Times New Roman" w:hAnsi="Times New Roman"/>
                <w:szCs w:val="22"/>
                <w:lang w:val="lv-LV"/>
              </w:rPr>
              <w:t xml:space="preserve">3,9 </w:t>
            </w:r>
            <w:r w:rsidRPr="0005312C">
              <w:rPr>
                <w:rFonts w:ascii="Times New Roman" w:hAnsi="Times New Roman"/>
                <w:szCs w:val="22"/>
                <w:lang w:val="lv-LV"/>
              </w:rPr>
              <w:sym w:font="Symbol" w:char="00B1"/>
            </w:r>
            <w:r w:rsidRPr="0005312C">
              <w:rPr>
                <w:rFonts w:ascii="Times New Roman" w:hAnsi="Times New Roman"/>
                <w:szCs w:val="22"/>
                <w:lang w:val="lv-LV"/>
              </w:rPr>
              <w:t xml:space="preserve"> 1,20</w:t>
            </w:r>
          </w:p>
        </w:tc>
        <w:tc>
          <w:tcPr>
            <w:tcW w:w="1395" w:type="dxa"/>
            <w:tcBorders>
              <w:top w:val="nil"/>
              <w:left w:val="single" w:sz="4" w:space="0" w:color="auto"/>
              <w:bottom w:val="nil"/>
              <w:right w:val="single" w:sz="4" w:space="0" w:color="auto"/>
            </w:tcBorders>
          </w:tcPr>
          <w:p w14:paraId="5ED262B0" w14:textId="77777777" w:rsidR="00206575" w:rsidRPr="0005312C" w:rsidRDefault="00206575" w:rsidP="00C101AE">
            <w:pPr>
              <w:pStyle w:val="Table"/>
              <w:keepNext/>
              <w:widowControl w:val="0"/>
              <w:spacing w:before="0" w:after="0"/>
              <w:jc w:val="center"/>
              <w:rPr>
                <w:rFonts w:ascii="Times New Roman" w:hAnsi="Times New Roman"/>
                <w:szCs w:val="22"/>
                <w:lang w:val="lv-LV"/>
              </w:rPr>
            </w:pPr>
            <w:r w:rsidRPr="0005312C">
              <w:rPr>
                <w:rFonts w:ascii="Times New Roman" w:hAnsi="Times New Roman"/>
                <w:szCs w:val="22"/>
                <w:lang w:val="lv-LV"/>
              </w:rPr>
              <w:t xml:space="preserve">3,9 </w:t>
            </w:r>
            <w:r w:rsidRPr="0005312C">
              <w:rPr>
                <w:rFonts w:ascii="Times New Roman" w:hAnsi="Times New Roman"/>
                <w:szCs w:val="22"/>
                <w:lang w:val="lv-LV"/>
              </w:rPr>
              <w:sym w:font="Symbol" w:char="00B1"/>
            </w:r>
            <w:r w:rsidRPr="0005312C">
              <w:rPr>
                <w:rFonts w:ascii="Times New Roman" w:hAnsi="Times New Roman"/>
                <w:szCs w:val="22"/>
                <w:lang w:val="lv-LV"/>
              </w:rPr>
              <w:t xml:space="preserve"> 1,25</w:t>
            </w:r>
          </w:p>
        </w:tc>
        <w:tc>
          <w:tcPr>
            <w:tcW w:w="1395" w:type="dxa"/>
            <w:tcBorders>
              <w:top w:val="nil"/>
              <w:left w:val="single" w:sz="4" w:space="0" w:color="auto"/>
              <w:bottom w:val="nil"/>
              <w:right w:val="single" w:sz="4" w:space="0" w:color="auto"/>
            </w:tcBorders>
          </w:tcPr>
          <w:p w14:paraId="5ED262B1" w14:textId="77777777" w:rsidR="00206575" w:rsidRPr="0005312C" w:rsidRDefault="00206575" w:rsidP="00C101AE">
            <w:pPr>
              <w:pStyle w:val="Table"/>
              <w:keepNext/>
              <w:widowControl w:val="0"/>
              <w:spacing w:before="0" w:after="0"/>
              <w:jc w:val="center"/>
              <w:rPr>
                <w:rFonts w:ascii="Times New Roman" w:hAnsi="Times New Roman"/>
                <w:szCs w:val="22"/>
                <w:lang w:val="lv-LV"/>
              </w:rPr>
            </w:pPr>
            <w:r w:rsidRPr="0005312C">
              <w:rPr>
                <w:rFonts w:ascii="Times New Roman" w:hAnsi="Times New Roman"/>
                <w:szCs w:val="22"/>
                <w:lang w:val="lv-LV"/>
              </w:rPr>
              <w:t xml:space="preserve">4,2 </w:t>
            </w:r>
            <w:r w:rsidRPr="0005312C">
              <w:rPr>
                <w:rFonts w:ascii="Times New Roman" w:hAnsi="Times New Roman"/>
                <w:szCs w:val="22"/>
                <w:lang w:val="lv-LV"/>
              </w:rPr>
              <w:sym w:font="Symbol" w:char="00B1"/>
            </w:r>
            <w:r w:rsidRPr="0005312C">
              <w:rPr>
                <w:rFonts w:ascii="Times New Roman" w:hAnsi="Times New Roman"/>
                <w:szCs w:val="22"/>
                <w:lang w:val="lv-LV"/>
              </w:rPr>
              <w:t xml:space="preserve"> 1,26</w:t>
            </w:r>
          </w:p>
        </w:tc>
      </w:tr>
      <w:tr w:rsidR="00206575" w:rsidRPr="0005312C" w14:paraId="5ED262B7" w14:textId="77777777" w:rsidTr="00B86DB7">
        <w:tc>
          <w:tcPr>
            <w:tcW w:w="2988" w:type="dxa"/>
            <w:tcBorders>
              <w:top w:val="nil"/>
              <w:left w:val="single" w:sz="4" w:space="0" w:color="auto"/>
              <w:bottom w:val="single" w:sz="4" w:space="0" w:color="auto"/>
              <w:right w:val="single" w:sz="4" w:space="0" w:color="auto"/>
            </w:tcBorders>
          </w:tcPr>
          <w:p w14:paraId="5ED262B3" w14:textId="77777777" w:rsidR="00206575" w:rsidRPr="0005312C" w:rsidRDefault="00206575" w:rsidP="00C101AE">
            <w:pPr>
              <w:pStyle w:val="Table"/>
              <w:keepNext/>
              <w:widowControl w:val="0"/>
              <w:spacing w:before="0" w:after="0"/>
              <w:rPr>
                <w:rFonts w:ascii="Times New Roman" w:hAnsi="Times New Roman"/>
                <w:szCs w:val="22"/>
                <w:lang w:val="lv-LV"/>
              </w:rPr>
            </w:pPr>
            <w:r w:rsidRPr="0005312C">
              <w:rPr>
                <w:rFonts w:ascii="Times New Roman" w:hAnsi="Times New Roman"/>
                <w:szCs w:val="22"/>
                <w:lang w:val="lv-LV"/>
              </w:rPr>
              <w:t>p-vērtība pret placebo</w:t>
            </w:r>
          </w:p>
        </w:tc>
        <w:tc>
          <w:tcPr>
            <w:tcW w:w="2365" w:type="dxa"/>
            <w:tcBorders>
              <w:top w:val="nil"/>
              <w:left w:val="single" w:sz="4" w:space="0" w:color="auto"/>
              <w:bottom w:val="single" w:sz="4" w:space="0" w:color="auto"/>
              <w:right w:val="single" w:sz="4" w:space="0" w:color="auto"/>
            </w:tcBorders>
          </w:tcPr>
          <w:p w14:paraId="5ED262B4" w14:textId="77777777" w:rsidR="00206575" w:rsidRPr="0005312C" w:rsidRDefault="00206575" w:rsidP="00C101AE">
            <w:pPr>
              <w:pStyle w:val="Table"/>
              <w:keepNext/>
              <w:widowControl w:val="0"/>
              <w:spacing w:before="0" w:after="0"/>
              <w:jc w:val="center"/>
              <w:rPr>
                <w:rFonts w:ascii="Times New Roman" w:hAnsi="Times New Roman"/>
                <w:szCs w:val="22"/>
                <w:lang w:val="lv-LV"/>
              </w:rPr>
            </w:pPr>
            <w:r w:rsidRPr="0005312C">
              <w:rPr>
                <w:rFonts w:ascii="Times New Roman" w:hAnsi="Times New Roman"/>
                <w:szCs w:val="22"/>
                <w:lang w:val="lv-LV"/>
              </w:rPr>
              <w:t>0,010*</w:t>
            </w:r>
            <w:r w:rsidRPr="0005312C">
              <w:rPr>
                <w:rFonts w:ascii="Times New Roman" w:hAnsi="Times New Roman"/>
                <w:szCs w:val="22"/>
                <w:vertAlign w:val="superscript"/>
                <w:lang w:val="lv-LV"/>
              </w:rPr>
              <w:t>2</w:t>
            </w:r>
          </w:p>
        </w:tc>
        <w:tc>
          <w:tcPr>
            <w:tcW w:w="1395" w:type="dxa"/>
            <w:tcBorders>
              <w:top w:val="nil"/>
              <w:left w:val="single" w:sz="4" w:space="0" w:color="auto"/>
              <w:bottom w:val="single" w:sz="4" w:space="0" w:color="auto"/>
              <w:right w:val="single" w:sz="4" w:space="0" w:color="auto"/>
            </w:tcBorders>
          </w:tcPr>
          <w:p w14:paraId="5ED262B5" w14:textId="77777777" w:rsidR="00206575" w:rsidRPr="0005312C" w:rsidRDefault="00206575" w:rsidP="00C101AE">
            <w:pPr>
              <w:pStyle w:val="Table"/>
              <w:keepNext/>
              <w:widowControl w:val="0"/>
              <w:spacing w:before="0" w:after="0"/>
              <w:jc w:val="center"/>
              <w:rPr>
                <w:rFonts w:ascii="Times New Roman" w:hAnsi="Times New Roman"/>
                <w:szCs w:val="22"/>
                <w:lang w:val="lv-LV"/>
              </w:rPr>
            </w:pPr>
            <w:r w:rsidRPr="0005312C">
              <w:rPr>
                <w:rFonts w:ascii="Times New Roman" w:hAnsi="Times New Roman"/>
                <w:szCs w:val="22"/>
                <w:lang w:val="lv-LV"/>
              </w:rPr>
              <w:t>0,009*</w:t>
            </w:r>
            <w:r w:rsidRPr="0005312C">
              <w:rPr>
                <w:rFonts w:ascii="Times New Roman" w:hAnsi="Times New Roman"/>
                <w:szCs w:val="22"/>
                <w:vertAlign w:val="superscript"/>
                <w:lang w:val="lv-LV"/>
              </w:rPr>
              <w:t>2</w:t>
            </w:r>
          </w:p>
        </w:tc>
        <w:tc>
          <w:tcPr>
            <w:tcW w:w="1395" w:type="dxa"/>
            <w:tcBorders>
              <w:top w:val="nil"/>
              <w:left w:val="single" w:sz="4" w:space="0" w:color="auto"/>
              <w:bottom w:val="single" w:sz="4" w:space="0" w:color="auto"/>
              <w:right w:val="single" w:sz="4" w:space="0" w:color="auto"/>
            </w:tcBorders>
          </w:tcPr>
          <w:p w14:paraId="5ED262B6" w14:textId="77777777" w:rsidR="00206575" w:rsidRPr="0005312C" w:rsidRDefault="00206575" w:rsidP="00C101AE">
            <w:pPr>
              <w:pStyle w:val="Table"/>
              <w:keepNext/>
              <w:widowControl w:val="0"/>
              <w:spacing w:before="0" w:after="0"/>
              <w:jc w:val="center"/>
              <w:rPr>
                <w:rFonts w:ascii="Times New Roman" w:hAnsi="Times New Roman"/>
                <w:szCs w:val="22"/>
                <w:lang w:val="lv-LV"/>
              </w:rPr>
            </w:pPr>
          </w:p>
        </w:tc>
      </w:tr>
      <w:tr w:rsidR="00206575" w:rsidRPr="0005312C" w14:paraId="5ED262BC" w14:textId="77777777" w:rsidTr="00B86DB7">
        <w:tc>
          <w:tcPr>
            <w:tcW w:w="2988" w:type="dxa"/>
            <w:tcBorders>
              <w:top w:val="single" w:sz="4" w:space="0" w:color="auto"/>
              <w:left w:val="single" w:sz="4" w:space="0" w:color="auto"/>
              <w:bottom w:val="nil"/>
              <w:right w:val="single" w:sz="4" w:space="0" w:color="auto"/>
            </w:tcBorders>
          </w:tcPr>
          <w:p w14:paraId="5ED262B8" w14:textId="77777777" w:rsidR="00206575" w:rsidRPr="0005312C" w:rsidRDefault="00206575" w:rsidP="00C101AE">
            <w:pPr>
              <w:pStyle w:val="Table"/>
              <w:keepNext/>
              <w:widowControl w:val="0"/>
              <w:spacing w:before="0" w:after="0"/>
              <w:rPr>
                <w:rFonts w:ascii="Times New Roman" w:hAnsi="Times New Roman"/>
                <w:b/>
                <w:szCs w:val="22"/>
                <w:lang w:val="lv-LV"/>
              </w:rPr>
            </w:pPr>
            <w:r w:rsidRPr="0005312C">
              <w:rPr>
                <w:rFonts w:ascii="Times New Roman" w:hAnsi="Times New Roman"/>
                <w:b/>
                <w:szCs w:val="22"/>
                <w:lang w:val="lv-LV"/>
              </w:rPr>
              <w:t>ADCS-ADL</w:t>
            </w:r>
          </w:p>
        </w:tc>
        <w:tc>
          <w:tcPr>
            <w:tcW w:w="2365" w:type="dxa"/>
            <w:tcBorders>
              <w:top w:val="single" w:sz="4" w:space="0" w:color="auto"/>
              <w:left w:val="single" w:sz="4" w:space="0" w:color="auto"/>
              <w:bottom w:val="nil"/>
              <w:right w:val="single" w:sz="4" w:space="0" w:color="auto"/>
            </w:tcBorders>
          </w:tcPr>
          <w:p w14:paraId="5ED262B9" w14:textId="77777777" w:rsidR="00206575" w:rsidRPr="0005312C" w:rsidRDefault="00206575" w:rsidP="00C101AE">
            <w:pPr>
              <w:pStyle w:val="Table"/>
              <w:keepNext/>
              <w:widowControl w:val="0"/>
              <w:spacing w:before="0" w:after="0"/>
              <w:jc w:val="center"/>
              <w:rPr>
                <w:rFonts w:ascii="Times New Roman" w:hAnsi="Times New Roman"/>
                <w:szCs w:val="22"/>
                <w:lang w:val="lv-LV"/>
              </w:rPr>
            </w:pPr>
          </w:p>
        </w:tc>
        <w:tc>
          <w:tcPr>
            <w:tcW w:w="1395" w:type="dxa"/>
            <w:tcBorders>
              <w:top w:val="single" w:sz="4" w:space="0" w:color="auto"/>
              <w:left w:val="single" w:sz="4" w:space="0" w:color="auto"/>
              <w:bottom w:val="nil"/>
              <w:right w:val="single" w:sz="4" w:space="0" w:color="auto"/>
            </w:tcBorders>
          </w:tcPr>
          <w:p w14:paraId="5ED262BA" w14:textId="77777777" w:rsidR="00206575" w:rsidRPr="0005312C" w:rsidRDefault="00206575" w:rsidP="00C101AE">
            <w:pPr>
              <w:pStyle w:val="Table"/>
              <w:keepNext/>
              <w:widowControl w:val="0"/>
              <w:spacing w:before="0" w:after="0"/>
              <w:jc w:val="center"/>
              <w:rPr>
                <w:rFonts w:ascii="Times New Roman" w:hAnsi="Times New Roman"/>
                <w:szCs w:val="22"/>
                <w:lang w:val="lv-LV"/>
              </w:rPr>
            </w:pPr>
          </w:p>
        </w:tc>
        <w:tc>
          <w:tcPr>
            <w:tcW w:w="1395" w:type="dxa"/>
            <w:tcBorders>
              <w:top w:val="single" w:sz="4" w:space="0" w:color="auto"/>
              <w:left w:val="single" w:sz="4" w:space="0" w:color="auto"/>
              <w:bottom w:val="nil"/>
              <w:right w:val="single" w:sz="4" w:space="0" w:color="auto"/>
            </w:tcBorders>
          </w:tcPr>
          <w:p w14:paraId="5ED262BB" w14:textId="77777777" w:rsidR="00206575" w:rsidRPr="0005312C" w:rsidRDefault="00206575" w:rsidP="00C101AE">
            <w:pPr>
              <w:pStyle w:val="Table"/>
              <w:keepNext/>
              <w:widowControl w:val="0"/>
              <w:spacing w:before="0" w:after="0"/>
              <w:jc w:val="center"/>
              <w:rPr>
                <w:rFonts w:ascii="Times New Roman" w:hAnsi="Times New Roman"/>
                <w:szCs w:val="22"/>
                <w:lang w:val="lv-LV"/>
              </w:rPr>
            </w:pPr>
          </w:p>
        </w:tc>
      </w:tr>
      <w:tr w:rsidR="00206575" w:rsidRPr="0005312C" w14:paraId="5ED262C1" w14:textId="77777777" w:rsidTr="00B86DB7">
        <w:tc>
          <w:tcPr>
            <w:tcW w:w="2988" w:type="dxa"/>
            <w:tcBorders>
              <w:top w:val="nil"/>
              <w:left w:val="single" w:sz="4" w:space="0" w:color="auto"/>
              <w:bottom w:val="nil"/>
              <w:right w:val="single" w:sz="4" w:space="0" w:color="auto"/>
            </w:tcBorders>
          </w:tcPr>
          <w:p w14:paraId="5ED262BD" w14:textId="77777777" w:rsidR="00206575" w:rsidRPr="0005312C" w:rsidRDefault="00206575" w:rsidP="00C101AE">
            <w:pPr>
              <w:pStyle w:val="Table"/>
              <w:keepNext/>
              <w:widowControl w:val="0"/>
              <w:spacing w:before="0" w:after="0"/>
              <w:rPr>
                <w:rFonts w:ascii="Times New Roman" w:hAnsi="Times New Roman"/>
                <w:b/>
                <w:szCs w:val="22"/>
                <w:lang w:val="lv-LV"/>
              </w:rPr>
            </w:pPr>
          </w:p>
        </w:tc>
        <w:tc>
          <w:tcPr>
            <w:tcW w:w="2365" w:type="dxa"/>
            <w:tcBorders>
              <w:top w:val="nil"/>
              <w:left w:val="single" w:sz="4" w:space="0" w:color="auto"/>
              <w:bottom w:val="nil"/>
              <w:right w:val="single" w:sz="4" w:space="0" w:color="auto"/>
            </w:tcBorders>
          </w:tcPr>
          <w:p w14:paraId="5ED262BE" w14:textId="77777777" w:rsidR="00206575" w:rsidRPr="0005312C" w:rsidRDefault="00206575" w:rsidP="00C101AE">
            <w:pPr>
              <w:pStyle w:val="Table"/>
              <w:keepNext/>
              <w:widowControl w:val="0"/>
              <w:spacing w:before="0" w:after="0"/>
              <w:jc w:val="center"/>
              <w:rPr>
                <w:rFonts w:ascii="Times New Roman" w:hAnsi="Times New Roman"/>
                <w:szCs w:val="22"/>
                <w:lang w:val="lv-LV"/>
              </w:rPr>
            </w:pPr>
            <w:r w:rsidRPr="0005312C">
              <w:rPr>
                <w:rFonts w:ascii="Times New Roman" w:hAnsi="Times New Roman"/>
                <w:szCs w:val="22"/>
                <w:lang w:val="lv-LV"/>
              </w:rPr>
              <w:t>(n=247)</w:t>
            </w:r>
          </w:p>
        </w:tc>
        <w:tc>
          <w:tcPr>
            <w:tcW w:w="1395" w:type="dxa"/>
            <w:tcBorders>
              <w:top w:val="nil"/>
              <w:left w:val="single" w:sz="4" w:space="0" w:color="auto"/>
              <w:bottom w:val="nil"/>
              <w:right w:val="single" w:sz="4" w:space="0" w:color="auto"/>
            </w:tcBorders>
          </w:tcPr>
          <w:p w14:paraId="5ED262BF" w14:textId="77777777" w:rsidR="00206575" w:rsidRPr="0005312C" w:rsidRDefault="00206575" w:rsidP="00C101AE">
            <w:pPr>
              <w:pStyle w:val="Table"/>
              <w:keepNext/>
              <w:widowControl w:val="0"/>
              <w:spacing w:before="0" w:after="0"/>
              <w:jc w:val="center"/>
              <w:rPr>
                <w:rFonts w:ascii="Times New Roman" w:hAnsi="Times New Roman"/>
                <w:szCs w:val="22"/>
                <w:lang w:val="lv-LV"/>
              </w:rPr>
            </w:pPr>
            <w:r w:rsidRPr="0005312C">
              <w:rPr>
                <w:rFonts w:ascii="Times New Roman" w:hAnsi="Times New Roman"/>
                <w:szCs w:val="22"/>
                <w:lang w:val="lv-LV"/>
              </w:rPr>
              <w:t>(n=254)</w:t>
            </w:r>
          </w:p>
        </w:tc>
        <w:tc>
          <w:tcPr>
            <w:tcW w:w="1395" w:type="dxa"/>
            <w:tcBorders>
              <w:top w:val="nil"/>
              <w:left w:val="single" w:sz="4" w:space="0" w:color="auto"/>
              <w:bottom w:val="nil"/>
              <w:right w:val="single" w:sz="4" w:space="0" w:color="auto"/>
            </w:tcBorders>
          </w:tcPr>
          <w:p w14:paraId="5ED262C0" w14:textId="77777777" w:rsidR="00206575" w:rsidRPr="0005312C" w:rsidRDefault="00206575" w:rsidP="00C101AE">
            <w:pPr>
              <w:pStyle w:val="Table"/>
              <w:keepNext/>
              <w:widowControl w:val="0"/>
              <w:spacing w:before="0" w:after="0"/>
              <w:jc w:val="center"/>
              <w:rPr>
                <w:rFonts w:ascii="Times New Roman" w:hAnsi="Times New Roman"/>
                <w:szCs w:val="22"/>
                <w:lang w:val="lv-LV"/>
              </w:rPr>
            </w:pPr>
            <w:r w:rsidRPr="0005312C">
              <w:rPr>
                <w:rFonts w:ascii="Times New Roman" w:hAnsi="Times New Roman"/>
                <w:szCs w:val="22"/>
                <w:lang w:val="lv-LV"/>
              </w:rPr>
              <w:t>(n=281)</w:t>
            </w:r>
          </w:p>
        </w:tc>
      </w:tr>
      <w:tr w:rsidR="00206575" w:rsidRPr="0005312C" w14:paraId="5ED262C6" w14:textId="77777777" w:rsidTr="00B86DB7">
        <w:tc>
          <w:tcPr>
            <w:tcW w:w="2988" w:type="dxa"/>
            <w:tcBorders>
              <w:top w:val="nil"/>
              <w:left w:val="single" w:sz="4" w:space="0" w:color="auto"/>
              <w:bottom w:val="nil"/>
              <w:right w:val="single" w:sz="4" w:space="0" w:color="auto"/>
            </w:tcBorders>
          </w:tcPr>
          <w:p w14:paraId="5ED262C2" w14:textId="77777777" w:rsidR="00206575" w:rsidRPr="0005312C" w:rsidRDefault="00206575" w:rsidP="00C101AE">
            <w:pPr>
              <w:pStyle w:val="Table"/>
              <w:keepNext/>
              <w:widowControl w:val="0"/>
              <w:spacing w:before="0" w:after="0"/>
              <w:rPr>
                <w:rFonts w:ascii="Times New Roman" w:hAnsi="Times New Roman"/>
                <w:szCs w:val="22"/>
                <w:lang w:val="lv-LV"/>
              </w:rPr>
            </w:pPr>
            <w:r w:rsidRPr="0005312C">
              <w:rPr>
                <w:rFonts w:ascii="Times New Roman" w:hAnsi="Times New Roman"/>
                <w:szCs w:val="22"/>
                <w:lang w:val="lv-LV"/>
              </w:rPr>
              <w:t xml:space="preserve">Vidējais vērtējums sākumstāvoklī </w:t>
            </w:r>
            <w:r w:rsidRPr="0005312C">
              <w:rPr>
                <w:rFonts w:ascii="Times New Roman" w:hAnsi="Times New Roman"/>
                <w:szCs w:val="22"/>
                <w:lang w:val="lv-LV"/>
              </w:rPr>
              <w:sym w:font="Symbol" w:char="00B1"/>
            </w:r>
            <w:r w:rsidRPr="0005312C">
              <w:rPr>
                <w:rFonts w:ascii="Times New Roman" w:hAnsi="Times New Roman"/>
                <w:szCs w:val="22"/>
                <w:lang w:val="lv-LV"/>
              </w:rPr>
              <w:t xml:space="preserve"> SN</w:t>
            </w:r>
          </w:p>
        </w:tc>
        <w:tc>
          <w:tcPr>
            <w:tcW w:w="2365" w:type="dxa"/>
            <w:tcBorders>
              <w:top w:val="nil"/>
              <w:left w:val="single" w:sz="4" w:space="0" w:color="auto"/>
              <w:bottom w:val="nil"/>
              <w:right w:val="single" w:sz="4" w:space="0" w:color="auto"/>
            </w:tcBorders>
          </w:tcPr>
          <w:p w14:paraId="5ED262C3" w14:textId="77777777" w:rsidR="00206575" w:rsidRPr="0005312C" w:rsidRDefault="00206575" w:rsidP="00C101AE">
            <w:pPr>
              <w:pStyle w:val="Table"/>
              <w:keepNext/>
              <w:widowControl w:val="0"/>
              <w:spacing w:before="0" w:after="0"/>
              <w:jc w:val="center"/>
              <w:rPr>
                <w:rFonts w:ascii="Times New Roman" w:hAnsi="Times New Roman"/>
                <w:szCs w:val="22"/>
                <w:lang w:val="lv-LV"/>
              </w:rPr>
            </w:pPr>
            <w:r w:rsidRPr="0005312C">
              <w:rPr>
                <w:rFonts w:ascii="Times New Roman" w:hAnsi="Times New Roman"/>
                <w:szCs w:val="22"/>
                <w:lang w:val="lv-LV"/>
              </w:rPr>
              <w:t xml:space="preserve">50,1 </w:t>
            </w:r>
            <w:r w:rsidRPr="0005312C">
              <w:rPr>
                <w:rFonts w:ascii="Times New Roman" w:hAnsi="Times New Roman"/>
                <w:szCs w:val="22"/>
                <w:lang w:val="lv-LV"/>
              </w:rPr>
              <w:sym w:font="Symbol" w:char="00B1"/>
            </w:r>
            <w:r w:rsidRPr="0005312C">
              <w:rPr>
                <w:rFonts w:ascii="Times New Roman" w:hAnsi="Times New Roman"/>
                <w:szCs w:val="22"/>
                <w:lang w:val="lv-LV"/>
              </w:rPr>
              <w:t xml:space="preserve"> 16,3</w:t>
            </w:r>
          </w:p>
        </w:tc>
        <w:tc>
          <w:tcPr>
            <w:tcW w:w="1395" w:type="dxa"/>
            <w:tcBorders>
              <w:top w:val="nil"/>
              <w:left w:val="single" w:sz="4" w:space="0" w:color="auto"/>
              <w:bottom w:val="nil"/>
              <w:right w:val="single" w:sz="4" w:space="0" w:color="auto"/>
            </w:tcBorders>
          </w:tcPr>
          <w:p w14:paraId="5ED262C4" w14:textId="77777777" w:rsidR="00206575" w:rsidRPr="0005312C" w:rsidRDefault="00206575" w:rsidP="00C101AE">
            <w:pPr>
              <w:pStyle w:val="Table"/>
              <w:keepNext/>
              <w:widowControl w:val="0"/>
              <w:spacing w:before="0" w:after="0"/>
              <w:jc w:val="center"/>
              <w:rPr>
                <w:rFonts w:ascii="Times New Roman" w:hAnsi="Times New Roman"/>
                <w:szCs w:val="22"/>
                <w:lang w:val="lv-LV"/>
              </w:rPr>
            </w:pPr>
            <w:r w:rsidRPr="0005312C">
              <w:rPr>
                <w:rFonts w:ascii="Times New Roman" w:hAnsi="Times New Roman"/>
                <w:szCs w:val="22"/>
                <w:lang w:val="lv-LV"/>
              </w:rPr>
              <w:t xml:space="preserve">49,3 </w:t>
            </w:r>
            <w:r w:rsidRPr="0005312C">
              <w:rPr>
                <w:rFonts w:ascii="Times New Roman" w:hAnsi="Times New Roman"/>
                <w:szCs w:val="22"/>
                <w:lang w:val="lv-LV"/>
              </w:rPr>
              <w:sym w:font="Symbol" w:char="00B1"/>
            </w:r>
            <w:r w:rsidRPr="0005312C">
              <w:rPr>
                <w:rFonts w:ascii="Times New Roman" w:hAnsi="Times New Roman"/>
                <w:szCs w:val="22"/>
                <w:lang w:val="lv-LV"/>
              </w:rPr>
              <w:t xml:space="preserve"> 15,8</w:t>
            </w:r>
          </w:p>
        </w:tc>
        <w:tc>
          <w:tcPr>
            <w:tcW w:w="1395" w:type="dxa"/>
            <w:tcBorders>
              <w:top w:val="nil"/>
              <w:left w:val="single" w:sz="4" w:space="0" w:color="auto"/>
              <w:bottom w:val="nil"/>
              <w:right w:val="single" w:sz="4" w:space="0" w:color="auto"/>
            </w:tcBorders>
          </w:tcPr>
          <w:p w14:paraId="5ED262C5" w14:textId="77777777" w:rsidR="00206575" w:rsidRPr="0005312C" w:rsidRDefault="00206575" w:rsidP="00C101AE">
            <w:pPr>
              <w:pStyle w:val="Table"/>
              <w:keepNext/>
              <w:widowControl w:val="0"/>
              <w:spacing w:before="0" w:after="0"/>
              <w:jc w:val="center"/>
              <w:rPr>
                <w:rFonts w:ascii="Times New Roman" w:hAnsi="Times New Roman"/>
                <w:szCs w:val="22"/>
                <w:lang w:val="lv-LV"/>
              </w:rPr>
            </w:pPr>
            <w:r w:rsidRPr="0005312C">
              <w:rPr>
                <w:rFonts w:ascii="Times New Roman" w:hAnsi="Times New Roman"/>
                <w:szCs w:val="22"/>
                <w:lang w:val="lv-LV"/>
              </w:rPr>
              <w:t xml:space="preserve">49,2 </w:t>
            </w:r>
            <w:r w:rsidRPr="0005312C">
              <w:rPr>
                <w:rFonts w:ascii="Times New Roman" w:hAnsi="Times New Roman"/>
                <w:szCs w:val="22"/>
                <w:lang w:val="lv-LV"/>
              </w:rPr>
              <w:sym w:font="Symbol" w:char="00B1"/>
            </w:r>
            <w:r w:rsidRPr="0005312C">
              <w:rPr>
                <w:rFonts w:ascii="Times New Roman" w:hAnsi="Times New Roman"/>
                <w:szCs w:val="22"/>
                <w:lang w:val="lv-LV"/>
              </w:rPr>
              <w:t xml:space="preserve"> 16,0</w:t>
            </w:r>
          </w:p>
        </w:tc>
      </w:tr>
      <w:tr w:rsidR="00206575" w:rsidRPr="0005312C" w14:paraId="5ED262CB" w14:textId="77777777" w:rsidTr="00B86DB7">
        <w:tc>
          <w:tcPr>
            <w:tcW w:w="2988" w:type="dxa"/>
            <w:tcBorders>
              <w:top w:val="nil"/>
              <w:left w:val="single" w:sz="4" w:space="0" w:color="auto"/>
              <w:bottom w:val="nil"/>
              <w:right w:val="single" w:sz="4" w:space="0" w:color="auto"/>
            </w:tcBorders>
          </w:tcPr>
          <w:p w14:paraId="5ED262C7" w14:textId="77777777" w:rsidR="00206575" w:rsidRPr="0005312C" w:rsidRDefault="00206575" w:rsidP="00C101AE">
            <w:pPr>
              <w:pStyle w:val="Table"/>
              <w:keepNext/>
              <w:widowControl w:val="0"/>
              <w:spacing w:before="0" w:after="0"/>
              <w:rPr>
                <w:rFonts w:ascii="Times New Roman" w:hAnsi="Times New Roman"/>
                <w:szCs w:val="22"/>
                <w:lang w:val="lv-LV"/>
              </w:rPr>
            </w:pPr>
            <w:r w:rsidRPr="0005312C">
              <w:rPr>
                <w:rFonts w:ascii="Times New Roman" w:hAnsi="Times New Roman"/>
                <w:szCs w:val="22"/>
                <w:lang w:val="lv-LV"/>
              </w:rPr>
              <w:t xml:space="preserve">Vidējā pārmaiņa 24. nedēļā </w:t>
            </w:r>
            <w:r w:rsidRPr="0005312C">
              <w:rPr>
                <w:rFonts w:ascii="Times New Roman" w:hAnsi="Times New Roman"/>
                <w:szCs w:val="22"/>
                <w:lang w:val="lv-LV"/>
              </w:rPr>
              <w:sym w:font="Symbol" w:char="00B1"/>
            </w:r>
            <w:r w:rsidRPr="0005312C">
              <w:rPr>
                <w:rFonts w:ascii="Times New Roman" w:hAnsi="Times New Roman"/>
                <w:szCs w:val="22"/>
                <w:lang w:val="lv-LV"/>
              </w:rPr>
              <w:t xml:space="preserve"> SN</w:t>
            </w:r>
          </w:p>
        </w:tc>
        <w:tc>
          <w:tcPr>
            <w:tcW w:w="2365" w:type="dxa"/>
            <w:tcBorders>
              <w:top w:val="nil"/>
              <w:left w:val="single" w:sz="4" w:space="0" w:color="auto"/>
              <w:bottom w:val="nil"/>
              <w:right w:val="single" w:sz="4" w:space="0" w:color="auto"/>
            </w:tcBorders>
          </w:tcPr>
          <w:p w14:paraId="5ED262C8" w14:textId="77777777" w:rsidR="00206575" w:rsidRPr="0005312C" w:rsidRDefault="00206575" w:rsidP="00C101AE">
            <w:pPr>
              <w:pStyle w:val="Table"/>
              <w:keepNext/>
              <w:widowControl w:val="0"/>
              <w:spacing w:before="0" w:after="0"/>
              <w:jc w:val="center"/>
              <w:rPr>
                <w:rFonts w:ascii="Times New Roman" w:hAnsi="Times New Roman"/>
                <w:szCs w:val="22"/>
                <w:lang w:val="lv-LV"/>
              </w:rPr>
            </w:pPr>
            <w:r w:rsidRPr="0005312C">
              <w:rPr>
                <w:rFonts w:ascii="Times New Roman" w:hAnsi="Times New Roman"/>
                <w:szCs w:val="22"/>
                <w:lang w:val="lv-LV"/>
              </w:rPr>
              <w:t xml:space="preserve">-0,1 </w:t>
            </w:r>
            <w:r w:rsidRPr="0005312C">
              <w:rPr>
                <w:rFonts w:ascii="Times New Roman" w:hAnsi="Times New Roman"/>
                <w:szCs w:val="22"/>
                <w:lang w:val="lv-LV"/>
              </w:rPr>
              <w:sym w:font="Symbol" w:char="00B1"/>
            </w:r>
            <w:r w:rsidRPr="0005312C">
              <w:rPr>
                <w:rFonts w:ascii="Times New Roman" w:hAnsi="Times New Roman"/>
                <w:szCs w:val="22"/>
                <w:lang w:val="lv-LV"/>
              </w:rPr>
              <w:t xml:space="preserve"> 9,1</w:t>
            </w:r>
          </w:p>
        </w:tc>
        <w:tc>
          <w:tcPr>
            <w:tcW w:w="1395" w:type="dxa"/>
            <w:tcBorders>
              <w:top w:val="nil"/>
              <w:left w:val="single" w:sz="4" w:space="0" w:color="auto"/>
              <w:bottom w:val="nil"/>
              <w:right w:val="single" w:sz="4" w:space="0" w:color="auto"/>
            </w:tcBorders>
          </w:tcPr>
          <w:p w14:paraId="5ED262C9" w14:textId="77777777" w:rsidR="00206575" w:rsidRPr="0005312C" w:rsidRDefault="00206575" w:rsidP="00C101AE">
            <w:pPr>
              <w:pStyle w:val="Table"/>
              <w:keepNext/>
              <w:widowControl w:val="0"/>
              <w:spacing w:before="0" w:after="0"/>
              <w:jc w:val="center"/>
              <w:rPr>
                <w:rFonts w:ascii="Times New Roman" w:hAnsi="Times New Roman"/>
                <w:szCs w:val="22"/>
                <w:lang w:val="lv-LV"/>
              </w:rPr>
            </w:pPr>
            <w:r w:rsidRPr="0005312C">
              <w:rPr>
                <w:rFonts w:ascii="Times New Roman" w:hAnsi="Times New Roman"/>
                <w:szCs w:val="22"/>
                <w:lang w:val="lv-LV"/>
              </w:rPr>
              <w:t xml:space="preserve">-0,5 </w:t>
            </w:r>
            <w:r w:rsidRPr="0005312C">
              <w:rPr>
                <w:rFonts w:ascii="Times New Roman" w:hAnsi="Times New Roman"/>
                <w:szCs w:val="22"/>
                <w:lang w:val="lv-LV"/>
              </w:rPr>
              <w:sym w:font="Symbol" w:char="00B1"/>
            </w:r>
            <w:r w:rsidRPr="0005312C">
              <w:rPr>
                <w:rFonts w:ascii="Times New Roman" w:hAnsi="Times New Roman"/>
                <w:szCs w:val="22"/>
                <w:lang w:val="lv-LV"/>
              </w:rPr>
              <w:t xml:space="preserve"> 9,5</w:t>
            </w:r>
          </w:p>
        </w:tc>
        <w:tc>
          <w:tcPr>
            <w:tcW w:w="1395" w:type="dxa"/>
            <w:tcBorders>
              <w:top w:val="nil"/>
              <w:left w:val="single" w:sz="4" w:space="0" w:color="auto"/>
              <w:bottom w:val="nil"/>
              <w:right w:val="single" w:sz="4" w:space="0" w:color="auto"/>
            </w:tcBorders>
          </w:tcPr>
          <w:p w14:paraId="5ED262CA" w14:textId="77777777" w:rsidR="00206575" w:rsidRPr="0005312C" w:rsidRDefault="00206575" w:rsidP="00C101AE">
            <w:pPr>
              <w:pStyle w:val="Table"/>
              <w:keepNext/>
              <w:widowControl w:val="0"/>
              <w:spacing w:before="0" w:after="0"/>
              <w:jc w:val="center"/>
              <w:rPr>
                <w:rFonts w:ascii="Times New Roman" w:hAnsi="Times New Roman"/>
                <w:szCs w:val="22"/>
                <w:lang w:val="lv-LV"/>
              </w:rPr>
            </w:pPr>
            <w:r w:rsidRPr="0005312C">
              <w:rPr>
                <w:rFonts w:ascii="Times New Roman" w:hAnsi="Times New Roman"/>
                <w:szCs w:val="22"/>
                <w:lang w:val="lv-LV"/>
              </w:rPr>
              <w:t xml:space="preserve">-2,3 </w:t>
            </w:r>
            <w:r w:rsidRPr="0005312C">
              <w:rPr>
                <w:rFonts w:ascii="Times New Roman" w:hAnsi="Times New Roman"/>
                <w:szCs w:val="22"/>
                <w:lang w:val="lv-LV"/>
              </w:rPr>
              <w:sym w:font="Symbol" w:char="00B1"/>
            </w:r>
            <w:r w:rsidRPr="0005312C">
              <w:rPr>
                <w:rFonts w:ascii="Times New Roman" w:hAnsi="Times New Roman"/>
                <w:szCs w:val="22"/>
                <w:lang w:val="lv-LV"/>
              </w:rPr>
              <w:t xml:space="preserve"> 9,4</w:t>
            </w:r>
          </w:p>
        </w:tc>
      </w:tr>
      <w:tr w:rsidR="00206575" w:rsidRPr="0005312C" w14:paraId="5ED262D0" w14:textId="77777777" w:rsidTr="00B86DB7">
        <w:tc>
          <w:tcPr>
            <w:tcW w:w="2988" w:type="dxa"/>
            <w:tcBorders>
              <w:top w:val="nil"/>
              <w:left w:val="single" w:sz="4" w:space="0" w:color="auto"/>
              <w:bottom w:val="single" w:sz="4" w:space="0" w:color="auto"/>
              <w:right w:val="single" w:sz="4" w:space="0" w:color="auto"/>
            </w:tcBorders>
          </w:tcPr>
          <w:p w14:paraId="5ED262CC" w14:textId="77777777" w:rsidR="00206575" w:rsidRPr="0005312C" w:rsidRDefault="00206575" w:rsidP="00C101AE">
            <w:pPr>
              <w:pStyle w:val="Table"/>
              <w:keepNext/>
              <w:widowControl w:val="0"/>
              <w:spacing w:before="0" w:after="0"/>
              <w:rPr>
                <w:rFonts w:ascii="Times New Roman" w:hAnsi="Times New Roman"/>
                <w:szCs w:val="22"/>
                <w:lang w:val="lv-LV"/>
              </w:rPr>
            </w:pPr>
            <w:r w:rsidRPr="0005312C">
              <w:rPr>
                <w:rFonts w:ascii="Times New Roman" w:hAnsi="Times New Roman"/>
                <w:szCs w:val="22"/>
                <w:lang w:val="lv-LV"/>
              </w:rPr>
              <w:t>p-vērtība pret placebo</w:t>
            </w:r>
          </w:p>
        </w:tc>
        <w:tc>
          <w:tcPr>
            <w:tcW w:w="2365" w:type="dxa"/>
            <w:tcBorders>
              <w:top w:val="nil"/>
              <w:left w:val="single" w:sz="4" w:space="0" w:color="auto"/>
              <w:bottom w:val="single" w:sz="4" w:space="0" w:color="auto"/>
              <w:right w:val="single" w:sz="4" w:space="0" w:color="auto"/>
            </w:tcBorders>
          </w:tcPr>
          <w:p w14:paraId="5ED262CD" w14:textId="77777777" w:rsidR="00206575" w:rsidRPr="0005312C" w:rsidRDefault="00206575" w:rsidP="00C101AE">
            <w:pPr>
              <w:pStyle w:val="Table"/>
              <w:keepNext/>
              <w:widowControl w:val="0"/>
              <w:spacing w:before="0" w:after="0"/>
              <w:jc w:val="center"/>
              <w:rPr>
                <w:rFonts w:ascii="Times New Roman" w:hAnsi="Times New Roman"/>
                <w:szCs w:val="22"/>
                <w:lang w:val="lv-LV"/>
              </w:rPr>
            </w:pPr>
            <w:r w:rsidRPr="0005312C">
              <w:rPr>
                <w:rFonts w:ascii="Times New Roman" w:hAnsi="Times New Roman"/>
                <w:szCs w:val="22"/>
                <w:lang w:val="lv-LV"/>
              </w:rPr>
              <w:t>0,013*</w:t>
            </w:r>
            <w:r w:rsidRPr="0005312C">
              <w:rPr>
                <w:rFonts w:ascii="Times New Roman" w:hAnsi="Times New Roman"/>
                <w:szCs w:val="22"/>
                <w:vertAlign w:val="superscript"/>
                <w:lang w:val="lv-LV"/>
              </w:rPr>
              <w:t>1</w:t>
            </w:r>
          </w:p>
        </w:tc>
        <w:tc>
          <w:tcPr>
            <w:tcW w:w="1395" w:type="dxa"/>
            <w:tcBorders>
              <w:top w:val="nil"/>
              <w:left w:val="single" w:sz="4" w:space="0" w:color="auto"/>
              <w:bottom w:val="single" w:sz="4" w:space="0" w:color="auto"/>
              <w:right w:val="single" w:sz="4" w:space="0" w:color="auto"/>
            </w:tcBorders>
          </w:tcPr>
          <w:p w14:paraId="5ED262CE" w14:textId="77777777" w:rsidR="00206575" w:rsidRPr="0005312C" w:rsidRDefault="00206575" w:rsidP="00C101AE">
            <w:pPr>
              <w:pStyle w:val="Table"/>
              <w:keepNext/>
              <w:widowControl w:val="0"/>
              <w:spacing w:before="0" w:after="0"/>
              <w:jc w:val="center"/>
              <w:rPr>
                <w:rFonts w:ascii="Times New Roman" w:hAnsi="Times New Roman"/>
                <w:szCs w:val="22"/>
                <w:lang w:val="lv-LV"/>
              </w:rPr>
            </w:pPr>
            <w:r w:rsidRPr="0005312C">
              <w:rPr>
                <w:rFonts w:ascii="Times New Roman" w:hAnsi="Times New Roman"/>
                <w:szCs w:val="22"/>
                <w:lang w:val="lv-LV"/>
              </w:rPr>
              <w:t>0,039*</w:t>
            </w:r>
            <w:r w:rsidRPr="0005312C">
              <w:rPr>
                <w:rFonts w:ascii="Times New Roman" w:hAnsi="Times New Roman"/>
                <w:szCs w:val="22"/>
                <w:vertAlign w:val="superscript"/>
                <w:lang w:val="lv-LV"/>
              </w:rPr>
              <w:t>1</w:t>
            </w:r>
          </w:p>
        </w:tc>
        <w:tc>
          <w:tcPr>
            <w:tcW w:w="1395" w:type="dxa"/>
            <w:tcBorders>
              <w:top w:val="nil"/>
              <w:left w:val="single" w:sz="4" w:space="0" w:color="auto"/>
              <w:bottom w:val="single" w:sz="4" w:space="0" w:color="auto"/>
              <w:right w:val="single" w:sz="4" w:space="0" w:color="auto"/>
            </w:tcBorders>
          </w:tcPr>
          <w:p w14:paraId="5ED262CF" w14:textId="77777777" w:rsidR="00206575" w:rsidRPr="0005312C" w:rsidRDefault="00206575" w:rsidP="00C101AE">
            <w:pPr>
              <w:pStyle w:val="Table"/>
              <w:keepNext/>
              <w:widowControl w:val="0"/>
              <w:spacing w:before="0" w:after="0"/>
              <w:jc w:val="center"/>
              <w:rPr>
                <w:rFonts w:ascii="Times New Roman" w:hAnsi="Times New Roman"/>
                <w:szCs w:val="22"/>
                <w:lang w:val="lv-LV"/>
              </w:rPr>
            </w:pPr>
          </w:p>
        </w:tc>
      </w:tr>
    </w:tbl>
    <w:p w14:paraId="5ED262D1" w14:textId="77777777" w:rsidR="00206575" w:rsidRPr="0005312C" w:rsidRDefault="00206575" w:rsidP="00C101AE">
      <w:pPr>
        <w:keepNext/>
        <w:keepLines/>
        <w:widowControl w:val="0"/>
        <w:rPr>
          <w:szCs w:val="22"/>
        </w:rPr>
      </w:pPr>
      <w:r w:rsidRPr="0005312C">
        <w:rPr>
          <w:szCs w:val="22"/>
        </w:rPr>
        <w:t>* p≤0,05 pret placebo</w:t>
      </w:r>
    </w:p>
    <w:p w14:paraId="5ED262D2" w14:textId="77777777" w:rsidR="00206575" w:rsidRPr="0005312C" w:rsidRDefault="00206575" w:rsidP="00C101AE">
      <w:pPr>
        <w:keepNext/>
        <w:keepLines/>
        <w:widowControl w:val="0"/>
        <w:rPr>
          <w:szCs w:val="22"/>
        </w:rPr>
      </w:pPr>
      <w:smartTag w:uri="urn:schemas-microsoft-com:office:smarttags" w:element="stockticker">
        <w:r w:rsidRPr="0005312C">
          <w:rPr>
            <w:szCs w:val="22"/>
          </w:rPr>
          <w:t>ITT</w:t>
        </w:r>
      </w:smartTag>
      <w:r w:rsidRPr="0005312C">
        <w:rPr>
          <w:szCs w:val="22"/>
        </w:rPr>
        <w:t>: Terapijai paredzēts; LOCF: pēdējais priekšlaicīgi veiktais novērojums</w:t>
      </w:r>
    </w:p>
    <w:p w14:paraId="5ED262D3" w14:textId="77777777" w:rsidR="00206575" w:rsidRPr="0005312C" w:rsidRDefault="00206575" w:rsidP="00C101AE">
      <w:pPr>
        <w:keepNext/>
        <w:keepLines/>
        <w:widowControl w:val="0"/>
        <w:rPr>
          <w:szCs w:val="22"/>
        </w:rPr>
      </w:pPr>
      <w:r w:rsidRPr="0005312C">
        <w:rPr>
          <w:szCs w:val="22"/>
          <w:vertAlign w:val="superscript"/>
        </w:rPr>
        <w:t>1</w:t>
      </w:r>
      <w:r w:rsidRPr="0005312C">
        <w:rPr>
          <w:szCs w:val="22"/>
        </w:rPr>
        <w:t xml:space="preserve"> Pēc ANCOVA metodes, kur terapija un valsts bija faktori un sākumstāvokļa vērtība bija papildus mainīgais raksturlielums. Negatīvas ADAS-Cog pārmaiņas liecina par uzlabošanos. Pozitīvas ADCS-ADL pārmaiņas liecina par uzlabošanos.</w:t>
      </w:r>
    </w:p>
    <w:p w14:paraId="5ED262D4" w14:textId="77777777" w:rsidR="00206575" w:rsidRPr="0005312C" w:rsidRDefault="00206575" w:rsidP="00C101AE">
      <w:pPr>
        <w:keepLines/>
        <w:widowControl w:val="0"/>
        <w:rPr>
          <w:szCs w:val="22"/>
        </w:rPr>
      </w:pPr>
      <w:r w:rsidRPr="0005312C">
        <w:rPr>
          <w:szCs w:val="22"/>
          <w:vertAlign w:val="superscript"/>
        </w:rPr>
        <w:t>2</w:t>
      </w:r>
      <w:r w:rsidRPr="0005312C">
        <w:rPr>
          <w:szCs w:val="22"/>
        </w:rPr>
        <w:t xml:space="preserve"> Pēc </w:t>
      </w:r>
      <w:smartTag w:uri="urn:schemas-microsoft-com:office:smarttags" w:element="stockticker">
        <w:r w:rsidRPr="0005312C">
          <w:rPr>
            <w:szCs w:val="22"/>
          </w:rPr>
          <w:t>CMH</w:t>
        </w:r>
      </w:smartTag>
      <w:r w:rsidRPr="0005312C">
        <w:rPr>
          <w:szCs w:val="22"/>
        </w:rPr>
        <w:t xml:space="preserve"> testa (van Elterena testa) atbilstoši valstij. ADCS-CGIC punktu skaits &lt;4 liecina par uzlabošanos.</w:t>
      </w:r>
    </w:p>
    <w:p w14:paraId="5ED262D5" w14:textId="77777777" w:rsidR="00206575" w:rsidRPr="0005312C" w:rsidRDefault="00206575" w:rsidP="00C101AE">
      <w:pPr>
        <w:widowControl w:val="0"/>
        <w:rPr>
          <w:szCs w:val="22"/>
        </w:rPr>
      </w:pPr>
    </w:p>
    <w:p w14:paraId="5ED262D6" w14:textId="77777777" w:rsidR="00206575" w:rsidRPr="0005312C" w:rsidRDefault="00206575" w:rsidP="00C101AE">
      <w:pPr>
        <w:widowControl w:val="0"/>
        <w:rPr>
          <w:szCs w:val="22"/>
        </w:rPr>
      </w:pPr>
      <w:r w:rsidRPr="0005312C">
        <w:rPr>
          <w:szCs w:val="22"/>
        </w:rPr>
        <w:t xml:space="preserve">Rezultāti no 24 nedēļu ar placebo kontrolēta pētījuma par pacientiem ar klīniski būtisku uzlabošanos sniegti 3. tabulā. Par klīniski nozīmīgu uzlabošanos tika definēta </w:t>
      </w:r>
      <w:r w:rsidRPr="0005312C">
        <w:rPr>
          <w:i/>
          <w:iCs/>
          <w:szCs w:val="22"/>
        </w:rPr>
        <w:t>a priori</w:t>
      </w:r>
      <w:r w:rsidRPr="0005312C">
        <w:rPr>
          <w:szCs w:val="22"/>
        </w:rPr>
        <w:t xml:space="preserve"> uzlabošanās vismaz par 4 punktiem pēc ADAS-Cog, nav pasliktināšanās pēc ADCS-CGIC, un nav pasliktināšanās pēc ADCS-ADL.</w:t>
      </w:r>
    </w:p>
    <w:p w14:paraId="5ED262D7" w14:textId="77777777" w:rsidR="00206575" w:rsidRPr="0005312C" w:rsidRDefault="00206575" w:rsidP="00C101AE">
      <w:pPr>
        <w:widowControl w:val="0"/>
        <w:rPr>
          <w:szCs w:val="22"/>
        </w:rPr>
      </w:pPr>
    </w:p>
    <w:p w14:paraId="5ED262D8" w14:textId="77777777" w:rsidR="00206575" w:rsidRPr="0005312C" w:rsidRDefault="00206575" w:rsidP="00C101AE">
      <w:pPr>
        <w:pStyle w:val="BodyText21"/>
        <w:keepNext/>
        <w:keepLines/>
        <w:widowControl w:val="0"/>
        <w:spacing w:line="240" w:lineRule="auto"/>
        <w:ind w:left="0"/>
        <w:jc w:val="left"/>
        <w:rPr>
          <w:b/>
          <w:bCs/>
          <w:szCs w:val="22"/>
          <w:lang w:val="lv-LV"/>
        </w:rPr>
      </w:pPr>
      <w:r w:rsidRPr="0005312C">
        <w:rPr>
          <w:b/>
          <w:bCs/>
          <w:szCs w:val="22"/>
          <w:lang w:val="lv-LV"/>
        </w:rPr>
        <w:t>3. tabula</w:t>
      </w:r>
    </w:p>
    <w:p w14:paraId="5ED262D9" w14:textId="77777777" w:rsidR="00206575" w:rsidRPr="0005312C" w:rsidRDefault="00206575" w:rsidP="00C101AE">
      <w:pPr>
        <w:pStyle w:val="BodyText21"/>
        <w:keepNext/>
        <w:keepLines/>
        <w:widowControl w:val="0"/>
        <w:spacing w:line="240" w:lineRule="auto"/>
        <w:ind w:left="0"/>
        <w:jc w:val="left"/>
        <w:rPr>
          <w:bCs/>
          <w:szCs w:val="22"/>
          <w:lang w:val="lv-LV"/>
        </w:rPr>
      </w:pPr>
    </w:p>
    <w:tbl>
      <w:tblPr>
        <w:tblW w:w="0" w:type="auto"/>
        <w:tblInd w:w="208"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3019"/>
        <w:gridCol w:w="2551"/>
        <w:gridCol w:w="1728"/>
        <w:gridCol w:w="1453"/>
      </w:tblGrid>
      <w:tr w:rsidR="00206575" w:rsidRPr="0005312C" w14:paraId="5ED262DC" w14:textId="77777777" w:rsidTr="00B86DB7">
        <w:tc>
          <w:tcPr>
            <w:tcW w:w="3019" w:type="dxa"/>
            <w:tcBorders>
              <w:top w:val="single" w:sz="6" w:space="0" w:color="000000"/>
              <w:left w:val="single" w:sz="6" w:space="0" w:color="000000"/>
              <w:bottom w:val="single" w:sz="6" w:space="0" w:color="000000"/>
              <w:right w:val="single" w:sz="6" w:space="0" w:color="000000"/>
            </w:tcBorders>
          </w:tcPr>
          <w:p w14:paraId="5ED262DA" w14:textId="77777777" w:rsidR="00206575" w:rsidRPr="0005312C" w:rsidRDefault="00206575" w:rsidP="00C101AE">
            <w:pPr>
              <w:pStyle w:val="paragraph"/>
              <w:keepNext/>
              <w:keepLines/>
              <w:widowControl w:val="0"/>
              <w:tabs>
                <w:tab w:val="left" w:pos="567"/>
              </w:tabs>
              <w:spacing w:before="60" w:after="60"/>
              <w:rPr>
                <w:b/>
                <w:sz w:val="22"/>
                <w:szCs w:val="22"/>
                <w:lang w:val="lv-LV"/>
              </w:rPr>
            </w:pPr>
          </w:p>
        </w:tc>
        <w:tc>
          <w:tcPr>
            <w:tcW w:w="5732" w:type="dxa"/>
            <w:gridSpan w:val="3"/>
            <w:tcBorders>
              <w:top w:val="single" w:sz="6" w:space="0" w:color="000000"/>
              <w:left w:val="single" w:sz="6" w:space="0" w:color="000000"/>
              <w:bottom w:val="single" w:sz="6" w:space="0" w:color="000000"/>
              <w:right w:val="single" w:sz="6" w:space="0" w:color="000000"/>
            </w:tcBorders>
          </w:tcPr>
          <w:p w14:paraId="5ED262DB" w14:textId="77777777" w:rsidR="00206575" w:rsidRPr="0005312C" w:rsidRDefault="00206575" w:rsidP="00C101AE">
            <w:pPr>
              <w:pStyle w:val="paragraph"/>
              <w:keepNext/>
              <w:keepLines/>
              <w:widowControl w:val="0"/>
              <w:tabs>
                <w:tab w:val="left" w:pos="567"/>
              </w:tabs>
              <w:spacing w:before="60" w:after="60"/>
              <w:jc w:val="center"/>
              <w:rPr>
                <w:b/>
                <w:sz w:val="22"/>
                <w:szCs w:val="22"/>
                <w:lang w:val="lv-LV"/>
              </w:rPr>
            </w:pPr>
            <w:r w:rsidRPr="0005312C">
              <w:rPr>
                <w:b/>
                <w:sz w:val="22"/>
                <w:szCs w:val="22"/>
                <w:lang w:val="lv-LV"/>
              </w:rPr>
              <w:t>Pacienti ar klīniski nozīmīgu atbildes reakciju (%)</w:t>
            </w:r>
          </w:p>
        </w:tc>
      </w:tr>
      <w:tr w:rsidR="00206575" w:rsidRPr="0005312C" w14:paraId="5ED262ED" w14:textId="77777777" w:rsidTr="00B86DB7">
        <w:tc>
          <w:tcPr>
            <w:tcW w:w="3019" w:type="dxa"/>
            <w:tcBorders>
              <w:top w:val="single" w:sz="6" w:space="0" w:color="000000"/>
              <w:left w:val="single" w:sz="6" w:space="0" w:color="000000"/>
              <w:bottom w:val="single" w:sz="4" w:space="0" w:color="auto"/>
              <w:right w:val="single" w:sz="6" w:space="0" w:color="000000"/>
            </w:tcBorders>
          </w:tcPr>
          <w:p w14:paraId="5ED262DD" w14:textId="77777777" w:rsidR="00206575" w:rsidRPr="0005312C" w:rsidRDefault="00206575" w:rsidP="00C101AE">
            <w:pPr>
              <w:pStyle w:val="paragraph"/>
              <w:keepNext/>
              <w:keepLines/>
              <w:widowControl w:val="0"/>
              <w:tabs>
                <w:tab w:val="left" w:pos="567"/>
              </w:tabs>
              <w:spacing w:before="0"/>
              <w:rPr>
                <w:sz w:val="22"/>
                <w:szCs w:val="22"/>
                <w:lang w:val="lv-LV"/>
              </w:rPr>
            </w:pPr>
          </w:p>
          <w:p w14:paraId="5ED262DE" w14:textId="77777777" w:rsidR="00206575" w:rsidRPr="0005312C" w:rsidRDefault="00206575" w:rsidP="00C101AE">
            <w:pPr>
              <w:pStyle w:val="paragraph"/>
              <w:keepNext/>
              <w:keepLines/>
              <w:widowControl w:val="0"/>
              <w:tabs>
                <w:tab w:val="left" w:pos="567"/>
              </w:tabs>
              <w:spacing w:before="0"/>
              <w:rPr>
                <w:sz w:val="22"/>
                <w:szCs w:val="22"/>
                <w:lang w:val="lv-LV"/>
              </w:rPr>
            </w:pPr>
          </w:p>
          <w:p w14:paraId="5ED262DF" w14:textId="77777777" w:rsidR="00206575" w:rsidRPr="0005312C" w:rsidRDefault="00206575" w:rsidP="00C101AE">
            <w:pPr>
              <w:pStyle w:val="paragraph"/>
              <w:keepNext/>
              <w:keepLines/>
              <w:widowControl w:val="0"/>
              <w:tabs>
                <w:tab w:val="left" w:pos="567"/>
              </w:tabs>
              <w:spacing w:before="0"/>
              <w:rPr>
                <w:sz w:val="22"/>
                <w:szCs w:val="22"/>
                <w:lang w:val="lv-LV"/>
              </w:rPr>
            </w:pPr>
          </w:p>
          <w:p w14:paraId="5ED262E0" w14:textId="77777777" w:rsidR="00206575" w:rsidRPr="0005312C" w:rsidRDefault="00206575" w:rsidP="00C101AE">
            <w:pPr>
              <w:pStyle w:val="paragraph"/>
              <w:keepNext/>
              <w:keepLines/>
              <w:widowControl w:val="0"/>
              <w:tabs>
                <w:tab w:val="left" w:pos="567"/>
              </w:tabs>
              <w:spacing w:before="0"/>
              <w:rPr>
                <w:b/>
                <w:sz w:val="22"/>
                <w:szCs w:val="22"/>
                <w:lang w:val="lv-LV"/>
              </w:rPr>
            </w:pPr>
            <w:smartTag w:uri="urn:schemas-microsoft-com:office:smarttags" w:element="stockticker">
              <w:r w:rsidRPr="0005312C">
                <w:rPr>
                  <w:b/>
                  <w:sz w:val="22"/>
                  <w:szCs w:val="22"/>
                  <w:lang w:val="lv-LV"/>
                </w:rPr>
                <w:t>ITT</w:t>
              </w:r>
            </w:smartTag>
            <w:r w:rsidRPr="0005312C">
              <w:rPr>
                <w:b/>
                <w:sz w:val="22"/>
                <w:szCs w:val="22"/>
                <w:lang w:val="lv-LV"/>
              </w:rPr>
              <w:t>-LOCF populācija</w:t>
            </w:r>
          </w:p>
        </w:tc>
        <w:tc>
          <w:tcPr>
            <w:tcW w:w="2551" w:type="dxa"/>
            <w:tcBorders>
              <w:top w:val="single" w:sz="6" w:space="0" w:color="000000"/>
              <w:left w:val="single" w:sz="6" w:space="0" w:color="000000"/>
              <w:bottom w:val="single" w:sz="4" w:space="0" w:color="auto"/>
              <w:right w:val="single" w:sz="6" w:space="0" w:color="000000"/>
            </w:tcBorders>
          </w:tcPr>
          <w:p w14:paraId="5ED262E1" w14:textId="77777777" w:rsidR="00206575" w:rsidRPr="0005312C" w:rsidRDefault="00206575" w:rsidP="00C101AE">
            <w:pPr>
              <w:pStyle w:val="paragraph"/>
              <w:keepNext/>
              <w:keepLines/>
              <w:widowControl w:val="0"/>
              <w:tabs>
                <w:tab w:val="left" w:pos="567"/>
              </w:tabs>
              <w:spacing w:before="0"/>
              <w:jc w:val="center"/>
              <w:rPr>
                <w:b/>
                <w:sz w:val="22"/>
                <w:szCs w:val="22"/>
                <w:lang w:val="lv-LV"/>
              </w:rPr>
            </w:pPr>
            <w:r w:rsidRPr="0005312C">
              <w:rPr>
                <w:b/>
                <w:sz w:val="22"/>
                <w:szCs w:val="22"/>
                <w:lang w:val="lv-LV"/>
              </w:rPr>
              <w:t>Exelon</w:t>
            </w:r>
          </w:p>
          <w:p w14:paraId="5ED262E2" w14:textId="77777777" w:rsidR="00206575" w:rsidRPr="0005312C" w:rsidRDefault="00206575" w:rsidP="00C101AE">
            <w:pPr>
              <w:pStyle w:val="paragraph"/>
              <w:keepNext/>
              <w:keepLines/>
              <w:widowControl w:val="0"/>
              <w:tabs>
                <w:tab w:val="left" w:pos="567"/>
              </w:tabs>
              <w:spacing w:before="0"/>
              <w:jc w:val="center"/>
              <w:rPr>
                <w:b/>
                <w:sz w:val="22"/>
                <w:szCs w:val="22"/>
                <w:lang w:val="lv-LV"/>
              </w:rPr>
            </w:pPr>
            <w:r w:rsidRPr="0005312C">
              <w:rPr>
                <w:b/>
                <w:sz w:val="22"/>
                <w:szCs w:val="22"/>
                <w:lang w:val="lv-LV"/>
              </w:rPr>
              <w:t>transdermālie plāksteri</w:t>
            </w:r>
          </w:p>
          <w:p w14:paraId="5ED262E3" w14:textId="77777777" w:rsidR="00206575" w:rsidRPr="0005312C" w:rsidRDefault="00206575" w:rsidP="00C101AE">
            <w:pPr>
              <w:pStyle w:val="paragraph"/>
              <w:keepNext/>
              <w:keepLines/>
              <w:widowControl w:val="0"/>
              <w:tabs>
                <w:tab w:val="left" w:pos="567"/>
              </w:tabs>
              <w:spacing w:before="0"/>
              <w:jc w:val="center"/>
              <w:rPr>
                <w:sz w:val="22"/>
                <w:szCs w:val="22"/>
                <w:lang w:val="lv-LV"/>
              </w:rPr>
            </w:pPr>
            <w:r w:rsidRPr="0005312C">
              <w:rPr>
                <w:b/>
                <w:sz w:val="22"/>
                <w:szCs w:val="22"/>
                <w:lang w:val="lv-LV"/>
              </w:rPr>
              <w:t>9,5 mg/24 h</w:t>
            </w:r>
          </w:p>
          <w:p w14:paraId="5ED262E4" w14:textId="77777777" w:rsidR="00206575" w:rsidRPr="0005312C" w:rsidRDefault="00206575" w:rsidP="00C101AE">
            <w:pPr>
              <w:keepNext/>
              <w:keepLines/>
              <w:widowControl w:val="0"/>
              <w:jc w:val="center"/>
              <w:rPr>
                <w:b/>
                <w:bCs/>
                <w:szCs w:val="22"/>
              </w:rPr>
            </w:pPr>
            <w:r w:rsidRPr="0005312C">
              <w:rPr>
                <w:b/>
                <w:bCs/>
                <w:szCs w:val="22"/>
              </w:rPr>
              <w:t>N = 251</w:t>
            </w:r>
          </w:p>
        </w:tc>
        <w:tc>
          <w:tcPr>
            <w:tcW w:w="1728" w:type="dxa"/>
            <w:tcBorders>
              <w:top w:val="single" w:sz="6" w:space="0" w:color="000000"/>
              <w:left w:val="single" w:sz="6" w:space="0" w:color="000000"/>
              <w:bottom w:val="single" w:sz="4" w:space="0" w:color="auto"/>
              <w:right w:val="single" w:sz="6" w:space="0" w:color="000000"/>
            </w:tcBorders>
          </w:tcPr>
          <w:p w14:paraId="5ED262E5" w14:textId="77777777" w:rsidR="00206575" w:rsidRPr="0005312C" w:rsidRDefault="00206575" w:rsidP="00C101AE">
            <w:pPr>
              <w:pStyle w:val="paragraph"/>
              <w:keepNext/>
              <w:keepLines/>
              <w:widowControl w:val="0"/>
              <w:tabs>
                <w:tab w:val="left" w:pos="567"/>
              </w:tabs>
              <w:spacing w:before="0"/>
              <w:jc w:val="center"/>
              <w:rPr>
                <w:b/>
                <w:sz w:val="22"/>
                <w:szCs w:val="22"/>
                <w:lang w:val="lv-LV"/>
              </w:rPr>
            </w:pPr>
            <w:r w:rsidRPr="0005312C">
              <w:rPr>
                <w:b/>
                <w:sz w:val="22"/>
                <w:szCs w:val="22"/>
                <w:lang w:val="lv-LV"/>
              </w:rPr>
              <w:t>Exelon</w:t>
            </w:r>
          </w:p>
          <w:p w14:paraId="5ED262E6" w14:textId="77777777" w:rsidR="00206575" w:rsidRPr="0005312C" w:rsidRDefault="00206575" w:rsidP="00C101AE">
            <w:pPr>
              <w:pStyle w:val="paragraph"/>
              <w:keepNext/>
              <w:keepLines/>
              <w:widowControl w:val="0"/>
              <w:tabs>
                <w:tab w:val="left" w:pos="567"/>
              </w:tabs>
              <w:spacing w:before="0"/>
              <w:jc w:val="center"/>
              <w:rPr>
                <w:b/>
                <w:sz w:val="22"/>
                <w:szCs w:val="22"/>
                <w:lang w:val="lv-LV"/>
              </w:rPr>
            </w:pPr>
            <w:r w:rsidRPr="0005312C">
              <w:rPr>
                <w:b/>
                <w:sz w:val="22"/>
                <w:szCs w:val="22"/>
                <w:lang w:val="lv-LV"/>
              </w:rPr>
              <w:t>kapsulas</w:t>
            </w:r>
          </w:p>
          <w:p w14:paraId="5ED262E7" w14:textId="77777777" w:rsidR="00206575" w:rsidRPr="0005312C" w:rsidRDefault="00206575" w:rsidP="00C101AE">
            <w:pPr>
              <w:pStyle w:val="paragraph"/>
              <w:keepNext/>
              <w:keepLines/>
              <w:widowControl w:val="0"/>
              <w:tabs>
                <w:tab w:val="left" w:pos="567"/>
              </w:tabs>
              <w:spacing w:before="0"/>
              <w:jc w:val="center"/>
              <w:rPr>
                <w:b/>
                <w:sz w:val="22"/>
                <w:szCs w:val="22"/>
                <w:lang w:val="lv-LV"/>
              </w:rPr>
            </w:pPr>
            <w:r w:rsidRPr="0005312C">
              <w:rPr>
                <w:b/>
                <w:sz w:val="22"/>
                <w:szCs w:val="22"/>
                <w:lang w:val="lv-LV"/>
              </w:rPr>
              <w:t>12 mg dienā</w:t>
            </w:r>
          </w:p>
          <w:p w14:paraId="5ED262E8" w14:textId="77777777" w:rsidR="00206575" w:rsidRPr="0005312C" w:rsidRDefault="00206575" w:rsidP="00C101AE">
            <w:pPr>
              <w:keepNext/>
              <w:keepLines/>
              <w:widowControl w:val="0"/>
              <w:jc w:val="center"/>
              <w:rPr>
                <w:b/>
                <w:bCs/>
                <w:szCs w:val="22"/>
              </w:rPr>
            </w:pPr>
            <w:r w:rsidRPr="0005312C">
              <w:rPr>
                <w:b/>
                <w:bCs/>
                <w:szCs w:val="22"/>
              </w:rPr>
              <w:t>N = 256</w:t>
            </w:r>
          </w:p>
        </w:tc>
        <w:tc>
          <w:tcPr>
            <w:tcW w:w="1453" w:type="dxa"/>
            <w:tcBorders>
              <w:top w:val="single" w:sz="6" w:space="0" w:color="000000"/>
              <w:left w:val="single" w:sz="6" w:space="0" w:color="000000"/>
              <w:bottom w:val="single" w:sz="4" w:space="0" w:color="auto"/>
              <w:right w:val="single" w:sz="6" w:space="0" w:color="000000"/>
            </w:tcBorders>
          </w:tcPr>
          <w:p w14:paraId="5ED262E9" w14:textId="77777777" w:rsidR="00206575" w:rsidRPr="0005312C" w:rsidRDefault="00206575" w:rsidP="00C101AE">
            <w:pPr>
              <w:pStyle w:val="paragraph"/>
              <w:keepNext/>
              <w:keepLines/>
              <w:widowControl w:val="0"/>
              <w:tabs>
                <w:tab w:val="left" w:pos="567"/>
              </w:tabs>
              <w:spacing w:before="0"/>
              <w:jc w:val="center"/>
              <w:rPr>
                <w:b/>
                <w:sz w:val="22"/>
                <w:szCs w:val="22"/>
                <w:lang w:val="lv-LV"/>
              </w:rPr>
            </w:pPr>
            <w:r w:rsidRPr="0005312C">
              <w:rPr>
                <w:b/>
                <w:sz w:val="22"/>
                <w:szCs w:val="22"/>
                <w:lang w:val="lv-LV"/>
              </w:rPr>
              <w:t>Placebo</w:t>
            </w:r>
          </w:p>
          <w:p w14:paraId="5ED262EA" w14:textId="77777777" w:rsidR="00206575" w:rsidRPr="0005312C" w:rsidRDefault="00206575" w:rsidP="00C101AE">
            <w:pPr>
              <w:keepNext/>
              <w:keepLines/>
              <w:widowControl w:val="0"/>
              <w:rPr>
                <w:szCs w:val="22"/>
              </w:rPr>
            </w:pPr>
          </w:p>
          <w:p w14:paraId="5ED262EB" w14:textId="77777777" w:rsidR="00206575" w:rsidRPr="0005312C" w:rsidRDefault="00206575" w:rsidP="00C101AE">
            <w:pPr>
              <w:keepNext/>
              <w:keepLines/>
              <w:widowControl w:val="0"/>
              <w:rPr>
                <w:szCs w:val="22"/>
              </w:rPr>
            </w:pPr>
          </w:p>
          <w:p w14:paraId="5ED262EC" w14:textId="77777777" w:rsidR="00206575" w:rsidRPr="0005312C" w:rsidRDefault="00206575" w:rsidP="00C101AE">
            <w:pPr>
              <w:keepNext/>
              <w:keepLines/>
              <w:widowControl w:val="0"/>
              <w:jc w:val="center"/>
              <w:rPr>
                <w:b/>
                <w:bCs/>
                <w:szCs w:val="22"/>
              </w:rPr>
            </w:pPr>
            <w:r w:rsidRPr="0005312C">
              <w:rPr>
                <w:b/>
                <w:bCs/>
                <w:szCs w:val="22"/>
              </w:rPr>
              <w:t>N = 282</w:t>
            </w:r>
          </w:p>
        </w:tc>
      </w:tr>
      <w:tr w:rsidR="00206575" w:rsidRPr="0005312C" w14:paraId="5ED262F3" w14:textId="77777777" w:rsidTr="00B86DB7">
        <w:tc>
          <w:tcPr>
            <w:tcW w:w="3019" w:type="dxa"/>
            <w:tcBorders>
              <w:top w:val="single" w:sz="4" w:space="0" w:color="auto"/>
              <w:left w:val="single" w:sz="6" w:space="0" w:color="000000"/>
              <w:bottom w:val="nil"/>
              <w:right w:val="single" w:sz="6" w:space="0" w:color="000000"/>
            </w:tcBorders>
          </w:tcPr>
          <w:p w14:paraId="5ED262EE" w14:textId="77777777" w:rsidR="00206575" w:rsidRPr="0005312C" w:rsidRDefault="00206575" w:rsidP="00C101AE">
            <w:pPr>
              <w:pStyle w:val="paragraph"/>
              <w:keepNext/>
              <w:keepLines/>
              <w:widowControl w:val="0"/>
              <w:tabs>
                <w:tab w:val="left" w:pos="567"/>
              </w:tabs>
              <w:spacing w:before="0"/>
              <w:jc w:val="left"/>
              <w:rPr>
                <w:b/>
                <w:sz w:val="22"/>
                <w:szCs w:val="22"/>
                <w:lang w:val="lv-LV"/>
              </w:rPr>
            </w:pPr>
            <w:r w:rsidRPr="0005312C">
              <w:rPr>
                <w:b/>
                <w:sz w:val="22"/>
                <w:szCs w:val="22"/>
                <w:lang w:val="lv-LV"/>
              </w:rPr>
              <w:t>Uzlabošanās par vismaz 4 punktiem pēc ADAS-Cog un nav pasliktināšanās pēc ADCS-CGIC un ADCS-ADL</w:t>
            </w:r>
          </w:p>
          <w:p w14:paraId="5ED262EF" w14:textId="77777777" w:rsidR="00206575" w:rsidRPr="0005312C" w:rsidRDefault="00206575" w:rsidP="00C101AE">
            <w:pPr>
              <w:pStyle w:val="paragraph"/>
              <w:keepNext/>
              <w:keepLines/>
              <w:widowControl w:val="0"/>
              <w:tabs>
                <w:tab w:val="left" w:pos="567"/>
              </w:tabs>
              <w:spacing w:before="0"/>
              <w:jc w:val="left"/>
              <w:rPr>
                <w:b/>
                <w:sz w:val="22"/>
                <w:szCs w:val="22"/>
                <w:lang w:val="lv-LV"/>
              </w:rPr>
            </w:pPr>
          </w:p>
        </w:tc>
        <w:tc>
          <w:tcPr>
            <w:tcW w:w="2551" w:type="dxa"/>
            <w:tcBorders>
              <w:top w:val="single" w:sz="4" w:space="0" w:color="auto"/>
              <w:left w:val="single" w:sz="6" w:space="0" w:color="000000"/>
              <w:bottom w:val="nil"/>
              <w:right w:val="single" w:sz="6" w:space="0" w:color="000000"/>
            </w:tcBorders>
          </w:tcPr>
          <w:p w14:paraId="5ED262F0" w14:textId="77777777" w:rsidR="00206575" w:rsidRPr="0005312C" w:rsidRDefault="00206575" w:rsidP="00C101AE">
            <w:pPr>
              <w:keepNext/>
              <w:keepLines/>
              <w:widowControl w:val="0"/>
              <w:jc w:val="center"/>
              <w:rPr>
                <w:szCs w:val="22"/>
              </w:rPr>
            </w:pPr>
            <w:r w:rsidRPr="0005312C">
              <w:rPr>
                <w:szCs w:val="22"/>
              </w:rPr>
              <w:t>17,4</w:t>
            </w:r>
          </w:p>
        </w:tc>
        <w:tc>
          <w:tcPr>
            <w:tcW w:w="1728" w:type="dxa"/>
            <w:tcBorders>
              <w:top w:val="single" w:sz="4" w:space="0" w:color="auto"/>
              <w:left w:val="single" w:sz="6" w:space="0" w:color="000000"/>
              <w:bottom w:val="nil"/>
              <w:right w:val="single" w:sz="6" w:space="0" w:color="000000"/>
            </w:tcBorders>
          </w:tcPr>
          <w:p w14:paraId="5ED262F1" w14:textId="77777777" w:rsidR="00206575" w:rsidRPr="0005312C" w:rsidRDefault="00206575" w:rsidP="00C101AE">
            <w:pPr>
              <w:keepNext/>
              <w:keepLines/>
              <w:widowControl w:val="0"/>
              <w:jc w:val="center"/>
              <w:rPr>
                <w:szCs w:val="22"/>
              </w:rPr>
            </w:pPr>
            <w:r w:rsidRPr="0005312C">
              <w:rPr>
                <w:szCs w:val="22"/>
              </w:rPr>
              <w:t>19,0</w:t>
            </w:r>
          </w:p>
        </w:tc>
        <w:tc>
          <w:tcPr>
            <w:tcW w:w="1453" w:type="dxa"/>
            <w:tcBorders>
              <w:top w:val="single" w:sz="4" w:space="0" w:color="auto"/>
              <w:left w:val="single" w:sz="6" w:space="0" w:color="000000"/>
              <w:bottom w:val="nil"/>
              <w:right w:val="single" w:sz="6" w:space="0" w:color="000000"/>
            </w:tcBorders>
          </w:tcPr>
          <w:p w14:paraId="5ED262F2" w14:textId="77777777" w:rsidR="00206575" w:rsidRPr="0005312C" w:rsidRDefault="00206575" w:rsidP="00C101AE">
            <w:pPr>
              <w:pStyle w:val="paragraph"/>
              <w:keepNext/>
              <w:keepLines/>
              <w:widowControl w:val="0"/>
              <w:tabs>
                <w:tab w:val="left" w:pos="567"/>
              </w:tabs>
              <w:spacing w:before="0"/>
              <w:jc w:val="center"/>
              <w:rPr>
                <w:sz w:val="22"/>
                <w:szCs w:val="22"/>
                <w:lang w:val="lv-LV"/>
              </w:rPr>
            </w:pPr>
            <w:r w:rsidRPr="0005312C">
              <w:rPr>
                <w:sz w:val="22"/>
                <w:szCs w:val="22"/>
                <w:lang w:val="lv-LV"/>
              </w:rPr>
              <w:t>10,5</w:t>
            </w:r>
          </w:p>
        </w:tc>
      </w:tr>
      <w:tr w:rsidR="00206575" w:rsidRPr="0005312C" w14:paraId="5ED262F8" w14:textId="77777777" w:rsidTr="00B86DB7">
        <w:tc>
          <w:tcPr>
            <w:tcW w:w="3019" w:type="dxa"/>
            <w:tcBorders>
              <w:top w:val="nil"/>
              <w:left w:val="single" w:sz="6" w:space="0" w:color="000000"/>
              <w:bottom w:val="single" w:sz="4" w:space="0" w:color="auto"/>
              <w:right w:val="single" w:sz="6" w:space="0" w:color="000000"/>
            </w:tcBorders>
          </w:tcPr>
          <w:p w14:paraId="5ED262F4" w14:textId="77777777" w:rsidR="00206575" w:rsidRPr="0005312C" w:rsidRDefault="00206575" w:rsidP="00C101AE">
            <w:pPr>
              <w:pStyle w:val="paragraph"/>
              <w:keepNext/>
              <w:keepLines/>
              <w:widowControl w:val="0"/>
              <w:tabs>
                <w:tab w:val="left" w:pos="567"/>
              </w:tabs>
              <w:spacing w:before="0"/>
              <w:jc w:val="left"/>
              <w:rPr>
                <w:b/>
                <w:sz w:val="22"/>
                <w:szCs w:val="22"/>
                <w:lang w:val="lv-LV"/>
              </w:rPr>
            </w:pPr>
            <w:r w:rsidRPr="0005312C">
              <w:rPr>
                <w:sz w:val="22"/>
                <w:szCs w:val="22"/>
                <w:lang w:val="lv-LV"/>
              </w:rPr>
              <w:t>p-vērtība pret placebo</w:t>
            </w:r>
          </w:p>
        </w:tc>
        <w:tc>
          <w:tcPr>
            <w:tcW w:w="2551" w:type="dxa"/>
            <w:tcBorders>
              <w:top w:val="nil"/>
              <w:left w:val="single" w:sz="6" w:space="0" w:color="000000"/>
              <w:bottom w:val="single" w:sz="4" w:space="0" w:color="auto"/>
              <w:right w:val="single" w:sz="6" w:space="0" w:color="000000"/>
            </w:tcBorders>
          </w:tcPr>
          <w:p w14:paraId="5ED262F5" w14:textId="77777777" w:rsidR="00206575" w:rsidRPr="0005312C" w:rsidRDefault="00206575" w:rsidP="00C101AE">
            <w:pPr>
              <w:pStyle w:val="paragraph"/>
              <w:keepNext/>
              <w:keepLines/>
              <w:widowControl w:val="0"/>
              <w:tabs>
                <w:tab w:val="left" w:pos="567"/>
              </w:tabs>
              <w:spacing w:before="0"/>
              <w:jc w:val="center"/>
              <w:rPr>
                <w:sz w:val="22"/>
                <w:szCs w:val="22"/>
                <w:lang w:val="lv-LV"/>
              </w:rPr>
            </w:pPr>
            <w:r w:rsidRPr="0005312C">
              <w:rPr>
                <w:sz w:val="22"/>
                <w:szCs w:val="22"/>
                <w:lang w:val="lv-LV"/>
              </w:rPr>
              <w:t>0,037*</w:t>
            </w:r>
          </w:p>
        </w:tc>
        <w:tc>
          <w:tcPr>
            <w:tcW w:w="1728" w:type="dxa"/>
            <w:tcBorders>
              <w:top w:val="nil"/>
              <w:left w:val="single" w:sz="6" w:space="0" w:color="000000"/>
              <w:bottom w:val="single" w:sz="4" w:space="0" w:color="auto"/>
              <w:right w:val="single" w:sz="6" w:space="0" w:color="000000"/>
            </w:tcBorders>
          </w:tcPr>
          <w:p w14:paraId="5ED262F6" w14:textId="77777777" w:rsidR="00206575" w:rsidRPr="0005312C" w:rsidRDefault="00206575" w:rsidP="00C101AE">
            <w:pPr>
              <w:pStyle w:val="paragraph"/>
              <w:keepNext/>
              <w:keepLines/>
              <w:widowControl w:val="0"/>
              <w:tabs>
                <w:tab w:val="left" w:pos="567"/>
              </w:tabs>
              <w:spacing w:before="0"/>
              <w:jc w:val="center"/>
              <w:rPr>
                <w:sz w:val="22"/>
                <w:szCs w:val="22"/>
                <w:lang w:val="lv-LV"/>
              </w:rPr>
            </w:pPr>
            <w:r w:rsidRPr="0005312C">
              <w:rPr>
                <w:sz w:val="22"/>
                <w:szCs w:val="22"/>
                <w:lang w:val="lv-LV"/>
              </w:rPr>
              <w:t>0,004*</w:t>
            </w:r>
          </w:p>
        </w:tc>
        <w:tc>
          <w:tcPr>
            <w:tcW w:w="1453" w:type="dxa"/>
            <w:tcBorders>
              <w:top w:val="nil"/>
              <w:left w:val="single" w:sz="6" w:space="0" w:color="000000"/>
              <w:bottom w:val="single" w:sz="4" w:space="0" w:color="auto"/>
              <w:right w:val="single" w:sz="6" w:space="0" w:color="000000"/>
            </w:tcBorders>
          </w:tcPr>
          <w:p w14:paraId="5ED262F7" w14:textId="77777777" w:rsidR="00206575" w:rsidRPr="0005312C" w:rsidRDefault="00206575" w:rsidP="00C101AE">
            <w:pPr>
              <w:pStyle w:val="paragraph"/>
              <w:keepNext/>
              <w:keepLines/>
              <w:widowControl w:val="0"/>
              <w:tabs>
                <w:tab w:val="left" w:pos="567"/>
              </w:tabs>
              <w:spacing w:before="0"/>
              <w:jc w:val="center"/>
              <w:rPr>
                <w:sz w:val="22"/>
                <w:szCs w:val="22"/>
                <w:lang w:val="lv-LV"/>
              </w:rPr>
            </w:pPr>
          </w:p>
        </w:tc>
      </w:tr>
    </w:tbl>
    <w:p w14:paraId="5ED262F9" w14:textId="77777777" w:rsidR="00206575" w:rsidRPr="0005312C" w:rsidRDefault="00206575" w:rsidP="00C101AE">
      <w:pPr>
        <w:pStyle w:val="paragraph"/>
        <w:keepNext/>
        <w:keepLines/>
        <w:widowControl w:val="0"/>
        <w:tabs>
          <w:tab w:val="left" w:pos="567"/>
        </w:tabs>
        <w:spacing w:before="0"/>
        <w:ind w:firstLine="142"/>
        <w:jc w:val="left"/>
        <w:rPr>
          <w:sz w:val="22"/>
          <w:szCs w:val="22"/>
          <w:lang w:val="lv-LV"/>
        </w:rPr>
      </w:pPr>
      <w:r w:rsidRPr="0005312C">
        <w:rPr>
          <w:sz w:val="22"/>
          <w:szCs w:val="22"/>
          <w:lang w:val="lv-LV"/>
        </w:rPr>
        <w:t>*p&lt;0,05 pret placebo</w:t>
      </w:r>
    </w:p>
    <w:p w14:paraId="5ED262FA" w14:textId="77777777" w:rsidR="00206575" w:rsidRPr="0005312C" w:rsidRDefault="00206575" w:rsidP="00C101AE">
      <w:pPr>
        <w:widowControl w:val="0"/>
        <w:rPr>
          <w:szCs w:val="22"/>
        </w:rPr>
      </w:pPr>
    </w:p>
    <w:p w14:paraId="5ED262FB" w14:textId="77777777" w:rsidR="00206575" w:rsidRPr="0005312C" w:rsidRDefault="00206575" w:rsidP="00C101AE">
      <w:pPr>
        <w:widowControl w:val="0"/>
        <w:rPr>
          <w:szCs w:val="22"/>
        </w:rPr>
      </w:pPr>
      <w:r w:rsidRPr="0005312C">
        <w:rPr>
          <w:szCs w:val="22"/>
        </w:rPr>
        <w:t>Sadalījuma tipa modelēšana liecināja, ka 9,5 mg/24 h transdermālie plāksteri radīja līdzīgu koncentrāciju tai, kas tika sasniegta pēc 12 mg dienā devas iekšķīgas lietošanas.</w:t>
      </w:r>
    </w:p>
    <w:p w14:paraId="5ED262FC" w14:textId="77777777" w:rsidR="00206575" w:rsidRPr="0005312C" w:rsidRDefault="00206575" w:rsidP="00C101AE">
      <w:pPr>
        <w:widowControl w:val="0"/>
        <w:spacing w:line="240" w:lineRule="auto"/>
        <w:rPr>
          <w:szCs w:val="22"/>
        </w:rPr>
      </w:pPr>
    </w:p>
    <w:p w14:paraId="5ED262FD" w14:textId="77777777" w:rsidR="00206575" w:rsidRPr="00AB21E4" w:rsidRDefault="00206575" w:rsidP="00C101AE">
      <w:pPr>
        <w:keepNext/>
        <w:widowControl w:val="0"/>
        <w:spacing w:line="240" w:lineRule="auto"/>
        <w:rPr>
          <w:i/>
          <w:szCs w:val="22"/>
          <w:u w:val="single"/>
        </w:rPr>
      </w:pPr>
      <w:r w:rsidRPr="00AB21E4">
        <w:rPr>
          <w:i/>
          <w:szCs w:val="22"/>
          <w:u w:val="single"/>
        </w:rPr>
        <w:t>48 nedēļu ar aktīvām salīdzinājuma zālēm kontrolēts pētījums</w:t>
      </w:r>
    </w:p>
    <w:p w14:paraId="5ED262FE" w14:textId="77777777" w:rsidR="00206575" w:rsidRPr="0005312C" w:rsidRDefault="00206575" w:rsidP="00C101AE">
      <w:pPr>
        <w:widowControl w:val="0"/>
        <w:spacing w:line="240" w:lineRule="auto"/>
        <w:rPr>
          <w:szCs w:val="22"/>
        </w:rPr>
      </w:pPr>
      <w:r w:rsidRPr="0005312C">
        <w:rPr>
          <w:szCs w:val="22"/>
        </w:rPr>
        <w:t>Ar aktīvām salīdzinājuma zālēm kontrolētā pētījumā iesaistītiem pacientiem MMSE vērtējums sākumstāvoklī bija 10</w:t>
      </w:r>
      <w:r w:rsidRPr="0005312C">
        <w:rPr>
          <w:szCs w:val="22"/>
        </w:rPr>
        <w:noBreakHyphen/>
        <w:t>24. Pētījuma dizains paredzēja salīdzināt Exelon 13,3 mg/24 h transdermālo plāksteru efektivitāti ar Exelon 9,5 mg/24 h transdermālo plāksteru efektivitāti 48 nedēļu dubultmaskētas ārstēšanas fāzes laikā pacientiem ar Alcheimera slimību, kuriem novēroja kognitīvā un funkcionālā stāvokļa pasliktināšanos pēc sākotnējās atklātas ārstēšanas fāzes, kuras laikā viņi lietoja uzturošo devu 9,5 mg/24 h transdermālo plāksteri. Pētnieks novērtēja funkcionālā stāvokļa pasliktināšanos, un kognitīva stāvokļa pasliktināšanos tika definēts kā MMSE</w:t>
      </w:r>
      <w:r w:rsidRPr="0005312C">
        <w:rPr>
          <w:i/>
          <w:szCs w:val="22"/>
        </w:rPr>
        <w:t xml:space="preserve"> </w:t>
      </w:r>
      <w:r w:rsidRPr="0005312C">
        <w:rPr>
          <w:szCs w:val="22"/>
        </w:rPr>
        <w:t>punktu samazinājums par &gt;2 punktiem, salīdzinot ar iepriekšējo vizīti, vai samazinājums par &gt;3 punktiem, salīdzinot ar sākumstāvokli. Efektivitāte tika apstiprināta, lietojot ADAS-Cog (</w:t>
      </w:r>
      <w:r w:rsidRPr="0005312C">
        <w:rPr>
          <w:i/>
          <w:szCs w:val="22"/>
        </w:rPr>
        <w:t>Alzheimer’s Disease Assessment Scale – Cognitive subscale</w:t>
      </w:r>
      <w:r w:rsidRPr="0005312C">
        <w:rPr>
          <w:szCs w:val="22"/>
        </w:rPr>
        <w:t>, Alcheimera slimības novērtējuma skala – Izziņas apakšskala, uz rīcības spēju pamatots kognitīvās funkcijas mērījums) un ADCS-IADL (</w:t>
      </w:r>
      <w:r w:rsidRPr="0005312C">
        <w:rPr>
          <w:i/>
          <w:szCs w:val="22"/>
        </w:rPr>
        <w:t>Alzheimer’s Disease Cooperative Study – Instrumental Activities of Daily Living</w:t>
      </w:r>
      <w:r w:rsidRPr="0005312C">
        <w:rPr>
          <w:szCs w:val="22"/>
        </w:rPr>
        <w:t>, Alcheimera slimības kooperatīvais pētījums – Ikdienas noderīgu aktivitāšu novērtējums), kas novērtē noderīgas aktivitātes, kas ietver piedalīšanās darbībās, kas saistītas ar naudu, ēšanas pagatavošanu, iepirkšanos, spēju orientēties apkārtējā vidē un palikt nepieskatītam. Šo divu vērtējumu metožu rezultāti 48 nedēļu laikā apkopoti 4. tabulā.</w:t>
      </w:r>
    </w:p>
    <w:p w14:paraId="5ED262FF" w14:textId="77777777" w:rsidR="00206575" w:rsidRPr="0005312C" w:rsidRDefault="00206575" w:rsidP="00C101AE">
      <w:pPr>
        <w:widowControl w:val="0"/>
        <w:spacing w:line="240" w:lineRule="auto"/>
        <w:rPr>
          <w:szCs w:val="22"/>
        </w:rPr>
      </w:pPr>
    </w:p>
    <w:p w14:paraId="5ED26300" w14:textId="77777777" w:rsidR="00206575" w:rsidRPr="0005312C" w:rsidRDefault="00206575" w:rsidP="00C101AE">
      <w:pPr>
        <w:pStyle w:val="BodyText21"/>
        <w:keepNext/>
        <w:keepLines/>
        <w:widowControl w:val="0"/>
        <w:spacing w:line="240" w:lineRule="auto"/>
        <w:ind w:left="0"/>
        <w:jc w:val="left"/>
        <w:rPr>
          <w:b/>
          <w:bCs/>
          <w:szCs w:val="22"/>
          <w:lang w:val="lv-LV"/>
        </w:rPr>
      </w:pPr>
      <w:r w:rsidRPr="0005312C">
        <w:rPr>
          <w:b/>
          <w:bCs/>
          <w:szCs w:val="22"/>
          <w:lang w:val="lv-LV"/>
        </w:rPr>
        <w:t>4. tabula</w:t>
      </w:r>
    </w:p>
    <w:p w14:paraId="5ED26301" w14:textId="77777777" w:rsidR="00206575" w:rsidRPr="0005312C" w:rsidRDefault="00206575" w:rsidP="00C101AE">
      <w:pPr>
        <w:keepNext/>
        <w:keepLines/>
        <w:widowControl w:val="0"/>
        <w:rPr>
          <w:szCs w:val="22"/>
        </w:rPr>
      </w:pPr>
    </w:p>
    <w:tbl>
      <w:tblPr>
        <w:tblW w:w="4905" w:type="pct"/>
        <w:tblBorders>
          <w:top w:val="single" w:sz="4" w:space="0" w:color="auto"/>
          <w:bottom w:val="single" w:sz="4" w:space="0" w:color="auto"/>
        </w:tblBorders>
        <w:tblLayout w:type="fixed"/>
        <w:tblLook w:val="0000" w:firstRow="0" w:lastRow="0" w:firstColumn="0" w:lastColumn="0" w:noHBand="0" w:noVBand="0"/>
      </w:tblPr>
      <w:tblGrid>
        <w:gridCol w:w="798"/>
        <w:gridCol w:w="1248"/>
        <w:gridCol w:w="1105"/>
        <w:gridCol w:w="707"/>
        <w:gridCol w:w="710"/>
        <w:gridCol w:w="707"/>
        <w:gridCol w:w="714"/>
        <w:gridCol w:w="776"/>
        <w:gridCol w:w="1059"/>
        <w:gridCol w:w="1075"/>
      </w:tblGrid>
      <w:tr w:rsidR="00206575" w:rsidRPr="0005312C" w14:paraId="5ED26307" w14:textId="77777777" w:rsidTr="00B86DB7">
        <w:tc>
          <w:tcPr>
            <w:tcW w:w="1771" w:type="pct"/>
            <w:gridSpan w:val="3"/>
            <w:vMerge w:val="restart"/>
            <w:tcBorders>
              <w:top w:val="single" w:sz="4" w:space="0" w:color="auto"/>
            </w:tcBorders>
          </w:tcPr>
          <w:p w14:paraId="5ED26302" w14:textId="77777777" w:rsidR="00206575" w:rsidRPr="0005312C" w:rsidRDefault="00206575" w:rsidP="00C101AE">
            <w:pPr>
              <w:pStyle w:val="Table"/>
              <w:keepNext/>
              <w:widowControl w:val="0"/>
              <w:rPr>
                <w:rFonts w:ascii="Times New Roman" w:hAnsi="Times New Roman"/>
                <w:b/>
                <w:sz w:val="20"/>
                <w:lang w:val="lv-LV"/>
              </w:rPr>
            </w:pPr>
            <w:r w:rsidRPr="0005312C">
              <w:rPr>
                <w:rFonts w:ascii="Times New Roman" w:hAnsi="Times New Roman"/>
                <w:sz w:val="20"/>
                <w:lang w:val="lv-LV"/>
              </w:rPr>
              <w:br/>
            </w:r>
            <w:r w:rsidRPr="0005312C">
              <w:rPr>
                <w:rFonts w:ascii="Times New Roman" w:hAnsi="Times New Roman"/>
                <w:b/>
                <w:sz w:val="20"/>
                <w:lang w:val="lv-LV"/>
              </w:rPr>
              <w:t>Populācija / Vizīte</w:t>
            </w:r>
          </w:p>
        </w:tc>
        <w:tc>
          <w:tcPr>
            <w:tcW w:w="796" w:type="pct"/>
            <w:gridSpan w:val="2"/>
            <w:tcBorders>
              <w:top w:val="single" w:sz="4" w:space="0" w:color="auto"/>
              <w:bottom w:val="single" w:sz="4" w:space="0" w:color="auto"/>
            </w:tcBorders>
          </w:tcPr>
          <w:p w14:paraId="5ED26303" w14:textId="77777777" w:rsidR="00206575" w:rsidRPr="0005312C" w:rsidRDefault="00206575" w:rsidP="00C101AE">
            <w:pPr>
              <w:pStyle w:val="Table"/>
              <w:keepNext/>
              <w:widowControl w:val="0"/>
              <w:rPr>
                <w:rFonts w:ascii="Times New Roman" w:hAnsi="Times New Roman"/>
                <w:b/>
                <w:sz w:val="20"/>
                <w:lang w:val="lv-LV"/>
              </w:rPr>
            </w:pPr>
            <w:r w:rsidRPr="0005312C">
              <w:rPr>
                <w:rFonts w:ascii="Times New Roman" w:hAnsi="Times New Roman"/>
                <w:b/>
                <w:sz w:val="20"/>
                <w:lang w:val="lv-LV"/>
              </w:rPr>
              <w:t>Exelon 15 cm</w:t>
            </w:r>
            <w:r w:rsidRPr="0005312C">
              <w:rPr>
                <w:rFonts w:ascii="Times New Roman" w:hAnsi="Times New Roman"/>
                <w:b/>
                <w:sz w:val="20"/>
                <w:vertAlign w:val="superscript"/>
                <w:lang w:val="lv-LV"/>
              </w:rPr>
              <w:t>2</w:t>
            </w:r>
            <w:r w:rsidRPr="0005312C">
              <w:rPr>
                <w:rFonts w:ascii="Times New Roman" w:hAnsi="Times New Roman"/>
                <w:b/>
                <w:sz w:val="20"/>
                <w:lang w:val="lv-LV"/>
              </w:rPr>
              <w:br/>
              <w:t>N = 265</w:t>
            </w:r>
          </w:p>
        </w:tc>
        <w:tc>
          <w:tcPr>
            <w:tcW w:w="798" w:type="pct"/>
            <w:gridSpan w:val="2"/>
            <w:tcBorders>
              <w:top w:val="single" w:sz="4" w:space="0" w:color="auto"/>
              <w:bottom w:val="single" w:sz="4" w:space="0" w:color="auto"/>
            </w:tcBorders>
          </w:tcPr>
          <w:p w14:paraId="5ED26304" w14:textId="77777777" w:rsidR="00206575" w:rsidRPr="0005312C" w:rsidRDefault="00206575" w:rsidP="00C101AE">
            <w:pPr>
              <w:pStyle w:val="Table"/>
              <w:keepNext/>
              <w:widowControl w:val="0"/>
              <w:rPr>
                <w:rFonts w:ascii="Times New Roman" w:hAnsi="Times New Roman"/>
                <w:b/>
                <w:sz w:val="20"/>
                <w:lang w:val="lv-LV"/>
              </w:rPr>
            </w:pPr>
            <w:r w:rsidRPr="0005312C">
              <w:rPr>
                <w:rFonts w:ascii="Times New Roman" w:hAnsi="Times New Roman"/>
                <w:b/>
                <w:sz w:val="20"/>
                <w:lang w:val="lv-LV"/>
              </w:rPr>
              <w:t>Exelon 10 cm</w:t>
            </w:r>
            <w:r w:rsidRPr="0005312C">
              <w:rPr>
                <w:rFonts w:ascii="Times New Roman" w:hAnsi="Times New Roman"/>
                <w:b/>
                <w:sz w:val="20"/>
                <w:vertAlign w:val="superscript"/>
                <w:lang w:val="lv-LV"/>
              </w:rPr>
              <w:t>2</w:t>
            </w:r>
            <w:r w:rsidRPr="0005312C">
              <w:rPr>
                <w:rFonts w:ascii="Times New Roman" w:hAnsi="Times New Roman"/>
                <w:b/>
                <w:sz w:val="20"/>
                <w:lang w:val="lv-LV"/>
              </w:rPr>
              <w:br/>
              <w:t>N = 271</w:t>
            </w:r>
          </w:p>
        </w:tc>
        <w:tc>
          <w:tcPr>
            <w:tcW w:w="1031" w:type="pct"/>
            <w:gridSpan w:val="2"/>
            <w:tcBorders>
              <w:top w:val="single" w:sz="4" w:space="0" w:color="auto"/>
              <w:bottom w:val="single" w:sz="4" w:space="0" w:color="auto"/>
            </w:tcBorders>
          </w:tcPr>
          <w:p w14:paraId="5ED26305" w14:textId="77777777" w:rsidR="00206575" w:rsidRPr="0005312C" w:rsidRDefault="00206575" w:rsidP="00C101AE">
            <w:pPr>
              <w:pStyle w:val="Table"/>
              <w:keepNext/>
              <w:widowControl w:val="0"/>
              <w:rPr>
                <w:rFonts w:ascii="Times New Roman" w:hAnsi="Times New Roman"/>
                <w:b/>
                <w:sz w:val="20"/>
                <w:lang w:val="lv-LV"/>
              </w:rPr>
            </w:pPr>
            <w:r w:rsidRPr="0005312C">
              <w:rPr>
                <w:rFonts w:ascii="Times New Roman" w:hAnsi="Times New Roman"/>
                <w:b/>
                <w:sz w:val="20"/>
                <w:lang w:val="lv-LV"/>
              </w:rPr>
              <w:t>Exelon 15 cm</w:t>
            </w:r>
            <w:r w:rsidRPr="0005312C">
              <w:rPr>
                <w:rFonts w:ascii="Times New Roman" w:hAnsi="Times New Roman"/>
                <w:b/>
                <w:sz w:val="20"/>
                <w:vertAlign w:val="superscript"/>
                <w:lang w:val="lv-LV"/>
              </w:rPr>
              <w:t>2</w:t>
            </w:r>
          </w:p>
        </w:tc>
        <w:tc>
          <w:tcPr>
            <w:tcW w:w="604" w:type="pct"/>
            <w:tcBorders>
              <w:top w:val="single" w:sz="4" w:space="0" w:color="auto"/>
              <w:bottom w:val="single" w:sz="4" w:space="0" w:color="auto"/>
            </w:tcBorders>
          </w:tcPr>
          <w:p w14:paraId="5ED26306" w14:textId="77777777" w:rsidR="00206575" w:rsidRPr="0005312C" w:rsidRDefault="00206575" w:rsidP="00C101AE">
            <w:pPr>
              <w:pStyle w:val="Table"/>
              <w:keepNext/>
              <w:widowControl w:val="0"/>
              <w:rPr>
                <w:rFonts w:ascii="Times New Roman" w:hAnsi="Times New Roman"/>
                <w:b/>
                <w:sz w:val="20"/>
                <w:lang w:val="lv-LV"/>
              </w:rPr>
            </w:pPr>
            <w:r w:rsidRPr="0005312C">
              <w:rPr>
                <w:rFonts w:ascii="Times New Roman" w:hAnsi="Times New Roman"/>
                <w:b/>
                <w:sz w:val="20"/>
                <w:lang w:val="lv-LV"/>
              </w:rPr>
              <w:t>Exelon 10 cm</w:t>
            </w:r>
            <w:r w:rsidRPr="0005312C">
              <w:rPr>
                <w:rFonts w:ascii="Times New Roman" w:hAnsi="Times New Roman"/>
                <w:b/>
                <w:sz w:val="20"/>
                <w:vertAlign w:val="superscript"/>
                <w:lang w:val="lv-LV"/>
              </w:rPr>
              <w:t>2</w:t>
            </w:r>
          </w:p>
        </w:tc>
      </w:tr>
      <w:tr w:rsidR="00206575" w:rsidRPr="0005312C" w14:paraId="5ED26310" w14:textId="77777777" w:rsidTr="00B86DB7">
        <w:tc>
          <w:tcPr>
            <w:tcW w:w="1771" w:type="pct"/>
            <w:gridSpan w:val="3"/>
            <w:vMerge/>
            <w:tcBorders>
              <w:bottom w:val="single" w:sz="4" w:space="0" w:color="auto"/>
            </w:tcBorders>
          </w:tcPr>
          <w:p w14:paraId="5ED26308" w14:textId="77777777" w:rsidR="00206575" w:rsidRPr="0005312C" w:rsidRDefault="00206575" w:rsidP="00C101AE">
            <w:pPr>
              <w:pStyle w:val="Table"/>
              <w:keepNext/>
              <w:widowControl w:val="0"/>
              <w:rPr>
                <w:rFonts w:ascii="Times New Roman" w:hAnsi="Times New Roman"/>
                <w:b/>
                <w:sz w:val="20"/>
                <w:lang w:val="lv-LV"/>
              </w:rPr>
            </w:pPr>
          </w:p>
        </w:tc>
        <w:tc>
          <w:tcPr>
            <w:tcW w:w="397" w:type="pct"/>
            <w:tcBorders>
              <w:top w:val="single" w:sz="4" w:space="0" w:color="auto"/>
              <w:bottom w:val="single" w:sz="4" w:space="0" w:color="auto"/>
            </w:tcBorders>
          </w:tcPr>
          <w:p w14:paraId="5ED26309" w14:textId="77777777" w:rsidR="00206575" w:rsidRPr="0005312C" w:rsidRDefault="00206575" w:rsidP="00C101AE">
            <w:pPr>
              <w:pStyle w:val="Table"/>
              <w:keepNext/>
              <w:widowControl w:val="0"/>
              <w:rPr>
                <w:rFonts w:ascii="Times New Roman" w:hAnsi="Times New Roman"/>
                <w:b/>
                <w:sz w:val="20"/>
                <w:lang w:val="lv-LV"/>
              </w:rPr>
            </w:pPr>
            <w:r w:rsidRPr="0005312C">
              <w:rPr>
                <w:rFonts w:ascii="Times New Roman" w:hAnsi="Times New Roman"/>
                <w:b/>
                <w:sz w:val="20"/>
                <w:lang w:val="lv-LV"/>
              </w:rPr>
              <w:t>n</w:t>
            </w:r>
          </w:p>
        </w:tc>
        <w:tc>
          <w:tcPr>
            <w:tcW w:w="399" w:type="pct"/>
            <w:tcBorders>
              <w:top w:val="single" w:sz="4" w:space="0" w:color="auto"/>
              <w:bottom w:val="single" w:sz="4" w:space="0" w:color="auto"/>
            </w:tcBorders>
          </w:tcPr>
          <w:p w14:paraId="5ED2630A" w14:textId="77777777" w:rsidR="00206575" w:rsidRPr="0005312C" w:rsidRDefault="00206575" w:rsidP="00C101AE">
            <w:pPr>
              <w:pStyle w:val="Table"/>
              <w:keepNext/>
              <w:widowControl w:val="0"/>
              <w:rPr>
                <w:rFonts w:ascii="Times New Roman" w:hAnsi="Times New Roman"/>
                <w:b/>
                <w:sz w:val="20"/>
                <w:lang w:val="lv-LV"/>
              </w:rPr>
            </w:pPr>
            <w:r w:rsidRPr="0005312C">
              <w:rPr>
                <w:rFonts w:ascii="Times New Roman" w:hAnsi="Times New Roman"/>
                <w:b/>
                <w:sz w:val="20"/>
                <w:lang w:val="lv-LV"/>
              </w:rPr>
              <w:t>Vidējais vērtējums</w:t>
            </w:r>
          </w:p>
        </w:tc>
        <w:tc>
          <w:tcPr>
            <w:tcW w:w="397" w:type="pct"/>
            <w:tcBorders>
              <w:top w:val="single" w:sz="4" w:space="0" w:color="auto"/>
              <w:bottom w:val="single" w:sz="4" w:space="0" w:color="auto"/>
            </w:tcBorders>
          </w:tcPr>
          <w:p w14:paraId="5ED2630B" w14:textId="77777777" w:rsidR="00206575" w:rsidRPr="0005312C" w:rsidRDefault="00206575" w:rsidP="00C101AE">
            <w:pPr>
              <w:pStyle w:val="Table"/>
              <w:keepNext/>
              <w:widowControl w:val="0"/>
              <w:rPr>
                <w:rFonts w:ascii="Times New Roman" w:hAnsi="Times New Roman"/>
                <w:b/>
                <w:sz w:val="20"/>
                <w:lang w:val="lv-LV"/>
              </w:rPr>
            </w:pPr>
            <w:r w:rsidRPr="0005312C">
              <w:rPr>
                <w:rFonts w:ascii="Times New Roman" w:hAnsi="Times New Roman"/>
                <w:b/>
                <w:sz w:val="20"/>
                <w:lang w:val="lv-LV"/>
              </w:rPr>
              <w:t>n</w:t>
            </w:r>
          </w:p>
        </w:tc>
        <w:tc>
          <w:tcPr>
            <w:tcW w:w="401" w:type="pct"/>
            <w:tcBorders>
              <w:top w:val="single" w:sz="4" w:space="0" w:color="auto"/>
              <w:bottom w:val="single" w:sz="4" w:space="0" w:color="auto"/>
            </w:tcBorders>
          </w:tcPr>
          <w:p w14:paraId="5ED2630C" w14:textId="77777777" w:rsidR="00206575" w:rsidRPr="0005312C" w:rsidRDefault="00206575" w:rsidP="00C101AE">
            <w:pPr>
              <w:pStyle w:val="Table"/>
              <w:keepNext/>
              <w:widowControl w:val="0"/>
              <w:rPr>
                <w:rFonts w:ascii="Times New Roman" w:hAnsi="Times New Roman"/>
                <w:b/>
                <w:sz w:val="20"/>
                <w:lang w:val="lv-LV"/>
              </w:rPr>
            </w:pPr>
            <w:r w:rsidRPr="0005312C">
              <w:rPr>
                <w:rFonts w:ascii="Times New Roman" w:hAnsi="Times New Roman"/>
                <w:b/>
                <w:sz w:val="20"/>
                <w:lang w:val="lv-LV"/>
              </w:rPr>
              <w:t>Vidējais vērtējums</w:t>
            </w:r>
          </w:p>
        </w:tc>
        <w:tc>
          <w:tcPr>
            <w:tcW w:w="436" w:type="pct"/>
            <w:tcBorders>
              <w:top w:val="single" w:sz="4" w:space="0" w:color="auto"/>
              <w:bottom w:val="single" w:sz="4" w:space="0" w:color="auto"/>
            </w:tcBorders>
          </w:tcPr>
          <w:p w14:paraId="5ED2630D" w14:textId="77777777" w:rsidR="00206575" w:rsidRPr="0005312C" w:rsidRDefault="00206575" w:rsidP="00C101AE">
            <w:pPr>
              <w:pStyle w:val="Table"/>
              <w:keepNext/>
              <w:widowControl w:val="0"/>
              <w:rPr>
                <w:rFonts w:ascii="Times New Roman" w:hAnsi="Times New Roman"/>
                <w:b/>
                <w:sz w:val="20"/>
                <w:lang w:val="lv-LV"/>
              </w:rPr>
            </w:pPr>
            <w:r w:rsidRPr="0005312C">
              <w:rPr>
                <w:rFonts w:ascii="Times New Roman" w:hAnsi="Times New Roman"/>
                <w:b/>
                <w:sz w:val="20"/>
                <w:lang w:val="lv-LV"/>
              </w:rPr>
              <w:t>DLSM</w:t>
            </w:r>
          </w:p>
        </w:tc>
        <w:tc>
          <w:tcPr>
            <w:tcW w:w="595" w:type="pct"/>
            <w:tcBorders>
              <w:top w:val="single" w:sz="4" w:space="0" w:color="auto"/>
              <w:bottom w:val="single" w:sz="4" w:space="0" w:color="auto"/>
            </w:tcBorders>
          </w:tcPr>
          <w:p w14:paraId="5ED2630E" w14:textId="77777777" w:rsidR="00206575" w:rsidRPr="0005312C" w:rsidRDefault="00206575" w:rsidP="00C101AE">
            <w:pPr>
              <w:pStyle w:val="Table"/>
              <w:keepNext/>
              <w:widowControl w:val="0"/>
              <w:rPr>
                <w:rFonts w:ascii="Times New Roman" w:hAnsi="Times New Roman"/>
                <w:b/>
                <w:sz w:val="20"/>
                <w:lang w:val="lv-LV"/>
              </w:rPr>
            </w:pPr>
            <w:r w:rsidRPr="0005312C">
              <w:rPr>
                <w:rFonts w:ascii="Times New Roman" w:hAnsi="Times New Roman"/>
                <w:b/>
                <w:sz w:val="20"/>
                <w:lang w:val="lv-LV"/>
              </w:rPr>
              <w:t>95% TI</w:t>
            </w:r>
          </w:p>
        </w:tc>
        <w:tc>
          <w:tcPr>
            <w:tcW w:w="604" w:type="pct"/>
            <w:tcBorders>
              <w:top w:val="single" w:sz="4" w:space="0" w:color="auto"/>
              <w:bottom w:val="single" w:sz="4" w:space="0" w:color="auto"/>
            </w:tcBorders>
          </w:tcPr>
          <w:p w14:paraId="5ED2630F" w14:textId="77777777" w:rsidR="00206575" w:rsidRPr="0005312C" w:rsidRDefault="00206575" w:rsidP="00C101AE">
            <w:pPr>
              <w:pStyle w:val="Table"/>
              <w:keepNext/>
              <w:widowControl w:val="0"/>
              <w:rPr>
                <w:rFonts w:ascii="Times New Roman" w:hAnsi="Times New Roman"/>
                <w:b/>
                <w:sz w:val="20"/>
                <w:lang w:val="lv-LV"/>
              </w:rPr>
            </w:pPr>
            <w:r w:rsidRPr="0005312C">
              <w:rPr>
                <w:rFonts w:ascii="Times New Roman" w:hAnsi="Times New Roman"/>
                <w:b/>
                <w:sz w:val="20"/>
                <w:lang w:val="lv-LV"/>
              </w:rPr>
              <w:t>p-vērtība</w:t>
            </w:r>
          </w:p>
        </w:tc>
      </w:tr>
      <w:tr w:rsidR="00206575" w:rsidRPr="0005312C" w14:paraId="5ED2631A" w14:textId="77777777" w:rsidTr="00B86DB7">
        <w:trPr>
          <w:trHeight w:val="273"/>
        </w:trPr>
        <w:tc>
          <w:tcPr>
            <w:tcW w:w="1150" w:type="pct"/>
            <w:gridSpan w:val="2"/>
            <w:tcBorders>
              <w:top w:val="single" w:sz="4" w:space="0" w:color="auto"/>
              <w:bottom w:val="nil"/>
            </w:tcBorders>
          </w:tcPr>
          <w:p w14:paraId="5ED26311" w14:textId="77777777" w:rsidR="00206575" w:rsidRPr="0005312C" w:rsidRDefault="00206575" w:rsidP="00C101AE">
            <w:pPr>
              <w:pStyle w:val="Table"/>
              <w:keepNext/>
              <w:widowControl w:val="0"/>
              <w:rPr>
                <w:rFonts w:ascii="Times New Roman" w:hAnsi="Times New Roman"/>
                <w:b/>
                <w:sz w:val="20"/>
                <w:lang w:val="lv-LV"/>
              </w:rPr>
            </w:pPr>
            <w:r w:rsidRPr="0005312C">
              <w:rPr>
                <w:rFonts w:ascii="Times New Roman" w:hAnsi="Times New Roman"/>
                <w:b/>
                <w:sz w:val="20"/>
                <w:lang w:val="lv-LV"/>
              </w:rPr>
              <w:t>ADAS-Cog</w:t>
            </w:r>
          </w:p>
        </w:tc>
        <w:tc>
          <w:tcPr>
            <w:tcW w:w="621" w:type="pct"/>
            <w:tcBorders>
              <w:top w:val="single" w:sz="4" w:space="0" w:color="auto"/>
              <w:bottom w:val="nil"/>
            </w:tcBorders>
          </w:tcPr>
          <w:p w14:paraId="5ED26312" w14:textId="77777777" w:rsidR="00206575" w:rsidRPr="0005312C" w:rsidRDefault="00206575" w:rsidP="00C101AE">
            <w:pPr>
              <w:pStyle w:val="Table"/>
              <w:keepNext/>
              <w:widowControl w:val="0"/>
              <w:rPr>
                <w:rFonts w:ascii="Times New Roman" w:hAnsi="Times New Roman"/>
                <w:sz w:val="20"/>
                <w:lang w:val="lv-LV"/>
              </w:rPr>
            </w:pPr>
          </w:p>
        </w:tc>
        <w:tc>
          <w:tcPr>
            <w:tcW w:w="397" w:type="pct"/>
            <w:tcBorders>
              <w:top w:val="single" w:sz="4" w:space="0" w:color="auto"/>
              <w:bottom w:val="nil"/>
            </w:tcBorders>
          </w:tcPr>
          <w:p w14:paraId="5ED26313" w14:textId="77777777" w:rsidR="00206575" w:rsidRPr="0005312C" w:rsidRDefault="00206575" w:rsidP="00C101AE">
            <w:pPr>
              <w:pStyle w:val="Table"/>
              <w:keepNext/>
              <w:widowControl w:val="0"/>
              <w:rPr>
                <w:rFonts w:ascii="Times New Roman" w:hAnsi="Times New Roman"/>
                <w:sz w:val="20"/>
                <w:lang w:val="lv-LV"/>
              </w:rPr>
            </w:pPr>
          </w:p>
        </w:tc>
        <w:tc>
          <w:tcPr>
            <w:tcW w:w="399" w:type="pct"/>
            <w:tcBorders>
              <w:top w:val="single" w:sz="4" w:space="0" w:color="auto"/>
              <w:bottom w:val="nil"/>
            </w:tcBorders>
          </w:tcPr>
          <w:p w14:paraId="5ED26314" w14:textId="77777777" w:rsidR="00206575" w:rsidRPr="0005312C" w:rsidRDefault="00206575" w:rsidP="00C101AE">
            <w:pPr>
              <w:pStyle w:val="Table"/>
              <w:keepNext/>
              <w:widowControl w:val="0"/>
              <w:rPr>
                <w:rFonts w:ascii="Times New Roman" w:hAnsi="Times New Roman"/>
                <w:sz w:val="20"/>
                <w:lang w:val="lv-LV"/>
              </w:rPr>
            </w:pPr>
          </w:p>
        </w:tc>
        <w:tc>
          <w:tcPr>
            <w:tcW w:w="397" w:type="pct"/>
            <w:tcBorders>
              <w:top w:val="single" w:sz="4" w:space="0" w:color="auto"/>
              <w:bottom w:val="nil"/>
            </w:tcBorders>
          </w:tcPr>
          <w:p w14:paraId="5ED26315" w14:textId="77777777" w:rsidR="00206575" w:rsidRPr="0005312C" w:rsidRDefault="00206575" w:rsidP="00C101AE">
            <w:pPr>
              <w:pStyle w:val="Table"/>
              <w:keepNext/>
              <w:widowControl w:val="0"/>
              <w:rPr>
                <w:rFonts w:ascii="Times New Roman" w:hAnsi="Times New Roman"/>
                <w:sz w:val="20"/>
                <w:lang w:val="lv-LV"/>
              </w:rPr>
            </w:pPr>
          </w:p>
        </w:tc>
        <w:tc>
          <w:tcPr>
            <w:tcW w:w="401" w:type="pct"/>
            <w:tcBorders>
              <w:top w:val="single" w:sz="4" w:space="0" w:color="auto"/>
              <w:bottom w:val="nil"/>
            </w:tcBorders>
          </w:tcPr>
          <w:p w14:paraId="5ED26316" w14:textId="77777777" w:rsidR="00206575" w:rsidRPr="0005312C" w:rsidRDefault="00206575" w:rsidP="00C101AE">
            <w:pPr>
              <w:pStyle w:val="Table"/>
              <w:keepNext/>
              <w:widowControl w:val="0"/>
              <w:rPr>
                <w:rFonts w:ascii="Times New Roman" w:hAnsi="Times New Roman"/>
                <w:sz w:val="20"/>
                <w:lang w:val="lv-LV"/>
              </w:rPr>
            </w:pPr>
          </w:p>
        </w:tc>
        <w:tc>
          <w:tcPr>
            <w:tcW w:w="436" w:type="pct"/>
            <w:tcBorders>
              <w:top w:val="single" w:sz="4" w:space="0" w:color="auto"/>
              <w:bottom w:val="nil"/>
            </w:tcBorders>
          </w:tcPr>
          <w:p w14:paraId="5ED26317" w14:textId="77777777" w:rsidR="00206575" w:rsidRPr="0005312C" w:rsidRDefault="00206575" w:rsidP="00C101AE">
            <w:pPr>
              <w:pStyle w:val="Table"/>
              <w:keepNext/>
              <w:widowControl w:val="0"/>
              <w:rPr>
                <w:rFonts w:ascii="Times New Roman" w:hAnsi="Times New Roman"/>
                <w:sz w:val="20"/>
                <w:lang w:val="lv-LV"/>
              </w:rPr>
            </w:pPr>
          </w:p>
        </w:tc>
        <w:tc>
          <w:tcPr>
            <w:tcW w:w="595" w:type="pct"/>
            <w:tcBorders>
              <w:top w:val="single" w:sz="4" w:space="0" w:color="auto"/>
              <w:bottom w:val="nil"/>
            </w:tcBorders>
          </w:tcPr>
          <w:p w14:paraId="5ED26318" w14:textId="77777777" w:rsidR="00206575" w:rsidRPr="0005312C" w:rsidRDefault="00206575" w:rsidP="00C101AE">
            <w:pPr>
              <w:pStyle w:val="Table"/>
              <w:keepNext/>
              <w:widowControl w:val="0"/>
              <w:rPr>
                <w:rFonts w:ascii="Times New Roman" w:hAnsi="Times New Roman"/>
                <w:sz w:val="20"/>
                <w:lang w:val="lv-LV"/>
              </w:rPr>
            </w:pPr>
          </w:p>
        </w:tc>
        <w:tc>
          <w:tcPr>
            <w:tcW w:w="604" w:type="pct"/>
            <w:tcBorders>
              <w:top w:val="single" w:sz="4" w:space="0" w:color="auto"/>
              <w:bottom w:val="nil"/>
            </w:tcBorders>
          </w:tcPr>
          <w:p w14:paraId="5ED26319" w14:textId="77777777" w:rsidR="00206575" w:rsidRPr="0005312C" w:rsidRDefault="00206575" w:rsidP="00C101AE">
            <w:pPr>
              <w:pStyle w:val="Table"/>
              <w:keepNext/>
              <w:widowControl w:val="0"/>
              <w:rPr>
                <w:rFonts w:ascii="Times New Roman" w:hAnsi="Times New Roman"/>
                <w:sz w:val="20"/>
                <w:lang w:val="lv-LV"/>
              </w:rPr>
            </w:pPr>
          </w:p>
        </w:tc>
      </w:tr>
      <w:tr w:rsidR="00206575" w:rsidRPr="0005312C" w14:paraId="5ED26324" w14:textId="77777777" w:rsidTr="00B86DB7">
        <w:trPr>
          <w:trHeight w:val="273"/>
        </w:trPr>
        <w:tc>
          <w:tcPr>
            <w:tcW w:w="1150" w:type="pct"/>
            <w:gridSpan w:val="2"/>
            <w:tcBorders>
              <w:top w:val="single" w:sz="4" w:space="0" w:color="auto"/>
              <w:bottom w:val="nil"/>
            </w:tcBorders>
          </w:tcPr>
          <w:p w14:paraId="5ED2631B" w14:textId="77777777" w:rsidR="00206575" w:rsidRPr="0005312C" w:rsidRDefault="00206575" w:rsidP="00C101AE">
            <w:pPr>
              <w:pStyle w:val="Table"/>
              <w:keepNext/>
              <w:widowControl w:val="0"/>
              <w:rPr>
                <w:rFonts w:ascii="Times New Roman" w:hAnsi="Times New Roman"/>
                <w:sz w:val="20"/>
                <w:lang w:val="lv-LV"/>
              </w:rPr>
            </w:pPr>
            <w:r w:rsidRPr="0005312C">
              <w:rPr>
                <w:rFonts w:ascii="Times New Roman" w:hAnsi="Times New Roman"/>
                <w:b/>
                <w:sz w:val="20"/>
                <w:lang w:val="lv-LV"/>
              </w:rPr>
              <w:t>LOCF</w:t>
            </w:r>
          </w:p>
        </w:tc>
        <w:tc>
          <w:tcPr>
            <w:tcW w:w="621" w:type="pct"/>
            <w:tcBorders>
              <w:top w:val="single" w:sz="4" w:space="0" w:color="auto"/>
              <w:bottom w:val="nil"/>
            </w:tcBorders>
          </w:tcPr>
          <w:p w14:paraId="5ED2631C" w14:textId="77777777" w:rsidR="00206575" w:rsidRPr="0005312C" w:rsidRDefault="00206575" w:rsidP="00C101AE">
            <w:pPr>
              <w:pStyle w:val="Table"/>
              <w:keepNext/>
              <w:widowControl w:val="0"/>
              <w:rPr>
                <w:rFonts w:ascii="Times New Roman" w:hAnsi="Times New Roman"/>
                <w:sz w:val="20"/>
                <w:lang w:val="lv-LV"/>
              </w:rPr>
            </w:pPr>
            <w:r w:rsidRPr="0005312C">
              <w:rPr>
                <w:rFonts w:ascii="Times New Roman" w:hAnsi="Times New Roman"/>
                <w:sz w:val="20"/>
                <w:lang w:val="lv-LV"/>
              </w:rPr>
              <w:t>Sākumstāvoklis</w:t>
            </w:r>
          </w:p>
        </w:tc>
        <w:tc>
          <w:tcPr>
            <w:tcW w:w="397" w:type="pct"/>
            <w:tcBorders>
              <w:top w:val="single" w:sz="4" w:space="0" w:color="auto"/>
              <w:bottom w:val="nil"/>
            </w:tcBorders>
          </w:tcPr>
          <w:p w14:paraId="5ED2631D" w14:textId="77777777" w:rsidR="00206575" w:rsidRPr="0005312C" w:rsidRDefault="00206575" w:rsidP="00C101AE">
            <w:pPr>
              <w:pStyle w:val="Table"/>
              <w:keepNext/>
              <w:widowControl w:val="0"/>
              <w:rPr>
                <w:rFonts w:ascii="Times New Roman" w:hAnsi="Times New Roman"/>
                <w:sz w:val="20"/>
                <w:lang w:val="lv-LV"/>
              </w:rPr>
            </w:pPr>
            <w:r w:rsidRPr="0005312C">
              <w:rPr>
                <w:rFonts w:ascii="Times New Roman" w:hAnsi="Times New Roman"/>
                <w:sz w:val="20"/>
                <w:lang w:val="lv-LV"/>
              </w:rPr>
              <w:t>264</w:t>
            </w:r>
          </w:p>
        </w:tc>
        <w:tc>
          <w:tcPr>
            <w:tcW w:w="399" w:type="pct"/>
            <w:tcBorders>
              <w:top w:val="single" w:sz="4" w:space="0" w:color="auto"/>
              <w:bottom w:val="nil"/>
            </w:tcBorders>
          </w:tcPr>
          <w:p w14:paraId="5ED2631E" w14:textId="77777777" w:rsidR="00206575" w:rsidRPr="0005312C" w:rsidRDefault="00206575" w:rsidP="00C101AE">
            <w:pPr>
              <w:pStyle w:val="Table"/>
              <w:keepNext/>
              <w:widowControl w:val="0"/>
              <w:rPr>
                <w:rFonts w:ascii="Times New Roman" w:hAnsi="Times New Roman"/>
                <w:sz w:val="20"/>
                <w:lang w:val="lv-LV"/>
              </w:rPr>
            </w:pPr>
            <w:r w:rsidRPr="0005312C">
              <w:rPr>
                <w:rFonts w:ascii="Times New Roman" w:hAnsi="Times New Roman"/>
                <w:sz w:val="20"/>
                <w:lang w:val="lv-LV"/>
              </w:rPr>
              <w:t>34,4</w:t>
            </w:r>
          </w:p>
        </w:tc>
        <w:tc>
          <w:tcPr>
            <w:tcW w:w="397" w:type="pct"/>
            <w:tcBorders>
              <w:top w:val="single" w:sz="4" w:space="0" w:color="auto"/>
              <w:bottom w:val="nil"/>
            </w:tcBorders>
          </w:tcPr>
          <w:p w14:paraId="5ED2631F" w14:textId="77777777" w:rsidR="00206575" w:rsidRPr="0005312C" w:rsidRDefault="00206575" w:rsidP="00C101AE">
            <w:pPr>
              <w:pStyle w:val="Table"/>
              <w:keepNext/>
              <w:widowControl w:val="0"/>
              <w:rPr>
                <w:rFonts w:ascii="Times New Roman" w:hAnsi="Times New Roman"/>
                <w:sz w:val="20"/>
                <w:lang w:val="lv-LV"/>
              </w:rPr>
            </w:pPr>
            <w:r w:rsidRPr="0005312C">
              <w:rPr>
                <w:rFonts w:ascii="Times New Roman" w:hAnsi="Times New Roman"/>
                <w:sz w:val="20"/>
                <w:lang w:val="lv-LV"/>
              </w:rPr>
              <w:t>268</w:t>
            </w:r>
          </w:p>
        </w:tc>
        <w:tc>
          <w:tcPr>
            <w:tcW w:w="401" w:type="pct"/>
            <w:tcBorders>
              <w:top w:val="single" w:sz="4" w:space="0" w:color="auto"/>
              <w:bottom w:val="nil"/>
            </w:tcBorders>
          </w:tcPr>
          <w:p w14:paraId="5ED26320" w14:textId="77777777" w:rsidR="00206575" w:rsidRPr="0005312C" w:rsidRDefault="00206575" w:rsidP="00C101AE">
            <w:pPr>
              <w:pStyle w:val="Table"/>
              <w:keepNext/>
              <w:widowControl w:val="0"/>
              <w:rPr>
                <w:rFonts w:ascii="Times New Roman" w:hAnsi="Times New Roman"/>
                <w:sz w:val="20"/>
                <w:lang w:val="lv-LV"/>
              </w:rPr>
            </w:pPr>
            <w:r w:rsidRPr="0005312C">
              <w:rPr>
                <w:rFonts w:ascii="Times New Roman" w:hAnsi="Times New Roman"/>
                <w:sz w:val="20"/>
                <w:lang w:val="lv-LV"/>
              </w:rPr>
              <w:t>34,9</w:t>
            </w:r>
          </w:p>
        </w:tc>
        <w:tc>
          <w:tcPr>
            <w:tcW w:w="436" w:type="pct"/>
            <w:tcBorders>
              <w:top w:val="single" w:sz="4" w:space="0" w:color="auto"/>
              <w:bottom w:val="nil"/>
            </w:tcBorders>
          </w:tcPr>
          <w:p w14:paraId="5ED26321" w14:textId="77777777" w:rsidR="00206575" w:rsidRPr="0005312C" w:rsidRDefault="00206575" w:rsidP="00C101AE">
            <w:pPr>
              <w:pStyle w:val="Table"/>
              <w:keepNext/>
              <w:widowControl w:val="0"/>
              <w:rPr>
                <w:rFonts w:ascii="Times New Roman" w:hAnsi="Times New Roman"/>
                <w:sz w:val="20"/>
                <w:lang w:val="lv-LV"/>
              </w:rPr>
            </w:pPr>
          </w:p>
        </w:tc>
        <w:tc>
          <w:tcPr>
            <w:tcW w:w="595" w:type="pct"/>
            <w:tcBorders>
              <w:top w:val="single" w:sz="4" w:space="0" w:color="auto"/>
              <w:bottom w:val="nil"/>
            </w:tcBorders>
          </w:tcPr>
          <w:p w14:paraId="5ED26322" w14:textId="77777777" w:rsidR="00206575" w:rsidRPr="0005312C" w:rsidRDefault="00206575" w:rsidP="00C101AE">
            <w:pPr>
              <w:pStyle w:val="Table"/>
              <w:keepNext/>
              <w:widowControl w:val="0"/>
              <w:rPr>
                <w:rFonts w:ascii="Times New Roman" w:hAnsi="Times New Roman"/>
                <w:sz w:val="20"/>
                <w:lang w:val="lv-LV"/>
              </w:rPr>
            </w:pPr>
          </w:p>
        </w:tc>
        <w:tc>
          <w:tcPr>
            <w:tcW w:w="604" w:type="pct"/>
            <w:tcBorders>
              <w:top w:val="single" w:sz="4" w:space="0" w:color="auto"/>
              <w:bottom w:val="nil"/>
            </w:tcBorders>
          </w:tcPr>
          <w:p w14:paraId="5ED26323" w14:textId="77777777" w:rsidR="00206575" w:rsidRPr="0005312C" w:rsidRDefault="00206575" w:rsidP="00C101AE">
            <w:pPr>
              <w:pStyle w:val="Table"/>
              <w:keepNext/>
              <w:widowControl w:val="0"/>
              <w:rPr>
                <w:rFonts w:ascii="Times New Roman" w:hAnsi="Times New Roman"/>
                <w:sz w:val="20"/>
                <w:lang w:val="lv-LV"/>
              </w:rPr>
            </w:pPr>
          </w:p>
        </w:tc>
      </w:tr>
      <w:tr w:rsidR="00206575" w:rsidRPr="0005312C" w14:paraId="5ED2632F" w14:textId="77777777" w:rsidTr="00B86DB7">
        <w:tc>
          <w:tcPr>
            <w:tcW w:w="449" w:type="pct"/>
            <w:tcBorders>
              <w:bottom w:val="nil"/>
            </w:tcBorders>
          </w:tcPr>
          <w:p w14:paraId="5ED26325" w14:textId="77777777" w:rsidR="00206575" w:rsidRPr="0005312C" w:rsidRDefault="00206575" w:rsidP="00C101AE">
            <w:pPr>
              <w:pStyle w:val="Table"/>
              <w:keepNext/>
              <w:widowControl w:val="0"/>
              <w:rPr>
                <w:rFonts w:ascii="Times New Roman" w:hAnsi="Times New Roman"/>
                <w:b/>
                <w:sz w:val="20"/>
                <w:lang w:val="lv-LV"/>
              </w:rPr>
            </w:pPr>
          </w:p>
        </w:tc>
        <w:tc>
          <w:tcPr>
            <w:tcW w:w="701" w:type="pct"/>
            <w:tcBorders>
              <w:bottom w:val="nil"/>
            </w:tcBorders>
          </w:tcPr>
          <w:p w14:paraId="5ED26326" w14:textId="77777777" w:rsidR="00206575" w:rsidRPr="0005312C" w:rsidRDefault="00206575" w:rsidP="00C101AE">
            <w:pPr>
              <w:pStyle w:val="Table"/>
              <w:keepNext/>
              <w:widowControl w:val="0"/>
              <w:rPr>
                <w:rFonts w:ascii="Times New Roman" w:hAnsi="Times New Roman"/>
                <w:sz w:val="20"/>
                <w:lang w:val="lv-LV"/>
              </w:rPr>
            </w:pPr>
            <w:r w:rsidRPr="0005312C">
              <w:rPr>
                <w:rFonts w:ascii="Times New Roman" w:hAnsi="Times New Roman"/>
                <w:sz w:val="20"/>
                <w:lang w:val="lv-LV"/>
              </w:rPr>
              <w:t>48. dubultmaskēta-nedēļa</w:t>
            </w:r>
          </w:p>
        </w:tc>
        <w:tc>
          <w:tcPr>
            <w:tcW w:w="621" w:type="pct"/>
            <w:tcBorders>
              <w:bottom w:val="nil"/>
            </w:tcBorders>
          </w:tcPr>
          <w:p w14:paraId="5ED26327" w14:textId="77777777" w:rsidR="00206575" w:rsidRPr="0005312C" w:rsidRDefault="00206575" w:rsidP="00C101AE">
            <w:pPr>
              <w:pStyle w:val="Table"/>
              <w:keepNext/>
              <w:widowControl w:val="0"/>
              <w:rPr>
                <w:rFonts w:ascii="Times New Roman" w:hAnsi="Times New Roman"/>
                <w:sz w:val="20"/>
                <w:lang w:val="lv-LV"/>
              </w:rPr>
            </w:pPr>
            <w:r w:rsidRPr="0005312C">
              <w:rPr>
                <w:rFonts w:ascii="Times New Roman" w:hAnsi="Times New Roman"/>
                <w:sz w:val="20"/>
                <w:lang w:val="lv-LV"/>
              </w:rPr>
              <w:t>Vērtība</w:t>
            </w:r>
          </w:p>
        </w:tc>
        <w:tc>
          <w:tcPr>
            <w:tcW w:w="397" w:type="pct"/>
            <w:tcBorders>
              <w:bottom w:val="nil"/>
            </w:tcBorders>
          </w:tcPr>
          <w:p w14:paraId="5ED26328" w14:textId="77777777" w:rsidR="00206575" w:rsidRPr="0005312C" w:rsidRDefault="00206575" w:rsidP="00C101AE">
            <w:pPr>
              <w:pStyle w:val="Table"/>
              <w:keepNext/>
              <w:widowControl w:val="0"/>
              <w:rPr>
                <w:rFonts w:ascii="Times New Roman" w:hAnsi="Times New Roman"/>
                <w:sz w:val="20"/>
                <w:lang w:val="lv-LV"/>
              </w:rPr>
            </w:pPr>
            <w:r w:rsidRPr="0005312C">
              <w:rPr>
                <w:rFonts w:ascii="Times New Roman" w:hAnsi="Times New Roman"/>
                <w:sz w:val="20"/>
                <w:lang w:val="lv-LV"/>
              </w:rPr>
              <w:t>264</w:t>
            </w:r>
          </w:p>
        </w:tc>
        <w:tc>
          <w:tcPr>
            <w:tcW w:w="399" w:type="pct"/>
            <w:tcBorders>
              <w:bottom w:val="nil"/>
            </w:tcBorders>
          </w:tcPr>
          <w:p w14:paraId="5ED26329" w14:textId="77777777" w:rsidR="00206575" w:rsidRPr="0005312C" w:rsidRDefault="00206575" w:rsidP="00C101AE">
            <w:pPr>
              <w:pStyle w:val="Table"/>
              <w:keepNext/>
              <w:widowControl w:val="0"/>
              <w:rPr>
                <w:rFonts w:ascii="Times New Roman" w:hAnsi="Times New Roman"/>
                <w:sz w:val="20"/>
                <w:lang w:val="lv-LV"/>
              </w:rPr>
            </w:pPr>
            <w:r w:rsidRPr="0005312C">
              <w:rPr>
                <w:rFonts w:ascii="Times New Roman" w:hAnsi="Times New Roman"/>
                <w:sz w:val="20"/>
                <w:lang w:val="lv-LV"/>
              </w:rPr>
              <w:t>38,5</w:t>
            </w:r>
          </w:p>
        </w:tc>
        <w:tc>
          <w:tcPr>
            <w:tcW w:w="397" w:type="pct"/>
            <w:tcBorders>
              <w:bottom w:val="nil"/>
            </w:tcBorders>
          </w:tcPr>
          <w:p w14:paraId="5ED2632A" w14:textId="77777777" w:rsidR="00206575" w:rsidRPr="0005312C" w:rsidRDefault="00206575" w:rsidP="00C101AE">
            <w:pPr>
              <w:pStyle w:val="Table"/>
              <w:keepNext/>
              <w:widowControl w:val="0"/>
              <w:rPr>
                <w:rFonts w:ascii="Times New Roman" w:hAnsi="Times New Roman"/>
                <w:sz w:val="20"/>
                <w:lang w:val="lv-LV"/>
              </w:rPr>
            </w:pPr>
            <w:r w:rsidRPr="0005312C">
              <w:rPr>
                <w:rFonts w:ascii="Times New Roman" w:hAnsi="Times New Roman"/>
                <w:sz w:val="20"/>
                <w:lang w:val="lv-LV"/>
              </w:rPr>
              <w:t>268</w:t>
            </w:r>
          </w:p>
        </w:tc>
        <w:tc>
          <w:tcPr>
            <w:tcW w:w="401" w:type="pct"/>
            <w:tcBorders>
              <w:bottom w:val="nil"/>
            </w:tcBorders>
          </w:tcPr>
          <w:p w14:paraId="5ED2632B" w14:textId="77777777" w:rsidR="00206575" w:rsidRPr="0005312C" w:rsidRDefault="00206575" w:rsidP="00C101AE">
            <w:pPr>
              <w:pStyle w:val="Table"/>
              <w:keepNext/>
              <w:widowControl w:val="0"/>
              <w:rPr>
                <w:rFonts w:ascii="Times New Roman" w:hAnsi="Times New Roman"/>
                <w:sz w:val="20"/>
                <w:lang w:val="lv-LV"/>
              </w:rPr>
            </w:pPr>
            <w:r w:rsidRPr="0005312C">
              <w:rPr>
                <w:rFonts w:ascii="Times New Roman" w:hAnsi="Times New Roman"/>
                <w:sz w:val="20"/>
                <w:lang w:val="lv-LV"/>
              </w:rPr>
              <w:t>39,7</w:t>
            </w:r>
          </w:p>
        </w:tc>
        <w:tc>
          <w:tcPr>
            <w:tcW w:w="436" w:type="pct"/>
            <w:tcBorders>
              <w:bottom w:val="nil"/>
            </w:tcBorders>
          </w:tcPr>
          <w:p w14:paraId="5ED2632C" w14:textId="77777777" w:rsidR="00206575" w:rsidRPr="0005312C" w:rsidRDefault="00206575" w:rsidP="00C101AE">
            <w:pPr>
              <w:pStyle w:val="Table"/>
              <w:keepNext/>
              <w:widowControl w:val="0"/>
              <w:rPr>
                <w:rFonts w:ascii="Times New Roman" w:hAnsi="Times New Roman"/>
                <w:sz w:val="20"/>
                <w:lang w:val="lv-LV"/>
              </w:rPr>
            </w:pPr>
          </w:p>
        </w:tc>
        <w:tc>
          <w:tcPr>
            <w:tcW w:w="595" w:type="pct"/>
            <w:tcBorders>
              <w:bottom w:val="nil"/>
            </w:tcBorders>
          </w:tcPr>
          <w:p w14:paraId="5ED2632D" w14:textId="77777777" w:rsidR="00206575" w:rsidRPr="0005312C" w:rsidRDefault="00206575" w:rsidP="00C101AE">
            <w:pPr>
              <w:pStyle w:val="Table"/>
              <w:keepNext/>
              <w:widowControl w:val="0"/>
              <w:rPr>
                <w:rFonts w:ascii="Times New Roman" w:hAnsi="Times New Roman"/>
                <w:sz w:val="20"/>
                <w:lang w:val="lv-LV"/>
              </w:rPr>
            </w:pPr>
          </w:p>
        </w:tc>
        <w:tc>
          <w:tcPr>
            <w:tcW w:w="604" w:type="pct"/>
            <w:tcBorders>
              <w:bottom w:val="nil"/>
            </w:tcBorders>
          </w:tcPr>
          <w:p w14:paraId="5ED2632E" w14:textId="77777777" w:rsidR="00206575" w:rsidRPr="0005312C" w:rsidRDefault="00206575" w:rsidP="00C101AE">
            <w:pPr>
              <w:pStyle w:val="Table"/>
              <w:keepNext/>
              <w:widowControl w:val="0"/>
              <w:rPr>
                <w:rFonts w:ascii="Times New Roman" w:hAnsi="Times New Roman"/>
                <w:sz w:val="20"/>
                <w:lang w:val="lv-LV"/>
              </w:rPr>
            </w:pPr>
          </w:p>
        </w:tc>
      </w:tr>
      <w:tr w:rsidR="00206575" w:rsidRPr="0005312C" w14:paraId="5ED2633A" w14:textId="77777777" w:rsidTr="00B86DB7">
        <w:tc>
          <w:tcPr>
            <w:tcW w:w="449" w:type="pct"/>
            <w:tcBorders>
              <w:top w:val="nil"/>
              <w:bottom w:val="single" w:sz="4" w:space="0" w:color="auto"/>
            </w:tcBorders>
          </w:tcPr>
          <w:p w14:paraId="5ED26330" w14:textId="77777777" w:rsidR="00206575" w:rsidRPr="0005312C" w:rsidRDefault="00206575" w:rsidP="00C101AE">
            <w:pPr>
              <w:pStyle w:val="Table"/>
              <w:keepNext/>
              <w:widowControl w:val="0"/>
              <w:rPr>
                <w:rFonts w:ascii="Times New Roman" w:hAnsi="Times New Roman"/>
                <w:b/>
                <w:sz w:val="20"/>
                <w:lang w:val="lv-LV"/>
              </w:rPr>
            </w:pPr>
          </w:p>
        </w:tc>
        <w:tc>
          <w:tcPr>
            <w:tcW w:w="701" w:type="pct"/>
            <w:tcBorders>
              <w:top w:val="nil"/>
              <w:bottom w:val="single" w:sz="4" w:space="0" w:color="auto"/>
            </w:tcBorders>
          </w:tcPr>
          <w:p w14:paraId="5ED26331" w14:textId="77777777" w:rsidR="00206575" w:rsidRPr="0005312C" w:rsidRDefault="00206575" w:rsidP="00C101AE">
            <w:pPr>
              <w:pStyle w:val="Table"/>
              <w:keepNext/>
              <w:widowControl w:val="0"/>
              <w:rPr>
                <w:rFonts w:ascii="Times New Roman" w:hAnsi="Times New Roman"/>
                <w:sz w:val="20"/>
                <w:lang w:val="lv-LV"/>
              </w:rPr>
            </w:pPr>
          </w:p>
        </w:tc>
        <w:tc>
          <w:tcPr>
            <w:tcW w:w="621" w:type="pct"/>
            <w:tcBorders>
              <w:top w:val="nil"/>
              <w:bottom w:val="single" w:sz="4" w:space="0" w:color="auto"/>
            </w:tcBorders>
          </w:tcPr>
          <w:p w14:paraId="5ED26332" w14:textId="77777777" w:rsidR="00206575" w:rsidRPr="0005312C" w:rsidRDefault="00206575" w:rsidP="00C101AE">
            <w:pPr>
              <w:pStyle w:val="Table"/>
              <w:keepNext/>
              <w:widowControl w:val="0"/>
              <w:rPr>
                <w:rFonts w:ascii="Times New Roman" w:hAnsi="Times New Roman"/>
                <w:sz w:val="20"/>
                <w:lang w:val="lv-LV"/>
              </w:rPr>
            </w:pPr>
            <w:r w:rsidRPr="0005312C">
              <w:rPr>
                <w:rFonts w:ascii="Times New Roman" w:hAnsi="Times New Roman"/>
                <w:sz w:val="20"/>
                <w:lang w:val="lv-LV"/>
              </w:rPr>
              <w:t>Pārmaiņa</w:t>
            </w:r>
          </w:p>
        </w:tc>
        <w:tc>
          <w:tcPr>
            <w:tcW w:w="397" w:type="pct"/>
            <w:tcBorders>
              <w:top w:val="nil"/>
              <w:bottom w:val="single" w:sz="4" w:space="0" w:color="auto"/>
            </w:tcBorders>
          </w:tcPr>
          <w:p w14:paraId="5ED26333" w14:textId="77777777" w:rsidR="00206575" w:rsidRPr="0005312C" w:rsidRDefault="00206575" w:rsidP="00C101AE">
            <w:pPr>
              <w:pStyle w:val="Table"/>
              <w:keepNext/>
              <w:widowControl w:val="0"/>
              <w:rPr>
                <w:rFonts w:ascii="Times New Roman" w:hAnsi="Times New Roman"/>
                <w:sz w:val="20"/>
                <w:lang w:val="lv-LV"/>
              </w:rPr>
            </w:pPr>
            <w:r w:rsidRPr="0005312C">
              <w:rPr>
                <w:rFonts w:ascii="Times New Roman" w:hAnsi="Times New Roman"/>
                <w:sz w:val="20"/>
                <w:lang w:val="lv-LV"/>
              </w:rPr>
              <w:t>264</w:t>
            </w:r>
          </w:p>
        </w:tc>
        <w:tc>
          <w:tcPr>
            <w:tcW w:w="399" w:type="pct"/>
            <w:tcBorders>
              <w:top w:val="nil"/>
              <w:bottom w:val="single" w:sz="4" w:space="0" w:color="auto"/>
            </w:tcBorders>
          </w:tcPr>
          <w:p w14:paraId="5ED26334" w14:textId="77777777" w:rsidR="00206575" w:rsidRPr="0005312C" w:rsidRDefault="00206575" w:rsidP="00C101AE">
            <w:pPr>
              <w:pStyle w:val="Table"/>
              <w:keepNext/>
              <w:widowControl w:val="0"/>
              <w:rPr>
                <w:rFonts w:ascii="Times New Roman" w:hAnsi="Times New Roman"/>
                <w:sz w:val="20"/>
                <w:lang w:val="lv-LV"/>
              </w:rPr>
            </w:pPr>
            <w:r w:rsidRPr="0005312C">
              <w:rPr>
                <w:rFonts w:ascii="Times New Roman" w:hAnsi="Times New Roman"/>
                <w:sz w:val="20"/>
                <w:lang w:val="lv-LV"/>
              </w:rPr>
              <w:t>4,1</w:t>
            </w:r>
          </w:p>
        </w:tc>
        <w:tc>
          <w:tcPr>
            <w:tcW w:w="397" w:type="pct"/>
            <w:tcBorders>
              <w:top w:val="nil"/>
              <w:bottom w:val="single" w:sz="4" w:space="0" w:color="auto"/>
            </w:tcBorders>
          </w:tcPr>
          <w:p w14:paraId="5ED26335" w14:textId="77777777" w:rsidR="00206575" w:rsidRPr="0005312C" w:rsidRDefault="00206575" w:rsidP="00C101AE">
            <w:pPr>
              <w:pStyle w:val="Table"/>
              <w:keepNext/>
              <w:widowControl w:val="0"/>
              <w:rPr>
                <w:rFonts w:ascii="Times New Roman" w:hAnsi="Times New Roman"/>
                <w:sz w:val="20"/>
                <w:lang w:val="lv-LV"/>
              </w:rPr>
            </w:pPr>
            <w:r w:rsidRPr="0005312C">
              <w:rPr>
                <w:rFonts w:ascii="Times New Roman" w:hAnsi="Times New Roman"/>
                <w:sz w:val="20"/>
                <w:lang w:val="lv-LV"/>
              </w:rPr>
              <w:t>268</w:t>
            </w:r>
          </w:p>
        </w:tc>
        <w:tc>
          <w:tcPr>
            <w:tcW w:w="401" w:type="pct"/>
            <w:tcBorders>
              <w:top w:val="nil"/>
              <w:bottom w:val="single" w:sz="4" w:space="0" w:color="auto"/>
            </w:tcBorders>
          </w:tcPr>
          <w:p w14:paraId="5ED26336" w14:textId="77777777" w:rsidR="00206575" w:rsidRPr="0005312C" w:rsidRDefault="00206575" w:rsidP="00C101AE">
            <w:pPr>
              <w:pStyle w:val="Table"/>
              <w:keepNext/>
              <w:widowControl w:val="0"/>
              <w:rPr>
                <w:rFonts w:ascii="Times New Roman" w:hAnsi="Times New Roman"/>
                <w:sz w:val="20"/>
                <w:lang w:val="lv-LV"/>
              </w:rPr>
            </w:pPr>
            <w:r w:rsidRPr="0005312C">
              <w:rPr>
                <w:rFonts w:ascii="Times New Roman" w:hAnsi="Times New Roman"/>
                <w:sz w:val="20"/>
                <w:lang w:val="lv-LV"/>
              </w:rPr>
              <w:t>4,9</w:t>
            </w:r>
          </w:p>
        </w:tc>
        <w:tc>
          <w:tcPr>
            <w:tcW w:w="436" w:type="pct"/>
            <w:tcBorders>
              <w:top w:val="nil"/>
              <w:bottom w:val="single" w:sz="4" w:space="0" w:color="auto"/>
            </w:tcBorders>
          </w:tcPr>
          <w:p w14:paraId="5ED26337" w14:textId="77777777" w:rsidR="00206575" w:rsidRPr="0005312C" w:rsidRDefault="00206575" w:rsidP="00C101AE">
            <w:pPr>
              <w:pStyle w:val="Table"/>
              <w:keepNext/>
              <w:widowControl w:val="0"/>
              <w:rPr>
                <w:rFonts w:ascii="Times New Roman" w:hAnsi="Times New Roman"/>
                <w:sz w:val="20"/>
                <w:lang w:val="lv-LV"/>
              </w:rPr>
            </w:pPr>
            <w:r w:rsidRPr="0005312C">
              <w:rPr>
                <w:rFonts w:ascii="Times New Roman" w:hAnsi="Times New Roman"/>
                <w:sz w:val="20"/>
                <w:lang w:val="lv-LV"/>
              </w:rPr>
              <w:t>-0,8</w:t>
            </w:r>
          </w:p>
        </w:tc>
        <w:tc>
          <w:tcPr>
            <w:tcW w:w="595" w:type="pct"/>
            <w:tcBorders>
              <w:top w:val="nil"/>
              <w:bottom w:val="single" w:sz="4" w:space="0" w:color="auto"/>
            </w:tcBorders>
          </w:tcPr>
          <w:p w14:paraId="5ED26338" w14:textId="77777777" w:rsidR="00206575" w:rsidRPr="0005312C" w:rsidRDefault="00206575" w:rsidP="00C101AE">
            <w:pPr>
              <w:pStyle w:val="Table"/>
              <w:keepNext/>
              <w:widowControl w:val="0"/>
              <w:rPr>
                <w:rFonts w:ascii="Times New Roman" w:hAnsi="Times New Roman"/>
                <w:sz w:val="20"/>
                <w:lang w:val="lv-LV"/>
              </w:rPr>
            </w:pPr>
            <w:r w:rsidRPr="0005312C">
              <w:rPr>
                <w:rFonts w:ascii="Times New Roman" w:hAnsi="Times New Roman"/>
                <w:sz w:val="20"/>
                <w:lang w:val="lv-LV"/>
              </w:rPr>
              <w:t>(-2,1, 0,5)</w:t>
            </w:r>
          </w:p>
        </w:tc>
        <w:tc>
          <w:tcPr>
            <w:tcW w:w="604" w:type="pct"/>
            <w:tcBorders>
              <w:top w:val="nil"/>
              <w:bottom w:val="single" w:sz="4" w:space="0" w:color="auto"/>
            </w:tcBorders>
          </w:tcPr>
          <w:p w14:paraId="5ED26339" w14:textId="77777777" w:rsidR="00206575" w:rsidRPr="0005312C" w:rsidRDefault="00206575" w:rsidP="00C101AE">
            <w:pPr>
              <w:pStyle w:val="Table"/>
              <w:keepNext/>
              <w:widowControl w:val="0"/>
              <w:rPr>
                <w:rFonts w:ascii="Times New Roman" w:hAnsi="Times New Roman"/>
                <w:sz w:val="20"/>
                <w:lang w:val="lv-LV"/>
              </w:rPr>
            </w:pPr>
            <w:r w:rsidRPr="0005312C">
              <w:rPr>
                <w:rFonts w:ascii="Times New Roman" w:hAnsi="Times New Roman"/>
                <w:sz w:val="20"/>
                <w:lang w:val="lv-LV"/>
              </w:rPr>
              <w:t>0,227</w:t>
            </w:r>
          </w:p>
        </w:tc>
      </w:tr>
      <w:tr w:rsidR="00206575" w:rsidRPr="0005312C" w14:paraId="5ED26344" w14:textId="77777777" w:rsidTr="00B86DB7">
        <w:trPr>
          <w:trHeight w:val="219"/>
        </w:trPr>
        <w:tc>
          <w:tcPr>
            <w:tcW w:w="1150" w:type="pct"/>
            <w:gridSpan w:val="2"/>
            <w:tcBorders>
              <w:top w:val="single" w:sz="4" w:space="0" w:color="auto"/>
              <w:bottom w:val="nil"/>
            </w:tcBorders>
          </w:tcPr>
          <w:p w14:paraId="5ED2633B" w14:textId="77777777" w:rsidR="00206575" w:rsidRPr="0005312C" w:rsidRDefault="00206575" w:rsidP="00C101AE">
            <w:pPr>
              <w:pStyle w:val="Table"/>
              <w:keepNext/>
              <w:widowControl w:val="0"/>
              <w:rPr>
                <w:rFonts w:ascii="Times New Roman" w:hAnsi="Times New Roman"/>
                <w:b/>
                <w:sz w:val="20"/>
                <w:lang w:val="lv-LV"/>
              </w:rPr>
            </w:pPr>
            <w:r w:rsidRPr="0005312C">
              <w:rPr>
                <w:rFonts w:ascii="Times New Roman" w:hAnsi="Times New Roman"/>
                <w:b/>
                <w:sz w:val="20"/>
                <w:lang w:val="lv-LV"/>
              </w:rPr>
              <w:t>ADCS-IADL</w:t>
            </w:r>
          </w:p>
        </w:tc>
        <w:tc>
          <w:tcPr>
            <w:tcW w:w="621" w:type="pct"/>
            <w:tcBorders>
              <w:top w:val="single" w:sz="4" w:space="0" w:color="auto"/>
              <w:bottom w:val="nil"/>
            </w:tcBorders>
          </w:tcPr>
          <w:p w14:paraId="5ED2633C" w14:textId="77777777" w:rsidR="00206575" w:rsidRPr="0005312C" w:rsidRDefault="00206575" w:rsidP="00C101AE">
            <w:pPr>
              <w:pStyle w:val="Table"/>
              <w:keepNext/>
              <w:widowControl w:val="0"/>
              <w:rPr>
                <w:rFonts w:ascii="Times New Roman" w:hAnsi="Times New Roman"/>
                <w:b/>
                <w:sz w:val="20"/>
                <w:lang w:val="lv-LV"/>
              </w:rPr>
            </w:pPr>
          </w:p>
        </w:tc>
        <w:tc>
          <w:tcPr>
            <w:tcW w:w="397" w:type="pct"/>
            <w:tcBorders>
              <w:top w:val="single" w:sz="4" w:space="0" w:color="auto"/>
              <w:bottom w:val="nil"/>
            </w:tcBorders>
          </w:tcPr>
          <w:p w14:paraId="5ED2633D" w14:textId="77777777" w:rsidR="00206575" w:rsidRPr="0005312C" w:rsidRDefault="00206575" w:rsidP="00C101AE">
            <w:pPr>
              <w:pStyle w:val="Table"/>
              <w:keepNext/>
              <w:widowControl w:val="0"/>
              <w:rPr>
                <w:rFonts w:ascii="Times New Roman" w:hAnsi="Times New Roman"/>
                <w:b/>
                <w:sz w:val="20"/>
                <w:lang w:val="lv-LV"/>
              </w:rPr>
            </w:pPr>
          </w:p>
        </w:tc>
        <w:tc>
          <w:tcPr>
            <w:tcW w:w="399" w:type="pct"/>
            <w:tcBorders>
              <w:top w:val="single" w:sz="4" w:space="0" w:color="auto"/>
              <w:bottom w:val="nil"/>
            </w:tcBorders>
          </w:tcPr>
          <w:p w14:paraId="5ED2633E" w14:textId="77777777" w:rsidR="00206575" w:rsidRPr="0005312C" w:rsidRDefault="00206575" w:rsidP="00C101AE">
            <w:pPr>
              <w:pStyle w:val="Table"/>
              <w:keepNext/>
              <w:widowControl w:val="0"/>
              <w:rPr>
                <w:rFonts w:ascii="Times New Roman" w:hAnsi="Times New Roman"/>
                <w:b/>
                <w:sz w:val="20"/>
                <w:lang w:val="lv-LV"/>
              </w:rPr>
            </w:pPr>
          </w:p>
        </w:tc>
        <w:tc>
          <w:tcPr>
            <w:tcW w:w="397" w:type="pct"/>
            <w:tcBorders>
              <w:top w:val="single" w:sz="4" w:space="0" w:color="auto"/>
              <w:bottom w:val="nil"/>
            </w:tcBorders>
          </w:tcPr>
          <w:p w14:paraId="5ED2633F" w14:textId="77777777" w:rsidR="00206575" w:rsidRPr="0005312C" w:rsidRDefault="00206575" w:rsidP="00C101AE">
            <w:pPr>
              <w:pStyle w:val="Table"/>
              <w:keepNext/>
              <w:widowControl w:val="0"/>
              <w:rPr>
                <w:rFonts w:ascii="Times New Roman" w:hAnsi="Times New Roman"/>
                <w:b/>
                <w:sz w:val="20"/>
                <w:lang w:val="lv-LV"/>
              </w:rPr>
            </w:pPr>
          </w:p>
        </w:tc>
        <w:tc>
          <w:tcPr>
            <w:tcW w:w="401" w:type="pct"/>
            <w:tcBorders>
              <w:top w:val="single" w:sz="4" w:space="0" w:color="auto"/>
              <w:bottom w:val="nil"/>
            </w:tcBorders>
          </w:tcPr>
          <w:p w14:paraId="5ED26340" w14:textId="77777777" w:rsidR="00206575" w:rsidRPr="0005312C" w:rsidRDefault="00206575" w:rsidP="00C101AE">
            <w:pPr>
              <w:pStyle w:val="Table"/>
              <w:keepNext/>
              <w:widowControl w:val="0"/>
              <w:rPr>
                <w:rFonts w:ascii="Times New Roman" w:hAnsi="Times New Roman"/>
                <w:b/>
                <w:sz w:val="20"/>
                <w:lang w:val="lv-LV"/>
              </w:rPr>
            </w:pPr>
          </w:p>
        </w:tc>
        <w:tc>
          <w:tcPr>
            <w:tcW w:w="436" w:type="pct"/>
            <w:tcBorders>
              <w:top w:val="single" w:sz="4" w:space="0" w:color="auto"/>
              <w:bottom w:val="nil"/>
            </w:tcBorders>
          </w:tcPr>
          <w:p w14:paraId="5ED26341" w14:textId="77777777" w:rsidR="00206575" w:rsidRPr="0005312C" w:rsidRDefault="00206575" w:rsidP="00C101AE">
            <w:pPr>
              <w:pStyle w:val="Table"/>
              <w:keepNext/>
              <w:widowControl w:val="0"/>
              <w:rPr>
                <w:rFonts w:ascii="Times New Roman" w:hAnsi="Times New Roman"/>
                <w:b/>
                <w:sz w:val="20"/>
                <w:lang w:val="lv-LV"/>
              </w:rPr>
            </w:pPr>
          </w:p>
        </w:tc>
        <w:tc>
          <w:tcPr>
            <w:tcW w:w="595" w:type="pct"/>
            <w:tcBorders>
              <w:top w:val="single" w:sz="4" w:space="0" w:color="auto"/>
              <w:bottom w:val="nil"/>
            </w:tcBorders>
          </w:tcPr>
          <w:p w14:paraId="5ED26342" w14:textId="77777777" w:rsidR="00206575" w:rsidRPr="0005312C" w:rsidRDefault="00206575" w:rsidP="00C101AE">
            <w:pPr>
              <w:pStyle w:val="Table"/>
              <w:keepNext/>
              <w:widowControl w:val="0"/>
              <w:rPr>
                <w:rFonts w:ascii="Times New Roman" w:hAnsi="Times New Roman"/>
                <w:b/>
                <w:sz w:val="20"/>
                <w:lang w:val="lv-LV"/>
              </w:rPr>
            </w:pPr>
          </w:p>
        </w:tc>
        <w:tc>
          <w:tcPr>
            <w:tcW w:w="604" w:type="pct"/>
            <w:tcBorders>
              <w:top w:val="single" w:sz="4" w:space="0" w:color="auto"/>
              <w:bottom w:val="nil"/>
            </w:tcBorders>
          </w:tcPr>
          <w:p w14:paraId="5ED26343" w14:textId="77777777" w:rsidR="00206575" w:rsidRPr="0005312C" w:rsidRDefault="00206575" w:rsidP="00C101AE">
            <w:pPr>
              <w:pStyle w:val="Table"/>
              <w:keepNext/>
              <w:widowControl w:val="0"/>
              <w:rPr>
                <w:rFonts w:ascii="Times New Roman" w:hAnsi="Times New Roman"/>
                <w:b/>
                <w:sz w:val="20"/>
                <w:lang w:val="lv-LV"/>
              </w:rPr>
            </w:pPr>
          </w:p>
        </w:tc>
      </w:tr>
      <w:tr w:rsidR="00206575" w:rsidRPr="0005312C" w14:paraId="5ED2634E" w14:textId="77777777" w:rsidTr="00B86DB7">
        <w:trPr>
          <w:trHeight w:val="219"/>
        </w:trPr>
        <w:tc>
          <w:tcPr>
            <w:tcW w:w="1150" w:type="pct"/>
            <w:gridSpan w:val="2"/>
            <w:tcBorders>
              <w:top w:val="single" w:sz="4" w:space="0" w:color="auto"/>
              <w:bottom w:val="nil"/>
            </w:tcBorders>
          </w:tcPr>
          <w:p w14:paraId="5ED26345" w14:textId="77777777" w:rsidR="00206575" w:rsidRPr="0005312C" w:rsidRDefault="00206575" w:rsidP="00C101AE">
            <w:pPr>
              <w:pStyle w:val="Table"/>
              <w:keepNext/>
              <w:widowControl w:val="0"/>
              <w:rPr>
                <w:rFonts w:ascii="Times New Roman" w:hAnsi="Times New Roman"/>
                <w:b/>
                <w:sz w:val="20"/>
                <w:lang w:val="lv-LV"/>
              </w:rPr>
            </w:pPr>
            <w:r w:rsidRPr="0005312C">
              <w:rPr>
                <w:rFonts w:ascii="Times New Roman" w:hAnsi="Times New Roman"/>
                <w:b/>
                <w:sz w:val="20"/>
                <w:lang w:val="lv-LV"/>
              </w:rPr>
              <w:t>LOCF</w:t>
            </w:r>
          </w:p>
        </w:tc>
        <w:tc>
          <w:tcPr>
            <w:tcW w:w="621" w:type="pct"/>
            <w:tcBorders>
              <w:top w:val="single" w:sz="4" w:space="0" w:color="auto"/>
              <w:bottom w:val="nil"/>
            </w:tcBorders>
          </w:tcPr>
          <w:p w14:paraId="5ED26346" w14:textId="77777777" w:rsidR="00206575" w:rsidRPr="0005312C" w:rsidRDefault="00206575" w:rsidP="00C101AE">
            <w:pPr>
              <w:pStyle w:val="Table"/>
              <w:keepNext/>
              <w:widowControl w:val="0"/>
              <w:rPr>
                <w:rFonts w:ascii="Times New Roman" w:hAnsi="Times New Roman"/>
                <w:sz w:val="20"/>
                <w:lang w:val="lv-LV"/>
              </w:rPr>
            </w:pPr>
            <w:r w:rsidRPr="0005312C">
              <w:rPr>
                <w:rFonts w:ascii="Times New Roman" w:hAnsi="Times New Roman"/>
                <w:sz w:val="20"/>
                <w:lang w:val="lv-LV"/>
              </w:rPr>
              <w:t>Sākumstāvoklis</w:t>
            </w:r>
          </w:p>
        </w:tc>
        <w:tc>
          <w:tcPr>
            <w:tcW w:w="397" w:type="pct"/>
            <w:tcBorders>
              <w:top w:val="single" w:sz="4" w:space="0" w:color="auto"/>
              <w:bottom w:val="nil"/>
            </w:tcBorders>
          </w:tcPr>
          <w:p w14:paraId="5ED26347" w14:textId="77777777" w:rsidR="00206575" w:rsidRPr="0005312C" w:rsidRDefault="00206575" w:rsidP="00C101AE">
            <w:pPr>
              <w:pStyle w:val="Table"/>
              <w:keepNext/>
              <w:widowControl w:val="0"/>
              <w:rPr>
                <w:rFonts w:ascii="Times New Roman" w:hAnsi="Times New Roman"/>
                <w:sz w:val="20"/>
                <w:lang w:val="lv-LV"/>
              </w:rPr>
            </w:pPr>
            <w:r w:rsidRPr="0005312C">
              <w:rPr>
                <w:rFonts w:ascii="Times New Roman" w:hAnsi="Times New Roman"/>
                <w:sz w:val="20"/>
                <w:lang w:val="lv-LV"/>
              </w:rPr>
              <w:t>265</w:t>
            </w:r>
          </w:p>
        </w:tc>
        <w:tc>
          <w:tcPr>
            <w:tcW w:w="399" w:type="pct"/>
            <w:tcBorders>
              <w:top w:val="single" w:sz="4" w:space="0" w:color="auto"/>
              <w:bottom w:val="nil"/>
            </w:tcBorders>
          </w:tcPr>
          <w:p w14:paraId="5ED26348" w14:textId="77777777" w:rsidR="00206575" w:rsidRPr="0005312C" w:rsidRDefault="00206575" w:rsidP="00C101AE">
            <w:pPr>
              <w:pStyle w:val="Table"/>
              <w:keepNext/>
              <w:widowControl w:val="0"/>
              <w:rPr>
                <w:rFonts w:ascii="Times New Roman" w:hAnsi="Times New Roman"/>
                <w:sz w:val="20"/>
                <w:lang w:val="lv-LV"/>
              </w:rPr>
            </w:pPr>
            <w:r w:rsidRPr="0005312C">
              <w:rPr>
                <w:rFonts w:ascii="Times New Roman" w:hAnsi="Times New Roman"/>
                <w:sz w:val="20"/>
                <w:lang w:val="lv-LV"/>
              </w:rPr>
              <w:t>27,5</w:t>
            </w:r>
          </w:p>
        </w:tc>
        <w:tc>
          <w:tcPr>
            <w:tcW w:w="397" w:type="pct"/>
            <w:tcBorders>
              <w:top w:val="single" w:sz="4" w:space="0" w:color="auto"/>
              <w:bottom w:val="nil"/>
            </w:tcBorders>
          </w:tcPr>
          <w:p w14:paraId="5ED26349" w14:textId="77777777" w:rsidR="00206575" w:rsidRPr="0005312C" w:rsidRDefault="00206575" w:rsidP="00C101AE">
            <w:pPr>
              <w:pStyle w:val="Table"/>
              <w:keepNext/>
              <w:widowControl w:val="0"/>
              <w:rPr>
                <w:rFonts w:ascii="Times New Roman" w:hAnsi="Times New Roman"/>
                <w:sz w:val="20"/>
                <w:lang w:val="lv-LV"/>
              </w:rPr>
            </w:pPr>
            <w:r w:rsidRPr="0005312C">
              <w:rPr>
                <w:rFonts w:ascii="Times New Roman" w:hAnsi="Times New Roman"/>
                <w:sz w:val="20"/>
                <w:lang w:val="lv-LV"/>
              </w:rPr>
              <w:t>271</w:t>
            </w:r>
          </w:p>
        </w:tc>
        <w:tc>
          <w:tcPr>
            <w:tcW w:w="401" w:type="pct"/>
            <w:tcBorders>
              <w:top w:val="single" w:sz="4" w:space="0" w:color="auto"/>
              <w:bottom w:val="nil"/>
            </w:tcBorders>
          </w:tcPr>
          <w:p w14:paraId="5ED2634A" w14:textId="77777777" w:rsidR="00206575" w:rsidRPr="0005312C" w:rsidRDefault="00206575" w:rsidP="00C101AE">
            <w:pPr>
              <w:pStyle w:val="Table"/>
              <w:keepNext/>
              <w:widowControl w:val="0"/>
              <w:rPr>
                <w:rFonts w:ascii="Times New Roman" w:hAnsi="Times New Roman"/>
                <w:sz w:val="20"/>
                <w:lang w:val="lv-LV"/>
              </w:rPr>
            </w:pPr>
            <w:r w:rsidRPr="0005312C">
              <w:rPr>
                <w:rFonts w:ascii="Times New Roman" w:hAnsi="Times New Roman"/>
                <w:sz w:val="20"/>
                <w:lang w:val="lv-LV"/>
              </w:rPr>
              <w:t>25,8</w:t>
            </w:r>
          </w:p>
        </w:tc>
        <w:tc>
          <w:tcPr>
            <w:tcW w:w="436" w:type="pct"/>
            <w:tcBorders>
              <w:top w:val="single" w:sz="4" w:space="0" w:color="auto"/>
              <w:bottom w:val="nil"/>
            </w:tcBorders>
          </w:tcPr>
          <w:p w14:paraId="5ED2634B" w14:textId="77777777" w:rsidR="00206575" w:rsidRPr="0005312C" w:rsidRDefault="00206575" w:rsidP="00C101AE">
            <w:pPr>
              <w:pStyle w:val="Table"/>
              <w:keepNext/>
              <w:widowControl w:val="0"/>
              <w:rPr>
                <w:rFonts w:ascii="Times New Roman" w:hAnsi="Times New Roman"/>
                <w:sz w:val="20"/>
                <w:lang w:val="lv-LV"/>
              </w:rPr>
            </w:pPr>
          </w:p>
        </w:tc>
        <w:tc>
          <w:tcPr>
            <w:tcW w:w="595" w:type="pct"/>
            <w:tcBorders>
              <w:top w:val="single" w:sz="4" w:space="0" w:color="auto"/>
              <w:bottom w:val="nil"/>
            </w:tcBorders>
          </w:tcPr>
          <w:p w14:paraId="5ED2634C" w14:textId="77777777" w:rsidR="00206575" w:rsidRPr="0005312C" w:rsidRDefault="00206575" w:rsidP="00C101AE">
            <w:pPr>
              <w:pStyle w:val="Table"/>
              <w:keepNext/>
              <w:widowControl w:val="0"/>
              <w:rPr>
                <w:rFonts w:ascii="Times New Roman" w:hAnsi="Times New Roman"/>
                <w:sz w:val="20"/>
                <w:lang w:val="lv-LV"/>
              </w:rPr>
            </w:pPr>
          </w:p>
        </w:tc>
        <w:tc>
          <w:tcPr>
            <w:tcW w:w="604" w:type="pct"/>
            <w:tcBorders>
              <w:top w:val="single" w:sz="4" w:space="0" w:color="auto"/>
              <w:bottom w:val="nil"/>
            </w:tcBorders>
          </w:tcPr>
          <w:p w14:paraId="5ED2634D" w14:textId="77777777" w:rsidR="00206575" w:rsidRPr="0005312C" w:rsidRDefault="00206575" w:rsidP="00C101AE">
            <w:pPr>
              <w:pStyle w:val="Table"/>
              <w:keepNext/>
              <w:widowControl w:val="0"/>
              <w:rPr>
                <w:rFonts w:ascii="Times New Roman" w:hAnsi="Times New Roman"/>
                <w:sz w:val="20"/>
                <w:lang w:val="lv-LV"/>
              </w:rPr>
            </w:pPr>
          </w:p>
        </w:tc>
      </w:tr>
      <w:tr w:rsidR="00206575" w:rsidRPr="0005312C" w14:paraId="5ED26359" w14:textId="77777777" w:rsidTr="00B86DB7">
        <w:tc>
          <w:tcPr>
            <w:tcW w:w="449" w:type="pct"/>
          </w:tcPr>
          <w:p w14:paraId="5ED2634F" w14:textId="77777777" w:rsidR="00206575" w:rsidRPr="0005312C" w:rsidRDefault="00206575" w:rsidP="00C101AE">
            <w:pPr>
              <w:pStyle w:val="Table"/>
              <w:keepNext/>
              <w:widowControl w:val="0"/>
              <w:rPr>
                <w:rFonts w:ascii="Times New Roman" w:hAnsi="Times New Roman"/>
                <w:sz w:val="20"/>
                <w:lang w:val="lv-LV"/>
              </w:rPr>
            </w:pPr>
          </w:p>
        </w:tc>
        <w:tc>
          <w:tcPr>
            <w:tcW w:w="701" w:type="pct"/>
          </w:tcPr>
          <w:p w14:paraId="5ED26350" w14:textId="77777777" w:rsidR="00206575" w:rsidRPr="0005312C" w:rsidRDefault="00206575" w:rsidP="00C101AE">
            <w:pPr>
              <w:pStyle w:val="Table"/>
              <w:keepNext/>
              <w:widowControl w:val="0"/>
              <w:rPr>
                <w:rFonts w:ascii="Times New Roman" w:hAnsi="Times New Roman"/>
                <w:sz w:val="20"/>
                <w:lang w:val="lv-LV"/>
              </w:rPr>
            </w:pPr>
            <w:r w:rsidRPr="0005312C">
              <w:rPr>
                <w:rFonts w:ascii="Times New Roman" w:hAnsi="Times New Roman"/>
                <w:sz w:val="20"/>
                <w:lang w:val="lv-LV"/>
              </w:rPr>
              <w:t>48. nedēļa</w:t>
            </w:r>
          </w:p>
        </w:tc>
        <w:tc>
          <w:tcPr>
            <w:tcW w:w="621" w:type="pct"/>
          </w:tcPr>
          <w:p w14:paraId="5ED26351" w14:textId="77777777" w:rsidR="00206575" w:rsidRPr="0005312C" w:rsidRDefault="00206575" w:rsidP="00C101AE">
            <w:pPr>
              <w:pStyle w:val="Table"/>
              <w:keepNext/>
              <w:widowControl w:val="0"/>
              <w:rPr>
                <w:rFonts w:ascii="Times New Roman" w:hAnsi="Times New Roman"/>
                <w:sz w:val="20"/>
                <w:lang w:val="lv-LV"/>
              </w:rPr>
            </w:pPr>
            <w:r w:rsidRPr="0005312C">
              <w:rPr>
                <w:rFonts w:ascii="Times New Roman" w:hAnsi="Times New Roman"/>
                <w:sz w:val="20"/>
                <w:lang w:val="lv-LV"/>
              </w:rPr>
              <w:t>Vērtība</w:t>
            </w:r>
          </w:p>
        </w:tc>
        <w:tc>
          <w:tcPr>
            <w:tcW w:w="397" w:type="pct"/>
          </w:tcPr>
          <w:p w14:paraId="5ED26352" w14:textId="77777777" w:rsidR="00206575" w:rsidRPr="0005312C" w:rsidRDefault="00206575" w:rsidP="00C101AE">
            <w:pPr>
              <w:pStyle w:val="Table"/>
              <w:keepNext/>
              <w:widowControl w:val="0"/>
              <w:rPr>
                <w:rFonts w:ascii="Times New Roman" w:hAnsi="Times New Roman"/>
                <w:sz w:val="20"/>
                <w:lang w:val="lv-LV"/>
              </w:rPr>
            </w:pPr>
            <w:r w:rsidRPr="0005312C">
              <w:rPr>
                <w:rFonts w:ascii="Times New Roman" w:hAnsi="Times New Roman"/>
                <w:sz w:val="20"/>
                <w:lang w:val="lv-LV"/>
              </w:rPr>
              <w:t>265</w:t>
            </w:r>
          </w:p>
        </w:tc>
        <w:tc>
          <w:tcPr>
            <w:tcW w:w="399" w:type="pct"/>
          </w:tcPr>
          <w:p w14:paraId="5ED26353" w14:textId="77777777" w:rsidR="00206575" w:rsidRPr="0005312C" w:rsidRDefault="00206575" w:rsidP="00C101AE">
            <w:pPr>
              <w:pStyle w:val="Table"/>
              <w:keepNext/>
              <w:widowControl w:val="0"/>
              <w:rPr>
                <w:rFonts w:ascii="Times New Roman" w:hAnsi="Times New Roman"/>
                <w:sz w:val="20"/>
                <w:lang w:val="lv-LV"/>
              </w:rPr>
            </w:pPr>
            <w:r w:rsidRPr="0005312C">
              <w:rPr>
                <w:rFonts w:ascii="Times New Roman" w:hAnsi="Times New Roman"/>
                <w:sz w:val="20"/>
                <w:lang w:val="lv-LV"/>
              </w:rPr>
              <w:t>23,1</w:t>
            </w:r>
          </w:p>
        </w:tc>
        <w:tc>
          <w:tcPr>
            <w:tcW w:w="397" w:type="pct"/>
          </w:tcPr>
          <w:p w14:paraId="5ED26354" w14:textId="77777777" w:rsidR="00206575" w:rsidRPr="0005312C" w:rsidRDefault="00206575" w:rsidP="00C101AE">
            <w:pPr>
              <w:pStyle w:val="Table"/>
              <w:keepNext/>
              <w:widowControl w:val="0"/>
              <w:rPr>
                <w:rFonts w:ascii="Times New Roman" w:hAnsi="Times New Roman"/>
                <w:sz w:val="20"/>
                <w:lang w:val="lv-LV"/>
              </w:rPr>
            </w:pPr>
            <w:r w:rsidRPr="0005312C">
              <w:rPr>
                <w:rFonts w:ascii="Times New Roman" w:hAnsi="Times New Roman"/>
                <w:sz w:val="20"/>
                <w:lang w:val="lv-LV"/>
              </w:rPr>
              <w:t>271</w:t>
            </w:r>
          </w:p>
        </w:tc>
        <w:tc>
          <w:tcPr>
            <w:tcW w:w="401" w:type="pct"/>
          </w:tcPr>
          <w:p w14:paraId="5ED26355" w14:textId="77777777" w:rsidR="00206575" w:rsidRPr="0005312C" w:rsidRDefault="00206575" w:rsidP="00C101AE">
            <w:pPr>
              <w:pStyle w:val="Table"/>
              <w:keepNext/>
              <w:widowControl w:val="0"/>
              <w:rPr>
                <w:rFonts w:ascii="Times New Roman" w:hAnsi="Times New Roman"/>
                <w:sz w:val="20"/>
                <w:lang w:val="lv-LV"/>
              </w:rPr>
            </w:pPr>
            <w:r w:rsidRPr="0005312C">
              <w:rPr>
                <w:rFonts w:ascii="Times New Roman" w:hAnsi="Times New Roman"/>
                <w:sz w:val="20"/>
                <w:lang w:val="lv-LV"/>
              </w:rPr>
              <w:t>19,6</w:t>
            </w:r>
          </w:p>
        </w:tc>
        <w:tc>
          <w:tcPr>
            <w:tcW w:w="436" w:type="pct"/>
          </w:tcPr>
          <w:p w14:paraId="5ED26356" w14:textId="77777777" w:rsidR="00206575" w:rsidRPr="0005312C" w:rsidRDefault="00206575" w:rsidP="00C101AE">
            <w:pPr>
              <w:pStyle w:val="Table"/>
              <w:keepNext/>
              <w:widowControl w:val="0"/>
              <w:rPr>
                <w:rFonts w:ascii="Times New Roman" w:hAnsi="Times New Roman"/>
                <w:sz w:val="20"/>
                <w:lang w:val="lv-LV"/>
              </w:rPr>
            </w:pPr>
          </w:p>
        </w:tc>
        <w:tc>
          <w:tcPr>
            <w:tcW w:w="595" w:type="pct"/>
          </w:tcPr>
          <w:p w14:paraId="5ED26357" w14:textId="77777777" w:rsidR="00206575" w:rsidRPr="0005312C" w:rsidRDefault="00206575" w:rsidP="00C101AE">
            <w:pPr>
              <w:pStyle w:val="Table"/>
              <w:keepNext/>
              <w:widowControl w:val="0"/>
              <w:rPr>
                <w:rFonts w:ascii="Times New Roman" w:hAnsi="Times New Roman"/>
                <w:sz w:val="20"/>
                <w:lang w:val="lv-LV"/>
              </w:rPr>
            </w:pPr>
          </w:p>
        </w:tc>
        <w:tc>
          <w:tcPr>
            <w:tcW w:w="604" w:type="pct"/>
          </w:tcPr>
          <w:p w14:paraId="5ED26358" w14:textId="77777777" w:rsidR="00206575" w:rsidRPr="0005312C" w:rsidRDefault="00206575" w:rsidP="00C101AE">
            <w:pPr>
              <w:pStyle w:val="Table"/>
              <w:keepNext/>
              <w:widowControl w:val="0"/>
              <w:rPr>
                <w:rFonts w:ascii="Times New Roman" w:hAnsi="Times New Roman"/>
                <w:sz w:val="20"/>
                <w:lang w:val="lv-LV"/>
              </w:rPr>
            </w:pPr>
          </w:p>
        </w:tc>
      </w:tr>
      <w:tr w:rsidR="00206575" w:rsidRPr="0005312C" w14:paraId="5ED26364" w14:textId="77777777" w:rsidTr="00B86DB7">
        <w:tc>
          <w:tcPr>
            <w:tcW w:w="449" w:type="pct"/>
            <w:tcBorders>
              <w:bottom w:val="single" w:sz="4" w:space="0" w:color="auto"/>
            </w:tcBorders>
          </w:tcPr>
          <w:p w14:paraId="5ED2635A" w14:textId="77777777" w:rsidR="00206575" w:rsidRPr="0005312C" w:rsidRDefault="00206575" w:rsidP="00C101AE">
            <w:pPr>
              <w:pStyle w:val="Table"/>
              <w:keepNext/>
              <w:widowControl w:val="0"/>
              <w:rPr>
                <w:rFonts w:ascii="Times New Roman" w:hAnsi="Times New Roman"/>
                <w:sz w:val="20"/>
                <w:lang w:val="lv-LV"/>
              </w:rPr>
            </w:pPr>
          </w:p>
        </w:tc>
        <w:tc>
          <w:tcPr>
            <w:tcW w:w="701" w:type="pct"/>
            <w:tcBorders>
              <w:bottom w:val="single" w:sz="4" w:space="0" w:color="auto"/>
            </w:tcBorders>
          </w:tcPr>
          <w:p w14:paraId="5ED2635B" w14:textId="77777777" w:rsidR="00206575" w:rsidRPr="0005312C" w:rsidRDefault="00206575" w:rsidP="00C101AE">
            <w:pPr>
              <w:pStyle w:val="Table"/>
              <w:keepNext/>
              <w:widowControl w:val="0"/>
              <w:rPr>
                <w:rFonts w:ascii="Times New Roman" w:hAnsi="Times New Roman"/>
                <w:sz w:val="20"/>
                <w:lang w:val="lv-LV"/>
              </w:rPr>
            </w:pPr>
          </w:p>
        </w:tc>
        <w:tc>
          <w:tcPr>
            <w:tcW w:w="621" w:type="pct"/>
            <w:tcBorders>
              <w:bottom w:val="single" w:sz="4" w:space="0" w:color="auto"/>
            </w:tcBorders>
          </w:tcPr>
          <w:p w14:paraId="5ED2635C" w14:textId="77777777" w:rsidR="00206575" w:rsidRPr="0005312C" w:rsidRDefault="00206575" w:rsidP="00C101AE">
            <w:pPr>
              <w:pStyle w:val="Table"/>
              <w:keepNext/>
              <w:widowControl w:val="0"/>
              <w:rPr>
                <w:rFonts w:ascii="Times New Roman" w:hAnsi="Times New Roman"/>
                <w:sz w:val="20"/>
                <w:lang w:val="lv-LV"/>
              </w:rPr>
            </w:pPr>
            <w:r w:rsidRPr="0005312C">
              <w:rPr>
                <w:rFonts w:ascii="Times New Roman" w:hAnsi="Times New Roman"/>
                <w:sz w:val="20"/>
                <w:lang w:val="lv-LV"/>
              </w:rPr>
              <w:t>Pārmaiņa</w:t>
            </w:r>
          </w:p>
        </w:tc>
        <w:tc>
          <w:tcPr>
            <w:tcW w:w="397" w:type="pct"/>
            <w:tcBorders>
              <w:bottom w:val="single" w:sz="4" w:space="0" w:color="auto"/>
            </w:tcBorders>
          </w:tcPr>
          <w:p w14:paraId="5ED2635D" w14:textId="77777777" w:rsidR="00206575" w:rsidRPr="0005312C" w:rsidRDefault="00206575" w:rsidP="00C101AE">
            <w:pPr>
              <w:pStyle w:val="Table"/>
              <w:keepNext/>
              <w:widowControl w:val="0"/>
              <w:rPr>
                <w:rFonts w:ascii="Times New Roman" w:hAnsi="Times New Roman"/>
                <w:sz w:val="20"/>
                <w:lang w:val="lv-LV"/>
              </w:rPr>
            </w:pPr>
            <w:r w:rsidRPr="0005312C">
              <w:rPr>
                <w:rFonts w:ascii="Times New Roman" w:hAnsi="Times New Roman"/>
                <w:sz w:val="20"/>
                <w:lang w:val="lv-LV"/>
              </w:rPr>
              <w:t>265</w:t>
            </w:r>
          </w:p>
        </w:tc>
        <w:tc>
          <w:tcPr>
            <w:tcW w:w="399" w:type="pct"/>
            <w:tcBorders>
              <w:bottom w:val="single" w:sz="4" w:space="0" w:color="auto"/>
            </w:tcBorders>
          </w:tcPr>
          <w:p w14:paraId="5ED2635E" w14:textId="77777777" w:rsidR="00206575" w:rsidRPr="0005312C" w:rsidRDefault="00206575" w:rsidP="00C101AE">
            <w:pPr>
              <w:pStyle w:val="Table"/>
              <w:keepNext/>
              <w:widowControl w:val="0"/>
              <w:rPr>
                <w:rFonts w:ascii="Times New Roman" w:hAnsi="Times New Roman"/>
                <w:sz w:val="20"/>
                <w:lang w:val="lv-LV"/>
              </w:rPr>
            </w:pPr>
            <w:r w:rsidRPr="0005312C">
              <w:rPr>
                <w:rFonts w:ascii="Times New Roman" w:hAnsi="Times New Roman"/>
                <w:sz w:val="20"/>
                <w:lang w:val="lv-LV"/>
              </w:rPr>
              <w:t>-4,4</w:t>
            </w:r>
          </w:p>
        </w:tc>
        <w:tc>
          <w:tcPr>
            <w:tcW w:w="397" w:type="pct"/>
            <w:tcBorders>
              <w:bottom w:val="single" w:sz="4" w:space="0" w:color="auto"/>
            </w:tcBorders>
          </w:tcPr>
          <w:p w14:paraId="5ED2635F" w14:textId="77777777" w:rsidR="00206575" w:rsidRPr="0005312C" w:rsidRDefault="00206575" w:rsidP="00C101AE">
            <w:pPr>
              <w:pStyle w:val="Table"/>
              <w:keepNext/>
              <w:widowControl w:val="0"/>
              <w:rPr>
                <w:rFonts w:ascii="Times New Roman" w:hAnsi="Times New Roman"/>
                <w:sz w:val="20"/>
                <w:lang w:val="lv-LV"/>
              </w:rPr>
            </w:pPr>
            <w:r w:rsidRPr="0005312C">
              <w:rPr>
                <w:rFonts w:ascii="Times New Roman" w:hAnsi="Times New Roman"/>
                <w:sz w:val="20"/>
                <w:lang w:val="lv-LV"/>
              </w:rPr>
              <w:t>271</w:t>
            </w:r>
          </w:p>
        </w:tc>
        <w:tc>
          <w:tcPr>
            <w:tcW w:w="401" w:type="pct"/>
            <w:tcBorders>
              <w:bottom w:val="single" w:sz="4" w:space="0" w:color="auto"/>
            </w:tcBorders>
          </w:tcPr>
          <w:p w14:paraId="5ED26360" w14:textId="77777777" w:rsidR="00206575" w:rsidRPr="0005312C" w:rsidRDefault="00206575" w:rsidP="00C101AE">
            <w:pPr>
              <w:pStyle w:val="Table"/>
              <w:keepNext/>
              <w:widowControl w:val="0"/>
              <w:rPr>
                <w:rFonts w:ascii="Times New Roman" w:hAnsi="Times New Roman"/>
                <w:sz w:val="20"/>
                <w:lang w:val="lv-LV"/>
              </w:rPr>
            </w:pPr>
            <w:r w:rsidRPr="0005312C">
              <w:rPr>
                <w:rFonts w:ascii="Times New Roman" w:hAnsi="Times New Roman"/>
                <w:sz w:val="20"/>
                <w:lang w:val="lv-LV"/>
              </w:rPr>
              <w:t>-6,2</w:t>
            </w:r>
          </w:p>
        </w:tc>
        <w:tc>
          <w:tcPr>
            <w:tcW w:w="436" w:type="pct"/>
            <w:tcBorders>
              <w:bottom w:val="single" w:sz="4" w:space="0" w:color="auto"/>
            </w:tcBorders>
          </w:tcPr>
          <w:p w14:paraId="5ED26361" w14:textId="77777777" w:rsidR="00206575" w:rsidRPr="0005312C" w:rsidRDefault="00206575" w:rsidP="00C101AE">
            <w:pPr>
              <w:pStyle w:val="Table"/>
              <w:keepNext/>
              <w:widowControl w:val="0"/>
              <w:rPr>
                <w:rFonts w:ascii="Times New Roman" w:hAnsi="Times New Roman"/>
                <w:sz w:val="20"/>
                <w:lang w:val="lv-LV"/>
              </w:rPr>
            </w:pPr>
            <w:r w:rsidRPr="0005312C">
              <w:rPr>
                <w:rFonts w:ascii="Times New Roman" w:hAnsi="Times New Roman"/>
                <w:sz w:val="20"/>
                <w:lang w:val="lv-LV"/>
              </w:rPr>
              <w:t>2,2</w:t>
            </w:r>
          </w:p>
        </w:tc>
        <w:tc>
          <w:tcPr>
            <w:tcW w:w="595" w:type="pct"/>
            <w:tcBorders>
              <w:bottom w:val="single" w:sz="4" w:space="0" w:color="auto"/>
            </w:tcBorders>
          </w:tcPr>
          <w:p w14:paraId="5ED26362" w14:textId="77777777" w:rsidR="00206575" w:rsidRPr="0005312C" w:rsidRDefault="00206575" w:rsidP="00C101AE">
            <w:pPr>
              <w:pStyle w:val="Table"/>
              <w:keepNext/>
              <w:widowControl w:val="0"/>
              <w:rPr>
                <w:rFonts w:ascii="Times New Roman" w:hAnsi="Times New Roman"/>
                <w:sz w:val="20"/>
                <w:lang w:val="lv-LV"/>
              </w:rPr>
            </w:pPr>
            <w:r w:rsidRPr="0005312C">
              <w:rPr>
                <w:rFonts w:ascii="Times New Roman" w:hAnsi="Times New Roman"/>
                <w:sz w:val="20"/>
                <w:lang w:val="lv-LV"/>
              </w:rPr>
              <w:t>(0,8, 3,6)</w:t>
            </w:r>
          </w:p>
        </w:tc>
        <w:tc>
          <w:tcPr>
            <w:tcW w:w="604" w:type="pct"/>
            <w:tcBorders>
              <w:bottom w:val="single" w:sz="4" w:space="0" w:color="auto"/>
            </w:tcBorders>
          </w:tcPr>
          <w:p w14:paraId="5ED26363" w14:textId="77777777" w:rsidR="00206575" w:rsidRPr="0005312C" w:rsidRDefault="00206575" w:rsidP="00C101AE">
            <w:pPr>
              <w:pStyle w:val="Table"/>
              <w:keepNext/>
              <w:widowControl w:val="0"/>
              <w:rPr>
                <w:rFonts w:ascii="Times New Roman" w:hAnsi="Times New Roman"/>
                <w:sz w:val="20"/>
                <w:lang w:val="lv-LV"/>
              </w:rPr>
            </w:pPr>
            <w:r w:rsidRPr="0005312C">
              <w:rPr>
                <w:rFonts w:ascii="Times New Roman" w:hAnsi="Times New Roman"/>
                <w:sz w:val="20"/>
                <w:lang w:val="lv-LV"/>
              </w:rPr>
              <w:t>0,002*</w:t>
            </w:r>
          </w:p>
        </w:tc>
      </w:tr>
      <w:tr w:rsidR="00206575" w:rsidRPr="0005312C" w14:paraId="5ED2636E" w14:textId="77777777" w:rsidTr="00B86DB7">
        <w:tc>
          <w:tcPr>
            <w:tcW w:w="5000" w:type="pct"/>
            <w:gridSpan w:val="10"/>
            <w:tcBorders>
              <w:bottom w:val="single" w:sz="4" w:space="0" w:color="auto"/>
            </w:tcBorders>
          </w:tcPr>
          <w:p w14:paraId="5ED26365" w14:textId="77777777" w:rsidR="00206575" w:rsidRPr="0005312C" w:rsidRDefault="00206575" w:rsidP="00C101AE">
            <w:pPr>
              <w:pStyle w:val="Legend"/>
              <w:keepNext/>
              <w:widowControl w:val="0"/>
              <w:spacing w:before="0" w:after="0"/>
              <w:rPr>
                <w:rFonts w:ascii="Times New Roman" w:hAnsi="Times New Roman"/>
                <w:sz w:val="22"/>
                <w:szCs w:val="22"/>
                <w:lang w:val="lv-LV"/>
              </w:rPr>
            </w:pPr>
            <w:r w:rsidRPr="0005312C">
              <w:rPr>
                <w:rFonts w:ascii="Times New Roman" w:hAnsi="Times New Roman"/>
                <w:sz w:val="22"/>
                <w:szCs w:val="22"/>
                <w:lang w:val="lv-LV"/>
              </w:rPr>
              <w:t>TI – ticamības intervāls.</w:t>
            </w:r>
          </w:p>
          <w:p w14:paraId="5ED26366" w14:textId="77777777" w:rsidR="00206575" w:rsidRPr="0005312C" w:rsidRDefault="00206575" w:rsidP="00C101AE">
            <w:pPr>
              <w:pStyle w:val="Legend"/>
              <w:keepNext/>
              <w:widowControl w:val="0"/>
              <w:spacing w:before="0" w:after="0"/>
              <w:rPr>
                <w:rFonts w:ascii="Times New Roman" w:hAnsi="Times New Roman"/>
                <w:sz w:val="22"/>
                <w:szCs w:val="22"/>
                <w:lang w:val="lv-LV"/>
              </w:rPr>
            </w:pPr>
            <w:r w:rsidRPr="0005312C">
              <w:rPr>
                <w:rFonts w:ascii="Times New Roman" w:hAnsi="Times New Roman"/>
                <w:sz w:val="22"/>
                <w:szCs w:val="22"/>
                <w:lang w:val="lv-LV"/>
              </w:rPr>
              <w:t xml:space="preserve">DLSM – atšķirība pēc mazāko kvadrātu metodes </w:t>
            </w:r>
            <w:r w:rsidRPr="0005312C">
              <w:rPr>
                <w:rFonts w:ascii="Times New Roman" w:hAnsi="Times New Roman"/>
                <w:i/>
                <w:sz w:val="22"/>
                <w:szCs w:val="22"/>
                <w:lang w:val="lv-LV"/>
              </w:rPr>
              <w:t>(difference in least square means)</w:t>
            </w:r>
            <w:r w:rsidRPr="0005312C">
              <w:rPr>
                <w:rFonts w:ascii="Times New Roman" w:hAnsi="Times New Roman"/>
                <w:sz w:val="22"/>
                <w:szCs w:val="22"/>
                <w:lang w:val="lv-LV"/>
              </w:rPr>
              <w:t>.</w:t>
            </w:r>
          </w:p>
          <w:p w14:paraId="5ED26367" w14:textId="77777777" w:rsidR="00206575" w:rsidRPr="0005312C" w:rsidRDefault="00206575" w:rsidP="00C101AE">
            <w:pPr>
              <w:pStyle w:val="Legend"/>
              <w:keepNext/>
              <w:widowControl w:val="0"/>
              <w:spacing w:before="0" w:after="0"/>
              <w:rPr>
                <w:rFonts w:ascii="Times New Roman" w:hAnsi="Times New Roman"/>
                <w:sz w:val="22"/>
                <w:szCs w:val="22"/>
                <w:lang w:val="lv-LV"/>
              </w:rPr>
            </w:pPr>
            <w:r w:rsidRPr="0005312C">
              <w:rPr>
                <w:rFonts w:ascii="Times New Roman" w:hAnsi="Times New Roman"/>
                <w:sz w:val="22"/>
                <w:szCs w:val="22"/>
                <w:lang w:val="lv-LV"/>
              </w:rPr>
              <w:t xml:space="preserve">LOCF – pēdējais priekšlaicīgi veiktais novērojums </w:t>
            </w:r>
            <w:r w:rsidRPr="0005312C">
              <w:rPr>
                <w:rFonts w:ascii="Times New Roman" w:hAnsi="Times New Roman"/>
                <w:i/>
                <w:sz w:val="22"/>
                <w:szCs w:val="22"/>
                <w:lang w:val="lv-LV"/>
              </w:rPr>
              <w:t>(Last Observation Carried Forward)</w:t>
            </w:r>
            <w:r w:rsidRPr="0005312C">
              <w:rPr>
                <w:rFonts w:ascii="Times New Roman" w:hAnsi="Times New Roman"/>
                <w:sz w:val="22"/>
                <w:szCs w:val="22"/>
                <w:lang w:val="lv-LV"/>
              </w:rPr>
              <w:t>.</w:t>
            </w:r>
          </w:p>
          <w:p w14:paraId="5ED26368" w14:textId="77777777" w:rsidR="00206575" w:rsidRPr="0005312C" w:rsidRDefault="00206575" w:rsidP="00C101AE">
            <w:pPr>
              <w:pStyle w:val="Legend"/>
              <w:keepNext/>
              <w:widowControl w:val="0"/>
              <w:spacing w:before="0" w:after="0"/>
              <w:rPr>
                <w:rFonts w:ascii="Times New Roman" w:hAnsi="Times New Roman"/>
                <w:sz w:val="22"/>
                <w:szCs w:val="22"/>
                <w:lang w:val="lv-LV"/>
              </w:rPr>
            </w:pPr>
            <w:r w:rsidRPr="0005312C">
              <w:rPr>
                <w:rFonts w:ascii="Times New Roman" w:hAnsi="Times New Roman"/>
                <w:sz w:val="22"/>
                <w:szCs w:val="22"/>
                <w:lang w:val="lv-LV"/>
              </w:rPr>
              <w:t>ADAS-cog punktu skaits: DLSM negatīva starpība liecina par lielāku uzlabojumu Exelon 15 cm</w:t>
            </w:r>
            <w:r w:rsidRPr="0005312C">
              <w:rPr>
                <w:rFonts w:ascii="Times New Roman" w:hAnsi="Times New Roman"/>
                <w:sz w:val="22"/>
                <w:szCs w:val="22"/>
                <w:vertAlign w:val="superscript"/>
                <w:lang w:val="lv-LV"/>
              </w:rPr>
              <w:t>2</w:t>
            </w:r>
            <w:r w:rsidRPr="0005312C">
              <w:rPr>
                <w:rFonts w:ascii="Times New Roman" w:hAnsi="Times New Roman"/>
                <w:sz w:val="22"/>
                <w:szCs w:val="22"/>
                <w:lang w:val="lv-LV"/>
              </w:rPr>
              <w:t xml:space="preserve"> populācijā salīdzinājuma ar Exelon 10 cm</w:t>
            </w:r>
            <w:r w:rsidRPr="0005312C">
              <w:rPr>
                <w:rFonts w:ascii="Times New Roman" w:hAnsi="Times New Roman"/>
                <w:sz w:val="22"/>
                <w:szCs w:val="22"/>
                <w:vertAlign w:val="superscript"/>
                <w:lang w:val="lv-LV"/>
              </w:rPr>
              <w:t>2</w:t>
            </w:r>
            <w:r w:rsidRPr="0005312C">
              <w:rPr>
                <w:rFonts w:ascii="Times New Roman" w:hAnsi="Times New Roman"/>
                <w:sz w:val="22"/>
                <w:szCs w:val="22"/>
                <w:lang w:val="lv-LV"/>
              </w:rPr>
              <w:t xml:space="preserve"> populāciju.</w:t>
            </w:r>
          </w:p>
          <w:p w14:paraId="5ED26369" w14:textId="77777777" w:rsidR="00206575" w:rsidRPr="0005312C" w:rsidRDefault="00206575" w:rsidP="00C101AE">
            <w:pPr>
              <w:pStyle w:val="Legend"/>
              <w:keepNext/>
              <w:widowControl w:val="0"/>
              <w:spacing w:before="0" w:after="0"/>
              <w:rPr>
                <w:rFonts w:ascii="Times New Roman" w:hAnsi="Times New Roman"/>
                <w:sz w:val="22"/>
                <w:szCs w:val="22"/>
                <w:lang w:val="lv-LV"/>
              </w:rPr>
            </w:pPr>
            <w:r w:rsidRPr="0005312C">
              <w:rPr>
                <w:rFonts w:ascii="Times New Roman" w:hAnsi="Times New Roman"/>
                <w:sz w:val="22"/>
                <w:szCs w:val="22"/>
                <w:lang w:val="lv-LV"/>
              </w:rPr>
              <w:t>ADCS-IADL punktu skaits: DLSM pozitīva starpība liecina par lielāku uzlabojumu Exelon 15 cm</w:t>
            </w:r>
            <w:r w:rsidRPr="0005312C">
              <w:rPr>
                <w:rFonts w:ascii="Times New Roman" w:hAnsi="Times New Roman"/>
                <w:sz w:val="22"/>
                <w:szCs w:val="22"/>
                <w:vertAlign w:val="superscript"/>
                <w:lang w:val="lv-LV"/>
              </w:rPr>
              <w:t>2</w:t>
            </w:r>
            <w:r w:rsidRPr="0005312C">
              <w:rPr>
                <w:rFonts w:ascii="Times New Roman" w:hAnsi="Times New Roman"/>
                <w:sz w:val="22"/>
                <w:szCs w:val="22"/>
                <w:lang w:val="lv-LV"/>
              </w:rPr>
              <w:t xml:space="preserve"> populācijā salīdzinājuma ar Exelon 10 cm</w:t>
            </w:r>
            <w:r w:rsidRPr="0005312C">
              <w:rPr>
                <w:rFonts w:ascii="Times New Roman" w:hAnsi="Times New Roman"/>
                <w:sz w:val="22"/>
                <w:szCs w:val="22"/>
                <w:vertAlign w:val="superscript"/>
                <w:lang w:val="lv-LV"/>
              </w:rPr>
              <w:t>2</w:t>
            </w:r>
            <w:r w:rsidRPr="0005312C">
              <w:rPr>
                <w:rFonts w:ascii="Times New Roman" w:hAnsi="Times New Roman"/>
                <w:sz w:val="22"/>
                <w:szCs w:val="22"/>
                <w:lang w:val="lv-LV"/>
              </w:rPr>
              <w:t xml:space="preserve"> populāciju.</w:t>
            </w:r>
          </w:p>
          <w:p w14:paraId="5ED2636A" w14:textId="77777777" w:rsidR="00206575" w:rsidRPr="0005312C" w:rsidRDefault="00206575" w:rsidP="00C101AE">
            <w:pPr>
              <w:pStyle w:val="Legend"/>
              <w:keepNext/>
              <w:widowControl w:val="0"/>
              <w:spacing w:before="0" w:after="0"/>
              <w:rPr>
                <w:rFonts w:ascii="Times New Roman" w:hAnsi="Times New Roman"/>
                <w:sz w:val="22"/>
                <w:szCs w:val="22"/>
                <w:lang w:val="lv-LV"/>
              </w:rPr>
            </w:pPr>
            <w:r w:rsidRPr="0005312C">
              <w:rPr>
                <w:rFonts w:ascii="Times New Roman" w:hAnsi="Times New Roman"/>
                <w:sz w:val="22"/>
                <w:szCs w:val="22"/>
                <w:lang w:val="lv-LV"/>
              </w:rPr>
              <w:t>N ir pacientu skaits ar novērtējumu sākumstāvoklī (pēdējais novērtējums sākotnējā atklātas ārstēšanas fāzē) un vismaz ar 1 pēc-sākumstāvokļa novērtējumu (priekš LOCF).</w:t>
            </w:r>
          </w:p>
          <w:p w14:paraId="5ED2636B" w14:textId="77777777" w:rsidR="00206575" w:rsidRPr="0005312C" w:rsidRDefault="00206575" w:rsidP="00C101AE">
            <w:pPr>
              <w:pStyle w:val="Legend"/>
              <w:keepNext/>
              <w:widowControl w:val="0"/>
              <w:spacing w:before="0" w:after="0"/>
              <w:rPr>
                <w:rFonts w:ascii="Times New Roman" w:hAnsi="Times New Roman"/>
                <w:sz w:val="22"/>
                <w:szCs w:val="22"/>
                <w:lang w:val="lv-LV"/>
              </w:rPr>
            </w:pPr>
            <w:r w:rsidRPr="0005312C">
              <w:rPr>
                <w:rFonts w:ascii="Times New Roman" w:hAnsi="Times New Roman"/>
                <w:sz w:val="22"/>
                <w:szCs w:val="22"/>
                <w:lang w:val="lv-LV"/>
              </w:rPr>
              <w:t xml:space="preserve">DLSM, 95% TI, un p-vērtība balstās uz ANCOVA (kovariātu analīze, </w:t>
            </w:r>
            <w:r w:rsidRPr="0005312C">
              <w:rPr>
                <w:rFonts w:ascii="Times New Roman" w:hAnsi="Times New Roman"/>
                <w:i/>
                <w:sz w:val="22"/>
                <w:szCs w:val="22"/>
                <w:lang w:val="lv-LV"/>
              </w:rPr>
              <w:t>analysis of covariance</w:t>
            </w:r>
            <w:r w:rsidRPr="0005312C">
              <w:rPr>
                <w:rFonts w:ascii="Times New Roman" w:hAnsi="Times New Roman"/>
                <w:sz w:val="22"/>
                <w:szCs w:val="22"/>
                <w:lang w:val="lv-LV"/>
              </w:rPr>
              <w:t>) modeles, kura ir pielāgota valstij un ADAS-cog punktu skaitam sākumstāvoklī.</w:t>
            </w:r>
          </w:p>
          <w:p w14:paraId="5ED2636C" w14:textId="77777777" w:rsidR="00206575" w:rsidRPr="0005312C" w:rsidRDefault="00206575" w:rsidP="00C101AE">
            <w:pPr>
              <w:pStyle w:val="Legend"/>
              <w:keepNext/>
              <w:widowControl w:val="0"/>
              <w:spacing w:before="0" w:after="0"/>
              <w:rPr>
                <w:rFonts w:ascii="Times New Roman" w:hAnsi="Times New Roman"/>
                <w:sz w:val="22"/>
                <w:szCs w:val="22"/>
                <w:lang w:val="lv-LV"/>
              </w:rPr>
            </w:pPr>
            <w:r w:rsidRPr="0005312C">
              <w:rPr>
                <w:rFonts w:ascii="Times New Roman" w:hAnsi="Times New Roman"/>
                <w:sz w:val="22"/>
                <w:szCs w:val="22"/>
                <w:lang w:val="lv-LV"/>
              </w:rPr>
              <w:t>* p&lt;0,05</w:t>
            </w:r>
          </w:p>
          <w:p w14:paraId="5ED2636D" w14:textId="77777777" w:rsidR="00206575" w:rsidRPr="0005312C" w:rsidRDefault="00206575" w:rsidP="00C101AE">
            <w:pPr>
              <w:pStyle w:val="Table"/>
              <w:keepNext/>
              <w:widowControl w:val="0"/>
              <w:spacing w:before="0" w:after="0"/>
              <w:rPr>
                <w:rFonts w:ascii="Times New Roman" w:hAnsi="Times New Roman"/>
                <w:sz w:val="20"/>
                <w:lang w:val="lv-LV"/>
              </w:rPr>
            </w:pPr>
            <w:r w:rsidRPr="0005312C">
              <w:rPr>
                <w:rFonts w:ascii="Times New Roman" w:hAnsi="Times New Roman"/>
                <w:szCs w:val="22"/>
                <w:lang w:val="lv-LV"/>
              </w:rPr>
              <w:t>Avots: Pētījums D2340</w:t>
            </w:r>
            <w:r w:rsidRPr="0005312C">
              <w:rPr>
                <w:rFonts w:ascii="Times New Roman" w:hAnsi="Times New Roman"/>
                <w:szCs w:val="22"/>
                <w:lang w:val="lv-LV"/>
              </w:rPr>
              <w:noBreakHyphen/>
              <w:t>11-6. tabula un 11-7.</w:t>
            </w:r>
            <w:r w:rsidRPr="0005312C">
              <w:rPr>
                <w:rFonts w:ascii="Times New Roman" w:hAnsi="Times New Roman"/>
                <w:sz w:val="20"/>
                <w:lang w:val="lv-LV"/>
              </w:rPr>
              <w:t> </w:t>
            </w:r>
            <w:r w:rsidRPr="0005312C">
              <w:rPr>
                <w:rFonts w:ascii="Times New Roman" w:hAnsi="Times New Roman"/>
                <w:szCs w:val="22"/>
                <w:lang w:val="lv-LV"/>
              </w:rPr>
              <w:t>tabula</w:t>
            </w:r>
          </w:p>
        </w:tc>
      </w:tr>
    </w:tbl>
    <w:p w14:paraId="5ED2636F" w14:textId="77777777" w:rsidR="00206575" w:rsidRPr="0005312C" w:rsidRDefault="00206575" w:rsidP="00C101AE">
      <w:pPr>
        <w:widowControl w:val="0"/>
        <w:spacing w:line="240" w:lineRule="auto"/>
        <w:rPr>
          <w:szCs w:val="22"/>
        </w:rPr>
      </w:pPr>
    </w:p>
    <w:p w14:paraId="5ED26370" w14:textId="77777777" w:rsidR="00206575" w:rsidRPr="0005312C" w:rsidRDefault="00206575" w:rsidP="00C101AE">
      <w:pPr>
        <w:widowControl w:val="0"/>
        <w:spacing w:line="240" w:lineRule="auto"/>
        <w:rPr>
          <w:szCs w:val="22"/>
        </w:rPr>
      </w:pPr>
      <w:r w:rsidRPr="0005312C">
        <w:rPr>
          <w:szCs w:val="22"/>
        </w:rPr>
        <w:t>Eiropas Zāļu aģentūra atbrīvojusi no pienākuma iesniegt pētījumu rezultātus Exelon visās pediatriskās populācijas apakšgrupās Alcheimera demences terapijai (informāciju par lietošanu bērniem skatīt 4.2 apakšpunktā).</w:t>
      </w:r>
    </w:p>
    <w:p w14:paraId="5ED26371" w14:textId="77777777" w:rsidR="00206575" w:rsidRPr="0005312C" w:rsidRDefault="00206575" w:rsidP="00C101AE">
      <w:pPr>
        <w:widowControl w:val="0"/>
        <w:rPr>
          <w:szCs w:val="22"/>
        </w:rPr>
      </w:pPr>
    </w:p>
    <w:p w14:paraId="5ED26372" w14:textId="77777777" w:rsidR="00206575" w:rsidRPr="0005312C" w:rsidRDefault="00206575" w:rsidP="00C101AE">
      <w:pPr>
        <w:keepNext/>
        <w:widowControl w:val="0"/>
        <w:ind w:left="567" w:hanging="567"/>
        <w:rPr>
          <w:szCs w:val="22"/>
        </w:rPr>
      </w:pPr>
      <w:r w:rsidRPr="0005312C">
        <w:rPr>
          <w:b/>
          <w:szCs w:val="22"/>
        </w:rPr>
        <w:t>5.2</w:t>
      </w:r>
      <w:r w:rsidR="0044396D" w:rsidRPr="0005312C">
        <w:rPr>
          <w:b/>
          <w:szCs w:val="22"/>
        </w:rPr>
        <w:t>.</w:t>
      </w:r>
      <w:r w:rsidRPr="0005312C">
        <w:rPr>
          <w:b/>
          <w:szCs w:val="22"/>
        </w:rPr>
        <w:tab/>
        <w:t>Farmakokinētiskās īpašības</w:t>
      </w:r>
    </w:p>
    <w:p w14:paraId="5ED26373" w14:textId="77777777" w:rsidR="00206575" w:rsidRPr="0005312C" w:rsidRDefault="00206575" w:rsidP="00C101AE">
      <w:pPr>
        <w:keepNext/>
        <w:widowControl w:val="0"/>
      </w:pPr>
    </w:p>
    <w:p w14:paraId="5ED26374" w14:textId="77777777" w:rsidR="00206575" w:rsidRDefault="00206575" w:rsidP="00C101AE">
      <w:pPr>
        <w:keepNext/>
        <w:widowControl w:val="0"/>
        <w:rPr>
          <w:bCs/>
          <w:u w:val="single"/>
        </w:rPr>
      </w:pPr>
      <w:r w:rsidRPr="0005312C">
        <w:rPr>
          <w:bCs/>
          <w:u w:val="single"/>
        </w:rPr>
        <w:t>Uzsūkšanās</w:t>
      </w:r>
    </w:p>
    <w:p w14:paraId="5ED26375" w14:textId="77777777" w:rsidR="00ED477C" w:rsidRPr="00A501A2" w:rsidRDefault="00ED477C" w:rsidP="00C101AE">
      <w:pPr>
        <w:keepNext/>
        <w:widowControl w:val="0"/>
        <w:rPr>
          <w:bCs/>
        </w:rPr>
      </w:pPr>
    </w:p>
    <w:p w14:paraId="5ED26376" w14:textId="77777777" w:rsidR="00206575" w:rsidRPr="0005312C" w:rsidRDefault="00206575" w:rsidP="00C101AE">
      <w:pPr>
        <w:widowControl w:val="0"/>
        <w:rPr>
          <w:szCs w:val="22"/>
        </w:rPr>
      </w:pPr>
      <w:r w:rsidRPr="0005312C">
        <w:rPr>
          <w:szCs w:val="22"/>
        </w:rPr>
        <w:t>Rivastigmīna uzsūkšanās no Exelon transdermālajiem plāksteriem ir lēna. Pēc pirmās devas koncentrāciju plazmā iespējams noteikt pēc kavēšanās 0,5</w:t>
      </w:r>
      <w:r w:rsidRPr="0005312C">
        <w:rPr>
          <w:szCs w:val="22"/>
        </w:rPr>
        <w:noBreakHyphen/>
        <w:t>1 stundas. C</w:t>
      </w:r>
      <w:r w:rsidRPr="0005312C">
        <w:rPr>
          <w:szCs w:val="22"/>
          <w:vertAlign w:val="subscript"/>
        </w:rPr>
        <w:t>max</w:t>
      </w:r>
      <w:r w:rsidRPr="0005312C">
        <w:rPr>
          <w:szCs w:val="22"/>
        </w:rPr>
        <w:t xml:space="preserve"> tiek sasniegta pēc 10</w:t>
      </w:r>
      <w:r w:rsidRPr="0005312C">
        <w:rPr>
          <w:szCs w:val="22"/>
        </w:rPr>
        <w:noBreakHyphen/>
        <w:t xml:space="preserve">16 stundām. Pēc maksimuma sasniegšanas, koncentrācija plazmā lēnām mazinās atlikušo 24 stundu lietošanas perioda laikā. Vairākkārtējas lietošanas laikā (piemēram, kā līdzsvara stāvoklī), aizstājot iepriekšējo transdermālo plāksteri ar jaunu, koncentrācija plazmā sākotnēji vidēji 40 minūšu laikā lēnām mazinās, līdz uzsūkšanās no jaunā transdermālā plākstera kļūst ātrāka par elimināciju, un koncentrācija plazmā sāk atkal palielināties, lai sasniegtu jaunu maksimumu pēc aptuveni 8 stundām. Līdzsvara stāvoklī zemākais līmenis ir aptuveni 50% no maksimālā līmeņa, pretēji iekšķīgai lietošanai, kuras laikā koncentrācija starp devām mazinās faktiski līdz nullei. Lai gan mazāk izteikti nekā pēc iekšķīgas </w:t>
      </w:r>
      <w:r w:rsidR="00B654AA" w:rsidRPr="0005312C">
        <w:rPr>
          <w:szCs w:val="22"/>
        </w:rPr>
        <w:t>zāļu</w:t>
      </w:r>
      <w:r w:rsidRPr="0005312C">
        <w:rPr>
          <w:szCs w:val="22"/>
        </w:rPr>
        <w:t xml:space="preserve"> lietošanas, paaugstinot devu no 4,6 mg/24 h līdz attiecīgi 9,5 mg/24 h un 13,3 mg/24 h, rivastigmīna ekspozīcija (C</w:t>
      </w:r>
      <w:r w:rsidRPr="0005312C">
        <w:rPr>
          <w:szCs w:val="22"/>
          <w:vertAlign w:val="subscript"/>
        </w:rPr>
        <w:t>max</w:t>
      </w:r>
      <w:r w:rsidRPr="0005312C">
        <w:rPr>
          <w:szCs w:val="22"/>
        </w:rPr>
        <w:t xml:space="preserve"> un AUC) palielinājās vairāk nekā proporcionāli par faktoru 2,6 un 4,9. Mainīguma indekss (FI), t.i., relatīvās atšķirības starp maksimālo un minimālo koncentrācijām mērījums ((C</w:t>
      </w:r>
      <w:r w:rsidRPr="0005312C">
        <w:rPr>
          <w:szCs w:val="22"/>
          <w:vertAlign w:val="subscript"/>
        </w:rPr>
        <w:t>max</w:t>
      </w:r>
      <w:r w:rsidRPr="0005312C">
        <w:rPr>
          <w:szCs w:val="22"/>
        </w:rPr>
        <w:t>-C</w:t>
      </w:r>
      <w:r w:rsidRPr="0005312C">
        <w:rPr>
          <w:szCs w:val="22"/>
          <w:vertAlign w:val="subscript"/>
        </w:rPr>
        <w:t>min</w:t>
      </w:r>
      <w:r w:rsidRPr="0005312C">
        <w:rPr>
          <w:szCs w:val="22"/>
        </w:rPr>
        <w:t>)/C</w:t>
      </w:r>
      <w:r w:rsidRPr="0005312C">
        <w:rPr>
          <w:szCs w:val="22"/>
          <w:vertAlign w:val="subscript"/>
        </w:rPr>
        <w:t>avg</w:t>
      </w:r>
      <w:r w:rsidRPr="0005312C">
        <w:rPr>
          <w:szCs w:val="22"/>
        </w:rPr>
        <w:t>) Exelon 4,6 mg/24 h transdermālajiem plāksteriem, Exelon 9,5 mg/24 h transdermālajiem plāksteriem un Exelon 13,3 mg/24 h transdermālajiem plāksteriem bija attiecīgi 0,58, 0,77 un 0,72, kas pierādīja daudz mazāku mainīgumu starp maksimālo un minimālo koncentrāciju, salīdzinot ar iekšķīgi lietot</w:t>
      </w:r>
      <w:r w:rsidR="00B654AA" w:rsidRPr="0005312C">
        <w:rPr>
          <w:szCs w:val="22"/>
        </w:rPr>
        <w:t>ām zālēm</w:t>
      </w:r>
      <w:r w:rsidRPr="0005312C">
        <w:rPr>
          <w:szCs w:val="22"/>
        </w:rPr>
        <w:t xml:space="preserve"> (FI = 3,96 (6 mg dienā) un 4,15 (12 mg dienā)).</w:t>
      </w:r>
    </w:p>
    <w:p w14:paraId="5ED26377" w14:textId="77777777" w:rsidR="00206575" w:rsidRPr="0005312C" w:rsidRDefault="00206575" w:rsidP="00C101AE">
      <w:pPr>
        <w:widowControl w:val="0"/>
        <w:suppressAutoHyphens/>
        <w:rPr>
          <w:szCs w:val="22"/>
        </w:rPr>
      </w:pPr>
    </w:p>
    <w:p w14:paraId="5ED26378" w14:textId="77777777" w:rsidR="00206575" w:rsidRPr="0005312C" w:rsidRDefault="00206575" w:rsidP="00C101AE">
      <w:pPr>
        <w:widowControl w:val="0"/>
        <w:suppressAutoHyphens/>
        <w:rPr>
          <w:szCs w:val="22"/>
        </w:rPr>
      </w:pPr>
      <w:r w:rsidRPr="0005312C">
        <w:rPr>
          <w:szCs w:val="22"/>
        </w:rPr>
        <w:t>Rivastigmīna deva, kas 24 stundu laikā izdalās no transdermālā plākstera (mg/24 h), nav tieši pielīdzināma rivastigmīna daudzumam (mg), ko satur kapsula, salīdzinot ar koncentrāciju asins plazmā pēc 24 stundām.</w:t>
      </w:r>
    </w:p>
    <w:p w14:paraId="5ED26379" w14:textId="77777777" w:rsidR="00206575" w:rsidRPr="0005312C" w:rsidRDefault="00206575" w:rsidP="00C101AE">
      <w:pPr>
        <w:widowControl w:val="0"/>
        <w:rPr>
          <w:szCs w:val="22"/>
        </w:rPr>
      </w:pPr>
    </w:p>
    <w:p w14:paraId="5ED2637A" w14:textId="77777777" w:rsidR="00206575" w:rsidRPr="0005312C" w:rsidRDefault="00206575" w:rsidP="00C101AE">
      <w:pPr>
        <w:widowControl w:val="0"/>
        <w:rPr>
          <w:szCs w:val="22"/>
        </w:rPr>
      </w:pPr>
      <w:r w:rsidRPr="0005312C">
        <w:rPr>
          <w:szCs w:val="22"/>
        </w:rPr>
        <w:t>Rivastigmīna vienas devas farmakokinētikas raksturlielumu atšķirības personu vidū (normalizēta atbilstoši devai un kg ķermeņa masas) bija 43% (C</w:t>
      </w:r>
      <w:r w:rsidRPr="0005312C">
        <w:rPr>
          <w:szCs w:val="22"/>
          <w:vertAlign w:val="subscript"/>
        </w:rPr>
        <w:t>max</w:t>
      </w:r>
      <w:r w:rsidRPr="0005312C">
        <w:rPr>
          <w:szCs w:val="22"/>
        </w:rPr>
        <w:t>) un 49% (AUC</w:t>
      </w:r>
      <w:r w:rsidRPr="0005312C">
        <w:rPr>
          <w:szCs w:val="22"/>
          <w:vertAlign w:val="subscript"/>
        </w:rPr>
        <w:t>0-24h</w:t>
      </w:r>
      <w:r w:rsidRPr="0005312C">
        <w:rPr>
          <w:szCs w:val="22"/>
        </w:rPr>
        <w:t>) pēc transdermālas lietošanas, salīdzinot ar attiecīgi 74% un 103% pēc iekšķīgas zāļu formas lietošanas. Atšķirības pacientu vidū līdzsvara stāvoklī Alcheimera demences gadījumā bija vismaz 45% (C</w:t>
      </w:r>
      <w:r w:rsidRPr="0005312C">
        <w:rPr>
          <w:szCs w:val="22"/>
          <w:vertAlign w:val="subscript"/>
        </w:rPr>
        <w:t>max</w:t>
      </w:r>
      <w:r w:rsidRPr="0005312C">
        <w:rPr>
          <w:szCs w:val="22"/>
        </w:rPr>
        <w:t>) un 43% (AUC</w:t>
      </w:r>
      <w:r w:rsidRPr="0005312C">
        <w:rPr>
          <w:szCs w:val="22"/>
          <w:vertAlign w:val="subscript"/>
        </w:rPr>
        <w:t>0-24h</w:t>
      </w:r>
      <w:r w:rsidRPr="0005312C">
        <w:rPr>
          <w:szCs w:val="22"/>
        </w:rPr>
        <w:t>) pēc transdermālā plākstera lietošanas, un attiecīgi 71% un 73% pēc iekšķīgas zāļu formas lietošanas.</w:t>
      </w:r>
    </w:p>
    <w:p w14:paraId="5ED2637B" w14:textId="77777777" w:rsidR="00206575" w:rsidRPr="0005312C" w:rsidRDefault="00206575" w:rsidP="00C101AE">
      <w:pPr>
        <w:widowControl w:val="0"/>
        <w:rPr>
          <w:szCs w:val="22"/>
        </w:rPr>
      </w:pPr>
    </w:p>
    <w:p w14:paraId="5ED2637C" w14:textId="77777777" w:rsidR="00206575" w:rsidRPr="0005312C" w:rsidRDefault="00206575" w:rsidP="00C101AE">
      <w:pPr>
        <w:widowControl w:val="0"/>
        <w:rPr>
          <w:szCs w:val="22"/>
        </w:rPr>
      </w:pPr>
      <w:r w:rsidRPr="0005312C">
        <w:rPr>
          <w:szCs w:val="22"/>
        </w:rPr>
        <w:t xml:space="preserve">Pacientiem ar Alcheimera demenci tika novērota saistība starp aktīvās vielas (rivastigmīna un metabolīta </w:t>
      </w:r>
      <w:smartTag w:uri="urn:schemas-microsoft-com:office:smarttags" w:element="stockticker">
        <w:r w:rsidRPr="0005312C">
          <w:rPr>
            <w:szCs w:val="22"/>
          </w:rPr>
          <w:t>NAP</w:t>
        </w:r>
      </w:smartTag>
      <w:r w:rsidRPr="0005312C">
        <w:rPr>
          <w:szCs w:val="22"/>
        </w:rPr>
        <w:t xml:space="preserve">226-90) koncentrāciju līdzsvara stāvoklī un ķermeņa masu. Salīdzinot ar pacientiem, kam ķermeņa masa bija </w:t>
      </w:r>
      <w:smartTag w:uri="urn:schemas-microsoft-com:office:smarttags" w:element="metricconverter">
        <w:smartTagPr>
          <w:attr w:name="ProductID" w:val="65ﾠkg"/>
        </w:smartTagPr>
        <w:r w:rsidRPr="0005312C">
          <w:rPr>
            <w:szCs w:val="22"/>
          </w:rPr>
          <w:t>65 kg</w:t>
        </w:r>
      </w:smartTag>
      <w:r w:rsidRPr="0005312C">
        <w:rPr>
          <w:szCs w:val="22"/>
        </w:rPr>
        <w:t xml:space="preserve">, rivastigmīna koncentrācija līdzsvara stāvoklī pacientiem ar ķermeņa masu </w:t>
      </w:r>
      <w:smartTag w:uri="urn:schemas-microsoft-com:office:smarttags" w:element="metricconverter">
        <w:smartTagPr>
          <w:attr w:name="ProductID" w:val="35ﾠkg"/>
        </w:smartTagPr>
        <w:r w:rsidRPr="0005312C">
          <w:rPr>
            <w:szCs w:val="22"/>
          </w:rPr>
          <w:t>35 kg</w:t>
        </w:r>
      </w:smartTag>
      <w:r w:rsidRPr="0005312C">
        <w:rPr>
          <w:szCs w:val="22"/>
        </w:rPr>
        <w:t xml:space="preserve"> bija aptuveni divas reizes lielāka, bet pacientiem ar ķermeņa masu </w:t>
      </w:r>
      <w:smartTag w:uri="urn:schemas-microsoft-com:office:smarttags" w:element="metricconverter">
        <w:smartTagPr>
          <w:attr w:name="ProductID" w:val="100ﾠkg"/>
        </w:smartTagPr>
        <w:r w:rsidRPr="0005312C">
          <w:rPr>
            <w:szCs w:val="22"/>
          </w:rPr>
          <w:t>100 kg</w:t>
        </w:r>
      </w:smartTag>
      <w:r w:rsidRPr="0005312C">
        <w:rPr>
          <w:szCs w:val="22"/>
        </w:rPr>
        <w:t xml:space="preserve"> koncentrācija bija aptuveni divas reizes mazāka. Ķermeņa masas ietekme uz aktīvās vielas ekspozīciju liecina, ka pacientiem ar ļoti mazu ķermeņa masu nepieciešama īpaša piesardzība devas titrēšanas laikā (skatīt 4.4 apakšpunktā).</w:t>
      </w:r>
    </w:p>
    <w:p w14:paraId="5ED2637D" w14:textId="77777777" w:rsidR="00206575" w:rsidRPr="0005312C" w:rsidRDefault="00206575" w:rsidP="00C101AE">
      <w:pPr>
        <w:widowControl w:val="0"/>
        <w:rPr>
          <w:szCs w:val="22"/>
        </w:rPr>
      </w:pPr>
    </w:p>
    <w:p w14:paraId="5ED2637E" w14:textId="77777777" w:rsidR="00206575" w:rsidRPr="0005312C" w:rsidRDefault="00206575" w:rsidP="00C101AE">
      <w:pPr>
        <w:widowControl w:val="0"/>
        <w:suppressAutoHyphens/>
        <w:rPr>
          <w:szCs w:val="22"/>
        </w:rPr>
      </w:pPr>
      <w:r w:rsidRPr="0005312C">
        <w:rPr>
          <w:szCs w:val="22"/>
        </w:rPr>
        <w:t xml:space="preserve">Rivastigmīna (un metabolīta </w:t>
      </w:r>
      <w:smartTag w:uri="urn:schemas-microsoft-com:office:smarttags" w:element="stockticker">
        <w:r w:rsidRPr="0005312C">
          <w:rPr>
            <w:szCs w:val="22"/>
          </w:rPr>
          <w:t>NAP</w:t>
        </w:r>
      </w:smartTag>
      <w:r w:rsidRPr="0005312C">
        <w:rPr>
          <w:szCs w:val="22"/>
        </w:rPr>
        <w:t>266-90) iedarbība (AUC</w:t>
      </w:r>
      <w:r w:rsidRPr="0005312C">
        <w:rPr>
          <w:szCs w:val="22"/>
          <w:vertAlign w:val="subscript"/>
        </w:rPr>
        <w:t>∞</w:t>
      </w:r>
      <w:r w:rsidRPr="0005312C">
        <w:rPr>
          <w:szCs w:val="22"/>
        </w:rPr>
        <w:t>) bija lielāka, ja transdermālo plāksteri lietoja uz muguras augšdaļas, krūšu kurvja vai augšdelma un par aptuveni 20</w:t>
      </w:r>
      <w:r w:rsidRPr="0005312C">
        <w:rPr>
          <w:szCs w:val="22"/>
        </w:rPr>
        <w:noBreakHyphen/>
        <w:t>30% mazāka, ja to lietoja uz vēdera vai augšstilba.</w:t>
      </w:r>
    </w:p>
    <w:p w14:paraId="5ED2637F" w14:textId="77777777" w:rsidR="00206575" w:rsidRPr="0005312C" w:rsidRDefault="00206575" w:rsidP="00C101AE">
      <w:pPr>
        <w:widowControl w:val="0"/>
        <w:suppressAutoHyphens/>
        <w:rPr>
          <w:szCs w:val="22"/>
        </w:rPr>
      </w:pPr>
    </w:p>
    <w:p w14:paraId="5ED26380" w14:textId="77777777" w:rsidR="00206575" w:rsidRPr="0005312C" w:rsidRDefault="00206575" w:rsidP="00C101AE">
      <w:pPr>
        <w:widowControl w:val="0"/>
        <w:rPr>
          <w:spacing w:val="-2"/>
          <w:szCs w:val="22"/>
        </w:rPr>
      </w:pPr>
      <w:r w:rsidRPr="0005312C">
        <w:rPr>
          <w:spacing w:val="-2"/>
          <w:szCs w:val="22"/>
        </w:rPr>
        <w:t xml:space="preserve">Pacientiem ar Alcheimera slimību nenovēroja nozīmīgu rivastigmīna vai tā metabolīta </w:t>
      </w:r>
      <w:smartTag w:uri="urn:schemas-microsoft-com:office:smarttags" w:element="stockticker">
        <w:r w:rsidRPr="0005312C">
          <w:rPr>
            <w:szCs w:val="22"/>
          </w:rPr>
          <w:t>NAP</w:t>
        </w:r>
      </w:smartTag>
      <w:r w:rsidRPr="0005312C">
        <w:rPr>
          <w:szCs w:val="22"/>
        </w:rPr>
        <w:t>226-90</w:t>
      </w:r>
      <w:r w:rsidRPr="0005312C">
        <w:rPr>
          <w:spacing w:val="-2"/>
          <w:szCs w:val="22"/>
        </w:rPr>
        <w:t xml:space="preserve"> uzkrāšanos plazmā, izņemot to, ka ārstēšanas laikā ar transdermālajiem plāksteriem koncentrācija plazmā otrajā dienā bija augstāka nekā pirmajā dienā.</w:t>
      </w:r>
    </w:p>
    <w:p w14:paraId="5ED26381" w14:textId="77777777" w:rsidR="00206575" w:rsidRPr="0005312C" w:rsidRDefault="00206575" w:rsidP="00C101AE">
      <w:pPr>
        <w:widowControl w:val="0"/>
        <w:rPr>
          <w:szCs w:val="22"/>
        </w:rPr>
      </w:pPr>
    </w:p>
    <w:p w14:paraId="5ED26382" w14:textId="77777777" w:rsidR="00206575" w:rsidRDefault="0044396D" w:rsidP="00C101AE">
      <w:pPr>
        <w:keepNext/>
        <w:widowControl w:val="0"/>
        <w:rPr>
          <w:szCs w:val="22"/>
          <w:u w:val="single"/>
        </w:rPr>
      </w:pPr>
      <w:r w:rsidRPr="0005312C">
        <w:rPr>
          <w:szCs w:val="22"/>
          <w:u w:val="single"/>
        </w:rPr>
        <w:t>Izkliede</w:t>
      </w:r>
    </w:p>
    <w:p w14:paraId="5ED26383" w14:textId="77777777" w:rsidR="00ED477C" w:rsidRPr="00A501A2" w:rsidRDefault="00ED477C" w:rsidP="00C101AE">
      <w:pPr>
        <w:keepNext/>
        <w:widowControl w:val="0"/>
        <w:rPr>
          <w:bCs/>
          <w:szCs w:val="22"/>
        </w:rPr>
      </w:pPr>
    </w:p>
    <w:p w14:paraId="5ED26384" w14:textId="77777777" w:rsidR="00206575" w:rsidRPr="0005312C" w:rsidRDefault="00206575" w:rsidP="00C101AE">
      <w:pPr>
        <w:widowControl w:val="0"/>
        <w:rPr>
          <w:szCs w:val="22"/>
        </w:rPr>
      </w:pPr>
      <w:r w:rsidRPr="0005312C">
        <w:rPr>
          <w:szCs w:val="22"/>
        </w:rPr>
        <w:t>Rivastigmīns vāji saistās ar olbaltumvielām (aptuveni 40%). Tas viegli šķērso hematoencefālisko barjeru. Šķietamais izkliedes tilpums ir robežās no 1,8 līdz 2,7 l/kg.</w:t>
      </w:r>
    </w:p>
    <w:p w14:paraId="5ED26385" w14:textId="77777777" w:rsidR="00206575" w:rsidRPr="0005312C" w:rsidRDefault="00206575" w:rsidP="00C101AE">
      <w:pPr>
        <w:widowControl w:val="0"/>
        <w:rPr>
          <w:szCs w:val="22"/>
        </w:rPr>
      </w:pPr>
    </w:p>
    <w:p w14:paraId="5ED26386" w14:textId="77777777" w:rsidR="00206575" w:rsidRDefault="00206575" w:rsidP="00C101AE">
      <w:pPr>
        <w:keepNext/>
        <w:widowControl w:val="0"/>
        <w:rPr>
          <w:bCs/>
          <w:szCs w:val="22"/>
          <w:u w:val="single"/>
        </w:rPr>
      </w:pPr>
      <w:r w:rsidRPr="0005312C">
        <w:rPr>
          <w:bCs/>
          <w:szCs w:val="22"/>
          <w:u w:val="single"/>
        </w:rPr>
        <w:lastRenderedPageBreak/>
        <w:t>Biotransformācija</w:t>
      </w:r>
    </w:p>
    <w:p w14:paraId="5ED26387" w14:textId="77777777" w:rsidR="00ED477C" w:rsidRPr="00A501A2" w:rsidRDefault="00ED477C" w:rsidP="00C101AE">
      <w:pPr>
        <w:keepNext/>
        <w:widowControl w:val="0"/>
        <w:rPr>
          <w:bCs/>
          <w:szCs w:val="22"/>
        </w:rPr>
      </w:pPr>
    </w:p>
    <w:p w14:paraId="5ED26388" w14:textId="77777777" w:rsidR="0044396D" w:rsidRPr="0005312C" w:rsidRDefault="00206575" w:rsidP="00C101AE">
      <w:pPr>
        <w:widowControl w:val="0"/>
        <w:rPr>
          <w:szCs w:val="22"/>
        </w:rPr>
      </w:pPr>
      <w:r w:rsidRPr="0005312C">
        <w:rPr>
          <w:szCs w:val="22"/>
        </w:rPr>
        <w:t xml:space="preserve">Rivastigmīns ātri un plaši metabolizējas ar šķietamo eliminācijas pusperiodu no plazmas aptuveni 3,4 stundas pēc transdermālā plākstera noņemšanas. Elimināciju ierobežoja uzsūkšanās ātrums (trigerveida kinētika), kas izskaidro ilgāku </w:t>
      </w:r>
      <w:r w:rsidRPr="0005312C">
        <w:rPr>
          <w:spacing w:val="-2"/>
          <w:szCs w:val="22"/>
        </w:rPr>
        <w:t>t</w:t>
      </w:r>
      <w:r w:rsidRPr="0005312C">
        <w:rPr>
          <w:spacing w:val="-2"/>
          <w:szCs w:val="22"/>
          <w:vertAlign w:val="subscript"/>
        </w:rPr>
        <w:t>½</w:t>
      </w:r>
      <w:r w:rsidRPr="0005312C">
        <w:rPr>
          <w:spacing w:val="-2"/>
          <w:szCs w:val="22"/>
        </w:rPr>
        <w:t xml:space="preserve"> pēc transdermālā plākstera lietošanas (3,4 h), salīdzinot ar iekšķīgu vai intravenozu lietošanu (1,4</w:t>
      </w:r>
      <w:r w:rsidRPr="0005312C">
        <w:rPr>
          <w:spacing w:val="-2"/>
          <w:szCs w:val="22"/>
        </w:rPr>
        <w:noBreakHyphen/>
        <w:t>1,7 h)</w:t>
      </w:r>
      <w:r w:rsidRPr="0005312C">
        <w:rPr>
          <w:szCs w:val="22"/>
        </w:rPr>
        <w:t xml:space="preserve">. Metabolisms galvenokārt notiek holīnesterāzes mediētas hidrolizēšanās par metabolītu </w:t>
      </w:r>
      <w:smartTag w:uri="urn:schemas-microsoft-com:office:smarttags" w:element="stockticker">
        <w:r w:rsidRPr="0005312C">
          <w:rPr>
            <w:szCs w:val="22"/>
          </w:rPr>
          <w:t>NAP</w:t>
        </w:r>
      </w:smartTag>
      <w:r w:rsidRPr="0005312C">
        <w:rPr>
          <w:szCs w:val="22"/>
        </w:rPr>
        <w:t xml:space="preserve">226-90 veidā. </w:t>
      </w:r>
      <w:r w:rsidRPr="0005312C">
        <w:rPr>
          <w:i/>
          <w:szCs w:val="22"/>
        </w:rPr>
        <w:t xml:space="preserve">In vitro </w:t>
      </w:r>
      <w:r w:rsidRPr="0005312C">
        <w:rPr>
          <w:szCs w:val="22"/>
        </w:rPr>
        <w:t>šis metabolīts demonstrē minimālu acetilholīnesterāzes inhibīciju (&lt;10%).</w:t>
      </w:r>
    </w:p>
    <w:p w14:paraId="5ED26389" w14:textId="77777777" w:rsidR="0044396D" w:rsidRPr="0005312C" w:rsidRDefault="0044396D" w:rsidP="00C101AE">
      <w:pPr>
        <w:widowControl w:val="0"/>
        <w:rPr>
          <w:szCs w:val="22"/>
        </w:rPr>
      </w:pPr>
    </w:p>
    <w:p w14:paraId="5ED2638A" w14:textId="77777777" w:rsidR="00206575" w:rsidRPr="0005312C" w:rsidRDefault="0044396D" w:rsidP="00C101AE">
      <w:pPr>
        <w:widowControl w:val="0"/>
        <w:rPr>
          <w:szCs w:val="22"/>
        </w:rPr>
      </w:pPr>
      <w:r w:rsidRPr="0005312C">
        <w:rPr>
          <w:szCs w:val="22"/>
        </w:rPr>
        <w:t xml:space="preserve">Pamatojoties uz </w:t>
      </w:r>
      <w:r w:rsidRPr="0005312C">
        <w:rPr>
          <w:i/>
          <w:szCs w:val="22"/>
        </w:rPr>
        <w:t>in vitro</w:t>
      </w:r>
      <w:r w:rsidRPr="0005312C">
        <w:rPr>
          <w:szCs w:val="22"/>
        </w:rPr>
        <w:t xml:space="preserve"> pētījumu datiem, nav sagaidāma farmakokinētiska mijiedarbība ar zālēm, ko metabolizē sekojošo citohromu izoenzīmi: </w:t>
      </w:r>
      <w:r w:rsidRPr="0005312C">
        <w:rPr>
          <w:color w:val="000000"/>
          <w:spacing w:val="-2"/>
          <w:szCs w:val="22"/>
        </w:rPr>
        <w:t>CYP1A2, CYP2D6, CYP3A4/5, CYP2E1, CYP2C9, CYP2C8, CYP2C19 vai CYP2B6.</w:t>
      </w:r>
      <w:r w:rsidR="00206575" w:rsidRPr="0005312C">
        <w:rPr>
          <w:szCs w:val="22"/>
        </w:rPr>
        <w:t xml:space="preserve"> Pamatojoties uz pierādījumiem, kas iegūti </w:t>
      </w:r>
      <w:r w:rsidR="00206575" w:rsidRPr="0005312C">
        <w:rPr>
          <w:i/>
          <w:szCs w:val="22"/>
        </w:rPr>
        <w:t xml:space="preserve">in vitro </w:t>
      </w:r>
      <w:r w:rsidR="00206575" w:rsidRPr="0005312C">
        <w:rPr>
          <w:szCs w:val="22"/>
        </w:rPr>
        <w:t>un pētījumos ar dzīvniekiem, galvenie citohroma P450 izoenzīmi rivastigmīna vielmaiņas procesos piedalās minimāli. Rivastigmīna kopējais plazmas klīrenss pēc 0,2 mg intravenozas devas lietošanas bija aptuveni 130 l/h un pēc 2,7 mg intravenozas devas lietošanas tas mazinājās līdz 70 l/h, kas vairāk atbilst nelineārai nekā proporcionālai rivastigmīna farmakokinētikai sakarā ar tā eliminācijas piesātinājumu.</w:t>
      </w:r>
    </w:p>
    <w:p w14:paraId="5ED2638B" w14:textId="77777777" w:rsidR="00206575" w:rsidRPr="0005312C" w:rsidRDefault="00206575" w:rsidP="00C101AE">
      <w:pPr>
        <w:widowControl w:val="0"/>
        <w:rPr>
          <w:szCs w:val="22"/>
        </w:rPr>
      </w:pPr>
    </w:p>
    <w:p w14:paraId="5ED2638C" w14:textId="77777777" w:rsidR="00206575" w:rsidRPr="0005312C" w:rsidRDefault="00206575" w:rsidP="00C101AE">
      <w:pPr>
        <w:widowControl w:val="0"/>
        <w:rPr>
          <w:szCs w:val="22"/>
        </w:rPr>
      </w:pPr>
      <w:r w:rsidRPr="0005312C">
        <w:rPr>
          <w:szCs w:val="22"/>
        </w:rPr>
        <w:t>Metabolīta pret sākotnējās zāļu vielas AUC</w:t>
      </w:r>
      <w:r w:rsidRPr="0005312C">
        <w:rPr>
          <w:szCs w:val="22"/>
          <w:vertAlign w:val="subscript"/>
        </w:rPr>
        <w:t>∞</w:t>
      </w:r>
      <w:r w:rsidRPr="0005312C">
        <w:rPr>
          <w:szCs w:val="22"/>
        </w:rPr>
        <w:t xml:space="preserve"> attiecība bija aptuveni 0,7 pēc transdermālā plākstera lietošanas, salīdzinot ar 3,5 pēc iekšķīgas lietošanas, kas liecina, ka pēc lietošanas uz ādas bija mazāks metabolisms nekā pēc iekšķīgas lietošanas terapijas. Pēc transdermālā plākstera lietošanas veidojas mazāk </w:t>
      </w:r>
      <w:smartTag w:uri="urn:schemas-microsoft-com:office:smarttags" w:element="stockticker">
        <w:r w:rsidRPr="0005312C">
          <w:rPr>
            <w:szCs w:val="22"/>
          </w:rPr>
          <w:t>NAP</w:t>
        </w:r>
      </w:smartTag>
      <w:r w:rsidRPr="0005312C">
        <w:rPr>
          <w:szCs w:val="22"/>
        </w:rPr>
        <w:t>226-90, iespējams, sakarā ar presistēmisku (aknās pirmā loka) metabolismu, pretstatā iekšķīgai lietošanai.</w:t>
      </w:r>
    </w:p>
    <w:p w14:paraId="5ED2638D" w14:textId="77777777" w:rsidR="00206575" w:rsidRPr="0005312C" w:rsidRDefault="00206575" w:rsidP="00C101AE">
      <w:pPr>
        <w:widowControl w:val="0"/>
        <w:rPr>
          <w:szCs w:val="22"/>
        </w:rPr>
      </w:pPr>
    </w:p>
    <w:p w14:paraId="5ED2638E" w14:textId="77777777" w:rsidR="00206575" w:rsidRDefault="00206575" w:rsidP="00C101AE">
      <w:pPr>
        <w:keepNext/>
        <w:widowControl w:val="0"/>
        <w:rPr>
          <w:bCs/>
          <w:szCs w:val="22"/>
          <w:u w:val="single"/>
        </w:rPr>
      </w:pPr>
      <w:r w:rsidRPr="0005312C">
        <w:rPr>
          <w:bCs/>
          <w:szCs w:val="22"/>
          <w:u w:val="single"/>
        </w:rPr>
        <w:t>Eliminācija</w:t>
      </w:r>
    </w:p>
    <w:p w14:paraId="5ED2638F" w14:textId="77777777" w:rsidR="00ED477C" w:rsidRPr="00A501A2" w:rsidRDefault="00ED477C" w:rsidP="00C101AE">
      <w:pPr>
        <w:keepNext/>
        <w:widowControl w:val="0"/>
        <w:rPr>
          <w:bCs/>
          <w:szCs w:val="22"/>
        </w:rPr>
      </w:pPr>
    </w:p>
    <w:p w14:paraId="5ED26390" w14:textId="77777777" w:rsidR="00206575" w:rsidRPr="0005312C" w:rsidRDefault="00206575" w:rsidP="00C101AE">
      <w:pPr>
        <w:widowControl w:val="0"/>
        <w:rPr>
          <w:szCs w:val="22"/>
        </w:rPr>
      </w:pPr>
      <w:r w:rsidRPr="0005312C">
        <w:rPr>
          <w:szCs w:val="22"/>
        </w:rPr>
        <w:t xml:space="preserve">Urīnā atrod niecīgu nepārmainīta rivastigmīna daudzumu; pēc transdermālā plākstera lietošanas galvenais eliminācijas veids ir metabolītu izdalīšanās caur nierēm. Pēc iekšķīgas </w:t>
      </w:r>
      <w:smartTag w:uri="urn:schemas-microsoft-com:office:smarttags" w:element="metricconverter">
        <w:smartTagPr>
          <w:attr w:name="ProductID" w:val="14C"/>
        </w:smartTagPr>
        <w:r w:rsidRPr="0005312C">
          <w:rPr>
            <w:szCs w:val="22"/>
            <w:vertAlign w:val="superscript"/>
          </w:rPr>
          <w:t>14</w:t>
        </w:r>
        <w:r w:rsidRPr="0005312C">
          <w:rPr>
            <w:szCs w:val="22"/>
          </w:rPr>
          <w:t>C</w:t>
        </w:r>
      </w:smartTag>
      <w:r w:rsidRPr="0005312C">
        <w:rPr>
          <w:szCs w:val="22"/>
        </w:rPr>
        <w:t xml:space="preserve"> rivastigmīna lietošanas, izdalīšanās caur nierēm bija ātra un gandrīz pilnīga (&gt;90%) 24 stundu laikā. Mazāk nekā 1% no lietotās devas izdalās ar izkārnījumiem.</w:t>
      </w:r>
    </w:p>
    <w:p w14:paraId="5ED26391" w14:textId="77777777" w:rsidR="0044396D" w:rsidRPr="0005312C" w:rsidRDefault="0044396D" w:rsidP="00C101AE">
      <w:pPr>
        <w:widowControl w:val="0"/>
        <w:rPr>
          <w:szCs w:val="22"/>
        </w:rPr>
      </w:pPr>
    </w:p>
    <w:p w14:paraId="5ED26392" w14:textId="77777777" w:rsidR="0044396D" w:rsidRPr="0005312C" w:rsidRDefault="0044396D" w:rsidP="00C101AE">
      <w:pPr>
        <w:widowControl w:val="0"/>
        <w:rPr>
          <w:szCs w:val="22"/>
        </w:rPr>
      </w:pPr>
      <w:r w:rsidRPr="0005312C">
        <w:rPr>
          <w:szCs w:val="22"/>
        </w:rPr>
        <w:t>Populācijas farmakokinētikas analīze liecina, ka pacientiem ar Alcheimera slimību (n=75 smēķētāji un 549 nesmēķētāji), kuri iekšķīgi lietoja rivastigmīna kapsulas devās līdz 12 mg/dienā, nikotīns par 23% palielina iekšķīgi lietota rivastigmīna perorālo klīrensu.</w:t>
      </w:r>
    </w:p>
    <w:p w14:paraId="5ED26393" w14:textId="77777777" w:rsidR="00206575" w:rsidRPr="0005312C" w:rsidRDefault="00206575" w:rsidP="00C101AE">
      <w:pPr>
        <w:widowControl w:val="0"/>
        <w:rPr>
          <w:szCs w:val="22"/>
        </w:rPr>
      </w:pPr>
    </w:p>
    <w:p w14:paraId="5ED26394" w14:textId="77777777" w:rsidR="00ED477C" w:rsidRPr="00A501A2" w:rsidRDefault="00ED477C" w:rsidP="00C101AE">
      <w:pPr>
        <w:keepNext/>
        <w:widowControl w:val="0"/>
        <w:rPr>
          <w:szCs w:val="22"/>
          <w:u w:val="single"/>
        </w:rPr>
      </w:pPr>
      <w:r w:rsidRPr="00A501A2">
        <w:rPr>
          <w:szCs w:val="22"/>
          <w:u w:val="single"/>
        </w:rPr>
        <w:t>Īpašas pacientu grupas</w:t>
      </w:r>
    </w:p>
    <w:p w14:paraId="5ED26395" w14:textId="77777777" w:rsidR="00ED477C" w:rsidRPr="00A501A2" w:rsidRDefault="00ED477C" w:rsidP="00C101AE">
      <w:pPr>
        <w:keepNext/>
        <w:widowControl w:val="0"/>
        <w:rPr>
          <w:szCs w:val="22"/>
        </w:rPr>
      </w:pPr>
    </w:p>
    <w:p w14:paraId="5ED26396" w14:textId="77777777" w:rsidR="00206575" w:rsidRPr="00AB21E4" w:rsidRDefault="0044396D" w:rsidP="00C101AE">
      <w:pPr>
        <w:keepNext/>
        <w:widowControl w:val="0"/>
        <w:rPr>
          <w:i/>
          <w:szCs w:val="22"/>
          <w:u w:val="single"/>
        </w:rPr>
      </w:pPr>
      <w:r w:rsidRPr="00AB21E4">
        <w:rPr>
          <w:i/>
          <w:szCs w:val="22"/>
          <w:u w:val="single"/>
        </w:rPr>
        <w:t>Vecāki cilvēki</w:t>
      </w:r>
    </w:p>
    <w:p w14:paraId="5ED26397" w14:textId="77777777" w:rsidR="00206575" w:rsidRPr="0005312C" w:rsidRDefault="00206575" w:rsidP="00C101AE">
      <w:pPr>
        <w:widowControl w:val="0"/>
        <w:rPr>
          <w:szCs w:val="22"/>
        </w:rPr>
      </w:pPr>
      <w:r w:rsidRPr="0005312C">
        <w:rPr>
          <w:szCs w:val="22"/>
        </w:rPr>
        <w:t>Vecums neietekmēja rivastigmīna koncentrāciju pacientiem ar Alcheimera slimību, ko ārstēja ar Exelon transdermālajiem plāksteriem.</w:t>
      </w:r>
    </w:p>
    <w:p w14:paraId="5ED26398" w14:textId="77777777" w:rsidR="00206575" w:rsidRPr="0005312C" w:rsidRDefault="00206575" w:rsidP="00C101AE">
      <w:pPr>
        <w:widowControl w:val="0"/>
        <w:rPr>
          <w:szCs w:val="22"/>
        </w:rPr>
      </w:pPr>
    </w:p>
    <w:p w14:paraId="5ED26399" w14:textId="77777777" w:rsidR="00206575" w:rsidRPr="00AB21E4" w:rsidRDefault="00206575" w:rsidP="00C101AE">
      <w:pPr>
        <w:keepNext/>
        <w:widowControl w:val="0"/>
        <w:rPr>
          <w:bCs/>
          <w:i/>
          <w:szCs w:val="22"/>
          <w:u w:val="single"/>
        </w:rPr>
      </w:pPr>
      <w:r w:rsidRPr="00AB21E4">
        <w:rPr>
          <w:bCs/>
          <w:i/>
          <w:szCs w:val="22"/>
          <w:u w:val="single"/>
        </w:rPr>
        <w:t>Aknu darbības traucējumi</w:t>
      </w:r>
    </w:p>
    <w:p w14:paraId="5ED2639A" w14:textId="77777777" w:rsidR="00206575" w:rsidRPr="0005312C" w:rsidRDefault="00206575" w:rsidP="00C101AE">
      <w:pPr>
        <w:widowControl w:val="0"/>
        <w:rPr>
          <w:szCs w:val="22"/>
        </w:rPr>
      </w:pPr>
      <w:r w:rsidRPr="0005312C">
        <w:rPr>
          <w:szCs w:val="22"/>
        </w:rPr>
        <w:t>Nav veikti pētījumi ar Exelon transdermālajiem plāksteriem personām ar aknu darbības traucējumiem. Pēc iekšķīgas lietošanas pacientiem ar viegliem vai vidēji smagiem aknu darbības traucējumiem rivastigmīna C</w:t>
      </w:r>
      <w:r w:rsidRPr="0005312C">
        <w:rPr>
          <w:szCs w:val="22"/>
          <w:vertAlign w:val="subscript"/>
        </w:rPr>
        <w:t>max</w:t>
      </w:r>
      <w:r w:rsidRPr="0005312C">
        <w:rPr>
          <w:szCs w:val="22"/>
        </w:rPr>
        <w:t xml:space="preserve"> bija par aptuveni 60% lielāka, un rivastigmīna AUC bija vairāk nekā divas reizes lielāks nekā veseliem cilvēkiem.</w:t>
      </w:r>
    </w:p>
    <w:p w14:paraId="5ED2639B" w14:textId="77777777" w:rsidR="000B4523" w:rsidRPr="0005312C" w:rsidRDefault="000B4523" w:rsidP="00C101AE">
      <w:pPr>
        <w:widowControl w:val="0"/>
        <w:rPr>
          <w:szCs w:val="22"/>
        </w:rPr>
      </w:pPr>
    </w:p>
    <w:p w14:paraId="5ED2639C" w14:textId="77777777" w:rsidR="000B4523" w:rsidRPr="0005312C" w:rsidRDefault="000B4523" w:rsidP="00C101AE">
      <w:pPr>
        <w:widowControl w:val="0"/>
        <w:rPr>
          <w:szCs w:val="22"/>
        </w:rPr>
      </w:pPr>
      <w:r w:rsidRPr="0005312C">
        <w:rPr>
          <w:szCs w:val="22"/>
        </w:rPr>
        <w:t>Pēc vienreizējas, iekšķīgas 3 mg vai 6 mg devas lietošanas vidējais perorālais klīrenss</w:t>
      </w:r>
      <w:r w:rsidR="00C373D7" w:rsidRPr="0005312C">
        <w:rPr>
          <w:szCs w:val="22"/>
        </w:rPr>
        <w:t xml:space="preserve"> pacientiem ar viegliem līdz vidēji izteiktiem aknu darbības traucējumiem (n=10, Child Pugh rādītājs 5</w:t>
      </w:r>
      <w:r w:rsidR="006F39CD" w:rsidRPr="0005312C">
        <w:rPr>
          <w:szCs w:val="22"/>
        </w:rPr>
        <w:noBreakHyphen/>
      </w:r>
      <w:r w:rsidR="00C373D7" w:rsidRPr="0005312C">
        <w:rPr>
          <w:szCs w:val="22"/>
        </w:rPr>
        <w:t>12, pieradīts ar biopsiju) bija aptuveni 46</w:t>
      </w:r>
      <w:r w:rsidR="006F39CD" w:rsidRPr="0005312C">
        <w:rPr>
          <w:szCs w:val="22"/>
        </w:rPr>
        <w:noBreakHyphen/>
      </w:r>
      <w:r w:rsidR="00C373D7" w:rsidRPr="0005312C">
        <w:rPr>
          <w:szCs w:val="22"/>
        </w:rPr>
        <w:t>63% zemāks nekā veseliem pacientiem (n=10).</w:t>
      </w:r>
    </w:p>
    <w:p w14:paraId="5ED2639D" w14:textId="77777777" w:rsidR="00206575" w:rsidRPr="0005312C" w:rsidRDefault="00206575" w:rsidP="00C101AE">
      <w:pPr>
        <w:widowControl w:val="0"/>
        <w:rPr>
          <w:szCs w:val="22"/>
        </w:rPr>
      </w:pPr>
    </w:p>
    <w:p w14:paraId="5ED2639E" w14:textId="77777777" w:rsidR="00206575" w:rsidRPr="00AB21E4" w:rsidRDefault="00206575" w:rsidP="00C101AE">
      <w:pPr>
        <w:keepNext/>
        <w:widowControl w:val="0"/>
        <w:rPr>
          <w:bCs/>
          <w:i/>
          <w:szCs w:val="22"/>
          <w:u w:val="single"/>
        </w:rPr>
      </w:pPr>
      <w:r w:rsidRPr="00AB21E4">
        <w:rPr>
          <w:bCs/>
          <w:i/>
          <w:szCs w:val="22"/>
          <w:u w:val="single"/>
        </w:rPr>
        <w:t>Nieru darbības traucējumi</w:t>
      </w:r>
    </w:p>
    <w:p w14:paraId="5ED2639F" w14:textId="77777777" w:rsidR="00206575" w:rsidRPr="0005312C" w:rsidRDefault="00206575" w:rsidP="00C101AE">
      <w:pPr>
        <w:widowControl w:val="0"/>
        <w:rPr>
          <w:szCs w:val="22"/>
        </w:rPr>
      </w:pPr>
      <w:r w:rsidRPr="0005312C">
        <w:rPr>
          <w:bCs/>
          <w:szCs w:val="22"/>
        </w:rPr>
        <w:t xml:space="preserve">Nav veikti pētījumi ar Exelon </w:t>
      </w:r>
      <w:r w:rsidRPr="0005312C">
        <w:rPr>
          <w:szCs w:val="22"/>
        </w:rPr>
        <w:t xml:space="preserve">transdermālajiem </w:t>
      </w:r>
      <w:r w:rsidRPr="0005312C">
        <w:rPr>
          <w:bCs/>
          <w:szCs w:val="22"/>
        </w:rPr>
        <w:t xml:space="preserve">plāksteriem personām ar nieru darbības traucējumiem. </w:t>
      </w:r>
      <w:r w:rsidR="00C373D7" w:rsidRPr="0005312C">
        <w:rPr>
          <w:bCs/>
          <w:szCs w:val="22"/>
        </w:rPr>
        <w:t>Balstoties uz populācijas datu analīzi, kreatinīna klīrenss neuzrādīja skaidru efektu uz rivastigmīna vai tā metabolītu līdzsvara koncentrācijas stāvokli plazmā. Nav nepieciešama devas piel</w:t>
      </w:r>
      <w:r w:rsidR="006F334B" w:rsidRPr="0005312C">
        <w:rPr>
          <w:bCs/>
          <w:szCs w:val="22"/>
        </w:rPr>
        <w:t>ā</w:t>
      </w:r>
      <w:r w:rsidR="00C373D7" w:rsidRPr="0005312C">
        <w:rPr>
          <w:bCs/>
          <w:szCs w:val="22"/>
        </w:rPr>
        <w:t>gošana pacientiem ar nieru darbības traucējumiem (skatīt 4.2. apakšpunktu).</w:t>
      </w:r>
    </w:p>
    <w:p w14:paraId="5ED263A0" w14:textId="77777777" w:rsidR="00206575" w:rsidRPr="0005312C" w:rsidRDefault="00206575" w:rsidP="00C101AE">
      <w:pPr>
        <w:widowControl w:val="0"/>
        <w:rPr>
          <w:szCs w:val="22"/>
        </w:rPr>
      </w:pPr>
    </w:p>
    <w:p w14:paraId="5ED263A1" w14:textId="77777777" w:rsidR="00206575" w:rsidRPr="0005312C" w:rsidRDefault="00206575" w:rsidP="00C101AE">
      <w:pPr>
        <w:keepNext/>
        <w:widowControl w:val="0"/>
        <w:rPr>
          <w:szCs w:val="22"/>
        </w:rPr>
      </w:pPr>
      <w:r w:rsidRPr="0005312C">
        <w:rPr>
          <w:b/>
          <w:szCs w:val="22"/>
        </w:rPr>
        <w:lastRenderedPageBreak/>
        <w:t>5.3</w:t>
      </w:r>
      <w:r w:rsidR="0044396D" w:rsidRPr="0005312C">
        <w:rPr>
          <w:b/>
          <w:szCs w:val="22"/>
        </w:rPr>
        <w:t>.</w:t>
      </w:r>
      <w:r w:rsidRPr="0005312C">
        <w:rPr>
          <w:b/>
          <w:szCs w:val="22"/>
        </w:rPr>
        <w:tab/>
        <w:t>Preklīniskie dati par drošumu</w:t>
      </w:r>
    </w:p>
    <w:p w14:paraId="5ED263A2" w14:textId="77777777" w:rsidR="00206575" w:rsidRPr="0005312C" w:rsidRDefault="00206575" w:rsidP="00C101AE">
      <w:pPr>
        <w:keepNext/>
        <w:widowControl w:val="0"/>
        <w:ind w:left="567" w:hanging="567"/>
        <w:rPr>
          <w:szCs w:val="22"/>
        </w:rPr>
      </w:pPr>
    </w:p>
    <w:p w14:paraId="5ED263A3" w14:textId="77777777" w:rsidR="00206575" w:rsidRPr="0005312C" w:rsidRDefault="00206575" w:rsidP="00C101AE">
      <w:pPr>
        <w:widowControl w:val="0"/>
        <w:rPr>
          <w:szCs w:val="22"/>
        </w:rPr>
      </w:pPr>
      <w:r w:rsidRPr="0005312C">
        <w:rPr>
          <w:szCs w:val="22"/>
        </w:rPr>
        <w:t>Iekšķīgi lietotu un lokālu atkārtotu devu toksicitātes pētījumi ar pelēm, žurkām, suņiem un minicūkām uzrādīja vienīgi efektus, kas saistīti ar pastiprinātu farmakoloģisko iedarbību. Toksiska ietekme uz mērķa orgāniem nav novērota. Iekšķīga un lokāla lietošana dzīvnieku pētījumos bija ierobežota izmantoto dzīvnieku modeļu jutības dēļ.</w:t>
      </w:r>
    </w:p>
    <w:p w14:paraId="5ED263A4" w14:textId="77777777" w:rsidR="00206575" w:rsidRPr="0005312C" w:rsidRDefault="00206575" w:rsidP="00C101AE">
      <w:pPr>
        <w:widowControl w:val="0"/>
        <w:rPr>
          <w:szCs w:val="22"/>
        </w:rPr>
      </w:pPr>
    </w:p>
    <w:p w14:paraId="5ED263A5" w14:textId="77777777" w:rsidR="00206575" w:rsidRPr="0005312C" w:rsidRDefault="00206575" w:rsidP="00C101AE">
      <w:pPr>
        <w:widowControl w:val="0"/>
        <w:rPr>
          <w:szCs w:val="22"/>
        </w:rPr>
      </w:pPr>
      <w:r w:rsidRPr="0005312C">
        <w:rPr>
          <w:szCs w:val="22"/>
        </w:rPr>
        <w:t xml:space="preserve">Izņemot hromosomu aberācijas testu ar cilvēka perifērajiem leikocītiem, izmantojot </w:t>
      </w:r>
      <w:r w:rsidR="00C53D31" w:rsidRPr="0005312C">
        <w:rPr>
          <w:szCs w:val="22"/>
        </w:rPr>
        <w:t xml:space="preserve">zāļu </w:t>
      </w:r>
      <w:r w:rsidRPr="0005312C">
        <w:rPr>
          <w:szCs w:val="22"/>
        </w:rPr>
        <w:t>iedarbību, kas 10</w:t>
      </w:r>
      <w:r w:rsidRPr="0005312C">
        <w:rPr>
          <w:szCs w:val="22"/>
          <w:vertAlign w:val="superscript"/>
        </w:rPr>
        <w:t>4</w:t>
      </w:r>
      <w:r w:rsidRPr="0005312C">
        <w:rPr>
          <w:szCs w:val="22"/>
        </w:rPr>
        <w:t xml:space="preserve"> reizes pārsniedz maksimālo klīniskajā praksē paredzamo izmantojamo iedarbību, standarta </w:t>
      </w:r>
      <w:r w:rsidRPr="0005312C">
        <w:rPr>
          <w:i/>
          <w:szCs w:val="22"/>
        </w:rPr>
        <w:t xml:space="preserve">in vivo </w:t>
      </w:r>
      <w:r w:rsidRPr="0005312C">
        <w:rPr>
          <w:szCs w:val="22"/>
        </w:rPr>
        <w:t xml:space="preserve">un </w:t>
      </w:r>
      <w:r w:rsidRPr="0005312C">
        <w:rPr>
          <w:i/>
          <w:szCs w:val="22"/>
        </w:rPr>
        <w:t xml:space="preserve">in vitro </w:t>
      </w:r>
      <w:r w:rsidRPr="0005312C">
        <w:rPr>
          <w:szCs w:val="22"/>
        </w:rPr>
        <w:t xml:space="preserve">testu komplektā mutagēna rivastigmīna iedarbība nav konstatēta. Arī kodoliņu testa </w:t>
      </w:r>
      <w:r w:rsidRPr="0005312C">
        <w:rPr>
          <w:i/>
          <w:szCs w:val="22"/>
        </w:rPr>
        <w:t xml:space="preserve">in vivo </w:t>
      </w:r>
      <w:r w:rsidRPr="0005312C">
        <w:rPr>
          <w:szCs w:val="22"/>
        </w:rPr>
        <w:t>rezultāti ir negatīvi.</w:t>
      </w:r>
      <w:r w:rsidR="00333E60" w:rsidRPr="0005312C">
        <w:rPr>
          <w:szCs w:val="22"/>
        </w:rPr>
        <w:t xml:space="preserve"> Arī galvenais metabolīts NAP226-90 neuzrādīja genotoksisku potenciālu.</w:t>
      </w:r>
    </w:p>
    <w:p w14:paraId="5ED263A6" w14:textId="77777777" w:rsidR="00206575" w:rsidRPr="0005312C" w:rsidRDefault="00206575" w:rsidP="00C101AE">
      <w:pPr>
        <w:pStyle w:val="EndnoteText"/>
        <w:widowControl w:val="0"/>
        <w:tabs>
          <w:tab w:val="clear" w:pos="567"/>
          <w:tab w:val="left" w:pos="720"/>
        </w:tabs>
        <w:rPr>
          <w:szCs w:val="22"/>
        </w:rPr>
      </w:pPr>
    </w:p>
    <w:p w14:paraId="5ED263A7" w14:textId="77777777" w:rsidR="00206575" w:rsidRPr="0005312C" w:rsidRDefault="00206575" w:rsidP="00C101AE">
      <w:pPr>
        <w:widowControl w:val="0"/>
        <w:rPr>
          <w:szCs w:val="22"/>
        </w:rPr>
      </w:pPr>
      <w:r w:rsidRPr="0005312C">
        <w:rPr>
          <w:szCs w:val="22"/>
        </w:rPr>
        <w:t>Iekšķīgas un vietējas lietošanas pētījumos ar pelēm, un iekšķīgas lietošanas pētījumā ar žurkām, izmantojot maksimālo panesamo devu, kancerogēna ietekme nav pierādīta. Rivastigmīna un tā metabolītu koncentrācija bija aptuveni tāda pati kā cilvēkiem pēc lielāko rivastigmīna kapsulu un transdermālo plāksteru devu lietošanas.</w:t>
      </w:r>
    </w:p>
    <w:p w14:paraId="5ED263A8" w14:textId="77777777" w:rsidR="00206575" w:rsidRPr="0005312C" w:rsidRDefault="00206575" w:rsidP="00C101AE">
      <w:pPr>
        <w:widowControl w:val="0"/>
        <w:rPr>
          <w:szCs w:val="22"/>
        </w:rPr>
      </w:pPr>
    </w:p>
    <w:p w14:paraId="5ED263A9" w14:textId="77777777" w:rsidR="00206575" w:rsidRPr="0005312C" w:rsidRDefault="00206575" w:rsidP="00C101AE">
      <w:pPr>
        <w:widowControl w:val="0"/>
        <w:rPr>
          <w:szCs w:val="22"/>
        </w:rPr>
      </w:pPr>
      <w:r w:rsidRPr="0005312C">
        <w:rPr>
          <w:szCs w:val="22"/>
        </w:rPr>
        <w:t xml:space="preserve">Rivastigmīns šķērso dzīvnieku placentāro barjeru un izdalās mātes pienā. Pētot iekšķīgi lietotu devu ietekmi uz grūsnām žurkām un trušiem, </w:t>
      </w:r>
      <w:r w:rsidR="00C53D31" w:rsidRPr="0005312C">
        <w:rPr>
          <w:szCs w:val="22"/>
        </w:rPr>
        <w:t xml:space="preserve">zāļu </w:t>
      </w:r>
      <w:r w:rsidRPr="0005312C">
        <w:rPr>
          <w:szCs w:val="22"/>
        </w:rPr>
        <w:t>teratogenitāte nav pierādīta.</w:t>
      </w:r>
      <w:r w:rsidR="00333E60" w:rsidRPr="0005312C">
        <w:rPr>
          <w:szCs w:val="22"/>
        </w:rPr>
        <w:t xml:space="preserve"> Perorālos pētījumos ar žurku mātītēm un tēviņiem netika novēroti nevēlami rivastigmīna blakusefekti, kas ietekmētu fertilitāti un reproduktīvo funkciju, gan vecāku paaudzē, gan vecāku pēcnācējiem.</w:t>
      </w:r>
      <w:r w:rsidRPr="0005312C">
        <w:rPr>
          <w:szCs w:val="22"/>
        </w:rPr>
        <w:t xml:space="preserve"> Specifiski dermatoloģiskie pētījumi ar grūsniem dzīvniekiem nav veikti.</w:t>
      </w:r>
    </w:p>
    <w:p w14:paraId="5ED263AA" w14:textId="77777777" w:rsidR="00206575" w:rsidRPr="0005312C" w:rsidRDefault="00206575" w:rsidP="00C101AE">
      <w:pPr>
        <w:widowControl w:val="0"/>
        <w:rPr>
          <w:szCs w:val="22"/>
        </w:rPr>
      </w:pPr>
    </w:p>
    <w:p w14:paraId="5ED263AB" w14:textId="77777777" w:rsidR="00E86DB1" w:rsidRPr="0005312C" w:rsidRDefault="00206575" w:rsidP="00C101AE">
      <w:pPr>
        <w:widowControl w:val="0"/>
        <w:rPr>
          <w:szCs w:val="22"/>
        </w:rPr>
      </w:pPr>
      <w:r w:rsidRPr="0005312C">
        <w:rPr>
          <w:szCs w:val="22"/>
        </w:rPr>
        <w:t>Rivastigmīna transdermālie plāksteri nebija fototoksiski</w:t>
      </w:r>
      <w:r w:rsidR="00333E60" w:rsidRPr="0005312C">
        <w:rPr>
          <w:szCs w:val="22"/>
        </w:rPr>
        <w:t xml:space="preserve"> </w:t>
      </w:r>
      <w:r w:rsidR="00E86DB1" w:rsidRPr="0005312C">
        <w:rPr>
          <w:szCs w:val="22"/>
        </w:rPr>
        <w:t>un ir uzskatāmi par nesensibilizējošiem</w:t>
      </w:r>
      <w:r w:rsidRPr="0005312C">
        <w:rPr>
          <w:szCs w:val="22"/>
        </w:rPr>
        <w:t>. Dažos citos dermatoloģiskas toksicitātes pētījumos tika novērota viegla kairinoša ietekme uz laboratorijas dzīvnieku, kā arī kontroles grupas dzīvnieku, ādas. Tas var liecināt par Exelon transdermālo plāksteru spēju izraisīt pacientiem vieglu eritēmu.</w:t>
      </w:r>
    </w:p>
    <w:p w14:paraId="5ED263AC" w14:textId="77777777" w:rsidR="00E86DB1" w:rsidRPr="0005312C" w:rsidRDefault="00E86DB1" w:rsidP="00C101AE">
      <w:pPr>
        <w:widowControl w:val="0"/>
        <w:rPr>
          <w:szCs w:val="22"/>
        </w:rPr>
      </w:pPr>
    </w:p>
    <w:p w14:paraId="5ED263AD" w14:textId="77777777" w:rsidR="00206575" w:rsidRPr="0005312C" w:rsidRDefault="003C42FF" w:rsidP="00C101AE">
      <w:pPr>
        <w:widowControl w:val="0"/>
        <w:rPr>
          <w:szCs w:val="22"/>
        </w:rPr>
      </w:pPr>
      <w:r w:rsidRPr="0005312C">
        <w:rPr>
          <w:szCs w:val="22"/>
        </w:rPr>
        <w:t>Pētījumā ar trušiem rivastigmīnam bija konstatēts viegls acu/gļotādas kairinātāja potenciāls.</w:t>
      </w:r>
      <w:r w:rsidR="00E86DB1" w:rsidRPr="0005312C">
        <w:rPr>
          <w:szCs w:val="22"/>
        </w:rPr>
        <w:t xml:space="preserve"> </w:t>
      </w:r>
      <w:r w:rsidR="00206575" w:rsidRPr="0005312C">
        <w:rPr>
          <w:szCs w:val="22"/>
        </w:rPr>
        <w:t>Tādēļ pacientiem/aprūpētājiem pēc plākstera lietošanas jāizvairās no roku saskares ar acīm (skatīt 4.4 apakšpunktā).</w:t>
      </w:r>
    </w:p>
    <w:p w14:paraId="5ED263AE" w14:textId="77777777" w:rsidR="00206575" w:rsidRPr="0005312C" w:rsidRDefault="00206575" w:rsidP="00C101AE">
      <w:pPr>
        <w:widowControl w:val="0"/>
        <w:rPr>
          <w:szCs w:val="22"/>
        </w:rPr>
      </w:pPr>
    </w:p>
    <w:p w14:paraId="5ED263AF" w14:textId="77777777" w:rsidR="00206575" w:rsidRPr="0005312C" w:rsidRDefault="00206575" w:rsidP="00C101AE">
      <w:pPr>
        <w:widowControl w:val="0"/>
        <w:spacing w:line="240" w:lineRule="auto"/>
        <w:rPr>
          <w:szCs w:val="22"/>
        </w:rPr>
      </w:pPr>
    </w:p>
    <w:p w14:paraId="5ED263B0" w14:textId="77777777" w:rsidR="00890A6B" w:rsidRPr="0005312C" w:rsidRDefault="00890A6B" w:rsidP="00C101AE">
      <w:pPr>
        <w:keepNext/>
        <w:widowControl w:val="0"/>
        <w:spacing w:line="240" w:lineRule="auto"/>
        <w:ind w:left="567" w:hanging="567"/>
        <w:rPr>
          <w:b/>
          <w:szCs w:val="22"/>
        </w:rPr>
      </w:pPr>
      <w:r w:rsidRPr="0005312C">
        <w:rPr>
          <w:b/>
          <w:szCs w:val="22"/>
        </w:rPr>
        <w:t>6.</w:t>
      </w:r>
      <w:r w:rsidRPr="0005312C">
        <w:rPr>
          <w:b/>
          <w:szCs w:val="22"/>
        </w:rPr>
        <w:tab/>
        <w:t>FARMACEITISKĀ INFORMĀCIJA</w:t>
      </w:r>
    </w:p>
    <w:p w14:paraId="5ED263B1" w14:textId="77777777" w:rsidR="00890A6B" w:rsidRPr="0005312C" w:rsidRDefault="00890A6B" w:rsidP="00C101AE">
      <w:pPr>
        <w:keepNext/>
        <w:widowControl w:val="0"/>
        <w:spacing w:line="240" w:lineRule="auto"/>
        <w:ind w:left="567" w:hanging="567"/>
        <w:rPr>
          <w:szCs w:val="22"/>
        </w:rPr>
      </w:pPr>
    </w:p>
    <w:p w14:paraId="5ED263B2" w14:textId="77777777" w:rsidR="00890A6B" w:rsidRPr="0005312C" w:rsidRDefault="00890A6B" w:rsidP="00C101AE">
      <w:pPr>
        <w:keepNext/>
        <w:widowControl w:val="0"/>
        <w:spacing w:line="240" w:lineRule="auto"/>
        <w:ind w:left="567" w:hanging="567"/>
        <w:rPr>
          <w:szCs w:val="22"/>
        </w:rPr>
      </w:pPr>
      <w:r w:rsidRPr="0005312C">
        <w:rPr>
          <w:b/>
          <w:szCs w:val="22"/>
        </w:rPr>
        <w:t>6.1</w:t>
      </w:r>
      <w:r w:rsidR="0044396D" w:rsidRPr="0005312C">
        <w:rPr>
          <w:b/>
          <w:szCs w:val="22"/>
        </w:rPr>
        <w:t>.</w:t>
      </w:r>
      <w:r w:rsidRPr="0005312C">
        <w:rPr>
          <w:b/>
          <w:szCs w:val="22"/>
        </w:rPr>
        <w:tab/>
        <w:t>Palīgvielu saraksts</w:t>
      </w:r>
    </w:p>
    <w:p w14:paraId="5ED263B3" w14:textId="77777777" w:rsidR="00890A6B" w:rsidRPr="0005312C" w:rsidRDefault="00890A6B" w:rsidP="00C101AE">
      <w:pPr>
        <w:keepNext/>
        <w:widowControl w:val="0"/>
        <w:spacing w:line="240" w:lineRule="auto"/>
        <w:ind w:left="567" w:hanging="567"/>
        <w:rPr>
          <w:szCs w:val="22"/>
        </w:rPr>
      </w:pPr>
    </w:p>
    <w:p w14:paraId="5ED263B4" w14:textId="77777777" w:rsidR="00890A6B" w:rsidRPr="0005312C" w:rsidRDefault="00865613" w:rsidP="00C101AE">
      <w:pPr>
        <w:keepNext/>
        <w:widowControl w:val="0"/>
        <w:suppressAutoHyphens/>
        <w:spacing w:line="240" w:lineRule="auto"/>
        <w:ind w:left="567" w:hanging="567"/>
        <w:rPr>
          <w:spacing w:val="-2"/>
          <w:szCs w:val="22"/>
        </w:rPr>
      </w:pPr>
      <w:r w:rsidRPr="00AB21E4">
        <w:rPr>
          <w:spacing w:val="-2"/>
          <w:szCs w:val="22"/>
          <w:u w:val="single"/>
        </w:rPr>
        <w:t xml:space="preserve">Zāļu </w:t>
      </w:r>
      <w:r w:rsidR="00890A6B" w:rsidRPr="00AB21E4">
        <w:rPr>
          <w:spacing w:val="-2"/>
          <w:szCs w:val="22"/>
          <w:u w:val="single"/>
        </w:rPr>
        <w:t>aizsargslānis</w:t>
      </w:r>
    </w:p>
    <w:p w14:paraId="5ED263B5" w14:textId="77777777" w:rsidR="005E667B" w:rsidRDefault="005E667B" w:rsidP="00C101AE">
      <w:pPr>
        <w:keepNext/>
        <w:widowControl w:val="0"/>
        <w:suppressAutoHyphens/>
        <w:spacing w:line="240" w:lineRule="auto"/>
        <w:ind w:left="567" w:hanging="567"/>
        <w:rPr>
          <w:spacing w:val="-2"/>
          <w:szCs w:val="22"/>
        </w:rPr>
      </w:pPr>
    </w:p>
    <w:p w14:paraId="5ED263B6" w14:textId="77777777" w:rsidR="00890A6B" w:rsidRPr="0005312C" w:rsidRDefault="005E667B" w:rsidP="00C101AE">
      <w:pPr>
        <w:widowControl w:val="0"/>
        <w:suppressAutoHyphens/>
        <w:spacing w:line="240" w:lineRule="auto"/>
        <w:ind w:left="567" w:hanging="567"/>
        <w:rPr>
          <w:spacing w:val="-2"/>
          <w:szCs w:val="22"/>
        </w:rPr>
      </w:pPr>
      <w:r>
        <w:rPr>
          <w:spacing w:val="-2"/>
          <w:szCs w:val="22"/>
        </w:rPr>
        <w:t>L</w:t>
      </w:r>
      <w:r w:rsidR="00890A6B" w:rsidRPr="0005312C">
        <w:rPr>
          <w:spacing w:val="-2"/>
          <w:szCs w:val="22"/>
        </w:rPr>
        <w:t>akota polietilēntereftalāta plēve</w:t>
      </w:r>
    </w:p>
    <w:p w14:paraId="5ED263B7" w14:textId="77777777" w:rsidR="005E667B" w:rsidRPr="00AB21E4" w:rsidRDefault="005E667B" w:rsidP="00C101AE">
      <w:pPr>
        <w:widowControl w:val="0"/>
        <w:suppressAutoHyphens/>
        <w:spacing w:line="240" w:lineRule="auto"/>
        <w:ind w:left="567" w:hanging="567"/>
        <w:rPr>
          <w:spacing w:val="-2"/>
          <w:szCs w:val="22"/>
        </w:rPr>
      </w:pPr>
    </w:p>
    <w:p w14:paraId="5ED263B8" w14:textId="77777777" w:rsidR="00890A6B" w:rsidRPr="0005312C" w:rsidRDefault="00890A6B" w:rsidP="00C101AE">
      <w:pPr>
        <w:keepNext/>
        <w:widowControl w:val="0"/>
        <w:suppressAutoHyphens/>
        <w:spacing w:line="240" w:lineRule="auto"/>
        <w:ind w:left="567" w:hanging="567"/>
        <w:rPr>
          <w:spacing w:val="-2"/>
          <w:szCs w:val="22"/>
        </w:rPr>
      </w:pPr>
      <w:r w:rsidRPr="00AB21E4">
        <w:rPr>
          <w:spacing w:val="-2"/>
          <w:szCs w:val="22"/>
          <w:u w:val="single"/>
        </w:rPr>
        <w:t>Zāļu matrica</w:t>
      </w:r>
      <w:r w:rsidRPr="0005312C">
        <w:rPr>
          <w:spacing w:val="-2"/>
          <w:szCs w:val="22"/>
        </w:rPr>
        <w:t>:</w:t>
      </w:r>
    </w:p>
    <w:p w14:paraId="5ED263B9" w14:textId="77777777" w:rsidR="005E667B" w:rsidRDefault="005E667B" w:rsidP="00C101AE">
      <w:pPr>
        <w:keepNext/>
        <w:widowControl w:val="0"/>
        <w:suppressAutoHyphens/>
        <w:spacing w:line="240" w:lineRule="auto"/>
        <w:ind w:left="567" w:hanging="567"/>
        <w:rPr>
          <w:spacing w:val="-2"/>
          <w:szCs w:val="22"/>
        </w:rPr>
      </w:pPr>
    </w:p>
    <w:p w14:paraId="5ED263BA" w14:textId="77777777" w:rsidR="00890A6B" w:rsidRPr="0005312C" w:rsidRDefault="005E667B" w:rsidP="00C101AE">
      <w:pPr>
        <w:keepNext/>
        <w:widowControl w:val="0"/>
        <w:suppressAutoHyphens/>
        <w:spacing w:line="240" w:lineRule="auto"/>
        <w:ind w:left="567" w:hanging="567"/>
        <w:rPr>
          <w:spacing w:val="-2"/>
          <w:szCs w:val="22"/>
        </w:rPr>
      </w:pPr>
      <w:r>
        <w:rPr>
          <w:spacing w:val="-2"/>
          <w:szCs w:val="22"/>
        </w:rPr>
        <w:t>A</w:t>
      </w:r>
      <w:r w:rsidR="00890A6B" w:rsidRPr="0005312C">
        <w:rPr>
          <w:spacing w:val="-2"/>
          <w:szCs w:val="22"/>
        </w:rPr>
        <w:t>lfa-tokoferols</w:t>
      </w:r>
    </w:p>
    <w:p w14:paraId="5ED263BB" w14:textId="77777777" w:rsidR="00890A6B" w:rsidRPr="0005312C" w:rsidRDefault="005E667B" w:rsidP="00C101AE">
      <w:pPr>
        <w:keepNext/>
        <w:widowControl w:val="0"/>
        <w:suppressAutoHyphens/>
        <w:spacing w:line="240" w:lineRule="auto"/>
        <w:ind w:left="567" w:hanging="567"/>
        <w:rPr>
          <w:spacing w:val="-2"/>
          <w:szCs w:val="22"/>
        </w:rPr>
      </w:pPr>
      <w:r>
        <w:rPr>
          <w:spacing w:val="-2"/>
          <w:szCs w:val="22"/>
        </w:rPr>
        <w:t>P</w:t>
      </w:r>
      <w:r w:rsidR="00890A6B" w:rsidRPr="0005312C">
        <w:rPr>
          <w:spacing w:val="-2"/>
          <w:szCs w:val="22"/>
        </w:rPr>
        <w:t>oli(butilmetakrilāts, metilmetakrilāts)</w:t>
      </w:r>
    </w:p>
    <w:p w14:paraId="5ED263BC" w14:textId="77777777" w:rsidR="00890A6B" w:rsidRPr="0005312C" w:rsidRDefault="005E667B" w:rsidP="00C101AE">
      <w:pPr>
        <w:widowControl w:val="0"/>
        <w:suppressAutoHyphens/>
        <w:spacing w:line="240" w:lineRule="auto"/>
        <w:ind w:left="567" w:hanging="567"/>
        <w:rPr>
          <w:spacing w:val="-2"/>
          <w:szCs w:val="22"/>
        </w:rPr>
      </w:pPr>
      <w:r>
        <w:rPr>
          <w:spacing w:val="-2"/>
          <w:szCs w:val="22"/>
        </w:rPr>
        <w:t>A</w:t>
      </w:r>
      <w:r w:rsidR="00890A6B" w:rsidRPr="0005312C">
        <w:rPr>
          <w:spacing w:val="-2"/>
          <w:szCs w:val="22"/>
        </w:rPr>
        <w:t>krilkopolimērs</w:t>
      </w:r>
    </w:p>
    <w:p w14:paraId="5ED263BD" w14:textId="77777777" w:rsidR="005E667B" w:rsidRPr="00AB21E4" w:rsidRDefault="005E667B" w:rsidP="00C101AE">
      <w:pPr>
        <w:widowControl w:val="0"/>
        <w:suppressAutoHyphens/>
        <w:spacing w:line="240" w:lineRule="auto"/>
        <w:ind w:left="567" w:hanging="567"/>
        <w:rPr>
          <w:spacing w:val="-2"/>
          <w:szCs w:val="22"/>
        </w:rPr>
      </w:pPr>
    </w:p>
    <w:p w14:paraId="5ED263BE" w14:textId="77777777" w:rsidR="00890A6B" w:rsidRPr="0005312C" w:rsidRDefault="00890A6B" w:rsidP="00C101AE">
      <w:pPr>
        <w:keepNext/>
        <w:widowControl w:val="0"/>
        <w:suppressAutoHyphens/>
        <w:spacing w:line="240" w:lineRule="auto"/>
        <w:ind w:left="567" w:hanging="567"/>
        <w:rPr>
          <w:spacing w:val="-2"/>
          <w:szCs w:val="22"/>
        </w:rPr>
      </w:pPr>
      <w:r w:rsidRPr="00AB21E4">
        <w:rPr>
          <w:spacing w:val="-2"/>
          <w:szCs w:val="22"/>
          <w:u w:val="single"/>
        </w:rPr>
        <w:t>Adhezīvā matrica</w:t>
      </w:r>
    </w:p>
    <w:p w14:paraId="5ED263BF" w14:textId="77777777" w:rsidR="005E667B" w:rsidRDefault="005E667B" w:rsidP="00C101AE">
      <w:pPr>
        <w:keepNext/>
        <w:widowControl w:val="0"/>
        <w:suppressAutoHyphens/>
        <w:spacing w:line="240" w:lineRule="auto"/>
        <w:ind w:left="567" w:hanging="567"/>
        <w:rPr>
          <w:spacing w:val="-2"/>
          <w:szCs w:val="22"/>
        </w:rPr>
      </w:pPr>
    </w:p>
    <w:p w14:paraId="5ED263C0" w14:textId="77777777" w:rsidR="00890A6B" w:rsidRPr="0005312C" w:rsidRDefault="005E667B" w:rsidP="00C101AE">
      <w:pPr>
        <w:keepNext/>
        <w:widowControl w:val="0"/>
        <w:suppressAutoHyphens/>
        <w:spacing w:line="240" w:lineRule="auto"/>
        <w:ind w:left="567" w:hanging="567"/>
        <w:rPr>
          <w:spacing w:val="-2"/>
          <w:szCs w:val="22"/>
        </w:rPr>
      </w:pPr>
      <w:r>
        <w:rPr>
          <w:spacing w:val="-2"/>
          <w:szCs w:val="22"/>
        </w:rPr>
        <w:t>A</w:t>
      </w:r>
      <w:r w:rsidR="00890A6B" w:rsidRPr="0005312C">
        <w:rPr>
          <w:spacing w:val="-2"/>
          <w:szCs w:val="22"/>
        </w:rPr>
        <w:t>lfa-tokoferols</w:t>
      </w:r>
    </w:p>
    <w:p w14:paraId="5ED263C1" w14:textId="77777777" w:rsidR="00890A6B" w:rsidRPr="0005312C" w:rsidRDefault="005E667B" w:rsidP="00C101AE">
      <w:pPr>
        <w:keepNext/>
        <w:widowControl w:val="0"/>
        <w:suppressAutoHyphens/>
        <w:spacing w:line="240" w:lineRule="auto"/>
        <w:ind w:left="567" w:hanging="567"/>
        <w:rPr>
          <w:spacing w:val="-2"/>
          <w:szCs w:val="22"/>
        </w:rPr>
      </w:pPr>
      <w:r>
        <w:rPr>
          <w:spacing w:val="-2"/>
          <w:szCs w:val="22"/>
        </w:rPr>
        <w:t>S</w:t>
      </w:r>
      <w:r w:rsidR="00890A6B" w:rsidRPr="0005312C">
        <w:rPr>
          <w:spacing w:val="-2"/>
          <w:szCs w:val="22"/>
        </w:rPr>
        <w:t>ilikoneļļa</w:t>
      </w:r>
    </w:p>
    <w:p w14:paraId="5ED263C2" w14:textId="77777777" w:rsidR="00890A6B" w:rsidRPr="0005312C" w:rsidRDefault="005E667B" w:rsidP="00C101AE">
      <w:pPr>
        <w:widowControl w:val="0"/>
        <w:suppressAutoHyphens/>
        <w:spacing w:line="240" w:lineRule="auto"/>
        <w:ind w:left="567" w:hanging="567"/>
        <w:rPr>
          <w:spacing w:val="-2"/>
          <w:szCs w:val="22"/>
        </w:rPr>
      </w:pPr>
      <w:r>
        <w:rPr>
          <w:spacing w:val="-2"/>
          <w:szCs w:val="22"/>
        </w:rPr>
        <w:t>D</w:t>
      </w:r>
      <w:r w:rsidR="00890A6B" w:rsidRPr="0005312C">
        <w:rPr>
          <w:spacing w:val="-2"/>
          <w:szCs w:val="22"/>
        </w:rPr>
        <w:t>imetikons</w:t>
      </w:r>
    </w:p>
    <w:p w14:paraId="5ED263C3" w14:textId="77777777" w:rsidR="005E667B" w:rsidRPr="00AB21E4" w:rsidRDefault="005E667B" w:rsidP="00C101AE">
      <w:pPr>
        <w:widowControl w:val="0"/>
        <w:suppressAutoHyphens/>
        <w:spacing w:line="240" w:lineRule="auto"/>
        <w:ind w:left="567" w:hanging="567"/>
        <w:rPr>
          <w:spacing w:val="-2"/>
          <w:szCs w:val="22"/>
        </w:rPr>
      </w:pPr>
    </w:p>
    <w:p w14:paraId="5ED263C4" w14:textId="77777777" w:rsidR="00890A6B" w:rsidRPr="0005312C" w:rsidRDefault="00890A6B" w:rsidP="00C101AE">
      <w:pPr>
        <w:keepNext/>
        <w:widowControl w:val="0"/>
        <w:suppressAutoHyphens/>
        <w:spacing w:line="240" w:lineRule="auto"/>
        <w:ind w:left="567" w:hanging="567"/>
        <w:rPr>
          <w:spacing w:val="-2"/>
          <w:szCs w:val="22"/>
        </w:rPr>
      </w:pPr>
      <w:r w:rsidRPr="00AB21E4">
        <w:rPr>
          <w:spacing w:val="-2"/>
          <w:szCs w:val="22"/>
          <w:u w:val="single"/>
        </w:rPr>
        <w:t>Atbrīvotājslānis</w:t>
      </w:r>
    </w:p>
    <w:p w14:paraId="5ED263C5" w14:textId="77777777" w:rsidR="005E667B" w:rsidRDefault="005E667B" w:rsidP="00C101AE">
      <w:pPr>
        <w:keepNext/>
        <w:widowControl w:val="0"/>
        <w:spacing w:line="240" w:lineRule="auto"/>
        <w:ind w:left="567" w:hanging="567"/>
        <w:rPr>
          <w:spacing w:val="-2"/>
          <w:szCs w:val="22"/>
        </w:rPr>
      </w:pPr>
    </w:p>
    <w:p w14:paraId="5ED263C6" w14:textId="77777777" w:rsidR="00890A6B" w:rsidRPr="0005312C" w:rsidRDefault="005E667B" w:rsidP="00C101AE">
      <w:pPr>
        <w:widowControl w:val="0"/>
        <w:spacing w:line="240" w:lineRule="auto"/>
        <w:ind w:left="567" w:hanging="567"/>
        <w:rPr>
          <w:szCs w:val="22"/>
        </w:rPr>
      </w:pPr>
      <w:r>
        <w:rPr>
          <w:spacing w:val="-2"/>
          <w:szCs w:val="22"/>
        </w:rPr>
        <w:t>P</w:t>
      </w:r>
      <w:r w:rsidR="00890A6B" w:rsidRPr="0005312C">
        <w:rPr>
          <w:spacing w:val="-2"/>
          <w:szCs w:val="22"/>
        </w:rPr>
        <w:t>oliestera plēve ar fluorpolimēra apvalku</w:t>
      </w:r>
    </w:p>
    <w:p w14:paraId="5ED263C7" w14:textId="77777777" w:rsidR="00890A6B" w:rsidRPr="0005312C" w:rsidRDefault="00890A6B" w:rsidP="00C101AE">
      <w:pPr>
        <w:widowControl w:val="0"/>
        <w:spacing w:line="240" w:lineRule="auto"/>
        <w:ind w:left="567" w:hanging="567"/>
        <w:rPr>
          <w:szCs w:val="22"/>
        </w:rPr>
      </w:pPr>
    </w:p>
    <w:p w14:paraId="5ED263C8" w14:textId="77777777" w:rsidR="00890A6B" w:rsidRPr="0005312C" w:rsidRDefault="00890A6B" w:rsidP="00C101AE">
      <w:pPr>
        <w:keepNext/>
        <w:widowControl w:val="0"/>
        <w:ind w:left="567" w:hanging="567"/>
        <w:rPr>
          <w:szCs w:val="22"/>
        </w:rPr>
      </w:pPr>
      <w:r w:rsidRPr="0005312C">
        <w:rPr>
          <w:b/>
          <w:szCs w:val="22"/>
        </w:rPr>
        <w:t>6.2</w:t>
      </w:r>
      <w:r w:rsidR="0044396D" w:rsidRPr="0005312C">
        <w:rPr>
          <w:b/>
          <w:szCs w:val="22"/>
        </w:rPr>
        <w:t>.</w:t>
      </w:r>
      <w:r w:rsidRPr="0005312C">
        <w:rPr>
          <w:b/>
          <w:szCs w:val="22"/>
        </w:rPr>
        <w:tab/>
        <w:t>Nesaderība</w:t>
      </w:r>
    </w:p>
    <w:p w14:paraId="5ED263C9" w14:textId="77777777" w:rsidR="00890A6B" w:rsidRPr="0005312C" w:rsidRDefault="00890A6B" w:rsidP="00C101AE">
      <w:pPr>
        <w:keepNext/>
        <w:widowControl w:val="0"/>
        <w:ind w:left="567" w:hanging="567"/>
        <w:rPr>
          <w:szCs w:val="22"/>
        </w:rPr>
      </w:pPr>
    </w:p>
    <w:p w14:paraId="5ED263CA" w14:textId="77777777" w:rsidR="00890A6B" w:rsidRPr="0005312C" w:rsidRDefault="00890A6B" w:rsidP="00C101AE">
      <w:pPr>
        <w:pStyle w:val="BodyText2"/>
        <w:widowControl w:val="0"/>
        <w:rPr>
          <w:color w:val="auto"/>
          <w:sz w:val="22"/>
        </w:rPr>
      </w:pPr>
      <w:r w:rsidRPr="0005312C">
        <w:rPr>
          <w:color w:val="auto"/>
          <w:sz w:val="22"/>
        </w:rPr>
        <w:t>Lai novērstu transdermālā plākstera pielipšanas traucējumus, uz zāļu lietošanai paredzētā ādas apvidus nedrīkst lietot krēmus, losjonus vai pulverus.</w:t>
      </w:r>
    </w:p>
    <w:p w14:paraId="5ED263CB" w14:textId="77777777" w:rsidR="00890A6B" w:rsidRPr="0005312C" w:rsidRDefault="00890A6B" w:rsidP="00C101AE">
      <w:pPr>
        <w:widowControl w:val="0"/>
        <w:ind w:left="567" w:hanging="567"/>
        <w:rPr>
          <w:szCs w:val="22"/>
        </w:rPr>
      </w:pPr>
    </w:p>
    <w:p w14:paraId="5ED263CC" w14:textId="77777777" w:rsidR="00890A6B" w:rsidRPr="0005312C" w:rsidRDefault="00890A6B" w:rsidP="00C101AE">
      <w:pPr>
        <w:keepNext/>
        <w:widowControl w:val="0"/>
        <w:ind w:left="567" w:hanging="567"/>
        <w:rPr>
          <w:szCs w:val="22"/>
        </w:rPr>
      </w:pPr>
      <w:r w:rsidRPr="0005312C">
        <w:rPr>
          <w:b/>
          <w:szCs w:val="22"/>
        </w:rPr>
        <w:t>6.3</w:t>
      </w:r>
      <w:r w:rsidR="0044396D" w:rsidRPr="0005312C">
        <w:rPr>
          <w:b/>
          <w:szCs w:val="22"/>
        </w:rPr>
        <w:t>.</w:t>
      </w:r>
      <w:r w:rsidRPr="0005312C">
        <w:rPr>
          <w:b/>
          <w:szCs w:val="22"/>
        </w:rPr>
        <w:tab/>
        <w:t>Uzglabāšanas laiks</w:t>
      </w:r>
    </w:p>
    <w:p w14:paraId="5ED263CD" w14:textId="77777777" w:rsidR="00890A6B" w:rsidRPr="0005312C" w:rsidRDefault="00890A6B" w:rsidP="00C101AE">
      <w:pPr>
        <w:keepNext/>
        <w:widowControl w:val="0"/>
        <w:ind w:left="567" w:hanging="567"/>
        <w:rPr>
          <w:szCs w:val="22"/>
        </w:rPr>
      </w:pPr>
    </w:p>
    <w:p w14:paraId="5ED263CE" w14:textId="77777777" w:rsidR="00890A6B" w:rsidRPr="0005312C" w:rsidRDefault="00890A6B" w:rsidP="00C101AE">
      <w:pPr>
        <w:widowControl w:val="0"/>
        <w:ind w:left="567" w:hanging="567"/>
        <w:rPr>
          <w:szCs w:val="22"/>
        </w:rPr>
      </w:pPr>
      <w:r w:rsidRPr="0005312C">
        <w:rPr>
          <w:szCs w:val="22"/>
        </w:rPr>
        <w:t>2 gadi</w:t>
      </w:r>
    </w:p>
    <w:p w14:paraId="5ED263CF" w14:textId="77777777" w:rsidR="00890A6B" w:rsidRPr="0005312C" w:rsidRDefault="00890A6B" w:rsidP="00C101AE">
      <w:pPr>
        <w:widowControl w:val="0"/>
        <w:ind w:left="567" w:hanging="567"/>
        <w:rPr>
          <w:szCs w:val="22"/>
        </w:rPr>
      </w:pPr>
    </w:p>
    <w:p w14:paraId="5ED263D0" w14:textId="77777777" w:rsidR="00890A6B" w:rsidRPr="0005312C" w:rsidRDefault="00890A6B" w:rsidP="00C101AE">
      <w:pPr>
        <w:keepNext/>
        <w:widowControl w:val="0"/>
        <w:ind w:left="567" w:hanging="567"/>
        <w:rPr>
          <w:szCs w:val="22"/>
        </w:rPr>
      </w:pPr>
      <w:r w:rsidRPr="0005312C">
        <w:rPr>
          <w:b/>
          <w:szCs w:val="22"/>
        </w:rPr>
        <w:t>6.4</w:t>
      </w:r>
      <w:r w:rsidR="0044396D" w:rsidRPr="0005312C">
        <w:rPr>
          <w:b/>
          <w:szCs w:val="22"/>
        </w:rPr>
        <w:t>.</w:t>
      </w:r>
      <w:r w:rsidRPr="0005312C">
        <w:rPr>
          <w:b/>
          <w:szCs w:val="22"/>
        </w:rPr>
        <w:tab/>
        <w:t>Īpaši uzglabāšanas nosacījumi</w:t>
      </w:r>
    </w:p>
    <w:p w14:paraId="5ED263D1" w14:textId="77777777" w:rsidR="00890A6B" w:rsidRPr="0005312C" w:rsidRDefault="00890A6B" w:rsidP="00C101AE">
      <w:pPr>
        <w:keepNext/>
        <w:widowControl w:val="0"/>
        <w:ind w:left="567" w:hanging="567"/>
        <w:rPr>
          <w:szCs w:val="22"/>
        </w:rPr>
      </w:pPr>
    </w:p>
    <w:p w14:paraId="5ED263D2" w14:textId="77777777" w:rsidR="00890A6B" w:rsidRPr="0005312C" w:rsidRDefault="00890A6B" w:rsidP="00C101AE">
      <w:pPr>
        <w:widowControl w:val="0"/>
        <w:ind w:left="567" w:hanging="567"/>
        <w:rPr>
          <w:szCs w:val="22"/>
        </w:rPr>
      </w:pPr>
      <w:r w:rsidRPr="0005312C">
        <w:rPr>
          <w:szCs w:val="22"/>
        </w:rPr>
        <w:t>Uzglabāt temperatūrā līdz 25</w:t>
      </w:r>
      <w:r w:rsidRPr="0005312C">
        <w:rPr>
          <w:szCs w:val="22"/>
        </w:rPr>
        <w:sym w:font="Symbol" w:char="00B0"/>
      </w:r>
      <w:r w:rsidRPr="0005312C">
        <w:rPr>
          <w:szCs w:val="22"/>
        </w:rPr>
        <w:t>C.</w:t>
      </w:r>
    </w:p>
    <w:p w14:paraId="5ED263D3" w14:textId="77777777" w:rsidR="00890A6B" w:rsidRPr="0005312C" w:rsidRDefault="00890A6B" w:rsidP="00C101AE">
      <w:pPr>
        <w:widowControl w:val="0"/>
        <w:ind w:left="567" w:hanging="567"/>
        <w:rPr>
          <w:szCs w:val="22"/>
        </w:rPr>
      </w:pPr>
      <w:r w:rsidRPr="0005312C">
        <w:rPr>
          <w:szCs w:val="22"/>
        </w:rPr>
        <w:t>Transdermālo plāksteri līdz lietošanas laikam uzglabāt paciņā.</w:t>
      </w:r>
    </w:p>
    <w:p w14:paraId="5ED263D4" w14:textId="77777777" w:rsidR="00890A6B" w:rsidRPr="0005312C" w:rsidRDefault="00890A6B" w:rsidP="00C101AE">
      <w:pPr>
        <w:widowControl w:val="0"/>
        <w:ind w:left="567" w:hanging="567"/>
        <w:rPr>
          <w:szCs w:val="22"/>
        </w:rPr>
      </w:pPr>
    </w:p>
    <w:p w14:paraId="5ED263D5" w14:textId="77777777" w:rsidR="00890A6B" w:rsidRPr="0005312C" w:rsidRDefault="00890A6B" w:rsidP="00C101AE">
      <w:pPr>
        <w:keepNext/>
        <w:widowControl w:val="0"/>
        <w:ind w:left="567" w:hanging="567"/>
        <w:rPr>
          <w:szCs w:val="22"/>
        </w:rPr>
      </w:pPr>
      <w:r w:rsidRPr="0005312C">
        <w:rPr>
          <w:b/>
          <w:szCs w:val="22"/>
        </w:rPr>
        <w:t>6.5</w:t>
      </w:r>
      <w:r w:rsidR="0044396D" w:rsidRPr="0005312C">
        <w:rPr>
          <w:b/>
          <w:szCs w:val="22"/>
        </w:rPr>
        <w:t>.</w:t>
      </w:r>
      <w:r w:rsidRPr="0005312C">
        <w:rPr>
          <w:b/>
          <w:szCs w:val="22"/>
        </w:rPr>
        <w:tab/>
        <w:t>Iepakojuma veids un saturs</w:t>
      </w:r>
    </w:p>
    <w:p w14:paraId="5ED263D6" w14:textId="77777777" w:rsidR="00890A6B" w:rsidRPr="0005312C" w:rsidRDefault="00890A6B" w:rsidP="00C101AE">
      <w:pPr>
        <w:keepNext/>
        <w:widowControl w:val="0"/>
        <w:ind w:left="567" w:hanging="567"/>
      </w:pPr>
    </w:p>
    <w:p w14:paraId="5ED263D7" w14:textId="77777777" w:rsidR="00890A6B" w:rsidRDefault="00A25074" w:rsidP="00C101AE">
      <w:pPr>
        <w:widowControl w:val="0"/>
        <w:spacing w:line="240" w:lineRule="auto"/>
        <w:rPr>
          <w:szCs w:val="22"/>
        </w:rPr>
      </w:pPr>
      <w:r w:rsidRPr="00B96B8A">
        <w:rPr>
          <w:iCs/>
          <w:color w:val="000000"/>
          <w:szCs w:val="22"/>
        </w:rPr>
        <w:t>Exelon 9 mg/5 cm</w:t>
      </w:r>
      <w:r w:rsidRPr="00B96B8A">
        <w:rPr>
          <w:iCs/>
          <w:color w:val="000000"/>
          <w:szCs w:val="22"/>
          <w:vertAlign w:val="superscript"/>
        </w:rPr>
        <w:t>2</w:t>
      </w:r>
      <w:r w:rsidRPr="00B96B8A">
        <w:rPr>
          <w:iCs/>
          <w:color w:val="000000"/>
          <w:szCs w:val="22"/>
        </w:rPr>
        <w:t>, 18 mg/10 cm</w:t>
      </w:r>
      <w:r w:rsidRPr="00B96B8A">
        <w:rPr>
          <w:iCs/>
          <w:color w:val="000000"/>
          <w:szCs w:val="22"/>
          <w:vertAlign w:val="superscript"/>
        </w:rPr>
        <w:t>2</w:t>
      </w:r>
      <w:r w:rsidRPr="00B96B8A">
        <w:rPr>
          <w:iCs/>
          <w:color w:val="000000"/>
          <w:szCs w:val="22"/>
        </w:rPr>
        <w:t xml:space="preserve"> and 27 mg/15 cm</w:t>
      </w:r>
      <w:r w:rsidRPr="00B96B8A">
        <w:rPr>
          <w:iCs/>
          <w:color w:val="000000"/>
          <w:szCs w:val="22"/>
          <w:vertAlign w:val="superscript"/>
        </w:rPr>
        <w:t>2</w:t>
      </w:r>
      <w:r>
        <w:rPr>
          <w:iCs/>
          <w:color w:val="000000"/>
          <w:szCs w:val="22"/>
          <w:vertAlign w:val="superscript"/>
        </w:rPr>
        <w:t xml:space="preserve"> </w:t>
      </w:r>
      <w:r>
        <w:rPr>
          <w:iCs/>
          <w:color w:val="000000"/>
          <w:szCs w:val="22"/>
        </w:rPr>
        <w:t xml:space="preserve">transdermālie plāksteri ir iepkoti atsevišķās, bērniem neatveramās, termiski noslēgtās paciņās, kas izgatavotas no </w:t>
      </w:r>
      <w:r>
        <w:rPr>
          <w:szCs w:val="22"/>
        </w:rPr>
        <w:t>papīra/polietilēna tereftalāta</w:t>
      </w:r>
      <w:r w:rsidRPr="0005312C">
        <w:rPr>
          <w:szCs w:val="22"/>
        </w:rPr>
        <w:t>/alumīnija/poliakrilnitrila</w:t>
      </w:r>
      <w:r>
        <w:rPr>
          <w:szCs w:val="22"/>
        </w:rPr>
        <w:t xml:space="preserve"> (PAN)</w:t>
      </w:r>
      <w:r w:rsidRPr="0005312C">
        <w:rPr>
          <w:szCs w:val="22"/>
        </w:rPr>
        <w:t xml:space="preserve"> multilaminēta materiāla</w:t>
      </w:r>
      <w:r>
        <w:rPr>
          <w:szCs w:val="22"/>
        </w:rPr>
        <w:t xml:space="preserve"> vai termiski noslēgtās, bērniem neatveramās paciņās, kas izgatavotas no jaukta daudzslāņu lamināta, kas sastāv no </w:t>
      </w:r>
      <w:r w:rsidRPr="0005312C">
        <w:rPr>
          <w:szCs w:val="22"/>
        </w:rPr>
        <w:t>papīra/</w:t>
      </w:r>
      <w:r>
        <w:rPr>
          <w:szCs w:val="22"/>
        </w:rPr>
        <w:t>polietilēna tereftalāta</w:t>
      </w:r>
      <w:r w:rsidRPr="0005312C">
        <w:rPr>
          <w:szCs w:val="22"/>
        </w:rPr>
        <w:t>/</w:t>
      </w:r>
      <w:r>
        <w:rPr>
          <w:szCs w:val="22"/>
        </w:rPr>
        <w:t>polietilēna/alumīnija/poliamīda (papīrs/PET/PE/alu/PA).</w:t>
      </w:r>
    </w:p>
    <w:p w14:paraId="5ED263D8" w14:textId="77777777" w:rsidR="00CE720D" w:rsidRPr="00A25074" w:rsidRDefault="00CE720D" w:rsidP="00C101AE">
      <w:pPr>
        <w:widowControl w:val="0"/>
        <w:spacing w:line="240" w:lineRule="auto"/>
      </w:pPr>
    </w:p>
    <w:p w14:paraId="5ED263D9" w14:textId="77777777" w:rsidR="00ED477C" w:rsidRPr="00A501A2" w:rsidRDefault="00ED477C" w:rsidP="00C101AE">
      <w:pPr>
        <w:keepNext/>
        <w:widowControl w:val="0"/>
        <w:suppressAutoHyphens/>
        <w:spacing w:line="240" w:lineRule="auto"/>
        <w:ind w:left="567" w:hanging="567"/>
        <w:rPr>
          <w:spacing w:val="-2"/>
          <w:szCs w:val="22"/>
          <w:u w:val="single"/>
        </w:rPr>
      </w:pPr>
      <w:r w:rsidRPr="00A501A2">
        <w:rPr>
          <w:spacing w:val="-2"/>
          <w:szCs w:val="22"/>
          <w:u w:val="single"/>
        </w:rPr>
        <w:t>Exelon 4,6 mg/24 h transdermālais plāksteris</w:t>
      </w:r>
    </w:p>
    <w:p w14:paraId="5ED263DA" w14:textId="77777777" w:rsidR="00ED477C" w:rsidRPr="0005312C" w:rsidRDefault="00ED477C" w:rsidP="00C101AE">
      <w:pPr>
        <w:keepNext/>
        <w:widowControl w:val="0"/>
        <w:suppressAutoHyphens/>
        <w:spacing w:line="240" w:lineRule="auto"/>
        <w:ind w:left="567" w:hanging="567"/>
        <w:rPr>
          <w:spacing w:val="-2"/>
          <w:szCs w:val="22"/>
        </w:rPr>
      </w:pPr>
    </w:p>
    <w:p w14:paraId="5ED263DB" w14:textId="77777777" w:rsidR="00890A6B" w:rsidRPr="0005312C" w:rsidRDefault="00890A6B" w:rsidP="00C101AE">
      <w:pPr>
        <w:widowControl w:val="0"/>
        <w:spacing w:line="240" w:lineRule="auto"/>
      </w:pPr>
      <w:r w:rsidRPr="0005312C">
        <w:t>Pieejami iepakojumos, kas satur 7</w:t>
      </w:r>
      <w:r w:rsidR="00DD7C2F" w:rsidRPr="0005312C">
        <w:t>,</w:t>
      </w:r>
      <w:r w:rsidR="004D40AF" w:rsidRPr="0005312C">
        <w:t xml:space="preserve"> </w:t>
      </w:r>
      <w:r w:rsidRPr="0005312C">
        <w:t>30</w:t>
      </w:r>
      <w:r w:rsidR="00DD7C2F" w:rsidRPr="0005312C">
        <w:t xml:space="preserve"> vai 42</w:t>
      </w:r>
      <w:r w:rsidRPr="0005312C">
        <w:t xml:space="preserve"> paciņas un iepakojumos, kas satur </w:t>
      </w:r>
      <w:r w:rsidRPr="0005312C">
        <w:rPr>
          <w:spacing w:val="-2"/>
          <w:szCs w:val="22"/>
        </w:rPr>
        <w:t>60</w:t>
      </w:r>
      <w:r w:rsidR="00DD7C2F" w:rsidRPr="0005312C">
        <w:rPr>
          <w:spacing w:val="-2"/>
          <w:szCs w:val="22"/>
        </w:rPr>
        <w:t>, 84 vai</w:t>
      </w:r>
      <w:r w:rsidR="00AC1018" w:rsidRPr="0005312C">
        <w:rPr>
          <w:spacing w:val="-2"/>
          <w:szCs w:val="22"/>
        </w:rPr>
        <w:t xml:space="preserve"> </w:t>
      </w:r>
      <w:r w:rsidRPr="0005312C">
        <w:rPr>
          <w:spacing w:val="-2"/>
          <w:szCs w:val="22"/>
        </w:rPr>
        <w:t>90 paciņas.</w:t>
      </w:r>
    </w:p>
    <w:p w14:paraId="5ED263DC" w14:textId="77777777" w:rsidR="00AC1018" w:rsidRDefault="00AC1018" w:rsidP="00C101AE">
      <w:pPr>
        <w:widowControl w:val="0"/>
        <w:spacing w:line="240" w:lineRule="auto"/>
        <w:rPr>
          <w:szCs w:val="22"/>
        </w:rPr>
      </w:pPr>
    </w:p>
    <w:p w14:paraId="5ED263DD" w14:textId="77777777" w:rsidR="00ED477C" w:rsidRPr="00A501A2" w:rsidRDefault="00ED477C" w:rsidP="00C101AE">
      <w:pPr>
        <w:keepNext/>
        <w:widowControl w:val="0"/>
        <w:suppressAutoHyphens/>
        <w:spacing w:line="240" w:lineRule="auto"/>
        <w:ind w:left="567" w:hanging="567"/>
        <w:rPr>
          <w:spacing w:val="-2"/>
          <w:szCs w:val="22"/>
          <w:u w:val="single"/>
        </w:rPr>
      </w:pPr>
      <w:r w:rsidRPr="00A501A2">
        <w:rPr>
          <w:spacing w:val="-2"/>
          <w:szCs w:val="22"/>
          <w:u w:val="single"/>
        </w:rPr>
        <w:t>Exelon 9,5 mg/24 h transdermālais plāksteris</w:t>
      </w:r>
    </w:p>
    <w:p w14:paraId="5ED263DE" w14:textId="77777777" w:rsidR="00ED477C" w:rsidRPr="0005312C" w:rsidRDefault="00ED477C" w:rsidP="00C101AE">
      <w:pPr>
        <w:keepNext/>
        <w:widowControl w:val="0"/>
        <w:suppressAutoHyphens/>
        <w:spacing w:line="240" w:lineRule="auto"/>
        <w:ind w:left="567" w:hanging="567"/>
        <w:rPr>
          <w:spacing w:val="-2"/>
          <w:szCs w:val="22"/>
        </w:rPr>
      </w:pPr>
    </w:p>
    <w:p w14:paraId="5ED263DF" w14:textId="77777777" w:rsidR="00ED477C" w:rsidRPr="0005312C" w:rsidRDefault="00ED477C" w:rsidP="00C101AE">
      <w:pPr>
        <w:widowControl w:val="0"/>
        <w:spacing w:line="240" w:lineRule="auto"/>
      </w:pPr>
      <w:r w:rsidRPr="0005312C">
        <w:t xml:space="preserve">Pieejami iepakojumos, kas satur 7, 30 vai 42 paciņas un iepakojumos, kas satur </w:t>
      </w:r>
      <w:r w:rsidRPr="0005312C">
        <w:rPr>
          <w:spacing w:val="-2"/>
          <w:szCs w:val="22"/>
        </w:rPr>
        <w:t>60, 84 vai 90 paciņas.</w:t>
      </w:r>
    </w:p>
    <w:p w14:paraId="5ED263E0" w14:textId="77777777" w:rsidR="00ED477C" w:rsidRDefault="00ED477C" w:rsidP="00C101AE">
      <w:pPr>
        <w:widowControl w:val="0"/>
        <w:spacing w:line="240" w:lineRule="auto"/>
        <w:rPr>
          <w:szCs w:val="22"/>
        </w:rPr>
      </w:pPr>
    </w:p>
    <w:p w14:paraId="5ED263E1" w14:textId="77777777" w:rsidR="00ED477C" w:rsidRPr="00A501A2" w:rsidRDefault="00ED477C" w:rsidP="00C101AE">
      <w:pPr>
        <w:keepNext/>
        <w:widowControl w:val="0"/>
        <w:suppressAutoHyphens/>
        <w:spacing w:line="240" w:lineRule="auto"/>
        <w:ind w:left="567" w:hanging="567"/>
        <w:rPr>
          <w:spacing w:val="-2"/>
          <w:szCs w:val="22"/>
          <w:u w:val="single"/>
        </w:rPr>
      </w:pPr>
      <w:r w:rsidRPr="00ED477C">
        <w:rPr>
          <w:spacing w:val="-2"/>
          <w:szCs w:val="22"/>
          <w:u w:val="single"/>
        </w:rPr>
        <w:t xml:space="preserve">Exelon </w:t>
      </w:r>
      <w:r>
        <w:rPr>
          <w:spacing w:val="-2"/>
          <w:szCs w:val="22"/>
          <w:u w:val="single"/>
        </w:rPr>
        <w:t>13,3</w:t>
      </w:r>
      <w:r w:rsidRPr="00A501A2">
        <w:rPr>
          <w:spacing w:val="-2"/>
          <w:szCs w:val="22"/>
          <w:u w:val="single"/>
        </w:rPr>
        <w:t> mg/24 h transdermālais plāksteris</w:t>
      </w:r>
    </w:p>
    <w:p w14:paraId="5ED263E2" w14:textId="77777777" w:rsidR="00ED477C" w:rsidRPr="0005312C" w:rsidRDefault="00ED477C" w:rsidP="00C101AE">
      <w:pPr>
        <w:keepNext/>
        <w:widowControl w:val="0"/>
        <w:suppressAutoHyphens/>
        <w:spacing w:line="240" w:lineRule="auto"/>
        <w:ind w:left="567" w:hanging="567"/>
        <w:rPr>
          <w:spacing w:val="-2"/>
          <w:szCs w:val="22"/>
        </w:rPr>
      </w:pPr>
    </w:p>
    <w:p w14:paraId="5ED263E3" w14:textId="77777777" w:rsidR="00ED477C" w:rsidRPr="00ED477C" w:rsidRDefault="00ED477C" w:rsidP="00C101AE">
      <w:pPr>
        <w:widowControl w:val="0"/>
        <w:spacing w:line="240" w:lineRule="auto"/>
      </w:pPr>
      <w:r w:rsidRPr="0005312C">
        <w:t>Pieejami iepakojumos, kas satur 7</w:t>
      </w:r>
      <w:r>
        <w:t xml:space="preserve"> vai</w:t>
      </w:r>
      <w:r w:rsidRPr="0005312C">
        <w:t xml:space="preserve"> 30 paciņas un iepakojumos, kas satur </w:t>
      </w:r>
      <w:r w:rsidRPr="0005312C">
        <w:rPr>
          <w:spacing w:val="-2"/>
          <w:szCs w:val="22"/>
        </w:rPr>
        <w:t>60 vai 90 paciņas.</w:t>
      </w:r>
    </w:p>
    <w:p w14:paraId="5ED263E4" w14:textId="77777777" w:rsidR="00ED477C" w:rsidRPr="0005312C" w:rsidRDefault="00ED477C" w:rsidP="00C101AE">
      <w:pPr>
        <w:widowControl w:val="0"/>
        <w:spacing w:line="240" w:lineRule="auto"/>
        <w:rPr>
          <w:szCs w:val="22"/>
        </w:rPr>
      </w:pPr>
    </w:p>
    <w:p w14:paraId="5ED263E5" w14:textId="77777777" w:rsidR="00890A6B" w:rsidRPr="0005312C" w:rsidRDefault="00890A6B" w:rsidP="00C101AE">
      <w:pPr>
        <w:widowControl w:val="0"/>
        <w:spacing w:line="240" w:lineRule="auto"/>
        <w:rPr>
          <w:szCs w:val="22"/>
        </w:rPr>
      </w:pPr>
      <w:r w:rsidRPr="0005312C">
        <w:rPr>
          <w:szCs w:val="22"/>
        </w:rPr>
        <w:t>Visi iepakojuma lielumi tirgū var nebūt pieejami.</w:t>
      </w:r>
    </w:p>
    <w:p w14:paraId="5ED263E6" w14:textId="77777777" w:rsidR="00890A6B" w:rsidRPr="0005312C" w:rsidRDefault="00890A6B" w:rsidP="00C101AE">
      <w:pPr>
        <w:widowControl w:val="0"/>
        <w:spacing w:line="240" w:lineRule="auto"/>
        <w:rPr>
          <w:szCs w:val="22"/>
        </w:rPr>
      </w:pPr>
    </w:p>
    <w:p w14:paraId="5ED263E7" w14:textId="77777777" w:rsidR="00890A6B" w:rsidRPr="0005312C" w:rsidRDefault="00890A6B" w:rsidP="00C101AE">
      <w:pPr>
        <w:keepNext/>
        <w:widowControl w:val="0"/>
        <w:spacing w:line="240" w:lineRule="auto"/>
        <w:ind w:left="567" w:hanging="567"/>
        <w:rPr>
          <w:szCs w:val="22"/>
        </w:rPr>
      </w:pPr>
      <w:r w:rsidRPr="0005312C">
        <w:rPr>
          <w:b/>
          <w:szCs w:val="22"/>
        </w:rPr>
        <w:t>6.6</w:t>
      </w:r>
      <w:r w:rsidR="0044396D" w:rsidRPr="0005312C">
        <w:rPr>
          <w:b/>
          <w:szCs w:val="22"/>
        </w:rPr>
        <w:t>.</w:t>
      </w:r>
      <w:r w:rsidRPr="0005312C">
        <w:rPr>
          <w:b/>
          <w:szCs w:val="22"/>
        </w:rPr>
        <w:tab/>
      </w:r>
      <w:r w:rsidRPr="0005312C">
        <w:rPr>
          <w:b/>
        </w:rPr>
        <w:t>Īpaši norādījumi atkritumu likvidēšanai</w:t>
      </w:r>
    </w:p>
    <w:p w14:paraId="5ED263E8" w14:textId="77777777" w:rsidR="00890A6B" w:rsidRPr="0005312C" w:rsidRDefault="00890A6B" w:rsidP="00C101AE">
      <w:pPr>
        <w:keepNext/>
        <w:widowControl w:val="0"/>
        <w:ind w:left="567" w:hanging="567"/>
        <w:rPr>
          <w:szCs w:val="22"/>
        </w:rPr>
      </w:pPr>
    </w:p>
    <w:p w14:paraId="5ED263E9" w14:textId="77777777" w:rsidR="00890A6B" w:rsidRPr="0005312C" w:rsidRDefault="00890A6B" w:rsidP="00C101AE">
      <w:pPr>
        <w:widowControl w:val="0"/>
        <w:rPr>
          <w:szCs w:val="22"/>
        </w:rPr>
      </w:pPr>
      <w:r w:rsidRPr="0005312C">
        <w:rPr>
          <w:szCs w:val="22"/>
        </w:rPr>
        <w:t xml:space="preserve">Izlietotie transdermālie plāksteri jāpārloka uz pusēm ar lipīgo virsmu uz iekšpusi, jāievieto iepakojuma paciņā un </w:t>
      </w:r>
      <w:r w:rsidR="00D5799C" w:rsidRPr="0005312C">
        <w:rPr>
          <w:szCs w:val="22"/>
        </w:rPr>
        <w:t xml:space="preserve">jāizmet </w:t>
      </w:r>
      <w:r w:rsidRPr="0005312C">
        <w:rPr>
          <w:szCs w:val="22"/>
        </w:rPr>
        <w:t xml:space="preserve">drošā un bērniem nepieejamā un neredzamā vietā. </w:t>
      </w:r>
      <w:r w:rsidRPr="0005312C">
        <w:t>Vis</w:t>
      </w:r>
      <w:r w:rsidR="00691CC8" w:rsidRPr="0005312C">
        <w:t>i</w:t>
      </w:r>
      <w:r w:rsidRPr="0005312C">
        <w:t xml:space="preserve"> izlietot</w:t>
      </w:r>
      <w:r w:rsidR="00691CC8" w:rsidRPr="0005312C">
        <w:t>ie</w:t>
      </w:r>
      <w:r w:rsidRPr="0005312C">
        <w:t xml:space="preserve"> vai neizlietot</w:t>
      </w:r>
      <w:r w:rsidR="00691CC8" w:rsidRPr="0005312C">
        <w:t>ie</w:t>
      </w:r>
      <w:r w:rsidRPr="0005312C">
        <w:t xml:space="preserve"> transdermāl</w:t>
      </w:r>
      <w:r w:rsidR="00691CC8" w:rsidRPr="0005312C">
        <w:t>ie</w:t>
      </w:r>
      <w:r w:rsidRPr="0005312C">
        <w:t xml:space="preserve"> plākster</w:t>
      </w:r>
      <w:r w:rsidR="00691CC8" w:rsidRPr="0005312C">
        <w:t>i</w:t>
      </w:r>
      <w:r w:rsidRPr="0005312C">
        <w:t xml:space="preserve"> jāiznīcina atbilstoši vietējām prasībām vai jāatdod aptiekā.</w:t>
      </w:r>
    </w:p>
    <w:p w14:paraId="5ED263EA" w14:textId="77777777" w:rsidR="00890A6B" w:rsidRPr="0005312C" w:rsidRDefault="00890A6B" w:rsidP="00C101AE">
      <w:pPr>
        <w:widowControl w:val="0"/>
        <w:ind w:left="567" w:hanging="567"/>
        <w:rPr>
          <w:szCs w:val="22"/>
        </w:rPr>
      </w:pPr>
    </w:p>
    <w:p w14:paraId="5ED263EB" w14:textId="77777777" w:rsidR="00890A6B" w:rsidRPr="0005312C" w:rsidRDefault="00890A6B" w:rsidP="00C101AE">
      <w:pPr>
        <w:widowControl w:val="0"/>
        <w:ind w:left="567" w:hanging="567"/>
        <w:rPr>
          <w:szCs w:val="22"/>
        </w:rPr>
      </w:pPr>
    </w:p>
    <w:p w14:paraId="5ED263EC" w14:textId="77777777" w:rsidR="00890A6B" w:rsidRPr="0005312C" w:rsidRDefault="00890A6B" w:rsidP="00C101AE">
      <w:pPr>
        <w:keepNext/>
        <w:widowControl w:val="0"/>
        <w:ind w:left="567" w:hanging="567"/>
        <w:rPr>
          <w:szCs w:val="22"/>
        </w:rPr>
      </w:pPr>
      <w:r w:rsidRPr="0005312C">
        <w:rPr>
          <w:b/>
          <w:szCs w:val="22"/>
        </w:rPr>
        <w:t>7.</w:t>
      </w:r>
      <w:r w:rsidRPr="0005312C">
        <w:rPr>
          <w:b/>
          <w:szCs w:val="22"/>
        </w:rPr>
        <w:tab/>
        <w:t>REĢISTRĀCIJAS APLIECĪBAS ĪPAŠNIEKS</w:t>
      </w:r>
    </w:p>
    <w:p w14:paraId="5ED263ED" w14:textId="77777777" w:rsidR="00890A6B" w:rsidRPr="0005312C" w:rsidRDefault="00890A6B" w:rsidP="00C101AE">
      <w:pPr>
        <w:keepNext/>
        <w:widowControl w:val="0"/>
        <w:ind w:left="567" w:hanging="567"/>
        <w:rPr>
          <w:szCs w:val="22"/>
        </w:rPr>
      </w:pPr>
    </w:p>
    <w:p w14:paraId="5ED263EE" w14:textId="77777777" w:rsidR="00CF1257" w:rsidRPr="0005312C" w:rsidRDefault="00CF1257" w:rsidP="00C101AE">
      <w:pPr>
        <w:keepNext/>
        <w:widowControl w:val="0"/>
        <w:tabs>
          <w:tab w:val="clear" w:pos="567"/>
        </w:tabs>
        <w:spacing w:line="240" w:lineRule="auto"/>
        <w:ind w:left="567" w:hanging="567"/>
        <w:rPr>
          <w:szCs w:val="22"/>
        </w:rPr>
      </w:pPr>
      <w:r w:rsidRPr="0005312C">
        <w:rPr>
          <w:szCs w:val="22"/>
        </w:rPr>
        <w:t>Novartis Europharm Limited</w:t>
      </w:r>
    </w:p>
    <w:p w14:paraId="5ED263EF" w14:textId="77777777" w:rsidR="00261F9A" w:rsidRPr="00EB33FE" w:rsidRDefault="00261F9A" w:rsidP="00C101AE">
      <w:pPr>
        <w:keepNext/>
        <w:widowControl w:val="0"/>
        <w:spacing w:line="240" w:lineRule="auto"/>
        <w:rPr>
          <w:color w:val="000000"/>
        </w:rPr>
      </w:pPr>
      <w:r w:rsidRPr="00EB33FE">
        <w:rPr>
          <w:color w:val="000000"/>
        </w:rPr>
        <w:t>Vista Building</w:t>
      </w:r>
    </w:p>
    <w:p w14:paraId="5ED263F0" w14:textId="77777777" w:rsidR="00261F9A" w:rsidRPr="00EB33FE" w:rsidRDefault="00261F9A" w:rsidP="00C101AE">
      <w:pPr>
        <w:keepNext/>
        <w:widowControl w:val="0"/>
        <w:spacing w:line="240" w:lineRule="auto"/>
        <w:rPr>
          <w:color w:val="000000"/>
        </w:rPr>
      </w:pPr>
      <w:r w:rsidRPr="00EB33FE">
        <w:rPr>
          <w:color w:val="000000"/>
        </w:rPr>
        <w:t>Elm Park, Merrion Road</w:t>
      </w:r>
    </w:p>
    <w:p w14:paraId="5ED263F1" w14:textId="77777777" w:rsidR="00261F9A" w:rsidRPr="00EB33FE" w:rsidRDefault="00261F9A" w:rsidP="00C101AE">
      <w:pPr>
        <w:keepNext/>
        <w:widowControl w:val="0"/>
        <w:spacing w:line="240" w:lineRule="auto"/>
        <w:rPr>
          <w:color w:val="000000"/>
        </w:rPr>
      </w:pPr>
      <w:r w:rsidRPr="00EB33FE">
        <w:rPr>
          <w:color w:val="000000"/>
        </w:rPr>
        <w:t>Dublin 4</w:t>
      </w:r>
    </w:p>
    <w:p w14:paraId="5ED263F2" w14:textId="77777777" w:rsidR="00CF1257" w:rsidRPr="0005312C" w:rsidRDefault="00261F9A" w:rsidP="00C101AE">
      <w:pPr>
        <w:widowControl w:val="0"/>
        <w:tabs>
          <w:tab w:val="clear" w:pos="567"/>
        </w:tabs>
        <w:spacing w:line="240" w:lineRule="auto"/>
        <w:ind w:left="567" w:hanging="567"/>
        <w:rPr>
          <w:szCs w:val="22"/>
        </w:rPr>
      </w:pPr>
      <w:r w:rsidRPr="00EB33FE">
        <w:rPr>
          <w:color w:val="000000"/>
        </w:rPr>
        <w:t>Īrija</w:t>
      </w:r>
    </w:p>
    <w:p w14:paraId="5ED263F3" w14:textId="77777777" w:rsidR="00890A6B" w:rsidRPr="0005312C" w:rsidRDefault="00890A6B" w:rsidP="00C101AE">
      <w:pPr>
        <w:widowControl w:val="0"/>
        <w:ind w:left="567" w:hanging="567"/>
        <w:rPr>
          <w:szCs w:val="22"/>
        </w:rPr>
      </w:pPr>
    </w:p>
    <w:p w14:paraId="5ED263F4" w14:textId="77777777" w:rsidR="00890A6B" w:rsidRPr="0005312C" w:rsidRDefault="00890A6B" w:rsidP="00C101AE">
      <w:pPr>
        <w:widowControl w:val="0"/>
        <w:ind w:left="567" w:hanging="567"/>
        <w:rPr>
          <w:szCs w:val="22"/>
        </w:rPr>
      </w:pPr>
    </w:p>
    <w:p w14:paraId="5ED263F5" w14:textId="77777777" w:rsidR="00890A6B" w:rsidRPr="0005312C" w:rsidRDefault="00890A6B" w:rsidP="00C101AE">
      <w:pPr>
        <w:keepNext/>
        <w:widowControl w:val="0"/>
        <w:tabs>
          <w:tab w:val="clear" w:pos="567"/>
        </w:tabs>
        <w:spacing w:line="240" w:lineRule="auto"/>
        <w:rPr>
          <w:b/>
          <w:szCs w:val="22"/>
        </w:rPr>
      </w:pPr>
      <w:r w:rsidRPr="0005312C">
        <w:rPr>
          <w:b/>
          <w:szCs w:val="22"/>
        </w:rPr>
        <w:lastRenderedPageBreak/>
        <w:t>8.</w:t>
      </w:r>
      <w:r w:rsidRPr="0005312C">
        <w:rPr>
          <w:b/>
          <w:szCs w:val="22"/>
        </w:rPr>
        <w:tab/>
        <w:t xml:space="preserve">REĢISTRĀCIJAS </w:t>
      </w:r>
      <w:r w:rsidR="00AC1018" w:rsidRPr="0005312C">
        <w:rPr>
          <w:b/>
          <w:szCs w:val="22"/>
        </w:rPr>
        <w:t xml:space="preserve">APLIECĪBAS </w:t>
      </w:r>
      <w:r w:rsidRPr="0005312C">
        <w:rPr>
          <w:b/>
          <w:szCs w:val="22"/>
        </w:rPr>
        <w:t>NUMURS(</w:t>
      </w:r>
      <w:r w:rsidR="00AC1018" w:rsidRPr="0005312C">
        <w:rPr>
          <w:b/>
          <w:szCs w:val="22"/>
        </w:rPr>
        <w:t>-</w:t>
      </w:r>
      <w:r w:rsidRPr="0005312C">
        <w:rPr>
          <w:b/>
          <w:szCs w:val="22"/>
        </w:rPr>
        <w:t>I)</w:t>
      </w:r>
    </w:p>
    <w:p w14:paraId="5ED263F6" w14:textId="77777777" w:rsidR="00A5591E" w:rsidRDefault="00A5591E" w:rsidP="00C101AE">
      <w:pPr>
        <w:keepNext/>
        <w:widowControl w:val="0"/>
        <w:suppressAutoHyphens/>
        <w:spacing w:line="240" w:lineRule="auto"/>
        <w:ind w:left="567" w:hanging="567"/>
        <w:rPr>
          <w:szCs w:val="22"/>
        </w:rPr>
      </w:pPr>
    </w:p>
    <w:p w14:paraId="5ED263F7" w14:textId="77777777" w:rsidR="00ED477C" w:rsidRPr="00A501A2" w:rsidRDefault="00ED477C" w:rsidP="00C101AE">
      <w:pPr>
        <w:keepNext/>
        <w:widowControl w:val="0"/>
        <w:suppressAutoHyphens/>
        <w:spacing w:line="240" w:lineRule="auto"/>
        <w:ind w:left="567" w:hanging="567"/>
        <w:rPr>
          <w:spacing w:val="-2"/>
          <w:szCs w:val="22"/>
          <w:u w:val="single"/>
        </w:rPr>
      </w:pPr>
      <w:r w:rsidRPr="00A501A2">
        <w:rPr>
          <w:spacing w:val="-2"/>
          <w:szCs w:val="22"/>
          <w:u w:val="single"/>
        </w:rPr>
        <w:t>Exelon 4,6 mg/24 h transdermālais plāksteris</w:t>
      </w:r>
    </w:p>
    <w:p w14:paraId="5ED263F8" w14:textId="77777777" w:rsidR="00ED477C" w:rsidRPr="0005312C" w:rsidRDefault="00ED477C" w:rsidP="00C101AE">
      <w:pPr>
        <w:keepNext/>
        <w:widowControl w:val="0"/>
        <w:suppressAutoHyphens/>
        <w:spacing w:line="240" w:lineRule="auto"/>
        <w:ind w:left="567" w:hanging="567"/>
        <w:rPr>
          <w:szCs w:val="22"/>
        </w:rPr>
      </w:pPr>
    </w:p>
    <w:p w14:paraId="5ED263F9" w14:textId="77777777" w:rsidR="00A5591E" w:rsidRPr="0005312C" w:rsidRDefault="00A5591E" w:rsidP="00C101AE">
      <w:pPr>
        <w:keepNext/>
        <w:widowControl w:val="0"/>
        <w:suppressAutoHyphens/>
        <w:spacing w:line="240" w:lineRule="auto"/>
        <w:ind w:left="567" w:hanging="567"/>
        <w:rPr>
          <w:szCs w:val="22"/>
        </w:rPr>
      </w:pPr>
      <w:r w:rsidRPr="0005312C">
        <w:rPr>
          <w:szCs w:val="22"/>
        </w:rPr>
        <w:t>EU/1/98/066/019-022</w:t>
      </w:r>
    </w:p>
    <w:p w14:paraId="5ED263FA" w14:textId="77777777" w:rsidR="00A5591E" w:rsidRDefault="00DD7C2F" w:rsidP="00C101AE">
      <w:pPr>
        <w:widowControl w:val="0"/>
        <w:suppressAutoHyphens/>
        <w:spacing w:line="240" w:lineRule="auto"/>
        <w:ind w:left="567" w:hanging="567"/>
        <w:rPr>
          <w:spacing w:val="-2"/>
          <w:szCs w:val="22"/>
        </w:rPr>
      </w:pPr>
      <w:r w:rsidRPr="0005312C">
        <w:rPr>
          <w:spacing w:val="-2"/>
          <w:szCs w:val="22"/>
        </w:rPr>
        <w:t>EU/1/98/066/031-032</w:t>
      </w:r>
    </w:p>
    <w:p w14:paraId="5ED263FB" w14:textId="77777777" w:rsidR="00F276A0" w:rsidRPr="0005312C" w:rsidRDefault="00F276A0" w:rsidP="00C101AE">
      <w:pPr>
        <w:widowControl w:val="0"/>
        <w:suppressAutoHyphens/>
        <w:spacing w:line="240" w:lineRule="auto"/>
        <w:ind w:left="567" w:hanging="567"/>
        <w:rPr>
          <w:spacing w:val="-2"/>
          <w:szCs w:val="22"/>
        </w:rPr>
      </w:pPr>
      <w:r w:rsidRPr="00B96B8A">
        <w:rPr>
          <w:rFonts w:cs="Verdana"/>
          <w:color w:val="000000"/>
        </w:rPr>
        <w:t>EU/1/98/066/035-0</w:t>
      </w:r>
      <w:r w:rsidR="001B28F6">
        <w:rPr>
          <w:rFonts w:cs="Verdana"/>
          <w:color w:val="000000"/>
        </w:rPr>
        <w:t>38</w:t>
      </w:r>
    </w:p>
    <w:p w14:paraId="5ED263FC" w14:textId="77777777" w:rsidR="001B28F6" w:rsidRPr="00423F08" w:rsidRDefault="001B28F6" w:rsidP="00C101AE">
      <w:pPr>
        <w:widowControl w:val="0"/>
        <w:suppressAutoHyphens/>
        <w:spacing w:line="240" w:lineRule="auto"/>
        <w:ind w:left="567" w:hanging="567"/>
        <w:rPr>
          <w:color w:val="000000"/>
          <w:szCs w:val="22"/>
        </w:rPr>
      </w:pPr>
      <w:r w:rsidRPr="00B96B8A">
        <w:rPr>
          <w:rFonts w:cs="Verdana"/>
          <w:color w:val="000000"/>
        </w:rPr>
        <w:t>EU/1/98/066/0</w:t>
      </w:r>
      <w:r>
        <w:rPr>
          <w:rFonts w:cs="Verdana"/>
          <w:color w:val="000000"/>
        </w:rPr>
        <w:t>47-048</w:t>
      </w:r>
    </w:p>
    <w:p w14:paraId="5ED263FD" w14:textId="77777777" w:rsidR="00DD7C2F" w:rsidRDefault="00DD7C2F" w:rsidP="00C101AE">
      <w:pPr>
        <w:widowControl w:val="0"/>
        <w:suppressAutoHyphens/>
        <w:spacing w:line="240" w:lineRule="auto"/>
        <w:ind w:left="567" w:hanging="567"/>
        <w:rPr>
          <w:spacing w:val="-2"/>
          <w:szCs w:val="22"/>
        </w:rPr>
      </w:pPr>
    </w:p>
    <w:p w14:paraId="5ED263FE" w14:textId="77777777" w:rsidR="00ED477C" w:rsidRPr="00A501A2" w:rsidRDefault="00ED477C" w:rsidP="00C101AE">
      <w:pPr>
        <w:keepNext/>
        <w:widowControl w:val="0"/>
        <w:suppressAutoHyphens/>
        <w:spacing w:line="240" w:lineRule="auto"/>
        <w:ind w:left="567" w:hanging="567"/>
        <w:rPr>
          <w:spacing w:val="-2"/>
          <w:szCs w:val="22"/>
          <w:u w:val="single"/>
        </w:rPr>
      </w:pPr>
      <w:r w:rsidRPr="00A501A2">
        <w:rPr>
          <w:spacing w:val="-2"/>
          <w:szCs w:val="22"/>
          <w:u w:val="single"/>
        </w:rPr>
        <w:t>Exelon 9,5 mg/24 h transdermālais plāksteris</w:t>
      </w:r>
    </w:p>
    <w:p w14:paraId="5ED263FF" w14:textId="77777777" w:rsidR="00ED477C" w:rsidRPr="00804D1F" w:rsidRDefault="00ED477C" w:rsidP="00C101AE">
      <w:pPr>
        <w:keepNext/>
        <w:widowControl w:val="0"/>
        <w:spacing w:line="240" w:lineRule="auto"/>
        <w:rPr>
          <w:color w:val="000000"/>
          <w:szCs w:val="22"/>
          <w:lang w:val="pt-PT"/>
        </w:rPr>
      </w:pPr>
    </w:p>
    <w:p w14:paraId="5ED26400" w14:textId="77777777" w:rsidR="00ED477C" w:rsidRPr="00804D1F" w:rsidRDefault="00ED477C" w:rsidP="00C101AE">
      <w:pPr>
        <w:keepNext/>
        <w:widowControl w:val="0"/>
        <w:suppressAutoHyphens/>
        <w:spacing w:line="240" w:lineRule="auto"/>
        <w:ind w:left="567" w:hanging="567"/>
        <w:rPr>
          <w:color w:val="000000"/>
          <w:szCs w:val="22"/>
          <w:lang w:val="pt-PT"/>
        </w:rPr>
      </w:pPr>
      <w:r w:rsidRPr="00804D1F">
        <w:rPr>
          <w:color w:val="000000"/>
          <w:szCs w:val="22"/>
          <w:lang w:val="pt-PT"/>
        </w:rPr>
        <w:t>EU/1/98/066/023-026</w:t>
      </w:r>
    </w:p>
    <w:p w14:paraId="5ED26401" w14:textId="77777777" w:rsidR="00ED477C" w:rsidRPr="00804D1F" w:rsidRDefault="00ED477C" w:rsidP="00C101AE">
      <w:pPr>
        <w:widowControl w:val="0"/>
        <w:suppressAutoHyphens/>
        <w:spacing w:line="240" w:lineRule="auto"/>
        <w:ind w:left="567" w:hanging="567"/>
        <w:rPr>
          <w:color w:val="000000"/>
          <w:szCs w:val="22"/>
          <w:lang w:val="pt-PT"/>
        </w:rPr>
      </w:pPr>
      <w:r w:rsidRPr="00804D1F">
        <w:rPr>
          <w:color w:val="000000"/>
          <w:szCs w:val="22"/>
          <w:lang w:val="pt-PT"/>
        </w:rPr>
        <w:t>EU/1/98/066/033-034</w:t>
      </w:r>
    </w:p>
    <w:p w14:paraId="5ED26402" w14:textId="77777777" w:rsidR="001B28F6" w:rsidRPr="00204DBB" w:rsidRDefault="001B28F6" w:rsidP="00C101AE">
      <w:pPr>
        <w:widowControl w:val="0"/>
        <w:suppressAutoHyphens/>
        <w:spacing w:line="240" w:lineRule="auto"/>
        <w:ind w:left="567" w:hanging="567"/>
        <w:rPr>
          <w:color w:val="000000"/>
          <w:szCs w:val="22"/>
        </w:rPr>
      </w:pPr>
      <w:r w:rsidRPr="00B96B8A">
        <w:rPr>
          <w:rFonts w:cs="Verdana"/>
          <w:color w:val="000000"/>
        </w:rPr>
        <w:t>EU/1/98/066/0</w:t>
      </w:r>
      <w:r>
        <w:rPr>
          <w:rFonts w:cs="Verdana"/>
          <w:color w:val="000000"/>
        </w:rPr>
        <w:t>39</w:t>
      </w:r>
      <w:r w:rsidRPr="00B96B8A">
        <w:rPr>
          <w:rFonts w:cs="Verdana"/>
          <w:color w:val="000000"/>
        </w:rPr>
        <w:t>-04</w:t>
      </w:r>
      <w:r>
        <w:rPr>
          <w:rFonts w:cs="Verdana"/>
          <w:color w:val="000000"/>
        </w:rPr>
        <w:t>2</w:t>
      </w:r>
    </w:p>
    <w:p w14:paraId="5ED26403" w14:textId="77777777" w:rsidR="001B28F6" w:rsidRPr="00423F08" w:rsidRDefault="001B28F6" w:rsidP="00C101AE">
      <w:pPr>
        <w:widowControl w:val="0"/>
        <w:suppressAutoHyphens/>
        <w:spacing w:line="240" w:lineRule="auto"/>
        <w:ind w:left="567" w:hanging="567"/>
        <w:rPr>
          <w:color w:val="000000"/>
          <w:szCs w:val="22"/>
        </w:rPr>
      </w:pPr>
      <w:r w:rsidRPr="00B96B8A">
        <w:rPr>
          <w:rFonts w:cs="Verdana"/>
          <w:color w:val="000000"/>
        </w:rPr>
        <w:t>EU/1/98/066/0</w:t>
      </w:r>
      <w:r>
        <w:rPr>
          <w:rFonts w:cs="Verdana"/>
          <w:color w:val="000000"/>
        </w:rPr>
        <w:t>49-050</w:t>
      </w:r>
    </w:p>
    <w:p w14:paraId="5ED26404" w14:textId="77777777" w:rsidR="00F276A0" w:rsidRPr="00804D1F" w:rsidRDefault="00F276A0" w:rsidP="00C101AE">
      <w:pPr>
        <w:widowControl w:val="0"/>
        <w:suppressAutoHyphens/>
        <w:spacing w:line="240" w:lineRule="auto"/>
        <w:ind w:left="567" w:hanging="567"/>
        <w:rPr>
          <w:color w:val="000000"/>
          <w:szCs w:val="22"/>
          <w:lang w:val="pt-PT"/>
        </w:rPr>
      </w:pPr>
    </w:p>
    <w:p w14:paraId="5ED26405" w14:textId="77777777" w:rsidR="00ED477C" w:rsidRDefault="00ED477C" w:rsidP="00C101AE">
      <w:pPr>
        <w:widowControl w:val="0"/>
        <w:suppressAutoHyphens/>
        <w:spacing w:line="240" w:lineRule="auto"/>
        <w:ind w:left="567" w:hanging="567"/>
        <w:rPr>
          <w:spacing w:val="-2"/>
          <w:szCs w:val="22"/>
        </w:rPr>
      </w:pPr>
    </w:p>
    <w:p w14:paraId="5ED26406" w14:textId="77777777" w:rsidR="00ED477C" w:rsidRDefault="00ED477C" w:rsidP="00C101AE">
      <w:pPr>
        <w:keepNext/>
        <w:widowControl w:val="0"/>
        <w:suppressAutoHyphens/>
        <w:spacing w:line="240" w:lineRule="auto"/>
        <w:ind w:left="567" w:hanging="567"/>
        <w:rPr>
          <w:spacing w:val="-2"/>
          <w:szCs w:val="22"/>
          <w:u w:val="single"/>
        </w:rPr>
      </w:pPr>
      <w:r w:rsidRPr="00ED477C">
        <w:rPr>
          <w:spacing w:val="-2"/>
          <w:szCs w:val="22"/>
          <w:u w:val="single"/>
        </w:rPr>
        <w:t xml:space="preserve">Exelon </w:t>
      </w:r>
      <w:r>
        <w:rPr>
          <w:spacing w:val="-2"/>
          <w:szCs w:val="22"/>
          <w:u w:val="single"/>
        </w:rPr>
        <w:t>13,3</w:t>
      </w:r>
      <w:r w:rsidRPr="00F51E75">
        <w:rPr>
          <w:spacing w:val="-2"/>
          <w:szCs w:val="22"/>
          <w:u w:val="single"/>
        </w:rPr>
        <w:t> mg/24 h transdermālais plāksteris</w:t>
      </w:r>
    </w:p>
    <w:p w14:paraId="5ED26407" w14:textId="77777777" w:rsidR="00515532" w:rsidRPr="00A501A2" w:rsidRDefault="00515532" w:rsidP="00C101AE">
      <w:pPr>
        <w:keepNext/>
        <w:widowControl w:val="0"/>
        <w:suppressAutoHyphens/>
        <w:spacing w:line="240" w:lineRule="auto"/>
        <w:ind w:left="567" w:hanging="567"/>
        <w:rPr>
          <w:spacing w:val="-2"/>
          <w:szCs w:val="22"/>
        </w:rPr>
      </w:pPr>
    </w:p>
    <w:p w14:paraId="5ED26408" w14:textId="77777777" w:rsidR="00515532" w:rsidRPr="00804D1F" w:rsidRDefault="00515532" w:rsidP="00C101AE">
      <w:pPr>
        <w:widowControl w:val="0"/>
        <w:suppressAutoHyphens/>
        <w:spacing w:line="240" w:lineRule="auto"/>
        <w:ind w:left="567" w:hanging="567"/>
        <w:rPr>
          <w:color w:val="000000"/>
          <w:szCs w:val="22"/>
        </w:rPr>
      </w:pPr>
      <w:r w:rsidRPr="00804D1F">
        <w:rPr>
          <w:color w:val="000000"/>
          <w:szCs w:val="22"/>
        </w:rPr>
        <w:t>EU/1/98/066/027-030</w:t>
      </w:r>
    </w:p>
    <w:p w14:paraId="5ED26409" w14:textId="77777777" w:rsidR="00F276A0" w:rsidRPr="00515532" w:rsidRDefault="001B28F6" w:rsidP="00C101AE">
      <w:pPr>
        <w:widowControl w:val="0"/>
        <w:suppressAutoHyphens/>
        <w:spacing w:line="240" w:lineRule="auto"/>
        <w:ind w:left="567" w:hanging="567"/>
        <w:rPr>
          <w:spacing w:val="-2"/>
          <w:szCs w:val="22"/>
          <w:u w:val="single"/>
        </w:rPr>
      </w:pPr>
      <w:r>
        <w:rPr>
          <w:rFonts w:cs="Verdana"/>
          <w:color w:val="000000"/>
        </w:rPr>
        <w:t>EU/1/98/066/043-046</w:t>
      </w:r>
    </w:p>
    <w:p w14:paraId="5ED2640A" w14:textId="77777777" w:rsidR="00ED477C" w:rsidRPr="0005312C" w:rsidRDefault="00ED477C" w:rsidP="00C101AE">
      <w:pPr>
        <w:widowControl w:val="0"/>
        <w:suppressAutoHyphens/>
        <w:spacing w:line="240" w:lineRule="auto"/>
        <w:ind w:left="567" w:hanging="567"/>
        <w:rPr>
          <w:spacing w:val="-2"/>
          <w:szCs w:val="22"/>
        </w:rPr>
      </w:pPr>
    </w:p>
    <w:p w14:paraId="5ED2640B" w14:textId="77777777" w:rsidR="00A5591E" w:rsidRPr="0005312C" w:rsidRDefault="00A5591E" w:rsidP="00C101AE">
      <w:pPr>
        <w:widowControl w:val="0"/>
        <w:suppressAutoHyphens/>
        <w:spacing w:line="240" w:lineRule="auto"/>
        <w:ind w:left="567" w:hanging="567"/>
        <w:rPr>
          <w:spacing w:val="-2"/>
          <w:szCs w:val="22"/>
        </w:rPr>
      </w:pPr>
    </w:p>
    <w:p w14:paraId="5ED2640C" w14:textId="77777777" w:rsidR="00890A6B" w:rsidRPr="0005312C" w:rsidRDefault="00890A6B" w:rsidP="00C101AE">
      <w:pPr>
        <w:keepNext/>
        <w:widowControl w:val="0"/>
        <w:ind w:left="567" w:hanging="567"/>
        <w:rPr>
          <w:szCs w:val="22"/>
        </w:rPr>
      </w:pPr>
      <w:r w:rsidRPr="0005312C">
        <w:rPr>
          <w:b/>
          <w:szCs w:val="22"/>
        </w:rPr>
        <w:t>9.</w:t>
      </w:r>
      <w:r w:rsidRPr="0005312C">
        <w:rPr>
          <w:b/>
          <w:szCs w:val="22"/>
        </w:rPr>
        <w:tab/>
      </w:r>
      <w:r w:rsidR="0044396D" w:rsidRPr="0005312C">
        <w:rPr>
          <w:b/>
          <w:szCs w:val="22"/>
        </w:rPr>
        <w:t xml:space="preserve">PIRMĀS </w:t>
      </w:r>
      <w:r w:rsidRPr="0005312C">
        <w:rPr>
          <w:b/>
          <w:szCs w:val="22"/>
        </w:rPr>
        <w:t>REĢISTRĀCIJAS/PĀRREĢISTRĀCIJAS DATUMS</w:t>
      </w:r>
    </w:p>
    <w:p w14:paraId="5ED2640D" w14:textId="77777777" w:rsidR="00A5591E" w:rsidRPr="0005312C" w:rsidRDefault="00A5591E" w:rsidP="00C101AE">
      <w:pPr>
        <w:keepNext/>
        <w:widowControl w:val="0"/>
        <w:suppressAutoHyphens/>
        <w:ind w:left="567" w:hanging="567"/>
        <w:rPr>
          <w:spacing w:val="-2"/>
          <w:szCs w:val="22"/>
        </w:rPr>
      </w:pPr>
    </w:p>
    <w:p w14:paraId="5ED2640E" w14:textId="77777777" w:rsidR="00D640E0" w:rsidRPr="0005312C" w:rsidRDefault="00AC1018" w:rsidP="00C101AE">
      <w:pPr>
        <w:keepNext/>
        <w:widowControl w:val="0"/>
        <w:tabs>
          <w:tab w:val="clear" w:pos="567"/>
        </w:tabs>
        <w:spacing w:line="240" w:lineRule="auto"/>
        <w:ind w:left="567" w:hanging="567"/>
        <w:rPr>
          <w:szCs w:val="22"/>
        </w:rPr>
      </w:pPr>
      <w:r w:rsidRPr="0005312C">
        <w:rPr>
          <w:szCs w:val="22"/>
        </w:rPr>
        <w:t>R</w:t>
      </w:r>
      <w:r w:rsidR="00D640E0" w:rsidRPr="0005312C">
        <w:rPr>
          <w:szCs w:val="22"/>
        </w:rPr>
        <w:t>eģistrācijas datums: 1998.</w:t>
      </w:r>
      <w:r w:rsidR="00515532">
        <w:rPr>
          <w:szCs w:val="22"/>
        </w:rPr>
        <w:t xml:space="preserve"> gada </w:t>
      </w:r>
      <w:r w:rsidR="00515532" w:rsidRPr="0005312C">
        <w:rPr>
          <w:szCs w:val="22"/>
        </w:rPr>
        <w:t>12. maijs</w:t>
      </w:r>
    </w:p>
    <w:p w14:paraId="5ED2640F" w14:textId="77777777" w:rsidR="00D640E0" w:rsidRPr="0005312C" w:rsidRDefault="00D640E0" w:rsidP="00C101AE">
      <w:pPr>
        <w:widowControl w:val="0"/>
        <w:tabs>
          <w:tab w:val="clear" w:pos="567"/>
        </w:tabs>
        <w:spacing w:line="240" w:lineRule="auto"/>
        <w:ind w:left="567" w:hanging="567"/>
        <w:rPr>
          <w:szCs w:val="22"/>
        </w:rPr>
      </w:pPr>
      <w:r w:rsidRPr="0005312C">
        <w:rPr>
          <w:szCs w:val="22"/>
        </w:rPr>
        <w:t>Pēdējās pārr</w:t>
      </w:r>
      <w:r w:rsidR="00B9535F" w:rsidRPr="0005312C">
        <w:rPr>
          <w:szCs w:val="22"/>
        </w:rPr>
        <w:t>eģistrācijas datums: 2008</w:t>
      </w:r>
      <w:r w:rsidRPr="0005312C">
        <w:rPr>
          <w:szCs w:val="22"/>
        </w:rPr>
        <w:t>.</w:t>
      </w:r>
      <w:r w:rsidR="00515532">
        <w:rPr>
          <w:szCs w:val="22"/>
        </w:rPr>
        <w:t xml:space="preserve"> gada </w:t>
      </w:r>
      <w:r w:rsidR="00710366">
        <w:rPr>
          <w:szCs w:val="22"/>
        </w:rPr>
        <w:t>20</w:t>
      </w:r>
      <w:r w:rsidR="00515532" w:rsidRPr="0005312C">
        <w:rPr>
          <w:szCs w:val="22"/>
        </w:rPr>
        <w:t>. maijs</w:t>
      </w:r>
    </w:p>
    <w:p w14:paraId="5ED26410" w14:textId="77777777" w:rsidR="00A5591E" w:rsidRPr="0005312C" w:rsidRDefault="00A5591E" w:rsidP="00C101AE">
      <w:pPr>
        <w:widowControl w:val="0"/>
        <w:suppressAutoHyphens/>
        <w:ind w:left="567" w:hanging="567"/>
        <w:rPr>
          <w:spacing w:val="-2"/>
          <w:szCs w:val="22"/>
        </w:rPr>
      </w:pPr>
    </w:p>
    <w:p w14:paraId="5ED26411" w14:textId="77777777" w:rsidR="00A5591E" w:rsidRPr="0005312C" w:rsidRDefault="00A5591E" w:rsidP="00C101AE">
      <w:pPr>
        <w:widowControl w:val="0"/>
        <w:suppressAutoHyphens/>
        <w:ind w:left="567" w:hanging="567"/>
        <w:rPr>
          <w:spacing w:val="-2"/>
          <w:szCs w:val="22"/>
        </w:rPr>
      </w:pPr>
    </w:p>
    <w:p w14:paraId="5ED26412" w14:textId="77777777" w:rsidR="00890A6B" w:rsidRPr="0005312C" w:rsidRDefault="00890A6B" w:rsidP="00C101AE">
      <w:pPr>
        <w:keepNext/>
        <w:widowControl w:val="0"/>
        <w:ind w:left="567" w:hanging="567"/>
        <w:rPr>
          <w:b/>
          <w:szCs w:val="22"/>
        </w:rPr>
      </w:pPr>
      <w:r w:rsidRPr="0005312C">
        <w:rPr>
          <w:b/>
          <w:szCs w:val="22"/>
        </w:rPr>
        <w:t>10.</w:t>
      </w:r>
      <w:r w:rsidRPr="0005312C">
        <w:rPr>
          <w:b/>
          <w:szCs w:val="22"/>
        </w:rPr>
        <w:tab/>
        <w:t>TEKSTA PĀRSKATĪŠANAS DATUMS</w:t>
      </w:r>
    </w:p>
    <w:p w14:paraId="5ED26413" w14:textId="77777777" w:rsidR="00890A6B" w:rsidRPr="0005312C" w:rsidRDefault="00890A6B" w:rsidP="00C101AE">
      <w:pPr>
        <w:keepNext/>
        <w:widowControl w:val="0"/>
        <w:rPr>
          <w:szCs w:val="22"/>
        </w:rPr>
      </w:pPr>
    </w:p>
    <w:p w14:paraId="5ED26414" w14:textId="77777777" w:rsidR="00B12D60" w:rsidRPr="0005312C" w:rsidRDefault="00B12D60" w:rsidP="00C101AE">
      <w:pPr>
        <w:keepNext/>
        <w:widowControl w:val="0"/>
        <w:tabs>
          <w:tab w:val="clear" w:pos="567"/>
        </w:tabs>
        <w:spacing w:line="240" w:lineRule="auto"/>
        <w:ind w:left="567" w:hanging="567"/>
      </w:pPr>
    </w:p>
    <w:p w14:paraId="5ED26415" w14:textId="77777777" w:rsidR="00C35DC7" w:rsidRPr="0005312C" w:rsidRDefault="00B12D60" w:rsidP="00C101AE">
      <w:pPr>
        <w:keepLines/>
        <w:widowControl w:val="0"/>
        <w:tabs>
          <w:tab w:val="clear" w:pos="567"/>
        </w:tabs>
        <w:spacing w:line="240" w:lineRule="auto"/>
        <w:rPr>
          <w:szCs w:val="22"/>
        </w:rPr>
      </w:pPr>
      <w:r w:rsidRPr="0005312C">
        <w:t xml:space="preserve">Sīkāka informācija par šīm zālēm ir pieejama Eiropas Zāļu aģentūras </w:t>
      </w:r>
      <w:r w:rsidR="00451C43" w:rsidRPr="0005312C">
        <w:t>tīmekļa vietnē</w:t>
      </w:r>
      <w:r w:rsidRPr="0005312C">
        <w:t xml:space="preserve"> </w:t>
      </w:r>
      <w:hyperlink r:id="rId12" w:history="1">
        <w:r w:rsidR="00515532" w:rsidRPr="0002165D">
          <w:rPr>
            <w:rStyle w:val="Hyperlink"/>
          </w:rPr>
          <w:t>http://www.ema.europa.eu</w:t>
        </w:r>
      </w:hyperlink>
      <w:r w:rsidR="00515532">
        <w:t>.</w:t>
      </w:r>
    </w:p>
    <w:p w14:paraId="5ED26416" w14:textId="77777777" w:rsidR="00EE2E90" w:rsidRPr="0005312C" w:rsidRDefault="00C35DC7" w:rsidP="00C101AE">
      <w:pPr>
        <w:widowControl w:val="0"/>
        <w:tabs>
          <w:tab w:val="clear" w:pos="567"/>
        </w:tabs>
        <w:rPr>
          <w:szCs w:val="22"/>
        </w:rPr>
      </w:pPr>
      <w:r w:rsidRPr="0005312C">
        <w:rPr>
          <w:b/>
          <w:szCs w:val="22"/>
        </w:rPr>
        <w:br w:type="page"/>
      </w:r>
    </w:p>
    <w:p w14:paraId="5ED26417" w14:textId="77777777" w:rsidR="00EE2E90" w:rsidRPr="0005312C" w:rsidRDefault="00EE2E90" w:rsidP="00C101AE">
      <w:pPr>
        <w:widowControl w:val="0"/>
        <w:rPr>
          <w:szCs w:val="22"/>
        </w:rPr>
      </w:pPr>
    </w:p>
    <w:p w14:paraId="5ED26418" w14:textId="77777777" w:rsidR="00EE2E90" w:rsidRPr="0005312C" w:rsidRDefault="00EE2E90" w:rsidP="00C101AE">
      <w:pPr>
        <w:widowControl w:val="0"/>
        <w:rPr>
          <w:szCs w:val="22"/>
        </w:rPr>
      </w:pPr>
    </w:p>
    <w:p w14:paraId="5ED26419" w14:textId="77777777" w:rsidR="00EE2E90" w:rsidRPr="0005312C" w:rsidRDefault="00EE2E90" w:rsidP="00C101AE">
      <w:pPr>
        <w:widowControl w:val="0"/>
        <w:rPr>
          <w:szCs w:val="22"/>
        </w:rPr>
      </w:pPr>
    </w:p>
    <w:p w14:paraId="5ED2641A" w14:textId="77777777" w:rsidR="00EE2E90" w:rsidRPr="0005312C" w:rsidRDefault="00EE2E90" w:rsidP="00C101AE">
      <w:pPr>
        <w:widowControl w:val="0"/>
        <w:rPr>
          <w:szCs w:val="22"/>
        </w:rPr>
      </w:pPr>
    </w:p>
    <w:p w14:paraId="5ED2641B" w14:textId="77777777" w:rsidR="00EE2E90" w:rsidRPr="0005312C" w:rsidRDefault="00EE2E90" w:rsidP="00C101AE">
      <w:pPr>
        <w:widowControl w:val="0"/>
        <w:rPr>
          <w:szCs w:val="22"/>
        </w:rPr>
      </w:pPr>
    </w:p>
    <w:p w14:paraId="5ED2641C" w14:textId="77777777" w:rsidR="00EE2E90" w:rsidRPr="0005312C" w:rsidRDefault="00EE2E90" w:rsidP="00C101AE">
      <w:pPr>
        <w:widowControl w:val="0"/>
        <w:rPr>
          <w:szCs w:val="22"/>
        </w:rPr>
      </w:pPr>
    </w:p>
    <w:p w14:paraId="5ED2641D" w14:textId="77777777" w:rsidR="00EE2E90" w:rsidRPr="0005312C" w:rsidRDefault="00EE2E90" w:rsidP="00C101AE">
      <w:pPr>
        <w:widowControl w:val="0"/>
        <w:rPr>
          <w:szCs w:val="22"/>
        </w:rPr>
      </w:pPr>
    </w:p>
    <w:p w14:paraId="5ED2641E" w14:textId="77777777" w:rsidR="00EE2E90" w:rsidRPr="0005312C" w:rsidRDefault="00EE2E90" w:rsidP="00C101AE">
      <w:pPr>
        <w:widowControl w:val="0"/>
        <w:rPr>
          <w:szCs w:val="22"/>
        </w:rPr>
      </w:pPr>
    </w:p>
    <w:p w14:paraId="5ED2641F" w14:textId="77777777" w:rsidR="00EE2E90" w:rsidRPr="0005312C" w:rsidRDefault="00EE2E90" w:rsidP="00C101AE">
      <w:pPr>
        <w:widowControl w:val="0"/>
        <w:rPr>
          <w:szCs w:val="22"/>
        </w:rPr>
      </w:pPr>
    </w:p>
    <w:p w14:paraId="5ED26420" w14:textId="77777777" w:rsidR="00EE2E90" w:rsidRPr="0005312C" w:rsidRDefault="00EE2E90" w:rsidP="00C101AE">
      <w:pPr>
        <w:widowControl w:val="0"/>
        <w:rPr>
          <w:szCs w:val="22"/>
        </w:rPr>
      </w:pPr>
    </w:p>
    <w:p w14:paraId="5ED26421" w14:textId="77777777" w:rsidR="00EE2E90" w:rsidRPr="0005312C" w:rsidRDefault="00EE2E90" w:rsidP="00C101AE">
      <w:pPr>
        <w:widowControl w:val="0"/>
        <w:rPr>
          <w:szCs w:val="22"/>
        </w:rPr>
      </w:pPr>
    </w:p>
    <w:p w14:paraId="5ED26422" w14:textId="77777777" w:rsidR="00EE2E90" w:rsidRPr="0005312C" w:rsidRDefault="00EE2E90" w:rsidP="00C101AE">
      <w:pPr>
        <w:widowControl w:val="0"/>
        <w:rPr>
          <w:szCs w:val="22"/>
        </w:rPr>
      </w:pPr>
    </w:p>
    <w:p w14:paraId="5ED26423" w14:textId="77777777" w:rsidR="00EE2E90" w:rsidRPr="0005312C" w:rsidRDefault="00EE2E90" w:rsidP="00C101AE">
      <w:pPr>
        <w:widowControl w:val="0"/>
        <w:rPr>
          <w:szCs w:val="22"/>
        </w:rPr>
      </w:pPr>
    </w:p>
    <w:p w14:paraId="5ED26424" w14:textId="77777777" w:rsidR="00EE2E90" w:rsidRPr="0005312C" w:rsidRDefault="00EE2E90" w:rsidP="00C101AE">
      <w:pPr>
        <w:widowControl w:val="0"/>
        <w:rPr>
          <w:szCs w:val="22"/>
        </w:rPr>
      </w:pPr>
    </w:p>
    <w:p w14:paraId="5ED26425" w14:textId="77777777" w:rsidR="00EE2E90" w:rsidRPr="0005312C" w:rsidRDefault="00EE2E90" w:rsidP="00C101AE">
      <w:pPr>
        <w:widowControl w:val="0"/>
        <w:rPr>
          <w:szCs w:val="22"/>
        </w:rPr>
      </w:pPr>
    </w:p>
    <w:p w14:paraId="5ED26426" w14:textId="77777777" w:rsidR="00EE2E90" w:rsidRPr="0005312C" w:rsidRDefault="00EE2E90" w:rsidP="00C101AE">
      <w:pPr>
        <w:widowControl w:val="0"/>
        <w:rPr>
          <w:szCs w:val="22"/>
        </w:rPr>
      </w:pPr>
    </w:p>
    <w:p w14:paraId="5ED26427" w14:textId="77777777" w:rsidR="00EE2E90" w:rsidRPr="0005312C" w:rsidRDefault="00EE2E90" w:rsidP="00C101AE">
      <w:pPr>
        <w:widowControl w:val="0"/>
        <w:rPr>
          <w:szCs w:val="22"/>
        </w:rPr>
      </w:pPr>
    </w:p>
    <w:p w14:paraId="5ED26428" w14:textId="77777777" w:rsidR="00EE2E90" w:rsidRPr="0005312C" w:rsidRDefault="00EE2E90" w:rsidP="00C101AE">
      <w:pPr>
        <w:widowControl w:val="0"/>
        <w:rPr>
          <w:szCs w:val="22"/>
        </w:rPr>
      </w:pPr>
    </w:p>
    <w:p w14:paraId="5ED26429" w14:textId="77777777" w:rsidR="00EE2E90" w:rsidRPr="0005312C" w:rsidRDefault="00EE2E90" w:rsidP="00C101AE">
      <w:pPr>
        <w:widowControl w:val="0"/>
        <w:rPr>
          <w:szCs w:val="22"/>
        </w:rPr>
      </w:pPr>
    </w:p>
    <w:p w14:paraId="5ED2642A" w14:textId="77777777" w:rsidR="00EE2E90" w:rsidRPr="0005312C" w:rsidRDefault="00EE2E90" w:rsidP="00C101AE">
      <w:pPr>
        <w:widowControl w:val="0"/>
        <w:rPr>
          <w:szCs w:val="22"/>
        </w:rPr>
      </w:pPr>
    </w:p>
    <w:p w14:paraId="5ED2642B" w14:textId="77777777" w:rsidR="00EE2E90" w:rsidRPr="0005312C" w:rsidRDefault="00EE2E90" w:rsidP="00C101AE">
      <w:pPr>
        <w:widowControl w:val="0"/>
        <w:rPr>
          <w:szCs w:val="22"/>
        </w:rPr>
      </w:pPr>
    </w:p>
    <w:p w14:paraId="5ED2642C" w14:textId="77777777" w:rsidR="00EE2E90" w:rsidRDefault="00EE2E90" w:rsidP="00C101AE">
      <w:pPr>
        <w:widowControl w:val="0"/>
        <w:rPr>
          <w:szCs w:val="22"/>
        </w:rPr>
      </w:pPr>
    </w:p>
    <w:p w14:paraId="5ED2642D" w14:textId="77777777" w:rsidR="00261AAF" w:rsidRPr="0005312C" w:rsidRDefault="00261AAF" w:rsidP="00C101AE">
      <w:pPr>
        <w:widowControl w:val="0"/>
        <w:rPr>
          <w:szCs w:val="22"/>
        </w:rPr>
      </w:pPr>
    </w:p>
    <w:p w14:paraId="5ED2642E" w14:textId="77777777" w:rsidR="00EE2E90" w:rsidRPr="0005312C" w:rsidRDefault="00E61FF0" w:rsidP="00C101AE">
      <w:pPr>
        <w:widowControl w:val="0"/>
        <w:jc w:val="center"/>
        <w:rPr>
          <w:b/>
          <w:szCs w:val="22"/>
        </w:rPr>
      </w:pPr>
      <w:r w:rsidRPr="0005312C">
        <w:rPr>
          <w:b/>
          <w:szCs w:val="22"/>
        </w:rPr>
        <w:t xml:space="preserve">II </w:t>
      </w:r>
      <w:r w:rsidR="00EE2E90" w:rsidRPr="0005312C">
        <w:rPr>
          <w:b/>
          <w:szCs w:val="22"/>
        </w:rPr>
        <w:t>PIELIKUMS</w:t>
      </w:r>
    </w:p>
    <w:p w14:paraId="5ED2642F" w14:textId="77777777" w:rsidR="00EE2E90" w:rsidRPr="0005312C" w:rsidRDefault="00EE2E90" w:rsidP="00C101AE">
      <w:pPr>
        <w:widowControl w:val="0"/>
        <w:tabs>
          <w:tab w:val="clear" w:pos="567"/>
        </w:tabs>
        <w:ind w:right="1416"/>
        <w:rPr>
          <w:szCs w:val="22"/>
        </w:rPr>
      </w:pPr>
    </w:p>
    <w:p w14:paraId="5ED26430" w14:textId="77777777" w:rsidR="00EE2E90" w:rsidRPr="0005312C" w:rsidRDefault="00EE2E90" w:rsidP="00C101AE">
      <w:pPr>
        <w:widowControl w:val="0"/>
        <w:tabs>
          <w:tab w:val="left" w:pos="1701"/>
        </w:tabs>
        <w:ind w:left="1701" w:right="1416" w:hanging="567"/>
        <w:rPr>
          <w:b/>
          <w:szCs w:val="22"/>
        </w:rPr>
      </w:pPr>
      <w:r w:rsidRPr="0005312C">
        <w:rPr>
          <w:b/>
          <w:szCs w:val="22"/>
        </w:rPr>
        <w:t>A.</w:t>
      </w:r>
      <w:r w:rsidRPr="0005312C">
        <w:rPr>
          <w:b/>
          <w:szCs w:val="22"/>
        </w:rPr>
        <w:tab/>
      </w:r>
      <w:r w:rsidR="00390F73" w:rsidRPr="0005312C">
        <w:rPr>
          <w:b/>
          <w:szCs w:val="22"/>
        </w:rPr>
        <w:t>RAŽOTĀJ</w:t>
      </w:r>
      <w:r w:rsidR="005831C6" w:rsidRPr="0005312C">
        <w:rPr>
          <w:b/>
          <w:szCs w:val="22"/>
        </w:rPr>
        <w:t>S (-</w:t>
      </w:r>
      <w:r w:rsidR="00390F73" w:rsidRPr="0005312C">
        <w:rPr>
          <w:b/>
          <w:szCs w:val="22"/>
        </w:rPr>
        <w:t>I</w:t>
      </w:r>
      <w:r w:rsidR="005831C6" w:rsidRPr="0005312C">
        <w:rPr>
          <w:b/>
          <w:szCs w:val="22"/>
        </w:rPr>
        <w:t>)</w:t>
      </w:r>
      <w:r w:rsidRPr="0005312C">
        <w:rPr>
          <w:b/>
          <w:szCs w:val="22"/>
        </w:rPr>
        <w:t>, K</w:t>
      </w:r>
      <w:r w:rsidR="005831C6" w:rsidRPr="0005312C">
        <w:rPr>
          <w:b/>
          <w:szCs w:val="22"/>
        </w:rPr>
        <w:t>AS</w:t>
      </w:r>
      <w:r w:rsidRPr="0005312C">
        <w:rPr>
          <w:b/>
          <w:szCs w:val="22"/>
        </w:rPr>
        <w:t xml:space="preserve"> ATBILD </w:t>
      </w:r>
      <w:smartTag w:uri="urn:schemas-microsoft-com:office:smarttags" w:element="stockticker">
        <w:r w:rsidRPr="0005312C">
          <w:rPr>
            <w:b/>
            <w:szCs w:val="22"/>
          </w:rPr>
          <w:t>PAR</w:t>
        </w:r>
      </w:smartTag>
      <w:r w:rsidRPr="0005312C">
        <w:rPr>
          <w:b/>
          <w:szCs w:val="22"/>
        </w:rPr>
        <w:t xml:space="preserve"> SĒRIJAS IZLAIDI</w:t>
      </w:r>
    </w:p>
    <w:p w14:paraId="5ED26431" w14:textId="77777777" w:rsidR="00EE2E90" w:rsidRPr="0005312C" w:rsidRDefault="00EE2E90" w:rsidP="00C101AE">
      <w:pPr>
        <w:widowControl w:val="0"/>
        <w:tabs>
          <w:tab w:val="clear" w:pos="567"/>
        </w:tabs>
        <w:ind w:right="1416"/>
        <w:rPr>
          <w:bCs/>
          <w:szCs w:val="22"/>
        </w:rPr>
      </w:pPr>
    </w:p>
    <w:p w14:paraId="5ED26432" w14:textId="77777777" w:rsidR="00D04F56" w:rsidRPr="0005312C" w:rsidRDefault="00D04F56" w:rsidP="00C101AE">
      <w:pPr>
        <w:widowControl w:val="0"/>
        <w:tabs>
          <w:tab w:val="left" w:pos="1701"/>
        </w:tabs>
        <w:ind w:left="1701" w:right="1416" w:hanging="567"/>
        <w:rPr>
          <w:b/>
          <w:szCs w:val="22"/>
        </w:rPr>
      </w:pPr>
      <w:r w:rsidRPr="0005312C">
        <w:rPr>
          <w:b/>
          <w:szCs w:val="22"/>
        </w:rPr>
        <w:t>B.</w:t>
      </w:r>
      <w:r w:rsidRPr="0005312C">
        <w:rPr>
          <w:b/>
          <w:szCs w:val="22"/>
        </w:rPr>
        <w:tab/>
        <w:t>IZSNIEGŠANAS KĀRTĪBAS UN LIETOŠANAS NOSACĪJUMI VAI IEROBEŽOJUMI</w:t>
      </w:r>
    </w:p>
    <w:p w14:paraId="5ED26433" w14:textId="77777777" w:rsidR="00D04F56" w:rsidRPr="0005312C" w:rsidRDefault="00D04F56" w:rsidP="00C101AE">
      <w:pPr>
        <w:widowControl w:val="0"/>
        <w:tabs>
          <w:tab w:val="clear" w:pos="567"/>
          <w:tab w:val="left" w:pos="1701"/>
        </w:tabs>
        <w:ind w:right="1416"/>
        <w:rPr>
          <w:szCs w:val="22"/>
        </w:rPr>
      </w:pPr>
    </w:p>
    <w:p w14:paraId="5ED26434" w14:textId="77777777" w:rsidR="00EE2E90" w:rsidRPr="0005312C" w:rsidRDefault="00D04F56" w:rsidP="00C101AE">
      <w:pPr>
        <w:widowControl w:val="0"/>
        <w:tabs>
          <w:tab w:val="left" w:pos="1701"/>
        </w:tabs>
        <w:ind w:left="1701" w:right="1416" w:hanging="567"/>
        <w:rPr>
          <w:b/>
          <w:szCs w:val="22"/>
        </w:rPr>
      </w:pPr>
      <w:r w:rsidRPr="0005312C">
        <w:rPr>
          <w:b/>
          <w:szCs w:val="22"/>
        </w:rPr>
        <w:t>C</w:t>
      </w:r>
      <w:r w:rsidR="00EE2E90" w:rsidRPr="0005312C">
        <w:rPr>
          <w:b/>
          <w:szCs w:val="22"/>
        </w:rPr>
        <w:t>.</w:t>
      </w:r>
      <w:r w:rsidR="00EE2E90" w:rsidRPr="0005312C">
        <w:rPr>
          <w:b/>
          <w:szCs w:val="22"/>
        </w:rPr>
        <w:tab/>
      </w:r>
      <w:r w:rsidRPr="0005312C">
        <w:rPr>
          <w:b/>
          <w:szCs w:val="22"/>
        </w:rPr>
        <w:t xml:space="preserve">CITI </w:t>
      </w:r>
      <w:r w:rsidR="00EE2E90" w:rsidRPr="0005312C">
        <w:rPr>
          <w:b/>
          <w:szCs w:val="22"/>
        </w:rPr>
        <w:t>REĢISTRĀCIJAS NOSACĪJUMI</w:t>
      </w:r>
      <w:r w:rsidR="00C426F7" w:rsidRPr="0005312C">
        <w:rPr>
          <w:b/>
          <w:szCs w:val="22"/>
        </w:rPr>
        <w:t xml:space="preserve"> UN PRASĪBAS</w:t>
      </w:r>
    </w:p>
    <w:p w14:paraId="5ED26435" w14:textId="77777777" w:rsidR="00EE2E90" w:rsidRPr="0005312C" w:rsidRDefault="00EE2E90" w:rsidP="00C101AE">
      <w:pPr>
        <w:widowControl w:val="0"/>
        <w:tabs>
          <w:tab w:val="clear" w:pos="567"/>
        </w:tabs>
        <w:ind w:right="1416"/>
        <w:rPr>
          <w:bCs/>
          <w:szCs w:val="22"/>
        </w:rPr>
      </w:pPr>
    </w:p>
    <w:p w14:paraId="5ED26436" w14:textId="77777777" w:rsidR="004D21D2" w:rsidRPr="0005312C" w:rsidRDefault="004D21D2" w:rsidP="00C101AE">
      <w:pPr>
        <w:widowControl w:val="0"/>
        <w:tabs>
          <w:tab w:val="clear" w:pos="567"/>
        </w:tabs>
        <w:ind w:left="1701" w:right="1416" w:hanging="567"/>
        <w:rPr>
          <w:bCs/>
          <w:szCs w:val="22"/>
        </w:rPr>
      </w:pPr>
      <w:r w:rsidRPr="0005312C">
        <w:rPr>
          <w:b/>
        </w:rPr>
        <w:t>D.</w:t>
      </w:r>
      <w:r w:rsidRPr="0005312C">
        <w:rPr>
          <w:b/>
        </w:rPr>
        <w:tab/>
        <w:t>NOSACĪJUMI VAI IEROBEŽOJUMI ATTIECĪBĀ UZ DROŠU UN EFEKTĪVU ZĀĻU LIETOŠANU</w:t>
      </w:r>
    </w:p>
    <w:p w14:paraId="5ED26437" w14:textId="77777777" w:rsidR="00890A6B" w:rsidRPr="00412837" w:rsidRDefault="00EE2E90" w:rsidP="00C101AE">
      <w:pPr>
        <w:widowControl w:val="0"/>
        <w:tabs>
          <w:tab w:val="left" w:pos="9071"/>
        </w:tabs>
        <w:spacing w:line="240" w:lineRule="auto"/>
        <w:ind w:left="567" w:hanging="567"/>
        <w:outlineLvl w:val="0"/>
        <w:rPr>
          <w:b/>
          <w:szCs w:val="22"/>
        </w:rPr>
      </w:pPr>
      <w:r w:rsidRPr="0005312C">
        <w:rPr>
          <w:szCs w:val="22"/>
        </w:rPr>
        <w:br w:type="page"/>
      </w:r>
      <w:r w:rsidR="00890A6B" w:rsidRPr="00412837">
        <w:rPr>
          <w:b/>
          <w:szCs w:val="22"/>
        </w:rPr>
        <w:lastRenderedPageBreak/>
        <w:t>A.</w:t>
      </w:r>
      <w:r w:rsidR="00890A6B" w:rsidRPr="00412837">
        <w:rPr>
          <w:b/>
          <w:szCs w:val="22"/>
        </w:rPr>
        <w:tab/>
      </w:r>
      <w:r w:rsidR="00CB7B8C" w:rsidRPr="00412837">
        <w:rPr>
          <w:b/>
          <w:szCs w:val="22"/>
        </w:rPr>
        <w:t>RAŽOTĀJ</w:t>
      </w:r>
      <w:r w:rsidR="00CB7B8C">
        <w:rPr>
          <w:b/>
          <w:szCs w:val="22"/>
        </w:rPr>
        <w:t>S</w:t>
      </w:r>
      <w:r w:rsidR="005831C6" w:rsidRPr="00412837">
        <w:rPr>
          <w:b/>
          <w:szCs w:val="22"/>
        </w:rPr>
        <w:t>(-I)</w:t>
      </w:r>
      <w:r w:rsidR="00890A6B" w:rsidRPr="00412837">
        <w:rPr>
          <w:b/>
          <w:szCs w:val="22"/>
        </w:rPr>
        <w:t>, K</w:t>
      </w:r>
      <w:r w:rsidR="005831C6" w:rsidRPr="00412837">
        <w:rPr>
          <w:b/>
          <w:szCs w:val="22"/>
        </w:rPr>
        <w:t>AS</w:t>
      </w:r>
      <w:r w:rsidR="00890A6B" w:rsidRPr="00412837">
        <w:rPr>
          <w:b/>
          <w:szCs w:val="22"/>
        </w:rPr>
        <w:t xml:space="preserve"> ATBILD </w:t>
      </w:r>
      <w:smartTag w:uri="urn:schemas-microsoft-com:office:smarttags" w:element="stockticker">
        <w:r w:rsidR="00890A6B" w:rsidRPr="00412837">
          <w:rPr>
            <w:b/>
            <w:szCs w:val="22"/>
          </w:rPr>
          <w:t>PAR</w:t>
        </w:r>
      </w:smartTag>
      <w:r w:rsidR="00890A6B" w:rsidRPr="00412837">
        <w:rPr>
          <w:b/>
          <w:szCs w:val="22"/>
        </w:rPr>
        <w:t xml:space="preserve"> SĒRIJAS IZLAIDI</w:t>
      </w:r>
    </w:p>
    <w:p w14:paraId="5ED26438" w14:textId="77777777" w:rsidR="00890A6B" w:rsidRPr="00F923E2" w:rsidRDefault="00890A6B" w:rsidP="00C101AE">
      <w:pPr>
        <w:widowControl w:val="0"/>
        <w:spacing w:line="240" w:lineRule="auto"/>
        <w:ind w:left="567" w:hanging="567"/>
        <w:rPr>
          <w:szCs w:val="22"/>
        </w:rPr>
      </w:pPr>
    </w:p>
    <w:p w14:paraId="5ED26439" w14:textId="77777777" w:rsidR="00890A6B" w:rsidRPr="005E667B" w:rsidRDefault="00890A6B" w:rsidP="00C101AE">
      <w:pPr>
        <w:widowControl w:val="0"/>
        <w:spacing w:line="240" w:lineRule="auto"/>
        <w:rPr>
          <w:szCs w:val="22"/>
        </w:rPr>
      </w:pPr>
      <w:r w:rsidRPr="00287CDA">
        <w:rPr>
          <w:szCs w:val="22"/>
          <w:u w:val="single"/>
        </w:rPr>
        <w:t>Ražotāj</w:t>
      </w:r>
      <w:r w:rsidR="00E53CDD" w:rsidRPr="00581EB6">
        <w:rPr>
          <w:szCs w:val="22"/>
          <w:u w:val="single"/>
        </w:rPr>
        <w:t>a (-u)</w:t>
      </w:r>
      <w:r w:rsidRPr="00D74252">
        <w:rPr>
          <w:szCs w:val="22"/>
          <w:u w:val="single"/>
        </w:rPr>
        <w:t>, kas atbild par sērijas izlaidi, nosaukums un adrese</w:t>
      </w:r>
    </w:p>
    <w:p w14:paraId="5ED2643A" w14:textId="77777777" w:rsidR="00890A6B" w:rsidRPr="00504AD3" w:rsidRDefault="00890A6B" w:rsidP="00C101AE">
      <w:pPr>
        <w:widowControl w:val="0"/>
        <w:spacing w:line="240" w:lineRule="auto"/>
        <w:rPr>
          <w:szCs w:val="22"/>
        </w:rPr>
      </w:pPr>
    </w:p>
    <w:p w14:paraId="5ED2643B" w14:textId="77777777" w:rsidR="00890A6B" w:rsidRPr="00196257" w:rsidRDefault="00890A6B" w:rsidP="00C101AE">
      <w:pPr>
        <w:widowControl w:val="0"/>
        <w:spacing w:line="240" w:lineRule="auto"/>
        <w:ind w:left="567" w:hanging="567"/>
        <w:rPr>
          <w:b/>
          <w:szCs w:val="22"/>
        </w:rPr>
      </w:pPr>
      <w:r w:rsidRPr="00196257">
        <w:rPr>
          <w:b/>
          <w:szCs w:val="22"/>
        </w:rPr>
        <w:t>Cietās kapsulas</w:t>
      </w:r>
    </w:p>
    <w:p w14:paraId="5ED2643C" w14:textId="77777777" w:rsidR="00890A6B" w:rsidRPr="00AF26B6" w:rsidRDefault="00890A6B" w:rsidP="00C101AE">
      <w:pPr>
        <w:widowControl w:val="0"/>
        <w:numPr>
          <w:ilvl w:val="12"/>
          <w:numId w:val="0"/>
        </w:numPr>
        <w:tabs>
          <w:tab w:val="clear" w:pos="567"/>
        </w:tabs>
        <w:spacing w:line="240" w:lineRule="auto"/>
        <w:ind w:left="567" w:hanging="567"/>
        <w:rPr>
          <w:szCs w:val="22"/>
        </w:rPr>
      </w:pPr>
      <w:r w:rsidRPr="00AF26B6">
        <w:rPr>
          <w:szCs w:val="22"/>
        </w:rPr>
        <w:t>Novartis Farmaceutica, S. A.</w:t>
      </w:r>
    </w:p>
    <w:p w14:paraId="5ED2643D" w14:textId="77777777" w:rsidR="007218D1" w:rsidRDefault="007218D1" w:rsidP="00C101AE">
      <w:pPr>
        <w:numPr>
          <w:ilvl w:val="12"/>
          <w:numId w:val="0"/>
        </w:numPr>
        <w:tabs>
          <w:tab w:val="clear" w:pos="567"/>
        </w:tabs>
        <w:spacing w:line="240" w:lineRule="auto"/>
        <w:ind w:right="-2"/>
        <w:rPr>
          <w:szCs w:val="22"/>
          <w:lang w:val="fr-CH"/>
        </w:rPr>
      </w:pPr>
      <w:r w:rsidRPr="009319B0">
        <w:rPr>
          <w:szCs w:val="22"/>
          <w:lang w:val="fr-CH"/>
        </w:rPr>
        <w:t>Gran Via de les Corts</w:t>
      </w:r>
      <w:r>
        <w:rPr>
          <w:szCs w:val="22"/>
          <w:lang w:val="fr-CH"/>
        </w:rPr>
        <w:t xml:space="preserve"> Catalanes, 764</w:t>
      </w:r>
    </w:p>
    <w:p w14:paraId="5ED2643E" w14:textId="77777777" w:rsidR="007218D1" w:rsidRDefault="007218D1" w:rsidP="00C101AE">
      <w:pPr>
        <w:numPr>
          <w:ilvl w:val="12"/>
          <w:numId w:val="0"/>
        </w:numPr>
        <w:tabs>
          <w:tab w:val="clear" w:pos="567"/>
        </w:tabs>
        <w:spacing w:line="240" w:lineRule="auto"/>
        <w:ind w:right="-2"/>
        <w:rPr>
          <w:szCs w:val="22"/>
          <w:lang w:val="fr-CH"/>
        </w:rPr>
      </w:pPr>
      <w:r>
        <w:rPr>
          <w:szCs w:val="22"/>
          <w:lang w:val="fr-CH"/>
        </w:rPr>
        <w:t xml:space="preserve">08013 </w:t>
      </w:r>
      <w:proofErr w:type="spellStart"/>
      <w:r>
        <w:rPr>
          <w:szCs w:val="22"/>
          <w:lang w:val="fr-CH"/>
        </w:rPr>
        <w:t>Barselona</w:t>
      </w:r>
      <w:proofErr w:type="spellEnd"/>
    </w:p>
    <w:p w14:paraId="5ED26441" w14:textId="77777777" w:rsidR="00890A6B" w:rsidRPr="00AB21E4" w:rsidRDefault="00890A6B" w:rsidP="00C101AE">
      <w:pPr>
        <w:widowControl w:val="0"/>
        <w:numPr>
          <w:ilvl w:val="12"/>
          <w:numId w:val="0"/>
        </w:numPr>
        <w:tabs>
          <w:tab w:val="clear" w:pos="567"/>
        </w:tabs>
        <w:spacing w:line="240" w:lineRule="auto"/>
        <w:ind w:left="567" w:hanging="567"/>
        <w:rPr>
          <w:szCs w:val="22"/>
        </w:rPr>
      </w:pPr>
      <w:r w:rsidRPr="00AB21E4">
        <w:rPr>
          <w:szCs w:val="22"/>
        </w:rPr>
        <w:t>Spānija</w:t>
      </w:r>
    </w:p>
    <w:p w14:paraId="5ED26442" w14:textId="77777777" w:rsidR="00890A6B" w:rsidRPr="00AB21E4" w:rsidRDefault="00890A6B" w:rsidP="00C101AE">
      <w:pPr>
        <w:widowControl w:val="0"/>
        <w:numPr>
          <w:ilvl w:val="12"/>
          <w:numId w:val="0"/>
        </w:numPr>
        <w:tabs>
          <w:tab w:val="clear" w:pos="567"/>
        </w:tabs>
        <w:spacing w:line="240" w:lineRule="auto"/>
        <w:ind w:left="567" w:hanging="567"/>
        <w:rPr>
          <w:szCs w:val="22"/>
        </w:rPr>
      </w:pPr>
    </w:p>
    <w:p w14:paraId="7DE30F8D" w14:textId="77777777" w:rsidR="00D37729" w:rsidRPr="00A605BA" w:rsidRDefault="00D37729" w:rsidP="00D37729">
      <w:pPr>
        <w:keepNext/>
        <w:rPr>
          <w:rFonts w:eastAsia="Aptos"/>
          <w:szCs w:val="22"/>
          <w:lang w:val="de-AT" w:eastAsia="de-CH"/>
        </w:rPr>
      </w:pPr>
      <w:bookmarkStart w:id="4" w:name="_Hlk172708780"/>
      <w:r w:rsidRPr="00A605BA">
        <w:rPr>
          <w:rFonts w:eastAsia="Aptos"/>
          <w:szCs w:val="22"/>
          <w:lang w:val="de-AT" w:eastAsia="de-CH"/>
        </w:rPr>
        <w:t>Novartis Pharma GmbH</w:t>
      </w:r>
    </w:p>
    <w:p w14:paraId="0AD88871" w14:textId="77777777" w:rsidR="00D37729" w:rsidRPr="00A605BA" w:rsidRDefault="00D37729" w:rsidP="00D37729">
      <w:pPr>
        <w:keepNext/>
        <w:rPr>
          <w:rFonts w:eastAsia="Aptos"/>
          <w:szCs w:val="22"/>
          <w:lang w:val="de-AT" w:eastAsia="de-CH"/>
        </w:rPr>
      </w:pPr>
      <w:r w:rsidRPr="00A605BA">
        <w:rPr>
          <w:rFonts w:eastAsia="Aptos"/>
          <w:szCs w:val="22"/>
          <w:lang w:val="de-AT" w:eastAsia="de-CH"/>
        </w:rPr>
        <w:t>Sophie-Germain-Strasse 10</w:t>
      </w:r>
    </w:p>
    <w:p w14:paraId="2FF7000A" w14:textId="77777777" w:rsidR="00D37729" w:rsidRPr="002923E2" w:rsidRDefault="00D37729" w:rsidP="00D37729">
      <w:pPr>
        <w:keepNext/>
        <w:rPr>
          <w:rFonts w:eastAsia="Aptos"/>
          <w:szCs w:val="22"/>
          <w:lang w:val="en-US" w:eastAsia="de-CH"/>
        </w:rPr>
      </w:pPr>
      <w:r w:rsidRPr="002923E2">
        <w:rPr>
          <w:rFonts w:eastAsia="Aptos"/>
          <w:szCs w:val="22"/>
          <w:lang w:val="en-US" w:eastAsia="de-CH"/>
        </w:rPr>
        <w:t>90443 Nürnberg</w:t>
      </w:r>
    </w:p>
    <w:p w14:paraId="31C940D2" w14:textId="77777777" w:rsidR="00D37729" w:rsidRDefault="00D37729" w:rsidP="00D37729">
      <w:pPr>
        <w:widowControl w:val="0"/>
        <w:tabs>
          <w:tab w:val="left" w:pos="7513"/>
        </w:tabs>
        <w:spacing w:line="240" w:lineRule="auto"/>
        <w:rPr>
          <w:szCs w:val="22"/>
          <w:lang w:val="de-CH"/>
        </w:rPr>
      </w:pPr>
      <w:r w:rsidRPr="00363342">
        <w:rPr>
          <w:szCs w:val="22"/>
          <w:lang w:val="de-CH"/>
        </w:rPr>
        <w:t>Vācija</w:t>
      </w:r>
      <w:bookmarkEnd w:id="4"/>
    </w:p>
    <w:p w14:paraId="5ED26447" w14:textId="77777777" w:rsidR="00F663EA" w:rsidRDefault="00F663EA" w:rsidP="00C101AE">
      <w:pPr>
        <w:widowControl w:val="0"/>
        <w:tabs>
          <w:tab w:val="left" w:pos="7513"/>
        </w:tabs>
        <w:spacing w:line="240" w:lineRule="auto"/>
        <w:rPr>
          <w:szCs w:val="22"/>
        </w:rPr>
      </w:pPr>
    </w:p>
    <w:p w14:paraId="5ED26448" w14:textId="77777777" w:rsidR="00890A6B" w:rsidRPr="00AB21E4" w:rsidRDefault="00890A6B" w:rsidP="00C101AE">
      <w:pPr>
        <w:widowControl w:val="0"/>
        <w:spacing w:line="240" w:lineRule="auto"/>
        <w:ind w:left="567" w:hanging="567"/>
        <w:rPr>
          <w:b/>
          <w:szCs w:val="22"/>
        </w:rPr>
      </w:pPr>
      <w:r w:rsidRPr="00AB21E4">
        <w:rPr>
          <w:b/>
          <w:szCs w:val="22"/>
        </w:rPr>
        <w:t>Šķīdums iekšķīgai lietošanai</w:t>
      </w:r>
    </w:p>
    <w:p w14:paraId="5ED2644E" w14:textId="77777777" w:rsidR="0087513F" w:rsidRPr="00AF26B6" w:rsidRDefault="0087513F" w:rsidP="00C101AE">
      <w:pPr>
        <w:widowControl w:val="0"/>
        <w:numPr>
          <w:ilvl w:val="12"/>
          <w:numId w:val="0"/>
        </w:numPr>
        <w:tabs>
          <w:tab w:val="clear" w:pos="567"/>
        </w:tabs>
        <w:spacing w:line="240" w:lineRule="auto"/>
        <w:ind w:left="567" w:hanging="567"/>
        <w:rPr>
          <w:szCs w:val="22"/>
        </w:rPr>
      </w:pPr>
      <w:r w:rsidRPr="00AF26B6">
        <w:rPr>
          <w:szCs w:val="22"/>
        </w:rPr>
        <w:t>Novartis Farmaceutica, S. A.</w:t>
      </w:r>
    </w:p>
    <w:p w14:paraId="5ED2644F" w14:textId="77777777" w:rsidR="007218D1" w:rsidRPr="00804D1F" w:rsidRDefault="007218D1" w:rsidP="00C101AE">
      <w:pPr>
        <w:numPr>
          <w:ilvl w:val="12"/>
          <w:numId w:val="0"/>
        </w:numPr>
        <w:tabs>
          <w:tab w:val="clear" w:pos="567"/>
        </w:tabs>
        <w:spacing w:line="240" w:lineRule="auto"/>
        <w:ind w:right="-2"/>
        <w:rPr>
          <w:szCs w:val="22"/>
          <w:lang w:val="pt-PT"/>
        </w:rPr>
      </w:pPr>
      <w:r w:rsidRPr="00804D1F">
        <w:rPr>
          <w:szCs w:val="22"/>
          <w:lang w:val="pt-PT"/>
        </w:rPr>
        <w:t>Gran Via de les Corts Catalanes, 764</w:t>
      </w:r>
    </w:p>
    <w:p w14:paraId="5ED26450" w14:textId="77777777" w:rsidR="007218D1" w:rsidRPr="00804D1F" w:rsidRDefault="007218D1" w:rsidP="00C101AE">
      <w:pPr>
        <w:numPr>
          <w:ilvl w:val="12"/>
          <w:numId w:val="0"/>
        </w:numPr>
        <w:tabs>
          <w:tab w:val="clear" w:pos="567"/>
        </w:tabs>
        <w:spacing w:line="240" w:lineRule="auto"/>
        <w:ind w:right="-2"/>
        <w:rPr>
          <w:szCs w:val="22"/>
          <w:lang w:val="pt-PT"/>
        </w:rPr>
      </w:pPr>
      <w:r w:rsidRPr="00804D1F">
        <w:rPr>
          <w:szCs w:val="22"/>
          <w:lang w:val="pt-PT"/>
        </w:rPr>
        <w:t>08013 Barselona</w:t>
      </w:r>
    </w:p>
    <w:p w14:paraId="5ED26453" w14:textId="77777777" w:rsidR="0087513F" w:rsidRPr="00AB21E4" w:rsidRDefault="0087513F" w:rsidP="00C101AE">
      <w:pPr>
        <w:widowControl w:val="0"/>
        <w:numPr>
          <w:ilvl w:val="12"/>
          <w:numId w:val="0"/>
        </w:numPr>
        <w:tabs>
          <w:tab w:val="clear" w:pos="567"/>
        </w:tabs>
        <w:spacing w:line="240" w:lineRule="auto"/>
        <w:ind w:left="567" w:hanging="567"/>
        <w:rPr>
          <w:szCs w:val="22"/>
        </w:rPr>
      </w:pPr>
      <w:r w:rsidRPr="00AB21E4">
        <w:rPr>
          <w:szCs w:val="22"/>
        </w:rPr>
        <w:t>Spānija</w:t>
      </w:r>
    </w:p>
    <w:p w14:paraId="5ED26454" w14:textId="77777777" w:rsidR="0087513F" w:rsidRPr="00AB21E4" w:rsidRDefault="0087513F" w:rsidP="00C101AE">
      <w:pPr>
        <w:widowControl w:val="0"/>
        <w:tabs>
          <w:tab w:val="left" w:pos="7513"/>
        </w:tabs>
        <w:spacing w:line="240" w:lineRule="auto"/>
        <w:rPr>
          <w:szCs w:val="22"/>
        </w:rPr>
      </w:pPr>
    </w:p>
    <w:p w14:paraId="7BF30D57" w14:textId="77777777" w:rsidR="00D37729" w:rsidRPr="00A605BA" w:rsidRDefault="00D37729" w:rsidP="00D37729">
      <w:pPr>
        <w:keepNext/>
        <w:rPr>
          <w:rFonts w:eastAsia="Aptos"/>
          <w:szCs w:val="22"/>
          <w:lang w:val="de-AT" w:eastAsia="de-CH"/>
        </w:rPr>
      </w:pPr>
      <w:r w:rsidRPr="00A605BA">
        <w:rPr>
          <w:rFonts w:eastAsia="Aptos"/>
          <w:szCs w:val="22"/>
          <w:lang w:val="de-AT" w:eastAsia="de-CH"/>
        </w:rPr>
        <w:t>Novartis Pharma GmbH</w:t>
      </w:r>
    </w:p>
    <w:p w14:paraId="3653B0D3" w14:textId="77777777" w:rsidR="00D37729" w:rsidRPr="00A605BA" w:rsidRDefault="00D37729" w:rsidP="00D37729">
      <w:pPr>
        <w:keepNext/>
        <w:rPr>
          <w:rFonts w:eastAsia="Aptos"/>
          <w:szCs w:val="22"/>
          <w:lang w:val="de-AT" w:eastAsia="de-CH"/>
        </w:rPr>
      </w:pPr>
      <w:r w:rsidRPr="00A605BA">
        <w:rPr>
          <w:rFonts w:eastAsia="Aptos"/>
          <w:szCs w:val="22"/>
          <w:lang w:val="de-AT" w:eastAsia="de-CH"/>
        </w:rPr>
        <w:t>Sophie-Germain-Strasse 10</w:t>
      </w:r>
    </w:p>
    <w:p w14:paraId="43B36FFC" w14:textId="77777777" w:rsidR="00D37729" w:rsidRPr="002923E2" w:rsidRDefault="00D37729" w:rsidP="00D37729">
      <w:pPr>
        <w:keepNext/>
        <w:rPr>
          <w:rFonts w:eastAsia="Aptos"/>
          <w:szCs w:val="22"/>
          <w:lang w:val="en-US" w:eastAsia="de-CH"/>
        </w:rPr>
      </w:pPr>
      <w:r w:rsidRPr="002923E2">
        <w:rPr>
          <w:rFonts w:eastAsia="Aptos"/>
          <w:szCs w:val="22"/>
          <w:lang w:val="en-US" w:eastAsia="de-CH"/>
        </w:rPr>
        <w:t>90443 Nürnberg</w:t>
      </w:r>
    </w:p>
    <w:p w14:paraId="55DBEE83" w14:textId="77777777" w:rsidR="00D37729" w:rsidRDefault="00D37729" w:rsidP="00D37729">
      <w:pPr>
        <w:widowControl w:val="0"/>
        <w:tabs>
          <w:tab w:val="left" w:pos="7513"/>
        </w:tabs>
        <w:spacing w:line="240" w:lineRule="auto"/>
        <w:rPr>
          <w:szCs w:val="22"/>
          <w:lang w:val="de-CH"/>
        </w:rPr>
      </w:pPr>
      <w:r w:rsidRPr="00363342">
        <w:rPr>
          <w:szCs w:val="22"/>
          <w:lang w:val="de-CH"/>
        </w:rPr>
        <w:t>Vācija</w:t>
      </w:r>
    </w:p>
    <w:p w14:paraId="5ED26459" w14:textId="77777777" w:rsidR="00F663EA" w:rsidRDefault="00F663EA" w:rsidP="00C101AE">
      <w:pPr>
        <w:widowControl w:val="0"/>
        <w:tabs>
          <w:tab w:val="left" w:pos="7513"/>
        </w:tabs>
        <w:spacing w:line="240" w:lineRule="auto"/>
        <w:rPr>
          <w:szCs w:val="22"/>
        </w:rPr>
      </w:pPr>
    </w:p>
    <w:p w14:paraId="5ED2645A" w14:textId="77777777" w:rsidR="00890A6B" w:rsidRPr="00AB21E4" w:rsidRDefault="00890A6B" w:rsidP="00C101AE">
      <w:pPr>
        <w:widowControl w:val="0"/>
        <w:tabs>
          <w:tab w:val="left" w:pos="7513"/>
        </w:tabs>
        <w:spacing w:line="240" w:lineRule="auto"/>
        <w:rPr>
          <w:b/>
          <w:szCs w:val="22"/>
        </w:rPr>
      </w:pPr>
      <w:r w:rsidRPr="00AB21E4">
        <w:rPr>
          <w:b/>
          <w:szCs w:val="22"/>
        </w:rPr>
        <w:t>Transdermālais plāksteris</w:t>
      </w:r>
    </w:p>
    <w:p w14:paraId="5ED26460" w14:textId="77777777" w:rsidR="0087513F" w:rsidRPr="00AF26B6" w:rsidRDefault="0087513F" w:rsidP="00C101AE">
      <w:pPr>
        <w:widowControl w:val="0"/>
        <w:numPr>
          <w:ilvl w:val="12"/>
          <w:numId w:val="0"/>
        </w:numPr>
        <w:tabs>
          <w:tab w:val="clear" w:pos="567"/>
        </w:tabs>
        <w:spacing w:line="240" w:lineRule="auto"/>
        <w:ind w:left="567" w:hanging="567"/>
        <w:rPr>
          <w:szCs w:val="22"/>
        </w:rPr>
      </w:pPr>
      <w:r w:rsidRPr="00AF26B6">
        <w:rPr>
          <w:szCs w:val="22"/>
        </w:rPr>
        <w:t>Novartis Farmaceutica, S. A.</w:t>
      </w:r>
    </w:p>
    <w:p w14:paraId="5ED26461" w14:textId="77777777" w:rsidR="007218D1" w:rsidRDefault="007218D1" w:rsidP="00C101AE">
      <w:pPr>
        <w:numPr>
          <w:ilvl w:val="12"/>
          <w:numId w:val="0"/>
        </w:numPr>
        <w:tabs>
          <w:tab w:val="clear" w:pos="567"/>
        </w:tabs>
        <w:spacing w:line="240" w:lineRule="auto"/>
        <w:ind w:right="-2"/>
        <w:rPr>
          <w:szCs w:val="22"/>
          <w:lang w:val="fr-CH"/>
        </w:rPr>
      </w:pPr>
      <w:r w:rsidRPr="009319B0">
        <w:rPr>
          <w:szCs w:val="22"/>
          <w:lang w:val="fr-CH"/>
        </w:rPr>
        <w:t>Gran Via de les Corts</w:t>
      </w:r>
      <w:r>
        <w:rPr>
          <w:szCs w:val="22"/>
          <w:lang w:val="fr-CH"/>
        </w:rPr>
        <w:t xml:space="preserve"> Catalanes, 764</w:t>
      </w:r>
    </w:p>
    <w:p w14:paraId="5ED26462" w14:textId="77777777" w:rsidR="007218D1" w:rsidRDefault="007218D1" w:rsidP="00C101AE">
      <w:pPr>
        <w:numPr>
          <w:ilvl w:val="12"/>
          <w:numId w:val="0"/>
        </w:numPr>
        <w:tabs>
          <w:tab w:val="clear" w:pos="567"/>
        </w:tabs>
        <w:spacing w:line="240" w:lineRule="auto"/>
        <w:ind w:right="-2"/>
        <w:rPr>
          <w:szCs w:val="22"/>
          <w:lang w:val="fr-CH"/>
        </w:rPr>
      </w:pPr>
      <w:r>
        <w:rPr>
          <w:szCs w:val="22"/>
          <w:lang w:val="fr-CH"/>
        </w:rPr>
        <w:t xml:space="preserve">08013 </w:t>
      </w:r>
      <w:proofErr w:type="spellStart"/>
      <w:r>
        <w:rPr>
          <w:szCs w:val="22"/>
          <w:lang w:val="fr-CH"/>
        </w:rPr>
        <w:t>Barselona</w:t>
      </w:r>
      <w:proofErr w:type="spellEnd"/>
    </w:p>
    <w:p w14:paraId="5ED26465" w14:textId="77777777" w:rsidR="0087513F" w:rsidRPr="00AB21E4" w:rsidRDefault="0087513F" w:rsidP="00C101AE">
      <w:pPr>
        <w:widowControl w:val="0"/>
        <w:numPr>
          <w:ilvl w:val="12"/>
          <w:numId w:val="0"/>
        </w:numPr>
        <w:tabs>
          <w:tab w:val="clear" w:pos="567"/>
        </w:tabs>
        <w:spacing w:line="240" w:lineRule="auto"/>
        <w:ind w:left="567" w:hanging="567"/>
        <w:rPr>
          <w:szCs w:val="22"/>
        </w:rPr>
      </w:pPr>
      <w:r w:rsidRPr="00AB21E4">
        <w:rPr>
          <w:szCs w:val="22"/>
        </w:rPr>
        <w:t>Spānija</w:t>
      </w:r>
    </w:p>
    <w:p w14:paraId="5ED26466" w14:textId="77777777" w:rsidR="0087513F" w:rsidRPr="00AB21E4" w:rsidRDefault="0087513F" w:rsidP="00C101AE">
      <w:pPr>
        <w:widowControl w:val="0"/>
        <w:spacing w:line="240" w:lineRule="auto"/>
        <w:rPr>
          <w:noProof/>
          <w:szCs w:val="22"/>
        </w:rPr>
      </w:pPr>
    </w:p>
    <w:p w14:paraId="6071A36E" w14:textId="77777777" w:rsidR="00D37729" w:rsidRPr="00A605BA" w:rsidRDefault="00D37729" w:rsidP="00D37729">
      <w:pPr>
        <w:keepNext/>
        <w:rPr>
          <w:rFonts w:eastAsia="Aptos"/>
          <w:szCs w:val="22"/>
          <w:lang w:val="de-AT" w:eastAsia="de-CH"/>
        </w:rPr>
      </w:pPr>
      <w:r w:rsidRPr="00A605BA">
        <w:rPr>
          <w:rFonts w:eastAsia="Aptos"/>
          <w:szCs w:val="22"/>
          <w:lang w:val="de-AT" w:eastAsia="de-CH"/>
        </w:rPr>
        <w:t>Novartis Pharma GmbH</w:t>
      </w:r>
    </w:p>
    <w:p w14:paraId="0297A382" w14:textId="77777777" w:rsidR="00D37729" w:rsidRPr="00A605BA" w:rsidRDefault="00D37729" w:rsidP="00D37729">
      <w:pPr>
        <w:keepNext/>
        <w:rPr>
          <w:rFonts w:eastAsia="Aptos"/>
          <w:szCs w:val="22"/>
          <w:lang w:val="de-AT" w:eastAsia="de-CH"/>
        </w:rPr>
      </w:pPr>
      <w:r w:rsidRPr="00A605BA">
        <w:rPr>
          <w:rFonts w:eastAsia="Aptos"/>
          <w:szCs w:val="22"/>
          <w:lang w:val="de-AT" w:eastAsia="de-CH"/>
        </w:rPr>
        <w:t>Sophie-Germain-Strasse 10</w:t>
      </w:r>
    </w:p>
    <w:p w14:paraId="0E685EF6" w14:textId="77777777" w:rsidR="00D37729" w:rsidRPr="002923E2" w:rsidRDefault="00D37729" w:rsidP="00D37729">
      <w:pPr>
        <w:keepNext/>
        <w:rPr>
          <w:rFonts w:eastAsia="Aptos"/>
          <w:szCs w:val="22"/>
          <w:lang w:val="en-US" w:eastAsia="de-CH"/>
        </w:rPr>
      </w:pPr>
      <w:r w:rsidRPr="002923E2">
        <w:rPr>
          <w:rFonts w:eastAsia="Aptos"/>
          <w:szCs w:val="22"/>
          <w:lang w:val="en-US" w:eastAsia="de-CH"/>
        </w:rPr>
        <w:t>90443 Nürnberg</w:t>
      </w:r>
    </w:p>
    <w:p w14:paraId="550FC7B4" w14:textId="77777777" w:rsidR="00D37729" w:rsidRDefault="00D37729" w:rsidP="00D37729">
      <w:pPr>
        <w:widowControl w:val="0"/>
        <w:tabs>
          <w:tab w:val="left" w:pos="7513"/>
        </w:tabs>
        <w:spacing w:line="240" w:lineRule="auto"/>
        <w:rPr>
          <w:szCs w:val="22"/>
          <w:lang w:val="de-CH"/>
        </w:rPr>
      </w:pPr>
      <w:r w:rsidRPr="00363342">
        <w:rPr>
          <w:szCs w:val="22"/>
          <w:lang w:val="de-CH"/>
        </w:rPr>
        <w:t>Vācija</w:t>
      </w:r>
    </w:p>
    <w:p w14:paraId="5ED2646B" w14:textId="77777777" w:rsidR="00F663EA" w:rsidRDefault="00F663EA" w:rsidP="00C101AE">
      <w:pPr>
        <w:widowControl w:val="0"/>
        <w:tabs>
          <w:tab w:val="left" w:pos="7513"/>
        </w:tabs>
        <w:spacing w:line="240" w:lineRule="auto"/>
        <w:rPr>
          <w:szCs w:val="22"/>
        </w:rPr>
      </w:pPr>
    </w:p>
    <w:p w14:paraId="5ED2646C" w14:textId="77777777" w:rsidR="00DD170A" w:rsidRPr="00AB21E4" w:rsidRDefault="00DD170A" w:rsidP="00C101AE">
      <w:pPr>
        <w:widowControl w:val="0"/>
        <w:spacing w:line="240" w:lineRule="auto"/>
        <w:rPr>
          <w:noProof/>
          <w:szCs w:val="22"/>
        </w:rPr>
      </w:pPr>
      <w:r w:rsidRPr="00AB21E4">
        <w:rPr>
          <w:noProof/>
          <w:szCs w:val="22"/>
        </w:rPr>
        <w:t>Drukātajā lietošanas instrukcijā jānorāda ražotāja, kas atbild par attiecīgās sērijas izlaidi, nosaukums un adrese.</w:t>
      </w:r>
    </w:p>
    <w:p w14:paraId="5ED2646D" w14:textId="77777777" w:rsidR="00890A6B" w:rsidRPr="00AB21E4" w:rsidRDefault="00890A6B" w:rsidP="00C101AE">
      <w:pPr>
        <w:widowControl w:val="0"/>
        <w:spacing w:line="240" w:lineRule="auto"/>
        <w:rPr>
          <w:szCs w:val="22"/>
        </w:rPr>
      </w:pPr>
    </w:p>
    <w:p w14:paraId="5ED2646E" w14:textId="77777777" w:rsidR="00890A6B" w:rsidRPr="00AB21E4" w:rsidRDefault="00890A6B" w:rsidP="00C101AE">
      <w:pPr>
        <w:widowControl w:val="0"/>
        <w:spacing w:line="240" w:lineRule="auto"/>
        <w:rPr>
          <w:szCs w:val="22"/>
        </w:rPr>
      </w:pPr>
    </w:p>
    <w:p w14:paraId="5ED2646F" w14:textId="77777777" w:rsidR="00890A6B" w:rsidRPr="00AB21E4" w:rsidRDefault="00890A6B" w:rsidP="00D37729">
      <w:pPr>
        <w:keepNext/>
        <w:widowControl w:val="0"/>
        <w:spacing w:line="240" w:lineRule="auto"/>
        <w:ind w:left="567" w:hanging="567"/>
        <w:outlineLvl w:val="0"/>
        <w:rPr>
          <w:b/>
          <w:szCs w:val="22"/>
        </w:rPr>
      </w:pPr>
      <w:r w:rsidRPr="00AB21E4">
        <w:rPr>
          <w:b/>
          <w:szCs w:val="22"/>
        </w:rPr>
        <w:t>B.</w:t>
      </w:r>
      <w:r w:rsidRPr="00AB21E4">
        <w:rPr>
          <w:b/>
          <w:szCs w:val="22"/>
        </w:rPr>
        <w:tab/>
      </w:r>
      <w:r w:rsidR="0014676D" w:rsidRPr="00AB21E4">
        <w:rPr>
          <w:b/>
          <w:szCs w:val="22"/>
        </w:rPr>
        <w:t xml:space="preserve">IZSNIEGŠANAS KĀRTĪBAS UN LIETOŠANAS </w:t>
      </w:r>
      <w:r w:rsidRPr="00AB21E4">
        <w:rPr>
          <w:b/>
          <w:szCs w:val="22"/>
        </w:rPr>
        <w:t>NOSACĪJUMI</w:t>
      </w:r>
      <w:r w:rsidR="0014676D" w:rsidRPr="00AB21E4">
        <w:rPr>
          <w:b/>
          <w:szCs w:val="22"/>
        </w:rPr>
        <w:t xml:space="preserve"> VAI IEROBEŽOJUMI</w:t>
      </w:r>
    </w:p>
    <w:p w14:paraId="5ED26470" w14:textId="77777777" w:rsidR="00890A6B" w:rsidRPr="00AB21E4" w:rsidRDefault="00890A6B" w:rsidP="00D37729">
      <w:pPr>
        <w:keepNext/>
        <w:widowControl w:val="0"/>
        <w:spacing w:line="240" w:lineRule="auto"/>
        <w:rPr>
          <w:szCs w:val="22"/>
        </w:rPr>
      </w:pPr>
    </w:p>
    <w:p w14:paraId="5ED26471" w14:textId="77777777" w:rsidR="00890A6B" w:rsidRPr="00AB21E4" w:rsidRDefault="00D77CD9" w:rsidP="00C101AE">
      <w:pPr>
        <w:widowControl w:val="0"/>
        <w:numPr>
          <w:ilvl w:val="12"/>
          <w:numId w:val="0"/>
        </w:numPr>
        <w:spacing w:line="240" w:lineRule="auto"/>
        <w:rPr>
          <w:szCs w:val="22"/>
        </w:rPr>
      </w:pPr>
      <w:r w:rsidRPr="00AB21E4">
        <w:rPr>
          <w:szCs w:val="22"/>
        </w:rPr>
        <w:t xml:space="preserve">Zāles ar parakstīšanas ierobežojumiem </w:t>
      </w:r>
      <w:r w:rsidR="00890A6B" w:rsidRPr="00AB21E4">
        <w:rPr>
          <w:szCs w:val="22"/>
        </w:rPr>
        <w:t>(</w:t>
      </w:r>
      <w:r w:rsidR="00F1563D" w:rsidRPr="00AB21E4">
        <w:rPr>
          <w:szCs w:val="22"/>
        </w:rPr>
        <w:t>s</w:t>
      </w:r>
      <w:r w:rsidR="00890A6B" w:rsidRPr="00AB21E4">
        <w:rPr>
          <w:szCs w:val="22"/>
        </w:rPr>
        <w:t xml:space="preserve">katīt </w:t>
      </w:r>
      <w:r w:rsidR="00F1563D" w:rsidRPr="00AB21E4">
        <w:rPr>
          <w:szCs w:val="22"/>
        </w:rPr>
        <w:t>I</w:t>
      </w:r>
      <w:r w:rsidR="00F9534C" w:rsidRPr="00AB21E4">
        <w:rPr>
          <w:szCs w:val="22"/>
        </w:rPr>
        <w:t> </w:t>
      </w:r>
      <w:r w:rsidR="00F1563D" w:rsidRPr="00AB21E4">
        <w:rPr>
          <w:szCs w:val="22"/>
        </w:rPr>
        <w:t>p</w:t>
      </w:r>
      <w:r w:rsidR="00890A6B" w:rsidRPr="00AB21E4">
        <w:rPr>
          <w:szCs w:val="22"/>
        </w:rPr>
        <w:t xml:space="preserve">ielikumu: </w:t>
      </w:r>
      <w:r w:rsidR="0014676D" w:rsidRPr="00AB21E4">
        <w:rPr>
          <w:szCs w:val="22"/>
        </w:rPr>
        <w:t>z</w:t>
      </w:r>
      <w:r w:rsidR="00890A6B" w:rsidRPr="00AB21E4">
        <w:rPr>
          <w:szCs w:val="22"/>
        </w:rPr>
        <w:t xml:space="preserve">āļu apraksts, </w:t>
      </w:r>
      <w:r w:rsidR="00F1563D" w:rsidRPr="00AB21E4">
        <w:rPr>
          <w:szCs w:val="22"/>
        </w:rPr>
        <w:t>4.2. </w:t>
      </w:r>
      <w:r w:rsidR="00890A6B" w:rsidRPr="00AB21E4">
        <w:rPr>
          <w:szCs w:val="22"/>
        </w:rPr>
        <w:t>apakšpunkts)</w:t>
      </w:r>
      <w:r w:rsidR="00F71EBA" w:rsidRPr="00AB21E4">
        <w:rPr>
          <w:szCs w:val="22"/>
        </w:rPr>
        <w:t>.</w:t>
      </w:r>
    </w:p>
    <w:p w14:paraId="5ED26472" w14:textId="77777777" w:rsidR="00890A6B" w:rsidRPr="00AB21E4" w:rsidRDefault="00890A6B" w:rsidP="00C101AE">
      <w:pPr>
        <w:widowControl w:val="0"/>
        <w:numPr>
          <w:ilvl w:val="12"/>
          <w:numId w:val="0"/>
        </w:numPr>
        <w:spacing w:line="240" w:lineRule="auto"/>
        <w:rPr>
          <w:szCs w:val="22"/>
        </w:rPr>
      </w:pPr>
    </w:p>
    <w:p w14:paraId="5ED26473" w14:textId="77777777" w:rsidR="00890A6B" w:rsidRPr="00AB21E4" w:rsidRDefault="00890A6B" w:rsidP="00C101AE">
      <w:pPr>
        <w:widowControl w:val="0"/>
        <w:numPr>
          <w:ilvl w:val="12"/>
          <w:numId w:val="0"/>
        </w:numPr>
        <w:spacing w:line="240" w:lineRule="auto"/>
        <w:rPr>
          <w:szCs w:val="22"/>
        </w:rPr>
      </w:pPr>
    </w:p>
    <w:p w14:paraId="5ED26474" w14:textId="77777777" w:rsidR="00890A6B" w:rsidRPr="00AB21E4" w:rsidRDefault="00A634B5" w:rsidP="00C101AE">
      <w:pPr>
        <w:keepNext/>
        <w:widowControl w:val="0"/>
        <w:spacing w:line="240" w:lineRule="auto"/>
        <w:ind w:right="567"/>
        <w:outlineLvl w:val="0"/>
        <w:rPr>
          <w:szCs w:val="22"/>
        </w:rPr>
      </w:pPr>
      <w:r w:rsidRPr="00AB21E4">
        <w:rPr>
          <w:b/>
          <w:szCs w:val="22"/>
        </w:rPr>
        <w:t>C.</w:t>
      </w:r>
      <w:r w:rsidRPr="00AB21E4">
        <w:rPr>
          <w:b/>
          <w:szCs w:val="22"/>
        </w:rPr>
        <w:tab/>
        <w:t>CITI REĢISTRĀCIJAS NOSACĪJUMI UN PRASĪBAS</w:t>
      </w:r>
    </w:p>
    <w:p w14:paraId="5ED26475" w14:textId="77777777" w:rsidR="00890A6B" w:rsidRPr="00AB21E4" w:rsidRDefault="00890A6B" w:rsidP="00C101AE">
      <w:pPr>
        <w:keepNext/>
        <w:widowControl w:val="0"/>
        <w:spacing w:line="240" w:lineRule="auto"/>
        <w:rPr>
          <w:szCs w:val="22"/>
        </w:rPr>
      </w:pPr>
    </w:p>
    <w:p w14:paraId="5ED26476" w14:textId="77777777" w:rsidR="00E53CDD" w:rsidRPr="00AB21E4" w:rsidRDefault="00E53CDD" w:rsidP="00C101AE">
      <w:pPr>
        <w:keepNext/>
        <w:widowControl w:val="0"/>
        <w:numPr>
          <w:ilvl w:val="0"/>
          <w:numId w:val="43"/>
        </w:numPr>
        <w:tabs>
          <w:tab w:val="clear" w:pos="360"/>
          <w:tab w:val="clear" w:pos="567"/>
          <w:tab w:val="left" w:pos="0"/>
        </w:tabs>
        <w:spacing w:line="240" w:lineRule="auto"/>
        <w:ind w:left="567" w:hanging="567"/>
        <w:rPr>
          <w:b/>
          <w:szCs w:val="22"/>
        </w:rPr>
      </w:pPr>
      <w:r w:rsidRPr="00AB21E4">
        <w:rPr>
          <w:b/>
          <w:szCs w:val="22"/>
        </w:rPr>
        <w:t>Periodiski atjaunojamais drošuma ziņojums</w:t>
      </w:r>
      <w:r w:rsidR="00CB7B8C">
        <w:rPr>
          <w:b/>
          <w:szCs w:val="22"/>
        </w:rPr>
        <w:t xml:space="preserve"> </w:t>
      </w:r>
      <w:r w:rsidR="00CB7B8C" w:rsidRPr="00CB7B8C">
        <w:rPr>
          <w:b/>
          <w:szCs w:val="22"/>
        </w:rPr>
        <w:t>(PSUR)</w:t>
      </w:r>
    </w:p>
    <w:p w14:paraId="5ED26477" w14:textId="77777777" w:rsidR="00F9534C" w:rsidRPr="00AB21E4" w:rsidRDefault="00F9534C" w:rsidP="00C101AE">
      <w:pPr>
        <w:keepNext/>
        <w:widowControl w:val="0"/>
        <w:spacing w:line="240" w:lineRule="auto"/>
        <w:rPr>
          <w:szCs w:val="22"/>
        </w:rPr>
      </w:pPr>
    </w:p>
    <w:p w14:paraId="5ED26478" w14:textId="77777777" w:rsidR="00A15650" w:rsidRPr="00AB21E4" w:rsidRDefault="00F9534C" w:rsidP="00C101AE">
      <w:pPr>
        <w:widowControl w:val="0"/>
        <w:spacing w:line="240" w:lineRule="auto"/>
        <w:rPr>
          <w:i/>
          <w:szCs w:val="22"/>
        </w:rPr>
      </w:pPr>
      <w:r w:rsidRPr="00AB21E4">
        <w:rPr>
          <w:szCs w:val="22"/>
        </w:rPr>
        <w:t xml:space="preserve">Šo zāļu periodiski atjaunojamo drošuma ziņojumu iesniegšanas prasības ir norādītas Eiropas Savienības </w:t>
      </w:r>
      <w:r w:rsidRPr="00AB21E4">
        <w:rPr>
          <w:rStyle w:val="Emphasis"/>
          <w:i w:val="0"/>
          <w:szCs w:val="22"/>
        </w:rPr>
        <w:t>atsauces datumu</w:t>
      </w:r>
      <w:r w:rsidRPr="00AB21E4">
        <w:rPr>
          <w:rStyle w:val="st"/>
          <w:szCs w:val="22"/>
        </w:rPr>
        <w:t xml:space="preserve"> un </w:t>
      </w:r>
      <w:r w:rsidRPr="00AB21E4">
        <w:rPr>
          <w:rStyle w:val="Emphasis"/>
          <w:i w:val="0"/>
          <w:szCs w:val="22"/>
        </w:rPr>
        <w:t>periodisko ziņojumu iesniegšanas biežuma</w:t>
      </w:r>
      <w:r w:rsidRPr="00AB21E4">
        <w:rPr>
          <w:rStyle w:val="Emphasis"/>
          <w:szCs w:val="22"/>
        </w:rPr>
        <w:t xml:space="preserve"> </w:t>
      </w:r>
      <w:r w:rsidRPr="00AB21E4">
        <w:rPr>
          <w:color w:val="000000"/>
          <w:szCs w:val="22"/>
        </w:rPr>
        <w:t xml:space="preserve">sarakstā </w:t>
      </w:r>
      <w:r w:rsidRPr="00AB21E4">
        <w:rPr>
          <w:szCs w:val="22"/>
        </w:rPr>
        <w:t>(</w:t>
      </w:r>
      <w:r w:rsidRPr="00AB21E4">
        <w:rPr>
          <w:i/>
          <w:szCs w:val="22"/>
        </w:rPr>
        <w:t>EURD</w:t>
      </w:r>
      <w:r w:rsidRPr="00AB21E4">
        <w:rPr>
          <w:szCs w:val="22"/>
        </w:rPr>
        <w:t xml:space="preserve"> sarakstā), kas sagatavots saskaņā ar Direktīvas 2001/83/EK 107.c panta 7. punktu, un visos turpmākajos saraksta atjauninājumos, kas publicēti Eiropas Zāļu aģentūras tīmekļa vietnē.</w:t>
      </w:r>
    </w:p>
    <w:p w14:paraId="5ED26479" w14:textId="77777777" w:rsidR="000F26E8" w:rsidRPr="00AB21E4" w:rsidRDefault="000F26E8" w:rsidP="00C101AE">
      <w:pPr>
        <w:widowControl w:val="0"/>
        <w:spacing w:line="240" w:lineRule="auto"/>
        <w:rPr>
          <w:szCs w:val="22"/>
        </w:rPr>
      </w:pPr>
    </w:p>
    <w:p w14:paraId="5ED2647A" w14:textId="77777777" w:rsidR="00890A6B" w:rsidRPr="00AB21E4" w:rsidRDefault="00890A6B" w:rsidP="00C101AE">
      <w:pPr>
        <w:widowControl w:val="0"/>
        <w:spacing w:line="240" w:lineRule="auto"/>
        <w:rPr>
          <w:szCs w:val="22"/>
        </w:rPr>
      </w:pPr>
    </w:p>
    <w:p w14:paraId="5ED2647B" w14:textId="77777777" w:rsidR="00E53CDD" w:rsidRPr="00AB21E4" w:rsidRDefault="00E53CDD" w:rsidP="00C101AE">
      <w:pPr>
        <w:keepNext/>
        <w:keepLines/>
        <w:widowControl w:val="0"/>
        <w:spacing w:line="240" w:lineRule="auto"/>
        <w:ind w:left="567" w:hanging="567"/>
        <w:outlineLvl w:val="0"/>
        <w:rPr>
          <w:b/>
          <w:szCs w:val="22"/>
        </w:rPr>
      </w:pPr>
      <w:r w:rsidRPr="00AB21E4">
        <w:rPr>
          <w:b/>
          <w:szCs w:val="22"/>
        </w:rPr>
        <w:lastRenderedPageBreak/>
        <w:t>D.</w:t>
      </w:r>
      <w:r w:rsidRPr="00AB21E4">
        <w:rPr>
          <w:b/>
          <w:szCs w:val="22"/>
        </w:rPr>
        <w:tab/>
        <w:t>NOSACĪJUMI VAI IEROBEŽOJUMI ATTIECĪBĀ UZ DROŠU UN EFEKTĪVU ZĀĻU LIETOŠANU</w:t>
      </w:r>
    </w:p>
    <w:p w14:paraId="5ED2647C" w14:textId="77777777" w:rsidR="00E53CDD" w:rsidRPr="00AB21E4" w:rsidRDefault="00E53CDD" w:rsidP="00C101AE">
      <w:pPr>
        <w:keepNext/>
        <w:widowControl w:val="0"/>
        <w:spacing w:line="240" w:lineRule="auto"/>
        <w:rPr>
          <w:szCs w:val="22"/>
        </w:rPr>
      </w:pPr>
    </w:p>
    <w:p w14:paraId="5ED2647D" w14:textId="77777777" w:rsidR="00E53CDD" w:rsidRPr="00AB21E4" w:rsidRDefault="00E53CDD" w:rsidP="00C101AE">
      <w:pPr>
        <w:keepNext/>
        <w:widowControl w:val="0"/>
        <w:numPr>
          <w:ilvl w:val="0"/>
          <w:numId w:val="53"/>
        </w:numPr>
        <w:spacing w:line="240" w:lineRule="auto"/>
        <w:ind w:left="567" w:hanging="567"/>
        <w:rPr>
          <w:b/>
          <w:szCs w:val="22"/>
        </w:rPr>
      </w:pPr>
      <w:r w:rsidRPr="00AB21E4">
        <w:rPr>
          <w:b/>
          <w:szCs w:val="22"/>
        </w:rPr>
        <w:t>Riska pārvaldības plāns (RPP)</w:t>
      </w:r>
    </w:p>
    <w:p w14:paraId="5ED2647E" w14:textId="77777777" w:rsidR="00F9534C" w:rsidRPr="00AB21E4" w:rsidRDefault="00F9534C" w:rsidP="00C101AE">
      <w:pPr>
        <w:keepNext/>
        <w:widowControl w:val="0"/>
        <w:tabs>
          <w:tab w:val="clear" w:pos="567"/>
        </w:tabs>
        <w:spacing w:line="240" w:lineRule="auto"/>
        <w:rPr>
          <w:szCs w:val="22"/>
        </w:rPr>
      </w:pPr>
    </w:p>
    <w:p w14:paraId="5ED2647F" w14:textId="77777777" w:rsidR="00E53CDD" w:rsidRPr="00AB21E4" w:rsidRDefault="00E53CDD" w:rsidP="00C101AE">
      <w:pPr>
        <w:widowControl w:val="0"/>
        <w:spacing w:line="240" w:lineRule="auto"/>
        <w:ind w:right="-1"/>
        <w:rPr>
          <w:szCs w:val="22"/>
        </w:rPr>
      </w:pPr>
      <w:r w:rsidRPr="00AB21E4">
        <w:rPr>
          <w:szCs w:val="22"/>
        </w:rPr>
        <w:t>Reģistrācijas apliecības īpašniekam jāveic nepieciešamās farmakovigilances darbības un pasākumi, kas sīkāk aprakstīti reģistrācijas pieteikuma 1.8.2.</w:t>
      </w:r>
      <w:r w:rsidR="00F9534C" w:rsidRPr="00AB21E4">
        <w:rPr>
          <w:szCs w:val="22"/>
        </w:rPr>
        <w:t> </w:t>
      </w:r>
      <w:r w:rsidRPr="00AB21E4">
        <w:rPr>
          <w:szCs w:val="22"/>
        </w:rPr>
        <w:t>modulī iekļautajā apstiprinātajā RPP un visos turpmākajos atjaun</w:t>
      </w:r>
      <w:r w:rsidR="00F9534C" w:rsidRPr="00AB21E4">
        <w:rPr>
          <w:szCs w:val="22"/>
        </w:rPr>
        <w:t>inā</w:t>
      </w:r>
      <w:r w:rsidRPr="00AB21E4">
        <w:rPr>
          <w:szCs w:val="22"/>
        </w:rPr>
        <w:t>tajos apstiprinātajos RPP.</w:t>
      </w:r>
    </w:p>
    <w:p w14:paraId="5ED26480" w14:textId="77777777" w:rsidR="00E53CDD" w:rsidRPr="00AB21E4" w:rsidRDefault="00E53CDD" w:rsidP="00C101AE">
      <w:pPr>
        <w:keepNext/>
        <w:widowControl w:val="0"/>
        <w:spacing w:line="240" w:lineRule="auto"/>
        <w:rPr>
          <w:szCs w:val="22"/>
        </w:rPr>
      </w:pPr>
    </w:p>
    <w:p w14:paraId="5ED26481" w14:textId="77777777" w:rsidR="00E53CDD" w:rsidRPr="00AB21E4" w:rsidRDefault="00F9534C" w:rsidP="00C101AE">
      <w:pPr>
        <w:keepNext/>
        <w:widowControl w:val="0"/>
        <w:spacing w:line="240" w:lineRule="auto"/>
        <w:rPr>
          <w:szCs w:val="22"/>
        </w:rPr>
      </w:pPr>
      <w:r w:rsidRPr="00AB21E4">
        <w:rPr>
          <w:szCs w:val="22"/>
        </w:rPr>
        <w:t xml:space="preserve">Atjaunināts </w:t>
      </w:r>
      <w:r w:rsidR="00E53CDD" w:rsidRPr="00AB21E4">
        <w:rPr>
          <w:szCs w:val="22"/>
        </w:rPr>
        <w:t>RPP jāiesniedz:</w:t>
      </w:r>
    </w:p>
    <w:p w14:paraId="5ED26482" w14:textId="77777777" w:rsidR="00E53CDD" w:rsidRPr="00AB21E4" w:rsidRDefault="00E53CDD" w:rsidP="00C101AE">
      <w:pPr>
        <w:keepNext/>
        <w:widowControl w:val="0"/>
        <w:numPr>
          <w:ilvl w:val="0"/>
          <w:numId w:val="53"/>
        </w:numPr>
        <w:tabs>
          <w:tab w:val="clear" w:pos="567"/>
        </w:tabs>
        <w:spacing w:line="240" w:lineRule="auto"/>
        <w:ind w:left="567" w:hanging="567"/>
        <w:rPr>
          <w:szCs w:val="22"/>
        </w:rPr>
      </w:pPr>
      <w:r w:rsidRPr="00AB21E4">
        <w:rPr>
          <w:szCs w:val="22"/>
        </w:rPr>
        <w:t>pēc Eiropas Zāļu aģentūras pieprasījuma;</w:t>
      </w:r>
    </w:p>
    <w:p w14:paraId="5ED26483" w14:textId="77777777" w:rsidR="00E53CDD" w:rsidRPr="00AB21E4" w:rsidRDefault="00E53CDD" w:rsidP="00C101AE">
      <w:pPr>
        <w:widowControl w:val="0"/>
        <w:numPr>
          <w:ilvl w:val="0"/>
          <w:numId w:val="53"/>
        </w:numPr>
        <w:tabs>
          <w:tab w:val="clear" w:pos="567"/>
        </w:tabs>
        <w:spacing w:line="240" w:lineRule="auto"/>
        <w:ind w:left="567" w:right="-1" w:hanging="567"/>
        <w:rPr>
          <w:szCs w:val="22"/>
        </w:rPr>
      </w:pPr>
      <w:r w:rsidRPr="00AB21E4">
        <w:rPr>
          <w:szCs w:val="22"/>
        </w:rPr>
        <w:t>ja ieviesti grozījumi riska pārvaldības sistēmā, jo īpaši gadījumos, kad saņemta jauna informācija, kas var būtiski ietekmēt ieguvum</w:t>
      </w:r>
      <w:r w:rsidR="00C84845" w:rsidRPr="00AB21E4">
        <w:rPr>
          <w:szCs w:val="22"/>
        </w:rPr>
        <w:t>a</w:t>
      </w:r>
      <w:r w:rsidRPr="00AB21E4">
        <w:rPr>
          <w:szCs w:val="22"/>
        </w:rPr>
        <w:t>/riska profilu, vai</w:t>
      </w:r>
      <w:r w:rsidRPr="00AB21E4">
        <w:rPr>
          <w:i/>
          <w:szCs w:val="22"/>
        </w:rPr>
        <w:t xml:space="preserve"> </w:t>
      </w:r>
      <w:r w:rsidRPr="00AB21E4">
        <w:rPr>
          <w:szCs w:val="22"/>
        </w:rPr>
        <w:t>nozīmīgu (farmakovigilances vai riska mazināšanas) rezultātu sasniegšanas gadījumā.</w:t>
      </w:r>
    </w:p>
    <w:p w14:paraId="5ED26484" w14:textId="77777777" w:rsidR="00E53CDD" w:rsidRPr="00AB21E4" w:rsidRDefault="00E53CDD" w:rsidP="00C101AE">
      <w:pPr>
        <w:widowControl w:val="0"/>
        <w:tabs>
          <w:tab w:val="clear" w:pos="567"/>
        </w:tabs>
        <w:spacing w:line="240" w:lineRule="auto"/>
        <w:rPr>
          <w:szCs w:val="22"/>
        </w:rPr>
      </w:pPr>
    </w:p>
    <w:p w14:paraId="5ED26485" w14:textId="77777777" w:rsidR="00E53CDD" w:rsidRPr="00AB21E4" w:rsidRDefault="00F9534C" w:rsidP="00C101AE">
      <w:pPr>
        <w:keepNext/>
        <w:widowControl w:val="0"/>
        <w:numPr>
          <w:ilvl w:val="0"/>
          <w:numId w:val="43"/>
        </w:numPr>
        <w:spacing w:line="240" w:lineRule="auto"/>
        <w:ind w:left="567" w:hanging="567"/>
        <w:rPr>
          <w:i/>
          <w:szCs w:val="22"/>
        </w:rPr>
      </w:pPr>
      <w:r w:rsidRPr="00AB21E4">
        <w:rPr>
          <w:b/>
          <w:szCs w:val="22"/>
        </w:rPr>
        <w:t>Papildu r</w:t>
      </w:r>
      <w:r w:rsidR="00E53CDD" w:rsidRPr="00AB21E4">
        <w:rPr>
          <w:b/>
          <w:szCs w:val="22"/>
        </w:rPr>
        <w:t>iska mazināšanas pasākumi</w:t>
      </w:r>
    </w:p>
    <w:p w14:paraId="5ED26486" w14:textId="77777777" w:rsidR="00F9534C" w:rsidRPr="00AB21E4" w:rsidRDefault="00F9534C" w:rsidP="00C101AE">
      <w:pPr>
        <w:keepNext/>
        <w:widowControl w:val="0"/>
        <w:spacing w:line="240" w:lineRule="auto"/>
        <w:ind w:right="567"/>
        <w:rPr>
          <w:szCs w:val="22"/>
        </w:rPr>
      </w:pPr>
    </w:p>
    <w:p w14:paraId="5ED26487" w14:textId="77777777" w:rsidR="008B3BC4" w:rsidRPr="00AB21E4" w:rsidRDefault="008B3BC4" w:rsidP="00C101AE">
      <w:pPr>
        <w:widowControl w:val="0"/>
        <w:spacing w:line="240" w:lineRule="auto"/>
        <w:ind w:right="567"/>
        <w:rPr>
          <w:szCs w:val="22"/>
        </w:rPr>
      </w:pPr>
      <w:r w:rsidRPr="00AB21E4">
        <w:rPr>
          <w:szCs w:val="22"/>
        </w:rPr>
        <w:t>Pirms zāļu laišanas tirgū reģistrācijas apliecības īpašnieks (RAĪ) katrā no dalībvalstīm vienojas ar valsts kompetento iestādi par galīgo izglītojošu materiālu variantu.</w:t>
      </w:r>
    </w:p>
    <w:p w14:paraId="5ED26488" w14:textId="77777777" w:rsidR="008B3BC4" w:rsidRPr="00AB21E4" w:rsidRDefault="008B3BC4" w:rsidP="00C101AE">
      <w:pPr>
        <w:widowControl w:val="0"/>
        <w:spacing w:line="240" w:lineRule="auto"/>
        <w:ind w:right="567"/>
        <w:rPr>
          <w:szCs w:val="22"/>
        </w:rPr>
      </w:pPr>
    </w:p>
    <w:p w14:paraId="5ED26489" w14:textId="77777777" w:rsidR="008B3BC4" w:rsidRPr="00AB21E4" w:rsidRDefault="008B3BC4" w:rsidP="00C101AE">
      <w:pPr>
        <w:widowControl w:val="0"/>
        <w:spacing w:line="240" w:lineRule="auto"/>
        <w:ind w:right="567"/>
        <w:rPr>
          <w:szCs w:val="22"/>
        </w:rPr>
      </w:pPr>
      <w:r w:rsidRPr="00AB21E4">
        <w:rPr>
          <w:szCs w:val="22"/>
        </w:rPr>
        <w:t xml:space="preserve">RAĪ jānodrošina, ka pēc diskusijām un vienošanās ar valsts kompetentajām iestādēm katrā no dalībvalstīm, kurā Exelon </w:t>
      </w:r>
      <w:r w:rsidR="003F45CA" w:rsidRPr="00AB21E4">
        <w:rPr>
          <w:szCs w:val="22"/>
        </w:rPr>
        <w:t xml:space="preserve">plāksteri </w:t>
      </w:r>
      <w:r w:rsidRPr="00AB21E4">
        <w:rPr>
          <w:szCs w:val="22"/>
        </w:rPr>
        <w:t xml:space="preserve">tirgo, </w:t>
      </w:r>
      <w:r w:rsidR="002C3EBA" w:rsidRPr="00AB21E4">
        <w:rPr>
          <w:szCs w:val="22"/>
        </w:rPr>
        <w:t>visi ārsti, kuri varētu ordinēt Exelon</w:t>
      </w:r>
      <w:r w:rsidR="003F45CA" w:rsidRPr="00AB21E4">
        <w:rPr>
          <w:szCs w:val="22"/>
        </w:rPr>
        <w:t xml:space="preserve"> plāksteri</w:t>
      </w:r>
      <w:r w:rsidR="002C3EBA" w:rsidRPr="00AB21E4">
        <w:rPr>
          <w:szCs w:val="22"/>
        </w:rPr>
        <w:t>, tiek nodrošināti ar informatīvo materiālu paketi, kas satur šādus pamatelementus:</w:t>
      </w:r>
    </w:p>
    <w:p w14:paraId="5ED2648A" w14:textId="77777777" w:rsidR="002C3EBA" w:rsidRPr="00AB21E4" w:rsidRDefault="007701C0" w:rsidP="00C101AE">
      <w:pPr>
        <w:pStyle w:val="Default"/>
        <w:widowControl w:val="0"/>
        <w:numPr>
          <w:ilvl w:val="0"/>
          <w:numId w:val="47"/>
        </w:numPr>
        <w:tabs>
          <w:tab w:val="clear" w:pos="360"/>
          <w:tab w:val="num" w:pos="567"/>
        </w:tabs>
        <w:ind w:left="567" w:hanging="567"/>
        <w:rPr>
          <w:color w:val="auto"/>
          <w:sz w:val="22"/>
          <w:szCs w:val="22"/>
          <w:lang w:val="lv-LV"/>
        </w:rPr>
      </w:pPr>
      <w:r w:rsidRPr="00AB21E4">
        <w:rPr>
          <w:color w:val="auto"/>
          <w:sz w:val="22"/>
          <w:szCs w:val="22"/>
          <w:lang w:val="lv-LV"/>
        </w:rPr>
        <w:t>Zāļu aprakstu.</w:t>
      </w:r>
    </w:p>
    <w:p w14:paraId="5ED2648B" w14:textId="77777777" w:rsidR="002C3EBA" w:rsidRPr="00AB21E4" w:rsidRDefault="002C3EBA" w:rsidP="00C101AE">
      <w:pPr>
        <w:pStyle w:val="Default"/>
        <w:widowControl w:val="0"/>
        <w:numPr>
          <w:ilvl w:val="0"/>
          <w:numId w:val="47"/>
        </w:numPr>
        <w:tabs>
          <w:tab w:val="clear" w:pos="360"/>
          <w:tab w:val="num" w:pos="567"/>
        </w:tabs>
        <w:ind w:left="567" w:hanging="567"/>
        <w:rPr>
          <w:color w:val="auto"/>
          <w:sz w:val="22"/>
          <w:szCs w:val="22"/>
          <w:lang w:val="lv-LV"/>
        </w:rPr>
      </w:pPr>
      <w:r w:rsidRPr="00AB21E4">
        <w:rPr>
          <w:color w:val="auto"/>
          <w:sz w:val="22"/>
          <w:szCs w:val="22"/>
          <w:lang w:val="lv-LV"/>
        </w:rPr>
        <w:t>Pacie</w:t>
      </w:r>
      <w:r w:rsidR="007701C0" w:rsidRPr="00AB21E4">
        <w:rPr>
          <w:color w:val="auto"/>
          <w:sz w:val="22"/>
          <w:szCs w:val="22"/>
          <w:lang w:val="lv-LV"/>
        </w:rPr>
        <w:t>nta atgādinājuma karti.</w:t>
      </w:r>
    </w:p>
    <w:p w14:paraId="5ED2648C" w14:textId="77777777" w:rsidR="002C3EBA" w:rsidRPr="00AB21E4" w:rsidRDefault="002C3EBA" w:rsidP="00C101AE">
      <w:pPr>
        <w:pStyle w:val="Default"/>
        <w:widowControl w:val="0"/>
        <w:numPr>
          <w:ilvl w:val="0"/>
          <w:numId w:val="47"/>
        </w:numPr>
        <w:tabs>
          <w:tab w:val="clear" w:pos="360"/>
          <w:tab w:val="num" w:pos="567"/>
        </w:tabs>
        <w:ind w:left="567" w:hanging="567"/>
        <w:rPr>
          <w:color w:val="auto"/>
          <w:sz w:val="22"/>
          <w:szCs w:val="22"/>
          <w:lang w:val="lv-LV"/>
        </w:rPr>
      </w:pPr>
      <w:r w:rsidRPr="00AB21E4">
        <w:rPr>
          <w:color w:val="auto"/>
          <w:sz w:val="22"/>
          <w:szCs w:val="22"/>
          <w:lang w:val="lv-LV"/>
        </w:rPr>
        <w:t xml:space="preserve">Norādījumus nodrošināt pacientus un veselības aprūpes </w:t>
      </w:r>
      <w:r w:rsidR="00872E74" w:rsidRPr="00AB21E4">
        <w:rPr>
          <w:color w:val="auto"/>
          <w:sz w:val="22"/>
          <w:szCs w:val="22"/>
          <w:lang w:val="lv-LV"/>
        </w:rPr>
        <w:t>speciālistus</w:t>
      </w:r>
      <w:r w:rsidRPr="00AB21E4">
        <w:rPr>
          <w:color w:val="auto"/>
          <w:sz w:val="22"/>
          <w:szCs w:val="22"/>
          <w:lang w:val="lv-LV"/>
        </w:rPr>
        <w:t xml:space="preserve"> ar pacienta </w:t>
      </w:r>
      <w:r w:rsidR="00872E74" w:rsidRPr="00AB21E4">
        <w:rPr>
          <w:color w:val="auto"/>
          <w:sz w:val="22"/>
          <w:szCs w:val="22"/>
          <w:lang w:val="lv-LV"/>
        </w:rPr>
        <w:t>atgādinājuma</w:t>
      </w:r>
      <w:r w:rsidRPr="00AB21E4">
        <w:rPr>
          <w:color w:val="auto"/>
          <w:sz w:val="22"/>
          <w:szCs w:val="22"/>
          <w:lang w:val="lv-LV"/>
        </w:rPr>
        <w:t xml:space="preserve"> karti.</w:t>
      </w:r>
    </w:p>
    <w:p w14:paraId="5ED2648D" w14:textId="77777777" w:rsidR="002C3EBA" w:rsidRPr="00AB21E4" w:rsidRDefault="002C3EBA" w:rsidP="00C101AE">
      <w:pPr>
        <w:pStyle w:val="Default"/>
        <w:widowControl w:val="0"/>
        <w:rPr>
          <w:color w:val="auto"/>
          <w:sz w:val="22"/>
          <w:szCs w:val="22"/>
          <w:lang w:val="lv-LV"/>
        </w:rPr>
      </w:pPr>
    </w:p>
    <w:p w14:paraId="5ED2648E" w14:textId="77777777" w:rsidR="002C3EBA" w:rsidRPr="00AB21E4" w:rsidRDefault="002C3EBA" w:rsidP="00C101AE">
      <w:pPr>
        <w:pStyle w:val="Default"/>
        <w:widowControl w:val="0"/>
        <w:rPr>
          <w:color w:val="auto"/>
          <w:sz w:val="22"/>
          <w:szCs w:val="22"/>
          <w:lang w:val="lv-LV"/>
        </w:rPr>
      </w:pPr>
      <w:r w:rsidRPr="00AB21E4">
        <w:rPr>
          <w:color w:val="auto"/>
          <w:sz w:val="22"/>
          <w:szCs w:val="22"/>
          <w:lang w:val="lv-LV"/>
        </w:rPr>
        <w:t xml:space="preserve">Pacienta </w:t>
      </w:r>
      <w:r w:rsidR="007701C0" w:rsidRPr="00AB21E4">
        <w:rPr>
          <w:color w:val="auto"/>
          <w:sz w:val="22"/>
          <w:szCs w:val="22"/>
          <w:lang w:val="lv-LV"/>
        </w:rPr>
        <w:t>atgādinājuma</w:t>
      </w:r>
      <w:r w:rsidRPr="00AB21E4">
        <w:rPr>
          <w:color w:val="auto"/>
          <w:sz w:val="22"/>
          <w:szCs w:val="22"/>
          <w:lang w:val="lv-LV"/>
        </w:rPr>
        <w:t xml:space="preserve"> kartē jābūt šād</w:t>
      </w:r>
      <w:r w:rsidR="00A35E58" w:rsidRPr="00AB21E4">
        <w:rPr>
          <w:color w:val="auto"/>
          <w:sz w:val="22"/>
          <w:szCs w:val="22"/>
          <w:lang w:val="lv-LV"/>
        </w:rPr>
        <w:t>ai pamatinformācijai</w:t>
      </w:r>
      <w:r w:rsidRPr="00AB21E4">
        <w:rPr>
          <w:color w:val="auto"/>
          <w:sz w:val="22"/>
          <w:szCs w:val="22"/>
          <w:lang w:val="lv-LV"/>
        </w:rPr>
        <w:t>:</w:t>
      </w:r>
    </w:p>
    <w:p w14:paraId="5ED2648F" w14:textId="77777777" w:rsidR="002C3EBA" w:rsidRPr="00AB21E4" w:rsidRDefault="00A92007" w:rsidP="00C101AE">
      <w:pPr>
        <w:pStyle w:val="Default"/>
        <w:widowControl w:val="0"/>
        <w:numPr>
          <w:ilvl w:val="0"/>
          <w:numId w:val="48"/>
        </w:numPr>
        <w:tabs>
          <w:tab w:val="clear" w:pos="360"/>
          <w:tab w:val="num" w:pos="567"/>
        </w:tabs>
        <w:ind w:left="567" w:hanging="567"/>
        <w:rPr>
          <w:color w:val="auto"/>
          <w:sz w:val="22"/>
          <w:szCs w:val="22"/>
          <w:lang w:val="lv-LV"/>
        </w:rPr>
      </w:pPr>
      <w:r w:rsidRPr="00AB21E4">
        <w:rPr>
          <w:color w:val="auto"/>
          <w:sz w:val="22"/>
          <w:szCs w:val="22"/>
          <w:lang w:val="lv-LV"/>
        </w:rPr>
        <w:t>Pirms VIENA jauna plākstera uzlikšanas noņemiet iepriekšējās dienas plāksteri.</w:t>
      </w:r>
    </w:p>
    <w:p w14:paraId="5ED26490" w14:textId="77777777" w:rsidR="002C3EBA" w:rsidRPr="00AB21E4" w:rsidRDefault="007701C0" w:rsidP="00C101AE">
      <w:pPr>
        <w:pStyle w:val="Default"/>
        <w:widowControl w:val="0"/>
        <w:numPr>
          <w:ilvl w:val="0"/>
          <w:numId w:val="48"/>
        </w:numPr>
        <w:tabs>
          <w:tab w:val="clear" w:pos="360"/>
          <w:tab w:val="num" w:pos="567"/>
        </w:tabs>
        <w:ind w:left="567" w:hanging="567"/>
        <w:rPr>
          <w:color w:val="auto"/>
          <w:sz w:val="22"/>
          <w:szCs w:val="22"/>
          <w:lang w:val="lv-LV"/>
        </w:rPr>
      </w:pPr>
      <w:r w:rsidRPr="00AB21E4">
        <w:rPr>
          <w:color w:val="auto"/>
          <w:sz w:val="22"/>
          <w:szCs w:val="22"/>
          <w:lang w:val="lv-LV"/>
        </w:rPr>
        <w:t>Lietojiet tikai vienu plāksteri dienā</w:t>
      </w:r>
      <w:r w:rsidR="002C3EBA" w:rsidRPr="00AB21E4">
        <w:rPr>
          <w:color w:val="auto"/>
          <w:sz w:val="22"/>
          <w:szCs w:val="22"/>
          <w:lang w:val="lv-LV"/>
        </w:rPr>
        <w:t>.</w:t>
      </w:r>
    </w:p>
    <w:p w14:paraId="5ED26491" w14:textId="77777777" w:rsidR="002C3EBA" w:rsidRPr="00AB21E4" w:rsidRDefault="00A92007" w:rsidP="00C101AE">
      <w:pPr>
        <w:pStyle w:val="Default"/>
        <w:widowControl w:val="0"/>
        <w:numPr>
          <w:ilvl w:val="0"/>
          <w:numId w:val="48"/>
        </w:numPr>
        <w:tabs>
          <w:tab w:val="clear" w:pos="360"/>
          <w:tab w:val="num" w:pos="567"/>
        </w:tabs>
        <w:ind w:left="567" w:hanging="567"/>
        <w:rPr>
          <w:color w:val="auto"/>
          <w:sz w:val="22"/>
          <w:szCs w:val="22"/>
          <w:lang w:val="lv-LV"/>
        </w:rPr>
      </w:pPr>
      <w:r w:rsidRPr="00AB21E4">
        <w:rPr>
          <w:color w:val="auto"/>
          <w:sz w:val="22"/>
          <w:szCs w:val="22"/>
          <w:lang w:val="lv-LV"/>
        </w:rPr>
        <w:t>Nesagrieziet plāksteri gabalos</w:t>
      </w:r>
      <w:r w:rsidR="002C3EBA" w:rsidRPr="00AB21E4">
        <w:rPr>
          <w:color w:val="auto"/>
          <w:sz w:val="22"/>
          <w:szCs w:val="22"/>
          <w:lang w:val="lv-LV"/>
        </w:rPr>
        <w:t>.</w:t>
      </w:r>
    </w:p>
    <w:p w14:paraId="5ED26492" w14:textId="77777777" w:rsidR="002C3EBA" w:rsidRPr="00AB21E4" w:rsidRDefault="00354943" w:rsidP="00C101AE">
      <w:pPr>
        <w:pStyle w:val="Default"/>
        <w:widowControl w:val="0"/>
        <w:numPr>
          <w:ilvl w:val="0"/>
          <w:numId w:val="48"/>
        </w:numPr>
        <w:tabs>
          <w:tab w:val="clear" w:pos="360"/>
          <w:tab w:val="num" w:pos="567"/>
        </w:tabs>
        <w:ind w:left="567" w:hanging="567"/>
        <w:rPr>
          <w:color w:val="auto"/>
          <w:sz w:val="22"/>
          <w:szCs w:val="22"/>
          <w:lang w:val="lv-LV"/>
        </w:rPr>
      </w:pPr>
      <w:r w:rsidRPr="00AB21E4">
        <w:rPr>
          <w:color w:val="auto"/>
          <w:sz w:val="22"/>
          <w:szCs w:val="22"/>
          <w:lang w:val="lv-LV"/>
        </w:rPr>
        <w:t>P</w:t>
      </w:r>
      <w:r w:rsidR="007701C0" w:rsidRPr="00AB21E4">
        <w:rPr>
          <w:color w:val="auto"/>
          <w:sz w:val="22"/>
          <w:szCs w:val="22"/>
          <w:lang w:val="lv-LV"/>
        </w:rPr>
        <w:t>iespiediet plāksteri ar plaukstu cieši pie izraudzītās vietas uz vismaz 30 sekundēm</w:t>
      </w:r>
      <w:r w:rsidR="002C3EBA" w:rsidRPr="00AB21E4">
        <w:rPr>
          <w:color w:val="auto"/>
          <w:sz w:val="22"/>
          <w:szCs w:val="22"/>
          <w:lang w:val="lv-LV"/>
        </w:rPr>
        <w:t>.</w:t>
      </w:r>
    </w:p>
    <w:p w14:paraId="5ED26493" w14:textId="77777777" w:rsidR="002C3EBA" w:rsidRPr="00AB21E4" w:rsidRDefault="007701C0" w:rsidP="00C101AE">
      <w:pPr>
        <w:pStyle w:val="Default"/>
        <w:widowControl w:val="0"/>
        <w:numPr>
          <w:ilvl w:val="0"/>
          <w:numId w:val="48"/>
        </w:numPr>
        <w:tabs>
          <w:tab w:val="clear" w:pos="360"/>
          <w:tab w:val="num" w:pos="567"/>
        </w:tabs>
        <w:ind w:left="567" w:hanging="567"/>
        <w:rPr>
          <w:color w:val="auto"/>
          <w:sz w:val="22"/>
          <w:szCs w:val="22"/>
          <w:lang w:val="lv-LV"/>
        </w:rPr>
      </w:pPr>
      <w:r w:rsidRPr="00AB21E4">
        <w:rPr>
          <w:color w:val="auto"/>
          <w:sz w:val="22"/>
          <w:szCs w:val="22"/>
          <w:lang w:val="lv-LV"/>
        </w:rPr>
        <w:t>Kā izmantot atgādinājuma karti plākster</w:t>
      </w:r>
      <w:r w:rsidR="00C521A0" w:rsidRPr="00AB21E4">
        <w:rPr>
          <w:color w:val="auto"/>
          <w:sz w:val="22"/>
          <w:szCs w:val="22"/>
          <w:lang w:val="lv-LV"/>
        </w:rPr>
        <w:t>a uzlikšanas un noņemšanas laika</w:t>
      </w:r>
      <w:r w:rsidRPr="00AB21E4">
        <w:rPr>
          <w:color w:val="auto"/>
          <w:sz w:val="22"/>
          <w:szCs w:val="22"/>
          <w:lang w:val="lv-LV"/>
        </w:rPr>
        <w:t xml:space="preserve"> pierakstīšanai</w:t>
      </w:r>
      <w:r w:rsidR="002C3EBA" w:rsidRPr="00AB21E4">
        <w:rPr>
          <w:color w:val="auto"/>
          <w:sz w:val="22"/>
          <w:szCs w:val="22"/>
          <w:lang w:val="lv-LV"/>
        </w:rPr>
        <w:t>.</w:t>
      </w:r>
    </w:p>
    <w:p w14:paraId="5ED26494" w14:textId="77777777" w:rsidR="002C5B78" w:rsidRPr="00AB21E4" w:rsidRDefault="002C5B78" w:rsidP="00C101AE">
      <w:pPr>
        <w:widowControl w:val="0"/>
        <w:spacing w:line="240" w:lineRule="auto"/>
        <w:rPr>
          <w:szCs w:val="22"/>
        </w:rPr>
      </w:pPr>
    </w:p>
    <w:p w14:paraId="5ED26495" w14:textId="77777777" w:rsidR="00EE2E90" w:rsidRPr="0005312C" w:rsidRDefault="00EE2E90" w:rsidP="00C101AE">
      <w:pPr>
        <w:widowControl w:val="0"/>
        <w:tabs>
          <w:tab w:val="clear" w:pos="567"/>
        </w:tabs>
        <w:spacing w:line="240" w:lineRule="auto"/>
        <w:ind w:left="567" w:hanging="567"/>
        <w:rPr>
          <w:szCs w:val="22"/>
        </w:rPr>
      </w:pPr>
      <w:r w:rsidRPr="0005312C">
        <w:rPr>
          <w:b/>
          <w:szCs w:val="22"/>
        </w:rPr>
        <w:br w:type="page"/>
      </w:r>
    </w:p>
    <w:p w14:paraId="5ED26496" w14:textId="77777777" w:rsidR="00F711D9" w:rsidRPr="0005312C" w:rsidRDefault="00F711D9" w:rsidP="00C101AE">
      <w:pPr>
        <w:widowControl w:val="0"/>
        <w:tabs>
          <w:tab w:val="clear" w:pos="567"/>
        </w:tabs>
        <w:spacing w:line="240" w:lineRule="auto"/>
        <w:ind w:left="567" w:hanging="567"/>
        <w:rPr>
          <w:szCs w:val="22"/>
        </w:rPr>
      </w:pPr>
    </w:p>
    <w:p w14:paraId="5ED26497" w14:textId="77777777" w:rsidR="00F711D9" w:rsidRPr="0005312C" w:rsidRDefault="00F711D9" w:rsidP="00C101AE">
      <w:pPr>
        <w:widowControl w:val="0"/>
        <w:tabs>
          <w:tab w:val="clear" w:pos="567"/>
        </w:tabs>
        <w:spacing w:line="240" w:lineRule="auto"/>
        <w:ind w:left="567" w:hanging="567"/>
        <w:rPr>
          <w:szCs w:val="22"/>
        </w:rPr>
      </w:pPr>
    </w:p>
    <w:p w14:paraId="5ED26498" w14:textId="77777777" w:rsidR="00F711D9" w:rsidRPr="0005312C" w:rsidRDefault="00F711D9" w:rsidP="00C101AE">
      <w:pPr>
        <w:widowControl w:val="0"/>
        <w:tabs>
          <w:tab w:val="clear" w:pos="567"/>
        </w:tabs>
        <w:spacing w:line="240" w:lineRule="auto"/>
        <w:ind w:left="567" w:hanging="567"/>
        <w:rPr>
          <w:szCs w:val="22"/>
        </w:rPr>
      </w:pPr>
    </w:p>
    <w:p w14:paraId="5ED26499" w14:textId="77777777" w:rsidR="00F711D9" w:rsidRPr="0005312C" w:rsidRDefault="00F711D9" w:rsidP="00C101AE">
      <w:pPr>
        <w:widowControl w:val="0"/>
        <w:tabs>
          <w:tab w:val="clear" w:pos="567"/>
        </w:tabs>
        <w:spacing w:line="240" w:lineRule="auto"/>
        <w:ind w:left="567" w:hanging="567"/>
        <w:rPr>
          <w:szCs w:val="22"/>
        </w:rPr>
      </w:pPr>
    </w:p>
    <w:p w14:paraId="5ED2649A" w14:textId="77777777" w:rsidR="00F711D9" w:rsidRPr="0005312C" w:rsidRDefault="00F711D9" w:rsidP="00C101AE">
      <w:pPr>
        <w:widowControl w:val="0"/>
        <w:tabs>
          <w:tab w:val="clear" w:pos="567"/>
        </w:tabs>
        <w:spacing w:line="240" w:lineRule="auto"/>
        <w:ind w:left="567" w:hanging="567"/>
        <w:rPr>
          <w:szCs w:val="22"/>
        </w:rPr>
      </w:pPr>
    </w:p>
    <w:p w14:paraId="5ED2649B" w14:textId="77777777" w:rsidR="00F711D9" w:rsidRPr="0005312C" w:rsidRDefault="00F711D9" w:rsidP="00C101AE">
      <w:pPr>
        <w:widowControl w:val="0"/>
        <w:tabs>
          <w:tab w:val="clear" w:pos="567"/>
        </w:tabs>
        <w:spacing w:line="240" w:lineRule="auto"/>
        <w:ind w:left="567" w:hanging="567"/>
        <w:rPr>
          <w:szCs w:val="22"/>
        </w:rPr>
      </w:pPr>
    </w:p>
    <w:p w14:paraId="5ED2649C" w14:textId="77777777" w:rsidR="00F711D9" w:rsidRPr="0005312C" w:rsidRDefault="00F711D9" w:rsidP="00C101AE">
      <w:pPr>
        <w:widowControl w:val="0"/>
        <w:tabs>
          <w:tab w:val="clear" w:pos="567"/>
        </w:tabs>
        <w:spacing w:line="240" w:lineRule="auto"/>
        <w:ind w:left="567" w:hanging="567"/>
        <w:rPr>
          <w:szCs w:val="22"/>
        </w:rPr>
      </w:pPr>
    </w:p>
    <w:p w14:paraId="5ED2649D" w14:textId="77777777" w:rsidR="00F711D9" w:rsidRPr="0005312C" w:rsidRDefault="00F711D9" w:rsidP="00C101AE">
      <w:pPr>
        <w:widowControl w:val="0"/>
        <w:tabs>
          <w:tab w:val="clear" w:pos="567"/>
        </w:tabs>
        <w:spacing w:line="240" w:lineRule="auto"/>
        <w:ind w:left="567" w:hanging="567"/>
        <w:rPr>
          <w:szCs w:val="22"/>
        </w:rPr>
      </w:pPr>
    </w:p>
    <w:p w14:paraId="5ED2649E" w14:textId="77777777" w:rsidR="00F711D9" w:rsidRPr="0005312C" w:rsidRDefault="00F711D9" w:rsidP="00C101AE">
      <w:pPr>
        <w:widowControl w:val="0"/>
        <w:tabs>
          <w:tab w:val="clear" w:pos="567"/>
        </w:tabs>
        <w:spacing w:line="240" w:lineRule="auto"/>
        <w:ind w:left="567" w:hanging="567"/>
        <w:rPr>
          <w:szCs w:val="22"/>
        </w:rPr>
      </w:pPr>
    </w:p>
    <w:p w14:paraId="5ED2649F" w14:textId="77777777" w:rsidR="00F711D9" w:rsidRPr="0005312C" w:rsidRDefault="00F711D9" w:rsidP="00C101AE">
      <w:pPr>
        <w:widowControl w:val="0"/>
        <w:tabs>
          <w:tab w:val="clear" w:pos="567"/>
        </w:tabs>
        <w:spacing w:line="240" w:lineRule="auto"/>
        <w:ind w:left="567" w:hanging="567"/>
        <w:rPr>
          <w:szCs w:val="22"/>
        </w:rPr>
      </w:pPr>
    </w:p>
    <w:p w14:paraId="5ED264A0" w14:textId="77777777" w:rsidR="00F711D9" w:rsidRPr="0005312C" w:rsidRDefault="00F711D9" w:rsidP="00C101AE">
      <w:pPr>
        <w:widowControl w:val="0"/>
        <w:tabs>
          <w:tab w:val="clear" w:pos="567"/>
        </w:tabs>
        <w:spacing w:line="240" w:lineRule="auto"/>
        <w:ind w:left="567" w:hanging="567"/>
        <w:rPr>
          <w:szCs w:val="22"/>
        </w:rPr>
      </w:pPr>
    </w:p>
    <w:p w14:paraId="5ED264A1" w14:textId="77777777" w:rsidR="00F711D9" w:rsidRPr="0005312C" w:rsidRDefault="00F711D9" w:rsidP="00C101AE">
      <w:pPr>
        <w:widowControl w:val="0"/>
        <w:tabs>
          <w:tab w:val="clear" w:pos="567"/>
        </w:tabs>
        <w:spacing w:line="240" w:lineRule="auto"/>
        <w:ind w:left="567" w:hanging="567"/>
        <w:rPr>
          <w:szCs w:val="22"/>
        </w:rPr>
      </w:pPr>
    </w:p>
    <w:p w14:paraId="5ED264A2" w14:textId="77777777" w:rsidR="00F711D9" w:rsidRPr="0005312C" w:rsidRDefault="00F711D9" w:rsidP="00C101AE">
      <w:pPr>
        <w:widowControl w:val="0"/>
        <w:tabs>
          <w:tab w:val="clear" w:pos="567"/>
        </w:tabs>
        <w:spacing w:line="240" w:lineRule="auto"/>
        <w:ind w:left="567" w:hanging="567"/>
        <w:rPr>
          <w:szCs w:val="22"/>
        </w:rPr>
      </w:pPr>
    </w:p>
    <w:p w14:paraId="5ED264A3" w14:textId="77777777" w:rsidR="00F711D9" w:rsidRPr="0005312C" w:rsidRDefault="00F711D9" w:rsidP="00C101AE">
      <w:pPr>
        <w:widowControl w:val="0"/>
        <w:tabs>
          <w:tab w:val="clear" w:pos="567"/>
        </w:tabs>
        <w:spacing w:line="240" w:lineRule="auto"/>
        <w:ind w:left="567" w:hanging="567"/>
        <w:rPr>
          <w:szCs w:val="22"/>
        </w:rPr>
      </w:pPr>
    </w:p>
    <w:p w14:paraId="5ED264A4" w14:textId="77777777" w:rsidR="00F711D9" w:rsidRPr="0005312C" w:rsidRDefault="00F711D9" w:rsidP="00C101AE">
      <w:pPr>
        <w:widowControl w:val="0"/>
        <w:tabs>
          <w:tab w:val="clear" w:pos="567"/>
        </w:tabs>
        <w:spacing w:line="240" w:lineRule="auto"/>
        <w:ind w:left="567" w:hanging="567"/>
        <w:rPr>
          <w:szCs w:val="22"/>
        </w:rPr>
      </w:pPr>
    </w:p>
    <w:p w14:paraId="5ED264A5" w14:textId="77777777" w:rsidR="00F711D9" w:rsidRPr="0005312C" w:rsidRDefault="00F711D9" w:rsidP="00C101AE">
      <w:pPr>
        <w:widowControl w:val="0"/>
        <w:tabs>
          <w:tab w:val="clear" w:pos="567"/>
        </w:tabs>
        <w:spacing w:line="240" w:lineRule="auto"/>
        <w:ind w:left="567" w:hanging="567"/>
        <w:rPr>
          <w:szCs w:val="22"/>
        </w:rPr>
      </w:pPr>
    </w:p>
    <w:p w14:paraId="5ED264A6" w14:textId="77777777" w:rsidR="00F711D9" w:rsidRPr="0005312C" w:rsidRDefault="00F711D9" w:rsidP="00C101AE">
      <w:pPr>
        <w:widowControl w:val="0"/>
        <w:tabs>
          <w:tab w:val="clear" w:pos="567"/>
        </w:tabs>
        <w:spacing w:line="240" w:lineRule="auto"/>
        <w:ind w:left="567" w:hanging="567"/>
        <w:rPr>
          <w:szCs w:val="22"/>
        </w:rPr>
      </w:pPr>
    </w:p>
    <w:p w14:paraId="5ED264A7" w14:textId="77777777" w:rsidR="00F711D9" w:rsidRPr="0005312C" w:rsidRDefault="00F711D9" w:rsidP="00C101AE">
      <w:pPr>
        <w:widowControl w:val="0"/>
        <w:tabs>
          <w:tab w:val="clear" w:pos="567"/>
        </w:tabs>
        <w:spacing w:line="240" w:lineRule="auto"/>
        <w:ind w:left="567" w:hanging="567"/>
        <w:rPr>
          <w:szCs w:val="22"/>
        </w:rPr>
      </w:pPr>
    </w:p>
    <w:p w14:paraId="5ED264A8" w14:textId="77777777" w:rsidR="00F711D9" w:rsidRPr="0005312C" w:rsidRDefault="00F711D9" w:rsidP="00C101AE">
      <w:pPr>
        <w:widowControl w:val="0"/>
        <w:tabs>
          <w:tab w:val="clear" w:pos="567"/>
        </w:tabs>
        <w:spacing w:line="240" w:lineRule="auto"/>
        <w:ind w:left="567" w:hanging="567"/>
        <w:rPr>
          <w:szCs w:val="22"/>
        </w:rPr>
      </w:pPr>
    </w:p>
    <w:p w14:paraId="5ED264A9" w14:textId="77777777" w:rsidR="00F711D9" w:rsidRPr="0005312C" w:rsidRDefault="00F711D9" w:rsidP="00C101AE">
      <w:pPr>
        <w:widowControl w:val="0"/>
        <w:tabs>
          <w:tab w:val="clear" w:pos="567"/>
        </w:tabs>
        <w:spacing w:line="240" w:lineRule="auto"/>
        <w:ind w:left="567" w:hanging="567"/>
        <w:rPr>
          <w:szCs w:val="22"/>
        </w:rPr>
      </w:pPr>
    </w:p>
    <w:p w14:paraId="5ED264AA" w14:textId="77777777" w:rsidR="00F711D9" w:rsidRPr="0005312C" w:rsidRDefault="00F711D9" w:rsidP="00C101AE">
      <w:pPr>
        <w:widowControl w:val="0"/>
        <w:tabs>
          <w:tab w:val="clear" w:pos="567"/>
        </w:tabs>
        <w:spacing w:line="240" w:lineRule="auto"/>
        <w:ind w:left="567" w:hanging="567"/>
        <w:rPr>
          <w:szCs w:val="22"/>
        </w:rPr>
      </w:pPr>
    </w:p>
    <w:p w14:paraId="5ED264AB" w14:textId="77777777" w:rsidR="00F711D9" w:rsidRDefault="00F711D9" w:rsidP="00C101AE">
      <w:pPr>
        <w:widowControl w:val="0"/>
        <w:tabs>
          <w:tab w:val="clear" w:pos="567"/>
        </w:tabs>
        <w:spacing w:line="240" w:lineRule="auto"/>
        <w:rPr>
          <w:szCs w:val="22"/>
        </w:rPr>
      </w:pPr>
    </w:p>
    <w:p w14:paraId="5ED264AC" w14:textId="77777777" w:rsidR="00261AAF" w:rsidRPr="0005312C" w:rsidRDefault="00261AAF" w:rsidP="00C101AE">
      <w:pPr>
        <w:widowControl w:val="0"/>
        <w:tabs>
          <w:tab w:val="clear" w:pos="567"/>
        </w:tabs>
        <w:spacing w:line="240" w:lineRule="auto"/>
        <w:rPr>
          <w:szCs w:val="22"/>
        </w:rPr>
      </w:pPr>
    </w:p>
    <w:p w14:paraId="5ED264AD" w14:textId="77777777" w:rsidR="00F711D9" w:rsidRPr="0005312C" w:rsidRDefault="0040374B" w:rsidP="00C101AE">
      <w:pPr>
        <w:widowControl w:val="0"/>
        <w:tabs>
          <w:tab w:val="clear" w:pos="567"/>
        </w:tabs>
        <w:spacing w:line="240" w:lineRule="auto"/>
        <w:ind w:left="567" w:hanging="567"/>
        <w:jc w:val="center"/>
        <w:rPr>
          <w:b/>
          <w:szCs w:val="22"/>
        </w:rPr>
      </w:pPr>
      <w:r w:rsidRPr="0005312C">
        <w:rPr>
          <w:b/>
          <w:szCs w:val="22"/>
        </w:rPr>
        <w:t xml:space="preserve">III </w:t>
      </w:r>
      <w:r w:rsidR="00F711D9" w:rsidRPr="0005312C">
        <w:rPr>
          <w:b/>
          <w:szCs w:val="22"/>
        </w:rPr>
        <w:t>PIELIKUMS</w:t>
      </w:r>
    </w:p>
    <w:p w14:paraId="5ED264AE" w14:textId="77777777" w:rsidR="00F711D9" w:rsidRPr="0005312C" w:rsidRDefault="00F711D9" w:rsidP="00C101AE">
      <w:pPr>
        <w:widowControl w:val="0"/>
        <w:tabs>
          <w:tab w:val="clear" w:pos="567"/>
        </w:tabs>
        <w:spacing w:line="240" w:lineRule="auto"/>
        <w:ind w:left="567" w:hanging="567"/>
        <w:jc w:val="center"/>
        <w:rPr>
          <w:szCs w:val="22"/>
        </w:rPr>
      </w:pPr>
    </w:p>
    <w:p w14:paraId="5ED264AF" w14:textId="77777777" w:rsidR="00F711D9" w:rsidRPr="0005312C" w:rsidRDefault="00F711D9" w:rsidP="00C101AE">
      <w:pPr>
        <w:widowControl w:val="0"/>
        <w:tabs>
          <w:tab w:val="clear" w:pos="567"/>
        </w:tabs>
        <w:spacing w:line="240" w:lineRule="auto"/>
        <w:ind w:left="567" w:hanging="567"/>
        <w:jc w:val="center"/>
        <w:rPr>
          <w:b/>
          <w:szCs w:val="22"/>
        </w:rPr>
      </w:pPr>
      <w:r w:rsidRPr="0005312C">
        <w:rPr>
          <w:b/>
          <w:szCs w:val="22"/>
        </w:rPr>
        <w:t xml:space="preserve">MARĶĒJUMA TEKSTS UN LIETOŠANAS </w:t>
      </w:r>
      <w:smartTag w:uri="schemas-tilde-lv/tildestengine" w:element="veidnes">
        <w:smartTagPr>
          <w:attr w:name="id" w:val="-1"/>
          <w:attr w:name="baseform" w:val="INSTRUKCIJA"/>
          <w:attr w:name="text" w:val="INSTRUKCIJA&#10;"/>
        </w:smartTagPr>
        <w:r w:rsidRPr="0005312C">
          <w:rPr>
            <w:b/>
            <w:szCs w:val="22"/>
          </w:rPr>
          <w:t>INSTRUKCIJA</w:t>
        </w:r>
      </w:smartTag>
    </w:p>
    <w:p w14:paraId="5ED264B0" w14:textId="77777777" w:rsidR="00F711D9" w:rsidRPr="0005312C" w:rsidRDefault="00F711D9" w:rsidP="00C101AE">
      <w:pPr>
        <w:widowControl w:val="0"/>
        <w:tabs>
          <w:tab w:val="clear" w:pos="567"/>
        </w:tabs>
        <w:spacing w:line="240" w:lineRule="auto"/>
        <w:ind w:left="567" w:hanging="567"/>
        <w:rPr>
          <w:szCs w:val="22"/>
        </w:rPr>
      </w:pPr>
      <w:r w:rsidRPr="0005312C">
        <w:rPr>
          <w:szCs w:val="22"/>
        </w:rPr>
        <w:br w:type="page"/>
      </w:r>
    </w:p>
    <w:p w14:paraId="5ED264B1" w14:textId="77777777" w:rsidR="00F711D9" w:rsidRPr="0005312C" w:rsidRDefault="00F711D9" w:rsidP="00C101AE">
      <w:pPr>
        <w:widowControl w:val="0"/>
        <w:tabs>
          <w:tab w:val="clear" w:pos="567"/>
        </w:tabs>
        <w:spacing w:line="240" w:lineRule="auto"/>
        <w:ind w:left="567" w:hanging="567"/>
        <w:rPr>
          <w:szCs w:val="22"/>
        </w:rPr>
      </w:pPr>
    </w:p>
    <w:p w14:paraId="5ED264B2" w14:textId="77777777" w:rsidR="00F711D9" w:rsidRPr="0005312C" w:rsidRDefault="00F711D9" w:rsidP="00C101AE">
      <w:pPr>
        <w:widowControl w:val="0"/>
        <w:tabs>
          <w:tab w:val="clear" w:pos="567"/>
        </w:tabs>
        <w:spacing w:line="240" w:lineRule="auto"/>
        <w:ind w:left="567" w:hanging="567"/>
        <w:rPr>
          <w:szCs w:val="22"/>
        </w:rPr>
      </w:pPr>
    </w:p>
    <w:p w14:paraId="5ED264B3" w14:textId="77777777" w:rsidR="00F711D9" w:rsidRPr="0005312C" w:rsidRDefault="00F711D9" w:rsidP="00C101AE">
      <w:pPr>
        <w:widowControl w:val="0"/>
        <w:tabs>
          <w:tab w:val="clear" w:pos="567"/>
        </w:tabs>
        <w:spacing w:line="240" w:lineRule="auto"/>
        <w:ind w:left="567" w:hanging="567"/>
        <w:rPr>
          <w:szCs w:val="22"/>
        </w:rPr>
      </w:pPr>
    </w:p>
    <w:p w14:paraId="5ED264B4" w14:textId="77777777" w:rsidR="00F711D9" w:rsidRPr="0005312C" w:rsidRDefault="00F711D9" w:rsidP="00C101AE">
      <w:pPr>
        <w:widowControl w:val="0"/>
        <w:tabs>
          <w:tab w:val="clear" w:pos="567"/>
        </w:tabs>
        <w:spacing w:line="240" w:lineRule="auto"/>
        <w:ind w:left="567" w:hanging="567"/>
        <w:rPr>
          <w:szCs w:val="22"/>
        </w:rPr>
      </w:pPr>
    </w:p>
    <w:p w14:paraId="5ED264B5" w14:textId="77777777" w:rsidR="00F711D9" w:rsidRPr="0005312C" w:rsidRDefault="00F711D9" w:rsidP="00C101AE">
      <w:pPr>
        <w:widowControl w:val="0"/>
        <w:tabs>
          <w:tab w:val="clear" w:pos="567"/>
        </w:tabs>
        <w:spacing w:line="240" w:lineRule="auto"/>
        <w:ind w:left="567" w:hanging="567"/>
        <w:rPr>
          <w:szCs w:val="22"/>
        </w:rPr>
      </w:pPr>
    </w:p>
    <w:p w14:paraId="5ED264B6" w14:textId="77777777" w:rsidR="00F711D9" w:rsidRPr="0005312C" w:rsidRDefault="00F711D9" w:rsidP="00C101AE">
      <w:pPr>
        <w:widowControl w:val="0"/>
        <w:tabs>
          <w:tab w:val="clear" w:pos="567"/>
        </w:tabs>
        <w:spacing w:line="240" w:lineRule="auto"/>
        <w:ind w:left="567" w:hanging="567"/>
        <w:rPr>
          <w:szCs w:val="22"/>
        </w:rPr>
      </w:pPr>
    </w:p>
    <w:p w14:paraId="5ED264B7" w14:textId="77777777" w:rsidR="00F711D9" w:rsidRPr="0005312C" w:rsidRDefault="00F711D9" w:rsidP="00C101AE">
      <w:pPr>
        <w:widowControl w:val="0"/>
        <w:tabs>
          <w:tab w:val="clear" w:pos="567"/>
        </w:tabs>
        <w:spacing w:line="240" w:lineRule="auto"/>
        <w:ind w:left="567" w:hanging="567"/>
        <w:rPr>
          <w:szCs w:val="22"/>
        </w:rPr>
      </w:pPr>
    </w:p>
    <w:p w14:paraId="5ED264B8" w14:textId="77777777" w:rsidR="00F711D9" w:rsidRPr="0005312C" w:rsidRDefault="00F711D9" w:rsidP="00C101AE">
      <w:pPr>
        <w:widowControl w:val="0"/>
        <w:tabs>
          <w:tab w:val="clear" w:pos="567"/>
        </w:tabs>
        <w:spacing w:line="240" w:lineRule="auto"/>
        <w:ind w:left="567" w:hanging="567"/>
        <w:rPr>
          <w:szCs w:val="22"/>
        </w:rPr>
      </w:pPr>
    </w:p>
    <w:p w14:paraId="5ED264B9" w14:textId="77777777" w:rsidR="00F711D9" w:rsidRPr="0005312C" w:rsidRDefault="00F711D9" w:rsidP="00C101AE">
      <w:pPr>
        <w:widowControl w:val="0"/>
        <w:tabs>
          <w:tab w:val="clear" w:pos="567"/>
        </w:tabs>
        <w:spacing w:line="240" w:lineRule="auto"/>
        <w:ind w:left="567" w:hanging="567"/>
        <w:rPr>
          <w:szCs w:val="22"/>
        </w:rPr>
      </w:pPr>
    </w:p>
    <w:p w14:paraId="5ED264BA" w14:textId="77777777" w:rsidR="00F711D9" w:rsidRPr="0005312C" w:rsidRDefault="00F711D9" w:rsidP="00C101AE">
      <w:pPr>
        <w:widowControl w:val="0"/>
        <w:tabs>
          <w:tab w:val="clear" w:pos="567"/>
        </w:tabs>
        <w:spacing w:line="240" w:lineRule="auto"/>
        <w:ind w:left="567" w:hanging="567"/>
        <w:rPr>
          <w:szCs w:val="22"/>
        </w:rPr>
      </w:pPr>
    </w:p>
    <w:p w14:paraId="5ED264BB" w14:textId="77777777" w:rsidR="00F711D9" w:rsidRPr="0005312C" w:rsidRDefault="00F711D9" w:rsidP="00C101AE">
      <w:pPr>
        <w:widowControl w:val="0"/>
        <w:tabs>
          <w:tab w:val="clear" w:pos="567"/>
        </w:tabs>
        <w:spacing w:line="240" w:lineRule="auto"/>
        <w:ind w:left="567" w:hanging="567"/>
        <w:rPr>
          <w:szCs w:val="22"/>
        </w:rPr>
      </w:pPr>
    </w:p>
    <w:p w14:paraId="5ED264BC" w14:textId="77777777" w:rsidR="00F711D9" w:rsidRPr="0005312C" w:rsidRDefault="00F711D9" w:rsidP="00C101AE">
      <w:pPr>
        <w:widowControl w:val="0"/>
        <w:tabs>
          <w:tab w:val="clear" w:pos="567"/>
        </w:tabs>
        <w:spacing w:line="240" w:lineRule="auto"/>
        <w:ind w:left="567" w:hanging="567"/>
        <w:rPr>
          <w:szCs w:val="22"/>
        </w:rPr>
      </w:pPr>
    </w:p>
    <w:p w14:paraId="5ED264BD" w14:textId="77777777" w:rsidR="00F711D9" w:rsidRPr="0005312C" w:rsidRDefault="00F711D9" w:rsidP="00C101AE">
      <w:pPr>
        <w:widowControl w:val="0"/>
        <w:tabs>
          <w:tab w:val="clear" w:pos="567"/>
        </w:tabs>
        <w:spacing w:line="240" w:lineRule="auto"/>
        <w:ind w:left="567" w:hanging="567"/>
        <w:rPr>
          <w:szCs w:val="22"/>
        </w:rPr>
      </w:pPr>
    </w:p>
    <w:p w14:paraId="5ED264BE" w14:textId="77777777" w:rsidR="00F711D9" w:rsidRPr="0005312C" w:rsidRDefault="00F711D9" w:rsidP="00C101AE">
      <w:pPr>
        <w:widowControl w:val="0"/>
        <w:tabs>
          <w:tab w:val="clear" w:pos="567"/>
        </w:tabs>
        <w:spacing w:line="240" w:lineRule="auto"/>
        <w:ind w:left="567" w:hanging="567"/>
        <w:rPr>
          <w:szCs w:val="22"/>
        </w:rPr>
      </w:pPr>
    </w:p>
    <w:p w14:paraId="5ED264BF" w14:textId="77777777" w:rsidR="00F711D9" w:rsidRPr="0005312C" w:rsidRDefault="00F711D9" w:rsidP="00C101AE">
      <w:pPr>
        <w:widowControl w:val="0"/>
        <w:tabs>
          <w:tab w:val="clear" w:pos="567"/>
        </w:tabs>
        <w:spacing w:line="240" w:lineRule="auto"/>
        <w:ind w:left="567" w:hanging="567"/>
        <w:rPr>
          <w:szCs w:val="22"/>
        </w:rPr>
      </w:pPr>
    </w:p>
    <w:p w14:paraId="5ED264C0" w14:textId="77777777" w:rsidR="00F711D9" w:rsidRPr="0005312C" w:rsidRDefault="00F711D9" w:rsidP="00C101AE">
      <w:pPr>
        <w:widowControl w:val="0"/>
        <w:tabs>
          <w:tab w:val="clear" w:pos="567"/>
        </w:tabs>
        <w:spacing w:line="240" w:lineRule="auto"/>
        <w:ind w:left="567" w:hanging="567"/>
        <w:rPr>
          <w:szCs w:val="22"/>
        </w:rPr>
      </w:pPr>
    </w:p>
    <w:p w14:paraId="5ED264C1" w14:textId="77777777" w:rsidR="00F711D9" w:rsidRPr="0005312C" w:rsidRDefault="00F711D9" w:rsidP="00C101AE">
      <w:pPr>
        <w:widowControl w:val="0"/>
        <w:tabs>
          <w:tab w:val="clear" w:pos="567"/>
        </w:tabs>
        <w:spacing w:line="240" w:lineRule="auto"/>
        <w:ind w:left="567" w:hanging="567"/>
        <w:rPr>
          <w:szCs w:val="22"/>
        </w:rPr>
      </w:pPr>
    </w:p>
    <w:p w14:paraId="5ED264C2" w14:textId="77777777" w:rsidR="00F711D9" w:rsidRPr="0005312C" w:rsidRDefault="00F711D9" w:rsidP="00C101AE">
      <w:pPr>
        <w:widowControl w:val="0"/>
        <w:tabs>
          <w:tab w:val="clear" w:pos="567"/>
        </w:tabs>
        <w:spacing w:line="240" w:lineRule="auto"/>
        <w:ind w:left="567" w:hanging="567"/>
        <w:rPr>
          <w:szCs w:val="22"/>
        </w:rPr>
      </w:pPr>
    </w:p>
    <w:p w14:paraId="5ED264C3" w14:textId="77777777" w:rsidR="00F711D9" w:rsidRPr="0005312C" w:rsidRDefault="00F711D9" w:rsidP="00C101AE">
      <w:pPr>
        <w:widowControl w:val="0"/>
        <w:tabs>
          <w:tab w:val="clear" w:pos="567"/>
        </w:tabs>
        <w:spacing w:line="240" w:lineRule="auto"/>
        <w:ind w:left="567" w:hanging="567"/>
        <w:rPr>
          <w:szCs w:val="22"/>
        </w:rPr>
      </w:pPr>
    </w:p>
    <w:p w14:paraId="5ED264C4" w14:textId="77777777" w:rsidR="00F711D9" w:rsidRPr="0005312C" w:rsidRDefault="00F711D9" w:rsidP="00C101AE">
      <w:pPr>
        <w:widowControl w:val="0"/>
        <w:tabs>
          <w:tab w:val="clear" w:pos="567"/>
        </w:tabs>
        <w:spacing w:line="240" w:lineRule="auto"/>
        <w:ind w:left="567" w:hanging="567"/>
        <w:rPr>
          <w:szCs w:val="22"/>
        </w:rPr>
      </w:pPr>
    </w:p>
    <w:p w14:paraId="5ED264C5" w14:textId="77777777" w:rsidR="00F711D9" w:rsidRPr="0005312C" w:rsidRDefault="00F711D9" w:rsidP="00C101AE">
      <w:pPr>
        <w:widowControl w:val="0"/>
        <w:tabs>
          <w:tab w:val="clear" w:pos="567"/>
        </w:tabs>
        <w:spacing w:line="240" w:lineRule="auto"/>
        <w:ind w:left="567" w:hanging="567"/>
        <w:rPr>
          <w:szCs w:val="22"/>
        </w:rPr>
      </w:pPr>
    </w:p>
    <w:p w14:paraId="5ED264C6" w14:textId="77777777" w:rsidR="00F711D9" w:rsidRDefault="00F711D9" w:rsidP="00C101AE">
      <w:pPr>
        <w:widowControl w:val="0"/>
        <w:tabs>
          <w:tab w:val="clear" w:pos="567"/>
        </w:tabs>
        <w:spacing w:line="240" w:lineRule="auto"/>
        <w:ind w:left="567" w:hanging="567"/>
        <w:rPr>
          <w:szCs w:val="22"/>
        </w:rPr>
      </w:pPr>
    </w:p>
    <w:p w14:paraId="5ED264C7" w14:textId="77777777" w:rsidR="00261AAF" w:rsidRPr="0005312C" w:rsidRDefault="00261AAF" w:rsidP="00C101AE">
      <w:pPr>
        <w:widowControl w:val="0"/>
        <w:tabs>
          <w:tab w:val="clear" w:pos="567"/>
        </w:tabs>
        <w:spacing w:line="240" w:lineRule="auto"/>
        <w:ind w:left="567" w:hanging="567"/>
        <w:rPr>
          <w:szCs w:val="22"/>
        </w:rPr>
      </w:pPr>
    </w:p>
    <w:p w14:paraId="5ED264C8" w14:textId="77777777" w:rsidR="00F711D9" w:rsidRPr="0005312C" w:rsidRDefault="00F711D9" w:rsidP="00C101AE">
      <w:pPr>
        <w:widowControl w:val="0"/>
        <w:tabs>
          <w:tab w:val="clear" w:pos="567"/>
        </w:tabs>
        <w:spacing w:line="240" w:lineRule="auto"/>
        <w:ind w:left="567" w:hanging="567"/>
        <w:jc w:val="center"/>
        <w:outlineLvl w:val="0"/>
        <w:rPr>
          <w:szCs w:val="22"/>
        </w:rPr>
      </w:pPr>
      <w:r w:rsidRPr="0005312C">
        <w:rPr>
          <w:b/>
          <w:szCs w:val="22"/>
        </w:rPr>
        <w:t>A. MARĶĒJUMA TEKSTS</w:t>
      </w:r>
    </w:p>
    <w:p w14:paraId="5ED264C9" w14:textId="77777777" w:rsidR="00F711D9" w:rsidRPr="0005312C" w:rsidRDefault="00F711D9" w:rsidP="00C101AE">
      <w:pPr>
        <w:widowControl w:val="0"/>
        <w:tabs>
          <w:tab w:val="clear" w:pos="567"/>
        </w:tabs>
        <w:spacing w:line="240" w:lineRule="auto"/>
        <w:ind w:left="567" w:hanging="567"/>
        <w:rPr>
          <w:szCs w:val="22"/>
        </w:rPr>
      </w:pPr>
      <w:r w:rsidRPr="0005312C">
        <w:rPr>
          <w:szCs w:val="22"/>
        </w:rPr>
        <w:br w:type="page"/>
      </w:r>
    </w:p>
    <w:p w14:paraId="5ED264CA" w14:textId="77777777" w:rsidR="00261AAF" w:rsidRPr="00261AAF" w:rsidRDefault="00261AAF" w:rsidP="00C101AE">
      <w:pPr>
        <w:widowControl w:val="0"/>
        <w:tabs>
          <w:tab w:val="clear" w:pos="567"/>
        </w:tabs>
        <w:spacing w:line="240" w:lineRule="auto"/>
        <w:rPr>
          <w:szCs w:val="22"/>
        </w:rPr>
      </w:pPr>
    </w:p>
    <w:p w14:paraId="5ED264CB"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05312C">
        <w:rPr>
          <w:b/>
          <w:szCs w:val="22"/>
        </w:rPr>
        <w:t>INFORMĀCIJA, KAS JĀNORĀDA UZ ĀRĒJĀ IEPAKOJUMA</w:t>
      </w:r>
    </w:p>
    <w:p w14:paraId="5ED264CC"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5ED264CD"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05312C">
        <w:rPr>
          <w:b/>
          <w:szCs w:val="22"/>
        </w:rPr>
        <w:t>KĀRBA</w:t>
      </w:r>
    </w:p>
    <w:p w14:paraId="5ED264CE" w14:textId="77777777" w:rsidR="00F711D9" w:rsidRPr="0005312C" w:rsidRDefault="00F711D9" w:rsidP="00C101AE">
      <w:pPr>
        <w:widowControl w:val="0"/>
        <w:tabs>
          <w:tab w:val="clear" w:pos="567"/>
        </w:tabs>
        <w:spacing w:line="240" w:lineRule="auto"/>
        <w:ind w:left="567" w:hanging="567"/>
        <w:rPr>
          <w:szCs w:val="22"/>
        </w:rPr>
      </w:pPr>
    </w:p>
    <w:p w14:paraId="5ED264CF" w14:textId="77777777" w:rsidR="00F711D9" w:rsidRPr="0005312C" w:rsidRDefault="00F711D9" w:rsidP="00C101AE">
      <w:pPr>
        <w:widowControl w:val="0"/>
        <w:tabs>
          <w:tab w:val="clear" w:pos="567"/>
        </w:tabs>
        <w:spacing w:line="240" w:lineRule="auto"/>
        <w:ind w:left="567" w:hanging="567"/>
        <w:rPr>
          <w:szCs w:val="22"/>
        </w:rPr>
      </w:pPr>
    </w:p>
    <w:p w14:paraId="5ED264D0"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1.</w:t>
      </w:r>
      <w:r w:rsidRPr="0005312C">
        <w:rPr>
          <w:b/>
          <w:szCs w:val="22"/>
        </w:rPr>
        <w:tab/>
        <w:t>ZĀĻU NOSAUKUMS</w:t>
      </w:r>
    </w:p>
    <w:p w14:paraId="5ED264D1" w14:textId="77777777" w:rsidR="00F711D9" w:rsidRPr="0005312C" w:rsidRDefault="00F711D9" w:rsidP="00C101AE">
      <w:pPr>
        <w:widowControl w:val="0"/>
        <w:tabs>
          <w:tab w:val="clear" w:pos="567"/>
        </w:tabs>
        <w:spacing w:line="240" w:lineRule="auto"/>
        <w:ind w:left="567" w:hanging="567"/>
        <w:rPr>
          <w:szCs w:val="22"/>
        </w:rPr>
      </w:pPr>
    </w:p>
    <w:p w14:paraId="5ED264D2" w14:textId="77777777" w:rsidR="00F711D9" w:rsidRPr="0005312C" w:rsidRDefault="00F711D9" w:rsidP="00C101AE">
      <w:pPr>
        <w:widowControl w:val="0"/>
        <w:tabs>
          <w:tab w:val="clear" w:pos="567"/>
        </w:tabs>
        <w:spacing w:line="240" w:lineRule="auto"/>
        <w:ind w:left="567" w:hanging="567"/>
        <w:rPr>
          <w:szCs w:val="22"/>
        </w:rPr>
      </w:pPr>
      <w:r w:rsidRPr="0005312C">
        <w:rPr>
          <w:szCs w:val="22"/>
        </w:rPr>
        <w:t>E</w:t>
      </w:r>
      <w:r w:rsidR="007117FE" w:rsidRPr="0005312C">
        <w:rPr>
          <w:szCs w:val="22"/>
        </w:rPr>
        <w:t>xelon</w:t>
      </w:r>
      <w:r w:rsidRPr="0005312C">
        <w:rPr>
          <w:szCs w:val="22"/>
        </w:rPr>
        <w:t xml:space="preserve"> 1,5 mg cietās kapsulas</w:t>
      </w:r>
    </w:p>
    <w:p w14:paraId="5ED264D3" w14:textId="77777777" w:rsidR="00F711D9" w:rsidRPr="0005312C" w:rsidRDefault="00C655A8" w:rsidP="00C101AE">
      <w:pPr>
        <w:widowControl w:val="0"/>
        <w:tabs>
          <w:tab w:val="clear" w:pos="567"/>
        </w:tabs>
        <w:spacing w:line="240" w:lineRule="auto"/>
        <w:ind w:left="567" w:hanging="567"/>
        <w:rPr>
          <w:szCs w:val="22"/>
        </w:rPr>
      </w:pPr>
      <w:r w:rsidRPr="0005312C">
        <w:rPr>
          <w:szCs w:val="22"/>
        </w:rPr>
        <w:t>R</w:t>
      </w:r>
      <w:r w:rsidR="00F711D9" w:rsidRPr="0005312C">
        <w:rPr>
          <w:szCs w:val="22"/>
        </w:rPr>
        <w:t>ivastigmin</w:t>
      </w:r>
      <w:r w:rsidRPr="0005312C">
        <w:rPr>
          <w:szCs w:val="22"/>
        </w:rPr>
        <w:t>um</w:t>
      </w:r>
    </w:p>
    <w:p w14:paraId="5ED264D4" w14:textId="77777777" w:rsidR="00F711D9" w:rsidRPr="0005312C" w:rsidRDefault="00F711D9" w:rsidP="00C101AE">
      <w:pPr>
        <w:widowControl w:val="0"/>
        <w:tabs>
          <w:tab w:val="clear" w:pos="567"/>
        </w:tabs>
        <w:spacing w:line="240" w:lineRule="auto"/>
        <w:ind w:left="567" w:hanging="567"/>
        <w:rPr>
          <w:szCs w:val="22"/>
        </w:rPr>
      </w:pPr>
    </w:p>
    <w:p w14:paraId="5ED264D5" w14:textId="77777777" w:rsidR="00F711D9" w:rsidRPr="0005312C" w:rsidRDefault="00F711D9" w:rsidP="00C101AE">
      <w:pPr>
        <w:widowControl w:val="0"/>
        <w:tabs>
          <w:tab w:val="clear" w:pos="567"/>
        </w:tabs>
        <w:spacing w:line="240" w:lineRule="auto"/>
        <w:ind w:left="567" w:hanging="567"/>
        <w:rPr>
          <w:szCs w:val="22"/>
        </w:rPr>
      </w:pPr>
    </w:p>
    <w:p w14:paraId="5ED264D6"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2.</w:t>
      </w:r>
      <w:r w:rsidRPr="0005312C">
        <w:rPr>
          <w:b/>
          <w:szCs w:val="22"/>
        </w:rPr>
        <w:tab/>
        <w:t>AKTĪVĀS(-O) VIELAS(-U) NOSAUKUMS(-I) UN DAUDZUMS(-I)</w:t>
      </w:r>
    </w:p>
    <w:p w14:paraId="5ED264D7" w14:textId="77777777" w:rsidR="00F711D9" w:rsidRPr="0005312C" w:rsidRDefault="00F711D9" w:rsidP="00C101AE">
      <w:pPr>
        <w:widowControl w:val="0"/>
        <w:tabs>
          <w:tab w:val="clear" w:pos="567"/>
        </w:tabs>
        <w:spacing w:line="240" w:lineRule="auto"/>
        <w:ind w:left="567" w:hanging="567"/>
        <w:rPr>
          <w:szCs w:val="22"/>
        </w:rPr>
      </w:pPr>
    </w:p>
    <w:p w14:paraId="5ED264D8" w14:textId="77777777" w:rsidR="00F711D9" w:rsidRPr="0005312C" w:rsidRDefault="00F711D9" w:rsidP="00C101AE">
      <w:pPr>
        <w:widowControl w:val="0"/>
        <w:tabs>
          <w:tab w:val="clear" w:pos="567"/>
        </w:tabs>
        <w:spacing w:line="240" w:lineRule="auto"/>
        <w:ind w:left="567" w:hanging="567"/>
        <w:rPr>
          <w:szCs w:val="22"/>
        </w:rPr>
      </w:pPr>
      <w:r w:rsidRPr="0005312C">
        <w:rPr>
          <w:szCs w:val="22"/>
        </w:rPr>
        <w:t>1 kapsula satur 1,5 mg rivastigmīna hidrogēntartrāta veidā</w:t>
      </w:r>
      <w:r w:rsidR="008F1FB4" w:rsidRPr="0005312C">
        <w:rPr>
          <w:szCs w:val="22"/>
        </w:rPr>
        <w:t>.</w:t>
      </w:r>
    </w:p>
    <w:p w14:paraId="5ED264D9" w14:textId="77777777" w:rsidR="00F711D9" w:rsidRPr="0005312C" w:rsidRDefault="00F711D9" w:rsidP="00C101AE">
      <w:pPr>
        <w:widowControl w:val="0"/>
        <w:tabs>
          <w:tab w:val="clear" w:pos="567"/>
        </w:tabs>
        <w:spacing w:line="240" w:lineRule="auto"/>
        <w:ind w:left="567" w:hanging="567"/>
        <w:rPr>
          <w:szCs w:val="22"/>
        </w:rPr>
      </w:pPr>
    </w:p>
    <w:p w14:paraId="5ED264DA" w14:textId="77777777" w:rsidR="00F711D9" w:rsidRPr="0005312C" w:rsidRDefault="00F711D9" w:rsidP="00C101AE">
      <w:pPr>
        <w:widowControl w:val="0"/>
        <w:tabs>
          <w:tab w:val="clear" w:pos="567"/>
        </w:tabs>
        <w:spacing w:line="240" w:lineRule="auto"/>
        <w:ind w:left="567" w:hanging="567"/>
        <w:rPr>
          <w:szCs w:val="22"/>
        </w:rPr>
      </w:pPr>
    </w:p>
    <w:p w14:paraId="5ED264DB"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3.</w:t>
      </w:r>
      <w:r w:rsidRPr="0005312C">
        <w:rPr>
          <w:b/>
          <w:szCs w:val="22"/>
        </w:rPr>
        <w:tab/>
        <w:t>PALĪGVIELU SARAKSTS</w:t>
      </w:r>
    </w:p>
    <w:p w14:paraId="5ED264DC" w14:textId="77777777" w:rsidR="00F711D9" w:rsidRPr="0005312C" w:rsidRDefault="00F711D9" w:rsidP="00C101AE">
      <w:pPr>
        <w:widowControl w:val="0"/>
        <w:tabs>
          <w:tab w:val="clear" w:pos="567"/>
        </w:tabs>
        <w:spacing w:line="240" w:lineRule="auto"/>
        <w:ind w:left="567" w:hanging="567"/>
        <w:rPr>
          <w:szCs w:val="22"/>
        </w:rPr>
      </w:pPr>
    </w:p>
    <w:p w14:paraId="5ED264DD" w14:textId="77777777" w:rsidR="00F711D9" w:rsidRPr="0005312C" w:rsidRDefault="00F711D9" w:rsidP="00C101AE">
      <w:pPr>
        <w:widowControl w:val="0"/>
        <w:tabs>
          <w:tab w:val="clear" w:pos="567"/>
        </w:tabs>
        <w:spacing w:line="240" w:lineRule="auto"/>
        <w:rPr>
          <w:szCs w:val="22"/>
        </w:rPr>
      </w:pPr>
    </w:p>
    <w:p w14:paraId="5ED264DE"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4.</w:t>
      </w:r>
      <w:r w:rsidRPr="0005312C">
        <w:rPr>
          <w:b/>
          <w:szCs w:val="22"/>
        </w:rPr>
        <w:tab/>
        <w:t>ZĀĻU FORMA UN SATURS</w:t>
      </w:r>
    </w:p>
    <w:p w14:paraId="5ED264DF" w14:textId="77777777" w:rsidR="00FD5F9B" w:rsidRPr="0005312C" w:rsidRDefault="00FD5F9B" w:rsidP="00C101AE">
      <w:pPr>
        <w:widowControl w:val="0"/>
        <w:tabs>
          <w:tab w:val="clear" w:pos="567"/>
        </w:tabs>
        <w:spacing w:line="240" w:lineRule="auto"/>
        <w:ind w:left="567" w:hanging="567"/>
        <w:rPr>
          <w:szCs w:val="22"/>
        </w:rPr>
      </w:pPr>
    </w:p>
    <w:p w14:paraId="5ED264E0" w14:textId="77777777" w:rsidR="00F711D9" w:rsidRPr="0005312C" w:rsidRDefault="00F711D9" w:rsidP="00C101AE">
      <w:pPr>
        <w:widowControl w:val="0"/>
        <w:tabs>
          <w:tab w:val="clear" w:pos="567"/>
        </w:tabs>
        <w:spacing w:line="240" w:lineRule="auto"/>
        <w:ind w:left="567" w:hanging="567"/>
        <w:rPr>
          <w:szCs w:val="22"/>
        </w:rPr>
      </w:pPr>
      <w:r w:rsidRPr="0005312C">
        <w:rPr>
          <w:szCs w:val="22"/>
        </w:rPr>
        <w:t>28 cietās kapsulas</w:t>
      </w:r>
    </w:p>
    <w:p w14:paraId="5ED264E1" w14:textId="77777777" w:rsidR="00F711D9" w:rsidRPr="0005312C" w:rsidRDefault="005B706F" w:rsidP="00C101AE">
      <w:pPr>
        <w:widowControl w:val="0"/>
        <w:tabs>
          <w:tab w:val="clear" w:pos="567"/>
        </w:tabs>
        <w:spacing w:line="240" w:lineRule="auto"/>
        <w:ind w:left="567" w:hanging="567"/>
        <w:rPr>
          <w:szCs w:val="22"/>
          <w:shd w:val="clear" w:color="auto" w:fill="D9D9D9"/>
        </w:rPr>
      </w:pPr>
      <w:r w:rsidRPr="0005312C">
        <w:rPr>
          <w:szCs w:val="22"/>
          <w:shd w:val="clear" w:color="auto" w:fill="D9D9D9"/>
        </w:rPr>
        <w:t>56 cietās kapsulas</w:t>
      </w:r>
    </w:p>
    <w:p w14:paraId="5ED264E2" w14:textId="77777777" w:rsidR="005B706F" w:rsidRPr="0005312C" w:rsidRDefault="005B706F" w:rsidP="00C101AE">
      <w:pPr>
        <w:widowControl w:val="0"/>
        <w:tabs>
          <w:tab w:val="clear" w:pos="567"/>
        </w:tabs>
        <w:spacing w:line="240" w:lineRule="auto"/>
        <w:ind w:left="567" w:hanging="567"/>
        <w:rPr>
          <w:szCs w:val="22"/>
          <w:shd w:val="clear" w:color="auto" w:fill="D9D9D9"/>
        </w:rPr>
      </w:pPr>
      <w:r w:rsidRPr="0005312C">
        <w:rPr>
          <w:szCs w:val="22"/>
          <w:shd w:val="clear" w:color="auto" w:fill="D9D9D9"/>
        </w:rPr>
        <w:t>112 cietās kapsulas</w:t>
      </w:r>
    </w:p>
    <w:p w14:paraId="5ED264E3" w14:textId="77777777" w:rsidR="005B706F" w:rsidRPr="0005312C" w:rsidRDefault="005B706F" w:rsidP="00C101AE">
      <w:pPr>
        <w:widowControl w:val="0"/>
        <w:tabs>
          <w:tab w:val="clear" w:pos="567"/>
        </w:tabs>
        <w:spacing w:line="240" w:lineRule="auto"/>
        <w:ind w:left="567" w:hanging="567"/>
        <w:rPr>
          <w:szCs w:val="22"/>
        </w:rPr>
      </w:pPr>
    </w:p>
    <w:p w14:paraId="5ED264E4" w14:textId="77777777" w:rsidR="00F711D9" w:rsidRPr="0005312C" w:rsidRDefault="00F711D9" w:rsidP="00C101AE">
      <w:pPr>
        <w:widowControl w:val="0"/>
        <w:tabs>
          <w:tab w:val="clear" w:pos="567"/>
        </w:tabs>
        <w:spacing w:line="240" w:lineRule="auto"/>
        <w:ind w:left="567" w:hanging="567"/>
        <w:rPr>
          <w:szCs w:val="22"/>
        </w:rPr>
      </w:pPr>
    </w:p>
    <w:p w14:paraId="5ED264E5"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5.</w:t>
      </w:r>
      <w:r w:rsidRPr="0005312C">
        <w:rPr>
          <w:b/>
          <w:szCs w:val="22"/>
        </w:rPr>
        <w:tab/>
        <w:t>LIETOŠANAS UN IEVADĪŠANAS VEIDS(-I)</w:t>
      </w:r>
    </w:p>
    <w:p w14:paraId="5ED264E6" w14:textId="77777777" w:rsidR="00F711D9" w:rsidRPr="0005312C" w:rsidRDefault="00F711D9" w:rsidP="00C101AE">
      <w:pPr>
        <w:widowControl w:val="0"/>
        <w:tabs>
          <w:tab w:val="clear" w:pos="567"/>
        </w:tabs>
        <w:spacing w:line="240" w:lineRule="auto"/>
        <w:ind w:left="567" w:hanging="567"/>
        <w:rPr>
          <w:szCs w:val="22"/>
        </w:rPr>
      </w:pPr>
    </w:p>
    <w:p w14:paraId="5ED264E7" w14:textId="77777777" w:rsidR="003108C7" w:rsidRPr="0005312C" w:rsidRDefault="003108C7" w:rsidP="00C101AE">
      <w:pPr>
        <w:widowControl w:val="0"/>
        <w:tabs>
          <w:tab w:val="clear" w:pos="567"/>
        </w:tabs>
        <w:spacing w:line="240" w:lineRule="auto"/>
        <w:ind w:left="567" w:hanging="567"/>
        <w:rPr>
          <w:szCs w:val="22"/>
        </w:rPr>
      </w:pPr>
      <w:r w:rsidRPr="0005312C">
        <w:t>Pirms lietošanas izlasiet lietošanas instrukciju.</w:t>
      </w:r>
    </w:p>
    <w:p w14:paraId="5ED264E8" w14:textId="77777777" w:rsidR="00273BFC" w:rsidRPr="0005312C" w:rsidRDefault="00273BFC" w:rsidP="00C101AE">
      <w:pPr>
        <w:widowControl w:val="0"/>
        <w:tabs>
          <w:tab w:val="clear" w:pos="567"/>
        </w:tabs>
        <w:spacing w:line="240" w:lineRule="auto"/>
        <w:ind w:left="567" w:hanging="567"/>
        <w:rPr>
          <w:szCs w:val="22"/>
        </w:rPr>
      </w:pPr>
      <w:r w:rsidRPr="0005312C">
        <w:rPr>
          <w:szCs w:val="22"/>
        </w:rPr>
        <w:t>Iekšķīgai lietošanai</w:t>
      </w:r>
    </w:p>
    <w:p w14:paraId="5ED264E9" w14:textId="77777777" w:rsidR="00F711D9" w:rsidRPr="0005312C" w:rsidRDefault="00F711D9" w:rsidP="00C101AE">
      <w:pPr>
        <w:widowControl w:val="0"/>
        <w:tabs>
          <w:tab w:val="clear" w:pos="567"/>
        </w:tabs>
        <w:spacing w:line="240" w:lineRule="auto"/>
        <w:ind w:left="567" w:hanging="567"/>
        <w:rPr>
          <w:szCs w:val="22"/>
        </w:rPr>
      </w:pPr>
    </w:p>
    <w:p w14:paraId="5ED264EA" w14:textId="77777777" w:rsidR="00F711D9" w:rsidRPr="0005312C" w:rsidRDefault="00F711D9" w:rsidP="00C101AE">
      <w:pPr>
        <w:widowControl w:val="0"/>
        <w:tabs>
          <w:tab w:val="clear" w:pos="567"/>
        </w:tabs>
        <w:spacing w:line="240" w:lineRule="auto"/>
        <w:ind w:left="567" w:hanging="567"/>
        <w:rPr>
          <w:szCs w:val="22"/>
        </w:rPr>
      </w:pPr>
    </w:p>
    <w:p w14:paraId="5ED264EB"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6.</w:t>
      </w:r>
      <w:r w:rsidRPr="0005312C">
        <w:rPr>
          <w:b/>
          <w:szCs w:val="22"/>
        </w:rPr>
        <w:tab/>
        <w:t xml:space="preserve">ĪPAŠI BRĪDINĀJUMI </w:t>
      </w:r>
      <w:smartTag w:uri="urn:schemas-microsoft-com:office:smarttags" w:element="stockticker">
        <w:r w:rsidRPr="0005312C">
          <w:rPr>
            <w:b/>
            <w:szCs w:val="22"/>
          </w:rPr>
          <w:t>PAR</w:t>
        </w:r>
      </w:smartTag>
      <w:r w:rsidRPr="0005312C">
        <w:rPr>
          <w:b/>
          <w:szCs w:val="22"/>
        </w:rPr>
        <w:t xml:space="preserve"> ZĀĻU UZGLABĀŠANU BĒRNIEM NEREDZAMĀ UN NEPIEEJAMĀ VIETĀ</w:t>
      </w:r>
    </w:p>
    <w:p w14:paraId="5ED264EC" w14:textId="77777777" w:rsidR="00F711D9" w:rsidRPr="0005312C" w:rsidRDefault="00F711D9" w:rsidP="00C101AE">
      <w:pPr>
        <w:widowControl w:val="0"/>
        <w:tabs>
          <w:tab w:val="clear" w:pos="567"/>
        </w:tabs>
        <w:spacing w:line="240" w:lineRule="auto"/>
        <w:ind w:left="567" w:hanging="567"/>
        <w:rPr>
          <w:szCs w:val="22"/>
        </w:rPr>
      </w:pPr>
    </w:p>
    <w:p w14:paraId="5ED264ED" w14:textId="77777777" w:rsidR="00F711D9" w:rsidRPr="0005312C" w:rsidRDefault="00F711D9" w:rsidP="00C101AE">
      <w:pPr>
        <w:widowControl w:val="0"/>
        <w:tabs>
          <w:tab w:val="clear" w:pos="567"/>
        </w:tabs>
        <w:spacing w:line="240" w:lineRule="auto"/>
        <w:ind w:left="567" w:hanging="567"/>
        <w:rPr>
          <w:szCs w:val="22"/>
        </w:rPr>
      </w:pPr>
      <w:r w:rsidRPr="0005312C">
        <w:rPr>
          <w:szCs w:val="22"/>
        </w:rPr>
        <w:t xml:space="preserve">Uzglabāt bērniem </w:t>
      </w:r>
      <w:r w:rsidR="00273BFC" w:rsidRPr="0005312C">
        <w:rPr>
          <w:szCs w:val="22"/>
        </w:rPr>
        <w:t xml:space="preserve">neredzamā un </w:t>
      </w:r>
      <w:r w:rsidRPr="0005312C">
        <w:rPr>
          <w:szCs w:val="22"/>
        </w:rPr>
        <w:t>nepieejamā vietā.</w:t>
      </w:r>
    </w:p>
    <w:p w14:paraId="5ED264EE" w14:textId="77777777" w:rsidR="00F711D9" w:rsidRPr="0005312C" w:rsidRDefault="00F711D9" w:rsidP="00C101AE">
      <w:pPr>
        <w:widowControl w:val="0"/>
        <w:tabs>
          <w:tab w:val="clear" w:pos="567"/>
        </w:tabs>
        <w:spacing w:line="240" w:lineRule="auto"/>
        <w:ind w:left="567" w:hanging="567"/>
        <w:rPr>
          <w:szCs w:val="22"/>
        </w:rPr>
      </w:pPr>
    </w:p>
    <w:p w14:paraId="5ED264EF" w14:textId="77777777" w:rsidR="00F711D9" w:rsidRPr="0005312C" w:rsidRDefault="00F711D9" w:rsidP="00C101AE">
      <w:pPr>
        <w:widowControl w:val="0"/>
        <w:tabs>
          <w:tab w:val="clear" w:pos="567"/>
        </w:tabs>
        <w:spacing w:line="240" w:lineRule="auto"/>
        <w:ind w:left="567" w:hanging="567"/>
        <w:rPr>
          <w:szCs w:val="22"/>
        </w:rPr>
      </w:pPr>
    </w:p>
    <w:p w14:paraId="5ED264F0"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7.</w:t>
      </w:r>
      <w:r w:rsidRPr="0005312C">
        <w:rPr>
          <w:b/>
          <w:szCs w:val="22"/>
        </w:rPr>
        <w:tab/>
      </w:r>
      <w:smartTag w:uri="urn:schemas-microsoft-com:office:smarttags" w:element="stockticker">
        <w:r w:rsidRPr="0005312C">
          <w:rPr>
            <w:b/>
            <w:szCs w:val="22"/>
          </w:rPr>
          <w:t>CITI</w:t>
        </w:r>
      </w:smartTag>
      <w:r w:rsidRPr="0005312C">
        <w:rPr>
          <w:b/>
          <w:szCs w:val="22"/>
        </w:rPr>
        <w:t xml:space="preserve"> ĪPAŠI BRĪDINĀJUMI, JA NEPIECIEŠAMS</w:t>
      </w:r>
    </w:p>
    <w:p w14:paraId="5ED264F1" w14:textId="77777777" w:rsidR="00F711D9" w:rsidRPr="0005312C" w:rsidRDefault="00F711D9" w:rsidP="00C101AE">
      <w:pPr>
        <w:widowControl w:val="0"/>
        <w:tabs>
          <w:tab w:val="clear" w:pos="567"/>
        </w:tabs>
        <w:spacing w:line="240" w:lineRule="auto"/>
        <w:ind w:left="567" w:hanging="567"/>
        <w:rPr>
          <w:szCs w:val="22"/>
        </w:rPr>
      </w:pPr>
    </w:p>
    <w:p w14:paraId="5ED264F2" w14:textId="77777777" w:rsidR="00F711D9" w:rsidRPr="0005312C" w:rsidRDefault="00F711D9" w:rsidP="00C101AE">
      <w:pPr>
        <w:widowControl w:val="0"/>
        <w:tabs>
          <w:tab w:val="clear" w:pos="567"/>
        </w:tabs>
        <w:spacing w:line="240" w:lineRule="auto"/>
        <w:ind w:left="567" w:hanging="567"/>
        <w:rPr>
          <w:szCs w:val="22"/>
        </w:rPr>
      </w:pPr>
      <w:r w:rsidRPr="0005312C">
        <w:rPr>
          <w:szCs w:val="22"/>
        </w:rPr>
        <w:t>Kapsulas jānorij veselas, nesasmalcinot un neatverot</w:t>
      </w:r>
      <w:r w:rsidR="008F1FB4" w:rsidRPr="0005312C">
        <w:rPr>
          <w:szCs w:val="22"/>
        </w:rPr>
        <w:t>.</w:t>
      </w:r>
    </w:p>
    <w:p w14:paraId="5ED264F3" w14:textId="77777777" w:rsidR="00F711D9" w:rsidRPr="0005312C" w:rsidRDefault="00F711D9" w:rsidP="00C101AE">
      <w:pPr>
        <w:widowControl w:val="0"/>
        <w:tabs>
          <w:tab w:val="clear" w:pos="567"/>
        </w:tabs>
        <w:spacing w:line="240" w:lineRule="auto"/>
        <w:ind w:left="567" w:hanging="567"/>
        <w:rPr>
          <w:szCs w:val="22"/>
        </w:rPr>
      </w:pPr>
    </w:p>
    <w:p w14:paraId="5ED264F4" w14:textId="77777777" w:rsidR="00F711D9" w:rsidRPr="0005312C" w:rsidRDefault="00F711D9" w:rsidP="00C101AE">
      <w:pPr>
        <w:widowControl w:val="0"/>
        <w:tabs>
          <w:tab w:val="clear" w:pos="567"/>
        </w:tabs>
        <w:spacing w:line="240" w:lineRule="auto"/>
        <w:ind w:left="567" w:hanging="567"/>
        <w:rPr>
          <w:szCs w:val="22"/>
        </w:rPr>
      </w:pPr>
    </w:p>
    <w:p w14:paraId="5ED264F5"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8.</w:t>
      </w:r>
      <w:r w:rsidRPr="0005312C">
        <w:rPr>
          <w:b/>
          <w:szCs w:val="22"/>
        </w:rPr>
        <w:tab/>
        <w:t>DERĪGUMA TERMIŅŠ</w:t>
      </w:r>
    </w:p>
    <w:p w14:paraId="5ED264F6" w14:textId="77777777" w:rsidR="00F711D9" w:rsidRPr="0005312C" w:rsidRDefault="00F711D9" w:rsidP="00C101AE">
      <w:pPr>
        <w:widowControl w:val="0"/>
        <w:tabs>
          <w:tab w:val="clear" w:pos="567"/>
        </w:tabs>
        <w:spacing w:line="240" w:lineRule="auto"/>
        <w:ind w:left="567" w:hanging="567"/>
        <w:rPr>
          <w:szCs w:val="22"/>
        </w:rPr>
      </w:pPr>
    </w:p>
    <w:p w14:paraId="5ED264F7" w14:textId="77777777" w:rsidR="00F711D9" w:rsidRPr="0005312C" w:rsidRDefault="00FD5F9B" w:rsidP="00C101AE">
      <w:pPr>
        <w:widowControl w:val="0"/>
        <w:tabs>
          <w:tab w:val="clear" w:pos="567"/>
        </w:tabs>
        <w:spacing w:line="240" w:lineRule="auto"/>
        <w:ind w:left="567" w:hanging="567"/>
        <w:rPr>
          <w:szCs w:val="22"/>
        </w:rPr>
      </w:pPr>
      <w:r>
        <w:rPr>
          <w:szCs w:val="22"/>
        </w:rPr>
        <w:t>EXP</w:t>
      </w:r>
    </w:p>
    <w:p w14:paraId="5ED264F8" w14:textId="77777777" w:rsidR="00F711D9" w:rsidRPr="0005312C" w:rsidRDefault="00F711D9" w:rsidP="00C101AE">
      <w:pPr>
        <w:widowControl w:val="0"/>
        <w:tabs>
          <w:tab w:val="clear" w:pos="567"/>
        </w:tabs>
        <w:spacing w:line="240" w:lineRule="auto"/>
        <w:ind w:left="567" w:hanging="567"/>
        <w:rPr>
          <w:szCs w:val="22"/>
        </w:rPr>
      </w:pPr>
    </w:p>
    <w:p w14:paraId="5ED264F9" w14:textId="77777777" w:rsidR="00F711D9" w:rsidRPr="0005312C" w:rsidRDefault="00F711D9" w:rsidP="00C101AE">
      <w:pPr>
        <w:widowControl w:val="0"/>
        <w:tabs>
          <w:tab w:val="clear" w:pos="567"/>
        </w:tabs>
        <w:spacing w:line="240" w:lineRule="auto"/>
        <w:ind w:left="567" w:hanging="567"/>
        <w:rPr>
          <w:szCs w:val="22"/>
        </w:rPr>
      </w:pPr>
    </w:p>
    <w:p w14:paraId="5ED264FA"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rPr>
      </w:pPr>
      <w:r w:rsidRPr="0005312C">
        <w:rPr>
          <w:b/>
          <w:szCs w:val="22"/>
        </w:rPr>
        <w:t>9.</w:t>
      </w:r>
      <w:r w:rsidRPr="0005312C">
        <w:rPr>
          <w:b/>
          <w:szCs w:val="22"/>
        </w:rPr>
        <w:tab/>
        <w:t>ĪPAŠI UZGLABĀŠANAS NOSACĪJUMI</w:t>
      </w:r>
    </w:p>
    <w:p w14:paraId="5ED264FB" w14:textId="77777777" w:rsidR="00F711D9" w:rsidRPr="0005312C" w:rsidRDefault="00F711D9" w:rsidP="00C101AE">
      <w:pPr>
        <w:widowControl w:val="0"/>
        <w:tabs>
          <w:tab w:val="clear" w:pos="567"/>
        </w:tabs>
        <w:spacing w:line="240" w:lineRule="auto"/>
        <w:ind w:left="567" w:hanging="567"/>
        <w:rPr>
          <w:szCs w:val="22"/>
        </w:rPr>
      </w:pPr>
    </w:p>
    <w:p w14:paraId="5ED264FC" w14:textId="77777777" w:rsidR="00F711D9" w:rsidRPr="0005312C" w:rsidRDefault="00F711D9" w:rsidP="00C101AE">
      <w:pPr>
        <w:widowControl w:val="0"/>
        <w:tabs>
          <w:tab w:val="clear" w:pos="567"/>
        </w:tabs>
        <w:spacing w:line="240" w:lineRule="auto"/>
        <w:ind w:left="567" w:hanging="567"/>
        <w:rPr>
          <w:szCs w:val="22"/>
        </w:rPr>
      </w:pPr>
      <w:r w:rsidRPr="0005312C">
        <w:rPr>
          <w:szCs w:val="22"/>
        </w:rPr>
        <w:t>Uzglabāt temperatūrā līdz 30</w:t>
      </w:r>
      <w:r w:rsidRPr="0005312C">
        <w:rPr>
          <w:szCs w:val="22"/>
        </w:rPr>
        <w:sym w:font="Symbol" w:char="F0B0"/>
      </w:r>
      <w:r w:rsidRPr="0005312C">
        <w:rPr>
          <w:szCs w:val="22"/>
        </w:rPr>
        <w:t>C</w:t>
      </w:r>
      <w:r w:rsidR="008F1FB4" w:rsidRPr="0005312C">
        <w:rPr>
          <w:szCs w:val="22"/>
        </w:rPr>
        <w:t>.</w:t>
      </w:r>
    </w:p>
    <w:p w14:paraId="5ED264FD" w14:textId="77777777" w:rsidR="00F711D9" w:rsidRPr="0005312C" w:rsidRDefault="00F711D9" w:rsidP="00C101AE">
      <w:pPr>
        <w:widowControl w:val="0"/>
        <w:tabs>
          <w:tab w:val="clear" w:pos="567"/>
        </w:tabs>
        <w:spacing w:line="240" w:lineRule="auto"/>
        <w:ind w:left="567" w:hanging="567"/>
        <w:rPr>
          <w:szCs w:val="22"/>
        </w:rPr>
      </w:pPr>
    </w:p>
    <w:p w14:paraId="5ED264FE" w14:textId="77777777" w:rsidR="00F711D9" w:rsidRPr="0005312C" w:rsidRDefault="00F711D9" w:rsidP="00C101AE">
      <w:pPr>
        <w:widowControl w:val="0"/>
        <w:tabs>
          <w:tab w:val="clear" w:pos="567"/>
        </w:tabs>
        <w:spacing w:line="240" w:lineRule="auto"/>
        <w:ind w:left="567" w:hanging="567"/>
        <w:rPr>
          <w:szCs w:val="22"/>
        </w:rPr>
      </w:pPr>
    </w:p>
    <w:p w14:paraId="5ED264FF" w14:textId="77777777" w:rsidR="00E85519" w:rsidRPr="0005312C" w:rsidRDefault="00E85519" w:rsidP="00C101AE">
      <w:pPr>
        <w:keepNext/>
        <w:keepLines/>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lastRenderedPageBreak/>
        <w:t>10.</w:t>
      </w:r>
      <w:r w:rsidRPr="0005312C">
        <w:rPr>
          <w:b/>
          <w:szCs w:val="22"/>
        </w:rPr>
        <w:tab/>
        <w:t xml:space="preserve">ĪPAŠI PIESARDZĪBAS PASĀKUMI, IZNĪCINOT NEIZLIETOTĀS ZĀLES </w:t>
      </w:r>
      <w:smartTag w:uri="urn:schemas-microsoft-com:office:smarttags" w:element="stockticker">
        <w:r w:rsidRPr="0005312C">
          <w:rPr>
            <w:b/>
            <w:szCs w:val="22"/>
          </w:rPr>
          <w:t>VAI</w:t>
        </w:r>
      </w:smartTag>
      <w:r w:rsidRPr="0005312C">
        <w:rPr>
          <w:b/>
          <w:szCs w:val="22"/>
        </w:rPr>
        <w:t xml:space="preserve"> IZMANTOTOS MATERIĀLUS, KAS BIJUŠI SASKARĒ AR ŠĪM ZĀLĒM, JA PIEMĒROJAMS</w:t>
      </w:r>
    </w:p>
    <w:p w14:paraId="5ED26500" w14:textId="77777777" w:rsidR="00F711D9" w:rsidRPr="0005312C" w:rsidRDefault="00F711D9" w:rsidP="00C101AE">
      <w:pPr>
        <w:widowControl w:val="0"/>
        <w:tabs>
          <w:tab w:val="clear" w:pos="567"/>
        </w:tabs>
        <w:spacing w:line="240" w:lineRule="auto"/>
        <w:ind w:left="567" w:hanging="567"/>
        <w:rPr>
          <w:szCs w:val="22"/>
        </w:rPr>
      </w:pPr>
    </w:p>
    <w:p w14:paraId="5ED26501" w14:textId="77777777" w:rsidR="00F711D9" w:rsidRPr="0005312C" w:rsidRDefault="00F711D9" w:rsidP="00C101AE">
      <w:pPr>
        <w:widowControl w:val="0"/>
        <w:tabs>
          <w:tab w:val="clear" w:pos="567"/>
        </w:tabs>
        <w:spacing w:line="240" w:lineRule="auto"/>
        <w:ind w:left="567" w:hanging="567"/>
        <w:rPr>
          <w:szCs w:val="22"/>
        </w:rPr>
      </w:pPr>
    </w:p>
    <w:p w14:paraId="5ED26502"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11.</w:t>
      </w:r>
      <w:r w:rsidRPr="0005312C">
        <w:rPr>
          <w:b/>
          <w:szCs w:val="22"/>
        </w:rPr>
        <w:tab/>
        <w:t>REĢISTRĀCIJAS APLIECĪBAS ĪPAŠNIEKA NOSAUKUMS UN ADRESE</w:t>
      </w:r>
    </w:p>
    <w:p w14:paraId="5ED26503" w14:textId="77777777" w:rsidR="00F711D9" w:rsidRPr="0005312C" w:rsidRDefault="00F711D9" w:rsidP="00C101AE">
      <w:pPr>
        <w:widowControl w:val="0"/>
        <w:tabs>
          <w:tab w:val="clear" w:pos="567"/>
        </w:tabs>
        <w:spacing w:line="240" w:lineRule="auto"/>
        <w:ind w:left="567" w:hanging="567"/>
        <w:rPr>
          <w:szCs w:val="22"/>
        </w:rPr>
      </w:pPr>
    </w:p>
    <w:p w14:paraId="5ED26504" w14:textId="77777777" w:rsidR="00CF1257" w:rsidRPr="0005312C" w:rsidRDefault="00CF1257" w:rsidP="00C101AE">
      <w:pPr>
        <w:keepNext/>
        <w:widowControl w:val="0"/>
        <w:tabs>
          <w:tab w:val="clear" w:pos="567"/>
        </w:tabs>
        <w:spacing w:line="240" w:lineRule="auto"/>
        <w:ind w:left="567" w:hanging="567"/>
        <w:rPr>
          <w:szCs w:val="22"/>
        </w:rPr>
      </w:pPr>
      <w:r w:rsidRPr="0005312C">
        <w:rPr>
          <w:szCs w:val="22"/>
        </w:rPr>
        <w:t>Novartis Europharm Limited</w:t>
      </w:r>
    </w:p>
    <w:p w14:paraId="5ED26505" w14:textId="77777777" w:rsidR="00261F9A" w:rsidRPr="00EB33FE" w:rsidRDefault="00261F9A" w:rsidP="00C101AE">
      <w:pPr>
        <w:keepNext/>
        <w:widowControl w:val="0"/>
        <w:spacing w:line="240" w:lineRule="auto"/>
        <w:rPr>
          <w:color w:val="000000"/>
        </w:rPr>
      </w:pPr>
      <w:r w:rsidRPr="00EB33FE">
        <w:rPr>
          <w:color w:val="000000"/>
        </w:rPr>
        <w:t>Vista Building</w:t>
      </w:r>
    </w:p>
    <w:p w14:paraId="5ED26506" w14:textId="77777777" w:rsidR="00261F9A" w:rsidRPr="00EB33FE" w:rsidRDefault="00261F9A" w:rsidP="00C101AE">
      <w:pPr>
        <w:keepNext/>
        <w:widowControl w:val="0"/>
        <w:spacing w:line="240" w:lineRule="auto"/>
        <w:rPr>
          <w:color w:val="000000"/>
        </w:rPr>
      </w:pPr>
      <w:r w:rsidRPr="00EB33FE">
        <w:rPr>
          <w:color w:val="000000"/>
        </w:rPr>
        <w:t>Elm Park, Merrion Road</w:t>
      </w:r>
    </w:p>
    <w:p w14:paraId="5ED26507" w14:textId="77777777" w:rsidR="00261F9A" w:rsidRPr="00EB33FE" w:rsidRDefault="00261F9A" w:rsidP="00C101AE">
      <w:pPr>
        <w:keepNext/>
        <w:widowControl w:val="0"/>
        <w:spacing w:line="240" w:lineRule="auto"/>
        <w:rPr>
          <w:color w:val="000000"/>
        </w:rPr>
      </w:pPr>
      <w:r w:rsidRPr="00EB33FE">
        <w:rPr>
          <w:color w:val="000000"/>
        </w:rPr>
        <w:t>Dublin 4</w:t>
      </w:r>
    </w:p>
    <w:p w14:paraId="5ED26508" w14:textId="77777777" w:rsidR="00CF1257" w:rsidRPr="0005312C" w:rsidRDefault="00261F9A" w:rsidP="00C101AE">
      <w:pPr>
        <w:widowControl w:val="0"/>
        <w:tabs>
          <w:tab w:val="clear" w:pos="567"/>
        </w:tabs>
        <w:spacing w:line="240" w:lineRule="auto"/>
        <w:ind w:left="567" w:hanging="567"/>
        <w:rPr>
          <w:szCs w:val="22"/>
        </w:rPr>
      </w:pPr>
      <w:r w:rsidRPr="00EB33FE">
        <w:rPr>
          <w:color w:val="000000"/>
        </w:rPr>
        <w:t>Īrija</w:t>
      </w:r>
    </w:p>
    <w:p w14:paraId="5ED26509" w14:textId="77777777" w:rsidR="00F711D9" w:rsidRPr="0005312C" w:rsidRDefault="00F711D9" w:rsidP="00C101AE">
      <w:pPr>
        <w:widowControl w:val="0"/>
        <w:tabs>
          <w:tab w:val="clear" w:pos="567"/>
        </w:tabs>
        <w:spacing w:line="240" w:lineRule="auto"/>
        <w:ind w:left="567" w:hanging="567"/>
        <w:rPr>
          <w:szCs w:val="22"/>
        </w:rPr>
      </w:pPr>
    </w:p>
    <w:p w14:paraId="5ED2650A" w14:textId="77777777" w:rsidR="00F711D9" w:rsidRPr="0005312C" w:rsidRDefault="00F711D9" w:rsidP="00C101AE">
      <w:pPr>
        <w:widowControl w:val="0"/>
        <w:tabs>
          <w:tab w:val="clear" w:pos="567"/>
        </w:tabs>
        <w:spacing w:line="240" w:lineRule="auto"/>
        <w:ind w:left="567" w:hanging="567"/>
        <w:rPr>
          <w:szCs w:val="22"/>
        </w:rPr>
      </w:pPr>
    </w:p>
    <w:p w14:paraId="5ED2650B"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12.</w:t>
      </w:r>
      <w:r w:rsidRPr="0005312C">
        <w:rPr>
          <w:b/>
          <w:szCs w:val="22"/>
        </w:rPr>
        <w:tab/>
        <w:t>REĢISTRĀCIJAS APLIECĪBAS NUMURS(-I)</w:t>
      </w:r>
    </w:p>
    <w:p w14:paraId="5ED2650C" w14:textId="77777777" w:rsidR="00F711D9" w:rsidRPr="0005312C" w:rsidRDefault="00F711D9" w:rsidP="00C101AE">
      <w:pPr>
        <w:widowControl w:val="0"/>
        <w:tabs>
          <w:tab w:val="clear" w:pos="567"/>
        </w:tabs>
        <w:spacing w:line="240" w:lineRule="auto"/>
        <w:ind w:left="567" w:hanging="567"/>
        <w:rPr>
          <w:szCs w:val="22"/>
        </w:rPr>
      </w:pPr>
    </w:p>
    <w:p w14:paraId="5ED2650D" w14:textId="77777777" w:rsidR="005B706F" w:rsidRPr="0005312C" w:rsidRDefault="00F711D9" w:rsidP="00C101AE">
      <w:pPr>
        <w:widowControl w:val="0"/>
        <w:tabs>
          <w:tab w:val="clear" w:pos="567"/>
          <w:tab w:val="left" w:pos="2268"/>
        </w:tabs>
        <w:spacing w:line="240" w:lineRule="auto"/>
        <w:rPr>
          <w:szCs w:val="22"/>
          <w:shd w:val="clear" w:color="auto" w:fill="D9D9D9"/>
        </w:rPr>
      </w:pPr>
      <w:r w:rsidRPr="0005312C">
        <w:rPr>
          <w:szCs w:val="22"/>
        </w:rPr>
        <w:t>EU/1/98/066/001</w:t>
      </w:r>
      <w:r w:rsidR="005B706F" w:rsidRPr="0005312C">
        <w:rPr>
          <w:szCs w:val="22"/>
        </w:rPr>
        <w:tab/>
      </w:r>
      <w:r w:rsidR="005B706F" w:rsidRPr="0005312C">
        <w:rPr>
          <w:szCs w:val="22"/>
          <w:shd w:val="clear" w:color="auto" w:fill="D9D9D9"/>
        </w:rPr>
        <w:t>28 cietās kapsulas</w:t>
      </w:r>
    </w:p>
    <w:p w14:paraId="5ED2650E" w14:textId="77777777" w:rsidR="005B706F" w:rsidRPr="0005312C" w:rsidRDefault="005B706F" w:rsidP="00C101AE">
      <w:pPr>
        <w:widowControl w:val="0"/>
        <w:tabs>
          <w:tab w:val="clear" w:pos="567"/>
          <w:tab w:val="left" w:pos="2268"/>
        </w:tabs>
        <w:spacing w:line="240" w:lineRule="auto"/>
        <w:rPr>
          <w:szCs w:val="22"/>
          <w:shd w:val="clear" w:color="auto" w:fill="D9D9D9"/>
        </w:rPr>
      </w:pPr>
      <w:r w:rsidRPr="0005312C">
        <w:rPr>
          <w:szCs w:val="22"/>
          <w:shd w:val="clear" w:color="auto" w:fill="D9D9D9"/>
        </w:rPr>
        <w:t>EU/1/98/066/002</w:t>
      </w:r>
      <w:r w:rsidRPr="0005312C">
        <w:rPr>
          <w:szCs w:val="22"/>
          <w:shd w:val="clear" w:color="auto" w:fill="D9D9D9"/>
        </w:rPr>
        <w:tab/>
        <w:t>56 cietās kapsulas</w:t>
      </w:r>
    </w:p>
    <w:p w14:paraId="5ED2650F" w14:textId="77777777" w:rsidR="005B706F" w:rsidRPr="0005312C" w:rsidRDefault="005B706F" w:rsidP="00C101AE">
      <w:pPr>
        <w:widowControl w:val="0"/>
        <w:tabs>
          <w:tab w:val="clear" w:pos="567"/>
          <w:tab w:val="left" w:pos="2268"/>
        </w:tabs>
        <w:spacing w:line="240" w:lineRule="auto"/>
        <w:rPr>
          <w:szCs w:val="22"/>
          <w:shd w:val="clear" w:color="auto" w:fill="D9D9D9"/>
        </w:rPr>
      </w:pPr>
      <w:r w:rsidRPr="0005312C">
        <w:rPr>
          <w:szCs w:val="22"/>
          <w:shd w:val="clear" w:color="auto" w:fill="D9D9D9"/>
        </w:rPr>
        <w:t>EU/1/98/066/003</w:t>
      </w:r>
      <w:r w:rsidRPr="0005312C">
        <w:rPr>
          <w:szCs w:val="22"/>
          <w:shd w:val="clear" w:color="auto" w:fill="D9D9D9"/>
        </w:rPr>
        <w:tab/>
        <w:t>112 cietās kapsulas</w:t>
      </w:r>
    </w:p>
    <w:p w14:paraId="5ED26510" w14:textId="77777777" w:rsidR="00F711D9" w:rsidRPr="0005312C" w:rsidRDefault="00F711D9" w:rsidP="00C101AE">
      <w:pPr>
        <w:widowControl w:val="0"/>
        <w:tabs>
          <w:tab w:val="clear" w:pos="567"/>
        </w:tabs>
        <w:spacing w:line="240" w:lineRule="auto"/>
        <w:ind w:left="567" w:hanging="567"/>
        <w:rPr>
          <w:szCs w:val="22"/>
        </w:rPr>
      </w:pPr>
    </w:p>
    <w:p w14:paraId="5ED26511" w14:textId="77777777" w:rsidR="00F711D9" w:rsidRPr="0005312C" w:rsidRDefault="00F711D9" w:rsidP="00C101AE">
      <w:pPr>
        <w:widowControl w:val="0"/>
        <w:tabs>
          <w:tab w:val="clear" w:pos="567"/>
        </w:tabs>
        <w:spacing w:line="240" w:lineRule="auto"/>
        <w:ind w:left="567" w:hanging="567"/>
        <w:rPr>
          <w:szCs w:val="22"/>
        </w:rPr>
      </w:pPr>
    </w:p>
    <w:p w14:paraId="5ED26512"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13.</w:t>
      </w:r>
      <w:r w:rsidRPr="0005312C">
        <w:rPr>
          <w:b/>
          <w:szCs w:val="22"/>
        </w:rPr>
        <w:tab/>
        <w:t>SĒRIJAS NUMURS</w:t>
      </w:r>
    </w:p>
    <w:p w14:paraId="5ED26513" w14:textId="77777777" w:rsidR="00F711D9" w:rsidRPr="0005312C" w:rsidRDefault="00F711D9" w:rsidP="00C101AE">
      <w:pPr>
        <w:widowControl w:val="0"/>
        <w:tabs>
          <w:tab w:val="clear" w:pos="567"/>
        </w:tabs>
        <w:spacing w:line="240" w:lineRule="auto"/>
        <w:ind w:left="567" w:hanging="567"/>
        <w:rPr>
          <w:szCs w:val="22"/>
        </w:rPr>
      </w:pPr>
    </w:p>
    <w:p w14:paraId="5ED26514" w14:textId="77777777" w:rsidR="00F711D9" w:rsidRPr="0005312C" w:rsidRDefault="00FD5F9B" w:rsidP="00C101AE">
      <w:pPr>
        <w:widowControl w:val="0"/>
        <w:tabs>
          <w:tab w:val="clear" w:pos="567"/>
        </w:tabs>
        <w:spacing w:line="240" w:lineRule="auto"/>
        <w:ind w:left="567" w:hanging="567"/>
        <w:rPr>
          <w:szCs w:val="22"/>
        </w:rPr>
      </w:pPr>
      <w:r>
        <w:rPr>
          <w:szCs w:val="22"/>
        </w:rPr>
        <w:t>Lot</w:t>
      </w:r>
    </w:p>
    <w:p w14:paraId="5ED26515" w14:textId="77777777" w:rsidR="00F711D9" w:rsidRPr="0005312C" w:rsidRDefault="00F711D9" w:rsidP="00C101AE">
      <w:pPr>
        <w:widowControl w:val="0"/>
        <w:tabs>
          <w:tab w:val="clear" w:pos="567"/>
        </w:tabs>
        <w:spacing w:line="240" w:lineRule="auto"/>
        <w:ind w:left="567" w:hanging="567"/>
        <w:rPr>
          <w:szCs w:val="22"/>
        </w:rPr>
      </w:pPr>
    </w:p>
    <w:p w14:paraId="5ED26516" w14:textId="77777777" w:rsidR="00F711D9" w:rsidRPr="0005312C" w:rsidRDefault="00F711D9" w:rsidP="00C101AE">
      <w:pPr>
        <w:widowControl w:val="0"/>
        <w:tabs>
          <w:tab w:val="clear" w:pos="567"/>
        </w:tabs>
        <w:spacing w:line="240" w:lineRule="auto"/>
        <w:ind w:left="567" w:hanging="567"/>
        <w:rPr>
          <w:szCs w:val="22"/>
        </w:rPr>
      </w:pPr>
    </w:p>
    <w:p w14:paraId="5ED26517"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14.</w:t>
      </w:r>
      <w:r w:rsidRPr="0005312C">
        <w:rPr>
          <w:b/>
          <w:szCs w:val="22"/>
        </w:rPr>
        <w:tab/>
        <w:t>IZSNIEGŠANAS KĀRTĪBA</w:t>
      </w:r>
    </w:p>
    <w:p w14:paraId="5ED26518" w14:textId="77777777" w:rsidR="00F711D9" w:rsidRPr="0005312C" w:rsidRDefault="00F711D9" w:rsidP="00C101AE">
      <w:pPr>
        <w:widowControl w:val="0"/>
        <w:tabs>
          <w:tab w:val="clear" w:pos="567"/>
        </w:tabs>
        <w:spacing w:line="240" w:lineRule="auto"/>
        <w:ind w:left="567" w:hanging="567"/>
        <w:rPr>
          <w:szCs w:val="22"/>
        </w:rPr>
      </w:pPr>
    </w:p>
    <w:p w14:paraId="5ED26519" w14:textId="77777777" w:rsidR="00F711D9" w:rsidRPr="0005312C" w:rsidRDefault="00F711D9" w:rsidP="00C101AE">
      <w:pPr>
        <w:widowControl w:val="0"/>
        <w:tabs>
          <w:tab w:val="clear" w:pos="567"/>
        </w:tabs>
        <w:spacing w:line="240" w:lineRule="auto"/>
        <w:ind w:left="567" w:hanging="567"/>
        <w:rPr>
          <w:szCs w:val="22"/>
        </w:rPr>
      </w:pPr>
    </w:p>
    <w:p w14:paraId="5ED2651A"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15.</w:t>
      </w:r>
      <w:r w:rsidRPr="0005312C">
        <w:rPr>
          <w:b/>
          <w:szCs w:val="22"/>
        </w:rPr>
        <w:tab/>
        <w:t xml:space="preserve">NORĀDĪJUMI </w:t>
      </w:r>
      <w:smartTag w:uri="urn:schemas-microsoft-com:office:smarttags" w:element="stockticker">
        <w:r w:rsidRPr="0005312C">
          <w:rPr>
            <w:b/>
            <w:szCs w:val="22"/>
          </w:rPr>
          <w:t>PAR</w:t>
        </w:r>
      </w:smartTag>
      <w:r w:rsidRPr="0005312C">
        <w:rPr>
          <w:b/>
          <w:szCs w:val="22"/>
        </w:rPr>
        <w:t xml:space="preserve"> LIETOŠANU</w:t>
      </w:r>
    </w:p>
    <w:p w14:paraId="5ED2651B" w14:textId="77777777" w:rsidR="00F711D9" w:rsidRPr="0005312C" w:rsidRDefault="00F711D9" w:rsidP="00C101AE">
      <w:pPr>
        <w:widowControl w:val="0"/>
        <w:tabs>
          <w:tab w:val="clear" w:pos="567"/>
        </w:tabs>
        <w:spacing w:line="240" w:lineRule="auto"/>
        <w:ind w:left="567" w:hanging="567"/>
        <w:rPr>
          <w:szCs w:val="22"/>
          <w:u w:val="single"/>
        </w:rPr>
      </w:pPr>
    </w:p>
    <w:p w14:paraId="5ED2651C" w14:textId="77777777" w:rsidR="003108C7" w:rsidRPr="0005312C" w:rsidRDefault="003108C7" w:rsidP="00C101AE">
      <w:pPr>
        <w:widowControl w:val="0"/>
        <w:tabs>
          <w:tab w:val="clear" w:pos="567"/>
        </w:tabs>
        <w:spacing w:line="240" w:lineRule="auto"/>
        <w:ind w:left="567" w:hanging="567"/>
        <w:rPr>
          <w:u w:val="single"/>
        </w:rPr>
      </w:pPr>
    </w:p>
    <w:p w14:paraId="5ED2651D" w14:textId="77777777" w:rsidR="003108C7" w:rsidRPr="0005312C" w:rsidRDefault="003108C7" w:rsidP="00C101AE">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pPr>
      <w:r w:rsidRPr="0005312C">
        <w:rPr>
          <w:b/>
        </w:rPr>
        <w:t>16.</w:t>
      </w:r>
      <w:r w:rsidRPr="0005312C">
        <w:rPr>
          <w:b/>
        </w:rPr>
        <w:tab/>
        <w:t>INFORMĀCIJA BRAILA RAKSTĀ</w:t>
      </w:r>
    </w:p>
    <w:p w14:paraId="5ED2651E" w14:textId="77777777" w:rsidR="003108C7" w:rsidRPr="0005312C" w:rsidRDefault="003108C7" w:rsidP="00C101AE">
      <w:pPr>
        <w:widowControl w:val="0"/>
        <w:tabs>
          <w:tab w:val="clear" w:pos="567"/>
        </w:tabs>
        <w:spacing w:line="240" w:lineRule="auto"/>
        <w:ind w:left="567" w:hanging="567"/>
      </w:pPr>
    </w:p>
    <w:p w14:paraId="5ED2651F" w14:textId="77777777" w:rsidR="00F711D9" w:rsidRDefault="003108C7" w:rsidP="00C101AE">
      <w:pPr>
        <w:widowControl w:val="0"/>
        <w:tabs>
          <w:tab w:val="clear" w:pos="567"/>
        </w:tabs>
        <w:spacing w:line="240" w:lineRule="auto"/>
        <w:ind w:left="567" w:hanging="567"/>
        <w:rPr>
          <w:szCs w:val="22"/>
        </w:rPr>
      </w:pPr>
      <w:r w:rsidRPr="0005312C">
        <w:rPr>
          <w:szCs w:val="22"/>
        </w:rPr>
        <w:t>Exelon 1</w:t>
      </w:r>
      <w:r w:rsidR="00A378AD" w:rsidRPr="0005312C">
        <w:rPr>
          <w:szCs w:val="22"/>
        </w:rPr>
        <w:t>,</w:t>
      </w:r>
      <w:r w:rsidRPr="0005312C">
        <w:rPr>
          <w:szCs w:val="22"/>
        </w:rPr>
        <w:t>5 mg</w:t>
      </w:r>
    </w:p>
    <w:p w14:paraId="5ED26520" w14:textId="77777777" w:rsidR="00FD5F9B" w:rsidRDefault="00FD5F9B" w:rsidP="00C101AE">
      <w:pPr>
        <w:widowControl w:val="0"/>
        <w:spacing w:line="240" w:lineRule="auto"/>
        <w:rPr>
          <w:noProof/>
          <w:szCs w:val="22"/>
          <w:shd w:val="clear" w:color="auto" w:fill="CCCCCC"/>
        </w:rPr>
      </w:pPr>
    </w:p>
    <w:p w14:paraId="5ED26521" w14:textId="77777777" w:rsidR="00FD5F9B" w:rsidRPr="009A1481" w:rsidRDefault="00FD5F9B" w:rsidP="00C101AE">
      <w:pPr>
        <w:widowControl w:val="0"/>
        <w:spacing w:line="240" w:lineRule="auto"/>
        <w:rPr>
          <w:noProof/>
          <w:szCs w:val="22"/>
          <w:shd w:val="clear" w:color="auto" w:fill="CCCCCC"/>
        </w:rPr>
      </w:pPr>
    </w:p>
    <w:p w14:paraId="5ED26522" w14:textId="77777777" w:rsidR="00FD5F9B" w:rsidRPr="009A1481" w:rsidRDefault="00FD5F9B" w:rsidP="00C101AE">
      <w:pPr>
        <w:widowControl w:val="0"/>
        <w:pBdr>
          <w:top w:val="single" w:sz="4" w:space="1" w:color="auto"/>
          <w:left w:val="single" w:sz="4" w:space="4" w:color="auto"/>
          <w:bottom w:val="single" w:sz="4" w:space="0" w:color="auto"/>
          <w:right w:val="single" w:sz="4" w:space="4" w:color="auto"/>
        </w:pBdr>
        <w:tabs>
          <w:tab w:val="clear" w:pos="567"/>
        </w:tabs>
        <w:spacing w:line="240" w:lineRule="auto"/>
        <w:rPr>
          <w:noProof/>
          <w:szCs w:val="22"/>
        </w:rPr>
      </w:pPr>
      <w:r w:rsidRPr="009A1481">
        <w:rPr>
          <w:b/>
          <w:noProof/>
          <w:szCs w:val="22"/>
        </w:rPr>
        <w:t>17.</w:t>
      </w:r>
      <w:r w:rsidRPr="009A1481">
        <w:rPr>
          <w:b/>
          <w:noProof/>
          <w:szCs w:val="22"/>
        </w:rPr>
        <w:tab/>
      </w:r>
      <w:r w:rsidRPr="009A1481">
        <w:rPr>
          <w:b/>
          <w:noProof/>
          <w:szCs w:val="22"/>
          <w:lang w:bidi="lv-LV"/>
        </w:rPr>
        <w:t>UNIKĀLS IDENTIFIKATORS – 2D SVĪTRKODS</w:t>
      </w:r>
    </w:p>
    <w:p w14:paraId="5ED26523" w14:textId="77777777" w:rsidR="00FD5F9B" w:rsidRPr="009A1481" w:rsidRDefault="00FD5F9B" w:rsidP="00C101AE">
      <w:pPr>
        <w:widowControl w:val="0"/>
        <w:tabs>
          <w:tab w:val="clear" w:pos="567"/>
        </w:tabs>
        <w:spacing w:line="240" w:lineRule="auto"/>
        <w:rPr>
          <w:noProof/>
          <w:szCs w:val="22"/>
        </w:rPr>
      </w:pPr>
    </w:p>
    <w:p w14:paraId="5ED26524" w14:textId="77777777" w:rsidR="00FD5F9B" w:rsidRPr="009A1481" w:rsidRDefault="00FD5F9B" w:rsidP="00C101AE">
      <w:pPr>
        <w:widowControl w:val="0"/>
        <w:spacing w:line="240" w:lineRule="auto"/>
        <w:rPr>
          <w:noProof/>
          <w:szCs w:val="22"/>
          <w:shd w:val="clear" w:color="auto" w:fill="CCCCCC"/>
        </w:rPr>
      </w:pPr>
      <w:r w:rsidRPr="00F923E2">
        <w:rPr>
          <w:noProof/>
          <w:szCs w:val="22"/>
          <w:shd w:val="pct15" w:color="auto" w:fill="auto"/>
          <w:lang w:bidi="lv-LV"/>
        </w:rPr>
        <w:t>2D svītrkods, kurā iekļauts unikāls identifikators</w:t>
      </w:r>
      <w:r w:rsidRPr="00F923E2">
        <w:rPr>
          <w:noProof/>
          <w:szCs w:val="22"/>
          <w:shd w:val="pct15" w:color="auto" w:fill="auto"/>
        </w:rPr>
        <w:t>.</w:t>
      </w:r>
    </w:p>
    <w:p w14:paraId="5ED26525" w14:textId="77777777" w:rsidR="00FD5F9B" w:rsidRPr="009A1481" w:rsidRDefault="00FD5F9B" w:rsidP="00C101AE">
      <w:pPr>
        <w:widowControl w:val="0"/>
        <w:tabs>
          <w:tab w:val="clear" w:pos="567"/>
        </w:tabs>
        <w:spacing w:line="240" w:lineRule="auto"/>
        <w:rPr>
          <w:noProof/>
          <w:szCs w:val="22"/>
        </w:rPr>
      </w:pPr>
    </w:p>
    <w:p w14:paraId="5ED26526" w14:textId="77777777" w:rsidR="00FD5F9B" w:rsidRPr="009A1481" w:rsidRDefault="00FD5F9B" w:rsidP="00C101AE">
      <w:pPr>
        <w:widowControl w:val="0"/>
        <w:tabs>
          <w:tab w:val="clear" w:pos="567"/>
        </w:tabs>
        <w:spacing w:line="240" w:lineRule="auto"/>
        <w:rPr>
          <w:noProof/>
          <w:szCs w:val="22"/>
        </w:rPr>
      </w:pPr>
    </w:p>
    <w:p w14:paraId="5ED26527" w14:textId="77777777" w:rsidR="00FD5F9B" w:rsidRPr="009A1481" w:rsidRDefault="00FD5F9B" w:rsidP="00C101AE">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rPr>
          <w:noProof/>
          <w:szCs w:val="22"/>
        </w:rPr>
      </w:pPr>
      <w:r w:rsidRPr="009A1481">
        <w:rPr>
          <w:b/>
          <w:noProof/>
          <w:szCs w:val="22"/>
        </w:rPr>
        <w:t>18.</w:t>
      </w:r>
      <w:r w:rsidRPr="009A1481">
        <w:rPr>
          <w:b/>
          <w:noProof/>
          <w:szCs w:val="22"/>
        </w:rPr>
        <w:tab/>
      </w:r>
      <w:r w:rsidRPr="009A1481">
        <w:rPr>
          <w:b/>
          <w:noProof/>
          <w:szCs w:val="22"/>
          <w:lang w:bidi="lv-LV"/>
        </w:rPr>
        <w:t>UNIKĀLS IDENTIFIKATORS – DATI, KURUS VAR NOLASĪT PERSONA</w:t>
      </w:r>
    </w:p>
    <w:p w14:paraId="5ED26528" w14:textId="77777777" w:rsidR="00FD5F9B" w:rsidRPr="009A1481" w:rsidRDefault="00FD5F9B" w:rsidP="00C101AE">
      <w:pPr>
        <w:keepNext/>
        <w:widowControl w:val="0"/>
        <w:tabs>
          <w:tab w:val="clear" w:pos="567"/>
        </w:tabs>
        <w:spacing w:line="240" w:lineRule="auto"/>
        <w:rPr>
          <w:noProof/>
          <w:szCs w:val="22"/>
        </w:rPr>
      </w:pPr>
    </w:p>
    <w:p w14:paraId="5ED26529" w14:textId="77777777" w:rsidR="00FD5F9B" w:rsidRPr="009A1481" w:rsidRDefault="00FD5F9B" w:rsidP="00C101AE">
      <w:pPr>
        <w:keepNext/>
        <w:widowControl w:val="0"/>
        <w:spacing w:line="240" w:lineRule="auto"/>
        <w:rPr>
          <w:noProof/>
          <w:szCs w:val="22"/>
        </w:rPr>
      </w:pPr>
      <w:r w:rsidRPr="009A1481">
        <w:rPr>
          <w:szCs w:val="22"/>
        </w:rPr>
        <w:t>PC</w:t>
      </w:r>
    </w:p>
    <w:p w14:paraId="5ED2652A" w14:textId="77777777" w:rsidR="00FD5F9B" w:rsidRPr="009A1481" w:rsidRDefault="00FD5F9B" w:rsidP="00C101AE">
      <w:pPr>
        <w:keepNext/>
        <w:widowControl w:val="0"/>
        <w:spacing w:line="240" w:lineRule="auto"/>
        <w:rPr>
          <w:szCs w:val="22"/>
        </w:rPr>
      </w:pPr>
      <w:r w:rsidRPr="009A1481">
        <w:rPr>
          <w:szCs w:val="22"/>
        </w:rPr>
        <w:t>SN</w:t>
      </w:r>
    </w:p>
    <w:p w14:paraId="5ED2652B" w14:textId="77777777" w:rsidR="00FD5F9B" w:rsidRPr="009A1481" w:rsidRDefault="00FD5F9B" w:rsidP="00C101AE">
      <w:pPr>
        <w:widowControl w:val="0"/>
        <w:spacing w:line="240" w:lineRule="auto"/>
        <w:rPr>
          <w:noProof/>
          <w:szCs w:val="22"/>
        </w:rPr>
      </w:pPr>
      <w:r w:rsidRPr="009A1481">
        <w:rPr>
          <w:szCs w:val="22"/>
        </w:rPr>
        <w:t>NN</w:t>
      </w:r>
    </w:p>
    <w:p w14:paraId="5ED2652C" w14:textId="77777777" w:rsidR="00FD5F9B" w:rsidRPr="0005312C" w:rsidRDefault="00FD5F9B" w:rsidP="00C101AE">
      <w:pPr>
        <w:widowControl w:val="0"/>
        <w:tabs>
          <w:tab w:val="clear" w:pos="567"/>
        </w:tabs>
        <w:spacing w:line="240" w:lineRule="auto"/>
        <w:ind w:left="567" w:hanging="567"/>
        <w:rPr>
          <w:szCs w:val="22"/>
          <w:u w:val="single"/>
        </w:rPr>
      </w:pPr>
    </w:p>
    <w:p w14:paraId="5ED2652D" w14:textId="77777777" w:rsidR="00F711D9" w:rsidRPr="0005312C" w:rsidRDefault="00F711D9" w:rsidP="00C101AE">
      <w:pPr>
        <w:widowControl w:val="0"/>
        <w:tabs>
          <w:tab w:val="clear" w:pos="567"/>
        </w:tabs>
        <w:spacing w:line="240" w:lineRule="auto"/>
        <w:ind w:left="567" w:hanging="567"/>
        <w:rPr>
          <w:szCs w:val="22"/>
        </w:rPr>
      </w:pPr>
      <w:r w:rsidRPr="0005312C">
        <w:rPr>
          <w:b/>
          <w:szCs w:val="22"/>
          <w:u w:val="single"/>
        </w:rPr>
        <w:br w:type="page"/>
      </w:r>
    </w:p>
    <w:p w14:paraId="5ED2652E" w14:textId="77777777" w:rsidR="00261AAF" w:rsidRPr="00261AAF" w:rsidRDefault="00261AAF" w:rsidP="00C101AE">
      <w:pPr>
        <w:widowControl w:val="0"/>
        <w:tabs>
          <w:tab w:val="clear" w:pos="567"/>
        </w:tabs>
        <w:spacing w:line="240" w:lineRule="auto"/>
        <w:ind w:left="567" w:hanging="567"/>
        <w:rPr>
          <w:szCs w:val="22"/>
        </w:rPr>
      </w:pPr>
    </w:p>
    <w:p w14:paraId="5ED2652F"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05312C">
        <w:rPr>
          <w:b/>
          <w:szCs w:val="22"/>
        </w:rPr>
        <w:t xml:space="preserve">MINIMĀLĀ INFORMĀCIJA, KAS JĀNORĀDA UZ BLISTERA </w:t>
      </w:r>
      <w:smartTag w:uri="urn:schemas-microsoft-com:office:smarttags" w:element="stockticker">
        <w:r w:rsidRPr="0005312C">
          <w:rPr>
            <w:b/>
            <w:szCs w:val="22"/>
          </w:rPr>
          <w:t>VAI</w:t>
        </w:r>
      </w:smartTag>
      <w:r w:rsidRPr="0005312C">
        <w:rPr>
          <w:b/>
          <w:szCs w:val="22"/>
        </w:rPr>
        <w:t xml:space="preserve"> PLĀKSNĪTES</w:t>
      </w:r>
    </w:p>
    <w:p w14:paraId="5ED26530"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5ED26531"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05312C">
        <w:rPr>
          <w:b/>
          <w:szCs w:val="22"/>
        </w:rPr>
        <w:t>BLISTER</w:t>
      </w:r>
      <w:r w:rsidR="00FD5F9B">
        <w:rPr>
          <w:b/>
          <w:szCs w:val="22"/>
        </w:rPr>
        <w:t>I</w:t>
      </w:r>
    </w:p>
    <w:p w14:paraId="5ED26532" w14:textId="77777777" w:rsidR="00F711D9" w:rsidRPr="0005312C" w:rsidRDefault="00F711D9" w:rsidP="00C101AE">
      <w:pPr>
        <w:widowControl w:val="0"/>
        <w:tabs>
          <w:tab w:val="clear" w:pos="567"/>
        </w:tabs>
        <w:spacing w:line="240" w:lineRule="auto"/>
        <w:ind w:left="567" w:hanging="567"/>
        <w:rPr>
          <w:szCs w:val="22"/>
        </w:rPr>
      </w:pPr>
    </w:p>
    <w:p w14:paraId="5ED26533" w14:textId="77777777" w:rsidR="00F711D9" w:rsidRPr="0005312C" w:rsidRDefault="00F711D9" w:rsidP="00C101AE">
      <w:pPr>
        <w:widowControl w:val="0"/>
        <w:tabs>
          <w:tab w:val="clear" w:pos="567"/>
        </w:tabs>
        <w:spacing w:line="240" w:lineRule="auto"/>
        <w:ind w:left="567" w:hanging="567"/>
        <w:rPr>
          <w:szCs w:val="22"/>
        </w:rPr>
      </w:pPr>
    </w:p>
    <w:p w14:paraId="5ED26534"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1.</w:t>
      </w:r>
      <w:r w:rsidRPr="0005312C">
        <w:rPr>
          <w:b/>
          <w:szCs w:val="22"/>
        </w:rPr>
        <w:tab/>
        <w:t>ZĀĻU NOSAUKUMS</w:t>
      </w:r>
    </w:p>
    <w:p w14:paraId="5ED26535" w14:textId="77777777" w:rsidR="00F711D9" w:rsidRPr="0005312C" w:rsidRDefault="00F711D9" w:rsidP="00C101AE">
      <w:pPr>
        <w:widowControl w:val="0"/>
        <w:tabs>
          <w:tab w:val="clear" w:pos="567"/>
        </w:tabs>
        <w:spacing w:line="240" w:lineRule="auto"/>
        <w:ind w:left="567" w:hanging="567"/>
        <w:rPr>
          <w:szCs w:val="22"/>
        </w:rPr>
      </w:pPr>
    </w:p>
    <w:p w14:paraId="5ED26536" w14:textId="77777777" w:rsidR="00F711D9" w:rsidRPr="0005312C" w:rsidRDefault="00F711D9" w:rsidP="00C101AE">
      <w:pPr>
        <w:widowControl w:val="0"/>
        <w:tabs>
          <w:tab w:val="clear" w:pos="567"/>
        </w:tabs>
        <w:spacing w:line="240" w:lineRule="auto"/>
        <w:ind w:left="567" w:hanging="567"/>
        <w:rPr>
          <w:szCs w:val="22"/>
        </w:rPr>
      </w:pPr>
      <w:r w:rsidRPr="0005312C">
        <w:rPr>
          <w:szCs w:val="22"/>
        </w:rPr>
        <w:t>E</w:t>
      </w:r>
      <w:r w:rsidR="007117FE" w:rsidRPr="0005312C">
        <w:rPr>
          <w:szCs w:val="22"/>
        </w:rPr>
        <w:t>xelon</w:t>
      </w:r>
      <w:r w:rsidRPr="0005312C">
        <w:rPr>
          <w:szCs w:val="22"/>
        </w:rPr>
        <w:t xml:space="preserve"> 1,5 mg cietās kapsulas</w:t>
      </w:r>
    </w:p>
    <w:p w14:paraId="5ED26537" w14:textId="77777777" w:rsidR="00F711D9" w:rsidRPr="0005312C" w:rsidRDefault="00C655A8" w:rsidP="00C101AE">
      <w:pPr>
        <w:widowControl w:val="0"/>
        <w:tabs>
          <w:tab w:val="clear" w:pos="567"/>
        </w:tabs>
        <w:spacing w:line="240" w:lineRule="auto"/>
        <w:ind w:left="567" w:hanging="567"/>
        <w:rPr>
          <w:szCs w:val="22"/>
        </w:rPr>
      </w:pPr>
      <w:r w:rsidRPr="0005312C">
        <w:rPr>
          <w:szCs w:val="22"/>
        </w:rPr>
        <w:t>R</w:t>
      </w:r>
      <w:r w:rsidR="00F711D9" w:rsidRPr="0005312C">
        <w:rPr>
          <w:szCs w:val="22"/>
        </w:rPr>
        <w:t>ivastigmin</w:t>
      </w:r>
      <w:r w:rsidRPr="0005312C">
        <w:rPr>
          <w:szCs w:val="22"/>
        </w:rPr>
        <w:t>um</w:t>
      </w:r>
    </w:p>
    <w:p w14:paraId="5ED26538" w14:textId="77777777" w:rsidR="00F711D9" w:rsidRPr="0005312C" w:rsidRDefault="00F711D9" w:rsidP="00C101AE">
      <w:pPr>
        <w:widowControl w:val="0"/>
        <w:tabs>
          <w:tab w:val="clear" w:pos="567"/>
        </w:tabs>
        <w:spacing w:line="240" w:lineRule="auto"/>
        <w:ind w:left="567" w:hanging="567"/>
        <w:rPr>
          <w:szCs w:val="22"/>
        </w:rPr>
      </w:pPr>
    </w:p>
    <w:p w14:paraId="5ED26539" w14:textId="77777777" w:rsidR="00F711D9" w:rsidRPr="0005312C" w:rsidRDefault="00F711D9" w:rsidP="00C101AE">
      <w:pPr>
        <w:widowControl w:val="0"/>
        <w:tabs>
          <w:tab w:val="clear" w:pos="567"/>
        </w:tabs>
        <w:spacing w:line="240" w:lineRule="auto"/>
        <w:ind w:left="567" w:hanging="567"/>
        <w:rPr>
          <w:szCs w:val="22"/>
        </w:rPr>
      </w:pPr>
    </w:p>
    <w:p w14:paraId="5ED2653A"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2.</w:t>
      </w:r>
      <w:r w:rsidRPr="0005312C">
        <w:rPr>
          <w:b/>
          <w:szCs w:val="22"/>
        </w:rPr>
        <w:tab/>
        <w:t>REĢISTRĀCIJAS APLIECĪBAS ĪPAŠNIEKA NOSAUKUMS</w:t>
      </w:r>
    </w:p>
    <w:p w14:paraId="5ED2653B" w14:textId="77777777" w:rsidR="00F711D9" w:rsidRPr="0005312C" w:rsidRDefault="00F711D9" w:rsidP="00C101AE">
      <w:pPr>
        <w:widowControl w:val="0"/>
        <w:tabs>
          <w:tab w:val="clear" w:pos="567"/>
        </w:tabs>
        <w:spacing w:line="240" w:lineRule="auto"/>
        <w:ind w:left="567" w:hanging="567"/>
        <w:rPr>
          <w:szCs w:val="22"/>
        </w:rPr>
      </w:pPr>
    </w:p>
    <w:p w14:paraId="5ED2653C" w14:textId="77777777" w:rsidR="00F711D9" w:rsidRPr="0005312C" w:rsidRDefault="00F711D9" w:rsidP="00C101AE">
      <w:pPr>
        <w:widowControl w:val="0"/>
        <w:tabs>
          <w:tab w:val="clear" w:pos="567"/>
        </w:tabs>
        <w:spacing w:line="240" w:lineRule="auto"/>
        <w:ind w:left="567" w:hanging="567"/>
        <w:rPr>
          <w:szCs w:val="22"/>
        </w:rPr>
      </w:pPr>
      <w:r w:rsidRPr="0005312C">
        <w:rPr>
          <w:szCs w:val="22"/>
        </w:rPr>
        <w:t>Novartis Europharm Limited</w:t>
      </w:r>
    </w:p>
    <w:p w14:paraId="5ED2653D" w14:textId="77777777" w:rsidR="00F711D9" w:rsidRPr="0005312C" w:rsidRDefault="00F711D9" w:rsidP="00C101AE">
      <w:pPr>
        <w:widowControl w:val="0"/>
        <w:tabs>
          <w:tab w:val="clear" w:pos="567"/>
        </w:tabs>
        <w:spacing w:line="240" w:lineRule="auto"/>
        <w:ind w:left="567" w:hanging="567"/>
        <w:rPr>
          <w:szCs w:val="22"/>
        </w:rPr>
      </w:pPr>
    </w:p>
    <w:p w14:paraId="5ED2653E" w14:textId="77777777" w:rsidR="00F711D9" w:rsidRPr="0005312C" w:rsidRDefault="00F711D9" w:rsidP="00C101AE">
      <w:pPr>
        <w:widowControl w:val="0"/>
        <w:tabs>
          <w:tab w:val="clear" w:pos="567"/>
        </w:tabs>
        <w:spacing w:line="240" w:lineRule="auto"/>
        <w:ind w:left="567" w:hanging="567"/>
        <w:rPr>
          <w:szCs w:val="22"/>
        </w:rPr>
      </w:pPr>
    </w:p>
    <w:p w14:paraId="5ED2653F"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3.</w:t>
      </w:r>
      <w:r w:rsidRPr="0005312C">
        <w:rPr>
          <w:b/>
          <w:szCs w:val="22"/>
        </w:rPr>
        <w:tab/>
        <w:t>DERĪGUMA TERMIŅŠ</w:t>
      </w:r>
    </w:p>
    <w:p w14:paraId="5ED26540" w14:textId="77777777" w:rsidR="00F711D9" w:rsidRPr="0005312C" w:rsidRDefault="00F711D9" w:rsidP="00C101AE">
      <w:pPr>
        <w:widowControl w:val="0"/>
        <w:tabs>
          <w:tab w:val="clear" w:pos="567"/>
        </w:tabs>
        <w:spacing w:line="240" w:lineRule="auto"/>
        <w:ind w:left="567" w:hanging="567"/>
        <w:rPr>
          <w:szCs w:val="22"/>
        </w:rPr>
      </w:pPr>
    </w:p>
    <w:p w14:paraId="5ED26541" w14:textId="77777777" w:rsidR="00F711D9" w:rsidRPr="0005312C" w:rsidRDefault="0082306B" w:rsidP="00C101AE">
      <w:pPr>
        <w:widowControl w:val="0"/>
        <w:tabs>
          <w:tab w:val="clear" w:pos="567"/>
        </w:tabs>
        <w:spacing w:line="240" w:lineRule="auto"/>
        <w:ind w:left="567" w:hanging="567"/>
        <w:rPr>
          <w:szCs w:val="22"/>
        </w:rPr>
      </w:pPr>
      <w:r w:rsidRPr="0005312C">
        <w:rPr>
          <w:szCs w:val="22"/>
        </w:rPr>
        <w:t>EXP</w:t>
      </w:r>
    </w:p>
    <w:p w14:paraId="5ED26542" w14:textId="77777777" w:rsidR="00F711D9" w:rsidRPr="0005312C" w:rsidRDefault="00F711D9" w:rsidP="00C101AE">
      <w:pPr>
        <w:widowControl w:val="0"/>
        <w:tabs>
          <w:tab w:val="clear" w:pos="567"/>
        </w:tabs>
        <w:spacing w:line="240" w:lineRule="auto"/>
        <w:ind w:left="567" w:hanging="567"/>
        <w:rPr>
          <w:szCs w:val="22"/>
        </w:rPr>
      </w:pPr>
    </w:p>
    <w:p w14:paraId="5ED26543" w14:textId="77777777" w:rsidR="00F711D9" w:rsidRPr="0005312C" w:rsidRDefault="00F711D9" w:rsidP="00C101AE">
      <w:pPr>
        <w:widowControl w:val="0"/>
        <w:tabs>
          <w:tab w:val="clear" w:pos="567"/>
        </w:tabs>
        <w:spacing w:line="240" w:lineRule="auto"/>
        <w:ind w:left="567" w:hanging="567"/>
        <w:rPr>
          <w:szCs w:val="22"/>
        </w:rPr>
      </w:pPr>
    </w:p>
    <w:p w14:paraId="5ED26544"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4.</w:t>
      </w:r>
      <w:r w:rsidRPr="0005312C">
        <w:rPr>
          <w:b/>
          <w:szCs w:val="22"/>
        </w:rPr>
        <w:tab/>
        <w:t>SĒRIJAS NUMURS</w:t>
      </w:r>
    </w:p>
    <w:p w14:paraId="5ED26545" w14:textId="77777777" w:rsidR="00F711D9" w:rsidRPr="0005312C" w:rsidRDefault="00F711D9" w:rsidP="00C101AE">
      <w:pPr>
        <w:widowControl w:val="0"/>
        <w:tabs>
          <w:tab w:val="clear" w:pos="567"/>
        </w:tabs>
        <w:spacing w:line="240" w:lineRule="auto"/>
        <w:ind w:left="567" w:hanging="567"/>
        <w:rPr>
          <w:szCs w:val="22"/>
        </w:rPr>
      </w:pPr>
    </w:p>
    <w:p w14:paraId="5ED26546" w14:textId="77777777" w:rsidR="00F711D9" w:rsidRPr="0005312C" w:rsidRDefault="0082306B" w:rsidP="00C101AE">
      <w:pPr>
        <w:widowControl w:val="0"/>
        <w:tabs>
          <w:tab w:val="clear" w:pos="567"/>
        </w:tabs>
        <w:spacing w:line="240" w:lineRule="auto"/>
        <w:ind w:left="567" w:hanging="567"/>
        <w:rPr>
          <w:szCs w:val="22"/>
        </w:rPr>
      </w:pPr>
      <w:r w:rsidRPr="0005312C">
        <w:rPr>
          <w:szCs w:val="22"/>
        </w:rPr>
        <w:t>Lot</w:t>
      </w:r>
    </w:p>
    <w:p w14:paraId="5ED26547" w14:textId="77777777" w:rsidR="00F711D9" w:rsidRPr="0005312C" w:rsidRDefault="00F711D9" w:rsidP="00C101AE">
      <w:pPr>
        <w:widowControl w:val="0"/>
        <w:tabs>
          <w:tab w:val="clear" w:pos="567"/>
        </w:tabs>
        <w:spacing w:line="240" w:lineRule="auto"/>
        <w:ind w:left="567" w:hanging="567"/>
        <w:rPr>
          <w:szCs w:val="22"/>
        </w:rPr>
      </w:pPr>
    </w:p>
    <w:p w14:paraId="5ED26548" w14:textId="77777777" w:rsidR="00F711D9" w:rsidRPr="0005312C" w:rsidRDefault="00F711D9" w:rsidP="00C101AE">
      <w:pPr>
        <w:widowControl w:val="0"/>
        <w:tabs>
          <w:tab w:val="clear" w:pos="567"/>
        </w:tabs>
        <w:spacing w:line="240" w:lineRule="auto"/>
        <w:ind w:left="567" w:hanging="567"/>
        <w:rPr>
          <w:szCs w:val="22"/>
        </w:rPr>
      </w:pPr>
    </w:p>
    <w:p w14:paraId="5ED26549"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5.</w:t>
      </w:r>
      <w:r w:rsidRPr="0005312C">
        <w:rPr>
          <w:b/>
          <w:szCs w:val="22"/>
        </w:rPr>
        <w:tab/>
        <w:t>CITA</w:t>
      </w:r>
    </w:p>
    <w:p w14:paraId="5ED2654A" w14:textId="77777777" w:rsidR="00F711D9" w:rsidRPr="0005312C" w:rsidRDefault="00F711D9" w:rsidP="00C101AE">
      <w:pPr>
        <w:widowControl w:val="0"/>
        <w:tabs>
          <w:tab w:val="clear" w:pos="567"/>
        </w:tabs>
        <w:spacing w:line="240" w:lineRule="auto"/>
        <w:ind w:left="567" w:hanging="567"/>
        <w:rPr>
          <w:szCs w:val="22"/>
        </w:rPr>
      </w:pPr>
    </w:p>
    <w:p w14:paraId="5ED2654B" w14:textId="77777777" w:rsidR="00F711D9" w:rsidRPr="0005312C" w:rsidRDefault="00F711D9" w:rsidP="00C101AE">
      <w:pPr>
        <w:widowControl w:val="0"/>
        <w:tabs>
          <w:tab w:val="clear" w:pos="567"/>
        </w:tabs>
        <w:spacing w:line="240" w:lineRule="auto"/>
        <w:ind w:left="567" w:hanging="567"/>
        <w:rPr>
          <w:szCs w:val="22"/>
        </w:rPr>
      </w:pPr>
      <w:r w:rsidRPr="0005312C">
        <w:rPr>
          <w:szCs w:val="22"/>
        </w:rPr>
        <w:t>Pirmdiena</w:t>
      </w:r>
    </w:p>
    <w:p w14:paraId="5ED2654C" w14:textId="77777777" w:rsidR="00F711D9" w:rsidRPr="0005312C" w:rsidRDefault="00F711D9" w:rsidP="00C101AE">
      <w:pPr>
        <w:widowControl w:val="0"/>
        <w:tabs>
          <w:tab w:val="clear" w:pos="567"/>
        </w:tabs>
        <w:spacing w:line="240" w:lineRule="auto"/>
        <w:ind w:left="567" w:hanging="567"/>
        <w:rPr>
          <w:szCs w:val="22"/>
        </w:rPr>
      </w:pPr>
      <w:r w:rsidRPr="0005312C">
        <w:rPr>
          <w:szCs w:val="22"/>
        </w:rPr>
        <w:t>Otrdiena</w:t>
      </w:r>
    </w:p>
    <w:p w14:paraId="5ED2654D" w14:textId="77777777" w:rsidR="00F711D9" w:rsidRPr="0005312C" w:rsidRDefault="00F711D9" w:rsidP="00C101AE">
      <w:pPr>
        <w:widowControl w:val="0"/>
        <w:tabs>
          <w:tab w:val="clear" w:pos="567"/>
        </w:tabs>
        <w:spacing w:line="240" w:lineRule="auto"/>
        <w:ind w:left="567" w:hanging="567"/>
        <w:rPr>
          <w:szCs w:val="22"/>
        </w:rPr>
      </w:pPr>
      <w:r w:rsidRPr="0005312C">
        <w:rPr>
          <w:szCs w:val="22"/>
        </w:rPr>
        <w:t>Trešdiena</w:t>
      </w:r>
    </w:p>
    <w:p w14:paraId="5ED2654E" w14:textId="77777777" w:rsidR="00F711D9" w:rsidRPr="0005312C" w:rsidRDefault="00F711D9" w:rsidP="00C101AE">
      <w:pPr>
        <w:widowControl w:val="0"/>
        <w:tabs>
          <w:tab w:val="clear" w:pos="567"/>
        </w:tabs>
        <w:spacing w:line="240" w:lineRule="auto"/>
        <w:ind w:left="567" w:hanging="567"/>
        <w:rPr>
          <w:szCs w:val="22"/>
        </w:rPr>
      </w:pPr>
      <w:r w:rsidRPr="0005312C">
        <w:rPr>
          <w:szCs w:val="22"/>
        </w:rPr>
        <w:t>Ceturtdiena</w:t>
      </w:r>
    </w:p>
    <w:p w14:paraId="5ED2654F" w14:textId="77777777" w:rsidR="00F711D9" w:rsidRPr="0005312C" w:rsidRDefault="00F711D9" w:rsidP="00C101AE">
      <w:pPr>
        <w:widowControl w:val="0"/>
        <w:tabs>
          <w:tab w:val="clear" w:pos="567"/>
        </w:tabs>
        <w:spacing w:line="240" w:lineRule="auto"/>
        <w:ind w:left="567" w:hanging="567"/>
        <w:rPr>
          <w:szCs w:val="22"/>
        </w:rPr>
      </w:pPr>
      <w:r w:rsidRPr="0005312C">
        <w:rPr>
          <w:szCs w:val="22"/>
        </w:rPr>
        <w:t>Piektdiena</w:t>
      </w:r>
    </w:p>
    <w:p w14:paraId="5ED26550" w14:textId="77777777" w:rsidR="00F711D9" w:rsidRPr="0005312C" w:rsidRDefault="00F711D9" w:rsidP="00C101AE">
      <w:pPr>
        <w:widowControl w:val="0"/>
        <w:tabs>
          <w:tab w:val="clear" w:pos="567"/>
        </w:tabs>
        <w:spacing w:line="240" w:lineRule="auto"/>
        <w:ind w:left="567" w:hanging="567"/>
        <w:rPr>
          <w:szCs w:val="22"/>
        </w:rPr>
      </w:pPr>
      <w:r w:rsidRPr="0005312C">
        <w:rPr>
          <w:szCs w:val="22"/>
        </w:rPr>
        <w:t>Sestdiena</w:t>
      </w:r>
    </w:p>
    <w:p w14:paraId="5ED26551" w14:textId="77777777" w:rsidR="00F711D9" w:rsidRPr="0005312C" w:rsidRDefault="00F711D9" w:rsidP="00C101AE">
      <w:pPr>
        <w:widowControl w:val="0"/>
        <w:tabs>
          <w:tab w:val="clear" w:pos="567"/>
        </w:tabs>
        <w:spacing w:line="240" w:lineRule="auto"/>
        <w:ind w:left="567" w:hanging="567"/>
        <w:rPr>
          <w:szCs w:val="22"/>
        </w:rPr>
      </w:pPr>
      <w:r w:rsidRPr="0005312C">
        <w:rPr>
          <w:szCs w:val="22"/>
        </w:rPr>
        <w:t>Svētdiena</w:t>
      </w:r>
    </w:p>
    <w:p w14:paraId="5ED26552" w14:textId="77777777" w:rsidR="00F711D9" w:rsidRPr="0005312C" w:rsidRDefault="00F711D9" w:rsidP="00C101AE">
      <w:pPr>
        <w:widowControl w:val="0"/>
        <w:tabs>
          <w:tab w:val="clear" w:pos="567"/>
        </w:tabs>
        <w:spacing w:line="240" w:lineRule="auto"/>
        <w:ind w:left="567" w:hanging="567"/>
        <w:rPr>
          <w:szCs w:val="22"/>
        </w:rPr>
      </w:pPr>
    </w:p>
    <w:p w14:paraId="5ED26553" w14:textId="77777777" w:rsidR="00F711D9" w:rsidRPr="0005312C" w:rsidRDefault="00F711D9" w:rsidP="00C101AE">
      <w:pPr>
        <w:widowControl w:val="0"/>
        <w:tabs>
          <w:tab w:val="clear" w:pos="567"/>
        </w:tabs>
        <w:spacing w:line="240" w:lineRule="auto"/>
        <w:ind w:left="567" w:hanging="567"/>
        <w:rPr>
          <w:szCs w:val="22"/>
        </w:rPr>
      </w:pPr>
    </w:p>
    <w:p w14:paraId="5ED26554" w14:textId="77777777" w:rsidR="00F711D9" w:rsidRPr="0005312C" w:rsidRDefault="00F711D9" w:rsidP="00C101AE">
      <w:pPr>
        <w:widowControl w:val="0"/>
        <w:tabs>
          <w:tab w:val="clear" w:pos="567"/>
        </w:tabs>
        <w:spacing w:line="240" w:lineRule="auto"/>
        <w:ind w:left="567" w:hanging="567"/>
        <w:rPr>
          <w:szCs w:val="22"/>
        </w:rPr>
      </w:pPr>
      <w:r w:rsidRPr="0005312C">
        <w:rPr>
          <w:b/>
          <w:szCs w:val="22"/>
        </w:rPr>
        <w:br w:type="page"/>
      </w:r>
    </w:p>
    <w:p w14:paraId="5ED265B5" w14:textId="77777777" w:rsidR="00261AAF" w:rsidRPr="00261AAF" w:rsidRDefault="00261AAF" w:rsidP="00C101AE">
      <w:pPr>
        <w:widowControl w:val="0"/>
        <w:tabs>
          <w:tab w:val="clear" w:pos="567"/>
        </w:tabs>
        <w:spacing w:line="240" w:lineRule="auto"/>
        <w:rPr>
          <w:szCs w:val="22"/>
        </w:rPr>
      </w:pPr>
    </w:p>
    <w:p w14:paraId="5ED265B6"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05312C">
        <w:rPr>
          <w:b/>
          <w:szCs w:val="22"/>
        </w:rPr>
        <w:t>INFORMĀCIJA, KAS JĀNORĀDA UZ ĀRĒJĀ IEPAKOJUMA</w:t>
      </w:r>
    </w:p>
    <w:p w14:paraId="5ED265B7"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5ED265B8"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05312C">
        <w:rPr>
          <w:b/>
          <w:szCs w:val="22"/>
        </w:rPr>
        <w:t>KĀRBA</w:t>
      </w:r>
    </w:p>
    <w:p w14:paraId="5ED265B9" w14:textId="77777777" w:rsidR="00F711D9" w:rsidRPr="0005312C" w:rsidRDefault="00F711D9" w:rsidP="00C101AE">
      <w:pPr>
        <w:widowControl w:val="0"/>
        <w:tabs>
          <w:tab w:val="clear" w:pos="567"/>
        </w:tabs>
        <w:spacing w:line="240" w:lineRule="auto"/>
        <w:ind w:left="567" w:hanging="567"/>
        <w:rPr>
          <w:szCs w:val="22"/>
        </w:rPr>
      </w:pPr>
    </w:p>
    <w:p w14:paraId="5ED265BA" w14:textId="77777777" w:rsidR="00F711D9" w:rsidRPr="0005312C" w:rsidRDefault="00F711D9" w:rsidP="00C101AE">
      <w:pPr>
        <w:widowControl w:val="0"/>
        <w:tabs>
          <w:tab w:val="clear" w:pos="567"/>
        </w:tabs>
        <w:spacing w:line="240" w:lineRule="auto"/>
        <w:ind w:left="567" w:hanging="567"/>
        <w:rPr>
          <w:szCs w:val="22"/>
        </w:rPr>
      </w:pPr>
    </w:p>
    <w:p w14:paraId="5ED265BB"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1.</w:t>
      </w:r>
      <w:r w:rsidRPr="0005312C">
        <w:rPr>
          <w:b/>
          <w:szCs w:val="22"/>
        </w:rPr>
        <w:tab/>
        <w:t>ZĀĻU NOSAUKUMS</w:t>
      </w:r>
    </w:p>
    <w:p w14:paraId="5ED265BC" w14:textId="77777777" w:rsidR="00F711D9" w:rsidRPr="0005312C" w:rsidRDefault="00F711D9" w:rsidP="00C101AE">
      <w:pPr>
        <w:widowControl w:val="0"/>
        <w:tabs>
          <w:tab w:val="clear" w:pos="567"/>
        </w:tabs>
        <w:spacing w:line="240" w:lineRule="auto"/>
        <w:ind w:left="567" w:hanging="567"/>
        <w:rPr>
          <w:szCs w:val="22"/>
        </w:rPr>
      </w:pPr>
    </w:p>
    <w:p w14:paraId="5ED265BD" w14:textId="77777777" w:rsidR="00F711D9" w:rsidRPr="0005312C" w:rsidRDefault="00F711D9" w:rsidP="00C101AE">
      <w:pPr>
        <w:widowControl w:val="0"/>
        <w:tabs>
          <w:tab w:val="clear" w:pos="567"/>
        </w:tabs>
        <w:spacing w:line="240" w:lineRule="auto"/>
        <w:ind w:left="567" w:hanging="567"/>
        <w:rPr>
          <w:szCs w:val="22"/>
        </w:rPr>
      </w:pPr>
      <w:r w:rsidRPr="0005312C">
        <w:rPr>
          <w:szCs w:val="22"/>
        </w:rPr>
        <w:t>E</w:t>
      </w:r>
      <w:r w:rsidR="007117FE" w:rsidRPr="0005312C">
        <w:rPr>
          <w:szCs w:val="22"/>
        </w:rPr>
        <w:t>xelon</w:t>
      </w:r>
      <w:r w:rsidRPr="0005312C">
        <w:rPr>
          <w:szCs w:val="22"/>
        </w:rPr>
        <w:t xml:space="preserve"> 3,0 mg cietās kapsulas</w:t>
      </w:r>
    </w:p>
    <w:p w14:paraId="5ED265BE" w14:textId="77777777" w:rsidR="00F711D9" w:rsidRPr="0005312C" w:rsidRDefault="00C655A8" w:rsidP="00C101AE">
      <w:pPr>
        <w:widowControl w:val="0"/>
        <w:tabs>
          <w:tab w:val="clear" w:pos="567"/>
        </w:tabs>
        <w:spacing w:line="240" w:lineRule="auto"/>
        <w:ind w:left="567" w:hanging="567"/>
        <w:rPr>
          <w:szCs w:val="22"/>
        </w:rPr>
      </w:pPr>
      <w:r w:rsidRPr="0005312C">
        <w:rPr>
          <w:szCs w:val="22"/>
        </w:rPr>
        <w:t>R</w:t>
      </w:r>
      <w:r w:rsidR="00493060" w:rsidRPr="0005312C">
        <w:rPr>
          <w:szCs w:val="22"/>
        </w:rPr>
        <w:t>ivastigmin</w:t>
      </w:r>
      <w:r w:rsidRPr="0005312C">
        <w:rPr>
          <w:szCs w:val="22"/>
        </w:rPr>
        <w:t>um</w:t>
      </w:r>
    </w:p>
    <w:p w14:paraId="5ED265BF" w14:textId="77777777" w:rsidR="00F711D9" w:rsidRPr="0005312C" w:rsidRDefault="00F711D9" w:rsidP="00C101AE">
      <w:pPr>
        <w:widowControl w:val="0"/>
        <w:tabs>
          <w:tab w:val="clear" w:pos="567"/>
        </w:tabs>
        <w:spacing w:line="240" w:lineRule="auto"/>
        <w:ind w:left="567" w:hanging="567"/>
        <w:rPr>
          <w:szCs w:val="22"/>
        </w:rPr>
      </w:pPr>
    </w:p>
    <w:p w14:paraId="5ED265C0" w14:textId="77777777" w:rsidR="00F711D9" w:rsidRPr="0005312C" w:rsidRDefault="00F711D9" w:rsidP="00C101AE">
      <w:pPr>
        <w:widowControl w:val="0"/>
        <w:tabs>
          <w:tab w:val="clear" w:pos="567"/>
        </w:tabs>
        <w:spacing w:line="240" w:lineRule="auto"/>
        <w:ind w:left="567" w:hanging="567"/>
        <w:rPr>
          <w:szCs w:val="22"/>
        </w:rPr>
      </w:pPr>
    </w:p>
    <w:p w14:paraId="5ED265C1"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2.</w:t>
      </w:r>
      <w:r w:rsidRPr="0005312C">
        <w:rPr>
          <w:b/>
          <w:szCs w:val="22"/>
        </w:rPr>
        <w:tab/>
        <w:t>AKTĪVĀS(-O) VIELAS(-U) NOSAUKUMS(-I) UN DAUDZUMS(-I)</w:t>
      </w:r>
    </w:p>
    <w:p w14:paraId="5ED265C2" w14:textId="77777777" w:rsidR="00F711D9" w:rsidRPr="0005312C" w:rsidRDefault="00F711D9" w:rsidP="00C101AE">
      <w:pPr>
        <w:widowControl w:val="0"/>
        <w:tabs>
          <w:tab w:val="clear" w:pos="567"/>
        </w:tabs>
        <w:spacing w:line="240" w:lineRule="auto"/>
        <w:ind w:left="567" w:hanging="567"/>
        <w:rPr>
          <w:szCs w:val="22"/>
        </w:rPr>
      </w:pPr>
    </w:p>
    <w:p w14:paraId="5ED265C3" w14:textId="77777777" w:rsidR="00F711D9" w:rsidRPr="0005312C" w:rsidRDefault="00F711D9" w:rsidP="00C101AE">
      <w:pPr>
        <w:widowControl w:val="0"/>
        <w:tabs>
          <w:tab w:val="clear" w:pos="567"/>
        </w:tabs>
        <w:spacing w:line="240" w:lineRule="auto"/>
        <w:ind w:left="567" w:hanging="567"/>
        <w:rPr>
          <w:szCs w:val="22"/>
        </w:rPr>
      </w:pPr>
      <w:r w:rsidRPr="0005312C">
        <w:rPr>
          <w:szCs w:val="22"/>
        </w:rPr>
        <w:t>1 kapsula satur 3,0 mg rivastigmīna hidrogēntartrāta veidā</w:t>
      </w:r>
      <w:r w:rsidR="00A72E1E" w:rsidRPr="0005312C">
        <w:rPr>
          <w:szCs w:val="22"/>
        </w:rPr>
        <w:t>.</w:t>
      </w:r>
    </w:p>
    <w:p w14:paraId="5ED265C4" w14:textId="77777777" w:rsidR="00F711D9" w:rsidRPr="0005312C" w:rsidRDefault="00F711D9" w:rsidP="00C101AE">
      <w:pPr>
        <w:widowControl w:val="0"/>
        <w:tabs>
          <w:tab w:val="clear" w:pos="567"/>
        </w:tabs>
        <w:spacing w:line="240" w:lineRule="auto"/>
        <w:ind w:left="567" w:hanging="567"/>
        <w:rPr>
          <w:szCs w:val="22"/>
        </w:rPr>
      </w:pPr>
    </w:p>
    <w:p w14:paraId="5ED265C5" w14:textId="77777777" w:rsidR="00F711D9" w:rsidRPr="0005312C" w:rsidRDefault="00F711D9" w:rsidP="00C101AE">
      <w:pPr>
        <w:widowControl w:val="0"/>
        <w:tabs>
          <w:tab w:val="clear" w:pos="567"/>
        </w:tabs>
        <w:spacing w:line="240" w:lineRule="auto"/>
        <w:ind w:left="567" w:hanging="567"/>
        <w:rPr>
          <w:szCs w:val="22"/>
        </w:rPr>
      </w:pPr>
    </w:p>
    <w:p w14:paraId="5ED265C6"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3.</w:t>
      </w:r>
      <w:r w:rsidRPr="0005312C">
        <w:rPr>
          <w:b/>
          <w:szCs w:val="22"/>
        </w:rPr>
        <w:tab/>
        <w:t>PALĪGVIELU SARAKSTS</w:t>
      </w:r>
    </w:p>
    <w:p w14:paraId="5ED265C7" w14:textId="77777777" w:rsidR="00F711D9" w:rsidRPr="0005312C" w:rsidRDefault="00F711D9" w:rsidP="00C101AE">
      <w:pPr>
        <w:widowControl w:val="0"/>
        <w:tabs>
          <w:tab w:val="clear" w:pos="567"/>
        </w:tabs>
        <w:spacing w:line="240" w:lineRule="auto"/>
        <w:ind w:left="567" w:hanging="567"/>
        <w:rPr>
          <w:szCs w:val="22"/>
        </w:rPr>
      </w:pPr>
    </w:p>
    <w:p w14:paraId="5ED265C8" w14:textId="77777777" w:rsidR="00F711D9" w:rsidRPr="0005312C" w:rsidRDefault="00F711D9" w:rsidP="00C101AE">
      <w:pPr>
        <w:widowControl w:val="0"/>
        <w:tabs>
          <w:tab w:val="clear" w:pos="567"/>
        </w:tabs>
        <w:spacing w:line="240" w:lineRule="auto"/>
        <w:rPr>
          <w:szCs w:val="22"/>
        </w:rPr>
      </w:pPr>
    </w:p>
    <w:p w14:paraId="5ED265C9"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4.</w:t>
      </w:r>
      <w:r w:rsidRPr="0005312C">
        <w:rPr>
          <w:b/>
          <w:szCs w:val="22"/>
        </w:rPr>
        <w:tab/>
        <w:t>ZĀĻU FORMA UN SATURS</w:t>
      </w:r>
    </w:p>
    <w:p w14:paraId="5ED265CA" w14:textId="77777777" w:rsidR="00F711D9" w:rsidRPr="0005312C" w:rsidRDefault="00F711D9" w:rsidP="00C101AE">
      <w:pPr>
        <w:widowControl w:val="0"/>
        <w:tabs>
          <w:tab w:val="clear" w:pos="567"/>
        </w:tabs>
        <w:spacing w:line="240" w:lineRule="auto"/>
        <w:ind w:left="567" w:hanging="567"/>
        <w:rPr>
          <w:szCs w:val="22"/>
        </w:rPr>
      </w:pPr>
    </w:p>
    <w:p w14:paraId="5ED265CB" w14:textId="77777777" w:rsidR="00F711D9" w:rsidRPr="0005312C" w:rsidRDefault="00F711D9" w:rsidP="00C101AE">
      <w:pPr>
        <w:widowControl w:val="0"/>
        <w:tabs>
          <w:tab w:val="clear" w:pos="567"/>
        </w:tabs>
        <w:spacing w:line="240" w:lineRule="auto"/>
        <w:ind w:left="567" w:hanging="567"/>
        <w:rPr>
          <w:szCs w:val="22"/>
        </w:rPr>
      </w:pPr>
      <w:r w:rsidRPr="0005312C">
        <w:rPr>
          <w:szCs w:val="22"/>
        </w:rPr>
        <w:t>28 cietās kapsulas</w:t>
      </w:r>
    </w:p>
    <w:p w14:paraId="5ED265CC" w14:textId="77777777" w:rsidR="005B706F" w:rsidRPr="0005312C" w:rsidRDefault="005B706F" w:rsidP="00C101AE">
      <w:pPr>
        <w:widowControl w:val="0"/>
        <w:tabs>
          <w:tab w:val="clear" w:pos="567"/>
        </w:tabs>
        <w:spacing w:line="240" w:lineRule="auto"/>
        <w:ind w:left="567" w:hanging="567"/>
        <w:rPr>
          <w:szCs w:val="22"/>
          <w:shd w:val="clear" w:color="auto" w:fill="D9D9D9"/>
        </w:rPr>
      </w:pPr>
      <w:r w:rsidRPr="0005312C">
        <w:rPr>
          <w:szCs w:val="22"/>
          <w:shd w:val="clear" w:color="auto" w:fill="D9D9D9"/>
        </w:rPr>
        <w:t>56 cietās kapsulas</w:t>
      </w:r>
    </w:p>
    <w:p w14:paraId="5ED265CD" w14:textId="77777777" w:rsidR="005B706F" w:rsidRPr="0005312C" w:rsidRDefault="005B706F" w:rsidP="00C101AE">
      <w:pPr>
        <w:widowControl w:val="0"/>
        <w:tabs>
          <w:tab w:val="clear" w:pos="567"/>
        </w:tabs>
        <w:spacing w:line="240" w:lineRule="auto"/>
        <w:ind w:left="567" w:hanging="567"/>
        <w:rPr>
          <w:szCs w:val="22"/>
          <w:shd w:val="clear" w:color="auto" w:fill="D9D9D9"/>
        </w:rPr>
      </w:pPr>
      <w:r w:rsidRPr="0005312C">
        <w:rPr>
          <w:szCs w:val="22"/>
          <w:shd w:val="clear" w:color="auto" w:fill="D9D9D9"/>
        </w:rPr>
        <w:t>112 cietās kapsulas</w:t>
      </w:r>
    </w:p>
    <w:p w14:paraId="5ED265CE" w14:textId="77777777" w:rsidR="00F711D9" w:rsidRPr="0005312C" w:rsidRDefault="00F711D9" w:rsidP="00C101AE">
      <w:pPr>
        <w:widowControl w:val="0"/>
        <w:tabs>
          <w:tab w:val="clear" w:pos="567"/>
        </w:tabs>
        <w:spacing w:line="240" w:lineRule="auto"/>
        <w:ind w:left="567" w:hanging="567"/>
        <w:rPr>
          <w:szCs w:val="22"/>
        </w:rPr>
      </w:pPr>
    </w:p>
    <w:p w14:paraId="5ED265CF" w14:textId="77777777" w:rsidR="00F711D9" w:rsidRPr="0005312C" w:rsidRDefault="00F711D9" w:rsidP="00C101AE">
      <w:pPr>
        <w:widowControl w:val="0"/>
        <w:tabs>
          <w:tab w:val="clear" w:pos="567"/>
        </w:tabs>
        <w:spacing w:line="240" w:lineRule="auto"/>
        <w:ind w:left="567" w:hanging="567"/>
        <w:rPr>
          <w:szCs w:val="22"/>
        </w:rPr>
      </w:pPr>
    </w:p>
    <w:p w14:paraId="5ED265D0"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5.</w:t>
      </w:r>
      <w:r w:rsidRPr="0005312C">
        <w:rPr>
          <w:b/>
          <w:szCs w:val="22"/>
        </w:rPr>
        <w:tab/>
        <w:t>LIETOŠANAS UN IEVADĪŠANAS VEIDS(-I)</w:t>
      </w:r>
    </w:p>
    <w:p w14:paraId="5ED265D1" w14:textId="77777777" w:rsidR="00F711D9" w:rsidRPr="0005312C" w:rsidRDefault="00F711D9" w:rsidP="00C101AE">
      <w:pPr>
        <w:widowControl w:val="0"/>
        <w:tabs>
          <w:tab w:val="clear" w:pos="567"/>
        </w:tabs>
        <w:spacing w:line="240" w:lineRule="auto"/>
        <w:ind w:left="567" w:hanging="567"/>
        <w:rPr>
          <w:szCs w:val="22"/>
        </w:rPr>
      </w:pPr>
    </w:p>
    <w:p w14:paraId="5ED265D2" w14:textId="77777777" w:rsidR="00493060" w:rsidRPr="0005312C" w:rsidRDefault="00493060" w:rsidP="00C101AE">
      <w:pPr>
        <w:widowControl w:val="0"/>
        <w:tabs>
          <w:tab w:val="clear" w:pos="567"/>
        </w:tabs>
        <w:spacing w:line="240" w:lineRule="auto"/>
        <w:ind w:left="567" w:hanging="567"/>
        <w:rPr>
          <w:szCs w:val="22"/>
        </w:rPr>
      </w:pPr>
      <w:r w:rsidRPr="0005312C">
        <w:t>Pirms lietošanas izlasiet lietošanas instrukciju.</w:t>
      </w:r>
    </w:p>
    <w:p w14:paraId="5ED265D3" w14:textId="77777777" w:rsidR="00F711D9" w:rsidRPr="0005312C" w:rsidRDefault="00F711D9" w:rsidP="00C101AE">
      <w:pPr>
        <w:widowControl w:val="0"/>
        <w:tabs>
          <w:tab w:val="clear" w:pos="567"/>
        </w:tabs>
        <w:spacing w:line="240" w:lineRule="auto"/>
        <w:ind w:left="567" w:hanging="567"/>
        <w:rPr>
          <w:szCs w:val="22"/>
        </w:rPr>
      </w:pPr>
      <w:r w:rsidRPr="0005312C">
        <w:rPr>
          <w:szCs w:val="22"/>
        </w:rPr>
        <w:t>Iekšķīgai lietošanai</w:t>
      </w:r>
    </w:p>
    <w:p w14:paraId="5ED265D4" w14:textId="77777777" w:rsidR="00F711D9" w:rsidRPr="0005312C" w:rsidRDefault="00F711D9" w:rsidP="00C101AE">
      <w:pPr>
        <w:widowControl w:val="0"/>
        <w:tabs>
          <w:tab w:val="clear" w:pos="567"/>
        </w:tabs>
        <w:spacing w:line="240" w:lineRule="auto"/>
        <w:ind w:left="567" w:hanging="567"/>
        <w:rPr>
          <w:szCs w:val="22"/>
        </w:rPr>
      </w:pPr>
    </w:p>
    <w:p w14:paraId="5ED265D5" w14:textId="77777777" w:rsidR="00F711D9" w:rsidRPr="0005312C" w:rsidRDefault="00F711D9" w:rsidP="00C101AE">
      <w:pPr>
        <w:widowControl w:val="0"/>
        <w:tabs>
          <w:tab w:val="clear" w:pos="567"/>
        </w:tabs>
        <w:spacing w:line="240" w:lineRule="auto"/>
        <w:ind w:left="567" w:hanging="567"/>
        <w:rPr>
          <w:szCs w:val="22"/>
        </w:rPr>
      </w:pPr>
    </w:p>
    <w:p w14:paraId="5ED265D6"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6.</w:t>
      </w:r>
      <w:r w:rsidRPr="0005312C">
        <w:rPr>
          <w:b/>
          <w:szCs w:val="22"/>
        </w:rPr>
        <w:tab/>
        <w:t xml:space="preserve">ĪPAŠI BRĪDINĀJUMI </w:t>
      </w:r>
      <w:smartTag w:uri="urn:schemas-microsoft-com:office:smarttags" w:element="stockticker">
        <w:r w:rsidRPr="0005312C">
          <w:rPr>
            <w:b/>
            <w:szCs w:val="22"/>
          </w:rPr>
          <w:t>PAR</w:t>
        </w:r>
      </w:smartTag>
      <w:r w:rsidRPr="0005312C">
        <w:rPr>
          <w:b/>
          <w:szCs w:val="22"/>
        </w:rPr>
        <w:t xml:space="preserve"> ZĀĻU UZGLABĀŠANU BĒRNIEM NEREDZAMĀ UN NEPIEEJAMĀ VIETĀ</w:t>
      </w:r>
    </w:p>
    <w:p w14:paraId="5ED265D7" w14:textId="77777777" w:rsidR="00F711D9" w:rsidRPr="0005312C" w:rsidRDefault="00F711D9" w:rsidP="00C101AE">
      <w:pPr>
        <w:widowControl w:val="0"/>
        <w:tabs>
          <w:tab w:val="clear" w:pos="567"/>
        </w:tabs>
        <w:spacing w:line="240" w:lineRule="auto"/>
        <w:ind w:left="567" w:hanging="567"/>
        <w:rPr>
          <w:szCs w:val="22"/>
        </w:rPr>
      </w:pPr>
    </w:p>
    <w:p w14:paraId="5ED265D8" w14:textId="77777777" w:rsidR="00F711D9" w:rsidRPr="0005312C" w:rsidRDefault="00F711D9" w:rsidP="00C101AE">
      <w:pPr>
        <w:widowControl w:val="0"/>
        <w:tabs>
          <w:tab w:val="clear" w:pos="567"/>
        </w:tabs>
        <w:spacing w:line="240" w:lineRule="auto"/>
        <w:ind w:left="567" w:hanging="567"/>
        <w:rPr>
          <w:szCs w:val="22"/>
        </w:rPr>
      </w:pPr>
      <w:r w:rsidRPr="0005312C">
        <w:rPr>
          <w:szCs w:val="22"/>
        </w:rPr>
        <w:t xml:space="preserve">Uzglabāt bērniem </w:t>
      </w:r>
      <w:r w:rsidR="0004369E" w:rsidRPr="0005312C">
        <w:rPr>
          <w:szCs w:val="22"/>
        </w:rPr>
        <w:t xml:space="preserve">neredzamā un </w:t>
      </w:r>
      <w:r w:rsidRPr="0005312C">
        <w:rPr>
          <w:szCs w:val="22"/>
        </w:rPr>
        <w:t>nepieejamā vietā.</w:t>
      </w:r>
    </w:p>
    <w:p w14:paraId="5ED265D9" w14:textId="77777777" w:rsidR="00F711D9" w:rsidRPr="0005312C" w:rsidRDefault="00F711D9" w:rsidP="00C101AE">
      <w:pPr>
        <w:widowControl w:val="0"/>
        <w:tabs>
          <w:tab w:val="clear" w:pos="567"/>
        </w:tabs>
        <w:spacing w:line="240" w:lineRule="auto"/>
        <w:ind w:left="567" w:hanging="567"/>
        <w:rPr>
          <w:szCs w:val="22"/>
        </w:rPr>
      </w:pPr>
    </w:p>
    <w:p w14:paraId="5ED265DA" w14:textId="77777777" w:rsidR="00F711D9" w:rsidRPr="0005312C" w:rsidRDefault="00F711D9" w:rsidP="00C101AE">
      <w:pPr>
        <w:widowControl w:val="0"/>
        <w:tabs>
          <w:tab w:val="clear" w:pos="567"/>
        </w:tabs>
        <w:spacing w:line="240" w:lineRule="auto"/>
        <w:ind w:left="567" w:hanging="567"/>
        <w:rPr>
          <w:szCs w:val="22"/>
        </w:rPr>
      </w:pPr>
    </w:p>
    <w:p w14:paraId="5ED265DB"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7.</w:t>
      </w:r>
      <w:r w:rsidRPr="0005312C">
        <w:rPr>
          <w:b/>
          <w:szCs w:val="22"/>
        </w:rPr>
        <w:tab/>
      </w:r>
      <w:smartTag w:uri="urn:schemas-microsoft-com:office:smarttags" w:element="stockticker">
        <w:r w:rsidRPr="0005312C">
          <w:rPr>
            <w:b/>
            <w:szCs w:val="22"/>
          </w:rPr>
          <w:t>CITI</w:t>
        </w:r>
      </w:smartTag>
      <w:r w:rsidRPr="0005312C">
        <w:rPr>
          <w:b/>
          <w:szCs w:val="22"/>
        </w:rPr>
        <w:t xml:space="preserve"> ĪPAŠI BRĪDINĀJUMI, JA NEPIECIEŠAMS</w:t>
      </w:r>
    </w:p>
    <w:p w14:paraId="5ED265DC" w14:textId="77777777" w:rsidR="00F711D9" w:rsidRPr="0005312C" w:rsidRDefault="00F711D9" w:rsidP="00C101AE">
      <w:pPr>
        <w:widowControl w:val="0"/>
        <w:tabs>
          <w:tab w:val="clear" w:pos="567"/>
        </w:tabs>
        <w:spacing w:line="240" w:lineRule="auto"/>
        <w:ind w:left="567" w:hanging="567"/>
        <w:rPr>
          <w:szCs w:val="22"/>
        </w:rPr>
      </w:pPr>
    </w:p>
    <w:p w14:paraId="5ED265DD" w14:textId="77777777" w:rsidR="00F711D9" w:rsidRPr="0005312C" w:rsidRDefault="00F711D9" w:rsidP="00C101AE">
      <w:pPr>
        <w:widowControl w:val="0"/>
        <w:tabs>
          <w:tab w:val="clear" w:pos="567"/>
        </w:tabs>
        <w:spacing w:line="240" w:lineRule="auto"/>
        <w:ind w:left="567" w:hanging="567"/>
        <w:rPr>
          <w:szCs w:val="22"/>
        </w:rPr>
      </w:pPr>
      <w:r w:rsidRPr="0005312C">
        <w:rPr>
          <w:szCs w:val="22"/>
        </w:rPr>
        <w:t>Kapsulas jānorij veselas, nesasmalcinot un neatverot</w:t>
      </w:r>
      <w:r w:rsidR="00A72E1E" w:rsidRPr="0005312C">
        <w:rPr>
          <w:szCs w:val="22"/>
        </w:rPr>
        <w:t>.</w:t>
      </w:r>
    </w:p>
    <w:p w14:paraId="5ED265DE" w14:textId="77777777" w:rsidR="00F711D9" w:rsidRPr="0005312C" w:rsidRDefault="00F711D9" w:rsidP="00C101AE">
      <w:pPr>
        <w:widowControl w:val="0"/>
        <w:tabs>
          <w:tab w:val="clear" w:pos="567"/>
        </w:tabs>
        <w:spacing w:line="240" w:lineRule="auto"/>
        <w:ind w:left="567" w:hanging="567"/>
        <w:rPr>
          <w:szCs w:val="22"/>
        </w:rPr>
      </w:pPr>
    </w:p>
    <w:p w14:paraId="5ED265DF" w14:textId="77777777" w:rsidR="00F711D9" w:rsidRPr="0005312C" w:rsidRDefault="00F711D9" w:rsidP="00C101AE">
      <w:pPr>
        <w:widowControl w:val="0"/>
        <w:tabs>
          <w:tab w:val="clear" w:pos="567"/>
        </w:tabs>
        <w:spacing w:line="240" w:lineRule="auto"/>
        <w:ind w:left="567" w:hanging="567"/>
        <w:rPr>
          <w:szCs w:val="22"/>
        </w:rPr>
      </w:pPr>
    </w:p>
    <w:p w14:paraId="5ED265E0"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8.</w:t>
      </w:r>
      <w:r w:rsidRPr="0005312C">
        <w:rPr>
          <w:b/>
          <w:szCs w:val="22"/>
        </w:rPr>
        <w:tab/>
        <w:t>DERĪGUMA TERMIŅŠ</w:t>
      </w:r>
    </w:p>
    <w:p w14:paraId="5ED265E1" w14:textId="77777777" w:rsidR="00F711D9" w:rsidRPr="0005312C" w:rsidRDefault="00F711D9" w:rsidP="00C101AE">
      <w:pPr>
        <w:widowControl w:val="0"/>
        <w:tabs>
          <w:tab w:val="clear" w:pos="567"/>
        </w:tabs>
        <w:spacing w:line="240" w:lineRule="auto"/>
        <w:ind w:left="567" w:hanging="567"/>
        <w:rPr>
          <w:szCs w:val="22"/>
        </w:rPr>
      </w:pPr>
    </w:p>
    <w:p w14:paraId="5ED265E2" w14:textId="77777777" w:rsidR="00F711D9" w:rsidRPr="0005312C" w:rsidRDefault="00FD5F9B" w:rsidP="00C101AE">
      <w:pPr>
        <w:widowControl w:val="0"/>
        <w:tabs>
          <w:tab w:val="clear" w:pos="567"/>
        </w:tabs>
        <w:spacing w:line="240" w:lineRule="auto"/>
        <w:ind w:left="567" w:hanging="567"/>
        <w:rPr>
          <w:szCs w:val="22"/>
        </w:rPr>
      </w:pPr>
      <w:r>
        <w:rPr>
          <w:szCs w:val="22"/>
        </w:rPr>
        <w:t>EXP</w:t>
      </w:r>
    </w:p>
    <w:p w14:paraId="5ED265E3" w14:textId="77777777" w:rsidR="00F711D9" w:rsidRPr="0005312C" w:rsidRDefault="00F711D9" w:rsidP="00C101AE">
      <w:pPr>
        <w:widowControl w:val="0"/>
        <w:tabs>
          <w:tab w:val="clear" w:pos="567"/>
        </w:tabs>
        <w:spacing w:line="240" w:lineRule="auto"/>
        <w:ind w:left="567" w:hanging="567"/>
        <w:rPr>
          <w:szCs w:val="22"/>
        </w:rPr>
      </w:pPr>
    </w:p>
    <w:p w14:paraId="5ED265E4" w14:textId="77777777" w:rsidR="00F711D9" w:rsidRPr="0005312C" w:rsidRDefault="00F711D9" w:rsidP="00C101AE">
      <w:pPr>
        <w:widowControl w:val="0"/>
        <w:tabs>
          <w:tab w:val="clear" w:pos="567"/>
        </w:tabs>
        <w:spacing w:line="240" w:lineRule="auto"/>
        <w:ind w:left="567" w:hanging="567"/>
        <w:rPr>
          <w:szCs w:val="22"/>
        </w:rPr>
      </w:pPr>
    </w:p>
    <w:p w14:paraId="5ED265E5"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rPr>
      </w:pPr>
      <w:r w:rsidRPr="0005312C">
        <w:rPr>
          <w:b/>
          <w:szCs w:val="22"/>
        </w:rPr>
        <w:t>9.</w:t>
      </w:r>
      <w:r w:rsidRPr="0005312C">
        <w:rPr>
          <w:b/>
          <w:szCs w:val="22"/>
        </w:rPr>
        <w:tab/>
        <w:t>ĪPAŠI UZGLABĀŠANAS NOSACĪJUMI</w:t>
      </w:r>
    </w:p>
    <w:p w14:paraId="5ED265E6" w14:textId="77777777" w:rsidR="00F711D9" w:rsidRPr="0005312C" w:rsidRDefault="00F711D9" w:rsidP="00C101AE">
      <w:pPr>
        <w:widowControl w:val="0"/>
        <w:tabs>
          <w:tab w:val="clear" w:pos="567"/>
        </w:tabs>
        <w:spacing w:line="240" w:lineRule="auto"/>
        <w:ind w:left="567" w:hanging="567"/>
        <w:rPr>
          <w:szCs w:val="22"/>
        </w:rPr>
      </w:pPr>
    </w:p>
    <w:p w14:paraId="5ED265E7" w14:textId="77777777" w:rsidR="00F711D9" w:rsidRPr="0005312C" w:rsidRDefault="00F711D9" w:rsidP="00C101AE">
      <w:pPr>
        <w:widowControl w:val="0"/>
        <w:tabs>
          <w:tab w:val="clear" w:pos="567"/>
        </w:tabs>
        <w:spacing w:line="240" w:lineRule="auto"/>
        <w:ind w:left="567" w:hanging="567"/>
        <w:rPr>
          <w:szCs w:val="22"/>
        </w:rPr>
      </w:pPr>
      <w:r w:rsidRPr="0005312C">
        <w:rPr>
          <w:szCs w:val="22"/>
        </w:rPr>
        <w:t>Uzglabāt temperatūrā līdz 30</w:t>
      </w:r>
      <w:r w:rsidRPr="0005312C">
        <w:rPr>
          <w:szCs w:val="22"/>
        </w:rPr>
        <w:sym w:font="Symbol" w:char="F0B0"/>
      </w:r>
      <w:r w:rsidRPr="0005312C">
        <w:rPr>
          <w:szCs w:val="22"/>
        </w:rPr>
        <w:t>C</w:t>
      </w:r>
      <w:r w:rsidR="004C4E75" w:rsidRPr="0005312C">
        <w:rPr>
          <w:szCs w:val="22"/>
        </w:rPr>
        <w:t>.</w:t>
      </w:r>
    </w:p>
    <w:p w14:paraId="5ED265E8" w14:textId="77777777" w:rsidR="00F711D9" w:rsidRPr="0005312C" w:rsidRDefault="00F711D9" w:rsidP="00C101AE">
      <w:pPr>
        <w:widowControl w:val="0"/>
        <w:tabs>
          <w:tab w:val="clear" w:pos="567"/>
        </w:tabs>
        <w:spacing w:line="240" w:lineRule="auto"/>
        <w:ind w:left="567" w:hanging="567"/>
        <w:rPr>
          <w:szCs w:val="22"/>
        </w:rPr>
      </w:pPr>
    </w:p>
    <w:p w14:paraId="5ED265E9" w14:textId="77777777" w:rsidR="00F711D9" w:rsidRPr="0005312C" w:rsidRDefault="00F711D9" w:rsidP="00C101AE">
      <w:pPr>
        <w:widowControl w:val="0"/>
        <w:tabs>
          <w:tab w:val="clear" w:pos="567"/>
        </w:tabs>
        <w:spacing w:line="240" w:lineRule="auto"/>
        <w:ind w:left="567" w:hanging="567"/>
        <w:rPr>
          <w:szCs w:val="22"/>
        </w:rPr>
      </w:pPr>
    </w:p>
    <w:p w14:paraId="5ED265EA" w14:textId="77777777" w:rsidR="00E85519" w:rsidRPr="0005312C" w:rsidRDefault="00E85519" w:rsidP="00C101AE">
      <w:pPr>
        <w:keepNext/>
        <w:keepLines/>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lastRenderedPageBreak/>
        <w:t>10.</w:t>
      </w:r>
      <w:r w:rsidRPr="0005312C">
        <w:rPr>
          <w:b/>
          <w:szCs w:val="22"/>
        </w:rPr>
        <w:tab/>
        <w:t xml:space="preserve">ĪPAŠI PIESARDZĪBAS PASĀKUMI, IZNĪCINOT NEIZLIETOTĀS ZĀLES </w:t>
      </w:r>
      <w:smartTag w:uri="urn:schemas-microsoft-com:office:smarttags" w:element="stockticker">
        <w:r w:rsidRPr="0005312C">
          <w:rPr>
            <w:b/>
            <w:szCs w:val="22"/>
          </w:rPr>
          <w:t>VAI</w:t>
        </w:r>
      </w:smartTag>
      <w:r w:rsidRPr="0005312C">
        <w:rPr>
          <w:b/>
          <w:szCs w:val="22"/>
        </w:rPr>
        <w:t xml:space="preserve"> IZMANTOTOS MATERIĀLUS, KAS BIJUŠI SASKARĒ AR ŠĪM ZĀLĒM, JA PIEMĒROJAMS</w:t>
      </w:r>
    </w:p>
    <w:p w14:paraId="5ED265EB" w14:textId="77777777" w:rsidR="00F711D9" w:rsidRPr="0005312C" w:rsidRDefault="00F711D9" w:rsidP="00C101AE">
      <w:pPr>
        <w:widowControl w:val="0"/>
        <w:tabs>
          <w:tab w:val="clear" w:pos="567"/>
        </w:tabs>
        <w:spacing w:line="240" w:lineRule="auto"/>
        <w:ind w:left="567" w:hanging="567"/>
        <w:rPr>
          <w:szCs w:val="22"/>
        </w:rPr>
      </w:pPr>
    </w:p>
    <w:p w14:paraId="5ED265EC" w14:textId="77777777" w:rsidR="00F711D9" w:rsidRPr="0005312C" w:rsidRDefault="00F711D9" w:rsidP="00C101AE">
      <w:pPr>
        <w:widowControl w:val="0"/>
        <w:tabs>
          <w:tab w:val="clear" w:pos="567"/>
        </w:tabs>
        <w:spacing w:line="240" w:lineRule="auto"/>
        <w:ind w:left="567" w:hanging="567"/>
        <w:rPr>
          <w:szCs w:val="22"/>
        </w:rPr>
      </w:pPr>
    </w:p>
    <w:p w14:paraId="5ED265ED"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11.</w:t>
      </w:r>
      <w:r w:rsidRPr="0005312C">
        <w:rPr>
          <w:b/>
          <w:szCs w:val="22"/>
        </w:rPr>
        <w:tab/>
        <w:t>REĢISTRĀCIJAS APLIECĪBAS ĪPAŠNIEKA NOSAUKUMS UN ADRESE</w:t>
      </w:r>
    </w:p>
    <w:p w14:paraId="5ED265EE" w14:textId="77777777" w:rsidR="00F711D9" w:rsidRPr="0005312C" w:rsidRDefault="00F711D9" w:rsidP="00C101AE">
      <w:pPr>
        <w:widowControl w:val="0"/>
        <w:tabs>
          <w:tab w:val="clear" w:pos="567"/>
        </w:tabs>
        <w:spacing w:line="240" w:lineRule="auto"/>
        <w:ind w:left="567" w:hanging="567"/>
        <w:rPr>
          <w:szCs w:val="22"/>
        </w:rPr>
      </w:pPr>
    </w:p>
    <w:p w14:paraId="5ED265EF" w14:textId="77777777" w:rsidR="00CF1257" w:rsidRPr="0005312C" w:rsidRDefault="00CF1257" w:rsidP="00C101AE">
      <w:pPr>
        <w:keepNext/>
        <w:widowControl w:val="0"/>
        <w:tabs>
          <w:tab w:val="clear" w:pos="567"/>
        </w:tabs>
        <w:spacing w:line="240" w:lineRule="auto"/>
        <w:ind w:left="567" w:hanging="567"/>
        <w:rPr>
          <w:szCs w:val="22"/>
        </w:rPr>
      </w:pPr>
      <w:r w:rsidRPr="0005312C">
        <w:rPr>
          <w:szCs w:val="22"/>
        </w:rPr>
        <w:t>Novartis Europharm Limited</w:t>
      </w:r>
    </w:p>
    <w:p w14:paraId="5ED265F0" w14:textId="77777777" w:rsidR="00261F9A" w:rsidRPr="00EB33FE" w:rsidRDefault="00261F9A" w:rsidP="00C101AE">
      <w:pPr>
        <w:keepNext/>
        <w:widowControl w:val="0"/>
        <w:spacing w:line="240" w:lineRule="auto"/>
        <w:rPr>
          <w:color w:val="000000"/>
        </w:rPr>
      </w:pPr>
      <w:r w:rsidRPr="00EB33FE">
        <w:rPr>
          <w:color w:val="000000"/>
        </w:rPr>
        <w:t>Vista Building</w:t>
      </w:r>
    </w:p>
    <w:p w14:paraId="5ED265F1" w14:textId="77777777" w:rsidR="00261F9A" w:rsidRPr="00EB33FE" w:rsidRDefault="00261F9A" w:rsidP="00C101AE">
      <w:pPr>
        <w:keepNext/>
        <w:widowControl w:val="0"/>
        <w:spacing w:line="240" w:lineRule="auto"/>
        <w:rPr>
          <w:color w:val="000000"/>
        </w:rPr>
      </w:pPr>
      <w:r w:rsidRPr="00EB33FE">
        <w:rPr>
          <w:color w:val="000000"/>
        </w:rPr>
        <w:t>Elm Park, Merrion Road</w:t>
      </w:r>
    </w:p>
    <w:p w14:paraId="5ED265F2" w14:textId="77777777" w:rsidR="00261F9A" w:rsidRPr="00EB33FE" w:rsidRDefault="00261F9A" w:rsidP="00C101AE">
      <w:pPr>
        <w:keepNext/>
        <w:widowControl w:val="0"/>
        <w:spacing w:line="240" w:lineRule="auto"/>
        <w:rPr>
          <w:color w:val="000000"/>
        </w:rPr>
      </w:pPr>
      <w:r w:rsidRPr="00EB33FE">
        <w:rPr>
          <w:color w:val="000000"/>
        </w:rPr>
        <w:t>Dublin 4</w:t>
      </w:r>
    </w:p>
    <w:p w14:paraId="5ED265F3" w14:textId="77777777" w:rsidR="00CF1257" w:rsidRPr="0005312C" w:rsidRDefault="00261F9A" w:rsidP="00C101AE">
      <w:pPr>
        <w:widowControl w:val="0"/>
        <w:tabs>
          <w:tab w:val="clear" w:pos="567"/>
        </w:tabs>
        <w:spacing w:line="240" w:lineRule="auto"/>
        <w:ind w:left="567" w:hanging="567"/>
        <w:rPr>
          <w:szCs w:val="22"/>
        </w:rPr>
      </w:pPr>
      <w:r w:rsidRPr="00EB33FE">
        <w:rPr>
          <w:color w:val="000000"/>
        </w:rPr>
        <w:t>Īrija</w:t>
      </w:r>
    </w:p>
    <w:p w14:paraId="5ED265F4" w14:textId="77777777" w:rsidR="00F711D9" w:rsidRPr="0005312C" w:rsidRDefault="00F711D9" w:rsidP="00C101AE">
      <w:pPr>
        <w:widowControl w:val="0"/>
        <w:tabs>
          <w:tab w:val="clear" w:pos="567"/>
        </w:tabs>
        <w:spacing w:line="240" w:lineRule="auto"/>
        <w:ind w:left="567" w:hanging="567"/>
        <w:rPr>
          <w:szCs w:val="22"/>
        </w:rPr>
      </w:pPr>
    </w:p>
    <w:p w14:paraId="5ED265F5" w14:textId="77777777" w:rsidR="00F711D9" w:rsidRPr="0005312C" w:rsidRDefault="00F711D9" w:rsidP="00C101AE">
      <w:pPr>
        <w:widowControl w:val="0"/>
        <w:tabs>
          <w:tab w:val="clear" w:pos="567"/>
        </w:tabs>
        <w:spacing w:line="240" w:lineRule="auto"/>
        <w:ind w:left="567" w:hanging="567"/>
        <w:rPr>
          <w:szCs w:val="22"/>
        </w:rPr>
      </w:pPr>
    </w:p>
    <w:p w14:paraId="5ED265F6"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12.</w:t>
      </w:r>
      <w:r w:rsidRPr="0005312C">
        <w:rPr>
          <w:b/>
          <w:szCs w:val="22"/>
        </w:rPr>
        <w:tab/>
        <w:t>REĢISTRĀCIJAS APLIECĪBAS NUMURS(-I)</w:t>
      </w:r>
    </w:p>
    <w:p w14:paraId="5ED265F7" w14:textId="77777777" w:rsidR="00F711D9" w:rsidRPr="0005312C" w:rsidRDefault="00F711D9" w:rsidP="00C101AE">
      <w:pPr>
        <w:widowControl w:val="0"/>
        <w:tabs>
          <w:tab w:val="clear" w:pos="567"/>
        </w:tabs>
        <w:spacing w:line="240" w:lineRule="auto"/>
        <w:ind w:left="567" w:hanging="567"/>
        <w:rPr>
          <w:szCs w:val="22"/>
        </w:rPr>
      </w:pPr>
    </w:p>
    <w:p w14:paraId="5ED265F8" w14:textId="77777777" w:rsidR="005B706F" w:rsidRPr="0005312C" w:rsidRDefault="00F711D9" w:rsidP="00C101AE">
      <w:pPr>
        <w:widowControl w:val="0"/>
        <w:tabs>
          <w:tab w:val="clear" w:pos="567"/>
          <w:tab w:val="left" w:pos="2268"/>
        </w:tabs>
        <w:spacing w:line="240" w:lineRule="auto"/>
        <w:rPr>
          <w:szCs w:val="22"/>
          <w:shd w:val="clear" w:color="auto" w:fill="D9D9D9"/>
        </w:rPr>
      </w:pPr>
      <w:r w:rsidRPr="0005312C">
        <w:rPr>
          <w:szCs w:val="22"/>
        </w:rPr>
        <w:t>EU/1/98/066/004</w:t>
      </w:r>
      <w:r w:rsidR="005B706F" w:rsidRPr="0005312C">
        <w:rPr>
          <w:szCs w:val="22"/>
        </w:rPr>
        <w:tab/>
      </w:r>
      <w:r w:rsidR="005B706F" w:rsidRPr="0005312C">
        <w:rPr>
          <w:szCs w:val="22"/>
          <w:shd w:val="clear" w:color="auto" w:fill="D9D9D9"/>
        </w:rPr>
        <w:t>28 cietās kapsulas</w:t>
      </w:r>
    </w:p>
    <w:p w14:paraId="5ED265F9" w14:textId="77777777" w:rsidR="005B706F" w:rsidRPr="0005312C" w:rsidRDefault="005B706F" w:rsidP="00C101AE">
      <w:pPr>
        <w:widowControl w:val="0"/>
        <w:tabs>
          <w:tab w:val="clear" w:pos="567"/>
          <w:tab w:val="left" w:pos="2268"/>
        </w:tabs>
        <w:spacing w:line="240" w:lineRule="auto"/>
        <w:rPr>
          <w:szCs w:val="22"/>
          <w:shd w:val="clear" w:color="auto" w:fill="D9D9D9"/>
        </w:rPr>
      </w:pPr>
      <w:r w:rsidRPr="0005312C">
        <w:rPr>
          <w:szCs w:val="22"/>
          <w:shd w:val="clear" w:color="auto" w:fill="D9D9D9"/>
        </w:rPr>
        <w:t>EU/1/98/066/005</w:t>
      </w:r>
      <w:r w:rsidRPr="0005312C">
        <w:rPr>
          <w:szCs w:val="22"/>
          <w:shd w:val="clear" w:color="auto" w:fill="D9D9D9"/>
        </w:rPr>
        <w:tab/>
        <w:t>56 cietās kapsulas</w:t>
      </w:r>
    </w:p>
    <w:p w14:paraId="5ED265FA" w14:textId="77777777" w:rsidR="005B706F" w:rsidRPr="0005312C" w:rsidRDefault="005B706F" w:rsidP="00C101AE">
      <w:pPr>
        <w:widowControl w:val="0"/>
        <w:tabs>
          <w:tab w:val="clear" w:pos="567"/>
          <w:tab w:val="left" w:pos="2268"/>
        </w:tabs>
        <w:spacing w:line="240" w:lineRule="auto"/>
        <w:rPr>
          <w:szCs w:val="22"/>
          <w:shd w:val="clear" w:color="auto" w:fill="D9D9D9"/>
        </w:rPr>
      </w:pPr>
      <w:r w:rsidRPr="0005312C">
        <w:rPr>
          <w:szCs w:val="22"/>
          <w:shd w:val="clear" w:color="auto" w:fill="D9D9D9"/>
        </w:rPr>
        <w:t>EU/1/98/066/006</w:t>
      </w:r>
      <w:r w:rsidRPr="0005312C">
        <w:rPr>
          <w:szCs w:val="22"/>
          <w:shd w:val="clear" w:color="auto" w:fill="D9D9D9"/>
        </w:rPr>
        <w:tab/>
        <w:t>112 cietās kapsulas</w:t>
      </w:r>
    </w:p>
    <w:p w14:paraId="5ED265FB" w14:textId="77777777" w:rsidR="00F711D9" w:rsidRPr="0005312C" w:rsidRDefault="00F711D9" w:rsidP="00C101AE">
      <w:pPr>
        <w:widowControl w:val="0"/>
        <w:tabs>
          <w:tab w:val="clear" w:pos="567"/>
        </w:tabs>
        <w:spacing w:line="240" w:lineRule="auto"/>
        <w:ind w:left="567" w:hanging="567"/>
        <w:rPr>
          <w:szCs w:val="22"/>
        </w:rPr>
      </w:pPr>
    </w:p>
    <w:p w14:paraId="5ED265FC" w14:textId="77777777" w:rsidR="00F711D9" w:rsidRPr="0005312C" w:rsidRDefault="00F711D9" w:rsidP="00C101AE">
      <w:pPr>
        <w:widowControl w:val="0"/>
        <w:tabs>
          <w:tab w:val="clear" w:pos="567"/>
        </w:tabs>
        <w:spacing w:line="240" w:lineRule="auto"/>
        <w:ind w:left="567" w:hanging="567"/>
        <w:rPr>
          <w:szCs w:val="22"/>
        </w:rPr>
      </w:pPr>
    </w:p>
    <w:p w14:paraId="5ED265FD"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13.</w:t>
      </w:r>
      <w:r w:rsidRPr="0005312C">
        <w:rPr>
          <w:b/>
          <w:szCs w:val="22"/>
        </w:rPr>
        <w:tab/>
        <w:t>SĒRIJAS NUMURS</w:t>
      </w:r>
    </w:p>
    <w:p w14:paraId="5ED265FE" w14:textId="77777777" w:rsidR="00F711D9" w:rsidRPr="0005312C" w:rsidRDefault="00F711D9" w:rsidP="00C101AE">
      <w:pPr>
        <w:widowControl w:val="0"/>
        <w:tabs>
          <w:tab w:val="clear" w:pos="567"/>
        </w:tabs>
        <w:spacing w:line="240" w:lineRule="auto"/>
        <w:ind w:left="567" w:hanging="567"/>
        <w:rPr>
          <w:szCs w:val="22"/>
        </w:rPr>
      </w:pPr>
    </w:p>
    <w:p w14:paraId="5ED265FF" w14:textId="77777777" w:rsidR="00F711D9" w:rsidRPr="0005312C" w:rsidRDefault="00FD5F9B" w:rsidP="00C101AE">
      <w:pPr>
        <w:widowControl w:val="0"/>
        <w:tabs>
          <w:tab w:val="clear" w:pos="567"/>
        </w:tabs>
        <w:spacing w:line="240" w:lineRule="auto"/>
        <w:ind w:left="567" w:hanging="567"/>
        <w:rPr>
          <w:szCs w:val="22"/>
        </w:rPr>
      </w:pPr>
      <w:r>
        <w:rPr>
          <w:szCs w:val="22"/>
        </w:rPr>
        <w:t>Lot</w:t>
      </w:r>
    </w:p>
    <w:p w14:paraId="5ED26600" w14:textId="77777777" w:rsidR="00F711D9" w:rsidRPr="0005312C" w:rsidRDefault="00F711D9" w:rsidP="00C101AE">
      <w:pPr>
        <w:widowControl w:val="0"/>
        <w:tabs>
          <w:tab w:val="clear" w:pos="567"/>
        </w:tabs>
        <w:spacing w:line="240" w:lineRule="auto"/>
        <w:ind w:left="567" w:hanging="567"/>
        <w:rPr>
          <w:szCs w:val="22"/>
        </w:rPr>
      </w:pPr>
    </w:p>
    <w:p w14:paraId="5ED26601" w14:textId="77777777" w:rsidR="00F711D9" w:rsidRPr="0005312C" w:rsidRDefault="00F711D9" w:rsidP="00C101AE">
      <w:pPr>
        <w:widowControl w:val="0"/>
        <w:tabs>
          <w:tab w:val="clear" w:pos="567"/>
        </w:tabs>
        <w:spacing w:line="240" w:lineRule="auto"/>
        <w:ind w:left="567" w:hanging="567"/>
        <w:rPr>
          <w:szCs w:val="22"/>
        </w:rPr>
      </w:pPr>
    </w:p>
    <w:p w14:paraId="5ED26602"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14.</w:t>
      </w:r>
      <w:r w:rsidRPr="0005312C">
        <w:rPr>
          <w:b/>
          <w:szCs w:val="22"/>
        </w:rPr>
        <w:tab/>
        <w:t>IZSNIEGŠANAS KĀRTĪBA</w:t>
      </w:r>
    </w:p>
    <w:p w14:paraId="5ED26603" w14:textId="77777777" w:rsidR="00F711D9" w:rsidRPr="0005312C" w:rsidRDefault="00F711D9" w:rsidP="00C101AE">
      <w:pPr>
        <w:widowControl w:val="0"/>
        <w:tabs>
          <w:tab w:val="clear" w:pos="567"/>
        </w:tabs>
        <w:spacing w:line="240" w:lineRule="auto"/>
        <w:ind w:left="567" w:hanging="567"/>
        <w:rPr>
          <w:szCs w:val="22"/>
        </w:rPr>
      </w:pPr>
    </w:p>
    <w:p w14:paraId="5ED26604" w14:textId="77777777" w:rsidR="00F711D9" w:rsidRPr="0005312C" w:rsidRDefault="00F711D9" w:rsidP="00C101AE">
      <w:pPr>
        <w:widowControl w:val="0"/>
        <w:tabs>
          <w:tab w:val="clear" w:pos="567"/>
        </w:tabs>
        <w:spacing w:line="240" w:lineRule="auto"/>
        <w:ind w:left="567" w:hanging="567"/>
        <w:rPr>
          <w:szCs w:val="22"/>
        </w:rPr>
      </w:pPr>
    </w:p>
    <w:p w14:paraId="5ED26605"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15.</w:t>
      </w:r>
      <w:r w:rsidRPr="0005312C">
        <w:rPr>
          <w:b/>
          <w:szCs w:val="22"/>
        </w:rPr>
        <w:tab/>
        <w:t xml:space="preserve">NORĀDĪJUMI </w:t>
      </w:r>
      <w:smartTag w:uri="urn:schemas-microsoft-com:office:smarttags" w:element="stockticker">
        <w:r w:rsidRPr="0005312C">
          <w:rPr>
            <w:b/>
            <w:szCs w:val="22"/>
          </w:rPr>
          <w:t>PAR</w:t>
        </w:r>
      </w:smartTag>
      <w:r w:rsidRPr="0005312C">
        <w:rPr>
          <w:b/>
          <w:szCs w:val="22"/>
        </w:rPr>
        <w:t xml:space="preserve"> LIETOŠANU</w:t>
      </w:r>
    </w:p>
    <w:p w14:paraId="5ED26606" w14:textId="77777777" w:rsidR="00F711D9" w:rsidRPr="0005312C" w:rsidRDefault="00F711D9" w:rsidP="00C101AE">
      <w:pPr>
        <w:widowControl w:val="0"/>
        <w:tabs>
          <w:tab w:val="clear" w:pos="567"/>
        </w:tabs>
        <w:spacing w:line="240" w:lineRule="auto"/>
        <w:ind w:left="567" w:hanging="567"/>
        <w:rPr>
          <w:szCs w:val="22"/>
          <w:u w:val="single"/>
        </w:rPr>
      </w:pPr>
    </w:p>
    <w:p w14:paraId="5ED26607" w14:textId="77777777" w:rsidR="00A72E1E" w:rsidRPr="0005312C" w:rsidRDefault="00A72E1E" w:rsidP="00C101AE">
      <w:pPr>
        <w:widowControl w:val="0"/>
        <w:tabs>
          <w:tab w:val="clear" w:pos="567"/>
        </w:tabs>
        <w:spacing w:line="240" w:lineRule="auto"/>
        <w:ind w:left="567" w:hanging="567"/>
        <w:rPr>
          <w:u w:val="single"/>
        </w:rPr>
      </w:pPr>
    </w:p>
    <w:p w14:paraId="5ED26608" w14:textId="77777777" w:rsidR="00A72E1E" w:rsidRPr="0005312C" w:rsidRDefault="00A72E1E" w:rsidP="00C101AE">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pPr>
      <w:r w:rsidRPr="0005312C">
        <w:rPr>
          <w:b/>
        </w:rPr>
        <w:t>16.</w:t>
      </w:r>
      <w:r w:rsidRPr="0005312C">
        <w:rPr>
          <w:b/>
        </w:rPr>
        <w:tab/>
        <w:t>INFORMĀCIJA BRAILA RAKSTĀ</w:t>
      </w:r>
    </w:p>
    <w:p w14:paraId="5ED26609" w14:textId="77777777" w:rsidR="00A72E1E" w:rsidRPr="0005312C" w:rsidRDefault="00A72E1E" w:rsidP="00C101AE">
      <w:pPr>
        <w:widowControl w:val="0"/>
        <w:tabs>
          <w:tab w:val="clear" w:pos="567"/>
        </w:tabs>
        <w:spacing w:line="240" w:lineRule="auto"/>
        <w:ind w:left="567" w:hanging="567"/>
      </w:pPr>
    </w:p>
    <w:p w14:paraId="5ED2660A" w14:textId="77777777" w:rsidR="00F711D9" w:rsidRDefault="00A72E1E" w:rsidP="00C101AE">
      <w:pPr>
        <w:widowControl w:val="0"/>
        <w:tabs>
          <w:tab w:val="clear" w:pos="567"/>
        </w:tabs>
        <w:spacing w:line="240" w:lineRule="auto"/>
        <w:ind w:left="567" w:hanging="567"/>
        <w:rPr>
          <w:szCs w:val="22"/>
        </w:rPr>
      </w:pPr>
      <w:r w:rsidRPr="0005312C">
        <w:rPr>
          <w:szCs w:val="22"/>
        </w:rPr>
        <w:t>Exelon 3</w:t>
      </w:r>
      <w:r w:rsidR="00190475" w:rsidRPr="0005312C">
        <w:rPr>
          <w:szCs w:val="22"/>
        </w:rPr>
        <w:t>,0</w:t>
      </w:r>
      <w:r w:rsidRPr="0005312C">
        <w:rPr>
          <w:szCs w:val="22"/>
        </w:rPr>
        <w:t> mg</w:t>
      </w:r>
    </w:p>
    <w:p w14:paraId="5ED2660B" w14:textId="77777777" w:rsidR="00FD5F9B" w:rsidRDefault="00FD5F9B" w:rsidP="00C101AE">
      <w:pPr>
        <w:widowControl w:val="0"/>
        <w:tabs>
          <w:tab w:val="clear" w:pos="567"/>
        </w:tabs>
        <w:spacing w:line="240" w:lineRule="auto"/>
        <w:ind w:left="567" w:hanging="567"/>
        <w:rPr>
          <w:szCs w:val="22"/>
        </w:rPr>
      </w:pPr>
    </w:p>
    <w:p w14:paraId="5ED2660C" w14:textId="77777777" w:rsidR="00FD5F9B" w:rsidRPr="009A1481" w:rsidRDefault="00FD5F9B" w:rsidP="00C101AE">
      <w:pPr>
        <w:widowControl w:val="0"/>
        <w:spacing w:line="240" w:lineRule="auto"/>
        <w:rPr>
          <w:noProof/>
          <w:szCs w:val="22"/>
          <w:shd w:val="clear" w:color="auto" w:fill="CCCCCC"/>
        </w:rPr>
      </w:pPr>
    </w:p>
    <w:p w14:paraId="5ED2660D" w14:textId="77777777" w:rsidR="00FD5F9B" w:rsidRPr="009A1481" w:rsidRDefault="00FD5F9B" w:rsidP="00C101AE">
      <w:pPr>
        <w:widowControl w:val="0"/>
        <w:pBdr>
          <w:top w:val="single" w:sz="4" w:space="1" w:color="auto"/>
          <w:left w:val="single" w:sz="4" w:space="4" w:color="auto"/>
          <w:bottom w:val="single" w:sz="4" w:space="0" w:color="auto"/>
          <w:right w:val="single" w:sz="4" w:space="4" w:color="auto"/>
        </w:pBdr>
        <w:tabs>
          <w:tab w:val="clear" w:pos="567"/>
        </w:tabs>
        <w:spacing w:line="240" w:lineRule="auto"/>
        <w:rPr>
          <w:noProof/>
          <w:szCs w:val="22"/>
        </w:rPr>
      </w:pPr>
      <w:r w:rsidRPr="009A1481">
        <w:rPr>
          <w:b/>
          <w:noProof/>
          <w:szCs w:val="22"/>
        </w:rPr>
        <w:t>17.</w:t>
      </w:r>
      <w:r w:rsidRPr="009A1481">
        <w:rPr>
          <w:b/>
          <w:noProof/>
          <w:szCs w:val="22"/>
        </w:rPr>
        <w:tab/>
      </w:r>
      <w:r w:rsidRPr="009A1481">
        <w:rPr>
          <w:b/>
          <w:noProof/>
          <w:szCs w:val="22"/>
          <w:lang w:bidi="lv-LV"/>
        </w:rPr>
        <w:t>UNIKĀLS IDENTIFIKATORS – 2D SVĪTRKODS</w:t>
      </w:r>
    </w:p>
    <w:p w14:paraId="5ED2660E" w14:textId="77777777" w:rsidR="00FD5F9B" w:rsidRPr="009A1481" w:rsidRDefault="00FD5F9B" w:rsidP="00C101AE">
      <w:pPr>
        <w:widowControl w:val="0"/>
        <w:tabs>
          <w:tab w:val="clear" w:pos="567"/>
        </w:tabs>
        <w:spacing w:line="240" w:lineRule="auto"/>
        <w:rPr>
          <w:noProof/>
          <w:szCs w:val="22"/>
        </w:rPr>
      </w:pPr>
    </w:p>
    <w:p w14:paraId="5ED2660F" w14:textId="77777777" w:rsidR="00FD5F9B" w:rsidRPr="009A1481" w:rsidRDefault="00FD5F9B" w:rsidP="00C101AE">
      <w:pPr>
        <w:widowControl w:val="0"/>
        <w:spacing w:line="240" w:lineRule="auto"/>
        <w:rPr>
          <w:noProof/>
          <w:szCs w:val="22"/>
          <w:shd w:val="clear" w:color="auto" w:fill="CCCCCC"/>
        </w:rPr>
      </w:pPr>
      <w:r w:rsidRPr="00F923E2">
        <w:rPr>
          <w:noProof/>
          <w:szCs w:val="22"/>
          <w:shd w:val="pct15" w:color="auto" w:fill="auto"/>
          <w:lang w:bidi="lv-LV"/>
        </w:rPr>
        <w:t>2D svītrkods, kurā iekļauts unikāls identifikators</w:t>
      </w:r>
      <w:r w:rsidRPr="00F923E2">
        <w:rPr>
          <w:noProof/>
          <w:szCs w:val="22"/>
          <w:shd w:val="pct15" w:color="auto" w:fill="auto"/>
        </w:rPr>
        <w:t>.</w:t>
      </w:r>
    </w:p>
    <w:p w14:paraId="5ED26610" w14:textId="77777777" w:rsidR="00FD5F9B" w:rsidRPr="009A1481" w:rsidRDefault="00FD5F9B" w:rsidP="00C101AE">
      <w:pPr>
        <w:widowControl w:val="0"/>
        <w:tabs>
          <w:tab w:val="clear" w:pos="567"/>
        </w:tabs>
        <w:spacing w:line="240" w:lineRule="auto"/>
        <w:rPr>
          <w:noProof/>
          <w:szCs w:val="22"/>
        </w:rPr>
      </w:pPr>
    </w:p>
    <w:p w14:paraId="5ED26611" w14:textId="77777777" w:rsidR="00FD5F9B" w:rsidRPr="009A1481" w:rsidRDefault="00FD5F9B" w:rsidP="00C101AE">
      <w:pPr>
        <w:widowControl w:val="0"/>
        <w:tabs>
          <w:tab w:val="clear" w:pos="567"/>
        </w:tabs>
        <w:spacing w:line="240" w:lineRule="auto"/>
        <w:rPr>
          <w:noProof/>
          <w:szCs w:val="22"/>
        </w:rPr>
      </w:pPr>
    </w:p>
    <w:p w14:paraId="5ED26612" w14:textId="77777777" w:rsidR="00FD5F9B" w:rsidRPr="009A1481" w:rsidRDefault="00FD5F9B" w:rsidP="00C101AE">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rPr>
          <w:noProof/>
          <w:szCs w:val="22"/>
        </w:rPr>
      </w:pPr>
      <w:r w:rsidRPr="009A1481">
        <w:rPr>
          <w:b/>
          <w:noProof/>
          <w:szCs w:val="22"/>
        </w:rPr>
        <w:t>18.</w:t>
      </w:r>
      <w:r w:rsidRPr="009A1481">
        <w:rPr>
          <w:b/>
          <w:noProof/>
          <w:szCs w:val="22"/>
        </w:rPr>
        <w:tab/>
      </w:r>
      <w:r w:rsidRPr="009A1481">
        <w:rPr>
          <w:b/>
          <w:noProof/>
          <w:szCs w:val="22"/>
          <w:lang w:bidi="lv-LV"/>
        </w:rPr>
        <w:t>UNIKĀLS IDENTIFIKATORS – DATI, KURUS VAR NOLASĪT PERSONA</w:t>
      </w:r>
    </w:p>
    <w:p w14:paraId="5ED26613" w14:textId="77777777" w:rsidR="00FD5F9B" w:rsidRPr="009A1481" w:rsidRDefault="00FD5F9B" w:rsidP="00C101AE">
      <w:pPr>
        <w:keepNext/>
        <w:widowControl w:val="0"/>
        <w:tabs>
          <w:tab w:val="clear" w:pos="567"/>
        </w:tabs>
        <w:spacing w:line="240" w:lineRule="auto"/>
        <w:rPr>
          <w:noProof/>
          <w:szCs w:val="22"/>
        </w:rPr>
      </w:pPr>
    </w:p>
    <w:p w14:paraId="5ED26614" w14:textId="77777777" w:rsidR="00FD5F9B" w:rsidRPr="009A1481" w:rsidRDefault="00FD5F9B" w:rsidP="00C101AE">
      <w:pPr>
        <w:keepNext/>
        <w:widowControl w:val="0"/>
        <w:spacing w:line="240" w:lineRule="auto"/>
        <w:rPr>
          <w:noProof/>
          <w:szCs w:val="22"/>
        </w:rPr>
      </w:pPr>
      <w:r w:rsidRPr="009A1481">
        <w:rPr>
          <w:szCs w:val="22"/>
        </w:rPr>
        <w:t>PC</w:t>
      </w:r>
    </w:p>
    <w:p w14:paraId="5ED26615" w14:textId="77777777" w:rsidR="00FD5F9B" w:rsidRPr="009A1481" w:rsidRDefault="00FD5F9B" w:rsidP="00C101AE">
      <w:pPr>
        <w:keepNext/>
        <w:widowControl w:val="0"/>
        <w:spacing w:line="240" w:lineRule="auto"/>
        <w:rPr>
          <w:szCs w:val="22"/>
        </w:rPr>
      </w:pPr>
      <w:r w:rsidRPr="009A1481">
        <w:rPr>
          <w:szCs w:val="22"/>
        </w:rPr>
        <w:t>SN</w:t>
      </w:r>
    </w:p>
    <w:p w14:paraId="5ED26616" w14:textId="77777777" w:rsidR="00FD5F9B" w:rsidRPr="009A1481" w:rsidRDefault="00FD5F9B" w:rsidP="00C101AE">
      <w:pPr>
        <w:widowControl w:val="0"/>
        <w:spacing w:line="240" w:lineRule="auto"/>
        <w:rPr>
          <w:noProof/>
          <w:szCs w:val="22"/>
        </w:rPr>
      </w:pPr>
      <w:r w:rsidRPr="009A1481">
        <w:rPr>
          <w:szCs w:val="22"/>
        </w:rPr>
        <w:t>NN</w:t>
      </w:r>
    </w:p>
    <w:p w14:paraId="5ED26617" w14:textId="77777777" w:rsidR="00FD5F9B" w:rsidRPr="0005312C" w:rsidRDefault="00FD5F9B" w:rsidP="00C101AE">
      <w:pPr>
        <w:widowControl w:val="0"/>
        <w:tabs>
          <w:tab w:val="clear" w:pos="567"/>
        </w:tabs>
        <w:spacing w:line="240" w:lineRule="auto"/>
        <w:ind w:left="567" w:hanging="567"/>
        <w:rPr>
          <w:szCs w:val="22"/>
          <w:u w:val="single"/>
        </w:rPr>
      </w:pPr>
    </w:p>
    <w:p w14:paraId="5ED26618" w14:textId="77777777" w:rsidR="00F711D9" w:rsidRPr="0005312C" w:rsidRDefault="00F711D9" w:rsidP="00C101AE">
      <w:pPr>
        <w:widowControl w:val="0"/>
        <w:tabs>
          <w:tab w:val="clear" w:pos="567"/>
        </w:tabs>
        <w:spacing w:line="240" w:lineRule="auto"/>
        <w:ind w:left="567" w:hanging="567"/>
        <w:rPr>
          <w:szCs w:val="22"/>
        </w:rPr>
      </w:pPr>
      <w:r w:rsidRPr="0005312C">
        <w:rPr>
          <w:b/>
          <w:szCs w:val="22"/>
          <w:u w:val="single"/>
        </w:rPr>
        <w:br w:type="page"/>
      </w:r>
    </w:p>
    <w:p w14:paraId="5ED26619" w14:textId="77777777" w:rsidR="00261AAF" w:rsidRPr="00261AAF" w:rsidRDefault="00261AAF" w:rsidP="00C101AE">
      <w:pPr>
        <w:widowControl w:val="0"/>
        <w:tabs>
          <w:tab w:val="clear" w:pos="567"/>
          <w:tab w:val="left" w:pos="720"/>
        </w:tabs>
        <w:spacing w:line="240" w:lineRule="auto"/>
        <w:ind w:left="567" w:hanging="567"/>
        <w:rPr>
          <w:szCs w:val="22"/>
        </w:rPr>
      </w:pPr>
    </w:p>
    <w:p w14:paraId="5ED2661A"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b/>
          <w:szCs w:val="22"/>
        </w:rPr>
      </w:pPr>
      <w:r w:rsidRPr="0005312C">
        <w:rPr>
          <w:b/>
          <w:szCs w:val="22"/>
        </w:rPr>
        <w:t xml:space="preserve">MINIMĀLĀ INFORMĀCIJA, KAS JĀNORĀDA UZ BLISTERA </w:t>
      </w:r>
      <w:smartTag w:uri="urn:schemas-microsoft-com:office:smarttags" w:element="stockticker">
        <w:r w:rsidRPr="0005312C">
          <w:rPr>
            <w:b/>
            <w:szCs w:val="22"/>
          </w:rPr>
          <w:t>VAI</w:t>
        </w:r>
      </w:smartTag>
      <w:r w:rsidRPr="0005312C">
        <w:rPr>
          <w:b/>
          <w:szCs w:val="22"/>
        </w:rPr>
        <w:t xml:space="preserve"> PLĀKSNĪTES</w:t>
      </w:r>
    </w:p>
    <w:p w14:paraId="5ED2661B"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szCs w:val="22"/>
        </w:rPr>
      </w:pPr>
    </w:p>
    <w:p w14:paraId="5ED2661C"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05312C">
        <w:rPr>
          <w:b/>
          <w:szCs w:val="22"/>
        </w:rPr>
        <w:t>BLISTER</w:t>
      </w:r>
      <w:r w:rsidR="00FD5F9B">
        <w:rPr>
          <w:b/>
          <w:szCs w:val="22"/>
        </w:rPr>
        <w:t>I</w:t>
      </w:r>
    </w:p>
    <w:p w14:paraId="5ED2661D" w14:textId="77777777" w:rsidR="00F711D9" w:rsidRPr="0005312C" w:rsidRDefault="00F711D9" w:rsidP="00C101AE">
      <w:pPr>
        <w:widowControl w:val="0"/>
        <w:tabs>
          <w:tab w:val="clear" w:pos="567"/>
        </w:tabs>
        <w:spacing w:line="240" w:lineRule="auto"/>
        <w:ind w:left="567" w:hanging="567"/>
        <w:rPr>
          <w:szCs w:val="22"/>
        </w:rPr>
      </w:pPr>
    </w:p>
    <w:p w14:paraId="5ED2661E" w14:textId="77777777" w:rsidR="00F711D9" w:rsidRPr="0005312C" w:rsidRDefault="00F711D9" w:rsidP="00C101AE">
      <w:pPr>
        <w:widowControl w:val="0"/>
        <w:tabs>
          <w:tab w:val="clear" w:pos="567"/>
        </w:tabs>
        <w:spacing w:line="240" w:lineRule="auto"/>
        <w:ind w:left="567" w:hanging="567"/>
        <w:rPr>
          <w:szCs w:val="22"/>
        </w:rPr>
      </w:pPr>
    </w:p>
    <w:p w14:paraId="5ED2661F"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1.</w:t>
      </w:r>
      <w:r w:rsidRPr="0005312C">
        <w:rPr>
          <w:b/>
          <w:szCs w:val="22"/>
        </w:rPr>
        <w:tab/>
        <w:t>ZĀĻU NOSAUKUMS</w:t>
      </w:r>
    </w:p>
    <w:p w14:paraId="5ED26620" w14:textId="77777777" w:rsidR="00F711D9" w:rsidRPr="0005312C" w:rsidRDefault="00F711D9" w:rsidP="00C101AE">
      <w:pPr>
        <w:widowControl w:val="0"/>
        <w:tabs>
          <w:tab w:val="clear" w:pos="567"/>
        </w:tabs>
        <w:spacing w:line="240" w:lineRule="auto"/>
        <w:ind w:left="567" w:hanging="567"/>
        <w:rPr>
          <w:szCs w:val="22"/>
        </w:rPr>
      </w:pPr>
    </w:p>
    <w:p w14:paraId="5ED26621" w14:textId="77777777" w:rsidR="00F711D9" w:rsidRPr="0005312C" w:rsidRDefault="00F711D9" w:rsidP="00C101AE">
      <w:pPr>
        <w:widowControl w:val="0"/>
        <w:tabs>
          <w:tab w:val="clear" w:pos="567"/>
        </w:tabs>
        <w:spacing w:line="240" w:lineRule="auto"/>
        <w:ind w:left="567" w:hanging="567"/>
        <w:rPr>
          <w:szCs w:val="22"/>
        </w:rPr>
      </w:pPr>
      <w:r w:rsidRPr="0005312C">
        <w:rPr>
          <w:szCs w:val="22"/>
        </w:rPr>
        <w:t>E</w:t>
      </w:r>
      <w:r w:rsidR="007117FE" w:rsidRPr="0005312C">
        <w:rPr>
          <w:szCs w:val="22"/>
        </w:rPr>
        <w:t>xelon</w:t>
      </w:r>
      <w:r w:rsidRPr="0005312C">
        <w:rPr>
          <w:szCs w:val="22"/>
        </w:rPr>
        <w:t xml:space="preserve"> 3,0 mg cietās kapsulas</w:t>
      </w:r>
    </w:p>
    <w:p w14:paraId="5ED26622" w14:textId="77777777" w:rsidR="00F711D9" w:rsidRPr="0005312C" w:rsidRDefault="00C655A8" w:rsidP="00C101AE">
      <w:pPr>
        <w:widowControl w:val="0"/>
        <w:tabs>
          <w:tab w:val="clear" w:pos="567"/>
        </w:tabs>
        <w:spacing w:line="240" w:lineRule="auto"/>
        <w:ind w:left="567" w:hanging="567"/>
        <w:rPr>
          <w:szCs w:val="22"/>
        </w:rPr>
      </w:pPr>
      <w:r w:rsidRPr="0005312C">
        <w:rPr>
          <w:szCs w:val="22"/>
        </w:rPr>
        <w:t>R</w:t>
      </w:r>
      <w:r w:rsidR="00493060" w:rsidRPr="0005312C">
        <w:rPr>
          <w:szCs w:val="22"/>
        </w:rPr>
        <w:t>ivastigmin</w:t>
      </w:r>
      <w:r w:rsidRPr="0005312C">
        <w:rPr>
          <w:szCs w:val="22"/>
        </w:rPr>
        <w:t>um</w:t>
      </w:r>
    </w:p>
    <w:p w14:paraId="5ED26623" w14:textId="77777777" w:rsidR="00F711D9" w:rsidRPr="0005312C" w:rsidRDefault="00F711D9" w:rsidP="00C101AE">
      <w:pPr>
        <w:widowControl w:val="0"/>
        <w:tabs>
          <w:tab w:val="clear" w:pos="567"/>
        </w:tabs>
        <w:spacing w:line="240" w:lineRule="auto"/>
        <w:ind w:left="567" w:hanging="567"/>
        <w:rPr>
          <w:szCs w:val="22"/>
        </w:rPr>
      </w:pPr>
    </w:p>
    <w:p w14:paraId="5ED26624" w14:textId="77777777" w:rsidR="00F711D9" w:rsidRPr="0005312C" w:rsidRDefault="00F711D9" w:rsidP="00C101AE">
      <w:pPr>
        <w:widowControl w:val="0"/>
        <w:tabs>
          <w:tab w:val="clear" w:pos="567"/>
        </w:tabs>
        <w:spacing w:line="240" w:lineRule="auto"/>
        <w:ind w:left="567" w:hanging="567"/>
        <w:rPr>
          <w:szCs w:val="22"/>
        </w:rPr>
      </w:pPr>
    </w:p>
    <w:p w14:paraId="5ED26625"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2.</w:t>
      </w:r>
      <w:r w:rsidRPr="0005312C">
        <w:rPr>
          <w:b/>
          <w:szCs w:val="22"/>
        </w:rPr>
        <w:tab/>
        <w:t>REĢISTRĀCIJAS APLIECĪBAS ĪPAŠNIEKA NOSAUKUMS</w:t>
      </w:r>
    </w:p>
    <w:p w14:paraId="5ED26626" w14:textId="77777777" w:rsidR="00F711D9" w:rsidRPr="0005312C" w:rsidRDefault="00F711D9" w:rsidP="00C101AE">
      <w:pPr>
        <w:widowControl w:val="0"/>
        <w:tabs>
          <w:tab w:val="clear" w:pos="567"/>
        </w:tabs>
        <w:spacing w:line="240" w:lineRule="auto"/>
        <w:ind w:left="567" w:hanging="567"/>
        <w:rPr>
          <w:szCs w:val="22"/>
        </w:rPr>
      </w:pPr>
    </w:p>
    <w:p w14:paraId="5ED26627" w14:textId="77777777" w:rsidR="00F711D9" w:rsidRPr="0005312C" w:rsidRDefault="00F711D9" w:rsidP="00C101AE">
      <w:pPr>
        <w:widowControl w:val="0"/>
        <w:tabs>
          <w:tab w:val="clear" w:pos="567"/>
        </w:tabs>
        <w:spacing w:line="240" w:lineRule="auto"/>
        <w:ind w:left="567" w:hanging="567"/>
        <w:rPr>
          <w:szCs w:val="22"/>
        </w:rPr>
      </w:pPr>
      <w:r w:rsidRPr="0005312C">
        <w:rPr>
          <w:szCs w:val="22"/>
        </w:rPr>
        <w:t>Novartis Europharm Limited</w:t>
      </w:r>
    </w:p>
    <w:p w14:paraId="5ED26628" w14:textId="77777777" w:rsidR="00F711D9" w:rsidRPr="0005312C" w:rsidRDefault="00F711D9" w:rsidP="00C101AE">
      <w:pPr>
        <w:widowControl w:val="0"/>
        <w:tabs>
          <w:tab w:val="clear" w:pos="567"/>
        </w:tabs>
        <w:spacing w:line="240" w:lineRule="auto"/>
        <w:ind w:left="567" w:hanging="567"/>
        <w:rPr>
          <w:szCs w:val="22"/>
        </w:rPr>
      </w:pPr>
    </w:p>
    <w:p w14:paraId="5ED26629" w14:textId="77777777" w:rsidR="00F711D9" w:rsidRPr="0005312C" w:rsidRDefault="00F711D9" w:rsidP="00C101AE">
      <w:pPr>
        <w:widowControl w:val="0"/>
        <w:tabs>
          <w:tab w:val="clear" w:pos="567"/>
        </w:tabs>
        <w:spacing w:line="240" w:lineRule="auto"/>
        <w:ind w:left="567" w:hanging="567"/>
        <w:rPr>
          <w:szCs w:val="22"/>
        </w:rPr>
      </w:pPr>
    </w:p>
    <w:p w14:paraId="5ED2662A"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3.</w:t>
      </w:r>
      <w:r w:rsidRPr="0005312C">
        <w:rPr>
          <w:b/>
          <w:szCs w:val="22"/>
        </w:rPr>
        <w:tab/>
        <w:t>DERĪGUMA TERMIŅŠ</w:t>
      </w:r>
    </w:p>
    <w:p w14:paraId="5ED2662B" w14:textId="77777777" w:rsidR="00F711D9" w:rsidRPr="0005312C" w:rsidRDefault="00F711D9" w:rsidP="00C101AE">
      <w:pPr>
        <w:widowControl w:val="0"/>
        <w:tabs>
          <w:tab w:val="clear" w:pos="567"/>
        </w:tabs>
        <w:spacing w:line="240" w:lineRule="auto"/>
        <w:ind w:left="567" w:hanging="567"/>
        <w:rPr>
          <w:szCs w:val="22"/>
        </w:rPr>
      </w:pPr>
    </w:p>
    <w:p w14:paraId="5ED2662C" w14:textId="77777777" w:rsidR="00F711D9" w:rsidRPr="0005312C" w:rsidRDefault="004C4E75" w:rsidP="00C101AE">
      <w:pPr>
        <w:widowControl w:val="0"/>
        <w:tabs>
          <w:tab w:val="clear" w:pos="567"/>
        </w:tabs>
        <w:spacing w:line="240" w:lineRule="auto"/>
        <w:ind w:left="567" w:hanging="567"/>
        <w:rPr>
          <w:szCs w:val="22"/>
        </w:rPr>
      </w:pPr>
      <w:r w:rsidRPr="0005312C">
        <w:rPr>
          <w:szCs w:val="22"/>
        </w:rPr>
        <w:t>EXP</w:t>
      </w:r>
    </w:p>
    <w:p w14:paraId="5ED2662D" w14:textId="77777777" w:rsidR="00F711D9" w:rsidRPr="0005312C" w:rsidRDefault="00F711D9" w:rsidP="00C101AE">
      <w:pPr>
        <w:widowControl w:val="0"/>
        <w:tabs>
          <w:tab w:val="clear" w:pos="567"/>
        </w:tabs>
        <w:spacing w:line="240" w:lineRule="auto"/>
        <w:ind w:left="567" w:hanging="567"/>
        <w:rPr>
          <w:szCs w:val="22"/>
        </w:rPr>
      </w:pPr>
    </w:p>
    <w:p w14:paraId="5ED2662E" w14:textId="77777777" w:rsidR="00F711D9" w:rsidRPr="0005312C" w:rsidRDefault="00F711D9" w:rsidP="00C101AE">
      <w:pPr>
        <w:widowControl w:val="0"/>
        <w:tabs>
          <w:tab w:val="clear" w:pos="567"/>
        </w:tabs>
        <w:spacing w:line="240" w:lineRule="auto"/>
        <w:ind w:left="567" w:hanging="567"/>
        <w:rPr>
          <w:szCs w:val="22"/>
        </w:rPr>
      </w:pPr>
    </w:p>
    <w:p w14:paraId="5ED2662F"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4.</w:t>
      </w:r>
      <w:r w:rsidRPr="0005312C">
        <w:rPr>
          <w:b/>
          <w:szCs w:val="22"/>
        </w:rPr>
        <w:tab/>
        <w:t>SĒRIJAS NUMURS</w:t>
      </w:r>
    </w:p>
    <w:p w14:paraId="5ED26630" w14:textId="77777777" w:rsidR="00F711D9" w:rsidRPr="0005312C" w:rsidRDefault="00F711D9" w:rsidP="00C101AE">
      <w:pPr>
        <w:widowControl w:val="0"/>
        <w:tabs>
          <w:tab w:val="clear" w:pos="567"/>
        </w:tabs>
        <w:spacing w:line="240" w:lineRule="auto"/>
        <w:ind w:left="567" w:hanging="567"/>
        <w:rPr>
          <w:szCs w:val="22"/>
        </w:rPr>
      </w:pPr>
    </w:p>
    <w:p w14:paraId="5ED26631" w14:textId="77777777" w:rsidR="00F711D9" w:rsidRPr="0005312C" w:rsidRDefault="004C4E75" w:rsidP="00C101AE">
      <w:pPr>
        <w:widowControl w:val="0"/>
        <w:tabs>
          <w:tab w:val="clear" w:pos="567"/>
        </w:tabs>
        <w:spacing w:line="240" w:lineRule="auto"/>
        <w:ind w:left="567" w:hanging="567"/>
        <w:rPr>
          <w:szCs w:val="22"/>
        </w:rPr>
      </w:pPr>
      <w:r w:rsidRPr="0005312C">
        <w:rPr>
          <w:szCs w:val="22"/>
        </w:rPr>
        <w:t>Lot</w:t>
      </w:r>
    </w:p>
    <w:p w14:paraId="5ED26632" w14:textId="77777777" w:rsidR="00F711D9" w:rsidRPr="0005312C" w:rsidRDefault="00F711D9" w:rsidP="00C101AE">
      <w:pPr>
        <w:widowControl w:val="0"/>
        <w:tabs>
          <w:tab w:val="clear" w:pos="567"/>
        </w:tabs>
        <w:spacing w:line="240" w:lineRule="auto"/>
        <w:ind w:left="567" w:hanging="567"/>
        <w:rPr>
          <w:szCs w:val="22"/>
        </w:rPr>
      </w:pPr>
    </w:p>
    <w:p w14:paraId="5ED26633" w14:textId="77777777" w:rsidR="00F711D9" w:rsidRPr="0005312C" w:rsidRDefault="00F711D9" w:rsidP="00C101AE">
      <w:pPr>
        <w:widowControl w:val="0"/>
        <w:tabs>
          <w:tab w:val="clear" w:pos="567"/>
        </w:tabs>
        <w:spacing w:line="240" w:lineRule="auto"/>
        <w:ind w:left="567" w:hanging="567"/>
        <w:rPr>
          <w:szCs w:val="22"/>
        </w:rPr>
      </w:pPr>
    </w:p>
    <w:p w14:paraId="5ED26634"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5.</w:t>
      </w:r>
      <w:r w:rsidRPr="0005312C">
        <w:rPr>
          <w:b/>
          <w:szCs w:val="22"/>
        </w:rPr>
        <w:tab/>
        <w:t>CITA</w:t>
      </w:r>
    </w:p>
    <w:p w14:paraId="5ED26635" w14:textId="77777777" w:rsidR="00F711D9" w:rsidRPr="0005312C" w:rsidRDefault="00F711D9" w:rsidP="00C101AE">
      <w:pPr>
        <w:widowControl w:val="0"/>
        <w:tabs>
          <w:tab w:val="clear" w:pos="567"/>
        </w:tabs>
        <w:spacing w:line="240" w:lineRule="auto"/>
        <w:ind w:left="567" w:hanging="567"/>
        <w:rPr>
          <w:szCs w:val="22"/>
        </w:rPr>
      </w:pPr>
    </w:p>
    <w:p w14:paraId="5ED26636" w14:textId="77777777" w:rsidR="00F711D9" w:rsidRPr="0005312C" w:rsidRDefault="00F711D9" w:rsidP="00C101AE">
      <w:pPr>
        <w:widowControl w:val="0"/>
        <w:tabs>
          <w:tab w:val="clear" w:pos="567"/>
        </w:tabs>
        <w:spacing w:line="240" w:lineRule="auto"/>
        <w:ind w:left="567" w:hanging="567"/>
        <w:rPr>
          <w:szCs w:val="22"/>
        </w:rPr>
      </w:pPr>
      <w:r w:rsidRPr="0005312C">
        <w:rPr>
          <w:szCs w:val="22"/>
        </w:rPr>
        <w:t>Pirmdiena</w:t>
      </w:r>
    </w:p>
    <w:p w14:paraId="5ED26637" w14:textId="77777777" w:rsidR="00F711D9" w:rsidRPr="0005312C" w:rsidRDefault="00F711D9" w:rsidP="00C101AE">
      <w:pPr>
        <w:widowControl w:val="0"/>
        <w:tabs>
          <w:tab w:val="clear" w:pos="567"/>
        </w:tabs>
        <w:spacing w:line="240" w:lineRule="auto"/>
        <w:ind w:left="567" w:hanging="567"/>
        <w:rPr>
          <w:szCs w:val="22"/>
        </w:rPr>
      </w:pPr>
      <w:r w:rsidRPr="0005312C">
        <w:rPr>
          <w:szCs w:val="22"/>
        </w:rPr>
        <w:t>Otrdiena</w:t>
      </w:r>
    </w:p>
    <w:p w14:paraId="5ED26638" w14:textId="77777777" w:rsidR="00F711D9" w:rsidRPr="0005312C" w:rsidRDefault="00F711D9" w:rsidP="00C101AE">
      <w:pPr>
        <w:widowControl w:val="0"/>
        <w:tabs>
          <w:tab w:val="clear" w:pos="567"/>
        </w:tabs>
        <w:spacing w:line="240" w:lineRule="auto"/>
        <w:ind w:left="567" w:hanging="567"/>
        <w:rPr>
          <w:szCs w:val="22"/>
        </w:rPr>
      </w:pPr>
      <w:r w:rsidRPr="0005312C">
        <w:rPr>
          <w:szCs w:val="22"/>
        </w:rPr>
        <w:t>Trešdiena</w:t>
      </w:r>
    </w:p>
    <w:p w14:paraId="5ED26639" w14:textId="77777777" w:rsidR="00F711D9" w:rsidRPr="0005312C" w:rsidRDefault="00F711D9" w:rsidP="00C101AE">
      <w:pPr>
        <w:widowControl w:val="0"/>
        <w:tabs>
          <w:tab w:val="clear" w:pos="567"/>
        </w:tabs>
        <w:spacing w:line="240" w:lineRule="auto"/>
        <w:ind w:left="567" w:hanging="567"/>
        <w:rPr>
          <w:szCs w:val="22"/>
        </w:rPr>
      </w:pPr>
      <w:r w:rsidRPr="0005312C">
        <w:rPr>
          <w:szCs w:val="22"/>
        </w:rPr>
        <w:t>Ceturtdiena</w:t>
      </w:r>
    </w:p>
    <w:p w14:paraId="5ED2663A" w14:textId="77777777" w:rsidR="00F711D9" w:rsidRPr="0005312C" w:rsidRDefault="00F711D9" w:rsidP="00C101AE">
      <w:pPr>
        <w:widowControl w:val="0"/>
        <w:tabs>
          <w:tab w:val="clear" w:pos="567"/>
        </w:tabs>
        <w:spacing w:line="240" w:lineRule="auto"/>
        <w:ind w:left="567" w:hanging="567"/>
        <w:rPr>
          <w:szCs w:val="22"/>
        </w:rPr>
      </w:pPr>
      <w:r w:rsidRPr="0005312C">
        <w:rPr>
          <w:szCs w:val="22"/>
        </w:rPr>
        <w:t>Piektdiena</w:t>
      </w:r>
    </w:p>
    <w:p w14:paraId="5ED2663B" w14:textId="77777777" w:rsidR="00F711D9" w:rsidRPr="0005312C" w:rsidRDefault="00F711D9" w:rsidP="00C101AE">
      <w:pPr>
        <w:widowControl w:val="0"/>
        <w:tabs>
          <w:tab w:val="clear" w:pos="567"/>
        </w:tabs>
        <w:spacing w:line="240" w:lineRule="auto"/>
        <w:ind w:left="567" w:hanging="567"/>
        <w:rPr>
          <w:szCs w:val="22"/>
        </w:rPr>
      </w:pPr>
      <w:r w:rsidRPr="0005312C">
        <w:rPr>
          <w:szCs w:val="22"/>
        </w:rPr>
        <w:t>Sestdiena</w:t>
      </w:r>
    </w:p>
    <w:p w14:paraId="5ED2663C" w14:textId="77777777" w:rsidR="00F711D9" w:rsidRPr="0005312C" w:rsidRDefault="00F711D9" w:rsidP="00C101AE">
      <w:pPr>
        <w:widowControl w:val="0"/>
        <w:tabs>
          <w:tab w:val="clear" w:pos="567"/>
        </w:tabs>
        <w:spacing w:line="240" w:lineRule="auto"/>
        <w:ind w:left="567" w:hanging="567"/>
        <w:rPr>
          <w:szCs w:val="22"/>
        </w:rPr>
      </w:pPr>
      <w:r w:rsidRPr="0005312C">
        <w:rPr>
          <w:szCs w:val="22"/>
        </w:rPr>
        <w:t>Svētdiena</w:t>
      </w:r>
    </w:p>
    <w:p w14:paraId="5ED2663D" w14:textId="77777777" w:rsidR="00F711D9" w:rsidRPr="0005312C" w:rsidRDefault="00F711D9" w:rsidP="00C101AE">
      <w:pPr>
        <w:widowControl w:val="0"/>
        <w:tabs>
          <w:tab w:val="clear" w:pos="567"/>
        </w:tabs>
        <w:spacing w:line="240" w:lineRule="auto"/>
        <w:ind w:left="567" w:hanging="567"/>
        <w:rPr>
          <w:szCs w:val="22"/>
        </w:rPr>
      </w:pPr>
    </w:p>
    <w:p w14:paraId="5ED2663E" w14:textId="77777777" w:rsidR="00F711D9" w:rsidRPr="0005312C" w:rsidRDefault="00F711D9" w:rsidP="00C101AE">
      <w:pPr>
        <w:widowControl w:val="0"/>
        <w:tabs>
          <w:tab w:val="clear" w:pos="567"/>
        </w:tabs>
        <w:spacing w:line="240" w:lineRule="auto"/>
        <w:ind w:left="567" w:hanging="567"/>
        <w:rPr>
          <w:szCs w:val="22"/>
        </w:rPr>
      </w:pPr>
    </w:p>
    <w:p w14:paraId="5ED2663F" w14:textId="77777777" w:rsidR="00F711D9" w:rsidRPr="0005312C" w:rsidRDefault="00F711D9" w:rsidP="00C101AE">
      <w:pPr>
        <w:widowControl w:val="0"/>
        <w:tabs>
          <w:tab w:val="clear" w:pos="567"/>
        </w:tabs>
        <w:spacing w:line="240" w:lineRule="auto"/>
        <w:ind w:left="567" w:hanging="567"/>
        <w:rPr>
          <w:szCs w:val="22"/>
        </w:rPr>
      </w:pPr>
      <w:r w:rsidRPr="0005312C">
        <w:rPr>
          <w:b/>
          <w:szCs w:val="22"/>
        </w:rPr>
        <w:br w:type="page"/>
      </w:r>
    </w:p>
    <w:p w14:paraId="5ED266A0" w14:textId="77777777" w:rsidR="00261AAF" w:rsidRPr="00261AAF" w:rsidRDefault="00261AAF" w:rsidP="00C101AE">
      <w:pPr>
        <w:widowControl w:val="0"/>
        <w:tabs>
          <w:tab w:val="clear" w:pos="567"/>
        </w:tabs>
        <w:spacing w:line="240" w:lineRule="auto"/>
        <w:rPr>
          <w:szCs w:val="22"/>
        </w:rPr>
      </w:pPr>
    </w:p>
    <w:p w14:paraId="5ED266A1"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05312C">
        <w:rPr>
          <w:b/>
          <w:szCs w:val="22"/>
        </w:rPr>
        <w:t>INFORMĀCIJA, KAS JĀNORĀDA UZ ĀRĒJĀ IEPAKOJUMA</w:t>
      </w:r>
    </w:p>
    <w:p w14:paraId="5ED266A2"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5ED266A3"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05312C">
        <w:rPr>
          <w:b/>
          <w:szCs w:val="22"/>
        </w:rPr>
        <w:t>KĀRBA</w:t>
      </w:r>
    </w:p>
    <w:p w14:paraId="5ED266A4" w14:textId="77777777" w:rsidR="00F711D9" w:rsidRPr="0005312C" w:rsidRDefault="00F711D9" w:rsidP="00C101AE">
      <w:pPr>
        <w:widowControl w:val="0"/>
        <w:tabs>
          <w:tab w:val="clear" w:pos="567"/>
        </w:tabs>
        <w:spacing w:line="240" w:lineRule="auto"/>
        <w:ind w:left="567" w:hanging="567"/>
        <w:rPr>
          <w:szCs w:val="22"/>
        </w:rPr>
      </w:pPr>
    </w:p>
    <w:p w14:paraId="5ED266A5" w14:textId="77777777" w:rsidR="00F711D9" w:rsidRPr="0005312C" w:rsidRDefault="00F711D9" w:rsidP="00C101AE">
      <w:pPr>
        <w:widowControl w:val="0"/>
        <w:tabs>
          <w:tab w:val="clear" w:pos="567"/>
        </w:tabs>
        <w:spacing w:line="240" w:lineRule="auto"/>
        <w:ind w:left="567" w:hanging="567"/>
        <w:rPr>
          <w:szCs w:val="22"/>
        </w:rPr>
      </w:pPr>
    </w:p>
    <w:p w14:paraId="5ED266A6"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1.</w:t>
      </w:r>
      <w:r w:rsidRPr="0005312C">
        <w:rPr>
          <w:b/>
          <w:szCs w:val="22"/>
        </w:rPr>
        <w:tab/>
        <w:t>ZĀĻU NOSAUKUMS</w:t>
      </w:r>
    </w:p>
    <w:p w14:paraId="5ED266A7" w14:textId="77777777" w:rsidR="00F711D9" w:rsidRPr="0005312C" w:rsidRDefault="00F711D9" w:rsidP="00C101AE">
      <w:pPr>
        <w:widowControl w:val="0"/>
        <w:tabs>
          <w:tab w:val="clear" w:pos="567"/>
        </w:tabs>
        <w:spacing w:line="240" w:lineRule="auto"/>
        <w:ind w:left="567" w:hanging="567"/>
        <w:rPr>
          <w:szCs w:val="22"/>
        </w:rPr>
      </w:pPr>
    </w:p>
    <w:p w14:paraId="5ED266A8" w14:textId="77777777" w:rsidR="00F711D9" w:rsidRPr="0005312C" w:rsidRDefault="00F711D9" w:rsidP="00C101AE">
      <w:pPr>
        <w:widowControl w:val="0"/>
        <w:tabs>
          <w:tab w:val="clear" w:pos="567"/>
        </w:tabs>
        <w:spacing w:line="240" w:lineRule="auto"/>
        <w:ind w:left="567" w:hanging="567"/>
        <w:rPr>
          <w:szCs w:val="22"/>
        </w:rPr>
      </w:pPr>
      <w:r w:rsidRPr="0005312C">
        <w:rPr>
          <w:szCs w:val="22"/>
        </w:rPr>
        <w:t>E</w:t>
      </w:r>
      <w:r w:rsidR="007117FE" w:rsidRPr="0005312C">
        <w:rPr>
          <w:szCs w:val="22"/>
        </w:rPr>
        <w:t>xelon</w:t>
      </w:r>
      <w:r w:rsidRPr="0005312C">
        <w:rPr>
          <w:szCs w:val="22"/>
        </w:rPr>
        <w:t xml:space="preserve"> 4,5 mg cietās kapsulas</w:t>
      </w:r>
    </w:p>
    <w:p w14:paraId="5ED266A9" w14:textId="77777777" w:rsidR="00F711D9" w:rsidRPr="0005312C" w:rsidRDefault="00C655A8" w:rsidP="00C101AE">
      <w:pPr>
        <w:widowControl w:val="0"/>
        <w:tabs>
          <w:tab w:val="clear" w:pos="567"/>
        </w:tabs>
        <w:spacing w:line="240" w:lineRule="auto"/>
        <w:ind w:left="567" w:hanging="567"/>
        <w:rPr>
          <w:szCs w:val="22"/>
        </w:rPr>
      </w:pPr>
      <w:r w:rsidRPr="0005312C">
        <w:rPr>
          <w:szCs w:val="22"/>
        </w:rPr>
        <w:t>R</w:t>
      </w:r>
      <w:r w:rsidR="00493060" w:rsidRPr="0005312C">
        <w:rPr>
          <w:szCs w:val="22"/>
        </w:rPr>
        <w:t>ivastigmin</w:t>
      </w:r>
      <w:r w:rsidRPr="0005312C">
        <w:rPr>
          <w:szCs w:val="22"/>
        </w:rPr>
        <w:t>um</w:t>
      </w:r>
    </w:p>
    <w:p w14:paraId="5ED266AA" w14:textId="77777777" w:rsidR="00F711D9" w:rsidRPr="0005312C" w:rsidRDefault="00F711D9" w:rsidP="00C101AE">
      <w:pPr>
        <w:widowControl w:val="0"/>
        <w:tabs>
          <w:tab w:val="clear" w:pos="567"/>
        </w:tabs>
        <w:spacing w:line="240" w:lineRule="auto"/>
        <w:ind w:left="567" w:hanging="567"/>
        <w:rPr>
          <w:szCs w:val="22"/>
        </w:rPr>
      </w:pPr>
    </w:p>
    <w:p w14:paraId="5ED266AB" w14:textId="77777777" w:rsidR="00F711D9" w:rsidRPr="0005312C" w:rsidRDefault="00F711D9" w:rsidP="00C101AE">
      <w:pPr>
        <w:widowControl w:val="0"/>
        <w:tabs>
          <w:tab w:val="clear" w:pos="567"/>
        </w:tabs>
        <w:spacing w:line="240" w:lineRule="auto"/>
        <w:ind w:left="567" w:hanging="567"/>
        <w:rPr>
          <w:szCs w:val="22"/>
        </w:rPr>
      </w:pPr>
    </w:p>
    <w:p w14:paraId="5ED266AC"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2.</w:t>
      </w:r>
      <w:r w:rsidRPr="0005312C">
        <w:rPr>
          <w:b/>
          <w:szCs w:val="22"/>
        </w:rPr>
        <w:tab/>
        <w:t>AKTĪVĀS(-O) VIELAS(-U) NOSAUKUMS(-I) UN DAUDZUMS(-I)</w:t>
      </w:r>
    </w:p>
    <w:p w14:paraId="5ED266AD" w14:textId="77777777" w:rsidR="00F711D9" w:rsidRPr="0005312C" w:rsidRDefault="00F711D9" w:rsidP="00C101AE">
      <w:pPr>
        <w:widowControl w:val="0"/>
        <w:tabs>
          <w:tab w:val="clear" w:pos="567"/>
        </w:tabs>
        <w:spacing w:line="240" w:lineRule="auto"/>
        <w:ind w:left="567" w:hanging="567"/>
        <w:rPr>
          <w:szCs w:val="22"/>
        </w:rPr>
      </w:pPr>
    </w:p>
    <w:p w14:paraId="5ED266AE" w14:textId="77777777" w:rsidR="00F711D9" w:rsidRPr="0005312C" w:rsidRDefault="00F711D9" w:rsidP="00C101AE">
      <w:pPr>
        <w:widowControl w:val="0"/>
        <w:tabs>
          <w:tab w:val="clear" w:pos="567"/>
        </w:tabs>
        <w:spacing w:line="240" w:lineRule="auto"/>
        <w:ind w:left="567" w:hanging="567"/>
        <w:rPr>
          <w:szCs w:val="22"/>
        </w:rPr>
      </w:pPr>
      <w:r w:rsidRPr="0005312C">
        <w:rPr>
          <w:szCs w:val="22"/>
        </w:rPr>
        <w:t>1 kapsula satur 4,5 mg rivastigmīna hidrogēntartrāta veidā</w:t>
      </w:r>
      <w:r w:rsidR="004C4E75" w:rsidRPr="0005312C">
        <w:rPr>
          <w:szCs w:val="22"/>
        </w:rPr>
        <w:t>.</w:t>
      </w:r>
    </w:p>
    <w:p w14:paraId="5ED266AF" w14:textId="77777777" w:rsidR="00F711D9" w:rsidRPr="0005312C" w:rsidRDefault="00F711D9" w:rsidP="00C101AE">
      <w:pPr>
        <w:widowControl w:val="0"/>
        <w:tabs>
          <w:tab w:val="clear" w:pos="567"/>
        </w:tabs>
        <w:spacing w:line="240" w:lineRule="auto"/>
        <w:ind w:left="567" w:hanging="567"/>
        <w:rPr>
          <w:szCs w:val="22"/>
        </w:rPr>
      </w:pPr>
    </w:p>
    <w:p w14:paraId="5ED266B0" w14:textId="77777777" w:rsidR="00F711D9" w:rsidRPr="0005312C" w:rsidRDefault="00F711D9" w:rsidP="00C101AE">
      <w:pPr>
        <w:widowControl w:val="0"/>
        <w:tabs>
          <w:tab w:val="clear" w:pos="567"/>
        </w:tabs>
        <w:spacing w:line="240" w:lineRule="auto"/>
        <w:ind w:left="567" w:hanging="567"/>
        <w:rPr>
          <w:szCs w:val="22"/>
        </w:rPr>
      </w:pPr>
    </w:p>
    <w:p w14:paraId="5ED266B1"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3.</w:t>
      </w:r>
      <w:r w:rsidRPr="0005312C">
        <w:rPr>
          <w:b/>
          <w:szCs w:val="22"/>
        </w:rPr>
        <w:tab/>
        <w:t>PALĪGVIELU SARAKSTS</w:t>
      </w:r>
    </w:p>
    <w:p w14:paraId="5ED266B2" w14:textId="77777777" w:rsidR="00F711D9" w:rsidRPr="0005312C" w:rsidRDefault="00F711D9" w:rsidP="00C101AE">
      <w:pPr>
        <w:widowControl w:val="0"/>
        <w:tabs>
          <w:tab w:val="clear" w:pos="567"/>
        </w:tabs>
        <w:spacing w:line="240" w:lineRule="auto"/>
        <w:ind w:left="567" w:hanging="567"/>
        <w:rPr>
          <w:szCs w:val="22"/>
        </w:rPr>
      </w:pPr>
    </w:p>
    <w:p w14:paraId="5ED266B3" w14:textId="77777777" w:rsidR="00F711D9" w:rsidRPr="0005312C" w:rsidRDefault="00F711D9" w:rsidP="00C101AE">
      <w:pPr>
        <w:widowControl w:val="0"/>
        <w:tabs>
          <w:tab w:val="clear" w:pos="567"/>
        </w:tabs>
        <w:spacing w:line="240" w:lineRule="auto"/>
        <w:rPr>
          <w:szCs w:val="22"/>
        </w:rPr>
      </w:pPr>
    </w:p>
    <w:p w14:paraId="5ED266B4"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4.</w:t>
      </w:r>
      <w:r w:rsidRPr="0005312C">
        <w:rPr>
          <w:b/>
          <w:szCs w:val="22"/>
        </w:rPr>
        <w:tab/>
        <w:t>ZĀĻU FORMA UN SATURS</w:t>
      </w:r>
    </w:p>
    <w:p w14:paraId="5ED266B5" w14:textId="77777777" w:rsidR="00F711D9" w:rsidRPr="0005312C" w:rsidRDefault="00F711D9" w:rsidP="00C101AE">
      <w:pPr>
        <w:widowControl w:val="0"/>
        <w:tabs>
          <w:tab w:val="clear" w:pos="567"/>
        </w:tabs>
        <w:spacing w:line="240" w:lineRule="auto"/>
        <w:ind w:left="567" w:hanging="567"/>
        <w:rPr>
          <w:szCs w:val="22"/>
        </w:rPr>
      </w:pPr>
    </w:p>
    <w:p w14:paraId="5ED266B6" w14:textId="77777777" w:rsidR="00F711D9" w:rsidRPr="0005312C" w:rsidRDefault="00F711D9" w:rsidP="00C101AE">
      <w:pPr>
        <w:widowControl w:val="0"/>
        <w:tabs>
          <w:tab w:val="clear" w:pos="567"/>
        </w:tabs>
        <w:spacing w:line="240" w:lineRule="auto"/>
        <w:ind w:left="567" w:hanging="567"/>
        <w:rPr>
          <w:szCs w:val="22"/>
        </w:rPr>
      </w:pPr>
      <w:r w:rsidRPr="0005312C">
        <w:rPr>
          <w:szCs w:val="22"/>
        </w:rPr>
        <w:t>28 cietās kapsulas</w:t>
      </w:r>
    </w:p>
    <w:p w14:paraId="5ED266B7" w14:textId="77777777" w:rsidR="005B706F" w:rsidRPr="0005312C" w:rsidRDefault="005B706F" w:rsidP="00C101AE">
      <w:pPr>
        <w:widowControl w:val="0"/>
        <w:tabs>
          <w:tab w:val="clear" w:pos="567"/>
        </w:tabs>
        <w:spacing w:line="240" w:lineRule="auto"/>
        <w:ind w:left="567" w:hanging="567"/>
        <w:rPr>
          <w:szCs w:val="22"/>
          <w:shd w:val="clear" w:color="auto" w:fill="D9D9D9"/>
        </w:rPr>
      </w:pPr>
      <w:r w:rsidRPr="0005312C">
        <w:rPr>
          <w:szCs w:val="22"/>
          <w:shd w:val="clear" w:color="auto" w:fill="D9D9D9"/>
        </w:rPr>
        <w:t>56 cietās kapsulas</w:t>
      </w:r>
    </w:p>
    <w:p w14:paraId="5ED266B8" w14:textId="77777777" w:rsidR="005B706F" w:rsidRPr="0005312C" w:rsidRDefault="005B706F" w:rsidP="00C101AE">
      <w:pPr>
        <w:widowControl w:val="0"/>
        <w:tabs>
          <w:tab w:val="clear" w:pos="567"/>
        </w:tabs>
        <w:spacing w:line="240" w:lineRule="auto"/>
        <w:ind w:left="567" w:hanging="567"/>
        <w:rPr>
          <w:szCs w:val="22"/>
          <w:shd w:val="clear" w:color="auto" w:fill="D9D9D9"/>
        </w:rPr>
      </w:pPr>
      <w:r w:rsidRPr="0005312C">
        <w:rPr>
          <w:szCs w:val="22"/>
          <w:shd w:val="clear" w:color="auto" w:fill="D9D9D9"/>
        </w:rPr>
        <w:t>112 cietās kapsulas</w:t>
      </w:r>
    </w:p>
    <w:p w14:paraId="5ED266B9" w14:textId="77777777" w:rsidR="00F711D9" w:rsidRPr="0005312C" w:rsidRDefault="00F711D9" w:rsidP="00C101AE">
      <w:pPr>
        <w:widowControl w:val="0"/>
        <w:tabs>
          <w:tab w:val="clear" w:pos="567"/>
        </w:tabs>
        <w:spacing w:line="240" w:lineRule="auto"/>
        <w:ind w:left="567" w:hanging="567"/>
        <w:rPr>
          <w:szCs w:val="22"/>
        </w:rPr>
      </w:pPr>
    </w:p>
    <w:p w14:paraId="5ED266BA" w14:textId="77777777" w:rsidR="00F711D9" w:rsidRPr="0005312C" w:rsidRDefault="00F711D9" w:rsidP="00C101AE">
      <w:pPr>
        <w:widowControl w:val="0"/>
        <w:tabs>
          <w:tab w:val="clear" w:pos="567"/>
        </w:tabs>
        <w:spacing w:line="240" w:lineRule="auto"/>
        <w:ind w:left="567" w:hanging="567"/>
        <w:rPr>
          <w:szCs w:val="22"/>
        </w:rPr>
      </w:pPr>
    </w:p>
    <w:p w14:paraId="5ED266BB"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5.</w:t>
      </w:r>
      <w:r w:rsidRPr="0005312C">
        <w:rPr>
          <w:b/>
          <w:szCs w:val="22"/>
        </w:rPr>
        <w:tab/>
        <w:t>LIETOŠANAS UN IEVADĪŠANAS VEIDS(-I)</w:t>
      </w:r>
    </w:p>
    <w:p w14:paraId="5ED266BC" w14:textId="77777777" w:rsidR="00F711D9" w:rsidRPr="0005312C" w:rsidRDefault="00F711D9" w:rsidP="00C101AE">
      <w:pPr>
        <w:widowControl w:val="0"/>
        <w:tabs>
          <w:tab w:val="clear" w:pos="567"/>
        </w:tabs>
        <w:spacing w:line="240" w:lineRule="auto"/>
        <w:ind w:left="567" w:hanging="567"/>
        <w:rPr>
          <w:szCs w:val="22"/>
        </w:rPr>
      </w:pPr>
    </w:p>
    <w:p w14:paraId="5ED266BD" w14:textId="77777777" w:rsidR="00C34967" w:rsidRPr="0005312C" w:rsidRDefault="00C34967" w:rsidP="00C101AE">
      <w:pPr>
        <w:widowControl w:val="0"/>
        <w:tabs>
          <w:tab w:val="clear" w:pos="567"/>
        </w:tabs>
        <w:spacing w:line="240" w:lineRule="auto"/>
        <w:ind w:left="567" w:hanging="567"/>
        <w:rPr>
          <w:szCs w:val="22"/>
        </w:rPr>
      </w:pPr>
      <w:r w:rsidRPr="0005312C">
        <w:t>Pirms lietošanas izlasiet lietošanas instrukciju</w:t>
      </w:r>
      <w:r w:rsidR="008215DA" w:rsidRPr="0005312C">
        <w:t>.</w:t>
      </w:r>
    </w:p>
    <w:p w14:paraId="5ED266BE" w14:textId="77777777" w:rsidR="00F711D9" w:rsidRPr="0005312C" w:rsidRDefault="00F711D9" w:rsidP="00C101AE">
      <w:pPr>
        <w:widowControl w:val="0"/>
        <w:tabs>
          <w:tab w:val="clear" w:pos="567"/>
        </w:tabs>
        <w:spacing w:line="240" w:lineRule="auto"/>
        <w:ind w:left="567" w:hanging="567"/>
        <w:rPr>
          <w:szCs w:val="22"/>
        </w:rPr>
      </w:pPr>
      <w:r w:rsidRPr="0005312C">
        <w:rPr>
          <w:szCs w:val="22"/>
        </w:rPr>
        <w:t>Iekšķīgai lietošanai</w:t>
      </w:r>
    </w:p>
    <w:p w14:paraId="5ED266BF" w14:textId="77777777" w:rsidR="00F711D9" w:rsidRPr="0005312C" w:rsidRDefault="00F711D9" w:rsidP="00C101AE">
      <w:pPr>
        <w:widowControl w:val="0"/>
        <w:tabs>
          <w:tab w:val="clear" w:pos="567"/>
        </w:tabs>
        <w:spacing w:line="240" w:lineRule="auto"/>
        <w:ind w:left="567" w:hanging="567"/>
        <w:rPr>
          <w:szCs w:val="22"/>
        </w:rPr>
      </w:pPr>
    </w:p>
    <w:p w14:paraId="5ED266C0" w14:textId="77777777" w:rsidR="00F711D9" w:rsidRPr="0005312C" w:rsidRDefault="00F711D9" w:rsidP="00C101AE">
      <w:pPr>
        <w:widowControl w:val="0"/>
        <w:tabs>
          <w:tab w:val="clear" w:pos="567"/>
        </w:tabs>
        <w:spacing w:line="240" w:lineRule="auto"/>
        <w:ind w:left="567" w:hanging="567"/>
        <w:rPr>
          <w:szCs w:val="22"/>
        </w:rPr>
      </w:pPr>
    </w:p>
    <w:p w14:paraId="5ED266C1"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6.</w:t>
      </w:r>
      <w:r w:rsidRPr="0005312C">
        <w:rPr>
          <w:b/>
          <w:szCs w:val="22"/>
        </w:rPr>
        <w:tab/>
        <w:t xml:space="preserve">ĪPAŠI BRĪDINĀJUMI </w:t>
      </w:r>
      <w:smartTag w:uri="urn:schemas-microsoft-com:office:smarttags" w:element="stockticker">
        <w:r w:rsidRPr="0005312C">
          <w:rPr>
            <w:b/>
            <w:szCs w:val="22"/>
          </w:rPr>
          <w:t>PAR</w:t>
        </w:r>
      </w:smartTag>
      <w:r w:rsidRPr="0005312C">
        <w:rPr>
          <w:b/>
          <w:szCs w:val="22"/>
        </w:rPr>
        <w:t xml:space="preserve"> ZĀĻU UZGLABĀŠANU BĒRNIEM NEREDZAMĀ UN NEPIEEJAMĀ VIETĀ</w:t>
      </w:r>
    </w:p>
    <w:p w14:paraId="5ED266C2" w14:textId="77777777" w:rsidR="00F711D9" w:rsidRPr="0005312C" w:rsidRDefault="00F711D9" w:rsidP="00C101AE">
      <w:pPr>
        <w:widowControl w:val="0"/>
        <w:tabs>
          <w:tab w:val="clear" w:pos="567"/>
        </w:tabs>
        <w:spacing w:line="240" w:lineRule="auto"/>
        <w:ind w:left="567" w:hanging="567"/>
        <w:rPr>
          <w:szCs w:val="22"/>
        </w:rPr>
      </w:pPr>
    </w:p>
    <w:p w14:paraId="5ED266C3" w14:textId="77777777" w:rsidR="00F711D9" w:rsidRPr="0005312C" w:rsidRDefault="00F711D9" w:rsidP="00C101AE">
      <w:pPr>
        <w:widowControl w:val="0"/>
        <w:tabs>
          <w:tab w:val="clear" w:pos="567"/>
        </w:tabs>
        <w:spacing w:line="240" w:lineRule="auto"/>
        <w:ind w:left="567" w:hanging="567"/>
        <w:rPr>
          <w:szCs w:val="22"/>
        </w:rPr>
      </w:pPr>
      <w:r w:rsidRPr="0005312C">
        <w:rPr>
          <w:szCs w:val="22"/>
        </w:rPr>
        <w:t xml:space="preserve">Uzglabāt bērniem </w:t>
      </w:r>
      <w:r w:rsidR="00FF1842" w:rsidRPr="0005312C">
        <w:rPr>
          <w:szCs w:val="22"/>
        </w:rPr>
        <w:t xml:space="preserve">neredzamā un </w:t>
      </w:r>
      <w:r w:rsidRPr="0005312C">
        <w:rPr>
          <w:szCs w:val="22"/>
        </w:rPr>
        <w:t>nepieejamā vietā.</w:t>
      </w:r>
    </w:p>
    <w:p w14:paraId="5ED266C4" w14:textId="77777777" w:rsidR="00F711D9" w:rsidRPr="0005312C" w:rsidRDefault="00F711D9" w:rsidP="00C101AE">
      <w:pPr>
        <w:widowControl w:val="0"/>
        <w:tabs>
          <w:tab w:val="clear" w:pos="567"/>
        </w:tabs>
        <w:spacing w:line="240" w:lineRule="auto"/>
        <w:ind w:left="567" w:hanging="567"/>
        <w:rPr>
          <w:szCs w:val="22"/>
        </w:rPr>
      </w:pPr>
    </w:p>
    <w:p w14:paraId="5ED266C5" w14:textId="77777777" w:rsidR="00F711D9" w:rsidRPr="0005312C" w:rsidRDefault="00F711D9" w:rsidP="00C101AE">
      <w:pPr>
        <w:widowControl w:val="0"/>
        <w:tabs>
          <w:tab w:val="clear" w:pos="567"/>
        </w:tabs>
        <w:spacing w:line="240" w:lineRule="auto"/>
        <w:ind w:left="567" w:hanging="567"/>
        <w:rPr>
          <w:szCs w:val="22"/>
        </w:rPr>
      </w:pPr>
    </w:p>
    <w:p w14:paraId="5ED266C6"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7.</w:t>
      </w:r>
      <w:r w:rsidRPr="0005312C">
        <w:rPr>
          <w:b/>
          <w:szCs w:val="22"/>
        </w:rPr>
        <w:tab/>
      </w:r>
      <w:smartTag w:uri="urn:schemas-microsoft-com:office:smarttags" w:element="stockticker">
        <w:r w:rsidRPr="0005312C">
          <w:rPr>
            <w:b/>
            <w:szCs w:val="22"/>
          </w:rPr>
          <w:t>CITI</w:t>
        </w:r>
      </w:smartTag>
      <w:r w:rsidRPr="0005312C">
        <w:rPr>
          <w:b/>
          <w:szCs w:val="22"/>
        </w:rPr>
        <w:t xml:space="preserve"> ĪPAŠI BRĪDINĀJUMI, JA NEPIECIEŠAMS</w:t>
      </w:r>
    </w:p>
    <w:p w14:paraId="5ED266C7" w14:textId="77777777" w:rsidR="00F711D9" w:rsidRPr="0005312C" w:rsidRDefault="00F711D9" w:rsidP="00C101AE">
      <w:pPr>
        <w:widowControl w:val="0"/>
        <w:tabs>
          <w:tab w:val="clear" w:pos="567"/>
        </w:tabs>
        <w:spacing w:line="240" w:lineRule="auto"/>
        <w:ind w:left="567" w:hanging="567"/>
        <w:rPr>
          <w:szCs w:val="22"/>
        </w:rPr>
      </w:pPr>
    </w:p>
    <w:p w14:paraId="5ED266C8" w14:textId="77777777" w:rsidR="00F711D9" w:rsidRPr="0005312C" w:rsidRDefault="00F711D9" w:rsidP="00C101AE">
      <w:pPr>
        <w:widowControl w:val="0"/>
        <w:tabs>
          <w:tab w:val="clear" w:pos="567"/>
        </w:tabs>
        <w:spacing w:line="240" w:lineRule="auto"/>
        <w:ind w:left="567" w:hanging="567"/>
        <w:rPr>
          <w:szCs w:val="22"/>
        </w:rPr>
      </w:pPr>
      <w:r w:rsidRPr="0005312C">
        <w:rPr>
          <w:szCs w:val="22"/>
        </w:rPr>
        <w:t>Kapsulas jānorij veselas, nesasmalcinot un neatverot</w:t>
      </w:r>
      <w:r w:rsidR="004C4E75" w:rsidRPr="0005312C">
        <w:rPr>
          <w:szCs w:val="22"/>
        </w:rPr>
        <w:t>.</w:t>
      </w:r>
    </w:p>
    <w:p w14:paraId="5ED266C9" w14:textId="77777777" w:rsidR="00F711D9" w:rsidRPr="0005312C" w:rsidRDefault="00F711D9" w:rsidP="00C101AE">
      <w:pPr>
        <w:widowControl w:val="0"/>
        <w:tabs>
          <w:tab w:val="clear" w:pos="567"/>
        </w:tabs>
        <w:spacing w:line="240" w:lineRule="auto"/>
        <w:ind w:left="567" w:hanging="567"/>
        <w:rPr>
          <w:szCs w:val="22"/>
        </w:rPr>
      </w:pPr>
    </w:p>
    <w:p w14:paraId="5ED266CA" w14:textId="77777777" w:rsidR="00F711D9" w:rsidRPr="0005312C" w:rsidRDefault="00F711D9" w:rsidP="00C101AE">
      <w:pPr>
        <w:widowControl w:val="0"/>
        <w:tabs>
          <w:tab w:val="clear" w:pos="567"/>
        </w:tabs>
        <w:spacing w:line="240" w:lineRule="auto"/>
        <w:ind w:left="567" w:hanging="567"/>
        <w:rPr>
          <w:szCs w:val="22"/>
        </w:rPr>
      </w:pPr>
    </w:p>
    <w:p w14:paraId="5ED266CB"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8.</w:t>
      </w:r>
      <w:r w:rsidRPr="0005312C">
        <w:rPr>
          <w:b/>
          <w:szCs w:val="22"/>
        </w:rPr>
        <w:tab/>
        <w:t>DERĪGUMA TERMIŅŠ</w:t>
      </w:r>
    </w:p>
    <w:p w14:paraId="5ED266CC" w14:textId="77777777" w:rsidR="00F711D9" w:rsidRPr="0005312C" w:rsidRDefault="00F711D9" w:rsidP="00C101AE">
      <w:pPr>
        <w:widowControl w:val="0"/>
        <w:tabs>
          <w:tab w:val="clear" w:pos="567"/>
        </w:tabs>
        <w:spacing w:line="240" w:lineRule="auto"/>
        <w:ind w:left="567" w:hanging="567"/>
        <w:rPr>
          <w:szCs w:val="22"/>
        </w:rPr>
      </w:pPr>
    </w:p>
    <w:p w14:paraId="5ED266CD" w14:textId="77777777" w:rsidR="00F711D9" w:rsidRPr="0005312C" w:rsidRDefault="00FD5F9B" w:rsidP="00C101AE">
      <w:pPr>
        <w:widowControl w:val="0"/>
        <w:tabs>
          <w:tab w:val="clear" w:pos="567"/>
        </w:tabs>
        <w:spacing w:line="240" w:lineRule="auto"/>
        <w:ind w:left="567" w:hanging="567"/>
        <w:rPr>
          <w:szCs w:val="22"/>
        </w:rPr>
      </w:pPr>
      <w:r>
        <w:rPr>
          <w:szCs w:val="22"/>
        </w:rPr>
        <w:t>EXP</w:t>
      </w:r>
    </w:p>
    <w:p w14:paraId="5ED266CE" w14:textId="77777777" w:rsidR="00F711D9" w:rsidRPr="0005312C" w:rsidRDefault="00F711D9" w:rsidP="00C101AE">
      <w:pPr>
        <w:widowControl w:val="0"/>
        <w:tabs>
          <w:tab w:val="clear" w:pos="567"/>
        </w:tabs>
        <w:spacing w:line="240" w:lineRule="auto"/>
        <w:ind w:left="567" w:hanging="567"/>
        <w:rPr>
          <w:szCs w:val="22"/>
        </w:rPr>
      </w:pPr>
    </w:p>
    <w:p w14:paraId="5ED266CF" w14:textId="77777777" w:rsidR="00F711D9" w:rsidRPr="0005312C" w:rsidRDefault="00F711D9" w:rsidP="00C101AE">
      <w:pPr>
        <w:widowControl w:val="0"/>
        <w:tabs>
          <w:tab w:val="clear" w:pos="567"/>
        </w:tabs>
        <w:spacing w:line="240" w:lineRule="auto"/>
        <w:ind w:left="567" w:hanging="567"/>
        <w:rPr>
          <w:szCs w:val="22"/>
        </w:rPr>
      </w:pPr>
    </w:p>
    <w:p w14:paraId="5ED266D0"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rPr>
      </w:pPr>
      <w:r w:rsidRPr="0005312C">
        <w:rPr>
          <w:b/>
          <w:szCs w:val="22"/>
        </w:rPr>
        <w:t>9.</w:t>
      </w:r>
      <w:r w:rsidRPr="0005312C">
        <w:rPr>
          <w:b/>
          <w:szCs w:val="22"/>
        </w:rPr>
        <w:tab/>
        <w:t>ĪPAŠI UZGLABĀŠANAS NOSACĪJUMI</w:t>
      </w:r>
    </w:p>
    <w:p w14:paraId="5ED266D1" w14:textId="77777777" w:rsidR="00F711D9" w:rsidRPr="0005312C" w:rsidRDefault="00F711D9" w:rsidP="00C101AE">
      <w:pPr>
        <w:widowControl w:val="0"/>
        <w:tabs>
          <w:tab w:val="clear" w:pos="567"/>
        </w:tabs>
        <w:spacing w:line="240" w:lineRule="auto"/>
        <w:ind w:left="567" w:hanging="567"/>
        <w:rPr>
          <w:szCs w:val="22"/>
        </w:rPr>
      </w:pPr>
    </w:p>
    <w:p w14:paraId="5ED266D2" w14:textId="77777777" w:rsidR="00F711D9" w:rsidRPr="0005312C" w:rsidRDefault="00F711D9" w:rsidP="00C101AE">
      <w:pPr>
        <w:widowControl w:val="0"/>
        <w:tabs>
          <w:tab w:val="clear" w:pos="567"/>
        </w:tabs>
        <w:spacing w:line="240" w:lineRule="auto"/>
        <w:ind w:left="567" w:hanging="567"/>
        <w:rPr>
          <w:szCs w:val="22"/>
        </w:rPr>
      </w:pPr>
      <w:r w:rsidRPr="0005312C">
        <w:rPr>
          <w:szCs w:val="22"/>
        </w:rPr>
        <w:t>Uzglabāt temperatūrā līdz 30</w:t>
      </w:r>
      <w:r w:rsidRPr="0005312C">
        <w:rPr>
          <w:szCs w:val="22"/>
        </w:rPr>
        <w:sym w:font="Symbol" w:char="F0B0"/>
      </w:r>
      <w:r w:rsidRPr="0005312C">
        <w:rPr>
          <w:szCs w:val="22"/>
        </w:rPr>
        <w:t>C</w:t>
      </w:r>
      <w:r w:rsidR="004C4E75" w:rsidRPr="0005312C">
        <w:rPr>
          <w:szCs w:val="22"/>
        </w:rPr>
        <w:t>.</w:t>
      </w:r>
    </w:p>
    <w:p w14:paraId="5ED266D3" w14:textId="77777777" w:rsidR="00F711D9" w:rsidRPr="0005312C" w:rsidRDefault="00F711D9" w:rsidP="00C101AE">
      <w:pPr>
        <w:widowControl w:val="0"/>
        <w:tabs>
          <w:tab w:val="clear" w:pos="567"/>
        </w:tabs>
        <w:spacing w:line="240" w:lineRule="auto"/>
        <w:ind w:left="567" w:hanging="567"/>
        <w:rPr>
          <w:szCs w:val="22"/>
        </w:rPr>
      </w:pPr>
    </w:p>
    <w:p w14:paraId="5ED266D4" w14:textId="77777777" w:rsidR="00F711D9" w:rsidRPr="0005312C" w:rsidRDefault="00F711D9" w:rsidP="00C101AE">
      <w:pPr>
        <w:widowControl w:val="0"/>
        <w:tabs>
          <w:tab w:val="clear" w:pos="567"/>
        </w:tabs>
        <w:spacing w:line="240" w:lineRule="auto"/>
        <w:ind w:left="567" w:hanging="567"/>
        <w:rPr>
          <w:szCs w:val="22"/>
        </w:rPr>
      </w:pPr>
    </w:p>
    <w:p w14:paraId="5ED266D5" w14:textId="77777777" w:rsidR="00E85519" w:rsidRPr="0005312C" w:rsidRDefault="00E85519" w:rsidP="00C101AE">
      <w:pPr>
        <w:keepNext/>
        <w:keepLines/>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lastRenderedPageBreak/>
        <w:t>10.</w:t>
      </w:r>
      <w:r w:rsidRPr="0005312C">
        <w:rPr>
          <w:b/>
          <w:szCs w:val="22"/>
        </w:rPr>
        <w:tab/>
        <w:t xml:space="preserve">ĪPAŠI PIESARDZĪBAS PASĀKUMI, IZNĪCINOT NEIZLIETOTĀS ZĀLES </w:t>
      </w:r>
      <w:smartTag w:uri="urn:schemas-microsoft-com:office:smarttags" w:element="stockticker">
        <w:r w:rsidRPr="0005312C">
          <w:rPr>
            <w:b/>
            <w:szCs w:val="22"/>
          </w:rPr>
          <w:t>VAI</w:t>
        </w:r>
      </w:smartTag>
      <w:r w:rsidRPr="0005312C">
        <w:rPr>
          <w:b/>
          <w:szCs w:val="22"/>
        </w:rPr>
        <w:t xml:space="preserve"> IZMANTOTOS MATERIĀLUS, KAS BIJUŠI SASKARĒ AR ŠĪM ZĀLĒM, JA PIEMĒROJAMS</w:t>
      </w:r>
    </w:p>
    <w:p w14:paraId="5ED266D6" w14:textId="77777777" w:rsidR="00F711D9" w:rsidRPr="0005312C" w:rsidRDefault="00F711D9" w:rsidP="00C101AE">
      <w:pPr>
        <w:widowControl w:val="0"/>
        <w:tabs>
          <w:tab w:val="clear" w:pos="567"/>
        </w:tabs>
        <w:spacing w:line="240" w:lineRule="auto"/>
        <w:ind w:left="567" w:hanging="567"/>
        <w:rPr>
          <w:szCs w:val="22"/>
        </w:rPr>
      </w:pPr>
    </w:p>
    <w:p w14:paraId="5ED266D7" w14:textId="77777777" w:rsidR="00F711D9" w:rsidRPr="0005312C" w:rsidRDefault="00F711D9" w:rsidP="00C101AE">
      <w:pPr>
        <w:widowControl w:val="0"/>
        <w:tabs>
          <w:tab w:val="clear" w:pos="567"/>
        </w:tabs>
        <w:spacing w:line="240" w:lineRule="auto"/>
        <w:ind w:left="567" w:hanging="567"/>
        <w:rPr>
          <w:szCs w:val="22"/>
        </w:rPr>
      </w:pPr>
    </w:p>
    <w:p w14:paraId="5ED266D8"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11.</w:t>
      </w:r>
      <w:r w:rsidRPr="0005312C">
        <w:rPr>
          <w:b/>
          <w:szCs w:val="22"/>
        </w:rPr>
        <w:tab/>
        <w:t>REĢISTRĀCIJAS APLIECĪBAS ĪPAŠNIEKA NOSAUKUMS UN ADRESE</w:t>
      </w:r>
    </w:p>
    <w:p w14:paraId="5ED266D9" w14:textId="77777777" w:rsidR="00F711D9" w:rsidRPr="0005312C" w:rsidRDefault="00F711D9" w:rsidP="00C101AE">
      <w:pPr>
        <w:widowControl w:val="0"/>
        <w:tabs>
          <w:tab w:val="clear" w:pos="567"/>
        </w:tabs>
        <w:spacing w:line="240" w:lineRule="auto"/>
        <w:ind w:left="567" w:hanging="567"/>
        <w:rPr>
          <w:szCs w:val="22"/>
        </w:rPr>
      </w:pPr>
    </w:p>
    <w:p w14:paraId="5ED266DA" w14:textId="77777777" w:rsidR="00CF1257" w:rsidRPr="0005312C" w:rsidRDefault="00CF1257" w:rsidP="00C101AE">
      <w:pPr>
        <w:keepNext/>
        <w:widowControl w:val="0"/>
        <w:tabs>
          <w:tab w:val="clear" w:pos="567"/>
        </w:tabs>
        <w:spacing w:line="240" w:lineRule="auto"/>
        <w:ind w:left="567" w:hanging="567"/>
        <w:rPr>
          <w:szCs w:val="22"/>
        </w:rPr>
      </w:pPr>
      <w:r w:rsidRPr="0005312C">
        <w:rPr>
          <w:szCs w:val="22"/>
        </w:rPr>
        <w:t>Novartis Europharm Limited</w:t>
      </w:r>
    </w:p>
    <w:p w14:paraId="5ED266DB" w14:textId="77777777" w:rsidR="00261F9A" w:rsidRPr="00EB33FE" w:rsidRDefault="00261F9A" w:rsidP="00C101AE">
      <w:pPr>
        <w:keepNext/>
        <w:widowControl w:val="0"/>
        <w:spacing w:line="240" w:lineRule="auto"/>
        <w:rPr>
          <w:color w:val="000000"/>
        </w:rPr>
      </w:pPr>
      <w:r w:rsidRPr="00EB33FE">
        <w:rPr>
          <w:color w:val="000000"/>
        </w:rPr>
        <w:t>Vista Building</w:t>
      </w:r>
    </w:p>
    <w:p w14:paraId="5ED266DC" w14:textId="77777777" w:rsidR="00261F9A" w:rsidRPr="00EB33FE" w:rsidRDefault="00261F9A" w:rsidP="00C101AE">
      <w:pPr>
        <w:keepNext/>
        <w:widowControl w:val="0"/>
        <w:spacing w:line="240" w:lineRule="auto"/>
        <w:rPr>
          <w:color w:val="000000"/>
        </w:rPr>
      </w:pPr>
      <w:r w:rsidRPr="00EB33FE">
        <w:rPr>
          <w:color w:val="000000"/>
        </w:rPr>
        <w:t>Elm Park, Merrion Road</w:t>
      </w:r>
    </w:p>
    <w:p w14:paraId="5ED266DD" w14:textId="77777777" w:rsidR="00261F9A" w:rsidRPr="00EB33FE" w:rsidRDefault="00261F9A" w:rsidP="00C101AE">
      <w:pPr>
        <w:keepNext/>
        <w:widowControl w:val="0"/>
        <w:spacing w:line="240" w:lineRule="auto"/>
        <w:rPr>
          <w:color w:val="000000"/>
        </w:rPr>
      </w:pPr>
      <w:r w:rsidRPr="00EB33FE">
        <w:rPr>
          <w:color w:val="000000"/>
        </w:rPr>
        <w:t>Dublin 4</w:t>
      </w:r>
    </w:p>
    <w:p w14:paraId="5ED266DE" w14:textId="77777777" w:rsidR="00CF1257" w:rsidRPr="0005312C" w:rsidRDefault="00261F9A" w:rsidP="00C101AE">
      <w:pPr>
        <w:widowControl w:val="0"/>
        <w:tabs>
          <w:tab w:val="clear" w:pos="567"/>
        </w:tabs>
        <w:spacing w:line="240" w:lineRule="auto"/>
        <w:ind w:left="567" w:hanging="567"/>
        <w:rPr>
          <w:szCs w:val="22"/>
        </w:rPr>
      </w:pPr>
      <w:r w:rsidRPr="00EB33FE">
        <w:rPr>
          <w:color w:val="000000"/>
        </w:rPr>
        <w:t>Īrija</w:t>
      </w:r>
    </w:p>
    <w:p w14:paraId="5ED266DF" w14:textId="77777777" w:rsidR="00F711D9" w:rsidRPr="0005312C" w:rsidRDefault="00F711D9" w:rsidP="00C101AE">
      <w:pPr>
        <w:widowControl w:val="0"/>
        <w:tabs>
          <w:tab w:val="clear" w:pos="567"/>
        </w:tabs>
        <w:spacing w:line="240" w:lineRule="auto"/>
        <w:ind w:left="567" w:hanging="567"/>
        <w:rPr>
          <w:szCs w:val="22"/>
        </w:rPr>
      </w:pPr>
    </w:p>
    <w:p w14:paraId="5ED266E0" w14:textId="77777777" w:rsidR="00F711D9" w:rsidRPr="0005312C" w:rsidRDefault="00F711D9" w:rsidP="00C101AE">
      <w:pPr>
        <w:widowControl w:val="0"/>
        <w:tabs>
          <w:tab w:val="clear" w:pos="567"/>
        </w:tabs>
        <w:spacing w:line="240" w:lineRule="auto"/>
        <w:ind w:left="567" w:hanging="567"/>
        <w:rPr>
          <w:szCs w:val="22"/>
        </w:rPr>
      </w:pPr>
    </w:p>
    <w:p w14:paraId="5ED266E1"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12.</w:t>
      </w:r>
      <w:r w:rsidRPr="0005312C">
        <w:rPr>
          <w:b/>
          <w:szCs w:val="22"/>
        </w:rPr>
        <w:tab/>
        <w:t>REĢISTRĀCIJAS APLIECĪBAS NUMURS(-I)</w:t>
      </w:r>
    </w:p>
    <w:p w14:paraId="5ED266E2" w14:textId="77777777" w:rsidR="00F711D9" w:rsidRPr="0005312C" w:rsidRDefault="00F711D9" w:rsidP="00C101AE">
      <w:pPr>
        <w:widowControl w:val="0"/>
        <w:tabs>
          <w:tab w:val="clear" w:pos="567"/>
        </w:tabs>
        <w:spacing w:line="240" w:lineRule="auto"/>
        <w:ind w:left="567" w:hanging="567"/>
        <w:rPr>
          <w:szCs w:val="22"/>
        </w:rPr>
      </w:pPr>
    </w:p>
    <w:p w14:paraId="5ED266E3" w14:textId="77777777" w:rsidR="005B706F" w:rsidRPr="0005312C" w:rsidRDefault="00F711D9" w:rsidP="00C101AE">
      <w:pPr>
        <w:widowControl w:val="0"/>
        <w:tabs>
          <w:tab w:val="clear" w:pos="567"/>
          <w:tab w:val="left" w:pos="2268"/>
        </w:tabs>
        <w:spacing w:line="240" w:lineRule="auto"/>
        <w:rPr>
          <w:szCs w:val="22"/>
          <w:shd w:val="clear" w:color="auto" w:fill="D9D9D9"/>
        </w:rPr>
      </w:pPr>
      <w:r w:rsidRPr="0005312C">
        <w:rPr>
          <w:szCs w:val="22"/>
        </w:rPr>
        <w:t>EU/1/98/066/007</w:t>
      </w:r>
      <w:r w:rsidR="005B706F" w:rsidRPr="0005312C">
        <w:rPr>
          <w:szCs w:val="22"/>
        </w:rPr>
        <w:tab/>
      </w:r>
      <w:r w:rsidR="005B706F" w:rsidRPr="0005312C">
        <w:rPr>
          <w:szCs w:val="22"/>
          <w:shd w:val="clear" w:color="auto" w:fill="D9D9D9"/>
        </w:rPr>
        <w:t>28 cietās kapsulas</w:t>
      </w:r>
    </w:p>
    <w:p w14:paraId="5ED266E4" w14:textId="77777777" w:rsidR="005B706F" w:rsidRPr="0005312C" w:rsidRDefault="005B706F" w:rsidP="00C101AE">
      <w:pPr>
        <w:widowControl w:val="0"/>
        <w:tabs>
          <w:tab w:val="clear" w:pos="567"/>
          <w:tab w:val="left" w:pos="2268"/>
        </w:tabs>
        <w:spacing w:line="240" w:lineRule="auto"/>
        <w:rPr>
          <w:szCs w:val="22"/>
          <w:shd w:val="clear" w:color="auto" w:fill="D9D9D9"/>
        </w:rPr>
      </w:pPr>
      <w:r w:rsidRPr="0005312C">
        <w:rPr>
          <w:szCs w:val="22"/>
          <w:shd w:val="clear" w:color="auto" w:fill="D9D9D9"/>
        </w:rPr>
        <w:t>EU/1/98/066/008</w:t>
      </w:r>
      <w:r w:rsidRPr="0005312C">
        <w:rPr>
          <w:szCs w:val="22"/>
          <w:shd w:val="clear" w:color="auto" w:fill="D9D9D9"/>
        </w:rPr>
        <w:tab/>
        <w:t>56 cietās kapsulas</w:t>
      </w:r>
    </w:p>
    <w:p w14:paraId="5ED266E5" w14:textId="77777777" w:rsidR="005B706F" w:rsidRPr="0005312C" w:rsidRDefault="005B706F" w:rsidP="00C101AE">
      <w:pPr>
        <w:widowControl w:val="0"/>
        <w:tabs>
          <w:tab w:val="clear" w:pos="567"/>
          <w:tab w:val="left" w:pos="2268"/>
        </w:tabs>
        <w:spacing w:line="240" w:lineRule="auto"/>
        <w:rPr>
          <w:szCs w:val="22"/>
          <w:shd w:val="clear" w:color="auto" w:fill="D9D9D9"/>
        </w:rPr>
      </w:pPr>
      <w:r w:rsidRPr="0005312C">
        <w:rPr>
          <w:szCs w:val="22"/>
          <w:shd w:val="clear" w:color="auto" w:fill="D9D9D9"/>
        </w:rPr>
        <w:t>EU/1/98/066/009</w:t>
      </w:r>
      <w:r w:rsidRPr="0005312C">
        <w:rPr>
          <w:szCs w:val="22"/>
          <w:shd w:val="clear" w:color="auto" w:fill="D9D9D9"/>
        </w:rPr>
        <w:tab/>
        <w:t>112 cietās kapsulas</w:t>
      </w:r>
    </w:p>
    <w:p w14:paraId="5ED266E6" w14:textId="77777777" w:rsidR="00F711D9" w:rsidRPr="0005312C" w:rsidRDefault="00F711D9" w:rsidP="00C101AE">
      <w:pPr>
        <w:widowControl w:val="0"/>
        <w:tabs>
          <w:tab w:val="clear" w:pos="567"/>
        </w:tabs>
        <w:spacing w:line="240" w:lineRule="auto"/>
        <w:ind w:left="567" w:hanging="567"/>
        <w:rPr>
          <w:szCs w:val="22"/>
        </w:rPr>
      </w:pPr>
    </w:p>
    <w:p w14:paraId="5ED266E7" w14:textId="77777777" w:rsidR="00F711D9" w:rsidRPr="0005312C" w:rsidRDefault="00F711D9" w:rsidP="00C101AE">
      <w:pPr>
        <w:widowControl w:val="0"/>
        <w:tabs>
          <w:tab w:val="clear" w:pos="567"/>
        </w:tabs>
        <w:spacing w:line="240" w:lineRule="auto"/>
        <w:ind w:left="567" w:hanging="567"/>
        <w:rPr>
          <w:szCs w:val="22"/>
        </w:rPr>
      </w:pPr>
    </w:p>
    <w:p w14:paraId="5ED266E8"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13.</w:t>
      </w:r>
      <w:r w:rsidRPr="0005312C">
        <w:rPr>
          <w:b/>
          <w:szCs w:val="22"/>
        </w:rPr>
        <w:tab/>
        <w:t>SĒRIJAS NUMURS</w:t>
      </w:r>
    </w:p>
    <w:p w14:paraId="5ED266E9" w14:textId="77777777" w:rsidR="00F711D9" w:rsidRPr="0005312C" w:rsidRDefault="00F711D9" w:rsidP="00C101AE">
      <w:pPr>
        <w:widowControl w:val="0"/>
        <w:tabs>
          <w:tab w:val="clear" w:pos="567"/>
        </w:tabs>
        <w:spacing w:line="240" w:lineRule="auto"/>
        <w:ind w:left="567" w:hanging="567"/>
        <w:rPr>
          <w:szCs w:val="22"/>
        </w:rPr>
      </w:pPr>
    </w:p>
    <w:p w14:paraId="5ED266EA" w14:textId="77777777" w:rsidR="00F711D9" w:rsidRPr="0005312C" w:rsidRDefault="00FD5F9B" w:rsidP="00C101AE">
      <w:pPr>
        <w:widowControl w:val="0"/>
        <w:tabs>
          <w:tab w:val="clear" w:pos="567"/>
        </w:tabs>
        <w:spacing w:line="240" w:lineRule="auto"/>
        <w:ind w:left="567" w:hanging="567"/>
        <w:rPr>
          <w:szCs w:val="22"/>
        </w:rPr>
      </w:pPr>
      <w:r>
        <w:rPr>
          <w:szCs w:val="22"/>
        </w:rPr>
        <w:t>Lot</w:t>
      </w:r>
    </w:p>
    <w:p w14:paraId="5ED266EB" w14:textId="77777777" w:rsidR="00F711D9" w:rsidRPr="0005312C" w:rsidRDefault="00F711D9" w:rsidP="00C101AE">
      <w:pPr>
        <w:widowControl w:val="0"/>
        <w:tabs>
          <w:tab w:val="clear" w:pos="567"/>
        </w:tabs>
        <w:spacing w:line="240" w:lineRule="auto"/>
        <w:ind w:left="567" w:hanging="567"/>
        <w:rPr>
          <w:szCs w:val="22"/>
        </w:rPr>
      </w:pPr>
    </w:p>
    <w:p w14:paraId="5ED266EC" w14:textId="77777777" w:rsidR="00F711D9" w:rsidRPr="0005312C" w:rsidRDefault="00F711D9" w:rsidP="00C101AE">
      <w:pPr>
        <w:widowControl w:val="0"/>
        <w:tabs>
          <w:tab w:val="clear" w:pos="567"/>
        </w:tabs>
        <w:spacing w:line="240" w:lineRule="auto"/>
        <w:ind w:left="567" w:hanging="567"/>
        <w:rPr>
          <w:szCs w:val="22"/>
        </w:rPr>
      </w:pPr>
    </w:p>
    <w:p w14:paraId="5ED266ED"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14.</w:t>
      </w:r>
      <w:r w:rsidRPr="0005312C">
        <w:rPr>
          <w:b/>
          <w:szCs w:val="22"/>
        </w:rPr>
        <w:tab/>
        <w:t>IZSNIEGŠANAS KĀRTĪBA</w:t>
      </w:r>
    </w:p>
    <w:p w14:paraId="5ED266EE" w14:textId="77777777" w:rsidR="00F711D9" w:rsidRPr="0005312C" w:rsidRDefault="00F711D9" w:rsidP="00C101AE">
      <w:pPr>
        <w:widowControl w:val="0"/>
        <w:tabs>
          <w:tab w:val="clear" w:pos="567"/>
        </w:tabs>
        <w:spacing w:line="240" w:lineRule="auto"/>
        <w:ind w:left="567" w:hanging="567"/>
        <w:rPr>
          <w:szCs w:val="22"/>
        </w:rPr>
      </w:pPr>
    </w:p>
    <w:p w14:paraId="5ED266EF" w14:textId="77777777" w:rsidR="00F711D9" w:rsidRPr="0005312C" w:rsidRDefault="00F711D9" w:rsidP="00C101AE">
      <w:pPr>
        <w:widowControl w:val="0"/>
        <w:tabs>
          <w:tab w:val="clear" w:pos="567"/>
        </w:tabs>
        <w:spacing w:line="240" w:lineRule="auto"/>
        <w:ind w:left="567" w:hanging="567"/>
        <w:rPr>
          <w:szCs w:val="22"/>
        </w:rPr>
      </w:pPr>
    </w:p>
    <w:p w14:paraId="5ED266F0"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15.</w:t>
      </w:r>
      <w:r w:rsidRPr="0005312C">
        <w:rPr>
          <w:b/>
          <w:szCs w:val="22"/>
        </w:rPr>
        <w:tab/>
        <w:t xml:space="preserve">NORĀDĪJUMI </w:t>
      </w:r>
      <w:smartTag w:uri="urn:schemas-microsoft-com:office:smarttags" w:element="stockticker">
        <w:r w:rsidRPr="0005312C">
          <w:rPr>
            <w:b/>
            <w:szCs w:val="22"/>
          </w:rPr>
          <w:t>PAR</w:t>
        </w:r>
      </w:smartTag>
      <w:r w:rsidRPr="0005312C">
        <w:rPr>
          <w:b/>
          <w:szCs w:val="22"/>
        </w:rPr>
        <w:t xml:space="preserve"> LIETOŠANU</w:t>
      </w:r>
    </w:p>
    <w:p w14:paraId="5ED266F1" w14:textId="77777777" w:rsidR="00F711D9" w:rsidRPr="0005312C" w:rsidRDefault="00F711D9" w:rsidP="00C101AE">
      <w:pPr>
        <w:widowControl w:val="0"/>
        <w:tabs>
          <w:tab w:val="clear" w:pos="567"/>
        </w:tabs>
        <w:spacing w:line="240" w:lineRule="auto"/>
        <w:ind w:left="567" w:hanging="567"/>
        <w:rPr>
          <w:szCs w:val="22"/>
          <w:u w:val="single"/>
        </w:rPr>
      </w:pPr>
    </w:p>
    <w:p w14:paraId="5ED266F2" w14:textId="77777777" w:rsidR="004C4E75" w:rsidRPr="0005312C" w:rsidRDefault="004C4E75" w:rsidP="00C101AE">
      <w:pPr>
        <w:widowControl w:val="0"/>
        <w:tabs>
          <w:tab w:val="clear" w:pos="567"/>
        </w:tabs>
        <w:spacing w:line="240" w:lineRule="auto"/>
        <w:ind w:left="567" w:hanging="567"/>
        <w:rPr>
          <w:u w:val="single"/>
        </w:rPr>
      </w:pPr>
    </w:p>
    <w:p w14:paraId="5ED266F3" w14:textId="77777777" w:rsidR="004C4E75" w:rsidRPr="0005312C" w:rsidRDefault="004C4E75" w:rsidP="00C101AE">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pPr>
      <w:r w:rsidRPr="0005312C">
        <w:rPr>
          <w:b/>
        </w:rPr>
        <w:t>16.</w:t>
      </w:r>
      <w:r w:rsidRPr="0005312C">
        <w:rPr>
          <w:b/>
        </w:rPr>
        <w:tab/>
        <w:t>INFORMĀCIJA BRAILA RAKSTĀ</w:t>
      </w:r>
    </w:p>
    <w:p w14:paraId="5ED266F4" w14:textId="77777777" w:rsidR="004C4E75" w:rsidRPr="0005312C" w:rsidRDefault="004C4E75" w:rsidP="00C101AE">
      <w:pPr>
        <w:widowControl w:val="0"/>
        <w:tabs>
          <w:tab w:val="clear" w:pos="567"/>
        </w:tabs>
        <w:spacing w:line="240" w:lineRule="auto"/>
        <w:ind w:left="567" w:hanging="567"/>
      </w:pPr>
    </w:p>
    <w:p w14:paraId="5ED266F5" w14:textId="77777777" w:rsidR="00F711D9" w:rsidRDefault="004C4E75" w:rsidP="00C101AE">
      <w:pPr>
        <w:widowControl w:val="0"/>
        <w:tabs>
          <w:tab w:val="clear" w:pos="567"/>
        </w:tabs>
        <w:spacing w:line="240" w:lineRule="auto"/>
        <w:ind w:left="567" w:hanging="567"/>
        <w:rPr>
          <w:szCs w:val="22"/>
        </w:rPr>
      </w:pPr>
      <w:r w:rsidRPr="0005312C">
        <w:rPr>
          <w:szCs w:val="22"/>
        </w:rPr>
        <w:t>Exelon 4,5 mg</w:t>
      </w:r>
    </w:p>
    <w:p w14:paraId="5ED266F6" w14:textId="77777777" w:rsidR="00FD5F9B" w:rsidRDefault="00FD5F9B" w:rsidP="00C101AE">
      <w:pPr>
        <w:widowControl w:val="0"/>
        <w:tabs>
          <w:tab w:val="clear" w:pos="567"/>
        </w:tabs>
        <w:spacing w:line="240" w:lineRule="auto"/>
        <w:ind w:left="567" w:hanging="567"/>
        <w:rPr>
          <w:szCs w:val="22"/>
        </w:rPr>
      </w:pPr>
    </w:p>
    <w:p w14:paraId="5ED266F7" w14:textId="77777777" w:rsidR="00FD5F9B" w:rsidRPr="009A1481" w:rsidRDefault="00FD5F9B" w:rsidP="00C101AE">
      <w:pPr>
        <w:widowControl w:val="0"/>
        <w:spacing w:line="240" w:lineRule="auto"/>
        <w:rPr>
          <w:noProof/>
          <w:szCs w:val="22"/>
          <w:shd w:val="clear" w:color="auto" w:fill="CCCCCC"/>
        </w:rPr>
      </w:pPr>
    </w:p>
    <w:p w14:paraId="5ED266F8" w14:textId="77777777" w:rsidR="00FD5F9B" w:rsidRPr="009A1481" w:rsidRDefault="00FD5F9B" w:rsidP="00C101AE">
      <w:pPr>
        <w:widowControl w:val="0"/>
        <w:pBdr>
          <w:top w:val="single" w:sz="4" w:space="1" w:color="auto"/>
          <w:left w:val="single" w:sz="4" w:space="4" w:color="auto"/>
          <w:bottom w:val="single" w:sz="4" w:space="0" w:color="auto"/>
          <w:right w:val="single" w:sz="4" w:space="4" w:color="auto"/>
        </w:pBdr>
        <w:tabs>
          <w:tab w:val="clear" w:pos="567"/>
        </w:tabs>
        <w:spacing w:line="240" w:lineRule="auto"/>
        <w:rPr>
          <w:noProof/>
          <w:szCs w:val="22"/>
        </w:rPr>
      </w:pPr>
      <w:r w:rsidRPr="009A1481">
        <w:rPr>
          <w:b/>
          <w:noProof/>
          <w:szCs w:val="22"/>
        </w:rPr>
        <w:t>17.</w:t>
      </w:r>
      <w:r w:rsidRPr="009A1481">
        <w:rPr>
          <w:b/>
          <w:noProof/>
          <w:szCs w:val="22"/>
        </w:rPr>
        <w:tab/>
      </w:r>
      <w:r w:rsidRPr="009A1481">
        <w:rPr>
          <w:b/>
          <w:noProof/>
          <w:szCs w:val="22"/>
          <w:lang w:bidi="lv-LV"/>
        </w:rPr>
        <w:t>UNIKĀLS IDENTIFIKATORS – 2D SVĪTRKODS</w:t>
      </w:r>
    </w:p>
    <w:p w14:paraId="5ED266F9" w14:textId="77777777" w:rsidR="00FD5F9B" w:rsidRPr="009A1481" w:rsidRDefault="00FD5F9B" w:rsidP="00C101AE">
      <w:pPr>
        <w:widowControl w:val="0"/>
        <w:tabs>
          <w:tab w:val="clear" w:pos="567"/>
        </w:tabs>
        <w:spacing w:line="240" w:lineRule="auto"/>
        <w:rPr>
          <w:noProof/>
          <w:szCs w:val="22"/>
        </w:rPr>
      </w:pPr>
    </w:p>
    <w:p w14:paraId="5ED266FA" w14:textId="77777777" w:rsidR="00FD5F9B" w:rsidRPr="009A1481" w:rsidRDefault="00FD5F9B" w:rsidP="00C101AE">
      <w:pPr>
        <w:widowControl w:val="0"/>
        <w:spacing w:line="240" w:lineRule="auto"/>
        <w:rPr>
          <w:noProof/>
          <w:szCs w:val="22"/>
          <w:shd w:val="clear" w:color="auto" w:fill="CCCCCC"/>
        </w:rPr>
      </w:pPr>
      <w:r w:rsidRPr="00F923E2">
        <w:rPr>
          <w:noProof/>
          <w:szCs w:val="22"/>
          <w:shd w:val="pct15" w:color="auto" w:fill="auto"/>
          <w:lang w:bidi="lv-LV"/>
        </w:rPr>
        <w:t>2D svītrkods, kurā iekļauts unikāls identifikators</w:t>
      </w:r>
      <w:r w:rsidRPr="00F923E2">
        <w:rPr>
          <w:noProof/>
          <w:szCs w:val="22"/>
          <w:shd w:val="pct15" w:color="auto" w:fill="auto"/>
        </w:rPr>
        <w:t>.</w:t>
      </w:r>
    </w:p>
    <w:p w14:paraId="5ED266FB" w14:textId="77777777" w:rsidR="00FD5F9B" w:rsidRPr="009A1481" w:rsidRDefault="00FD5F9B" w:rsidP="00C101AE">
      <w:pPr>
        <w:widowControl w:val="0"/>
        <w:tabs>
          <w:tab w:val="clear" w:pos="567"/>
        </w:tabs>
        <w:spacing w:line="240" w:lineRule="auto"/>
        <w:rPr>
          <w:noProof/>
          <w:szCs w:val="22"/>
        </w:rPr>
      </w:pPr>
    </w:p>
    <w:p w14:paraId="5ED266FC" w14:textId="77777777" w:rsidR="00FD5F9B" w:rsidRPr="009A1481" w:rsidRDefault="00FD5F9B" w:rsidP="00C101AE">
      <w:pPr>
        <w:widowControl w:val="0"/>
        <w:tabs>
          <w:tab w:val="clear" w:pos="567"/>
        </w:tabs>
        <w:spacing w:line="240" w:lineRule="auto"/>
        <w:rPr>
          <w:noProof/>
          <w:szCs w:val="22"/>
        </w:rPr>
      </w:pPr>
    </w:p>
    <w:p w14:paraId="5ED266FD" w14:textId="77777777" w:rsidR="00FD5F9B" w:rsidRPr="009A1481" w:rsidRDefault="00FD5F9B" w:rsidP="00C101AE">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rPr>
          <w:noProof/>
          <w:szCs w:val="22"/>
        </w:rPr>
      </w:pPr>
      <w:r w:rsidRPr="009A1481">
        <w:rPr>
          <w:b/>
          <w:noProof/>
          <w:szCs w:val="22"/>
        </w:rPr>
        <w:t>18.</w:t>
      </w:r>
      <w:r w:rsidRPr="009A1481">
        <w:rPr>
          <w:b/>
          <w:noProof/>
          <w:szCs w:val="22"/>
        </w:rPr>
        <w:tab/>
      </w:r>
      <w:r w:rsidRPr="009A1481">
        <w:rPr>
          <w:b/>
          <w:noProof/>
          <w:szCs w:val="22"/>
          <w:lang w:bidi="lv-LV"/>
        </w:rPr>
        <w:t>UNIKĀLS IDENTIFIKATORS – DATI, KURUS VAR NOLASĪT PERSONA</w:t>
      </w:r>
    </w:p>
    <w:p w14:paraId="5ED266FE" w14:textId="77777777" w:rsidR="00FD5F9B" w:rsidRPr="009A1481" w:rsidRDefault="00FD5F9B" w:rsidP="00C101AE">
      <w:pPr>
        <w:keepNext/>
        <w:widowControl w:val="0"/>
        <w:tabs>
          <w:tab w:val="clear" w:pos="567"/>
        </w:tabs>
        <w:spacing w:line="240" w:lineRule="auto"/>
        <w:rPr>
          <w:noProof/>
          <w:szCs w:val="22"/>
        </w:rPr>
      </w:pPr>
    </w:p>
    <w:p w14:paraId="5ED266FF" w14:textId="77777777" w:rsidR="00FD5F9B" w:rsidRPr="009A1481" w:rsidRDefault="00FD5F9B" w:rsidP="00C101AE">
      <w:pPr>
        <w:keepNext/>
        <w:widowControl w:val="0"/>
        <w:spacing w:line="240" w:lineRule="auto"/>
        <w:rPr>
          <w:noProof/>
          <w:szCs w:val="22"/>
        </w:rPr>
      </w:pPr>
      <w:r w:rsidRPr="009A1481">
        <w:rPr>
          <w:szCs w:val="22"/>
        </w:rPr>
        <w:t>PC</w:t>
      </w:r>
    </w:p>
    <w:p w14:paraId="5ED26700" w14:textId="77777777" w:rsidR="00FD5F9B" w:rsidRPr="009A1481" w:rsidRDefault="00FD5F9B" w:rsidP="00C101AE">
      <w:pPr>
        <w:keepNext/>
        <w:widowControl w:val="0"/>
        <w:spacing w:line="240" w:lineRule="auto"/>
        <w:rPr>
          <w:szCs w:val="22"/>
        </w:rPr>
      </w:pPr>
      <w:r w:rsidRPr="009A1481">
        <w:rPr>
          <w:szCs w:val="22"/>
        </w:rPr>
        <w:t>SN</w:t>
      </w:r>
    </w:p>
    <w:p w14:paraId="5ED26701" w14:textId="77777777" w:rsidR="00FD5F9B" w:rsidRPr="009A1481" w:rsidRDefault="00FD5F9B" w:rsidP="00C101AE">
      <w:pPr>
        <w:widowControl w:val="0"/>
        <w:spacing w:line="240" w:lineRule="auto"/>
        <w:rPr>
          <w:noProof/>
          <w:szCs w:val="22"/>
        </w:rPr>
      </w:pPr>
      <w:r w:rsidRPr="009A1481">
        <w:rPr>
          <w:szCs w:val="22"/>
        </w:rPr>
        <w:t>NN</w:t>
      </w:r>
    </w:p>
    <w:p w14:paraId="5ED26702" w14:textId="77777777" w:rsidR="00FD5F9B" w:rsidRPr="0005312C" w:rsidRDefault="00FD5F9B" w:rsidP="00C101AE">
      <w:pPr>
        <w:widowControl w:val="0"/>
        <w:tabs>
          <w:tab w:val="clear" w:pos="567"/>
        </w:tabs>
        <w:spacing w:line="240" w:lineRule="auto"/>
        <w:ind w:left="567" w:hanging="567"/>
        <w:rPr>
          <w:szCs w:val="22"/>
          <w:u w:val="single"/>
        </w:rPr>
      </w:pPr>
    </w:p>
    <w:p w14:paraId="5ED26703" w14:textId="77777777" w:rsidR="00F711D9" w:rsidRPr="0005312C" w:rsidRDefault="00F711D9" w:rsidP="00C101AE">
      <w:pPr>
        <w:widowControl w:val="0"/>
        <w:tabs>
          <w:tab w:val="clear" w:pos="567"/>
        </w:tabs>
        <w:spacing w:line="240" w:lineRule="auto"/>
        <w:ind w:left="567" w:hanging="567"/>
        <w:rPr>
          <w:szCs w:val="22"/>
        </w:rPr>
      </w:pPr>
      <w:r w:rsidRPr="0005312C">
        <w:rPr>
          <w:b/>
          <w:szCs w:val="22"/>
          <w:u w:val="single"/>
        </w:rPr>
        <w:br w:type="page"/>
      </w:r>
    </w:p>
    <w:p w14:paraId="5ED26704" w14:textId="77777777" w:rsidR="00261AAF" w:rsidRPr="00261AAF" w:rsidRDefault="00261AAF" w:rsidP="00C101AE">
      <w:pPr>
        <w:widowControl w:val="0"/>
        <w:tabs>
          <w:tab w:val="clear" w:pos="567"/>
          <w:tab w:val="left" w:pos="720"/>
        </w:tabs>
        <w:spacing w:line="240" w:lineRule="auto"/>
        <w:ind w:left="567" w:hanging="567"/>
        <w:rPr>
          <w:szCs w:val="22"/>
        </w:rPr>
      </w:pPr>
    </w:p>
    <w:p w14:paraId="5ED26705"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b/>
          <w:szCs w:val="22"/>
        </w:rPr>
      </w:pPr>
      <w:r w:rsidRPr="0005312C">
        <w:rPr>
          <w:b/>
          <w:szCs w:val="22"/>
        </w:rPr>
        <w:t xml:space="preserve">MINIMĀLĀ INFORMĀCIJA, KAS JĀNORĀDA UZ BLISTERA </w:t>
      </w:r>
      <w:smartTag w:uri="urn:schemas-microsoft-com:office:smarttags" w:element="stockticker">
        <w:r w:rsidRPr="0005312C">
          <w:rPr>
            <w:b/>
            <w:szCs w:val="22"/>
          </w:rPr>
          <w:t>VAI</w:t>
        </w:r>
      </w:smartTag>
      <w:r w:rsidRPr="0005312C">
        <w:rPr>
          <w:b/>
          <w:szCs w:val="22"/>
        </w:rPr>
        <w:t xml:space="preserve"> PLĀKSNĪTES</w:t>
      </w:r>
    </w:p>
    <w:p w14:paraId="5ED26706"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szCs w:val="22"/>
        </w:rPr>
      </w:pPr>
    </w:p>
    <w:p w14:paraId="5ED26707"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05312C">
        <w:rPr>
          <w:b/>
          <w:szCs w:val="22"/>
        </w:rPr>
        <w:t>BLISTER</w:t>
      </w:r>
      <w:r w:rsidR="00FD5F9B">
        <w:rPr>
          <w:b/>
          <w:szCs w:val="22"/>
        </w:rPr>
        <w:t>I</w:t>
      </w:r>
    </w:p>
    <w:p w14:paraId="5ED26708" w14:textId="77777777" w:rsidR="00F711D9" w:rsidRPr="0005312C" w:rsidRDefault="00F711D9" w:rsidP="00C101AE">
      <w:pPr>
        <w:widowControl w:val="0"/>
        <w:tabs>
          <w:tab w:val="clear" w:pos="567"/>
        </w:tabs>
        <w:spacing w:line="240" w:lineRule="auto"/>
        <w:ind w:left="567" w:hanging="567"/>
        <w:rPr>
          <w:szCs w:val="22"/>
        </w:rPr>
      </w:pPr>
    </w:p>
    <w:p w14:paraId="5ED26709" w14:textId="77777777" w:rsidR="00F711D9" w:rsidRPr="0005312C" w:rsidRDefault="00F711D9" w:rsidP="00C101AE">
      <w:pPr>
        <w:widowControl w:val="0"/>
        <w:tabs>
          <w:tab w:val="clear" w:pos="567"/>
        </w:tabs>
        <w:spacing w:line="240" w:lineRule="auto"/>
        <w:ind w:left="567" w:hanging="567"/>
        <w:rPr>
          <w:szCs w:val="22"/>
        </w:rPr>
      </w:pPr>
    </w:p>
    <w:p w14:paraId="5ED2670A"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1.</w:t>
      </w:r>
      <w:r w:rsidRPr="0005312C">
        <w:rPr>
          <w:b/>
          <w:szCs w:val="22"/>
        </w:rPr>
        <w:tab/>
        <w:t>ZĀĻU NOSAUKUMS</w:t>
      </w:r>
    </w:p>
    <w:p w14:paraId="5ED2670B" w14:textId="77777777" w:rsidR="00F711D9" w:rsidRPr="0005312C" w:rsidRDefault="00F711D9" w:rsidP="00C101AE">
      <w:pPr>
        <w:widowControl w:val="0"/>
        <w:tabs>
          <w:tab w:val="clear" w:pos="567"/>
        </w:tabs>
        <w:spacing w:line="240" w:lineRule="auto"/>
        <w:ind w:left="567" w:hanging="567"/>
        <w:rPr>
          <w:szCs w:val="22"/>
        </w:rPr>
      </w:pPr>
    </w:p>
    <w:p w14:paraId="5ED2670C" w14:textId="77777777" w:rsidR="00F711D9" w:rsidRPr="0005312C" w:rsidRDefault="00F711D9" w:rsidP="00C101AE">
      <w:pPr>
        <w:widowControl w:val="0"/>
        <w:tabs>
          <w:tab w:val="clear" w:pos="567"/>
        </w:tabs>
        <w:spacing w:line="240" w:lineRule="auto"/>
        <w:ind w:left="567" w:hanging="567"/>
        <w:rPr>
          <w:szCs w:val="22"/>
        </w:rPr>
      </w:pPr>
      <w:r w:rsidRPr="0005312C">
        <w:rPr>
          <w:szCs w:val="22"/>
        </w:rPr>
        <w:t>E</w:t>
      </w:r>
      <w:r w:rsidR="007117FE" w:rsidRPr="0005312C">
        <w:rPr>
          <w:szCs w:val="22"/>
        </w:rPr>
        <w:t>xelon</w:t>
      </w:r>
      <w:r w:rsidRPr="0005312C">
        <w:rPr>
          <w:szCs w:val="22"/>
        </w:rPr>
        <w:t xml:space="preserve"> 4,5 mg cietās kapsulas</w:t>
      </w:r>
    </w:p>
    <w:p w14:paraId="5ED2670D" w14:textId="77777777" w:rsidR="00F711D9" w:rsidRPr="0005312C" w:rsidRDefault="00C655A8" w:rsidP="00C101AE">
      <w:pPr>
        <w:widowControl w:val="0"/>
        <w:tabs>
          <w:tab w:val="clear" w:pos="567"/>
        </w:tabs>
        <w:spacing w:line="240" w:lineRule="auto"/>
        <w:ind w:left="567" w:hanging="567"/>
        <w:rPr>
          <w:szCs w:val="22"/>
        </w:rPr>
      </w:pPr>
      <w:r w:rsidRPr="0005312C">
        <w:rPr>
          <w:szCs w:val="22"/>
        </w:rPr>
        <w:t>R</w:t>
      </w:r>
      <w:r w:rsidR="00493060" w:rsidRPr="0005312C">
        <w:rPr>
          <w:szCs w:val="22"/>
        </w:rPr>
        <w:t>ivastigmin</w:t>
      </w:r>
      <w:r w:rsidRPr="0005312C">
        <w:rPr>
          <w:szCs w:val="22"/>
        </w:rPr>
        <w:t>um</w:t>
      </w:r>
    </w:p>
    <w:p w14:paraId="5ED2670E" w14:textId="77777777" w:rsidR="00F711D9" w:rsidRPr="0005312C" w:rsidRDefault="00F711D9" w:rsidP="00C101AE">
      <w:pPr>
        <w:widowControl w:val="0"/>
        <w:tabs>
          <w:tab w:val="clear" w:pos="567"/>
        </w:tabs>
        <w:spacing w:line="240" w:lineRule="auto"/>
        <w:ind w:left="567" w:hanging="567"/>
        <w:rPr>
          <w:szCs w:val="22"/>
        </w:rPr>
      </w:pPr>
    </w:p>
    <w:p w14:paraId="5ED2670F" w14:textId="77777777" w:rsidR="00F711D9" w:rsidRPr="0005312C" w:rsidRDefault="00F711D9" w:rsidP="00C101AE">
      <w:pPr>
        <w:widowControl w:val="0"/>
        <w:tabs>
          <w:tab w:val="clear" w:pos="567"/>
        </w:tabs>
        <w:spacing w:line="240" w:lineRule="auto"/>
        <w:ind w:left="567" w:hanging="567"/>
        <w:rPr>
          <w:szCs w:val="22"/>
        </w:rPr>
      </w:pPr>
    </w:p>
    <w:p w14:paraId="5ED26710"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2.</w:t>
      </w:r>
      <w:r w:rsidRPr="0005312C">
        <w:rPr>
          <w:b/>
          <w:szCs w:val="22"/>
        </w:rPr>
        <w:tab/>
        <w:t>REĢISTRĀCIJAS APLIECĪBAS ĪPAŠNIEKA NOSAUKUMS</w:t>
      </w:r>
    </w:p>
    <w:p w14:paraId="5ED26711" w14:textId="77777777" w:rsidR="00F711D9" w:rsidRPr="0005312C" w:rsidRDefault="00F711D9" w:rsidP="00C101AE">
      <w:pPr>
        <w:widowControl w:val="0"/>
        <w:tabs>
          <w:tab w:val="clear" w:pos="567"/>
        </w:tabs>
        <w:spacing w:line="240" w:lineRule="auto"/>
        <w:ind w:left="567" w:hanging="567"/>
        <w:rPr>
          <w:szCs w:val="22"/>
        </w:rPr>
      </w:pPr>
    </w:p>
    <w:p w14:paraId="5ED26712" w14:textId="77777777" w:rsidR="00F711D9" w:rsidRPr="0005312C" w:rsidRDefault="00F711D9" w:rsidP="00C101AE">
      <w:pPr>
        <w:widowControl w:val="0"/>
        <w:tabs>
          <w:tab w:val="clear" w:pos="567"/>
        </w:tabs>
        <w:spacing w:line="240" w:lineRule="auto"/>
        <w:ind w:left="567" w:hanging="567"/>
        <w:rPr>
          <w:szCs w:val="22"/>
        </w:rPr>
      </w:pPr>
      <w:r w:rsidRPr="0005312C">
        <w:rPr>
          <w:szCs w:val="22"/>
        </w:rPr>
        <w:t>Novartis Europharm Limited</w:t>
      </w:r>
    </w:p>
    <w:p w14:paraId="5ED26713" w14:textId="77777777" w:rsidR="00F711D9" w:rsidRPr="0005312C" w:rsidRDefault="00F711D9" w:rsidP="00C101AE">
      <w:pPr>
        <w:widowControl w:val="0"/>
        <w:tabs>
          <w:tab w:val="clear" w:pos="567"/>
        </w:tabs>
        <w:spacing w:line="240" w:lineRule="auto"/>
        <w:ind w:left="567" w:hanging="567"/>
        <w:rPr>
          <w:szCs w:val="22"/>
        </w:rPr>
      </w:pPr>
    </w:p>
    <w:p w14:paraId="5ED26714" w14:textId="77777777" w:rsidR="00F711D9" w:rsidRPr="0005312C" w:rsidRDefault="00F711D9" w:rsidP="00C101AE">
      <w:pPr>
        <w:widowControl w:val="0"/>
        <w:tabs>
          <w:tab w:val="clear" w:pos="567"/>
        </w:tabs>
        <w:spacing w:line="240" w:lineRule="auto"/>
        <w:ind w:left="567" w:hanging="567"/>
        <w:rPr>
          <w:szCs w:val="22"/>
        </w:rPr>
      </w:pPr>
    </w:p>
    <w:p w14:paraId="5ED26715"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3.</w:t>
      </w:r>
      <w:r w:rsidRPr="0005312C">
        <w:rPr>
          <w:b/>
          <w:szCs w:val="22"/>
        </w:rPr>
        <w:tab/>
        <w:t>DERĪGUMA TERMIŅŠ</w:t>
      </w:r>
    </w:p>
    <w:p w14:paraId="5ED26716" w14:textId="77777777" w:rsidR="00F711D9" w:rsidRPr="0005312C" w:rsidRDefault="00F711D9" w:rsidP="00C101AE">
      <w:pPr>
        <w:widowControl w:val="0"/>
        <w:tabs>
          <w:tab w:val="clear" w:pos="567"/>
        </w:tabs>
        <w:spacing w:line="240" w:lineRule="auto"/>
        <w:ind w:left="567" w:hanging="567"/>
        <w:rPr>
          <w:szCs w:val="22"/>
        </w:rPr>
      </w:pPr>
    </w:p>
    <w:p w14:paraId="5ED26717" w14:textId="77777777" w:rsidR="00F711D9" w:rsidRPr="0005312C" w:rsidRDefault="003E4742" w:rsidP="00C101AE">
      <w:pPr>
        <w:widowControl w:val="0"/>
        <w:tabs>
          <w:tab w:val="clear" w:pos="567"/>
        </w:tabs>
        <w:spacing w:line="240" w:lineRule="auto"/>
        <w:ind w:left="567" w:hanging="567"/>
        <w:rPr>
          <w:szCs w:val="22"/>
        </w:rPr>
      </w:pPr>
      <w:r w:rsidRPr="0005312C">
        <w:rPr>
          <w:szCs w:val="22"/>
        </w:rPr>
        <w:t>EXP</w:t>
      </w:r>
    </w:p>
    <w:p w14:paraId="5ED26718" w14:textId="77777777" w:rsidR="00F711D9" w:rsidRPr="0005312C" w:rsidRDefault="00F711D9" w:rsidP="00C101AE">
      <w:pPr>
        <w:widowControl w:val="0"/>
        <w:tabs>
          <w:tab w:val="clear" w:pos="567"/>
        </w:tabs>
        <w:spacing w:line="240" w:lineRule="auto"/>
        <w:ind w:left="567" w:hanging="567"/>
        <w:rPr>
          <w:szCs w:val="22"/>
        </w:rPr>
      </w:pPr>
    </w:p>
    <w:p w14:paraId="5ED26719" w14:textId="77777777" w:rsidR="00F711D9" w:rsidRPr="0005312C" w:rsidRDefault="00F711D9" w:rsidP="00C101AE">
      <w:pPr>
        <w:widowControl w:val="0"/>
        <w:tabs>
          <w:tab w:val="clear" w:pos="567"/>
        </w:tabs>
        <w:spacing w:line="240" w:lineRule="auto"/>
        <w:ind w:left="567" w:hanging="567"/>
        <w:rPr>
          <w:szCs w:val="22"/>
        </w:rPr>
      </w:pPr>
    </w:p>
    <w:p w14:paraId="5ED2671A"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4.</w:t>
      </w:r>
      <w:r w:rsidRPr="0005312C">
        <w:rPr>
          <w:b/>
          <w:szCs w:val="22"/>
        </w:rPr>
        <w:tab/>
        <w:t>SĒRIJAS NUMURS</w:t>
      </w:r>
    </w:p>
    <w:p w14:paraId="5ED2671B" w14:textId="77777777" w:rsidR="00F711D9" w:rsidRPr="0005312C" w:rsidRDefault="00F711D9" w:rsidP="00C101AE">
      <w:pPr>
        <w:widowControl w:val="0"/>
        <w:tabs>
          <w:tab w:val="clear" w:pos="567"/>
        </w:tabs>
        <w:spacing w:line="240" w:lineRule="auto"/>
        <w:ind w:left="567" w:hanging="567"/>
        <w:rPr>
          <w:szCs w:val="22"/>
        </w:rPr>
      </w:pPr>
    </w:p>
    <w:p w14:paraId="5ED2671C" w14:textId="77777777" w:rsidR="00F711D9" w:rsidRPr="0005312C" w:rsidRDefault="003E4742" w:rsidP="00C101AE">
      <w:pPr>
        <w:widowControl w:val="0"/>
        <w:tabs>
          <w:tab w:val="clear" w:pos="567"/>
        </w:tabs>
        <w:spacing w:line="240" w:lineRule="auto"/>
        <w:ind w:left="567" w:hanging="567"/>
        <w:rPr>
          <w:szCs w:val="22"/>
        </w:rPr>
      </w:pPr>
      <w:r w:rsidRPr="0005312C">
        <w:rPr>
          <w:szCs w:val="22"/>
        </w:rPr>
        <w:t>Lot</w:t>
      </w:r>
    </w:p>
    <w:p w14:paraId="5ED2671D" w14:textId="77777777" w:rsidR="00F711D9" w:rsidRPr="0005312C" w:rsidRDefault="00F711D9" w:rsidP="00C101AE">
      <w:pPr>
        <w:widowControl w:val="0"/>
        <w:tabs>
          <w:tab w:val="clear" w:pos="567"/>
        </w:tabs>
        <w:spacing w:line="240" w:lineRule="auto"/>
        <w:ind w:left="567" w:hanging="567"/>
        <w:rPr>
          <w:szCs w:val="22"/>
        </w:rPr>
      </w:pPr>
    </w:p>
    <w:p w14:paraId="5ED2671E" w14:textId="77777777" w:rsidR="00F711D9" w:rsidRPr="0005312C" w:rsidRDefault="00F711D9" w:rsidP="00C101AE">
      <w:pPr>
        <w:widowControl w:val="0"/>
        <w:tabs>
          <w:tab w:val="clear" w:pos="567"/>
        </w:tabs>
        <w:spacing w:line="240" w:lineRule="auto"/>
        <w:ind w:left="567" w:hanging="567"/>
        <w:rPr>
          <w:szCs w:val="22"/>
        </w:rPr>
      </w:pPr>
    </w:p>
    <w:p w14:paraId="5ED2671F"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5.</w:t>
      </w:r>
      <w:r w:rsidRPr="0005312C">
        <w:rPr>
          <w:b/>
          <w:szCs w:val="22"/>
        </w:rPr>
        <w:tab/>
        <w:t>CITA</w:t>
      </w:r>
    </w:p>
    <w:p w14:paraId="5ED26720" w14:textId="77777777" w:rsidR="00F711D9" w:rsidRPr="0005312C" w:rsidRDefault="00F711D9" w:rsidP="00C101AE">
      <w:pPr>
        <w:widowControl w:val="0"/>
        <w:tabs>
          <w:tab w:val="clear" w:pos="567"/>
        </w:tabs>
        <w:spacing w:line="240" w:lineRule="auto"/>
        <w:ind w:left="567" w:hanging="567"/>
        <w:rPr>
          <w:szCs w:val="22"/>
        </w:rPr>
      </w:pPr>
    </w:p>
    <w:p w14:paraId="5ED26721" w14:textId="77777777" w:rsidR="00F711D9" w:rsidRPr="0005312C" w:rsidRDefault="00F711D9" w:rsidP="00C101AE">
      <w:pPr>
        <w:widowControl w:val="0"/>
        <w:tabs>
          <w:tab w:val="clear" w:pos="567"/>
        </w:tabs>
        <w:spacing w:line="240" w:lineRule="auto"/>
        <w:ind w:left="567" w:hanging="567"/>
        <w:rPr>
          <w:szCs w:val="22"/>
        </w:rPr>
      </w:pPr>
      <w:r w:rsidRPr="0005312C">
        <w:rPr>
          <w:szCs w:val="22"/>
        </w:rPr>
        <w:t>Pirmdiena</w:t>
      </w:r>
    </w:p>
    <w:p w14:paraId="5ED26722" w14:textId="77777777" w:rsidR="00F711D9" w:rsidRPr="0005312C" w:rsidRDefault="00F711D9" w:rsidP="00C101AE">
      <w:pPr>
        <w:widowControl w:val="0"/>
        <w:tabs>
          <w:tab w:val="clear" w:pos="567"/>
        </w:tabs>
        <w:spacing w:line="240" w:lineRule="auto"/>
        <w:ind w:left="567" w:hanging="567"/>
        <w:rPr>
          <w:szCs w:val="22"/>
        </w:rPr>
      </w:pPr>
      <w:r w:rsidRPr="0005312C">
        <w:rPr>
          <w:szCs w:val="22"/>
        </w:rPr>
        <w:t>Otrdiena</w:t>
      </w:r>
    </w:p>
    <w:p w14:paraId="5ED26723" w14:textId="77777777" w:rsidR="00F711D9" w:rsidRPr="0005312C" w:rsidRDefault="00F711D9" w:rsidP="00C101AE">
      <w:pPr>
        <w:widowControl w:val="0"/>
        <w:tabs>
          <w:tab w:val="clear" w:pos="567"/>
        </w:tabs>
        <w:spacing w:line="240" w:lineRule="auto"/>
        <w:ind w:left="567" w:hanging="567"/>
        <w:rPr>
          <w:szCs w:val="22"/>
        </w:rPr>
      </w:pPr>
      <w:r w:rsidRPr="0005312C">
        <w:rPr>
          <w:szCs w:val="22"/>
        </w:rPr>
        <w:t>Trešdiena</w:t>
      </w:r>
    </w:p>
    <w:p w14:paraId="5ED26724" w14:textId="77777777" w:rsidR="00F711D9" w:rsidRPr="0005312C" w:rsidRDefault="00F711D9" w:rsidP="00C101AE">
      <w:pPr>
        <w:widowControl w:val="0"/>
        <w:tabs>
          <w:tab w:val="clear" w:pos="567"/>
        </w:tabs>
        <w:spacing w:line="240" w:lineRule="auto"/>
        <w:ind w:left="567" w:hanging="567"/>
        <w:rPr>
          <w:szCs w:val="22"/>
        </w:rPr>
      </w:pPr>
      <w:r w:rsidRPr="0005312C">
        <w:rPr>
          <w:szCs w:val="22"/>
        </w:rPr>
        <w:t>Ceturtdiena</w:t>
      </w:r>
    </w:p>
    <w:p w14:paraId="5ED26725" w14:textId="77777777" w:rsidR="00F711D9" w:rsidRPr="0005312C" w:rsidRDefault="00F711D9" w:rsidP="00C101AE">
      <w:pPr>
        <w:widowControl w:val="0"/>
        <w:tabs>
          <w:tab w:val="clear" w:pos="567"/>
        </w:tabs>
        <w:spacing w:line="240" w:lineRule="auto"/>
        <w:ind w:left="567" w:hanging="567"/>
        <w:rPr>
          <w:szCs w:val="22"/>
        </w:rPr>
      </w:pPr>
      <w:r w:rsidRPr="0005312C">
        <w:rPr>
          <w:szCs w:val="22"/>
        </w:rPr>
        <w:t>Piektdiena</w:t>
      </w:r>
    </w:p>
    <w:p w14:paraId="5ED26726" w14:textId="77777777" w:rsidR="00F711D9" w:rsidRPr="0005312C" w:rsidRDefault="00F711D9" w:rsidP="00C101AE">
      <w:pPr>
        <w:widowControl w:val="0"/>
        <w:tabs>
          <w:tab w:val="clear" w:pos="567"/>
        </w:tabs>
        <w:spacing w:line="240" w:lineRule="auto"/>
        <w:ind w:left="567" w:hanging="567"/>
        <w:rPr>
          <w:szCs w:val="22"/>
        </w:rPr>
      </w:pPr>
      <w:r w:rsidRPr="0005312C">
        <w:rPr>
          <w:szCs w:val="22"/>
        </w:rPr>
        <w:t>Sestdiena</w:t>
      </w:r>
    </w:p>
    <w:p w14:paraId="5ED26727" w14:textId="77777777" w:rsidR="00F711D9" w:rsidRPr="0005312C" w:rsidRDefault="00F711D9" w:rsidP="00C101AE">
      <w:pPr>
        <w:widowControl w:val="0"/>
        <w:tabs>
          <w:tab w:val="clear" w:pos="567"/>
        </w:tabs>
        <w:spacing w:line="240" w:lineRule="auto"/>
        <w:ind w:left="567" w:hanging="567"/>
        <w:rPr>
          <w:szCs w:val="22"/>
        </w:rPr>
      </w:pPr>
      <w:r w:rsidRPr="0005312C">
        <w:rPr>
          <w:szCs w:val="22"/>
        </w:rPr>
        <w:t>Svētdiena</w:t>
      </w:r>
    </w:p>
    <w:p w14:paraId="5ED26728" w14:textId="77777777" w:rsidR="00F711D9" w:rsidRPr="0005312C" w:rsidRDefault="00F711D9" w:rsidP="00C101AE">
      <w:pPr>
        <w:widowControl w:val="0"/>
        <w:tabs>
          <w:tab w:val="clear" w:pos="567"/>
        </w:tabs>
        <w:spacing w:line="240" w:lineRule="auto"/>
        <w:ind w:left="567" w:hanging="567"/>
        <w:rPr>
          <w:szCs w:val="22"/>
        </w:rPr>
      </w:pPr>
    </w:p>
    <w:p w14:paraId="5ED26729" w14:textId="77777777" w:rsidR="00F711D9" w:rsidRPr="0005312C" w:rsidRDefault="00F711D9" w:rsidP="00C101AE">
      <w:pPr>
        <w:widowControl w:val="0"/>
        <w:tabs>
          <w:tab w:val="clear" w:pos="567"/>
        </w:tabs>
        <w:spacing w:line="240" w:lineRule="auto"/>
        <w:ind w:left="567" w:hanging="567"/>
        <w:rPr>
          <w:szCs w:val="22"/>
        </w:rPr>
      </w:pPr>
    </w:p>
    <w:p w14:paraId="5ED2672A" w14:textId="77777777" w:rsidR="00F711D9" w:rsidRPr="0005312C" w:rsidRDefault="00F711D9" w:rsidP="00C101AE">
      <w:pPr>
        <w:widowControl w:val="0"/>
        <w:tabs>
          <w:tab w:val="clear" w:pos="567"/>
        </w:tabs>
        <w:spacing w:line="240" w:lineRule="auto"/>
        <w:ind w:left="567" w:hanging="567"/>
        <w:rPr>
          <w:szCs w:val="22"/>
        </w:rPr>
      </w:pPr>
      <w:r w:rsidRPr="0005312C">
        <w:rPr>
          <w:b/>
          <w:szCs w:val="22"/>
        </w:rPr>
        <w:br w:type="page"/>
      </w:r>
    </w:p>
    <w:p w14:paraId="5ED2678B" w14:textId="77777777" w:rsidR="00261AAF" w:rsidRPr="00261AAF" w:rsidRDefault="00261AAF" w:rsidP="00C101AE">
      <w:pPr>
        <w:widowControl w:val="0"/>
        <w:tabs>
          <w:tab w:val="clear" w:pos="567"/>
        </w:tabs>
        <w:spacing w:line="240" w:lineRule="auto"/>
        <w:rPr>
          <w:szCs w:val="22"/>
        </w:rPr>
      </w:pPr>
    </w:p>
    <w:p w14:paraId="5ED2678C"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05312C">
        <w:rPr>
          <w:b/>
          <w:szCs w:val="22"/>
        </w:rPr>
        <w:t>INFORMĀCIJA, KAS JĀNORĀDA UZ ĀRĒJĀ IEPAKOJUMA</w:t>
      </w:r>
    </w:p>
    <w:p w14:paraId="5ED2678D"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5ED2678E"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05312C">
        <w:rPr>
          <w:b/>
          <w:szCs w:val="22"/>
        </w:rPr>
        <w:t>KĀRBA</w:t>
      </w:r>
    </w:p>
    <w:p w14:paraId="5ED2678F" w14:textId="77777777" w:rsidR="00F711D9" w:rsidRPr="0005312C" w:rsidRDefault="00F711D9" w:rsidP="00C101AE">
      <w:pPr>
        <w:widowControl w:val="0"/>
        <w:tabs>
          <w:tab w:val="clear" w:pos="567"/>
        </w:tabs>
        <w:spacing w:line="240" w:lineRule="auto"/>
        <w:ind w:left="567" w:hanging="567"/>
        <w:rPr>
          <w:szCs w:val="22"/>
        </w:rPr>
      </w:pPr>
    </w:p>
    <w:p w14:paraId="5ED26790" w14:textId="77777777" w:rsidR="00F711D9" w:rsidRPr="0005312C" w:rsidRDefault="00F711D9" w:rsidP="00C101AE">
      <w:pPr>
        <w:widowControl w:val="0"/>
        <w:tabs>
          <w:tab w:val="clear" w:pos="567"/>
        </w:tabs>
        <w:spacing w:line="240" w:lineRule="auto"/>
        <w:ind w:left="567" w:hanging="567"/>
        <w:rPr>
          <w:szCs w:val="22"/>
        </w:rPr>
      </w:pPr>
    </w:p>
    <w:p w14:paraId="5ED26791"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1.</w:t>
      </w:r>
      <w:r w:rsidRPr="0005312C">
        <w:rPr>
          <w:b/>
          <w:szCs w:val="22"/>
        </w:rPr>
        <w:tab/>
        <w:t>ZĀĻU NOSAUKUMS</w:t>
      </w:r>
    </w:p>
    <w:p w14:paraId="5ED26792" w14:textId="77777777" w:rsidR="00F711D9" w:rsidRPr="0005312C" w:rsidRDefault="00F711D9" w:rsidP="00C101AE">
      <w:pPr>
        <w:widowControl w:val="0"/>
        <w:tabs>
          <w:tab w:val="clear" w:pos="567"/>
        </w:tabs>
        <w:spacing w:line="240" w:lineRule="auto"/>
        <w:ind w:left="567" w:hanging="567"/>
        <w:rPr>
          <w:szCs w:val="22"/>
        </w:rPr>
      </w:pPr>
    </w:p>
    <w:p w14:paraId="5ED26793" w14:textId="77777777" w:rsidR="00F711D9" w:rsidRPr="0005312C" w:rsidRDefault="00F711D9" w:rsidP="00C101AE">
      <w:pPr>
        <w:widowControl w:val="0"/>
        <w:tabs>
          <w:tab w:val="clear" w:pos="567"/>
        </w:tabs>
        <w:spacing w:line="240" w:lineRule="auto"/>
        <w:ind w:left="567" w:hanging="567"/>
        <w:rPr>
          <w:szCs w:val="22"/>
        </w:rPr>
      </w:pPr>
      <w:r w:rsidRPr="0005312C">
        <w:rPr>
          <w:szCs w:val="22"/>
        </w:rPr>
        <w:t>E</w:t>
      </w:r>
      <w:r w:rsidR="007117FE" w:rsidRPr="0005312C">
        <w:rPr>
          <w:szCs w:val="22"/>
        </w:rPr>
        <w:t>xelon</w:t>
      </w:r>
      <w:r w:rsidRPr="0005312C">
        <w:rPr>
          <w:szCs w:val="22"/>
        </w:rPr>
        <w:t xml:space="preserve"> 6,0 mg cietās kapsulas</w:t>
      </w:r>
    </w:p>
    <w:p w14:paraId="5ED26794" w14:textId="77777777" w:rsidR="00F711D9" w:rsidRPr="0005312C" w:rsidRDefault="00C655A8" w:rsidP="00C101AE">
      <w:pPr>
        <w:widowControl w:val="0"/>
        <w:tabs>
          <w:tab w:val="clear" w:pos="567"/>
        </w:tabs>
        <w:spacing w:line="240" w:lineRule="auto"/>
        <w:ind w:left="567" w:hanging="567"/>
        <w:rPr>
          <w:szCs w:val="22"/>
        </w:rPr>
      </w:pPr>
      <w:r w:rsidRPr="0005312C">
        <w:rPr>
          <w:szCs w:val="22"/>
        </w:rPr>
        <w:t>R</w:t>
      </w:r>
      <w:r w:rsidR="00493060" w:rsidRPr="0005312C">
        <w:rPr>
          <w:szCs w:val="22"/>
        </w:rPr>
        <w:t>ivastigmin</w:t>
      </w:r>
      <w:r w:rsidRPr="0005312C">
        <w:rPr>
          <w:szCs w:val="22"/>
        </w:rPr>
        <w:t>um</w:t>
      </w:r>
    </w:p>
    <w:p w14:paraId="5ED26795" w14:textId="77777777" w:rsidR="00F711D9" w:rsidRPr="0005312C" w:rsidRDefault="00F711D9" w:rsidP="00C101AE">
      <w:pPr>
        <w:widowControl w:val="0"/>
        <w:tabs>
          <w:tab w:val="clear" w:pos="567"/>
        </w:tabs>
        <w:spacing w:line="240" w:lineRule="auto"/>
        <w:ind w:left="567" w:hanging="567"/>
        <w:rPr>
          <w:szCs w:val="22"/>
        </w:rPr>
      </w:pPr>
    </w:p>
    <w:p w14:paraId="5ED26796" w14:textId="77777777" w:rsidR="00F711D9" w:rsidRPr="0005312C" w:rsidRDefault="00F711D9" w:rsidP="00C101AE">
      <w:pPr>
        <w:widowControl w:val="0"/>
        <w:tabs>
          <w:tab w:val="clear" w:pos="567"/>
        </w:tabs>
        <w:spacing w:line="240" w:lineRule="auto"/>
        <w:ind w:left="567" w:hanging="567"/>
        <w:rPr>
          <w:szCs w:val="22"/>
        </w:rPr>
      </w:pPr>
    </w:p>
    <w:p w14:paraId="5ED26797"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2.</w:t>
      </w:r>
      <w:r w:rsidRPr="0005312C">
        <w:rPr>
          <w:b/>
          <w:szCs w:val="22"/>
        </w:rPr>
        <w:tab/>
        <w:t>AKTĪVĀS(-O) VIELAS(-U) NOSAUKUMS(-I) UN DAUDZUMS(-I)</w:t>
      </w:r>
    </w:p>
    <w:p w14:paraId="5ED26798" w14:textId="77777777" w:rsidR="00F711D9" w:rsidRPr="0005312C" w:rsidRDefault="00F711D9" w:rsidP="00C101AE">
      <w:pPr>
        <w:widowControl w:val="0"/>
        <w:tabs>
          <w:tab w:val="clear" w:pos="567"/>
        </w:tabs>
        <w:spacing w:line="240" w:lineRule="auto"/>
        <w:ind w:left="567" w:hanging="567"/>
        <w:rPr>
          <w:szCs w:val="22"/>
        </w:rPr>
      </w:pPr>
    </w:p>
    <w:p w14:paraId="5ED26799" w14:textId="77777777" w:rsidR="00F711D9" w:rsidRPr="0005312C" w:rsidRDefault="00F711D9" w:rsidP="00C101AE">
      <w:pPr>
        <w:widowControl w:val="0"/>
        <w:tabs>
          <w:tab w:val="clear" w:pos="567"/>
        </w:tabs>
        <w:spacing w:line="240" w:lineRule="auto"/>
        <w:ind w:left="567" w:hanging="567"/>
        <w:rPr>
          <w:szCs w:val="22"/>
        </w:rPr>
      </w:pPr>
      <w:r w:rsidRPr="0005312C">
        <w:rPr>
          <w:szCs w:val="22"/>
        </w:rPr>
        <w:t>1 kapsula satur 6,0 mg rivastigmīna hidrogēntartrāta veidā</w:t>
      </w:r>
      <w:r w:rsidR="0000598F" w:rsidRPr="0005312C">
        <w:rPr>
          <w:szCs w:val="22"/>
        </w:rPr>
        <w:t>.</w:t>
      </w:r>
    </w:p>
    <w:p w14:paraId="5ED2679A" w14:textId="77777777" w:rsidR="00F711D9" w:rsidRPr="0005312C" w:rsidRDefault="00F711D9" w:rsidP="00C101AE">
      <w:pPr>
        <w:widowControl w:val="0"/>
        <w:tabs>
          <w:tab w:val="clear" w:pos="567"/>
        </w:tabs>
        <w:spacing w:line="240" w:lineRule="auto"/>
        <w:ind w:left="567" w:hanging="567"/>
        <w:rPr>
          <w:szCs w:val="22"/>
        </w:rPr>
      </w:pPr>
    </w:p>
    <w:p w14:paraId="5ED2679B" w14:textId="77777777" w:rsidR="00F711D9" w:rsidRPr="0005312C" w:rsidRDefault="00F711D9" w:rsidP="00C101AE">
      <w:pPr>
        <w:widowControl w:val="0"/>
        <w:tabs>
          <w:tab w:val="clear" w:pos="567"/>
        </w:tabs>
        <w:spacing w:line="240" w:lineRule="auto"/>
        <w:ind w:left="567" w:hanging="567"/>
        <w:rPr>
          <w:szCs w:val="22"/>
        </w:rPr>
      </w:pPr>
    </w:p>
    <w:p w14:paraId="5ED2679C"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3.</w:t>
      </w:r>
      <w:r w:rsidRPr="0005312C">
        <w:rPr>
          <w:b/>
          <w:szCs w:val="22"/>
        </w:rPr>
        <w:tab/>
        <w:t>PALĪGVIELU SARAKSTS</w:t>
      </w:r>
    </w:p>
    <w:p w14:paraId="5ED2679D" w14:textId="77777777" w:rsidR="00F711D9" w:rsidRPr="0005312C" w:rsidRDefault="00F711D9" w:rsidP="00C101AE">
      <w:pPr>
        <w:widowControl w:val="0"/>
        <w:tabs>
          <w:tab w:val="clear" w:pos="567"/>
        </w:tabs>
        <w:spacing w:line="240" w:lineRule="auto"/>
        <w:ind w:left="567" w:hanging="567"/>
        <w:rPr>
          <w:szCs w:val="22"/>
        </w:rPr>
      </w:pPr>
    </w:p>
    <w:p w14:paraId="5ED2679E" w14:textId="77777777" w:rsidR="00F711D9" w:rsidRPr="0005312C" w:rsidRDefault="00F711D9" w:rsidP="00C101AE">
      <w:pPr>
        <w:widowControl w:val="0"/>
        <w:tabs>
          <w:tab w:val="clear" w:pos="567"/>
        </w:tabs>
        <w:spacing w:line="240" w:lineRule="auto"/>
        <w:rPr>
          <w:szCs w:val="22"/>
        </w:rPr>
      </w:pPr>
    </w:p>
    <w:p w14:paraId="5ED2679F"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4.</w:t>
      </w:r>
      <w:r w:rsidRPr="0005312C">
        <w:rPr>
          <w:b/>
          <w:szCs w:val="22"/>
        </w:rPr>
        <w:tab/>
        <w:t>ZĀĻU FORMA UN SATURS</w:t>
      </w:r>
    </w:p>
    <w:p w14:paraId="5ED267A0" w14:textId="77777777" w:rsidR="00F711D9" w:rsidRPr="0005312C" w:rsidRDefault="00F711D9" w:rsidP="00C101AE">
      <w:pPr>
        <w:widowControl w:val="0"/>
        <w:tabs>
          <w:tab w:val="clear" w:pos="567"/>
        </w:tabs>
        <w:spacing w:line="240" w:lineRule="auto"/>
        <w:ind w:left="567" w:hanging="567"/>
        <w:rPr>
          <w:szCs w:val="22"/>
        </w:rPr>
      </w:pPr>
    </w:p>
    <w:p w14:paraId="5ED267A1" w14:textId="77777777" w:rsidR="00F711D9" w:rsidRPr="0005312C" w:rsidRDefault="00F711D9" w:rsidP="00C101AE">
      <w:pPr>
        <w:widowControl w:val="0"/>
        <w:tabs>
          <w:tab w:val="clear" w:pos="567"/>
        </w:tabs>
        <w:spacing w:line="240" w:lineRule="auto"/>
        <w:ind w:left="567" w:hanging="567"/>
        <w:rPr>
          <w:szCs w:val="22"/>
        </w:rPr>
      </w:pPr>
      <w:r w:rsidRPr="0005312C">
        <w:rPr>
          <w:szCs w:val="22"/>
        </w:rPr>
        <w:t>28 cietās kapsulas</w:t>
      </w:r>
    </w:p>
    <w:p w14:paraId="5ED267A2" w14:textId="77777777" w:rsidR="005B706F" w:rsidRPr="0005312C" w:rsidRDefault="005B706F" w:rsidP="00C101AE">
      <w:pPr>
        <w:widowControl w:val="0"/>
        <w:tabs>
          <w:tab w:val="clear" w:pos="567"/>
        </w:tabs>
        <w:spacing w:line="240" w:lineRule="auto"/>
        <w:ind w:left="567" w:hanging="567"/>
        <w:rPr>
          <w:szCs w:val="22"/>
          <w:shd w:val="clear" w:color="auto" w:fill="D9D9D9"/>
        </w:rPr>
      </w:pPr>
      <w:r w:rsidRPr="0005312C">
        <w:rPr>
          <w:szCs w:val="22"/>
          <w:shd w:val="clear" w:color="auto" w:fill="D9D9D9"/>
        </w:rPr>
        <w:t>56 cietās kapsulas</w:t>
      </w:r>
    </w:p>
    <w:p w14:paraId="5ED267A3" w14:textId="77777777" w:rsidR="005B706F" w:rsidRPr="0005312C" w:rsidRDefault="005B706F" w:rsidP="00C101AE">
      <w:pPr>
        <w:widowControl w:val="0"/>
        <w:tabs>
          <w:tab w:val="clear" w:pos="567"/>
        </w:tabs>
        <w:spacing w:line="240" w:lineRule="auto"/>
        <w:ind w:left="567" w:hanging="567"/>
        <w:rPr>
          <w:szCs w:val="22"/>
          <w:shd w:val="clear" w:color="auto" w:fill="D9D9D9"/>
        </w:rPr>
      </w:pPr>
      <w:r w:rsidRPr="0005312C">
        <w:rPr>
          <w:szCs w:val="22"/>
          <w:shd w:val="clear" w:color="auto" w:fill="D9D9D9"/>
        </w:rPr>
        <w:t>112 cietās kapsulas</w:t>
      </w:r>
    </w:p>
    <w:p w14:paraId="5ED267A4" w14:textId="77777777" w:rsidR="00F711D9" w:rsidRPr="0005312C" w:rsidRDefault="00F711D9" w:rsidP="00C101AE">
      <w:pPr>
        <w:widowControl w:val="0"/>
        <w:tabs>
          <w:tab w:val="clear" w:pos="567"/>
        </w:tabs>
        <w:spacing w:line="240" w:lineRule="auto"/>
        <w:ind w:left="567" w:hanging="567"/>
        <w:rPr>
          <w:szCs w:val="22"/>
        </w:rPr>
      </w:pPr>
    </w:p>
    <w:p w14:paraId="5ED267A5" w14:textId="77777777" w:rsidR="00F711D9" w:rsidRPr="0005312C" w:rsidRDefault="00F711D9" w:rsidP="00C101AE">
      <w:pPr>
        <w:widowControl w:val="0"/>
        <w:tabs>
          <w:tab w:val="clear" w:pos="567"/>
        </w:tabs>
        <w:spacing w:line="240" w:lineRule="auto"/>
        <w:ind w:left="567" w:hanging="567"/>
        <w:rPr>
          <w:szCs w:val="22"/>
        </w:rPr>
      </w:pPr>
    </w:p>
    <w:p w14:paraId="5ED267A6"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5.</w:t>
      </w:r>
      <w:r w:rsidRPr="0005312C">
        <w:rPr>
          <w:b/>
          <w:szCs w:val="22"/>
        </w:rPr>
        <w:tab/>
        <w:t>LIETOŠANAS UN IEVADĪŠANAS VEIDS(-I)</w:t>
      </w:r>
    </w:p>
    <w:p w14:paraId="5ED267A7" w14:textId="77777777" w:rsidR="00F711D9" w:rsidRPr="0005312C" w:rsidRDefault="00F711D9" w:rsidP="00C101AE">
      <w:pPr>
        <w:widowControl w:val="0"/>
        <w:tabs>
          <w:tab w:val="clear" w:pos="567"/>
        </w:tabs>
        <w:spacing w:line="240" w:lineRule="auto"/>
        <w:ind w:left="567" w:hanging="567"/>
        <w:rPr>
          <w:szCs w:val="22"/>
        </w:rPr>
      </w:pPr>
    </w:p>
    <w:p w14:paraId="5ED267A8" w14:textId="77777777" w:rsidR="00C34967" w:rsidRPr="0005312C" w:rsidRDefault="00C34967" w:rsidP="00C101AE">
      <w:pPr>
        <w:widowControl w:val="0"/>
        <w:tabs>
          <w:tab w:val="clear" w:pos="567"/>
        </w:tabs>
        <w:spacing w:line="240" w:lineRule="auto"/>
        <w:ind w:left="567" w:hanging="567"/>
        <w:rPr>
          <w:szCs w:val="22"/>
        </w:rPr>
      </w:pPr>
      <w:r w:rsidRPr="0005312C">
        <w:t>Pirms lietošanas izlasiet lietošanas instrukciju.</w:t>
      </w:r>
    </w:p>
    <w:p w14:paraId="5ED267A9" w14:textId="77777777" w:rsidR="00F711D9" w:rsidRPr="0005312C" w:rsidRDefault="00F711D9" w:rsidP="00C101AE">
      <w:pPr>
        <w:widowControl w:val="0"/>
        <w:tabs>
          <w:tab w:val="clear" w:pos="567"/>
        </w:tabs>
        <w:spacing w:line="240" w:lineRule="auto"/>
        <w:ind w:left="567" w:hanging="567"/>
        <w:rPr>
          <w:szCs w:val="22"/>
        </w:rPr>
      </w:pPr>
      <w:r w:rsidRPr="0005312C">
        <w:rPr>
          <w:szCs w:val="22"/>
        </w:rPr>
        <w:t>Iekšķīgai lietošanai</w:t>
      </w:r>
    </w:p>
    <w:p w14:paraId="5ED267AA" w14:textId="77777777" w:rsidR="00F711D9" w:rsidRPr="0005312C" w:rsidRDefault="00F711D9" w:rsidP="00C101AE">
      <w:pPr>
        <w:widowControl w:val="0"/>
        <w:tabs>
          <w:tab w:val="clear" w:pos="567"/>
        </w:tabs>
        <w:spacing w:line="240" w:lineRule="auto"/>
        <w:ind w:left="567" w:hanging="567"/>
        <w:rPr>
          <w:szCs w:val="22"/>
        </w:rPr>
      </w:pPr>
    </w:p>
    <w:p w14:paraId="5ED267AB" w14:textId="77777777" w:rsidR="00F711D9" w:rsidRPr="0005312C" w:rsidRDefault="00F711D9" w:rsidP="00C101AE">
      <w:pPr>
        <w:widowControl w:val="0"/>
        <w:tabs>
          <w:tab w:val="clear" w:pos="567"/>
        </w:tabs>
        <w:spacing w:line="240" w:lineRule="auto"/>
        <w:ind w:left="567" w:hanging="567"/>
        <w:rPr>
          <w:szCs w:val="22"/>
        </w:rPr>
      </w:pPr>
    </w:p>
    <w:p w14:paraId="5ED267AC"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6.</w:t>
      </w:r>
      <w:r w:rsidRPr="0005312C">
        <w:rPr>
          <w:b/>
          <w:szCs w:val="22"/>
        </w:rPr>
        <w:tab/>
        <w:t xml:space="preserve">ĪPAŠI BRĪDINĀJUMI </w:t>
      </w:r>
      <w:smartTag w:uri="urn:schemas-microsoft-com:office:smarttags" w:element="stockticker">
        <w:r w:rsidRPr="0005312C">
          <w:rPr>
            <w:b/>
            <w:szCs w:val="22"/>
          </w:rPr>
          <w:t>PAR</w:t>
        </w:r>
      </w:smartTag>
      <w:r w:rsidRPr="0005312C">
        <w:rPr>
          <w:b/>
          <w:szCs w:val="22"/>
        </w:rPr>
        <w:t xml:space="preserve"> ZĀĻU UZGLABĀŠANU BĒRNIEM NEREDZAMĀ UN NEPIEEJAMĀ VIETĀ</w:t>
      </w:r>
    </w:p>
    <w:p w14:paraId="5ED267AD" w14:textId="77777777" w:rsidR="00F711D9" w:rsidRPr="0005312C" w:rsidRDefault="00F711D9" w:rsidP="00C101AE">
      <w:pPr>
        <w:widowControl w:val="0"/>
        <w:tabs>
          <w:tab w:val="clear" w:pos="567"/>
        </w:tabs>
        <w:spacing w:line="240" w:lineRule="auto"/>
        <w:ind w:left="567" w:hanging="567"/>
        <w:rPr>
          <w:szCs w:val="22"/>
        </w:rPr>
      </w:pPr>
    </w:p>
    <w:p w14:paraId="5ED267AE" w14:textId="77777777" w:rsidR="00F711D9" w:rsidRPr="0005312C" w:rsidRDefault="00F711D9" w:rsidP="00C101AE">
      <w:pPr>
        <w:widowControl w:val="0"/>
        <w:tabs>
          <w:tab w:val="clear" w:pos="567"/>
        </w:tabs>
        <w:spacing w:line="240" w:lineRule="auto"/>
        <w:ind w:left="567" w:hanging="567"/>
        <w:rPr>
          <w:szCs w:val="22"/>
        </w:rPr>
      </w:pPr>
      <w:r w:rsidRPr="0005312C">
        <w:rPr>
          <w:szCs w:val="22"/>
        </w:rPr>
        <w:t xml:space="preserve">Uzglabāt bērniem </w:t>
      </w:r>
      <w:r w:rsidR="00212808" w:rsidRPr="0005312C">
        <w:rPr>
          <w:szCs w:val="22"/>
        </w:rPr>
        <w:t xml:space="preserve">neredzamā un </w:t>
      </w:r>
      <w:r w:rsidRPr="0005312C">
        <w:rPr>
          <w:szCs w:val="22"/>
        </w:rPr>
        <w:t>nepieejamā vietā.</w:t>
      </w:r>
    </w:p>
    <w:p w14:paraId="5ED267AF" w14:textId="77777777" w:rsidR="00F711D9" w:rsidRPr="0005312C" w:rsidRDefault="00F711D9" w:rsidP="00C101AE">
      <w:pPr>
        <w:widowControl w:val="0"/>
        <w:tabs>
          <w:tab w:val="clear" w:pos="567"/>
        </w:tabs>
        <w:spacing w:line="240" w:lineRule="auto"/>
        <w:ind w:left="567" w:hanging="567"/>
        <w:rPr>
          <w:szCs w:val="22"/>
        </w:rPr>
      </w:pPr>
    </w:p>
    <w:p w14:paraId="5ED267B0" w14:textId="77777777" w:rsidR="00F711D9" w:rsidRPr="0005312C" w:rsidRDefault="00F711D9" w:rsidP="00C101AE">
      <w:pPr>
        <w:widowControl w:val="0"/>
        <w:tabs>
          <w:tab w:val="clear" w:pos="567"/>
        </w:tabs>
        <w:spacing w:line="240" w:lineRule="auto"/>
        <w:ind w:left="567" w:hanging="567"/>
        <w:rPr>
          <w:szCs w:val="22"/>
        </w:rPr>
      </w:pPr>
    </w:p>
    <w:p w14:paraId="5ED267B1"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7.</w:t>
      </w:r>
      <w:r w:rsidRPr="0005312C">
        <w:rPr>
          <w:b/>
          <w:szCs w:val="22"/>
        </w:rPr>
        <w:tab/>
      </w:r>
      <w:smartTag w:uri="urn:schemas-microsoft-com:office:smarttags" w:element="stockticker">
        <w:r w:rsidRPr="0005312C">
          <w:rPr>
            <w:b/>
            <w:szCs w:val="22"/>
          </w:rPr>
          <w:t>CITI</w:t>
        </w:r>
      </w:smartTag>
      <w:r w:rsidRPr="0005312C">
        <w:rPr>
          <w:b/>
          <w:szCs w:val="22"/>
        </w:rPr>
        <w:t xml:space="preserve"> ĪPAŠI BRĪDINĀJUMI, JA NEPIECIEŠAMS</w:t>
      </w:r>
    </w:p>
    <w:p w14:paraId="5ED267B2" w14:textId="77777777" w:rsidR="00F711D9" w:rsidRPr="0005312C" w:rsidRDefault="00F711D9" w:rsidP="00C101AE">
      <w:pPr>
        <w:widowControl w:val="0"/>
        <w:tabs>
          <w:tab w:val="clear" w:pos="567"/>
        </w:tabs>
        <w:spacing w:line="240" w:lineRule="auto"/>
        <w:ind w:left="567" w:hanging="567"/>
        <w:rPr>
          <w:szCs w:val="22"/>
        </w:rPr>
      </w:pPr>
    </w:p>
    <w:p w14:paraId="5ED267B3" w14:textId="77777777" w:rsidR="00F711D9" w:rsidRPr="0005312C" w:rsidRDefault="00F711D9" w:rsidP="00C101AE">
      <w:pPr>
        <w:widowControl w:val="0"/>
        <w:tabs>
          <w:tab w:val="clear" w:pos="567"/>
        </w:tabs>
        <w:spacing w:line="240" w:lineRule="auto"/>
        <w:ind w:left="567" w:hanging="567"/>
        <w:rPr>
          <w:szCs w:val="22"/>
        </w:rPr>
      </w:pPr>
      <w:r w:rsidRPr="0005312C">
        <w:rPr>
          <w:szCs w:val="22"/>
        </w:rPr>
        <w:t>Kapsulas jānorij veselas, nesasmalcinot un neatverot</w:t>
      </w:r>
      <w:r w:rsidR="0000598F" w:rsidRPr="0005312C">
        <w:rPr>
          <w:szCs w:val="22"/>
        </w:rPr>
        <w:t>.</w:t>
      </w:r>
    </w:p>
    <w:p w14:paraId="5ED267B4" w14:textId="77777777" w:rsidR="00F711D9" w:rsidRPr="0005312C" w:rsidRDefault="00F711D9" w:rsidP="00C101AE">
      <w:pPr>
        <w:widowControl w:val="0"/>
        <w:tabs>
          <w:tab w:val="clear" w:pos="567"/>
        </w:tabs>
        <w:spacing w:line="240" w:lineRule="auto"/>
        <w:ind w:left="567" w:hanging="567"/>
        <w:rPr>
          <w:szCs w:val="22"/>
        </w:rPr>
      </w:pPr>
    </w:p>
    <w:p w14:paraId="5ED267B5" w14:textId="77777777" w:rsidR="00F711D9" w:rsidRPr="0005312C" w:rsidRDefault="00F711D9" w:rsidP="00C101AE">
      <w:pPr>
        <w:widowControl w:val="0"/>
        <w:tabs>
          <w:tab w:val="clear" w:pos="567"/>
        </w:tabs>
        <w:spacing w:line="240" w:lineRule="auto"/>
        <w:ind w:left="567" w:hanging="567"/>
        <w:rPr>
          <w:szCs w:val="22"/>
        </w:rPr>
      </w:pPr>
    </w:p>
    <w:p w14:paraId="5ED267B6"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8.</w:t>
      </w:r>
      <w:r w:rsidRPr="0005312C">
        <w:rPr>
          <w:b/>
          <w:szCs w:val="22"/>
        </w:rPr>
        <w:tab/>
        <w:t>DERĪGUMA TERMIŅŠ</w:t>
      </w:r>
    </w:p>
    <w:p w14:paraId="5ED267B7" w14:textId="77777777" w:rsidR="00F711D9" w:rsidRPr="0005312C" w:rsidRDefault="00F711D9" w:rsidP="00C101AE">
      <w:pPr>
        <w:widowControl w:val="0"/>
        <w:tabs>
          <w:tab w:val="clear" w:pos="567"/>
        </w:tabs>
        <w:spacing w:line="240" w:lineRule="auto"/>
        <w:ind w:left="567" w:hanging="567"/>
        <w:rPr>
          <w:szCs w:val="22"/>
        </w:rPr>
      </w:pPr>
    </w:p>
    <w:p w14:paraId="5ED267B8" w14:textId="77777777" w:rsidR="00F711D9" w:rsidRPr="0005312C" w:rsidRDefault="00A327AB" w:rsidP="00C101AE">
      <w:pPr>
        <w:widowControl w:val="0"/>
        <w:tabs>
          <w:tab w:val="clear" w:pos="567"/>
        </w:tabs>
        <w:spacing w:line="240" w:lineRule="auto"/>
        <w:ind w:left="567" w:hanging="567"/>
        <w:rPr>
          <w:szCs w:val="22"/>
        </w:rPr>
      </w:pPr>
      <w:r>
        <w:rPr>
          <w:szCs w:val="22"/>
        </w:rPr>
        <w:t>EXP</w:t>
      </w:r>
    </w:p>
    <w:p w14:paraId="5ED267B9" w14:textId="77777777" w:rsidR="00F711D9" w:rsidRPr="0005312C" w:rsidRDefault="00F711D9" w:rsidP="00C101AE">
      <w:pPr>
        <w:widowControl w:val="0"/>
        <w:tabs>
          <w:tab w:val="clear" w:pos="567"/>
        </w:tabs>
        <w:spacing w:line="240" w:lineRule="auto"/>
        <w:ind w:left="567" w:hanging="567"/>
        <w:rPr>
          <w:szCs w:val="22"/>
        </w:rPr>
      </w:pPr>
    </w:p>
    <w:p w14:paraId="5ED267BA" w14:textId="77777777" w:rsidR="00F711D9" w:rsidRPr="0005312C" w:rsidRDefault="00F711D9" w:rsidP="00C101AE">
      <w:pPr>
        <w:widowControl w:val="0"/>
        <w:tabs>
          <w:tab w:val="clear" w:pos="567"/>
        </w:tabs>
        <w:spacing w:line="240" w:lineRule="auto"/>
        <w:ind w:left="567" w:hanging="567"/>
        <w:rPr>
          <w:szCs w:val="22"/>
        </w:rPr>
      </w:pPr>
    </w:p>
    <w:p w14:paraId="5ED267BB"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rPr>
      </w:pPr>
      <w:r w:rsidRPr="0005312C">
        <w:rPr>
          <w:b/>
          <w:szCs w:val="22"/>
        </w:rPr>
        <w:t>9.</w:t>
      </w:r>
      <w:r w:rsidRPr="0005312C">
        <w:rPr>
          <w:b/>
          <w:szCs w:val="22"/>
        </w:rPr>
        <w:tab/>
        <w:t>ĪPAŠI UZGLABĀŠANAS NOSACĪJUMI</w:t>
      </w:r>
    </w:p>
    <w:p w14:paraId="5ED267BC" w14:textId="77777777" w:rsidR="00F711D9" w:rsidRPr="0005312C" w:rsidRDefault="00F711D9" w:rsidP="00C101AE">
      <w:pPr>
        <w:widowControl w:val="0"/>
        <w:tabs>
          <w:tab w:val="clear" w:pos="567"/>
        </w:tabs>
        <w:spacing w:line="240" w:lineRule="auto"/>
        <w:ind w:left="567" w:hanging="567"/>
        <w:rPr>
          <w:szCs w:val="22"/>
        </w:rPr>
      </w:pPr>
    </w:p>
    <w:p w14:paraId="5ED267BD" w14:textId="77777777" w:rsidR="00F711D9" w:rsidRPr="0005312C" w:rsidRDefault="00F711D9" w:rsidP="00C101AE">
      <w:pPr>
        <w:widowControl w:val="0"/>
        <w:tabs>
          <w:tab w:val="clear" w:pos="567"/>
        </w:tabs>
        <w:spacing w:line="240" w:lineRule="auto"/>
        <w:ind w:left="567" w:hanging="567"/>
        <w:rPr>
          <w:szCs w:val="22"/>
        </w:rPr>
      </w:pPr>
      <w:r w:rsidRPr="0005312C">
        <w:rPr>
          <w:szCs w:val="22"/>
        </w:rPr>
        <w:t>Uzglabāt temperatūrā līdz 30</w:t>
      </w:r>
      <w:r w:rsidRPr="0005312C">
        <w:rPr>
          <w:szCs w:val="22"/>
        </w:rPr>
        <w:sym w:font="Symbol" w:char="F0B0"/>
      </w:r>
      <w:r w:rsidRPr="0005312C">
        <w:rPr>
          <w:szCs w:val="22"/>
        </w:rPr>
        <w:t>C</w:t>
      </w:r>
      <w:r w:rsidR="0000598F" w:rsidRPr="0005312C">
        <w:rPr>
          <w:szCs w:val="22"/>
        </w:rPr>
        <w:t>.</w:t>
      </w:r>
    </w:p>
    <w:p w14:paraId="5ED267BE" w14:textId="77777777" w:rsidR="00F711D9" w:rsidRPr="0005312C" w:rsidRDefault="00F711D9" w:rsidP="00C101AE">
      <w:pPr>
        <w:widowControl w:val="0"/>
        <w:tabs>
          <w:tab w:val="clear" w:pos="567"/>
        </w:tabs>
        <w:spacing w:line="240" w:lineRule="auto"/>
        <w:ind w:left="567" w:hanging="567"/>
        <w:rPr>
          <w:szCs w:val="22"/>
        </w:rPr>
      </w:pPr>
    </w:p>
    <w:p w14:paraId="5ED267BF" w14:textId="77777777" w:rsidR="00F711D9" w:rsidRPr="0005312C" w:rsidRDefault="00F711D9" w:rsidP="00C101AE">
      <w:pPr>
        <w:widowControl w:val="0"/>
        <w:tabs>
          <w:tab w:val="clear" w:pos="567"/>
        </w:tabs>
        <w:spacing w:line="240" w:lineRule="auto"/>
        <w:ind w:left="567" w:hanging="567"/>
        <w:rPr>
          <w:szCs w:val="22"/>
        </w:rPr>
      </w:pPr>
    </w:p>
    <w:p w14:paraId="5ED267C0" w14:textId="77777777" w:rsidR="00E85519" w:rsidRPr="0005312C" w:rsidRDefault="00E85519" w:rsidP="00C101AE">
      <w:pPr>
        <w:keepNext/>
        <w:keepLines/>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lastRenderedPageBreak/>
        <w:t>10.</w:t>
      </w:r>
      <w:r w:rsidRPr="0005312C">
        <w:rPr>
          <w:b/>
          <w:szCs w:val="22"/>
        </w:rPr>
        <w:tab/>
        <w:t xml:space="preserve">ĪPAŠI PIESARDZĪBAS PASĀKUMI, IZNĪCINOT NEIZLIETOTĀS ZĀLES </w:t>
      </w:r>
      <w:smartTag w:uri="urn:schemas-microsoft-com:office:smarttags" w:element="stockticker">
        <w:r w:rsidRPr="0005312C">
          <w:rPr>
            <w:b/>
            <w:szCs w:val="22"/>
          </w:rPr>
          <w:t>VAI</w:t>
        </w:r>
      </w:smartTag>
      <w:r w:rsidRPr="0005312C">
        <w:rPr>
          <w:b/>
          <w:szCs w:val="22"/>
        </w:rPr>
        <w:t xml:space="preserve"> IZMANTOTOS MATERIĀLUS, KAS BIJUŠI SASKARĒ AR ŠĪM ZĀLĒM, JA PIEMĒROJAMS</w:t>
      </w:r>
    </w:p>
    <w:p w14:paraId="5ED267C1" w14:textId="77777777" w:rsidR="00F711D9" w:rsidRPr="0005312C" w:rsidRDefault="00F711D9" w:rsidP="00C101AE">
      <w:pPr>
        <w:widowControl w:val="0"/>
        <w:tabs>
          <w:tab w:val="clear" w:pos="567"/>
        </w:tabs>
        <w:spacing w:line="240" w:lineRule="auto"/>
        <w:ind w:left="567" w:hanging="567"/>
        <w:rPr>
          <w:szCs w:val="22"/>
        </w:rPr>
      </w:pPr>
    </w:p>
    <w:p w14:paraId="5ED267C2" w14:textId="77777777" w:rsidR="00F711D9" w:rsidRPr="0005312C" w:rsidRDefault="00F711D9" w:rsidP="00C101AE">
      <w:pPr>
        <w:widowControl w:val="0"/>
        <w:tabs>
          <w:tab w:val="clear" w:pos="567"/>
        </w:tabs>
        <w:spacing w:line="240" w:lineRule="auto"/>
        <w:ind w:left="567" w:hanging="567"/>
        <w:rPr>
          <w:szCs w:val="22"/>
        </w:rPr>
      </w:pPr>
    </w:p>
    <w:p w14:paraId="5ED267C3"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11.</w:t>
      </w:r>
      <w:r w:rsidRPr="0005312C">
        <w:rPr>
          <w:b/>
          <w:szCs w:val="22"/>
        </w:rPr>
        <w:tab/>
        <w:t>REĢISTRĀCIJAS APLIECĪBAS ĪPAŠNIEKA NOSAUKUMS UN ADRESE</w:t>
      </w:r>
    </w:p>
    <w:p w14:paraId="5ED267C4" w14:textId="77777777" w:rsidR="00F711D9" w:rsidRPr="0005312C" w:rsidRDefault="00F711D9" w:rsidP="00C101AE">
      <w:pPr>
        <w:widowControl w:val="0"/>
        <w:tabs>
          <w:tab w:val="clear" w:pos="567"/>
        </w:tabs>
        <w:spacing w:line="240" w:lineRule="auto"/>
        <w:ind w:left="567" w:hanging="567"/>
        <w:rPr>
          <w:szCs w:val="22"/>
        </w:rPr>
      </w:pPr>
    </w:p>
    <w:p w14:paraId="5ED267C5" w14:textId="77777777" w:rsidR="00CF1257" w:rsidRPr="0005312C" w:rsidRDefault="00CF1257" w:rsidP="00C101AE">
      <w:pPr>
        <w:keepNext/>
        <w:widowControl w:val="0"/>
        <w:tabs>
          <w:tab w:val="clear" w:pos="567"/>
        </w:tabs>
        <w:spacing w:line="240" w:lineRule="auto"/>
        <w:ind w:left="567" w:hanging="567"/>
        <w:rPr>
          <w:szCs w:val="22"/>
        </w:rPr>
      </w:pPr>
      <w:r w:rsidRPr="0005312C">
        <w:rPr>
          <w:szCs w:val="22"/>
        </w:rPr>
        <w:t>Novartis Europharm Limited</w:t>
      </w:r>
    </w:p>
    <w:p w14:paraId="5ED267C6" w14:textId="77777777" w:rsidR="00261F9A" w:rsidRPr="00EB33FE" w:rsidRDefault="00261F9A" w:rsidP="00C101AE">
      <w:pPr>
        <w:keepNext/>
        <w:widowControl w:val="0"/>
        <w:spacing w:line="240" w:lineRule="auto"/>
        <w:rPr>
          <w:color w:val="000000"/>
        </w:rPr>
      </w:pPr>
      <w:r w:rsidRPr="00EB33FE">
        <w:rPr>
          <w:color w:val="000000"/>
        </w:rPr>
        <w:t>Vista Building</w:t>
      </w:r>
    </w:p>
    <w:p w14:paraId="5ED267C7" w14:textId="77777777" w:rsidR="00261F9A" w:rsidRPr="00EB33FE" w:rsidRDefault="00261F9A" w:rsidP="00C101AE">
      <w:pPr>
        <w:keepNext/>
        <w:widowControl w:val="0"/>
        <w:spacing w:line="240" w:lineRule="auto"/>
        <w:rPr>
          <w:color w:val="000000"/>
        </w:rPr>
      </w:pPr>
      <w:r w:rsidRPr="00EB33FE">
        <w:rPr>
          <w:color w:val="000000"/>
        </w:rPr>
        <w:t>Elm Park, Merrion Road</w:t>
      </w:r>
    </w:p>
    <w:p w14:paraId="5ED267C8" w14:textId="77777777" w:rsidR="00261F9A" w:rsidRPr="00EB33FE" w:rsidRDefault="00261F9A" w:rsidP="00C101AE">
      <w:pPr>
        <w:keepNext/>
        <w:widowControl w:val="0"/>
        <w:spacing w:line="240" w:lineRule="auto"/>
        <w:rPr>
          <w:color w:val="000000"/>
        </w:rPr>
      </w:pPr>
      <w:r w:rsidRPr="00EB33FE">
        <w:rPr>
          <w:color w:val="000000"/>
        </w:rPr>
        <w:t>Dublin 4</w:t>
      </w:r>
    </w:p>
    <w:p w14:paraId="5ED267C9" w14:textId="77777777" w:rsidR="00CF1257" w:rsidRPr="0005312C" w:rsidRDefault="00261F9A" w:rsidP="00C101AE">
      <w:pPr>
        <w:widowControl w:val="0"/>
        <w:tabs>
          <w:tab w:val="clear" w:pos="567"/>
        </w:tabs>
        <w:spacing w:line="240" w:lineRule="auto"/>
        <w:ind w:left="567" w:hanging="567"/>
        <w:rPr>
          <w:szCs w:val="22"/>
        </w:rPr>
      </w:pPr>
      <w:r w:rsidRPr="00EB33FE">
        <w:rPr>
          <w:color w:val="000000"/>
        </w:rPr>
        <w:t>Īrija</w:t>
      </w:r>
    </w:p>
    <w:p w14:paraId="5ED267CA" w14:textId="77777777" w:rsidR="00F711D9" w:rsidRPr="0005312C" w:rsidRDefault="00F711D9" w:rsidP="00C101AE">
      <w:pPr>
        <w:widowControl w:val="0"/>
        <w:tabs>
          <w:tab w:val="clear" w:pos="567"/>
        </w:tabs>
        <w:spacing w:line="240" w:lineRule="auto"/>
        <w:ind w:left="567" w:hanging="567"/>
        <w:rPr>
          <w:szCs w:val="22"/>
        </w:rPr>
      </w:pPr>
    </w:p>
    <w:p w14:paraId="5ED267CB" w14:textId="77777777" w:rsidR="00F711D9" w:rsidRPr="0005312C" w:rsidRDefault="00F711D9" w:rsidP="00C101AE">
      <w:pPr>
        <w:widowControl w:val="0"/>
        <w:tabs>
          <w:tab w:val="clear" w:pos="567"/>
        </w:tabs>
        <w:spacing w:line="240" w:lineRule="auto"/>
        <w:ind w:left="567" w:hanging="567"/>
        <w:rPr>
          <w:szCs w:val="22"/>
        </w:rPr>
      </w:pPr>
    </w:p>
    <w:p w14:paraId="5ED267CC"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12.</w:t>
      </w:r>
      <w:r w:rsidRPr="0005312C">
        <w:rPr>
          <w:b/>
          <w:szCs w:val="22"/>
        </w:rPr>
        <w:tab/>
        <w:t>REĢISTRĀCIJAS APLIECĪBAS NUMURS(-I)</w:t>
      </w:r>
    </w:p>
    <w:p w14:paraId="5ED267CD" w14:textId="77777777" w:rsidR="00F711D9" w:rsidRPr="0005312C" w:rsidRDefault="00F711D9" w:rsidP="00C101AE">
      <w:pPr>
        <w:widowControl w:val="0"/>
        <w:tabs>
          <w:tab w:val="clear" w:pos="567"/>
        </w:tabs>
        <w:spacing w:line="240" w:lineRule="auto"/>
        <w:ind w:left="567" w:hanging="567"/>
        <w:rPr>
          <w:szCs w:val="22"/>
        </w:rPr>
      </w:pPr>
    </w:p>
    <w:p w14:paraId="5ED267CE" w14:textId="77777777" w:rsidR="005B706F" w:rsidRPr="0005312C" w:rsidRDefault="00F711D9" w:rsidP="00C101AE">
      <w:pPr>
        <w:widowControl w:val="0"/>
        <w:tabs>
          <w:tab w:val="clear" w:pos="567"/>
          <w:tab w:val="left" w:pos="2268"/>
        </w:tabs>
        <w:spacing w:line="240" w:lineRule="auto"/>
        <w:rPr>
          <w:szCs w:val="22"/>
          <w:shd w:val="clear" w:color="auto" w:fill="D9D9D9"/>
        </w:rPr>
      </w:pPr>
      <w:r w:rsidRPr="0005312C">
        <w:rPr>
          <w:szCs w:val="22"/>
        </w:rPr>
        <w:t>EU/1/98/066/010</w:t>
      </w:r>
      <w:r w:rsidR="005B706F" w:rsidRPr="0005312C">
        <w:rPr>
          <w:szCs w:val="22"/>
        </w:rPr>
        <w:tab/>
      </w:r>
      <w:r w:rsidR="005B706F" w:rsidRPr="0005312C">
        <w:rPr>
          <w:szCs w:val="22"/>
          <w:shd w:val="clear" w:color="auto" w:fill="D9D9D9"/>
        </w:rPr>
        <w:t>28 cietās kapsulas</w:t>
      </w:r>
    </w:p>
    <w:p w14:paraId="5ED267CF" w14:textId="77777777" w:rsidR="005B706F" w:rsidRPr="0005312C" w:rsidRDefault="005B706F" w:rsidP="00C101AE">
      <w:pPr>
        <w:widowControl w:val="0"/>
        <w:tabs>
          <w:tab w:val="clear" w:pos="567"/>
          <w:tab w:val="left" w:pos="2268"/>
        </w:tabs>
        <w:spacing w:line="240" w:lineRule="auto"/>
        <w:rPr>
          <w:szCs w:val="22"/>
          <w:shd w:val="clear" w:color="auto" w:fill="D9D9D9"/>
        </w:rPr>
      </w:pPr>
      <w:r w:rsidRPr="0005312C">
        <w:rPr>
          <w:szCs w:val="22"/>
          <w:shd w:val="clear" w:color="auto" w:fill="D9D9D9"/>
        </w:rPr>
        <w:t>EU/1/98/066/011</w:t>
      </w:r>
      <w:r w:rsidRPr="0005312C">
        <w:rPr>
          <w:szCs w:val="22"/>
          <w:shd w:val="clear" w:color="auto" w:fill="D9D9D9"/>
        </w:rPr>
        <w:tab/>
        <w:t>56 cietās kapsulas</w:t>
      </w:r>
    </w:p>
    <w:p w14:paraId="5ED267D0" w14:textId="77777777" w:rsidR="005B706F" w:rsidRPr="0005312C" w:rsidRDefault="005B706F" w:rsidP="00C101AE">
      <w:pPr>
        <w:widowControl w:val="0"/>
        <w:tabs>
          <w:tab w:val="clear" w:pos="567"/>
          <w:tab w:val="left" w:pos="2268"/>
        </w:tabs>
        <w:spacing w:line="240" w:lineRule="auto"/>
        <w:rPr>
          <w:szCs w:val="22"/>
          <w:shd w:val="clear" w:color="auto" w:fill="D9D9D9"/>
        </w:rPr>
      </w:pPr>
      <w:r w:rsidRPr="0005312C">
        <w:rPr>
          <w:szCs w:val="22"/>
          <w:shd w:val="clear" w:color="auto" w:fill="D9D9D9"/>
        </w:rPr>
        <w:t>EU/1/98/066/012</w:t>
      </w:r>
      <w:r w:rsidRPr="0005312C">
        <w:rPr>
          <w:szCs w:val="22"/>
          <w:shd w:val="clear" w:color="auto" w:fill="D9D9D9"/>
        </w:rPr>
        <w:tab/>
        <w:t>112 cietās kapsulas</w:t>
      </w:r>
    </w:p>
    <w:p w14:paraId="5ED267D1" w14:textId="77777777" w:rsidR="00F711D9" w:rsidRPr="0005312C" w:rsidRDefault="00F711D9" w:rsidP="00C101AE">
      <w:pPr>
        <w:widowControl w:val="0"/>
        <w:tabs>
          <w:tab w:val="clear" w:pos="567"/>
        </w:tabs>
        <w:spacing w:line="240" w:lineRule="auto"/>
        <w:ind w:left="567" w:hanging="567"/>
        <w:rPr>
          <w:szCs w:val="22"/>
        </w:rPr>
      </w:pPr>
    </w:p>
    <w:p w14:paraId="5ED267D2" w14:textId="77777777" w:rsidR="00F711D9" w:rsidRPr="0005312C" w:rsidRDefault="00F711D9" w:rsidP="00C101AE">
      <w:pPr>
        <w:widowControl w:val="0"/>
        <w:tabs>
          <w:tab w:val="clear" w:pos="567"/>
        </w:tabs>
        <w:spacing w:line="240" w:lineRule="auto"/>
        <w:ind w:left="567" w:hanging="567"/>
        <w:rPr>
          <w:szCs w:val="22"/>
        </w:rPr>
      </w:pPr>
    </w:p>
    <w:p w14:paraId="5ED267D3"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13.</w:t>
      </w:r>
      <w:r w:rsidRPr="0005312C">
        <w:rPr>
          <w:b/>
          <w:szCs w:val="22"/>
        </w:rPr>
        <w:tab/>
        <w:t>SĒRIJAS NUMURS</w:t>
      </w:r>
    </w:p>
    <w:p w14:paraId="5ED267D4" w14:textId="77777777" w:rsidR="00F711D9" w:rsidRPr="0005312C" w:rsidRDefault="00F711D9" w:rsidP="00C101AE">
      <w:pPr>
        <w:widowControl w:val="0"/>
        <w:tabs>
          <w:tab w:val="clear" w:pos="567"/>
        </w:tabs>
        <w:spacing w:line="240" w:lineRule="auto"/>
        <w:ind w:left="567" w:hanging="567"/>
        <w:rPr>
          <w:szCs w:val="22"/>
        </w:rPr>
      </w:pPr>
    </w:p>
    <w:p w14:paraId="5ED267D5" w14:textId="77777777" w:rsidR="00F711D9" w:rsidRPr="0005312C" w:rsidRDefault="00A327AB" w:rsidP="00C101AE">
      <w:pPr>
        <w:widowControl w:val="0"/>
        <w:tabs>
          <w:tab w:val="clear" w:pos="567"/>
        </w:tabs>
        <w:spacing w:line="240" w:lineRule="auto"/>
        <w:ind w:left="567" w:hanging="567"/>
        <w:rPr>
          <w:szCs w:val="22"/>
        </w:rPr>
      </w:pPr>
      <w:r>
        <w:rPr>
          <w:szCs w:val="22"/>
        </w:rPr>
        <w:t>Lot</w:t>
      </w:r>
    </w:p>
    <w:p w14:paraId="5ED267D6" w14:textId="77777777" w:rsidR="00F711D9" w:rsidRPr="0005312C" w:rsidRDefault="00F711D9" w:rsidP="00C101AE">
      <w:pPr>
        <w:widowControl w:val="0"/>
        <w:tabs>
          <w:tab w:val="clear" w:pos="567"/>
        </w:tabs>
        <w:spacing w:line="240" w:lineRule="auto"/>
        <w:ind w:left="567" w:hanging="567"/>
        <w:rPr>
          <w:szCs w:val="22"/>
        </w:rPr>
      </w:pPr>
    </w:p>
    <w:p w14:paraId="5ED267D7" w14:textId="77777777" w:rsidR="00F711D9" w:rsidRPr="0005312C" w:rsidRDefault="00F711D9" w:rsidP="00C101AE">
      <w:pPr>
        <w:widowControl w:val="0"/>
        <w:tabs>
          <w:tab w:val="clear" w:pos="567"/>
        </w:tabs>
        <w:spacing w:line="240" w:lineRule="auto"/>
        <w:ind w:left="567" w:hanging="567"/>
        <w:rPr>
          <w:szCs w:val="22"/>
        </w:rPr>
      </w:pPr>
    </w:p>
    <w:p w14:paraId="5ED267D8"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14.</w:t>
      </w:r>
      <w:r w:rsidRPr="0005312C">
        <w:rPr>
          <w:b/>
          <w:szCs w:val="22"/>
        </w:rPr>
        <w:tab/>
        <w:t>IZSNIEGŠANAS KĀRTĪBA</w:t>
      </w:r>
    </w:p>
    <w:p w14:paraId="5ED267D9" w14:textId="77777777" w:rsidR="00F711D9" w:rsidRPr="0005312C" w:rsidRDefault="00F711D9" w:rsidP="00C101AE">
      <w:pPr>
        <w:widowControl w:val="0"/>
        <w:tabs>
          <w:tab w:val="clear" w:pos="567"/>
        </w:tabs>
        <w:spacing w:line="240" w:lineRule="auto"/>
        <w:ind w:left="567" w:hanging="567"/>
        <w:rPr>
          <w:szCs w:val="22"/>
        </w:rPr>
      </w:pPr>
    </w:p>
    <w:p w14:paraId="5ED267DA" w14:textId="77777777" w:rsidR="00F711D9" w:rsidRPr="0005312C" w:rsidRDefault="00F711D9" w:rsidP="00C101AE">
      <w:pPr>
        <w:widowControl w:val="0"/>
        <w:tabs>
          <w:tab w:val="clear" w:pos="567"/>
        </w:tabs>
        <w:spacing w:line="240" w:lineRule="auto"/>
        <w:ind w:left="567" w:hanging="567"/>
        <w:rPr>
          <w:szCs w:val="22"/>
        </w:rPr>
      </w:pPr>
    </w:p>
    <w:p w14:paraId="5ED267DB"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15.</w:t>
      </w:r>
      <w:r w:rsidRPr="0005312C">
        <w:rPr>
          <w:b/>
          <w:szCs w:val="22"/>
        </w:rPr>
        <w:tab/>
        <w:t xml:space="preserve">NORĀDĪJUMI </w:t>
      </w:r>
      <w:smartTag w:uri="urn:schemas-microsoft-com:office:smarttags" w:element="stockticker">
        <w:r w:rsidRPr="0005312C">
          <w:rPr>
            <w:b/>
            <w:szCs w:val="22"/>
          </w:rPr>
          <w:t>PAR</w:t>
        </w:r>
      </w:smartTag>
      <w:r w:rsidRPr="0005312C">
        <w:rPr>
          <w:b/>
          <w:szCs w:val="22"/>
        </w:rPr>
        <w:t xml:space="preserve"> LIETOŠANU</w:t>
      </w:r>
    </w:p>
    <w:p w14:paraId="5ED267DC" w14:textId="77777777" w:rsidR="00F711D9" w:rsidRPr="0005312C" w:rsidRDefault="00F711D9" w:rsidP="00C101AE">
      <w:pPr>
        <w:widowControl w:val="0"/>
        <w:tabs>
          <w:tab w:val="clear" w:pos="567"/>
        </w:tabs>
        <w:spacing w:line="240" w:lineRule="auto"/>
        <w:ind w:left="567" w:hanging="567"/>
        <w:rPr>
          <w:szCs w:val="22"/>
          <w:u w:val="single"/>
        </w:rPr>
      </w:pPr>
    </w:p>
    <w:p w14:paraId="5ED267DD" w14:textId="77777777" w:rsidR="0000598F" w:rsidRPr="0005312C" w:rsidRDefault="0000598F" w:rsidP="00C101AE">
      <w:pPr>
        <w:widowControl w:val="0"/>
        <w:tabs>
          <w:tab w:val="clear" w:pos="567"/>
        </w:tabs>
        <w:spacing w:line="240" w:lineRule="auto"/>
        <w:ind w:left="567" w:hanging="567"/>
        <w:rPr>
          <w:u w:val="single"/>
        </w:rPr>
      </w:pPr>
    </w:p>
    <w:p w14:paraId="5ED267DE" w14:textId="77777777" w:rsidR="0000598F" w:rsidRPr="0005312C" w:rsidRDefault="0000598F" w:rsidP="00C101AE">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pPr>
      <w:r w:rsidRPr="0005312C">
        <w:rPr>
          <w:b/>
        </w:rPr>
        <w:t>16.</w:t>
      </w:r>
      <w:r w:rsidRPr="0005312C">
        <w:rPr>
          <w:b/>
        </w:rPr>
        <w:tab/>
        <w:t>INFORMĀCIJA BRAILA RAKSTĀ</w:t>
      </w:r>
    </w:p>
    <w:p w14:paraId="5ED267DF" w14:textId="77777777" w:rsidR="0000598F" w:rsidRPr="0005312C" w:rsidRDefault="0000598F" w:rsidP="00C101AE">
      <w:pPr>
        <w:widowControl w:val="0"/>
        <w:tabs>
          <w:tab w:val="clear" w:pos="567"/>
        </w:tabs>
        <w:spacing w:line="240" w:lineRule="auto"/>
        <w:ind w:left="567" w:hanging="567"/>
      </w:pPr>
    </w:p>
    <w:p w14:paraId="5ED267E0" w14:textId="77777777" w:rsidR="00F711D9" w:rsidRDefault="0000598F" w:rsidP="00C101AE">
      <w:pPr>
        <w:widowControl w:val="0"/>
        <w:tabs>
          <w:tab w:val="clear" w:pos="567"/>
        </w:tabs>
        <w:spacing w:line="240" w:lineRule="auto"/>
        <w:ind w:left="567" w:hanging="567"/>
        <w:rPr>
          <w:szCs w:val="22"/>
        </w:rPr>
      </w:pPr>
      <w:r w:rsidRPr="0005312C">
        <w:rPr>
          <w:szCs w:val="22"/>
        </w:rPr>
        <w:t>Exelon 6</w:t>
      </w:r>
      <w:r w:rsidR="00190475" w:rsidRPr="0005312C">
        <w:rPr>
          <w:szCs w:val="22"/>
        </w:rPr>
        <w:t>,0</w:t>
      </w:r>
      <w:r w:rsidRPr="0005312C">
        <w:rPr>
          <w:szCs w:val="22"/>
        </w:rPr>
        <w:t> mg</w:t>
      </w:r>
    </w:p>
    <w:p w14:paraId="5ED267E1" w14:textId="77777777" w:rsidR="00A327AB" w:rsidRDefault="00A327AB" w:rsidP="00C101AE">
      <w:pPr>
        <w:widowControl w:val="0"/>
        <w:tabs>
          <w:tab w:val="clear" w:pos="567"/>
        </w:tabs>
        <w:spacing w:line="240" w:lineRule="auto"/>
        <w:ind w:left="567" w:hanging="567"/>
        <w:rPr>
          <w:szCs w:val="22"/>
        </w:rPr>
      </w:pPr>
    </w:p>
    <w:p w14:paraId="5ED267E2" w14:textId="77777777" w:rsidR="00A327AB" w:rsidRPr="009A1481" w:rsidRDefault="00A327AB" w:rsidP="00C101AE">
      <w:pPr>
        <w:widowControl w:val="0"/>
        <w:spacing w:line="240" w:lineRule="auto"/>
        <w:rPr>
          <w:noProof/>
          <w:szCs w:val="22"/>
          <w:shd w:val="clear" w:color="auto" w:fill="CCCCCC"/>
        </w:rPr>
      </w:pPr>
    </w:p>
    <w:p w14:paraId="5ED267E3" w14:textId="77777777" w:rsidR="00A327AB" w:rsidRPr="009A1481" w:rsidRDefault="00A327AB" w:rsidP="00C101AE">
      <w:pPr>
        <w:widowControl w:val="0"/>
        <w:pBdr>
          <w:top w:val="single" w:sz="4" w:space="1" w:color="auto"/>
          <w:left w:val="single" w:sz="4" w:space="4" w:color="auto"/>
          <w:bottom w:val="single" w:sz="4" w:space="0" w:color="auto"/>
          <w:right w:val="single" w:sz="4" w:space="4" w:color="auto"/>
        </w:pBdr>
        <w:tabs>
          <w:tab w:val="clear" w:pos="567"/>
        </w:tabs>
        <w:spacing w:line="240" w:lineRule="auto"/>
        <w:rPr>
          <w:noProof/>
          <w:szCs w:val="22"/>
        </w:rPr>
      </w:pPr>
      <w:r w:rsidRPr="009A1481">
        <w:rPr>
          <w:b/>
          <w:noProof/>
          <w:szCs w:val="22"/>
        </w:rPr>
        <w:t>17.</w:t>
      </w:r>
      <w:r w:rsidRPr="009A1481">
        <w:rPr>
          <w:b/>
          <w:noProof/>
          <w:szCs w:val="22"/>
        </w:rPr>
        <w:tab/>
      </w:r>
      <w:r w:rsidRPr="009A1481">
        <w:rPr>
          <w:b/>
          <w:noProof/>
          <w:szCs w:val="22"/>
          <w:lang w:bidi="lv-LV"/>
        </w:rPr>
        <w:t>UNIKĀLS IDENTIFIKATORS – 2D SVĪTRKODS</w:t>
      </w:r>
    </w:p>
    <w:p w14:paraId="5ED267E4" w14:textId="77777777" w:rsidR="00A327AB" w:rsidRPr="009A1481" w:rsidRDefault="00A327AB" w:rsidP="00C101AE">
      <w:pPr>
        <w:widowControl w:val="0"/>
        <w:tabs>
          <w:tab w:val="clear" w:pos="567"/>
        </w:tabs>
        <w:spacing w:line="240" w:lineRule="auto"/>
        <w:rPr>
          <w:noProof/>
          <w:szCs w:val="22"/>
        </w:rPr>
      </w:pPr>
    </w:p>
    <w:p w14:paraId="5ED267E5" w14:textId="77777777" w:rsidR="00A327AB" w:rsidRPr="009A1481" w:rsidRDefault="00A327AB" w:rsidP="00C101AE">
      <w:pPr>
        <w:widowControl w:val="0"/>
        <w:spacing w:line="240" w:lineRule="auto"/>
        <w:rPr>
          <w:noProof/>
          <w:szCs w:val="22"/>
          <w:shd w:val="clear" w:color="auto" w:fill="CCCCCC"/>
        </w:rPr>
      </w:pPr>
      <w:r w:rsidRPr="00F923E2">
        <w:rPr>
          <w:noProof/>
          <w:szCs w:val="22"/>
          <w:shd w:val="pct15" w:color="auto" w:fill="auto"/>
          <w:lang w:bidi="lv-LV"/>
        </w:rPr>
        <w:t>2D svītrkods, kurā iekļauts unikāls identifikators</w:t>
      </w:r>
      <w:r w:rsidRPr="00F923E2">
        <w:rPr>
          <w:noProof/>
          <w:szCs w:val="22"/>
          <w:shd w:val="pct15" w:color="auto" w:fill="auto"/>
        </w:rPr>
        <w:t>.</w:t>
      </w:r>
    </w:p>
    <w:p w14:paraId="5ED267E6" w14:textId="77777777" w:rsidR="00A327AB" w:rsidRPr="009A1481" w:rsidRDefault="00A327AB" w:rsidP="00C101AE">
      <w:pPr>
        <w:widowControl w:val="0"/>
        <w:tabs>
          <w:tab w:val="clear" w:pos="567"/>
        </w:tabs>
        <w:spacing w:line="240" w:lineRule="auto"/>
        <w:rPr>
          <w:noProof/>
          <w:szCs w:val="22"/>
        </w:rPr>
      </w:pPr>
    </w:p>
    <w:p w14:paraId="5ED267E7" w14:textId="77777777" w:rsidR="00A327AB" w:rsidRPr="009A1481" w:rsidRDefault="00A327AB" w:rsidP="00C101AE">
      <w:pPr>
        <w:widowControl w:val="0"/>
        <w:tabs>
          <w:tab w:val="clear" w:pos="567"/>
        </w:tabs>
        <w:spacing w:line="240" w:lineRule="auto"/>
        <w:rPr>
          <w:noProof/>
          <w:szCs w:val="22"/>
        </w:rPr>
      </w:pPr>
    </w:p>
    <w:p w14:paraId="5ED267E8" w14:textId="77777777" w:rsidR="00A327AB" w:rsidRPr="009A1481" w:rsidRDefault="00A327AB" w:rsidP="00C101AE">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rPr>
          <w:noProof/>
          <w:szCs w:val="22"/>
        </w:rPr>
      </w:pPr>
      <w:r w:rsidRPr="009A1481">
        <w:rPr>
          <w:b/>
          <w:noProof/>
          <w:szCs w:val="22"/>
        </w:rPr>
        <w:t>18.</w:t>
      </w:r>
      <w:r w:rsidRPr="009A1481">
        <w:rPr>
          <w:b/>
          <w:noProof/>
          <w:szCs w:val="22"/>
        </w:rPr>
        <w:tab/>
      </w:r>
      <w:r w:rsidRPr="009A1481">
        <w:rPr>
          <w:b/>
          <w:noProof/>
          <w:szCs w:val="22"/>
          <w:lang w:bidi="lv-LV"/>
        </w:rPr>
        <w:t>UNIKĀLS IDENTIFIKATORS – DATI, KURUS VAR NOLASĪT PERSONA</w:t>
      </w:r>
    </w:p>
    <w:p w14:paraId="5ED267E9" w14:textId="77777777" w:rsidR="00A327AB" w:rsidRPr="009A1481" w:rsidRDefault="00A327AB" w:rsidP="00C101AE">
      <w:pPr>
        <w:keepNext/>
        <w:widowControl w:val="0"/>
        <w:tabs>
          <w:tab w:val="clear" w:pos="567"/>
        </w:tabs>
        <w:spacing w:line="240" w:lineRule="auto"/>
        <w:rPr>
          <w:noProof/>
          <w:szCs w:val="22"/>
        </w:rPr>
      </w:pPr>
    </w:p>
    <w:p w14:paraId="5ED267EA" w14:textId="77777777" w:rsidR="00A327AB" w:rsidRPr="009A1481" w:rsidRDefault="00A327AB" w:rsidP="00C101AE">
      <w:pPr>
        <w:keepNext/>
        <w:widowControl w:val="0"/>
        <w:spacing w:line="240" w:lineRule="auto"/>
        <w:rPr>
          <w:noProof/>
          <w:szCs w:val="22"/>
        </w:rPr>
      </w:pPr>
      <w:r w:rsidRPr="009A1481">
        <w:rPr>
          <w:szCs w:val="22"/>
        </w:rPr>
        <w:t>PC</w:t>
      </w:r>
    </w:p>
    <w:p w14:paraId="5ED267EB" w14:textId="77777777" w:rsidR="00A327AB" w:rsidRPr="009A1481" w:rsidRDefault="00A327AB" w:rsidP="00C101AE">
      <w:pPr>
        <w:keepNext/>
        <w:widowControl w:val="0"/>
        <w:spacing w:line="240" w:lineRule="auto"/>
        <w:rPr>
          <w:szCs w:val="22"/>
        </w:rPr>
      </w:pPr>
      <w:r w:rsidRPr="009A1481">
        <w:rPr>
          <w:szCs w:val="22"/>
        </w:rPr>
        <w:t>SN</w:t>
      </w:r>
    </w:p>
    <w:p w14:paraId="5ED267EC" w14:textId="77777777" w:rsidR="00A327AB" w:rsidRPr="009A1481" w:rsidRDefault="00A327AB" w:rsidP="00C101AE">
      <w:pPr>
        <w:widowControl w:val="0"/>
        <w:spacing w:line="240" w:lineRule="auto"/>
        <w:rPr>
          <w:noProof/>
          <w:szCs w:val="22"/>
        </w:rPr>
      </w:pPr>
      <w:r w:rsidRPr="009A1481">
        <w:rPr>
          <w:szCs w:val="22"/>
        </w:rPr>
        <w:t>NN</w:t>
      </w:r>
    </w:p>
    <w:p w14:paraId="5ED267ED" w14:textId="77777777" w:rsidR="00A327AB" w:rsidRPr="0005312C" w:rsidRDefault="00A327AB" w:rsidP="00C101AE">
      <w:pPr>
        <w:widowControl w:val="0"/>
        <w:tabs>
          <w:tab w:val="clear" w:pos="567"/>
        </w:tabs>
        <w:spacing w:line="240" w:lineRule="auto"/>
        <w:ind w:left="567" w:hanging="567"/>
        <w:rPr>
          <w:szCs w:val="22"/>
          <w:u w:val="single"/>
        </w:rPr>
      </w:pPr>
    </w:p>
    <w:p w14:paraId="5ED267EE" w14:textId="77777777" w:rsidR="00F711D9" w:rsidRPr="0005312C" w:rsidRDefault="00F711D9" w:rsidP="00C101AE">
      <w:pPr>
        <w:widowControl w:val="0"/>
        <w:tabs>
          <w:tab w:val="clear" w:pos="567"/>
        </w:tabs>
        <w:spacing w:line="240" w:lineRule="auto"/>
        <w:ind w:left="567" w:hanging="567"/>
        <w:rPr>
          <w:szCs w:val="22"/>
        </w:rPr>
      </w:pPr>
      <w:r w:rsidRPr="0005312C">
        <w:rPr>
          <w:b/>
          <w:szCs w:val="22"/>
          <w:u w:val="single"/>
        </w:rPr>
        <w:br w:type="page"/>
      </w:r>
    </w:p>
    <w:p w14:paraId="5ED267EF" w14:textId="77777777" w:rsidR="00261AAF" w:rsidRPr="00261AAF" w:rsidRDefault="00261AAF" w:rsidP="00C101AE">
      <w:pPr>
        <w:widowControl w:val="0"/>
        <w:tabs>
          <w:tab w:val="clear" w:pos="567"/>
          <w:tab w:val="left" w:pos="720"/>
        </w:tabs>
        <w:spacing w:line="240" w:lineRule="auto"/>
        <w:ind w:left="567" w:hanging="567"/>
        <w:rPr>
          <w:szCs w:val="22"/>
        </w:rPr>
      </w:pPr>
    </w:p>
    <w:p w14:paraId="5ED267F0"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b/>
          <w:szCs w:val="22"/>
        </w:rPr>
      </w:pPr>
      <w:r w:rsidRPr="0005312C">
        <w:rPr>
          <w:b/>
          <w:szCs w:val="22"/>
        </w:rPr>
        <w:t xml:space="preserve">MINIMĀLĀ INFORMĀCIJA, KAS JĀNORĀDA UZ BLISTERA </w:t>
      </w:r>
      <w:smartTag w:uri="urn:schemas-microsoft-com:office:smarttags" w:element="stockticker">
        <w:r w:rsidRPr="0005312C">
          <w:rPr>
            <w:b/>
            <w:szCs w:val="22"/>
          </w:rPr>
          <w:t>VAI</w:t>
        </w:r>
      </w:smartTag>
      <w:r w:rsidRPr="0005312C">
        <w:rPr>
          <w:b/>
          <w:szCs w:val="22"/>
        </w:rPr>
        <w:t xml:space="preserve"> PLĀKSNĪTES</w:t>
      </w:r>
    </w:p>
    <w:p w14:paraId="5ED267F1"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szCs w:val="22"/>
        </w:rPr>
      </w:pPr>
    </w:p>
    <w:p w14:paraId="5ED267F2"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05312C">
        <w:rPr>
          <w:b/>
          <w:szCs w:val="22"/>
        </w:rPr>
        <w:t>BLISTER</w:t>
      </w:r>
      <w:r w:rsidR="00A327AB">
        <w:rPr>
          <w:b/>
          <w:szCs w:val="22"/>
        </w:rPr>
        <w:t>I</w:t>
      </w:r>
    </w:p>
    <w:p w14:paraId="5ED267F3" w14:textId="77777777" w:rsidR="00F711D9" w:rsidRPr="0005312C" w:rsidRDefault="00F711D9" w:rsidP="00C101AE">
      <w:pPr>
        <w:widowControl w:val="0"/>
        <w:tabs>
          <w:tab w:val="clear" w:pos="567"/>
        </w:tabs>
        <w:spacing w:line="240" w:lineRule="auto"/>
        <w:ind w:left="567" w:hanging="567"/>
        <w:rPr>
          <w:szCs w:val="22"/>
        </w:rPr>
      </w:pPr>
    </w:p>
    <w:p w14:paraId="5ED267F4" w14:textId="77777777" w:rsidR="00F711D9" w:rsidRPr="0005312C" w:rsidRDefault="00F711D9" w:rsidP="00C101AE">
      <w:pPr>
        <w:widowControl w:val="0"/>
        <w:tabs>
          <w:tab w:val="clear" w:pos="567"/>
        </w:tabs>
        <w:spacing w:line="240" w:lineRule="auto"/>
        <w:ind w:left="567" w:hanging="567"/>
        <w:rPr>
          <w:szCs w:val="22"/>
        </w:rPr>
      </w:pPr>
    </w:p>
    <w:p w14:paraId="5ED267F5"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1.</w:t>
      </w:r>
      <w:r w:rsidRPr="0005312C">
        <w:rPr>
          <w:b/>
          <w:szCs w:val="22"/>
        </w:rPr>
        <w:tab/>
        <w:t>ZĀĻU NOSAUKUMS</w:t>
      </w:r>
    </w:p>
    <w:p w14:paraId="5ED267F6" w14:textId="77777777" w:rsidR="00F711D9" w:rsidRPr="0005312C" w:rsidRDefault="00F711D9" w:rsidP="00C101AE">
      <w:pPr>
        <w:widowControl w:val="0"/>
        <w:tabs>
          <w:tab w:val="clear" w:pos="567"/>
        </w:tabs>
        <w:spacing w:line="240" w:lineRule="auto"/>
        <w:ind w:left="567" w:hanging="567"/>
        <w:rPr>
          <w:szCs w:val="22"/>
        </w:rPr>
      </w:pPr>
    </w:p>
    <w:p w14:paraId="5ED267F7" w14:textId="77777777" w:rsidR="00F711D9" w:rsidRPr="0005312C" w:rsidRDefault="00F711D9" w:rsidP="00C101AE">
      <w:pPr>
        <w:widowControl w:val="0"/>
        <w:tabs>
          <w:tab w:val="clear" w:pos="567"/>
        </w:tabs>
        <w:spacing w:line="240" w:lineRule="auto"/>
        <w:ind w:left="567" w:hanging="567"/>
        <w:rPr>
          <w:szCs w:val="22"/>
        </w:rPr>
      </w:pPr>
      <w:r w:rsidRPr="0005312C">
        <w:rPr>
          <w:szCs w:val="22"/>
        </w:rPr>
        <w:t>E</w:t>
      </w:r>
      <w:r w:rsidR="007117FE" w:rsidRPr="0005312C">
        <w:rPr>
          <w:szCs w:val="22"/>
        </w:rPr>
        <w:t>xelon</w:t>
      </w:r>
      <w:r w:rsidRPr="0005312C">
        <w:rPr>
          <w:szCs w:val="22"/>
        </w:rPr>
        <w:t xml:space="preserve"> 6,0 mg cietās kapsulas</w:t>
      </w:r>
    </w:p>
    <w:p w14:paraId="5ED267F8" w14:textId="77777777" w:rsidR="00F711D9" w:rsidRPr="0005312C" w:rsidRDefault="00C655A8" w:rsidP="00C101AE">
      <w:pPr>
        <w:widowControl w:val="0"/>
        <w:tabs>
          <w:tab w:val="clear" w:pos="567"/>
        </w:tabs>
        <w:spacing w:line="240" w:lineRule="auto"/>
        <w:ind w:left="567" w:hanging="567"/>
        <w:rPr>
          <w:szCs w:val="22"/>
        </w:rPr>
      </w:pPr>
      <w:r w:rsidRPr="0005312C">
        <w:rPr>
          <w:szCs w:val="22"/>
        </w:rPr>
        <w:t>R</w:t>
      </w:r>
      <w:r w:rsidR="00493060" w:rsidRPr="0005312C">
        <w:rPr>
          <w:szCs w:val="22"/>
        </w:rPr>
        <w:t>ivastigmin</w:t>
      </w:r>
      <w:r w:rsidRPr="0005312C">
        <w:rPr>
          <w:szCs w:val="22"/>
        </w:rPr>
        <w:t>um</w:t>
      </w:r>
    </w:p>
    <w:p w14:paraId="5ED267F9" w14:textId="77777777" w:rsidR="00F711D9" w:rsidRPr="0005312C" w:rsidRDefault="00F711D9" w:rsidP="00C101AE">
      <w:pPr>
        <w:widowControl w:val="0"/>
        <w:tabs>
          <w:tab w:val="clear" w:pos="567"/>
        </w:tabs>
        <w:spacing w:line="240" w:lineRule="auto"/>
        <w:ind w:left="567" w:hanging="567"/>
        <w:rPr>
          <w:szCs w:val="22"/>
        </w:rPr>
      </w:pPr>
    </w:p>
    <w:p w14:paraId="5ED267FA" w14:textId="77777777" w:rsidR="00F711D9" w:rsidRPr="0005312C" w:rsidRDefault="00F711D9" w:rsidP="00C101AE">
      <w:pPr>
        <w:widowControl w:val="0"/>
        <w:tabs>
          <w:tab w:val="clear" w:pos="567"/>
        </w:tabs>
        <w:spacing w:line="240" w:lineRule="auto"/>
        <w:ind w:left="567" w:hanging="567"/>
        <w:rPr>
          <w:szCs w:val="22"/>
        </w:rPr>
      </w:pPr>
    </w:p>
    <w:p w14:paraId="5ED267FB"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2.</w:t>
      </w:r>
      <w:r w:rsidRPr="0005312C">
        <w:rPr>
          <w:b/>
          <w:szCs w:val="22"/>
        </w:rPr>
        <w:tab/>
        <w:t>REĢISTRĀCIJAS APLIECĪBAS ĪPAŠNIEKA NOSAUKUMS</w:t>
      </w:r>
    </w:p>
    <w:p w14:paraId="5ED267FC" w14:textId="77777777" w:rsidR="00F711D9" w:rsidRPr="0005312C" w:rsidRDefault="00F711D9" w:rsidP="00C101AE">
      <w:pPr>
        <w:widowControl w:val="0"/>
        <w:tabs>
          <w:tab w:val="clear" w:pos="567"/>
        </w:tabs>
        <w:spacing w:line="240" w:lineRule="auto"/>
        <w:ind w:left="567" w:hanging="567"/>
        <w:rPr>
          <w:szCs w:val="22"/>
        </w:rPr>
      </w:pPr>
    </w:p>
    <w:p w14:paraId="5ED267FD" w14:textId="77777777" w:rsidR="00F711D9" w:rsidRPr="0005312C" w:rsidRDefault="00F711D9" w:rsidP="00C101AE">
      <w:pPr>
        <w:widowControl w:val="0"/>
        <w:tabs>
          <w:tab w:val="clear" w:pos="567"/>
        </w:tabs>
        <w:spacing w:line="240" w:lineRule="auto"/>
        <w:ind w:left="567" w:hanging="567"/>
        <w:rPr>
          <w:szCs w:val="22"/>
        </w:rPr>
      </w:pPr>
      <w:r w:rsidRPr="0005312C">
        <w:rPr>
          <w:szCs w:val="22"/>
        </w:rPr>
        <w:t>Novartis Europharm Limited</w:t>
      </w:r>
    </w:p>
    <w:p w14:paraId="5ED267FE" w14:textId="77777777" w:rsidR="00F711D9" w:rsidRPr="0005312C" w:rsidRDefault="00F711D9" w:rsidP="00C101AE">
      <w:pPr>
        <w:widowControl w:val="0"/>
        <w:tabs>
          <w:tab w:val="clear" w:pos="567"/>
        </w:tabs>
        <w:spacing w:line="240" w:lineRule="auto"/>
        <w:ind w:left="567" w:hanging="567"/>
        <w:rPr>
          <w:szCs w:val="22"/>
        </w:rPr>
      </w:pPr>
    </w:p>
    <w:p w14:paraId="5ED267FF" w14:textId="77777777" w:rsidR="00F711D9" w:rsidRPr="0005312C" w:rsidRDefault="00F711D9" w:rsidP="00C101AE">
      <w:pPr>
        <w:widowControl w:val="0"/>
        <w:tabs>
          <w:tab w:val="clear" w:pos="567"/>
        </w:tabs>
        <w:spacing w:line="240" w:lineRule="auto"/>
        <w:ind w:left="567" w:hanging="567"/>
        <w:rPr>
          <w:szCs w:val="22"/>
        </w:rPr>
      </w:pPr>
    </w:p>
    <w:p w14:paraId="5ED26800"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3.</w:t>
      </w:r>
      <w:r w:rsidRPr="0005312C">
        <w:rPr>
          <w:b/>
          <w:szCs w:val="22"/>
        </w:rPr>
        <w:tab/>
        <w:t>DERĪGUMA TERMIŅŠ</w:t>
      </w:r>
    </w:p>
    <w:p w14:paraId="5ED26801" w14:textId="77777777" w:rsidR="00F711D9" w:rsidRPr="0005312C" w:rsidRDefault="00F711D9" w:rsidP="00C101AE">
      <w:pPr>
        <w:widowControl w:val="0"/>
        <w:tabs>
          <w:tab w:val="clear" w:pos="567"/>
        </w:tabs>
        <w:spacing w:line="240" w:lineRule="auto"/>
        <w:ind w:left="567" w:hanging="567"/>
        <w:rPr>
          <w:szCs w:val="22"/>
        </w:rPr>
      </w:pPr>
    </w:p>
    <w:p w14:paraId="5ED26802" w14:textId="77777777" w:rsidR="00F711D9" w:rsidRPr="0005312C" w:rsidRDefault="0000598F" w:rsidP="00C101AE">
      <w:pPr>
        <w:widowControl w:val="0"/>
        <w:tabs>
          <w:tab w:val="clear" w:pos="567"/>
        </w:tabs>
        <w:spacing w:line="240" w:lineRule="auto"/>
        <w:ind w:left="567" w:hanging="567"/>
        <w:rPr>
          <w:szCs w:val="22"/>
        </w:rPr>
      </w:pPr>
      <w:r w:rsidRPr="0005312C">
        <w:rPr>
          <w:szCs w:val="22"/>
        </w:rPr>
        <w:t>EXP</w:t>
      </w:r>
    </w:p>
    <w:p w14:paraId="5ED26803" w14:textId="77777777" w:rsidR="00F711D9" w:rsidRPr="0005312C" w:rsidRDefault="00F711D9" w:rsidP="00C101AE">
      <w:pPr>
        <w:widowControl w:val="0"/>
        <w:tabs>
          <w:tab w:val="clear" w:pos="567"/>
        </w:tabs>
        <w:spacing w:line="240" w:lineRule="auto"/>
        <w:ind w:left="567" w:hanging="567"/>
        <w:rPr>
          <w:szCs w:val="22"/>
        </w:rPr>
      </w:pPr>
    </w:p>
    <w:p w14:paraId="5ED26804" w14:textId="77777777" w:rsidR="00F711D9" w:rsidRPr="0005312C" w:rsidRDefault="00F711D9" w:rsidP="00C101AE">
      <w:pPr>
        <w:widowControl w:val="0"/>
        <w:tabs>
          <w:tab w:val="clear" w:pos="567"/>
        </w:tabs>
        <w:spacing w:line="240" w:lineRule="auto"/>
        <w:ind w:left="567" w:hanging="567"/>
        <w:rPr>
          <w:szCs w:val="22"/>
        </w:rPr>
      </w:pPr>
    </w:p>
    <w:p w14:paraId="5ED26805"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4.</w:t>
      </w:r>
      <w:r w:rsidRPr="0005312C">
        <w:rPr>
          <w:b/>
          <w:szCs w:val="22"/>
        </w:rPr>
        <w:tab/>
        <w:t>SĒRIJAS NUMURS</w:t>
      </w:r>
    </w:p>
    <w:p w14:paraId="5ED26806" w14:textId="77777777" w:rsidR="00F711D9" w:rsidRPr="0005312C" w:rsidRDefault="00F711D9" w:rsidP="00C101AE">
      <w:pPr>
        <w:widowControl w:val="0"/>
        <w:tabs>
          <w:tab w:val="clear" w:pos="567"/>
        </w:tabs>
        <w:spacing w:line="240" w:lineRule="auto"/>
        <w:ind w:left="567" w:hanging="567"/>
        <w:rPr>
          <w:szCs w:val="22"/>
        </w:rPr>
      </w:pPr>
    </w:p>
    <w:p w14:paraId="5ED26807" w14:textId="77777777" w:rsidR="00F711D9" w:rsidRPr="0005312C" w:rsidRDefault="0000598F" w:rsidP="00C101AE">
      <w:pPr>
        <w:widowControl w:val="0"/>
        <w:tabs>
          <w:tab w:val="clear" w:pos="567"/>
        </w:tabs>
        <w:spacing w:line="240" w:lineRule="auto"/>
        <w:ind w:left="567" w:hanging="567"/>
        <w:rPr>
          <w:szCs w:val="22"/>
        </w:rPr>
      </w:pPr>
      <w:r w:rsidRPr="0005312C">
        <w:rPr>
          <w:szCs w:val="22"/>
        </w:rPr>
        <w:t>Lot</w:t>
      </w:r>
    </w:p>
    <w:p w14:paraId="5ED26808" w14:textId="77777777" w:rsidR="00F711D9" w:rsidRPr="0005312C" w:rsidRDefault="00F711D9" w:rsidP="00C101AE">
      <w:pPr>
        <w:widowControl w:val="0"/>
        <w:tabs>
          <w:tab w:val="clear" w:pos="567"/>
        </w:tabs>
        <w:spacing w:line="240" w:lineRule="auto"/>
        <w:ind w:left="567" w:hanging="567"/>
        <w:rPr>
          <w:szCs w:val="22"/>
        </w:rPr>
      </w:pPr>
    </w:p>
    <w:p w14:paraId="5ED26809" w14:textId="77777777" w:rsidR="00F711D9" w:rsidRPr="0005312C" w:rsidRDefault="00F711D9" w:rsidP="00C101AE">
      <w:pPr>
        <w:widowControl w:val="0"/>
        <w:tabs>
          <w:tab w:val="clear" w:pos="567"/>
        </w:tabs>
        <w:spacing w:line="240" w:lineRule="auto"/>
        <w:ind w:left="567" w:hanging="567"/>
        <w:rPr>
          <w:szCs w:val="22"/>
        </w:rPr>
      </w:pPr>
    </w:p>
    <w:p w14:paraId="5ED2680A"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5.</w:t>
      </w:r>
      <w:r w:rsidRPr="0005312C">
        <w:rPr>
          <w:b/>
          <w:szCs w:val="22"/>
        </w:rPr>
        <w:tab/>
        <w:t>CITA</w:t>
      </w:r>
    </w:p>
    <w:p w14:paraId="5ED2680B" w14:textId="77777777" w:rsidR="00F711D9" w:rsidRPr="0005312C" w:rsidRDefault="00F711D9" w:rsidP="00C101AE">
      <w:pPr>
        <w:widowControl w:val="0"/>
        <w:tabs>
          <w:tab w:val="clear" w:pos="567"/>
        </w:tabs>
        <w:spacing w:line="240" w:lineRule="auto"/>
        <w:ind w:left="567" w:hanging="567"/>
        <w:rPr>
          <w:szCs w:val="22"/>
        </w:rPr>
      </w:pPr>
    </w:p>
    <w:p w14:paraId="5ED2680C" w14:textId="77777777" w:rsidR="00F711D9" w:rsidRPr="0005312C" w:rsidRDefault="00F711D9" w:rsidP="00C101AE">
      <w:pPr>
        <w:widowControl w:val="0"/>
        <w:tabs>
          <w:tab w:val="clear" w:pos="567"/>
        </w:tabs>
        <w:spacing w:line="240" w:lineRule="auto"/>
        <w:ind w:left="567" w:hanging="567"/>
        <w:rPr>
          <w:szCs w:val="22"/>
        </w:rPr>
      </w:pPr>
      <w:r w:rsidRPr="0005312C">
        <w:rPr>
          <w:szCs w:val="22"/>
        </w:rPr>
        <w:t>Pirmdiena</w:t>
      </w:r>
    </w:p>
    <w:p w14:paraId="5ED2680D" w14:textId="77777777" w:rsidR="00F711D9" w:rsidRPr="0005312C" w:rsidRDefault="00F711D9" w:rsidP="00C101AE">
      <w:pPr>
        <w:widowControl w:val="0"/>
        <w:tabs>
          <w:tab w:val="clear" w:pos="567"/>
        </w:tabs>
        <w:spacing w:line="240" w:lineRule="auto"/>
        <w:ind w:left="567" w:hanging="567"/>
        <w:rPr>
          <w:szCs w:val="22"/>
        </w:rPr>
      </w:pPr>
      <w:r w:rsidRPr="0005312C">
        <w:rPr>
          <w:szCs w:val="22"/>
        </w:rPr>
        <w:t>Otrdiena</w:t>
      </w:r>
    </w:p>
    <w:p w14:paraId="5ED2680E" w14:textId="77777777" w:rsidR="00F711D9" w:rsidRPr="0005312C" w:rsidRDefault="00F711D9" w:rsidP="00C101AE">
      <w:pPr>
        <w:widowControl w:val="0"/>
        <w:tabs>
          <w:tab w:val="clear" w:pos="567"/>
        </w:tabs>
        <w:spacing w:line="240" w:lineRule="auto"/>
        <w:ind w:left="567" w:hanging="567"/>
        <w:rPr>
          <w:szCs w:val="22"/>
        </w:rPr>
      </w:pPr>
      <w:r w:rsidRPr="0005312C">
        <w:rPr>
          <w:szCs w:val="22"/>
        </w:rPr>
        <w:t>Trešdiena</w:t>
      </w:r>
    </w:p>
    <w:p w14:paraId="5ED2680F" w14:textId="77777777" w:rsidR="00F711D9" w:rsidRPr="0005312C" w:rsidRDefault="00F711D9" w:rsidP="00C101AE">
      <w:pPr>
        <w:widowControl w:val="0"/>
        <w:tabs>
          <w:tab w:val="clear" w:pos="567"/>
        </w:tabs>
        <w:spacing w:line="240" w:lineRule="auto"/>
        <w:ind w:left="567" w:hanging="567"/>
        <w:rPr>
          <w:szCs w:val="22"/>
        </w:rPr>
      </w:pPr>
      <w:r w:rsidRPr="0005312C">
        <w:rPr>
          <w:szCs w:val="22"/>
        </w:rPr>
        <w:t>Ceturtdiena</w:t>
      </w:r>
    </w:p>
    <w:p w14:paraId="5ED26810" w14:textId="77777777" w:rsidR="00F711D9" w:rsidRPr="0005312C" w:rsidRDefault="00F711D9" w:rsidP="00C101AE">
      <w:pPr>
        <w:widowControl w:val="0"/>
        <w:tabs>
          <w:tab w:val="clear" w:pos="567"/>
        </w:tabs>
        <w:spacing w:line="240" w:lineRule="auto"/>
        <w:ind w:left="567" w:hanging="567"/>
        <w:rPr>
          <w:szCs w:val="22"/>
        </w:rPr>
      </w:pPr>
      <w:r w:rsidRPr="0005312C">
        <w:rPr>
          <w:szCs w:val="22"/>
        </w:rPr>
        <w:t>Piektdiena</w:t>
      </w:r>
    </w:p>
    <w:p w14:paraId="5ED26811" w14:textId="77777777" w:rsidR="00F711D9" w:rsidRPr="0005312C" w:rsidRDefault="00F711D9" w:rsidP="00C101AE">
      <w:pPr>
        <w:widowControl w:val="0"/>
        <w:tabs>
          <w:tab w:val="clear" w:pos="567"/>
        </w:tabs>
        <w:spacing w:line="240" w:lineRule="auto"/>
        <w:ind w:left="567" w:hanging="567"/>
        <w:rPr>
          <w:szCs w:val="22"/>
        </w:rPr>
      </w:pPr>
      <w:r w:rsidRPr="0005312C">
        <w:rPr>
          <w:szCs w:val="22"/>
        </w:rPr>
        <w:t>Sestdiena</w:t>
      </w:r>
    </w:p>
    <w:p w14:paraId="5ED26812" w14:textId="77777777" w:rsidR="00F711D9" w:rsidRPr="0005312C" w:rsidRDefault="00F711D9" w:rsidP="00C101AE">
      <w:pPr>
        <w:widowControl w:val="0"/>
        <w:tabs>
          <w:tab w:val="clear" w:pos="567"/>
        </w:tabs>
        <w:spacing w:line="240" w:lineRule="auto"/>
        <w:ind w:left="567" w:hanging="567"/>
        <w:rPr>
          <w:szCs w:val="22"/>
        </w:rPr>
      </w:pPr>
      <w:r w:rsidRPr="0005312C">
        <w:rPr>
          <w:szCs w:val="22"/>
        </w:rPr>
        <w:t>Svētdiena</w:t>
      </w:r>
    </w:p>
    <w:p w14:paraId="5ED26813" w14:textId="77777777" w:rsidR="00F711D9" w:rsidRPr="0005312C" w:rsidRDefault="00F711D9" w:rsidP="00C101AE">
      <w:pPr>
        <w:widowControl w:val="0"/>
        <w:tabs>
          <w:tab w:val="clear" w:pos="567"/>
        </w:tabs>
        <w:spacing w:line="240" w:lineRule="auto"/>
        <w:ind w:left="567" w:hanging="567"/>
        <w:rPr>
          <w:szCs w:val="22"/>
        </w:rPr>
      </w:pPr>
    </w:p>
    <w:p w14:paraId="5ED26814" w14:textId="77777777" w:rsidR="00F711D9" w:rsidRPr="0005312C" w:rsidRDefault="00F711D9" w:rsidP="00C101AE">
      <w:pPr>
        <w:widowControl w:val="0"/>
        <w:tabs>
          <w:tab w:val="clear" w:pos="567"/>
        </w:tabs>
        <w:spacing w:line="240" w:lineRule="auto"/>
        <w:ind w:left="567" w:hanging="567"/>
        <w:rPr>
          <w:szCs w:val="22"/>
        </w:rPr>
      </w:pPr>
    </w:p>
    <w:p w14:paraId="5ED26815" w14:textId="77777777" w:rsidR="00F711D9" w:rsidRPr="0005312C" w:rsidRDefault="00F711D9" w:rsidP="00C101AE">
      <w:pPr>
        <w:widowControl w:val="0"/>
        <w:tabs>
          <w:tab w:val="clear" w:pos="567"/>
        </w:tabs>
        <w:spacing w:line="240" w:lineRule="auto"/>
        <w:ind w:left="567" w:hanging="567"/>
        <w:rPr>
          <w:szCs w:val="22"/>
        </w:rPr>
      </w:pPr>
      <w:r w:rsidRPr="0005312C">
        <w:rPr>
          <w:b/>
          <w:szCs w:val="22"/>
        </w:rPr>
        <w:br w:type="page"/>
      </w:r>
    </w:p>
    <w:p w14:paraId="5ED26876" w14:textId="77777777" w:rsidR="00261AAF" w:rsidRPr="00261AAF" w:rsidRDefault="00261AAF" w:rsidP="00C101AE">
      <w:pPr>
        <w:widowControl w:val="0"/>
        <w:tabs>
          <w:tab w:val="clear" w:pos="567"/>
        </w:tabs>
        <w:spacing w:line="240" w:lineRule="auto"/>
        <w:rPr>
          <w:szCs w:val="22"/>
        </w:rPr>
      </w:pPr>
    </w:p>
    <w:p w14:paraId="5ED26877"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05312C">
        <w:rPr>
          <w:b/>
          <w:szCs w:val="22"/>
        </w:rPr>
        <w:t>INFORMĀCIJA, KAS JĀNORĀDA UZ ĀRĒJĀ IEPAKOJUMA UN UZ TIEŠĀ IEPAKOJUMA</w:t>
      </w:r>
    </w:p>
    <w:p w14:paraId="5ED26878"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5ED26879"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05312C">
        <w:rPr>
          <w:b/>
          <w:szCs w:val="22"/>
        </w:rPr>
        <w:t>KĀRBA UN PUDELE</w:t>
      </w:r>
      <w:r w:rsidR="002435DB">
        <w:rPr>
          <w:b/>
          <w:szCs w:val="22"/>
        </w:rPr>
        <w:t>S ETIĶETE</w:t>
      </w:r>
    </w:p>
    <w:p w14:paraId="5ED2687A" w14:textId="77777777" w:rsidR="00F711D9" w:rsidRPr="0005312C" w:rsidRDefault="00F711D9" w:rsidP="00C101AE">
      <w:pPr>
        <w:widowControl w:val="0"/>
        <w:tabs>
          <w:tab w:val="clear" w:pos="567"/>
        </w:tabs>
        <w:spacing w:line="240" w:lineRule="auto"/>
        <w:ind w:left="567" w:hanging="567"/>
        <w:rPr>
          <w:szCs w:val="22"/>
        </w:rPr>
      </w:pPr>
    </w:p>
    <w:p w14:paraId="5ED2687B" w14:textId="77777777" w:rsidR="00F711D9" w:rsidRPr="0005312C" w:rsidRDefault="00F711D9" w:rsidP="00C101AE">
      <w:pPr>
        <w:widowControl w:val="0"/>
        <w:tabs>
          <w:tab w:val="clear" w:pos="567"/>
        </w:tabs>
        <w:spacing w:line="240" w:lineRule="auto"/>
        <w:ind w:left="567" w:hanging="567"/>
        <w:rPr>
          <w:szCs w:val="22"/>
        </w:rPr>
      </w:pPr>
    </w:p>
    <w:p w14:paraId="5ED2687C"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1.</w:t>
      </w:r>
      <w:r w:rsidRPr="0005312C">
        <w:rPr>
          <w:b/>
          <w:szCs w:val="22"/>
        </w:rPr>
        <w:tab/>
        <w:t>ZĀĻU NOSAUKUMS</w:t>
      </w:r>
    </w:p>
    <w:p w14:paraId="5ED2687D" w14:textId="77777777" w:rsidR="00F711D9" w:rsidRPr="0005312C" w:rsidRDefault="00F711D9" w:rsidP="00C101AE">
      <w:pPr>
        <w:widowControl w:val="0"/>
        <w:tabs>
          <w:tab w:val="clear" w:pos="567"/>
        </w:tabs>
        <w:spacing w:line="240" w:lineRule="auto"/>
        <w:ind w:left="567" w:hanging="567"/>
        <w:rPr>
          <w:szCs w:val="22"/>
        </w:rPr>
      </w:pPr>
    </w:p>
    <w:p w14:paraId="5ED2687E" w14:textId="77777777" w:rsidR="00F711D9" w:rsidRPr="0005312C" w:rsidRDefault="00F711D9" w:rsidP="00C101AE">
      <w:pPr>
        <w:widowControl w:val="0"/>
        <w:tabs>
          <w:tab w:val="clear" w:pos="567"/>
        </w:tabs>
        <w:spacing w:line="240" w:lineRule="auto"/>
        <w:rPr>
          <w:szCs w:val="22"/>
        </w:rPr>
      </w:pPr>
      <w:r w:rsidRPr="0005312C">
        <w:rPr>
          <w:szCs w:val="22"/>
        </w:rPr>
        <w:t>E</w:t>
      </w:r>
      <w:r w:rsidR="007117FE" w:rsidRPr="0005312C">
        <w:rPr>
          <w:szCs w:val="22"/>
        </w:rPr>
        <w:t>xelon</w:t>
      </w:r>
      <w:r w:rsidRPr="0005312C">
        <w:rPr>
          <w:szCs w:val="22"/>
        </w:rPr>
        <w:t xml:space="preserve"> 2 mg/ml šķīdums iekšķīgai lietošanai</w:t>
      </w:r>
    </w:p>
    <w:p w14:paraId="5ED2687F" w14:textId="77777777" w:rsidR="00F711D9" w:rsidRPr="0005312C" w:rsidRDefault="00C655A8" w:rsidP="00C101AE">
      <w:pPr>
        <w:widowControl w:val="0"/>
        <w:tabs>
          <w:tab w:val="clear" w:pos="567"/>
        </w:tabs>
        <w:spacing w:line="240" w:lineRule="auto"/>
        <w:rPr>
          <w:szCs w:val="22"/>
        </w:rPr>
      </w:pPr>
      <w:r w:rsidRPr="0005312C">
        <w:rPr>
          <w:szCs w:val="22"/>
        </w:rPr>
        <w:t>R</w:t>
      </w:r>
      <w:r w:rsidR="00493060" w:rsidRPr="0005312C">
        <w:rPr>
          <w:szCs w:val="22"/>
        </w:rPr>
        <w:t>ivastigmin</w:t>
      </w:r>
      <w:r w:rsidRPr="0005312C">
        <w:rPr>
          <w:szCs w:val="22"/>
        </w:rPr>
        <w:t>um</w:t>
      </w:r>
    </w:p>
    <w:p w14:paraId="5ED26880" w14:textId="77777777" w:rsidR="00F711D9" w:rsidRPr="0005312C" w:rsidRDefault="00F711D9" w:rsidP="00C101AE">
      <w:pPr>
        <w:widowControl w:val="0"/>
        <w:tabs>
          <w:tab w:val="clear" w:pos="567"/>
        </w:tabs>
        <w:spacing w:line="240" w:lineRule="auto"/>
        <w:ind w:left="567" w:hanging="567"/>
        <w:rPr>
          <w:szCs w:val="22"/>
        </w:rPr>
      </w:pPr>
    </w:p>
    <w:p w14:paraId="5ED26881" w14:textId="77777777" w:rsidR="00F711D9" w:rsidRPr="0005312C" w:rsidRDefault="00F711D9" w:rsidP="00C101AE">
      <w:pPr>
        <w:widowControl w:val="0"/>
        <w:tabs>
          <w:tab w:val="clear" w:pos="567"/>
        </w:tabs>
        <w:spacing w:line="240" w:lineRule="auto"/>
        <w:ind w:left="567" w:hanging="567"/>
        <w:rPr>
          <w:szCs w:val="22"/>
        </w:rPr>
      </w:pPr>
    </w:p>
    <w:p w14:paraId="5ED26882"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2.</w:t>
      </w:r>
      <w:r w:rsidRPr="0005312C">
        <w:rPr>
          <w:b/>
          <w:szCs w:val="22"/>
        </w:rPr>
        <w:tab/>
        <w:t>AKTĪVĀS(-O) VIELAS(-U) NOSAUKUMS(-I) UN DAUDZUMS(-I)</w:t>
      </w:r>
    </w:p>
    <w:p w14:paraId="5ED26883" w14:textId="77777777" w:rsidR="00F711D9" w:rsidRPr="0005312C" w:rsidRDefault="00F711D9" w:rsidP="00C101AE">
      <w:pPr>
        <w:widowControl w:val="0"/>
        <w:tabs>
          <w:tab w:val="clear" w:pos="567"/>
        </w:tabs>
        <w:spacing w:line="240" w:lineRule="auto"/>
        <w:ind w:left="567" w:hanging="567"/>
        <w:rPr>
          <w:szCs w:val="22"/>
        </w:rPr>
      </w:pPr>
    </w:p>
    <w:p w14:paraId="5ED26884" w14:textId="77777777" w:rsidR="00F711D9" w:rsidRPr="0005312C" w:rsidRDefault="00F711D9" w:rsidP="00C101AE">
      <w:pPr>
        <w:widowControl w:val="0"/>
        <w:tabs>
          <w:tab w:val="clear" w:pos="567"/>
        </w:tabs>
        <w:spacing w:line="240" w:lineRule="auto"/>
        <w:ind w:left="567" w:hanging="567"/>
        <w:rPr>
          <w:szCs w:val="22"/>
        </w:rPr>
      </w:pPr>
      <w:r w:rsidRPr="0005312C">
        <w:rPr>
          <w:szCs w:val="22"/>
        </w:rPr>
        <w:t>Katrs ml šķīduma satur 2 mg rivastigmīna hidrogēntartrāta veidā</w:t>
      </w:r>
      <w:r w:rsidR="00FB5732" w:rsidRPr="0005312C">
        <w:rPr>
          <w:szCs w:val="22"/>
        </w:rPr>
        <w:t>.</w:t>
      </w:r>
    </w:p>
    <w:p w14:paraId="5ED26885" w14:textId="77777777" w:rsidR="00F711D9" w:rsidRPr="0005312C" w:rsidRDefault="00F711D9" w:rsidP="00C101AE">
      <w:pPr>
        <w:widowControl w:val="0"/>
        <w:tabs>
          <w:tab w:val="clear" w:pos="567"/>
        </w:tabs>
        <w:spacing w:line="240" w:lineRule="auto"/>
        <w:ind w:left="567" w:hanging="567"/>
        <w:rPr>
          <w:szCs w:val="22"/>
        </w:rPr>
      </w:pPr>
    </w:p>
    <w:p w14:paraId="5ED26886" w14:textId="77777777" w:rsidR="00F711D9" w:rsidRPr="0005312C" w:rsidRDefault="00F711D9" w:rsidP="00C101AE">
      <w:pPr>
        <w:widowControl w:val="0"/>
        <w:tabs>
          <w:tab w:val="clear" w:pos="567"/>
        </w:tabs>
        <w:spacing w:line="240" w:lineRule="auto"/>
        <w:ind w:left="567" w:hanging="567"/>
        <w:rPr>
          <w:szCs w:val="22"/>
        </w:rPr>
      </w:pPr>
    </w:p>
    <w:p w14:paraId="5ED26887"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3.</w:t>
      </w:r>
      <w:r w:rsidRPr="0005312C">
        <w:rPr>
          <w:b/>
          <w:szCs w:val="22"/>
        </w:rPr>
        <w:tab/>
        <w:t>PALĪGVIELU SARAKSTS</w:t>
      </w:r>
    </w:p>
    <w:p w14:paraId="5ED26888" w14:textId="77777777" w:rsidR="00F711D9" w:rsidRPr="0005312C" w:rsidRDefault="00F711D9" w:rsidP="00C101AE">
      <w:pPr>
        <w:widowControl w:val="0"/>
        <w:tabs>
          <w:tab w:val="clear" w:pos="567"/>
        </w:tabs>
        <w:spacing w:line="240" w:lineRule="auto"/>
        <w:ind w:left="567" w:hanging="567"/>
        <w:rPr>
          <w:szCs w:val="22"/>
        </w:rPr>
      </w:pPr>
    </w:p>
    <w:p w14:paraId="5ED26889" w14:textId="77777777" w:rsidR="00F711D9" w:rsidRPr="0005312C" w:rsidRDefault="00F711D9" w:rsidP="00C101AE">
      <w:pPr>
        <w:widowControl w:val="0"/>
        <w:tabs>
          <w:tab w:val="clear" w:pos="567"/>
        </w:tabs>
        <w:spacing w:line="240" w:lineRule="auto"/>
        <w:rPr>
          <w:szCs w:val="22"/>
        </w:rPr>
      </w:pPr>
      <w:r w:rsidRPr="0005312C">
        <w:rPr>
          <w:szCs w:val="22"/>
        </w:rPr>
        <w:t>Satur arī nātrija benzoātu</w:t>
      </w:r>
      <w:r w:rsidR="00407013">
        <w:rPr>
          <w:szCs w:val="22"/>
        </w:rPr>
        <w:t xml:space="preserve"> (E211)</w:t>
      </w:r>
      <w:r w:rsidRPr="0005312C">
        <w:rPr>
          <w:szCs w:val="22"/>
        </w:rPr>
        <w:t>, citronskābi, nātrija citrātu, hinolīndzelteno WS (E104) un attīrīto ūdeni.</w:t>
      </w:r>
    </w:p>
    <w:p w14:paraId="5ED2688A" w14:textId="77777777" w:rsidR="00F711D9" w:rsidRPr="0005312C" w:rsidRDefault="00F711D9" w:rsidP="00C101AE">
      <w:pPr>
        <w:widowControl w:val="0"/>
        <w:tabs>
          <w:tab w:val="clear" w:pos="567"/>
        </w:tabs>
        <w:spacing w:line="240" w:lineRule="auto"/>
        <w:rPr>
          <w:szCs w:val="22"/>
        </w:rPr>
      </w:pPr>
    </w:p>
    <w:p w14:paraId="5ED2688B" w14:textId="77777777" w:rsidR="00F711D9" w:rsidRPr="0005312C" w:rsidRDefault="00F711D9" w:rsidP="00C101AE">
      <w:pPr>
        <w:widowControl w:val="0"/>
        <w:tabs>
          <w:tab w:val="clear" w:pos="567"/>
        </w:tabs>
        <w:spacing w:line="240" w:lineRule="auto"/>
        <w:rPr>
          <w:szCs w:val="22"/>
        </w:rPr>
      </w:pPr>
    </w:p>
    <w:p w14:paraId="5ED2688C"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4.</w:t>
      </w:r>
      <w:r w:rsidRPr="0005312C">
        <w:rPr>
          <w:b/>
          <w:szCs w:val="22"/>
        </w:rPr>
        <w:tab/>
        <w:t>ZĀĻU FORMA UN SATURS</w:t>
      </w:r>
    </w:p>
    <w:p w14:paraId="5ED2688D" w14:textId="77777777" w:rsidR="00F711D9" w:rsidRPr="0005312C" w:rsidRDefault="00F711D9" w:rsidP="00C101AE">
      <w:pPr>
        <w:widowControl w:val="0"/>
        <w:tabs>
          <w:tab w:val="clear" w:pos="567"/>
        </w:tabs>
        <w:spacing w:line="240" w:lineRule="auto"/>
        <w:ind w:left="567" w:hanging="567"/>
        <w:rPr>
          <w:szCs w:val="22"/>
        </w:rPr>
      </w:pPr>
    </w:p>
    <w:p w14:paraId="5ED2688E" w14:textId="77777777" w:rsidR="00750B52" w:rsidRPr="0005312C" w:rsidRDefault="00750B52" w:rsidP="00C101AE">
      <w:pPr>
        <w:widowControl w:val="0"/>
        <w:tabs>
          <w:tab w:val="clear" w:pos="567"/>
        </w:tabs>
        <w:spacing w:line="240" w:lineRule="auto"/>
        <w:ind w:left="567" w:hanging="567"/>
        <w:rPr>
          <w:szCs w:val="22"/>
          <w:shd w:val="clear" w:color="auto" w:fill="D9D9D9"/>
        </w:rPr>
      </w:pPr>
      <w:r w:rsidRPr="0005312C">
        <w:rPr>
          <w:szCs w:val="22"/>
          <w:shd w:val="clear" w:color="auto" w:fill="D9D9D9"/>
        </w:rPr>
        <w:t>Šķīdums iekšķīgai lietošanai</w:t>
      </w:r>
    </w:p>
    <w:p w14:paraId="5ED2688F" w14:textId="77777777" w:rsidR="002435DB" w:rsidRDefault="002435DB" w:rsidP="00C101AE">
      <w:pPr>
        <w:widowControl w:val="0"/>
        <w:tabs>
          <w:tab w:val="clear" w:pos="567"/>
        </w:tabs>
        <w:spacing w:line="240" w:lineRule="auto"/>
        <w:ind w:left="567" w:hanging="567"/>
        <w:rPr>
          <w:szCs w:val="22"/>
        </w:rPr>
      </w:pPr>
    </w:p>
    <w:p w14:paraId="5ED26890" w14:textId="77777777" w:rsidR="00F711D9" w:rsidRPr="0005312C" w:rsidRDefault="00F711D9" w:rsidP="00C101AE">
      <w:pPr>
        <w:widowControl w:val="0"/>
        <w:tabs>
          <w:tab w:val="clear" w:pos="567"/>
        </w:tabs>
        <w:spacing w:line="240" w:lineRule="auto"/>
        <w:ind w:left="567" w:hanging="567"/>
        <w:rPr>
          <w:szCs w:val="22"/>
        </w:rPr>
      </w:pPr>
      <w:r w:rsidRPr="0005312C">
        <w:rPr>
          <w:szCs w:val="22"/>
        </w:rPr>
        <w:t>50 ml</w:t>
      </w:r>
    </w:p>
    <w:p w14:paraId="5ED26891" w14:textId="77777777" w:rsidR="00F711D9" w:rsidRPr="0005312C" w:rsidRDefault="005B706F" w:rsidP="00C101AE">
      <w:pPr>
        <w:widowControl w:val="0"/>
        <w:tabs>
          <w:tab w:val="clear" w:pos="567"/>
        </w:tabs>
        <w:spacing w:line="240" w:lineRule="auto"/>
        <w:ind w:left="567" w:hanging="567"/>
        <w:rPr>
          <w:szCs w:val="22"/>
          <w:shd w:val="clear" w:color="auto" w:fill="D9D9D9"/>
        </w:rPr>
      </w:pPr>
      <w:r w:rsidRPr="0005312C">
        <w:rPr>
          <w:szCs w:val="22"/>
          <w:shd w:val="clear" w:color="auto" w:fill="D9D9D9"/>
        </w:rPr>
        <w:t>120 ml</w:t>
      </w:r>
    </w:p>
    <w:p w14:paraId="5ED26892" w14:textId="77777777" w:rsidR="005B706F" w:rsidRPr="0005312C" w:rsidRDefault="005B706F" w:rsidP="00C101AE">
      <w:pPr>
        <w:widowControl w:val="0"/>
        <w:tabs>
          <w:tab w:val="clear" w:pos="567"/>
        </w:tabs>
        <w:spacing w:line="240" w:lineRule="auto"/>
        <w:ind w:left="567" w:hanging="567"/>
        <w:rPr>
          <w:szCs w:val="22"/>
        </w:rPr>
      </w:pPr>
    </w:p>
    <w:p w14:paraId="5ED26893" w14:textId="77777777" w:rsidR="00F711D9" w:rsidRPr="0005312C" w:rsidRDefault="00F711D9" w:rsidP="00C101AE">
      <w:pPr>
        <w:widowControl w:val="0"/>
        <w:tabs>
          <w:tab w:val="clear" w:pos="567"/>
        </w:tabs>
        <w:spacing w:line="240" w:lineRule="auto"/>
        <w:ind w:left="567" w:hanging="567"/>
        <w:rPr>
          <w:szCs w:val="22"/>
        </w:rPr>
      </w:pPr>
    </w:p>
    <w:p w14:paraId="5ED26894"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5.</w:t>
      </w:r>
      <w:r w:rsidRPr="0005312C">
        <w:rPr>
          <w:b/>
          <w:szCs w:val="22"/>
        </w:rPr>
        <w:tab/>
        <w:t>LIETOŠANAS UN IEVADĪŠANAS VEIDS(-I)</w:t>
      </w:r>
    </w:p>
    <w:p w14:paraId="5ED26895" w14:textId="77777777" w:rsidR="00F711D9" w:rsidRPr="0005312C" w:rsidRDefault="00F711D9" w:rsidP="00C101AE">
      <w:pPr>
        <w:widowControl w:val="0"/>
        <w:tabs>
          <w:tab w:val="clear" w:pos="567"/>
        </w:tabs>
        <w:spacing w:line="240" w:lineRule="auto"/>
        <w:ind w:left="567" w:hanging="567"/>
        <w:rPr>
          <w:szCs w:val="22"/>
        </w:rPr>
      </w:pPr>
    </w:p>
    <w:p w14:paraId="5ED26896" w14:textId="77777777" w:rsidR="00C34967" w:rsidRPr="0005312C" w:rsidRDefault="00C34967" w:rsidP="00C101AE">
      <w:pPr>
        <w:widowControl w:val="0"/>
        <w:tabs>
          <w:tab w:val="clear" w:pos="567"/>
        </w:tabs>
        <w:spacing w:line="240" w:lineRule="auto"/>
        <w:ind w:left="567" w:hanging="567"/>
        <w:rPr>
          <w:szCs w:val="22"/>
        </w:rPr>
      </w:pPr>
      <w:r w:rsidRPr="0005312C">
        <w:t>Pirms lietošanas izlasiet lietošanas instrukciju.</w:t>
      </w:r>
    </w:p>
    <w:p w14:paraId="5ED26897" w14:textId="77777777" w:rsidR="00F711D9" w:rsidRPr="0005312C" w:rsidRDefault="00F711D9" w:rsidP="00C101AE">
      <w:pPr>
        <w:widowControl w:val="0"/>
        <w:tabs>
          <w:tab w:val="clear" w:pos="567"/>
        </w:tabs>
        <w:spacing w:line="240" w:lineRule="auto"/>
        <w:ind w:left="567" w:hanging="567"/>
        <w:rPr>
          <w:szCs w:val="22"/>
        </w:rPr>
      </w:pPr>
      <w:r w:rsidRPr="0005312C">
        <w:rPr>
          <w:szCs w:val="22"/>
        </w:rPr>
        <w:t>Iekšķīgai lietošanai</w:t>
      </w:r>
    </w:p>
    <w:p w14:paraId="5ED26898" w14:textId="77777777" w:rsidR="00F711D9" w:rsidRPr="0005312C" w:rsidRDefault="00F711D9" w:rsidP="00C101AE">
      <w:pPr>
        <w:widowControl w:val="0"/>
        <w:tabs>
          <w:tab w:val="clear" w:pos="567"/>
        </w:tabs>
        <w:spacing w:line="240" w:lineRule="auto"/>
        <w:ind w:left="567" w:hanging="567"/>
        <w:rPr>
          <w:szCs w:val="22"/>
        </w:rPr>
      </w:pPr>
    </w:p>
    <w:p w14:paraId="5ED26899" w14:textId="77777777" w:rsidR="00F711D9" w:rsidRPr="0005312C" w:rsidRDefault="00F711D9" w:rsidP="00C101AE">
      <w:pPr>
        <w:widowControl w:val="0"/>
        <w:tabs>
          <w:tab w:val="clear" w:pos="567"/>
        </w:tabs>
        <w:spacing w:line="240" w:lineRule="auto"/>
        <w:ind w:left="567" w:hanging="567"/>
        <w:rPr>
          <w:szCs w:val="22"/>
        </w:rPr>
      </w:pPr>
    </w:p>
    <w:p w14:paraId="5ED2689A"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6.</w:t>
      </w:r>
      <w:r w:rsidRPr="0005312C">
        <w:rPr>
          <w:b/>
          <w:szCs w:val="22"/>
        </w:rPr>
        <w:tab/>
        <w:t xml:space="preserve">ĪPAŠI BRĪDINĀJUMI </w:t>
      </w:r>
      <w:smartTag w:uri="urn:schemas-microsoft-com:office:smarttags" w:element="stockticker">
        <w:r w:rsidRPr="0005312C">
          <w:rPr>
            <w:b/>
            <w:szCs w:val="22"/>
          </w:rPr>
          <w:t>PAR</w:t>
        </w:r>
      </w:smartTag>
      <w:r w:rsidRPr="0005312C">
        <w:rPr>
          <w:b/>
          <w:szCs w:val="22"/>
        </w:rPr>
        <w:t xml:space="preserve"> ZĀĻU UZGLABĀŠANU BĒRNIEM NEREDZAMĀ UN NEPIEEJAMĀ VIETĀ</w:t>
      </w:r>
    </w:p>
    <w:p w14:paraId="5ED2689B" w14:textId="77777777" w:rsidR="00F711D9" w:rsidRPr="0005312C" w:rsidRDefault="00F711D9" w:rsidP="00C101AE">
      <w:pPr>
        <w:widowControl w:val="0"/>
        <w:tabs>
          <w:tab w:val="clear" w:pos="567"/>
        </w:tabs>
        <w:spacing w:line="240" w:lineRule="auto"/>
        <w:ind w:left="567" w:hanging="567"/>
        <w:rPr>
          <w:szCs w:val="22"/>
        </w:rPr>
      </w:pPr>
    </w:p>
    <w:p w14:paraId="5ED2689C" w14:textId="77777777" w:rsidR="00F711D9" w:rsidRPr="0005312C" w:rsidRDefault="00F711D9" w:rsidP="00C101AE">
      <w:pPr>
        <w:widowControl w:val="0"/>
        <w:tabs>
          <w:tab w:val="clear" w:pos="567"/>
        </w:tabs>
        <w:spacing w:line="240" w:lineRule="auto"/>
        <w:ind w:left="567" w:hanging="567"/>
        <w:rPr>
          <w:szCs w:val="22"/>
        </w:rPr>
      </w:pPr>
      <w:r w:rsidRPr="0005312C">
        <w:rPr>
          <w:szCs w:val="22"/>
        </w:rPr>
        <w:t>Uzglabāt bērniem</w:t>
      </w:r>
      <w:r w:rsidR="008A741D" w:rsidRPr="0005312C">
        <w:rPr>
          <w:szCs w:val="22"/>
        </w:rPr>
        <w:t xml:space="preserve"> neredzamā un </w:t>
      </w:r>
      <w:r w:rsidRPr="0005312C">
        <w:rPr>
          <w:szCs w:val="22"/>
        </w:rPr>
        <w:t>nepieejamā vietā.</w:t>
      </w:r>
    </w:p>
    <w:p w14:paraId="5ED2689D" w14:textId="77777777" w:rsidR="00F711D9" w:rsidRPr="0005312C" w:rsidRDefault="00F711D9" w:rsidP="00C101AE">
      <w:pPr>
        <w:widowControl w:val="0"/>
        <w:tabs>
          <w:tab w:val="clear" w:pos="567"/>
        </w:tabs>
        <w:spacing w:line="240" w:lineRule="auto"/>
        <w:ind w:left="567" w:hanging="567"/>
        <w:rPr>
          <w:szCs w:val="22"/>
        </w:rPr>
      </w:pPr>
    </w:p>
    <w:p w14:paraId="5ED2689E" w14:textId="77777777" w:rsidR="00F711D9" w:rsidRPr="0005312C" w:rsidRDefault="00F711D9" w:rsidP="00C101AE">
      <w:pPr>
        <w:widowControl w:val="0"/>
        <w:tabs>
          <w:tab w:val="clear" w:pos="567"/>
        </w:tabs>
        <w:spacing w:line="240" w:lineRule="auto"/>
        <w:ind w:left="567" w:hanging="567"/>
        <w:rPr>
          <w:szCs w:val="22"/>
        </w:rPr>
      </w:pPr>
    </w:p>
    <w:p w14:paraId="5ED2689F"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7.</w:t>
      </w:r>
      <w:r w:rsidRPr="0005312C">
        <w:rPr>
          <w:b/>
          <w:szCs w:val="22"/>
        </w:rPr>
        <w:tab/>
      </w:r>
      <w:smartTag w:uri="urn:schemas-microsoft-com:office:smarttags" w:element="stockticker">
        <w:r w:rsidRPr="0005312C">
          <w:rPr>
            <w:b/>
            <w:szCs w:val="22"/>
          </w:rPr>
          <w:t>CITI</w:t>
        </w:r>
      </w:smartTag>
      <w:r w:rsidRPr="0005312C">
        <w:rPr>
          <w:b/>
          <w:szCs w:val="22"/>
        </w:rPr>
        <w:t xml:space="preserve"> ĪPAŠI BRĪDINĀJUMI, JA NEPIECIEŠAMS</w:t>
      </w:r>
    </w:p>
    <w:p w14:paraId="5ED268A0" w14:textId="77777777" w:rsidR="00F711D9" w:rsidRPr="0005312C" w:rsidRDefault="00F711D9" w:rsidP="00C101AE">
      <w:pPr>
        <w:widowControl w:val="0"/>
        <w:tabs>
          <w:tab w:val="clear" w:pos="567"/>
          <w:tab w:val="left" w:pos="1335"/>
        </w:tabs>
        <w:spacing w:line="240" w:lineRule="auto"/>
        <w:ind w:left="567" w:hanging="567"/>
        <w:rPr>
          <w:szCs w:val="22"/>
        </w:rPr>
      </w:pPr>
    </w:p>
    <w:p w14:paraId="5ED268A1" w14:textId="77777777" w:rsidR="00F711D9" w:rsidRPr="0005312C" w:rsidRDefault="00F711D9" w:rsidP="00C101AE">
      <w:pPr>
        <w:widowControl w:val="0"/>
        <w:tabs>
          <w:tab w:val="clear" w:pos="567"/>
        </w:tabs>
        <w:spacing w:line="240" w:lineRule="auto"/>
        <w:ind w:left="567" w:hanging="567"/>
        <w:rPr>
          <w:szCs w:val="22"/>
        </w:rPr>
      </w:pPr>
    </w:p>
    <w:p w14:paraId="5ED268A2"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8.</w:t>
      </w:r>
      <w:r w:rsidRPr="0005312C">
        <w:rPr>
          <w:b/>
          <w:szCs w:val="22"/>
        </w:rPr>
        <w:tab/>
        <w:t>DERĪGUMA TERMIŅŠ</w:t>
      </w:r>
    </w:p>
    <w:p w14:paraId="5ED268A3" w14:textId="77777777" w:rsidR="00F711D9" w:rsidRPr="0005312C" w:rsidRDefault="00F711D9" w:rsidP="00C101AE">
      <w:pPr>
        <w:widowControl w:val="0"/>
        <w:tabs>
          <w:tab w:val="clear" w:pos="567"/>
        </w:tabs>
        <w:spacing w:line="240" w:lineRule="auto"/>
        <w:ind w:left="567" w:hanging="567"/>
        <w:rPr>
          <w:szCs w:val="22"/>
        </w:rPr>
      </w:pPr>
    </w:p>
    <w:p w14:paraId="5ED268A4" w14:textId="77777777" w:rsidR="00F711D9" w:rsidRPr="0005312C" w:rsidRDefault="002435DB" w:rsidP="00C101AE">
      <w:pPr>
        <w:widowControl w:val="0"/>
        <w:tabs>
          <w:tab w:val="clear" w:pos="567"/>
        </w:tabs>
        <w:spacing w:line="240" w:lineRule="auto"/>
        <w:ind w:left="567" w:hanging="567"/>
        <w:rPr>
          <w:szCs w:val="22"/>
        </w:rPr>
      </w:pPr>
      <w:r>
        <w:rPr>
          <w:szCs w:val="22"/>
        </w:rPr>
        <w:t>EXP</w:t>
      </w:r>
    </w:p>
    <w:p w14:paraId="5ED268A5" w14:textId="77777777" w:rsidR="001B6B96" w:rsidRPr="0005312C" w:rsidRDefault="001B6B96" w:rsidP="00C101AE">
      <w:pPr>
        <w:widowControl w:val="0"/>
        <w:tabs>
          <w:tab w:val="clear" w:pos="567"/>
        </w:tabs>
        <w:spacing w:line="240" w:lineRule="auto"/>
        <w:ind w:left="567" w:hanging="567"/>
        <w:rPr>
          <w:szCs w:val="22"/>
        </w:rPr>
      </w:pPr>
      <w:r w:rsidRPr="0005312C">
        <w:rPr>
          <w:szCs w:val="22"/>
        </w:rPr>
        <w:t>Exelon šķīdums iekšķīgai lietošanai pēc pudeles atvēršanas ir jāizlieto mēneša laikā.</w:t>
      </w:r>
    </w:p>
    <w:p w14:paraId="5ED268A6" w14:textId="77777777" w:rsidR="00F711D9" w:rsidRPr="0005312C" w:rsidRDefault="00F711D9" w:rsidP="00C101AE">
      <w:pPr>
        <w:widowControl w:val="0"/>
        <w:tabs>
          <w:tab w:val="clear" w:pos="567"/>
        </w:tabs>
        <w:spacing w:line="240" w:lineRule="auto"/>
        <w:ind w:left="567" w:hanging="567"/>
        <w:rPr>
          <w:szCs w:val="22"/>
        </w:rPr>
      </w:pPr>
    </w:p>
    <w:p w14:paraId="5ED268A7" w14:textId="77777777" w:rsidR="00F711D9" w:rsidRPr="0005312C" w:rsidRDefault="00F711D9" w:rsidP="00C101AE">
      <w:pPr>
        <w:widowControl w:val="0"/>
        <w:tabs>
          <w:tab w:val="clear" w:pos="567"/>
        </w:tabs>
        <w:spacing w:line="240" w:lineRule="auto"/>
        <w:ind w:left="567" w:hanging="567"/>
        <w:rPr>
          <w:szCs w:val="22"/>
        </w:rPr>
      </w:pPr>
    </w:p>
    <w:p w14:paraId="5ED268A8" w14:textId="77777777" w:rsidR="00E85519" w:rsidRPr="0005312C" w:rsidRDefault="00E85519" w:rsidP="00C101AE">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rPr>
      </w:pPr>
      <w:r w:rsidRPr="0005312C">
        <w:rPr>
          <w:b/>
          <w:szCs w:val="22"/>
        </w:rPr>
        <w:lastRenderedPageBreak/>
        <w:t>9.</w:t>
      </w:r>
      <w:r w:rsidRPr="0005312C">
        <w:rPr>
          <w:b/>
          <w:szCs w:val="22"/>
        </w:rPr>
        <w:tab/>
        <w:t>ĪPAŠI UZGLABĀŠANAS NOSACĪJUMI</w:t>
      </w:r>
    </w:p>
    <w:p w14:paraId="5ED268A9" w14:textId="77777777" w:rsidR="00F711D9" w:rsidRPr="0005312C" w:rsidRDefault="00F711D9" w:rsidP="00C101AE">
      <w:pPr>
        <w:keepNext/>
        <w:widowControl w:val="0"/>
        <w:tabs>
          <w:tab w:val="clear" w:pos="567"/>
        </w:tabs>
        <w:spacing w:line="240" w:lineRule="auto"/>
        <w:ind w:left="567" w:hanging="567"/>
        <w:rPr>
          <w:szCs w:val="22"/>
        </w:rPr>
      </w:pPr>
    </w:p>
    <w:p w14:paraId="5ED268AA" w14:textId="77777777" w:rsidR="00F711D9" w:rsidRPr="0005312C" w:rsidRDefault="00F711D9" w:rsidP="00C101AE">
      <w:pPr>
        <w:keepNext/>
        <w:widowControl w:val="0"/>
        <w:tabs>
          <w:tab w:val="clear" w:pos="567"/>
        </w:tabs>
        <w:spacing w:line="240" w:lineRule="auto"/>
        <w:rPr>
          <w:szCs w:val="22"/>
        </w:rPr>
      </w:pPr>
      <w:r w:rsidRPr="0005312C">
        <w:rPr>
          <w:szCs w:val="22"/>
        </w:rPr>
        <w:t>Uzglabāt temperatūrā līdz 30</w:t>
      </w:r>
      <w:r w:rsidRPr="0005312C">
        <w:rPr>
          <w:szCs w:val="22"/>
        </w:rPr>
        <w:sym w:font="Symbol" w:char="F0B0"/>
      </w:r>
      <w:r w:rsidRPr="0005312C">
        <w:rPr>
          <w:szCs w:val="22"/>
        </w:rPr>
        <w:t xml:space="preserve">C. Neatdzesēt </w:t>
      </w:r>
      <w:r w:rsidR="009415AC" w:rsidRPr="0005312C">
        <w:rPr>
          <w:szCs w:val="22"/>
        </w:rPr>
        <w:t>vai</w:t>
      </w:r>
      <w:r w:rsidRPr="0005312C">
        <w:rPr>
          <w:szCs w:val="22"/>
        </w:rPr>
        <w:t xml:space="preserve"> nesasaldēt.</w:t>
      </w:r>
    </w:p>
    <w:p w14:paraId="5ED268AB" w14:textId="77777777" w:rsidR="00F711D9" w:rsidRPr="0005312C" w:rsidRDefault="00F711D9" w:rsidP="00C101AE">
      <w:pPr>
        <w:widowControl w:val="0"/>
        <w:tabs>
          <w:tab w:val="clear" w:pos="567"/>
        </w:tabs>
        <w:spacing w:line="240" w:lineRule="auto"/>
        <w:rPr>
          <w:szCs w:val="22"/>
        </w:rPr>
      </w:pPr>
      <w:r w:rsidRPr="0005312C">
        <w:rPr>
          <w:szCs w:val="22"/>
        </w:rPr>
        <w:t>Uzglabāt vertikālā stāvoklī.</w:t>
      </w:r>
    </w:p>
    <w:p w14:paraId="5ED268AC" w14:textId="77777777" w:rsidR="00F711D9" w:rsidRPr="0005312C" w:rsidRDefault="00F711D9" w:rsidP="00C101AE">
      <w:pPr>
        <w:widowControl w:val="0"/>
        <w:tabs>
          <w:tab w:val="clear" w:pos="567"/>
        </w:tabs>
        <w:spacing w:line="240" w:lineRule="auto"/>
        <w:ind w:left="567" w:hanging="567"/>
        <w:rPr>
          <w:szCs w:val="22"/>
        </w:rPr>
      </w:pPr>
    </w:p>
    <w:p w14:paraId="5ED268AD" w14:textId="77777777" w:rsidR="00F711D9" w:rsidRPr="0005312C" w:rsidRDefault="00F711D9" w:rsidP="00C101AE">
      <w:pPr>
        <w:widowControl w:val="0"/>
        <w:tabs>
          <w:tab w:val="clear" w:pos="567"/>
        </w:tabs>
        <w:spacing w:line="240" w:lineRule="auto"/>
        <w:rPr>
          <w:szCs w:val="22"/>
        </w:rPr>
      </w:pPr>
    </w:p>
    <w:p w14:paraId="5ED268AE"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10.</w:t>
      </w:r>
      <w:r w:rsidRPr="0005312C">
        <w:rPr>
          <w:b/>
          <w:szCs w:val="22"/>
        </w:rPr>
        <w:tab/>
        <w:t xml:space="preserve">ĪPAŠI PIESARDZĪBAS PASĀKUMI, IZNĪCINOT NEIZLIETOTĀS ZĀLES </w:t>
      </w:r>
      <w:smartTag w:uri="urn:schemas-microsoft-com:office:smarttags" w:element="stockticker">
        <w:r w:rsidRPr="0005312C">
          <w:rPr>
            <w:b/>
            <w:szCs w:val="22"/>
          </w:rPr>
          <w:t>VAI</w:t>
        </w:r>
      </w:smartTag>
      <w:r w:rsidRPr="0005312C">
        <w:rPr>
          <w:b/>
          <w:szCs w:val="22"/>
        </w:rPr>
        <w:t xml:space="preserve"> IZMANTOTOS MATERIĀLUS, KAS BIJUŠI SASKARĒ AR ŠĪM ZĀLĒM, JA PIEMĒROJAMS</w:t>
      </w:r>
    </w:p>
    <w:p w14:paraId="5ED268AF" w14:textId="77777777" w:rsidR="00F711D9" w:rsidRPr="0005312C" w:rsidRDefault="00F711D9" w:rsidP="00C101AE">
      <w:pPr>
        <w:widowControl w:val="0"/>
        <w:tabs>
          <w:tab w:val="clear" w:pos="567"/>
        </w:tabs>
        <w:spacing w:line="240" w:lineRule="auto"/>
        <w:ind w:left="567" w:hanging="567"/>
        <w:rPr>
          <w:szCs w:val="22"/>
        </w:rPr>
      </w:pPr>
    </w:p>
    <w:p w14:paraId="5ED268B0" w14:textId="77777777" w:rsidR="00F711D9" w:rsidRPr="0005312C" w:rsidRDefault="00F711D9" w:rsidP="00C101AE">
      <w:pPr>
        <w:widowControl w:val="0"/>
        <w:tabs>
          <w:tab w:val="clear" w:pos="567"/>
        </w:tabs>
        <w:spacing w:line="240" w:lineRule="auto"/>
        <w:ind w:left="567" w:hanging="567"/>
        <w:rPr>
          <w:szCs w:val="22"/>
        </w:rPr>
      </w:pPr>
    </w:p>
    <w:p w14:paraId="5ED268B1"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11.</w:t>
      </w:r>
      <w:r w:rsidRPr="0005312C">
        <w:rPr>
          <w:b/>
          <w:szCs w:val="22"/>
        </w:rPr>
        <w:tab/>
        <w:t>REĢISTRĀCIJAS APLIECĪBAS ĪPAŠNIEKA NOSAUKUMS UN ADRESE</w:t>
      </w:r>
    </w:p>
    <w:p w14:paraId="5ED268B2" w14:textId="77777777" w:rsidR="00F711D9" w:rsidRPr="0005312C" w:rsidRDefault="00F711D9" w:rsidP="00C101AE">
      <w:pPr>
        <w:widowControl w:val="0"/>
        <w:tabs>
          <w:tab w:val="clear" w:pos="567"/>
        </w:tabs>
        <w:spacing w:line="240" w:lineRule="auto"/>
        <w:ind w:left="567" w:hanging="567"/>
        <w:rPr>
          <w:szCs w:val="22"/>
        </w:rPr>
      </w:pPr>
    </w:p>
    <w:p w14:paraId="5ED268B3" w14:textId="77777777" w:rsidR="00CF1257" w:rsidRPr="0005312C" w:rsidRDefault="00CF1257" w:rsidP="00C101AE">
      <w:pPr>
        <w:keepNext/>
        <w:widowControl w:val="0"/>
        <w:tabs>
          <w:tab w:val="clear" w:pos="567"/>
        </w:tabs>
        <w:spacing w:line="240" w:lineRule="auto"/>
        <w:ind w:left="567" w:hanging="567"/>
        <w:rPr>
          <w:szCs w:val="22"/>
        </w:rPr>
      </w:pPr>
      <w:r w:rsidRPr="0005312C">
        <w:rPr>
          <w:szCs w:val="22"/>
        </w:rPr>
        <w:t>Novartis Europharm Limited</w:t>
      </w:r>
    </w:p>
    <w:p w14:paraId="5ED268B4" w14:textId="77777777" w:rsidR="00261F9A" w:rsidRPr="00EB33FE" w:rsidRDefault="00261F9A" w:rsidP="00C101AE">
      <w:pPr>
        <w:keepNext/>
        <w:widowControl w:val="0"/>
        <w:spacing w:line="240" w:lineRule="auto"/>
        <w:rPr>
          <w:color w:val="000000"/>
        </w:rPr>
      </w:pPr>
      <w:r w:rsidRPr="00EB33FE">
        <w:rPr>
          <w:color w:val="000000"/>
        </w:rPr>
        <w:t>Vista Building</w:t>
      </w:r>
    </w:p>
    <w:p w14:paraId="5ED268B5" w14:textId="77777777" w:rsidR="00261F9A" w:rsidRPr="00EB33FE" w:rsidRDefault="00261F9A" w:rsidP="00C101AE">
      <w:pPr>
        <w:keepNext/>
        <w:widowControl w:val="0"/>
        <w:spacing w:line="240" w:lineRule="auto"/>
        <w:rPr>
          <w:color w:val="000000"/>
        </w:rPr>
      </w:pPr>
      <w:r w:rsidRPr="00EB33FE">
        <w:rPr>
          <w:color w:val="000000"/>
        </w:rPr>
        <w:t>Elm Park, Merrion Road</w:t>
      </w:r>
    </w:p>
    <w:p w14:paraId="5ED268B6" w14:textId="77777777" w:rsidR="00261F9A" w:rsidRPr="00EB33FE" w:rsidRDefault="00261F9A" w:rsidP="00C101AE">
      <w:pPr>
        <w:keepNext/>
        <w:widowControl w:val="0"/>
        <w:spacing w:line="240" w:lineRule="auto"/>
        <w:rPr>
          <w:color w:val="000000"/>
        </w:rPr>
      </w:pPr>
      <w:r w:rsidRPr="00EB33FE">
        <w:rPr>
          <w:color w:val="000000"/>
        </w:rPr>
        <w:t>Dublin 4</w:t>
      </w:r>
    </w:p>
    <w:p w14:paraId="5ED268B7" w14:textId="77777777" w:rsidR="00CF1257" w:rsidRPr="0005312C" w:rsidRDefault="00261F9A" w:rsidP="00C101AE">
      <w:pPr>
        <w:widowControl w:val="0"/>
        <w:tabs>
          <w:tab w:val="clear" w:pos="567"/>
        </w:tabs>
        <w:spacing w:line="240" w:lineRule="auto"/>
        <w:ind w:left="567" w:hanging="567"/>
        <w:rPr>
          <w:szCs w:val="22"/>
        </w:rPr>
      </w:pPr>
      <w:r w:rsidRPr="00EB33FE">
        <w:rPr>
          <w:color w:val="000000"/>
        </w:rPr>
        <w:t>Īrija</w:t>
      </w:r>
    </w:p>
    <w:p w14:paraId="5ED268B8" w14:textId="77777777" w:rsidR="00F711D9" w:rsidRPr="0005312C" w:rsidRDefault="00F711D9" w:rsidP="00C101AE">
      <w:pPr>
        <w:widowControl w:val="0"/>
        <w:tabs>
          <w:tab w:val="clear" w:pos="567"/>
        </w:tabs>
        <w:spacing w:line="240" w:lineRule="auto"/>
        <w:ind w:left="567" w:hanging="567"/>
        <w:rPr>
          <w:szCs w:val="22"/>
        </w:rPr>
      </w:pPr>
    </w:p>
    <w:p w14:paraId="5ED268B9" w14:textId="77777777" w:rsidR="00F711D9" w:rsidRPr="0005312C" w:rsidRDefault="00F711D9" w:rsidP="00C101AE">
      <w:pPr>
        <w:widowControl w:val="0"/>
        <w:tabs>
          <w:tab w:val="clear" w:pos="567"/>
        </w:tabs>
        <w:spacing w:line="240" w:lineRule="auto"/>
        <w:ind w:left="567" w:hanging="567"/>
        <w:rPr>
          <w:szCs w:val="22"/>
        </w:rPr>
      </w:pPr>
    </w:p>
    <w:p w14:paraId="5ED268BA"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12.</w:t>
      </w:r>
      <w:r w:rsidRPr="0005312C">
        <w:rPr>
          <w:b/>
          <w:szCs w:val="22"/>
        </w:rPr>
        <w:tab/>
        <w:t>REĢISTRĀCIJAS APLIECĪBAS NUMURS(-I)</w:t>
      </w:r>
    </w:p>
    <w:p w14:paraId="5ED268BB" w14:textId="77777777" w:rsidR="00F711D9" w:rsidRPr="0005312C" w:rsidRDefault="00F711D9" w:rsidP="00C101AE">
      <w:pPr>
        <w:widowControl w:val="0"/>
        <w:tabs>
          <w:tab w:val="clear" w:pos="567"/>
        </w:tabs>
        <w:spacing w:line="240" w:lineRule="auto"/>
        <w:ind w:left="567" w:hanging="567"/>
        <w:rPr>
          <w:szCs w:val="22"/>
        </w:rPr>
      </w:pPr>
    </w:p>
    <w:p w14:paraId="5ED268BC" w14:textId="77777777" w:rsidR="005B706F" w:rsidRPr="0005312C" w:rsidRDefault="00F33EF5" w:rsidP="00C101AE">
      <w:pPr>
        <w:widowControl w:val="0"/>
        <w:tabs>
          <w:tab w:val="clear" w:pos="567"/>
          <w:tab w:val="left" w:pos="2268"/>
        </w:tabs>
        <w:spacing w:line="240" w:lineRule="auto"/>
        <w:rPr>
          <w:szCs w:val="22"/>
          <w:shd w:val="clear" w:color="auto" w:fill="D9D9D9"/>
        </w:rPr>
      </w:pPr>
      <w:r w:rsidRPr="0005312C">
        <w:rPr>
          <w:szCs w:val="22"/>
        </w:rPr>
        <w:t>EU/1/98/066/018</w:t>
      </w:r>
      <w:r w:rsidR="005B706F" w:rsidRPr="0005312C">
        <w:rPr>
          <w:szCs w:val="22"/>
        </w:rPr>
        <w:tab/>
      </w:r>
      <w:r w:rsidR="005B706F" w:rsidRPr="0005312C">
        <w:rPr>
          <w:szCs w:val="22"/>
          <w:shd w:val="clear" w:color="auto" w:fill="D9D9D9"/>
        </w:rPr>
        <w:t>50 ml</w:t>
      </w:r>
    </w:p>
    <w:p w14:paraId="5ED268BD" w14:textId="77777777" w:rsidR="005B706F" w:rsidRPr="0005312C" w:rsidRDefault="005B706F" w:rsidP="00C101AE">
      <w:pPr>
        <w:widowControl w:val="0"/>
        <w:tabs>
          <w:tab w:val="clear" w:pos="567"/>
          <w:tab w:val="left" w:pos="2268"/>
        </w:tabs>
        <w:spacing w:line="240" w:lineRule="auto"/>
        <w:rPr>
          <w:szCs w:val="22"/>
          <w:shd w:val="clear" w:color="auto" w:fill="D9D9D9"/>
        </w:rPr>
      </w:pPr>
      <w:r w:rsidRPr="0005312C">
        <w:rPr>
          <w:szCs w:val="22"/>
          <w:shd w:val="clear" w:color="auto" w:fill="D9D9D9"/>
        </w:rPr>
        <w:t>EU/1/98/066/013</w:t>
      </w:r>
      <w:r w:rsidRPr="0005312C">
        <w:rPr>
          <w:szCs w:val="22"/>
          <w:shd w:val="clear" w:color="auto" w:fill="D9D9D9"/>
        </w:rPr>
        <w:tab/>
        <w:t>120 ml</w:t>
      </w:r>
    </w:p>
    <w:p w14:paraId="5ED268BE" w14:textId="77777777" w:rsidR="00F711D9" w:rsidRPr="0005312C" w:rsidRDefault="00F711D9" w:rsidP="00C101AE">
      <w:pPr>
        <w:widowControl w:val="0"/>
        <w:tabs>
          <w:tab w:val="clear" w:pos="567"/>
        </w:tabs>
        <w:spacing w:line="240" w:lineRule="auto"/>
        <w:ind w:left="567" w:hanging="567"/>
        <w:rPr>
          <w:szCs w:val="22"/>
        </w:rPr>
      </w:pPr>
    </w:p>
    <w:p w14:paraId="5ED268BF" w14:textId="77777777" w:rsidR="00F711D9" w:rsidRPr="0005312C" w:rsidRDefault="00F711D9" w:rsidP="00C101AE">
      <w:pPr>
        <w:widowControl w:val="0"/>
        <w:tabs>
          <w:tab w:val="clear" w:pos="567"/>
        </w:tabs>
        <w:spacing w:line="240" w:lineRule="auto"/>
        <w:ind w:left="567" w:hanging="567"/>
        <w:rPr>
          <w:szCs w:val="22"/>
        </w:rPr>
      </w:pPr>
    </w:p>
    <w:p w14:paraId="5ED268C0"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13.</w:t>
      </w:r>
      <w:r w:rsidRPr="0005312C">
        <w:rPr>
          <w:b/>
          <w:szCs w:val="22"/>
        </w:rPr>
        <w:tab/>
        <w:t>SĒRIJAS NUMURS</w:t>
      </w:r>
    </w:p>
    <w:p w14:paraId="5ED268C1" w14:textId="77777777" w:rsidR="00F711D9" w:rsidRPr="0005312C" w:rsidRDefault="00F711D9" w:rsidP="00C101AE">
      <w:pPr>
        <w:widowControl w:val="0"/>
        <w:tabs>
          <w:tab w:val="clear" w:pos="567"/>
        </w:tabs>
        <w:spacing w:line="240" w:lineRule="auto"/>
        <w:ind w:left="567" w:hanging="567"/>
        <w:rPr>
          <w:szCs w:val="22"/>
        </w:rPr>
      </w:pPr>
    </w:p>
    <w:p w14:paraId="5ED268C2" w14:textId="77777777" w:rsidR="00F711D9" w:rsidRPr="0005312C" w:rsidRDefault="002435DB" w:rsidP="00C101AE">
      <w:pPr>
        <w:widowControl w:val="0"/>
        <w:tabs>
          <w:tab w:val="clear" w:pos="567"/>
        </w:tabs>
        <w:spacing w:line="240" w:lineRule="auto"/>
        <w:ind w:left="567" w:hanging="567"/>
        <w:rPr>
          <w:szCs w:val="22"/>
        </w:rPr>
      </w:pPr>
      <w:r>
        <w:rPr>
          <w:szCs w:val="22"/>
        </w:rPr>
        <w:t>Lot</w:t>
      </w:r>
    </w:p>
    <w:p w14:paraId="5ED268C3" w14:textId="77777777" w:rsidR="00F711D9" w:rsidRPr="0005312C" w:rsidRDefault="00F711D9" w:rsidP="00C101AE">
      <w:pPr>
        <w:widowControl w:val="0"/>
        <w:tabs>
          <w:tab w:val="clear" w:pos="567"/>
        </w:tabs>
        <w:spacing w:line="240" w:lineRule="auto"/>
        <w:ind w:left="567" w:hanging="567"/>
        <w:rPr>
          <w:szCs w:val="22"/>
        </w:rPr>
      </w:pPr>
    </w:p>
    <w:p w14:paraId="5ED268C4" w14:textId="77777777" w:rsidR="00F711D9" w:rsidRPr="0005312C" w:rsidRDefault="00F711D9" w:rsidP="00C101AE">
      <w:pPr>
        <w:widowControl w:val="0"/>
        <w:tabs>
          <w:tab w:val="clear" w:pos="567"/>
        </w:tabs>
        <w:spacing w:line="240" w:lineRule="auto"/>
        <w:ind w:left="567" w:hanging="567"/>
        <w:rPr>
          <w:szCs w:val="22"/>
        </w:rPr>
      </w:pPr>
    </w:p>
    <w:p w14:paraId="5ED268C5"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14.</w:t>
      </w:r>
      <w:r w:rsidRPr="0005312C">
        <w:rPr>
          <w:b/>
          <w:szCs w:val="22"/>
        </w:rPr>
        <w:tab/>
        <w:t>IZSNIEGŠANAS KĀRTĪBA</w:t>
      </w:r>
    </w:p>
    <w:p w14:paraId="5ED268C6" w14:textId="77777777" w:rsidR="00F711D9" w:rsidRPr="0005312C" w:rsidRDefault="00F711D9" w:rsidP="00C101AE">
      <w:pPr>
        <w:widowControl w:val="0"/>
        <w:tabs>
          <w:tab w:val="clear" w:pos="567"/>
        </w:tabs>
        <w:spacing w:line="240" w:lineRule="auto"/>
        <w:ind w:left="567" w:hanging="567"/>
        <w:rPr>
          <w:szCs w:val="22"/>
        </w:rPr>
      </w:pPr>
    </w:p>
    <w:p w14:paraId="5ED268C7" w14:textId="77777777" w:rsidR="00F711D9" w:rsidRPr="0005312C" w:rsidRDefault="00F711D9" w:rsidP="00C101AE">
      <w:pPr>
        <w:widowControl w:val="0"/>
        <w:tabs>
          <w:tab w:val="clear" w:pos="567"/>
        </w:tabs>
        <w:spacing w:line="240" w:lineRule="auto"/>
        <w:ind w:left="567" w:hanging="567"/>
        <w:rPr>
          <w:szCs w:val="22"/>
        </w:rPr>
      </w:pPr>
    </w:p>
    <w:p w14:paraId="5ED268C8" w14:textId="77777777" w:rsidR="00E85519" w:rsidRPr="0005312C" w:rsidRDefault="00E85519" w:rsidP="00C101AE">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05312C">
        <w:rPr>
          <w:b/>
          <w:szCs w:val="22"/>
        </w:rPr>
        <w:t>15.</w:t>
      </w:r>
      <w:r w:rsidRPr="0005312C">
        <w:rPr>
          <w:b/>
          <w:szCs w:val="22"/>
        </w:rPr>
        <w:tab/>
        <w:t xml:space="preserve">NORĀDĪJUMI </w:t>
      </w:r>
      <w:smartTag w:uri="urn:schemas-microsoft-com:office:smarttags" w:element="stockticker">
        <w:r w:rsidRPr="0005312C">
          <w:rPr>
            <w:b/>
            <w:szCs w:val="22"/>
          </w:rPr>
          <w:t>PAR</w:t>
        </w:r>
      </w:smartTag>
      <w:r w:rsidRPr="0005312C">
        <w:rPr>
          <w:b/>
          <w:szCs w:val="22"/>
        </w:rPr>
        <w:t xml:space="preserve"> LIETOŠANU</w:t>
      </w:r>
    </w:p>
    <w:p w14:paraId="5ED268C9" w14:textId="77777777" w:rsidR="00F711D9" w:rsidRPr="0005312C" w:rsidRDefault="00F711D9" w:rsidP="00C101AE">
      <w:pPr>
        <w:widowControl w:val="0"/>
        <w:tabs>
          <w:tab w:val="clear" w:pos="567"/>
        </w:tabs>
        <w:spacing w:line="240" w:lineRule="auto"/>
        <w:ind w:left="567" w:hanging="567"/>
        <w:rPr>
          <w:szCs w:val="22"/>
          <w:u w:val="single"/>
        </w:rPr>
      </w:pPr>
    </w:p>
    <w:p w14:paraId="5ED268CA" w14:textId="77777777" w:rsidR="00FB5732" w:rsidRPr="0005312C" w:rsidRDefault="00FB5732" w:rsidP="00C101AE">
      <w:pPr>
        <w:widowControl w:val="0"/>
        <w:tabs>
          <w:tab w:val="clear" w:pos="567"/>
        </w:tabs>
        <w:spacing w:line="240" w:lineRule="auto"/>
        <w:ind w:left="567" w:hanging="567"/>
        <w:rPr>
          <w:u w:val="single"/>
        </w:rPr>
      </w:pPr>
    </w:p>
    <w:p w14:paraId="5ED268CB" w14:textId="77777777" w:rsidR="00FB5732" w:rsidRPr="0005312C" w:rsidRDefault="00FB5732" w:rsidP="00C101AE">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pPr>
      <w:r w:rsidRPr="0005312C">
        <w:rPr>
          <w:b/>
        </w:rPr>
        <w:t>16.</w:t>
      </w:r>
      <w:r w:rsidRPr="0005312C">
        <w:rPr>
          <w:b/>
        </w:rPr>
        <w:tab/>
        <w:t>INFORMĀCIJA BRAILA RAKSTĀ</w:t>
      </w:r>
    </w:p>
    <w:p w14:paraId="5ED268CC" w14:textId="77777777" w:rsidR="00FB5732" w:rsidRPr="0005312C" w:rsidRDefault="00FB5732" w:rsidP="00C101AE">
      <w:pPr>
        <w:widowControl w:val="0"/>
        <w:tabs>
          <w:tab w:val="clear" w:pos="567"/>
        </w:tabs>
        <w:spacing w:line="240" w:lineRule="auto"/>
        <w:ind w:left="567" w:hanging="567"/>
      </w:pPr>
    </w:p>
    <w:p w14:paraId="5ED268CD" w14:textId="77777777" w:rsidR="00F711D9" w:rsidRDefault="00FB5732" w:rsidP="00C101AE">
      <w:pPr>
        <w:widowControl w:val="0"/>
        <w:tabs>
          <w:tab w:val="clear" w:pos="567"/>
        </w:tabs>
        <w:spacing w:line="240" w:lineRule="auto"/>
        <w:ind w:left="567" w:hanging="567"/>
        <w:rPr>
          <w:szCs w:val="22"/>
          <w:shd w:val="clear" w:color="auto" w:fill="D9D9D9"/>
        </w:rPr>
      </w:pPr>
      <w:r w:rsidRPr="0005312C">
        <w:rPr>
          <w:szCs w:val="22"/>
        </w:rPr>
        <w:t xml:space="preserve">Exelon 2 mg/ml </w:t>
      </w:r>
      <w:r w:rsidRPr="0005312C">
        <w:rPr>
          <w:szCs w:val="22"/>
          <w:shd w:val="clear" w:color="auto" w:fill="D9D9D9"/>
        </w:rPr>
        <w:t>[tikai uz kārbas]</w:t>
      </w:r>
    </w:p>
    <w:p w14:paraId="5ED268CE" w14:textId="77777777" w:rsidR="002435DB" w:rsidRDefault="002435DB" w:rsidP="00C101AE">
      <w:pPr>
        <w:widowControl w:val="0"/>
        <w:tabs>
          <w:tab w:val="clear" w:pos="567"/>
        </w:tabs>
        <w:spacing w:line="240" w:lineRule="auto"/>
        <w:ind w:left="567" w:hanging="567"/>
        <w:rPr>
          <w:szCs w:val="22"/>
          <w:shd w:val="clear" w:color="auto" w:fill="D9D9D9"/>
        </w:rPr>
      </w:pPr>
    </w:p>
    <w:p w14:paraId="5ED268CF" w14:textId="77777777" w:rsidR="002435DB" w:rsidRPr="009A1481" w:rsidRDefault="002435DB" w:rsidP="00C101AE">
      <w:pPr>
        <w:widowControl w:val="0"/>
        <w:spacing w:line="240" w:lineRule="auto"/>
        <w:rPr>
          <w:noProof/>
          <w:szCs w:val="22"/>
          <w:shd w:val="clear" w:color="auto" w:fill="CCCCCC"/>
        </w:rPr>
      </w:pPr>
    </w:p>
    <w:p w14:paraId="5ED268D0" w14:textId="77777777" w:rsidR="002435DB" w:rsidRPr="009A1481" w:rsidRDefault="002435DB" w:rsidP="00C101AE">
      <w:pPr>
        <w:widowControl w:val="0"/>
        <w:pBdr>
          <w:top w:val="single" w:sz="4" w:space="1" w:color="auto"/>
          <w:left w:val="single" w:sz="4" w:space="4" w:color="auto"/>
          <w:bottom w:val="single" w:sz="4" w:space="0" w:color="auto"/>
          <w:right w:val="single" w:sz="4" w:space="4" w:color="auto"/>
        </w:pBdr>
        <w:tabs>
          <w:tab w:val="clear" w:pos="567"/>
        </w:tabs>
        <w:spacing w:line="240" w:lineRule="auto"/>
        <w:rPr>
          <w:noProof/>
          <w:szCs w:val="22"/>
        </w:rPr>
      </w:pPr>
      <w:r w:rsidRPr="009A1481">
        <w:rPr>
          <w:b/>
          <w:noProof/>
          <w:szCs w:val="22"/>
        </w:rPr>
        <w:t>17.</w:t>
      </w:r>
      <w:r w:rsidRPr="009A1481">
        <w:rPr>
          <w:b/>
          <w:noProof/>
          <w:szCs w:val="22"/>
        </w:rPr>
        <w:tab/>
      </w:r>
      <w:r w:rsidRPr="009A1481">
        <w:rPr>
          <w:b/>
          <w:noProof/>
          <w:szCs w:val="22"/>
          <w:lang w:bidi="lv-LV"/>
        </w:rPr>
        <w:t>UNIKĀLS IDENTIFIKATORS – 2D SVĪTRKODS</w:t>
      </w:r>
    </w:p>
    <w:p w14:paraId="5ED268D1" w14:textId="77777777" w:rsidR="002435DB" w:rsidRPr="009A1481" w:rsidRDefault="002435DB" w:rsidP="00C101AE">
      <w:pPr>
        <w:widowControl w:val="0"/>
        <w:tabs>
          <w:tab w:val="clear" w:pos="567"/>
        </w:tabs>
        <w:spacing w:line="240" w:lineRule="auto"/>
        <w:rPr>
          <w:noProof/>
          <w:szCs w:val="22"/>
        </w:rPr>
      </w:pPr>
    </w:p>
    <w:p w14:paraId="5ED268D2" w14:textId="77777777" w:rsidR="002435DB" w:rsidRPr="009A1481" w:rsidRDefault="002435DB" w:rsidP="00C101AE">
      <w:pPr>
        <w:widowControl w:val="0"/>
        <w:spacing w:line="240" w:lineRule="auto"/>
        <w:rPr>
          <w:noProof/>
          <w:szCs w:val="22"/>
          <w:shd w:val="clear" w:color="auto" w:fill="CCCCCC"/>
        </w:rPr>
      </w:pPr>
      <w:r w:rsidRPr="00F923E2">
        <w:rPr>
          <w:noProof/>
          <w:szCs w:val="22"/>
          <w:shd w:val="pct15" w:color="auto" w:fill="auto"/>
          <w:lang w:bidi="lv-LV"/>
        </w:rPr>
        <w:t>2D svītrkods, kurā iekļauts unikāls identifikators</w:t>
      </w:r>
      <w:r w:rsidRPr="00F923E2">
        <w:rPr>
          <w:noProof/>
          <w:szCs w:val="22"/>
          <w:shd w:val="pct15" w:color="auto" w:fill="auto"/>
        </w:rPr>
        <w:t>.</w:t>
      </w:r>
      <w:r>
        <w:rPr>
          <w:noProof/>
          <w:szCs w:val="22"/>
        </w:rPr>
        <w:t xml:space="preserve"> </w:t>
      </w:r>
      <w:r w:rsidRPr="0005312C">
        <w:rPr>
          <w:szCs w:val="22"/>
          <w:shd w:val="clear" w:color="auto" w:fill="D9D9D9"/>
        </w:rPr>
        <w:t>[tikai uz kārbas]</w:t>
      </w:r>
    </w:p>
    <w:p w14:paraId="5ED268D3" w14:textId="77777777" w:rsidR="002435DB" w:rsidRPr="009A1481" w:rsidRDefault="002435DB" w:rsidP="00C101AE">
      <w:pPr>
        <w:widowControl w:val="0"/>
        <w:tabs>
          <w:tab w:val="clear" w:pos="567"/>
        </w:tabs>
        <w:spacing w:line="240" w:lineRule="auto"/>
        <w:rPr>
          <w:noProof/>
          <w:szCs w:val="22"/>
        </w:rPr>
      </w:pPr>
    </w:p>
    <w:p w14:paraId="5ED268D4" w14:textId="77777777" w:rsidR="002435DB" w:rsidRPr="009A1481" w:rsidRDefault="002435DB" w:rsidP="00C101AE">
      <w:pPr>
        <w:widowControl w:val="0"/>
        <w:tabs>
          <w:tab w:val="clear" w:pos="567"/>
        </w:tabs>
        <w:spacing w:line="240" w:lineRule="auto"/>
        <w:rPr>
          <w:noProof/>
          <w:szCs w:val="22"/>
        </w:rPr>
      </w:pPr>
    </w:p>
    <w:p w14:paraId="5ED268D5" w14:textId="77777777" w:rsidR="002435DB" w:rsidRPr="009A1481" w:rsidRDefault="002435DB" w:rsidP="00C101AE">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rPr>
          <w:noProof/>
          <w:szCs w:val="22"/>
        </w:rPr>
      </w:pPr>
      <w:r w:rsidRPr="009A1481">
        <w:rPr>
          <w:b/>
          <w:noProof/>
          <w:szCs w:val="22"/>
        </w:rPr>
        <w:t>18.</w:t>
      </w:r>
      <w:r w:rsidRPr="009A1481">
        <w:rPr>
          <w:b/>
          <w:noProof/>
          <w:szCs w:val="22"/>
        </w:rPr>
        <w:tab/>
      </w:r>
      <w:r w:rsidRPr="009A1481">
        <w:rPr>
          <w:b/>
          <w:noProof/>
          <w:szCs w:val="22"/>
          <w:lang w:bidi="lv-LV"/>
        </w:rPr>
        <w:t>UNIKĀLS IDENTIFIKATORS – DATI, KURUS VAR NOLASĪT PERSONA</w:t>
      </w:r>
    </w:p>
    <w:p w14:paraId="5ED268D6" w14:textId="77777777" w:rsidR="002435DB" w:rsidRPr="009A1481" w:rsidRDefault="002435DB" w:rsidP="00C101AE">
      <w:pPr>
        <w:keepNext/>
        <w:widowControl w:val="0"/>
        <w:tabs>
          <w:tab w:val="clear" w:pos="567"/>
        </w:tabs>
        <w:spacing w:line="240" w:lineRule="auto"/>
        <w:rPr>
          <w:noProof/>
          <w:szCs w:val="22"/>
        </w:rPr>
      </w:pPr>
    </w:p>
    <w:p w14:paraId="5ED268D7" w14:textId="77777777" w:rsidR="002435DB" w:rsidRPr="009A1481" w:rsidRDefault="002435DB" w:rsidP="00C101AE">
      <w:pPr>
        <w:keepNext/>
        <w:widowControl w:val="0"/>
        <w:spacing w:line="240" w:lineRule="auto"/>
        <w:rPr>
          <w:noProof/>
          <w:szCs w:val="22"/>
        </w:rPr>
      </w:pPr>
      <w:r w:rsidRPr="009A1481">
        <w:rPr>
          <w:szCs w:val="22"/>
        </w:rPr>
        <w:t>PC</w:t>
      </w:r>
      <w:r>
        <w:rPr>
          <w:szCs w:val="22"/>
        </w:rPr>
        <w:t xml:space="preserve"> </w:t>
      </w:r>
      <w:r w:rsidRPr="0005312C">
        <w:rPr>
          <w:szCs w:val="22"/>
          <w:shd w:val="clear" w:color="auto" w:fill="D9D9D9"/>
        </w:rPr>
        <w:t>[tikai uz kārbas]</w:t>
      </w:r>
    </w:p>
    <w:p w14:paraId="5ED268D8" w14:textId="77777777" w:rsidR="002435DB" w:rsidRPr="009A1481" w:rsidRDefault="002435DB" w:rsidP="00C101AE">
      <w:pPr>
        <w:keepNext/>
        <w:widowControl w:val="0"/>
        <w:spacing w:line="240" w:lineRule="auto"/>
        <w:rPr>
          <w:szCs w:val="22"/>
        </w:rPr>
      </w:pPr>
      <w:r w:rsidRPr="009A1481">
        <w:rPr>
          <w:szCs w:val="22"/>
        </w:rPr>
        <w:t>SN</w:t>
      </w:r>
      <w:r>
        <w:rPr>
          <w:szCs w:val="22"/>
        </w:rPr>
        <w:t xml:space="preserve"> </w:t>
      </w:r>
      <w:r w:rsidRPr="0005312C">
        <w:rPr>
          <w:szCs w:val="22"/>
          <w:shd w:val="clear" w:color="auto" w:fill="D9D9D9"/>
        </w:rPr>
        <w:t>[tikai uz kārbas]</w:t>
      </w:r>
    </w:p>
    <w:p w14:paraId="5ED268D9" w14:textId="77777777" w:rsidR="002435DB" w:rsidRPr="009A1481" w:rsidRDefault="002435DB" w:rsidP="00C101AE">
      <w:pPr>
        <w:widowControl w:val="0"/>
        <w:spacing w:line="240" w:lineRule="auto"/>
        <w:rPr>
          <w:noProof/>
          <w:szCs w:val="22"/>
        </w:rPr>
      </w:pPr>
      <w:r w:rsidRPr="009A1481">
        <w:rPr>
          <w:szCs w:val="22"/>
        </w:rPr>
        <w:t>NN</w:t>
      </w:r>
      <w:r>
        <w:rPr>
          <w:szCs w:val="22"/>
        </w:rPr>
        <w:t xml:space="preserve"> </w:t>
      </w:r>
      <w:r w:rsidRPr="0005312C">
        <w:rPr>
          <w:szCs w:val="22"/>
          <w:shd w:val="clear" w:color="auto" w:fill="D9D9D9"/>
        </w:rPr>
        <w:t>[tikai uz kārbas]</w:t>
      </w:r>
    </w:p>
    <w:p w14:paraId="5ED268DA" w14:textId="77777777" w:rsidR="002435DB" w:rsidRPr="0005312C" w:rsidRDefault="002435DB" w:rsidP="00C101AE">
      <w:pPr>
        <w:widowControl w:val="0"/>
        <w:tabs>
          <w:tab w:val="clear" w:pos="567"/>
        </w:tabs>
        <w:spacing w:line="240" w:lineRule="auto"/>
        <w:ind w:left="567" w:hanging="567"/>
        <w:rPr>
          <w:szCs w:val="22"/>
          <w:u w:val="single"/>
        </w:rPr>
      </w:pPr>
    </w:p>
    <w:p w14:paraId="5ED268DB" w14:textId="77777777" w:rsidR="00477077" w:rsidRPr="0005312C" w:rsidRDefault="00F711D9" w:rsidP="00C101AE">
      <w:pPr>
        <w:widowControl w:val="0"/>
        <w:rPr>
          <w:szCs w:val="22"/>
        </w:rPr>
      </w:pPr>
      <w:r w:rsidRPr="0005312C">
        <w:rPr>
          <w:b/>
          <w:szCs w:val="22"/>
          <w:u w:val="single"/>
        </w:rPr>
        <w:br w:type="page"/>
      </w:r>
    </w:p>
    <w:p w14:paraId="5ED268DC" w14:textId="77777777" w:rsidR="00261AAF" w:rsidRPr="00261AAF" w:rsidRDefault="00261AAF" w:rsidP="00C101AE">
      <w:pPr>
        <w:widowControl w:val="0"/>
        <w:rPr>
          <w:szCs w:val="22"/>
        </w:rPr>
      </w:pPr>
    </w:p>
    <w:p w14:paraId="5ED268DD"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rPr>
          <w:b/>
          <w:szCs w:val="22"/>
        </w:rPr>
      </w:pPr>
      <w:r w:rsidRPr="0005312C">
        <w:rPr>
          <w:b/>
          <w:szCs w:val="22"/>
        </w:rPr>
        <w:t>INFORMĀCIJA, KAS JĀNORĀDA UZ ĀRĒJĀ IEPAKOJUMA</w:t>
      </w:r>
    </w:p>
    <w:p w14:paraId="5ED268DE"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ind w:left="567" w:hanging="567"/>
        <w:rPr>
          <w:bCs/>
          <w:szCs w:val="22"/>
        </w:rPr>
      </w:pPr>
    </w:p>
    <w:p w14:paraId="5ED268DF"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rPr>
          <w:b/>
          <w:szCs w:val="22"/>
        </w:rPr>
      </w:pPr>
      <w:r w:rsidRPr="0005312C">
        <w:rPr>
          <w:b/>
          <w:szCs w:val="22"/>
        </w:rPr>
        <w:t>KASTĪTE VIENAM IEPAKOJUMA IZMĒRAM</w:t>
      </w:r>
    </w:p>
    <w:p w14:paraId="5ED268E0" w14:textId="77777777" w:rsidR="00477077" w:rsidRPr="0005312C" w:rsidRDefault="00477077" w:rsidP="00C101AE">
      <w:pPr>
        <w:widowControl w:val="0"/>
        <w:rPr>
          <w:szCs w:val="22"/>
        </w:rPr>
      </w:pPr>
    </w:p>
    <w:p w14:paraId="5ED268E1" w14:textId="77777777" w:rsidR="00477077" w:rsidRPr="0005312C" w:rsidRDefault="00477077" w:rsidP="00C101AE">
      <w:pPr>
        <w:widowControl w:val="0"/>
        <w:rPr>
          <w:szCs w:val="22"/>
        </w:rPr>
      </w:pPr>
    </w:p>
    <w:p w14:paraId="5ED268E2"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1.</w:t>
      </w:r>
      <w:r w:rsidRPr="0005312C">
        <w:rPr>
          <w:b/>
          <w:szCs w:val="22"/>
        </w:rPr>
        <w:tab/>
        <w:t>ZĀĻU NOSAUKUMS</w:t>
      </w:r>
    </w:p>
    <w:p w14:paraId="5ED268E3" w14:textId="77777777" w:rsidR="00477077" w:rsidRPr="0005312C" w:rsidRDefault="00477077" w:rsidP="00C101AE">
      <w:pPr>
        <w:widowControl w:val="0"/>
        <w:rPr>
          <w:szCs w:val="22"/>
        </w:rPr>
      </w:pPr>
    </w:p>
    <w:p w14:paraId="5ED268E4" w14:textId="77777777" w:rsidR="00477077" w:rsidRPr="0005312C" w:rsidRDefault="00477077" w:rsidP="00C101AE">
      <w:pPr>
        <w:widowControl w:val="0"/>
        <w:rPr>
          <w:szCs w:val="22"/>
        </w:rPr>
      </w:pPr>
      <w:r w:rsidRPr="0005312C">
        <w:rPr>
          <w:szCs w:val="22"/>
        </w:rPr>
        <w:t>Exelon 4,6 mg/24 h transdermālais plāksteris</w:t>
      </w:r>
    </w:p>
    <w:p w14:paraId="5ED268E5" w14:textId="77777777" w:rsidR="00477077" w:rsidRPr="0005312C" w:rsidRDefault="00C655A8" w:rsidP="00C101AE">
      <w:pPr>
        <w:widowControl w:val="0"/>
        <w:rPr>
          <w:szCs w:val="22"/>
        </w:rPr>
      </w:pPr>
      <w:r w:rsidRPr="0005312C">
        <w:rPr>
          <w:szCs w:val="22"/>
        </w:rPr>
        <w:t>R</w:t>
      </w:r>
      <w:r w:rsidR="00477077" w:rsidRPr="0005312C">
        <w:rPr>
          <w:szCs w:val="22"/>
        </w:rPr>
        <w:t>ivastigmin</w:t>
      </w:r>
      <w:r w:rsidRPr="0005312C">
        <w:rPr>
          <w:szCs w:val="22"/>
        </w:rPr>
        <w:t>um</w:t>
      </w:r>
    </w:p>
    <w:p w14:paraId="5ED268E6" w14:textId="77777777" w:rsidR="00477077" w:rsidRPr="0005312C" w:rsidRDefault="00477077" w:rsidP="00C101AE">
      <w:pPr>
        <w:widowControl w:val="0"/>
        <w:rPr>
          <w:szCs w:val="22"/>
        </w:rPr>
      </w:pPr>
    </w:p>
    <w:p w14:paraId="5ED268E7" w14:textId="77777777" w:rsidR="00477077" w:rsidRPr="0005312C" w:rsidRDefault="00477077" w:rsidP="00C101AE">
      <w:pPr>
        <w:widowControl w:val="0"/>
        <w:rPr>
          <w:szCs w:val="22"/>
        </w:rPr>
      </w:pPr>
    </w:p>
    <w:p w14:paraId="5ED268E8"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ind w:left="567" w:hanging="567"/>
        <w:rPr>
          <w:b/>
          <w:szCs w:val="22"/>
        </w:rPr>
      </w:pPr>
      <w:r w:rsidRPr="0005312C">
        <w:rPr>
          <w:b/>
          <w:szCs w:val="22"/>
        </w:rPr>
        <w:t>2.</w:t>
      </w:r>
      <w:r w:rsidRPr="0005312C">
        <w:rPr>
          <w:b/>
          <w:szCs w:val="22"/>
        </w:rPr>
        <w:tab/>
        <w:t>AKTĪVĀS</w:t>
      </w:r>
      <w:r w:rsidR="00C42AB3" w:rsidRPr="0005312C">
        <w:rPr>
          <w:b/>
          <w:szCs w:val="22"/>
        </w:rPr>
        <w:t>(-O)</w:t>
      </w:r>
      <w:r w:rsidRPr="0005312C">
        <w:rPr>
          <w:b/>
          <w:szCs w:val="22"/>
        </w:rPr>
        <w:t xml:space="preserve"> VIELAS</w:t>
      </w:r>
      <w:r w:rsidR="00C42AB3" w:rsidRPr="0005312C">
        <w:rPr>
          <w:b/>
          <w:szCs w:val="22"/>
        </w:rPr>
        <w:t>(-U)</w:t>
      </w:r>
      <w:r w:rsidRPr="0005312C">
        <w:rPr>
          <w:b/>
          <w:szCs w:val="22"/>
        </w:rPr>
        <w:t xml:space="preserve"> NOSAUKUMS</w:t>
      </w:r>
      <w:r w:rsidR="00C42AB3" w:rsidRPr="0005312C">
        <w:rPr>
          <w:b/>
          <w:szCs w:val="22"/>
        </w:rPr>
        <w:t>(-I)</w:t>
      </w:r>
      <w:r w:rsidRPr="0005312C">
        <w:rPr>
          <w:b/>
          <w:szCs w:val="22"/>
        </w:rPr>
        <w:t xml:space="preserve"> UN DAUDZUMS</w:t>
      </w:r>
      <w:r w:rsidR="00C42AB3" w:rsidRPr="0005312C">
        <w:rPr>
          <w:b/>
          <w:szCs w:val="22"/>
        </w:rPr>
        <w:t>(-I)</w:t>
      </w:r>
    </w:p>
    <w:p w14:paraId="5ED268E9" w14:textId="77777777" w:rsidR="00477077" w:rsidRPr="0005312C" w:rsidRDefault="00477077" w:rsidP="00C101AE">
      <w:pPr>
        <w:widowControl w:val="0"/>
        <w:rPr>
          <w:szCs w:val="22"/>
        </w:rPr>
      </w:pPr>
    </w:p>
    <w:p w14:paraId="5ED268EA" w14:textId="77777777" w:rsidR="00477077" w:rsidRPr="0005312C" w:rsidRDefault="00477077" w:rsidP="00C101AE">
      <w:pPr>
        <w:widowControl w:val="0"/>
        <w:rPr>
          <w:szCs w:val="22"/>
        </w:rPr>
      </w:pPr>
      <w:r w:rsidRPr="0005312C">
        <w:rPr>
          <w:szCs w:val="22"/>
        </w:rPr>
        <w:t>Viens 5 cm</w:t>
      </w:r>
      <w:r w:rsidRPr="0005312C">
        <w:rPr>
          <w:szCs w:val="22"/>
          <w:vertAlign w:val="superscript"/>
        </w:rPr>
        <w:t>2</w:t>
      </w:r>
      <w:r w:rsidRPr="0005312C">
        <w:rPr>
          <w:szCs w:val="22"/>
        </w:rPr>
        <w:t xml:space="preserve"> transdermālais plāksteris satur 9 mg rivastigmīna un atbrīvo 4,6 mg/24 h.</w:t>
      </w:r>
    </w:p>
    <w:p w14:paraId="5ED268EB" w14:textId="77777777" w:rsidR="00477077" w:rsidRPr="0005312C" w:rsidRDefault="00477077" w:rsidP="00C101AE">
      <w:pPr>
        <w:widowControl w:val="0"/>
        <w:rPr>
          <w:szCs w:val="22"/>
        </w:rPr>
      </w:pPr>
    </w:p>
    <w:p w14:paraId="5ED268EC" w14:textId="77777777" w:rsidR="00477077" w:rsidRPr="0005312C" w:rsidRDefault="00477077" w:rsidP="00C101AE">
      <w:pPr>
        <w:widowControl w:val="0"/>
        <w:rPr>
          <w:szCs w:val="22"/>
        </w:rPr>
      </w:pPr>
    </w:p>
    <w:p w14:paraId="5ED268ED"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3.</w:t>
      </w:r>
      <w:r w:rsidRPr="0005312C">
        <w:rPr>
          <w:b/>
          <w:szCs w:val="22"/>
        </w:rPr>
        <w:tab/>
        <w:t>PALĪGVIELU SARAKSTS</w:t>
      </w:r>
    </w:p>
    <w:p w14:paraId="5ED268EE" w14:textId="77777777" w:rsidR="00477077" w:rsidRPr="0005312C" w:rsidRDefault="00477077" w:rsidP="00C101AE">
      <w:pPr>
        <w:widowControl w:val="0"/>
        <w:rPr>
          <w:szCs w:val="22"/>
        </w:rPr>
      </w:pPr>
    </w:p>
    <w:p w14:paraId="5ED268EF" w14:textId="77777777" w:rsidR="00477077" w:rsidRPr="0005312C" w:rsidRDefault="00477077" w:rsidP="00C101AE">
      <w:pPr>
        <w:widowControl w:val="0"/>
        <w:rPr>
          <w:szCs w:val="22"/>
        </w:rPr>
      </w:pPr>
      <w:r w:rsidRPr="0005312C">
        <w:rPr>
          <w:szCs w:val="22"/>
        </w:rPr>
        <w:t xml:space="preserve">Satur arī lakotu polietilēntereftalāta plēvi, alfa-tokoferolu, poli(butilmetakrilātu, </w:t>
      </w:r>
      <w:r w:rsidR="003A0279" w:rsidRPr="0005312C">
        <w:rPr>
          <w:szCs w:val="22"/>
        </w:rPr>
        <w:t>metilmetakrilātu</w:t>
      </w:r>
      <w:r w:rsidRPr="0005312C">
        <w:rPr>
          <w:szCs w:val="22"/>
        </w:rPr>
        <w:t>), akrilkopolimēru, silikoneļļu, dimetikonu, poliestera plēvi ar fluorpolimēra apvalku.</w:t>
      </w:r>
    </w:p>
    <w:p w14:paraId="5ED268F0" w14:textId="77777777" w:rsidR="00477077" w:rsidRPr="0005312C" w:rsidRDefault="00477077" w:rsidP="00C101AE">
      <w:pPr>
        <w:widowControl w:val="0"/>
        <w:rPr>
          <w:szCs w:val="22"/>
        </w:rPr>
      </w:pPr>
    </w:p>
    <w:p w14:paraId="5ED268F1" w14:textId="77777777" w:rsidR="00477077" w:rsidRPr="0005312C" w:rsidRDefault="00477077" w:rsidP="00C101AE">
      <w:pPr>
        <w:widowControl w:val="0"/>
        <w:rPr>
          <w:szCs w:val="22"/>
        </w:rPr>
      </w:pPr>
    </w:p>
    <w:p w14:paraId="5ED268F2"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4.</w:t>
      </w:r>
      <w:r w:rsidRPr="0005312C">
        <w:rPr>
          <w:b/>
          <w:szCs w:val="22"/>
        </w:rPr>
        <w:tab/>
        <w:t>ZĀĻU FORMA UN SATURS</w:t>
      </w:r>
    </w:p>
    <w:p w14:paraId="5ED268F3" w14:textId="77777777" w:rsidR="00477077" w:rsidRPr="0005312C" w:rsidRDefault="00477077" w:rsidP="00C101AE">
      <w:pPr>
        <w:widowControl w:val="0"/>
        <w:rPr>
          <w:szCs w:val="22"/>
        </w:rPr>
      </w:pPr>
    </w:p>
    <w:p w14:paraId="5ED268F4" w14:textId="77777777" w:rsidR="00477077" w:rsidRPr="0005312C" w:rsidRDefault="00477077" w:rsidP="00C101AE">
      <w:pPr>
        <w:widowControl w:val="0"/>
        <w:rPr>
          <w:szCs w:val="22"/>
        </w:rPr>
      </w:pPr>
      <w:r w:rsidRPr="0005312C">
        <w:rPr>
          <w:szCs w:val="22"/>
        </w:rPr>
        <w:t>7 transdermālie plāksteri</w:t>
      </w:r>
    </w:p>
    <w:p w14:paraId="5ED268F5" w14:textId="77777777" w:rsidR="00477077" w:rsidRPr="0005312C" w:rsidRDefault="00477077" w:rsidP="00C101AE">
      <w:pPr>
        <w:widowControl w:val="0"/>
        <w:rPr>
          <w:szCs w:val="22"/>
          <w:shd w:val="clear" w:color="auto" w:fill="D9D9D9"/>
        </w:rPr>
      </w:pPr>
      <w:r w:rsidRPr="0005312C">
        <w:rPr>
          <w:szCs w:val="22"/>
          <w:shd w:val="clear" w:color="auto" w:fill="D9D9D9"/>
        </w:rPr>
        <w:t>30 transdermālie plāksteri</w:t>
      </w:r>
    </w:p>
    <w:p w14:paraId="5ED268F6" w14:textId="77777777" w:rsidR="009E538D" w:rsidRPr="0005312C" w:rsidRDefault="009E538D" w:rsidP="00C101AE">
      <w:pPr>
        <w:widowControl w:val="0"/>
        <w:rPr>
          <w:szCs w:val="22"/>
          <w:shd w:val="clear" w:color="auto" w:fill="D9D9D9"/>
        </w:rPr>
      </w:pPr>
      <w:r w:rsidRPr="0005312C">
        <w:rPr>
          <w:szCs w:val="22"/>
          <w:shd w:val="clear" w:color="auto" w:fill="D9D9D9"/>
        </w:rPr>
        <w:t>42 transdermālie plāksteri</w:t>
      </w:r>
    </w:p>
    <w:p w14:paraId="5ED268F7" w14:textId="77777777" w:rsidR="00477077" w:rsidRPr="0005312C" w:rsidRDefault="00477077" w:rsidP="00C101AE">
      <w:pPr>
        <w:widowControl w:val="0"/>
        <w:rPr>
          <w:szCs w:val="22"/>
        </w:rPr>
      </w:pPr>
    </w:p>
    <w:p w14:paraId="5ED268F8" w14:textId="77777777" w:rsidR="00477077" w:rsidRPr="0005312C" w:rsidRDefault="00477077" w:rsidP="00C101AE">
      <w:pPr>
        <w:widowControl w:val="0"/>
        <w:rPr>
          <w:szCs w:val="22"/>
        </w:rPr>
      </w:pPr>
    </w:p>
    <w:p w14:paraId="5ED268F9"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5.</w:t>
      </w:r>
      <w:r w:rsidRPr="0005312C">
        <w:rPr>
          <w:b/>
          <w:szCs w:val="22"/>
        </w:rPr>
        <w:tab/>
        <w:t xml:space="preserve">LIETOŠANAS UN IEVADĪŠANAS </w:t>
      </w:r>
      <w:r w:rsidR="00C42AB3" w:rsidRPr="0005312C">
        <w:rPr>
          <w:b/>
          <w:szCs w:val="22"/>
        </w:rPr>
        <w:t>VEIDS(-I)</w:t>
      </w:r>
    </w:p>
    <w:p w14:paraId="5ED268FA" w14:textId="77777777" w:rsidR="00477077" w:rsidRPr="0005312C" w:rsidRDefault="00477077" w:rsidP="00C101AE">
      <w:pPr>
        <w:widowControl w:val="0"/>
        <w:rPr>
          <w:i/>
          <w:szCs w:val="22"/>
        </w:rPr>
      </w:pPr>
    </w:p>
    <w:p w14:paraId="5ED268FB" w14:textId="77777777" w:rsidR="00C34967" w:rsidRPr="0005312C" w:rsidRDefault="00C34967" w:rsidP="00C101AE">
      <w:pPr>
        <w:widowControl w:val="0"/>
        <w:rPr>
          <w:szCs w:val="22"/>
        </w:rPr>
      </w:pPr>
      <w:r w:rsidRPr="0005312C">
        <w:rPr>
          <w:szCs w:val="22"/>
        </w:rPr>
        <w:t>Pirms lietošanas izlasiet lietošanas instrukciju.</w:t>
      </w:r>
    </w:p>
    <w:p w14:paraId="5ED268FC" w14:textId="77777777" w:rsidR="00477077" w:rsidRPr="0005312C" w:rsidRDefault="00477077" w:rsidP="00C101AE">
      <w:pPr>
        <w:widowControl w:val="0"/>
        <w:rPr>
          <w:szCs w:val="22"/>
        </w:rPr>
      </w:pPr>
      <w:r w:rsidRPr="0005312C">
        <w:rPr>
          <w:szCs w:val="22"/>
        </w:rPr>
        <w:t>Transdermālai lietošanai</w:t>
      </w:r>
    </w:p>
    <w:p w14:paraId="5ED268FD" w14:textId="77777777" w:rsidR="00477077" w:rsidRPr="0005312C" w:rsidRDefault="00477077" w:rsidP="00C101AE">
      <w:pPr>
        <w:widowControl w:val="0"/>
        <w:rPr>
          <w:szCs w:val="22"/>
        </w:rPr>
      </w:pPr>
    </w:p>
    <w:p w14:paraId="5ED268FE" w14:textId="77777777" w:rsidR="00477077" w:rsidRPr="0005312C" w:rsidRDefault="00477077" w:rsidP="00C101AE">
      <w:pPr>
        <w:widowControl w:val="0"/>
        <w:rPr>
          <w:szCs w:val="22"/>
        </w:rPr>
      </w:pPr>
    </w:p>
    <w:p w14:paraId="5ED268FF"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6.</w:t>
      </w:r>
      <w:r w:rsidRPr="0005312C">
        <w:rPr>
          <w:b/>
          <w:szCs w:val="22"/>
        </w:rPr>
        <w:tab/>
        <w:t xml:space="preserve">ĪPAŠI BRĪDINĀJUMI </w:t>
      </w:r>
      <w:smartTag w:uri="urn:schemas-microsoft-com:office:smarttags" w:element="stockticker">
        <w:r w:rsidRPr="0005312C">
          <w:rPr>
            <w:b/>
            <w:szCs w:val="22"/>
          </w:rPr>
          <w:t>PAR</w:t>
        </w:r>
      </w:smartTag>
      <w:r w:rsidRPr="0005312C">
        <w:rPr>
          <w:b/>
          <w:szCs w:val="22"/>
        </w:rPr>
        <w:t xml:space="preserve"> ZĀĻU UZGLABĀŠANU BĒRNIEM </w:t>
      </w:r>
      <w:r w:rsidR="00C42AB3" w:rsidRPr="0005312C">
        <w:rPr>
          <w:b/>
          <w:szCs w:val="22"/>
        </w:rPr>
        <w:t>NEREDZAMĀ UN NEPIEEJAMĀ</w:t>
      </w:r>
      <w:r w:rsidRPr="0005312C">
        <w:rPr>
          <w:b/>
          <w:szCs w:val="22"/>
        </w:rPr>
        <w:t xml:space="preserve"> VIETĀ</w:t>
      </w:r>
    </w:p>
    <w:p w14:paraId="5ED26900" w14:textId="77777777" w:rsidR="00477077" w:rsidRPr="0005312C" w:rsidRDefault="00477077" w:rsidP="00C101AE">
      <w:pPr>
        <w:widowControl w:val="0"/>
        <w:rPr>
          <w:szCs w:val="22"/>
        </w:rPr>
      </w:pPr>
    </w:p>
    <w:p w14:paraId="5ED26901" w14:textId="77777777" w:rsidR="00477077" w:rsidRPr="0005312C" w:rsidRDefault="00477077" w:rsidP="00C101AE">
      <w:pPr>
        <w:widowControl w:val="0"/>
        <w:rPr>
          <w:szCs w:val="22"/>
        </w:rPr>
      </w:pPr>
      <w:r w:rsidRPr="0005312C">
        <w:rPr>
          <w:szCs w:val="22"/>
        </w:rPr>
        <w:t xml:space="preserve">Uzglabāt bērniem </w:t>
      </w:r>
      <w:r w:rsidR="00CC3C18" w:rsidRPr="0005312C">
        <w:rPr>
          <w:szCs w:val="22"/>
        </w:rPr>
        <w:t xml:space="preserve">neredzamā un </w:t>
      </w:r>
      <w:r w:rsidRPr="0005312C">
        <w:rPr>
          <w:szCs w:val="22"/>
        </w:rPr>
        <w:t>nepieejamā vietā.</w:t>
      </w:r>
    </w:p>
    <w:p w14:paraId="5ED26902" w14:textId="77777777" w:rsidR="00477077" w:rsidRPr="0005312C" w:rsidRDefault="00477077" w:rsidP="00C101AE">
      <w:pPr>
        <w:widowControl w:val="0"/>
        <w:rPr>
          <w:szCs w:val="22"/>
        </w:rPr>
      </w:pPr>
    </w:p>
    <w:p w14:paraId="5ED26903" w14:textId="77777777" w:rsidR="00477077" w:rsidRPr="0005312C" w:rsidRDefault="00477077" w:rsidP="00C101AE">
      <w:pPr>
        <w:widowControl w:val="0"/>
        <w:rPr>
          <w:szCs w:val="22"/>
        </w:rPr>
      </w:pPr>
    </w:p>
    <w:p w14:paraId="5ED26904"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7.</w:t>
      </w:r>
      <w:r w:rsidRPr="0005312C">
        <w:rPr>
          <w:b/>
          <w:szCs w:val="22"/>
        </w:rPr>
        <w:tab/>
      </w:r>
      <w:smartTag w:uri="urn:schemas-microsoft-com:office:smarttags" w:element="stockticker">
        <w:r w:rsidRPr="0005312C">
          <w:rPr>
            <w:b/>
            <w:szCs w:val="22"/>
          </w:rPr>
          <w:t>CITI</w:t>
        </w:r>
      </w:smartTag>
      <w:r w:rsidRPr="0005312C">
        <w:rPr>
          <w:b/>
          <w:szCs w:val="22"/>
        </w:rPr>
        <w:t xml:space="preserve"> ĪPAŠI BRĪDINĀJUMI, JA NEPIECIEŠAMS</w:t>
      </w:r>
    </w:p>
    <w:p w14:paraId="5ED26905" w14:textId="77777777" w:rsidR="00477077" w:rsidRPr="0005312C" w:rsidRDefault="00477077" w:rsidP="00C101AE">
      <w:pPr>
        <w:widowControl w:val="0"/>
        <w:rPr>
          <w:szCs w:val="22"/>
        </w:rPr>
      </w:pPr>
    </w:p>
    <w:p w14:paraId="5ED26906" w14:textId="77777777" w:rsidR="00477077" w:rsidRPr="0005312C" w:rsidRDefault="00477077" w:rsidP="00C101AE">
      <w:pPr>
        <w:widowControl w:val="0"/>
        <w:rPr>
          <w:szCs w:val="22"/>
        </w:rPr>
      </w:pPr>
    </w:p>
    <w:p w14:paraId="5ED26907"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8.</w:t>
      </w:r>
      <w:r w:rsidRPr="0005312C">
        <w:rPr>
          <w:b/>
          <w:szCs w:val="22"/>
        </w:rPr>
        <w:tab/>
        <w:t>DERĪGUMA TERMIŅŠ</w:t>
      </w:r>
    </w:p>
    <w:p w14:paraId="5ED26908" w14:textId="77777777" w:rsidR="00477077" w:rsidRPr="0005312C" w:rsidRDefault="00477077" w:rsidP="00C101AE">
      <w:pPr>
        <w:widowControl w:val="0"/>
        <w:rPr>
          <w:szCs w:val="22"/>
        </w:rPr>
      </w:pPr>
    </w:p>
    <w:p w14:paraId="5ED26909" w14:textId="77777777" w:rsidR="00477077" w:rsidRPr="0005312C" w:rsidRDefault="00CB3D7A" w:rsidP="00C101AE">
      <w:pPr>
        <w:widowControl w:val="0"/>
        <w:rPr>
          <w:szCs w:val="22"/>
        </w:rPr>
      </w:pPr>
      <w:r>
        <w:rPr>
          <w:szCs w:val="22"/>
        </w:rPr>
        <w:t>EXP</w:t>
      </w:r>
    </w:p>
    <w:p w14:paraId="5ED2690A" w14:textId="77777777" w:rsidR="00477077" w:rsidRPr="0005312C" w:rsidRDefault="00477077" w:rsidP="00C101AE">
      <w:pPr>
        <w:widowControl w:val="0"/>
        <w:rPr>
          <w:szCs w:val="22"/>
        </w:rPr>
      </w:pPr>
    </w:p>
    <w:p w14:paraId="5ED2690B" w14:textId="77777777" w:rsidR="00477077" w:rsidRPr="0005312C" w:rsidRDefault="00477077" w:rsidP="00C101AE">
      <w:pPr>
        <w:widowControl w:val="0"/>
        <w:rPr>
          <w:szCs w:val="22"/>
        </w:rPr>
      </w:pPr>
    </w:p>
    <w:p w14:paraId="5ED2690C" w14:textId="77777777" w:rsidR="00477077" w:rsidRPr="0005312C" w:rsidRDefault="00477077" w:rsidP="00C101AE">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lastRenderedPageBreak/>
        <w:t>9.</w:t>
      </w:r>
      <w:r w:rsidRPr="0005312C">
        <w:rPr>
          <w:b/>
          <w:szCs w:val="22"/>
        </w:rPr>
        <w:tab/>
        <w:t>ĪPAŠI UZGLABĀŠANAS NOSACĪJUMI</w:t>
      </w:r>
    </w:p>
    <w:p w14:paraId="5ED2690D" w14:textId="77777777" w:rsidR="00477077" w:rsidRPr="0005312C" w:rsidRDefault="00477077" w:rsidP="00C101AE">
      <w:pPr>
        <w:keepNext/>
        <w:widowControl w:val="0"/>
        <w:rPr>
          <w:szCs w:val="22"/>
        </w:rPr>
      </w:pPr>
    </w:p>
    <w:p w14:paraId="5ED2690E" w14:textId="77777777" w:rsidR="00477077" w:rsidRPr="0005312C" w:rsidRDefault="00477077" w:rsidP="00C101AE">
      <w:pPr>
        <w:keepNext/>
        <w:widowControl w:val="0"/>
        <w:rPr>
          <w:szCs w:val="22"/>
        </w:rPr>
      </w:pPr>
      <w:r w:rsidRPr="0005312C">
        <w:rPr>
          <w:szCs w:val="22"/>
        </w:rPr>
        <w:t xml:space="preserve">Uzglabāt temperatūrā līdz </w:t>
      </w:r>
      <w:smartTag w:uri="urn:schemas-microsoft-com:office:smarttags" w:element="metricconverter">
        <w:smartTagPr>
          <w:attr w:name="ProductID" w:val="25ﾰC"/>
        </w:smartTagPr>
        <w:r w:rsidRPr="0005312C">
          <w:rPr>
            <w:szCs w:val="22"/>
          </w:rPr>
          <w:t>25°C</w:t>
        </w:r>
      </w:smartTag>
      <w:r w:rsidRPr="0005312C">
        <w:rPr>
          <w:szCs w:val="22"/>
        </w:rPr>
        <w:t>.</w:t>
      </w:r>
    </w:p>
    <w:p w14:paraId="5ED2690F" w14:textId="77777777" w:rsidR="00477077" w:rsidRPr="0005312C" w:rsidRDefault="00477077" w:rsidP="00C101AE">
      <w:pPr>
        <w:widowControl w:val="0"/>
        <w:rPr>
          <w:szCs w:val="22"/>
        </w:rPr>
      </w:pPr>
      <w:r w:rsidRPr="0005312C">
        <w:rPr>
          <w:szCs w:val="22"/>
        </w:rPr>
        <w:t>Plāksteris līdz lietošanai jāuzglabā paciņā.</w:t>
      </w:r>
    </w:p>
    <w:p w14:paraId="5ED26910" w14:textId="77777777" w:rsidR="00477077" w:rsidRPr="0005312C" w:rsidRDefault="00477077" w:rsidP="00C101AE">
      <w:pPr>
        <w:widowControl w:val="0"/>
        <w:ind w:left="567" w:hanging="567"/>
        <w:rPr>
          <w:szCs w:val="22"/>
        </w:rPr>
      </w:pPr>
    </w:p>
    <w:p w14:paraId="5ED26911" w14:textId="77777777" w:rsidR="00477077" w:rsidRPr="0005312C" w:rsidRDefault="00477077" w:rsidP="00C101AE">
      <w:pPr>
        <w:widowControl w:val="0"/>
        <w:ind w:left="567" w:hanging="567"/>
        <w:rPr>
          <w:szCs w:val="22"/>
        </w:rPr>
      </w:pPr>
    </w:p>
    <w:p w14:paraId="5ED26912"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ind w:left="567" w:hanging="567"/>
        <w:rPr>
          <w:b/>
          <w:szCs w:val="22"/>
        </w:rPr>
      </w:pPr>
      <w:r w:rsidRPr="0005312C">
        <w:rPr>
          <w:b/>
          <w:szCs w:val="22"/>
        </w:rPr>
        <w:t>10.</w:t>
      </w:r>
      <w:r w:rsidRPr="0005312C">
        <w:rPr>
          <w:b/>
          <w:szCs w:val="22"/>
        </w:rPr>
        <w:tab/>
        <w:t>ĪPAŠI PIESARDZĪBAS PASĀKUMI, IZNĪCINOT NEIZLIETOT</w:t>
      </w:r>
      <w:r w:rsidR="00397402" w:rsidRPr="0005312C">
        <w:rPr>
          <w:b/>
          <w:szCs w:val="22"/>
        </w:rPr>
        <w:t>ĀS ZĀLES</w:t>
      </w:r>
      <w:r w:rsidRPr="0005312C">
        <w:rPr>
          <w:b/>
          <w:szCs w:val="22"/>
        </w:rPr>
        <w:t xml:space="preserve"> </w:t>
      </w:r>
      <w:smartTag w:uri="urn:schemas-microsoft-com:office:smarttags" w:element="stockticker">
        <w:r w:rsidRPr="0005312C">
          <w:rPr>
            <w:b/>
            <w:szCs w:val="22"/>
          </w:rPr>
          <w:t>VAI</w:t>
        </w:r>
      </w:smartTag>
      <w:r w:rsidRPr="0005312C">
        <w:rPr>
          <w:b/>
          <w:szCs w:val="22"/>
        </w:rPr>
        <w:t xml:space="preserve"> IZMANTOTOS MATERIĀLUS, KAS BIJUŠI SASKARĒ AR Š</w:t>
      </w:r>
      <w:r w:rsidR="00397402" w:rsidRPr="0005312C">
        <w:rPr>
          <w:b/>
          <w:szCs w:val="22"/>
        </w:rPr>
        <w:t xml:space="preserve">ĪM </w:t>
      </w:r>
      <w:r w:rsidR="00493060" w:rsidRPr="0005312C">
        <w:rPr>
          <w:b/>
          <w:szCs w:val="22"/>
        </w:rPr>
        <w:t>ZĀLĒM, JA PIEMĒROJAMS</w:t>
      </w:r>
    </w:p>
    <w:p w14:paraId="5ED26913" w14:textId="77777777" w:rsidR="00477077" w:rsidRPr="0005312C" w:rsidRDefault="00477077" w:rsidP="00C101AE">
      <w:pPr>
        <w:widowControl w:val="0"/>
        <w:rPr>
          <w:szCs w:val="22"/>
        </w:rPr>
      </w:pPr>
    </w:p>
    <w:p w14:paraId="5ED26914" w14:textId="77777777" w:rsidR="00477077" w:rsidRPr="0005312C" w:rsidRDefault="00477077" w:rsidP="00C101AE">
      <w:pPr>
        <w:widowControl w:val="0"/>
        <w:rPr>
          <w:szCs w:val="22"/>
        </w:rPr>
      </w:pPr>
    </w:p>
    <w:p w14:paraId="5ED26915"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ind w:left="540" w:hanging="540"/>
        <w:rPr>
          <w:b/>
          <w:szCs w:val="22"/>
        </w:rPr>
      </w:pPr>
      <w:r w:rsidRPr="0005312C">
        <w:rPr>
          <w:b/>
          <w:szCs w:val="22"/>
        </w:rPr>
        <w:t>11.</w:t>
      </w:r>
      <w:r w:rsidRPr="0005312C">
        <w:rPr>
          <w:b/>
          <w:szCs w:val="22"/>
        </w:rPr>
        <w:tab/>
        <w:t>REĢISTRĀCIJAS APLIECĪBAS ĪPAŠNIEKA NOSAUKUMS UN ADRESE</w:t>
      </w:r>
    </w:p>
    <w:p w14:paraId="5ED26916" w14:textId="77777777" w:rsidR="00477077" w:rsidRPr="0005312C" w:rsidRDefault="00477077" w:rsidP="00C101AE">
      <w:pPr>
        <w:widowControl w:val="0"/>
        <w:rPr>
          <w:szCs w:val="22"/>
        </w:rPr>
      </w:pPr>
    </w:p>
    <w:p w14:paraId="5ED26917" w14:textId="77777777" w:rsidR="00CF1257" w:rsidRPr="0005312C" w:rsidRDefault="00CF1257" w:rsidP="00C101AE">
      <w:pPr>
        <w:keepNext/>
        <w:widowControl w:val="0"/>
        <w:tabs>
          <w:tab w:val="clear" w:pos="567"/>
        </w:tabs>
        <w:spacing w:line="240" w:lineRule="auto"/>
        <w:ind w:left="567" w:hanging="567"/>
        <w:rPr>
          <w:szCs w:val="22"/>
        </w:rPr>
      </w:pPr>
      <w:r w:rsidRPr="0005312C">
        <w:rPr>
          <w:szCs w:val="22"/>
        </w:rPr>
        <w:t>Novartis Europharm Limited</w:t>
      </w:r>
    </w:p>
    <w:p w14:paraId="5ED26918" w14:textId="77777777" w:rsidR="00261F9A" w:rsidRPr="00EB33FE" w:rsidRDefault="00261F9A" w:rsidP="00C101AE">
      <w:pPr>
        <w:keepNext/>
        <w:widowControl w:val="0"/>
        <w:spacing w:line="240" w:lineRule="auto"/>
        <w:rPr>
          <w:color w:val="000000"/>
        </w:rPr>
      </w:pPr>
      <w:r w:rsidRPr="00EB33FE">
        <w:rPr>
          <w:color w:val="000000"/>
        </w:rPr>
        <w:t>Vista Building</w:t>
      </w:r>
    </w:p>
    <w:p w14:paraId="5ED26919" w14:textId="77777777" w:rsidR="00261F9A" w:rsidRPr="00EB33FE" w:rsidRDefault="00261F9A" w:rsidP="00C101AE">
      <w:pPr>
        <w:keepNext/>
        <w:widowControl w:val="0"/>
        <w:spacing w:line="240" w:lineRule="auto"/>
        <w:rPr>
          <w:color w:val="000000"/>
        </w:rPr>
      </w:pPr>
      <w:r w:rsidRPr="00EB33FE">
        <w:rPr>
          <w:color w:val="000000"/>
        </w:rPr>
        <w:t>Elm Park, Merrion Road</w:t>
      </w:r>
    </w:p>
    <w:p w14:paraId="5ED2691A" w14:textId="77777777" w:rsidR="00261F9A" w:rsidRPr="00EB33FE" w:rsidRDefault="00261F9A" w:rsidP="00C101AE">
      <w:pPr>
        <w:keepNext/>
        <w:widowControl w:val="0"/>
        <w:spacing w:line="240" w:lineRule="auto"/>
        <w:rPr>
          <w:color w:val="000000"/>
        </w:rPr>
      </w:pPr>
      <w:r w:rsidRPr="00EB33FE">
        <w:rPr>
          <w:color w:val="000000"/>
        </w:rPr>
        <w:t>Dublin 4</w:t>
      </w:r>
    </w:p>
    <w:p w14:paraId="5ED2691B" w14:textId="77777777" w:rsidR="00CF1257" w:rsidRPr="0005312C" w:rsidRDefault="00261F9A" w:rsidP="00C101AE">
      <w:pPr>
        <w:widowControl w:val="0"/>
        <w:tabs>
          <w:tab w:val="clear" w:pos="567"/>
        </w:tabs>
        <w:spacing w:line="240" w:lineRule="auto"/>
        <w:ind w:left="567" w:hanging="567"/>
        <w:rPr>
          <w:szCs w:val="22"/>
        </w:rPr>
      </w:pPr>
      <w:r w:rsidRPr="00EB33FE">
        <w:rPr>
          <w:color w:val="000000"/>
        </w:rPr>
        <w:t>Īrija</w:t>
      </w:r>
    </w:p>
    <w:p w14:paraId="5ED2691C" w14:textId="77777777" w:rsidR="00477077" w:rsidRPr="0005312C" w:rsidRDefault="00477077" w:rsidP="00C101AE">
      <w:pPr>
        <w:widowControl w:val="0"/>
        <w:rPr>
          <w:szCs w:val="22"/>
        </w:rPr>
      </w:pPr>
    </w:p>
    <w:p w14:paraId="5ED2691D" w14:textId="77777777" w:rsidR="00477077" w:rsidRPr="0005312C" w:rsidRDefault="00477077" w:rsidP="00C101AE">
      <w:pPr>
        <w:widowControl w:val="0"/>
        <w:rPr>
          <w:szCs w:val="22"/>
        </w:rPr>
      </w:pPr>
    </w:p>
    <w:p w14:paraId="5ED2691E"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ind w:left="540" w:hanging="540"/>
        <w:rPr>
          <w:szCs w:val="22"/>
        </w:rPr>
      </w:pPr>
      <w:r w:rsidRPr="0005312C">
        <w:rPr>
          <w:b/>
          <w:szCs w:val="22"/>
        </w:rPr>
        <w:t>12.</w:t>
      </w:r>
      <w:r w:rsidRPr="0005312C">
        <w:rPr>
          <w:b/>
          <w:szCs w:val="22"/>
        </w:rPr>
        <w:tab/>
        <w:t xml:space="preserve">REĢISTRĀCIJAS </w:t>
      </w:r>
      <w:r w:rsidR="00DA31F1" w:rsidRPr="0005312C">
        <w:rPr>
          <w:b/>
          <w:szCs w:val="22"/>
        </w:rPr>
        <w:t xml:space="preserve">APLIECĪBAS </w:t>
      </w:r>
      <w:r w:rsidRPr="0005312C">
        <w:rPr>
          <w:b/>
          <w:szCs w:val="22"/>
        </w:rPr>
        <w:t>NUMURS</w:t>
      </w:r>
      <w:r w:rsidR="00C42AB3" w:rsidRPr="0005312C">
        <w:rPr>
          <w:b/>
          <w:szCs w:val="22"/>
        </w:rPr>
        <w:t>(-I)</w:t>
      </w:r>
    </w:p>
    <w:p w14:paraId="5ED2691F" w14:textId="77777777" w:rsidR="00477077" w:rsidRPr="0005312C" w:rsidRDefault="00477077" w:rsidP="00C101AE">
      <w:pPr>
        <w:widowControl w:val="0"/>
        <w:rPr>
          <w:szCs w:val="22"/>
        </w:rPr>
      </w:pPr>
    </w:p>
    <w:p w14:paraId="5ED26920" w14:textId="77777777" w:rsidR="00477077" w:rsidRPr="0005312C" w:rsidRDefault="00A5591E" w:rsidP="00C101AE">
      <w:pPr>
        <w:widowControl w:val="0"/>
        <w:tabs>
          <w:tab w:val="clear" w:pos="567"/>
          <w:tab w:val="left" w:pos="2127"/>
        </w:tabs>
        <w:rPr>
          <w:szCs w:val="22"/>
        </w:rPr>
      </w:pPr>
      <w:r w:rsidRPr="0005312C">
        <w:rPr>
          <w:szCs w:val="22"/>
        </w:rPr>
        <w:t>EU/1/98/066/019</w:t>
      </w:r>
      <w:r w:rsidR="00477077" w:rsidRPr="0005312C">
        <w:rPr>
          <w:szCs w:val="22"/>
        </w:rPr>
        <w:tab/>
      </w:r>
      <w:r w:rsidR="00477077" w:rsidRPr="0005312C">
        <w:rPr>
          <w:szCs w:val="22"/>
          <w:shd w:val="clear" w:color="auto" w:fill="D9D9D9"/>
        </w:rPr>
        <w:t>7 transdermālie plāksteri</w:t>
      </w:r>
      <w:r w:rsidR="00F276A0">
        <w:rPr>
          <w:szCs w:val="22"/>
          <w:shd w:val="clear" w:color="auto" w:fill="D9D9D9"/>
        </w:rPr>
        <w:t xml:space="preserve"> (paciņa: papīrs/PET/alu/PAN)</w:t>
      </w:r>
    </w:p>
    <w:p w14:paraId="5ED26921" w14:textId="77777777" w:rsidR="00477077" w:rsidRPr="0005312C" w:rsidRDefault="00A5591E" w:rsidP="00C101AE">
      <w:pPr>
        <w:pStyle w:val="EndnoteText"/>
        <w:widowControl w:val="0"/>
        <w:tabs>
          <w:tab w:val="clear" w:pos="567"/>
          <w:tab w:val="left" w:pos="2127"/>
        </w:tabs>
        <w:spacing w:line="260" w:lineRule="exact"/>
        <w:rPr>
          <w:szCs w:val="22"/>
          <w:shd w:val="clear" w:color="auto" w:fill="D9D9D9"/>
        </w:rPr>
      </w:pPr>
      <w:r w:rsidRPr="0005312C">
        <w:rPr>
          <w:szCs w:val="22"/>
          <w:shd w:val="clear" w:color="auto" w:fill="D9D9D9"/>
        </w:rPr>
        <w:t>EU/1/98/066/020</w:t>
      </w:r>
      <w:r w:rsidR="00477077" w:rsidRPr="0005312C">
        <w:rPr>
          <w:szCs w:val="22"/>
          <w:shd w:val="clear" w:color="auto" w:fill="D9D9D9"/>
        </w:rPr>
        <w:tab/>
        <w:t>30 transdermālie plāksteri</w:t>
      </w:r>
      <w:r w:rsidR="00F276A0">
        <w:rPr>
          <w:szCs w:val="22"/>
          <w:shd w:val="clear" w:color="auto" w:fill="D9D9D9"/>
        </w:rPr>
        <w:t xml:space="preserve"> (paciņa: papīrs/PET/alu/PAN)</w:t>
      </w:r>
    </w:p>
    <w:p w14:paraId="5ED26922" w14:textId="77777777" w:rsidR="009E538D" w:rsidRDefault="009E538D" w:rsidP="00C101AE">
      <w:pPr>
        <w:pStyle w:val="EndnoteText"/>
        <w:widowControl w:val="0"/>
        <w:tabs>
          <w:tab w:val="clear" w:pos="567"/>
          <w:tab w:val="left" w:pos="2127"/>
        </w:tabs>
        <w:spacing w:line="260" w:lineRule="exact"/>
        <w:rPr>
          <w:szCs w:val="22"/>
          <w:shd w:val="clear" w:color="auto" w:fill="D9D9D9"/>
        </w:rPr>
      </w:pPr>
      <w:r w:rsidRPr="0005312C">
        <w:rPr>
          <w:szCs w:val="22"/>
          <w:shd w:val="clear" w:color="auto" w:fill="D9D9D9"/>
        </w:rPr>
        <w:t>EU/1/98/066/031</w:t>
      </w:r>
      <w:r w:rsidRPr="0005312C">
        <w:rPr>
          <w:szCs w:val="22"/>
          <w:shd w:val="clear" w:color="auto" w:fill="D9D9D9"/>
        </w:rPr>
        <w:tab/>
        <w:t>42 transdermālie plāksteri</w:t>
      </w:r>
      <w:r w:rsidR="00F276A0">
        <w:rPr>
          <w:szCs w:val="22"/>
          <w:shd w:val="clear" w:color="auto" w:fill="D9D9D9"/>
        </w:rPr>
        <w:t xml:space="preserve"> (paciņa: papīrs/PET/alu/PAN)</w:t>
      </w:r>
    </w:p>
    <w:p w14:paraId="5ED26923" w14:textId="77777777" w:rsidR="00F276A0" w:rsidRPr="00F276A0" w:rsidRDefault="00F276A0" w:rsidP="00C101AE">
      <w:pPr>
        <w:tabs>
          <w:tab w:val="clear" w:pos="567"/>
          <w:tab w:val="left" w:pos="2127"/>
        </w:tabs>
        <w:rPr>
          <w:shd w:val="clear" w:color="auto" w:fill="D9D9D9"/>
        </w:rPr>
      </w:pPr>
      <w:r w:rsidRPr="00F276A0">
        <w:rPr>
          <w:shd w:val="pct15" w:color="auto" w:fill="auto"/>
        </w:rPr>
        <w:t>EU/1/98/066/035</w:t>
      </w:r>
      <w:r w:rsidRPr="00F276A0">
        <w:rPr>
          <w:shd w:val="pct15" w:color="auto" w:fill="auto"/>
        </w:rPr>
        <w:tab/>
        <w:t>7 </w:t>
      </w:r>
      <w:r w:rsidRPr="0005312C">
        <w:rPr>
          <w:szCs w:val="22"/>
          <w:shd w:val="clear" w:color="auto" w:fill="D9D9D9"/>
        </w:rPr>
        <w:t>transdermālie plāksteri</w:t>
      </w:r>
      <w:r>
        <w:rPr>
          <w:szCs w:val="22"/>
          <w:shd w:val="clear" w:color="auto" w:fill="D9D9D9"/>
        </w:rPr>
        <w:t xml:space="preserve"> (paciņa: papīrs/PET/</w:t>
      </w:r>
      <w:r w:rsidR="001562AC">
        <w:rPr>
          <w:szCs w:val="22"/>
          <w:shd w:val="clear" w:color="auto" w:fill="D9D9D9"/>
        </w:rPr>
        <w:t>PE/</w:t>
      </w:r>
      <w:r>
        <w:rPr>
          <w:szCs w:val="22"/>
          <w:shd w:val="clear" w:color="auto" w:fill="D9D9D9"/>
        </w:rPr>
        <w:t>alu/PA)</w:t>
      </w:r>
    </w:p>
    <w:p w14:paraId="5ED26924" w14:textId="77777777" w:rsidR="00F276A0" w:rsidRPr="00F276A0" w:rsidRDefault="00F276A0" w:rsidP="00C101AE">
      <w:pPr>
        <w:tabs>
          <w:tab w:val="clear" w:pos="567"/>
          <w:tab w:val="left" w:pos="2127"/>
        </w:tabs>
        <w:rPr>
          <w:shd w:val="clear" w:color="auto" w:fill="D9D9D9"/>
        </w:rPr>
      </w:pPr>
      <w:r w:rsidRPr="00F276A0">
        <w:rPr>
          <w:shd w:val="clear" w:color="auto" w:fill="D9D9D9"/>
        </w:rPr>
        <w:t>EU/1/98/066/036</w:t>
      </w:r>
      <w:r w:rsidRPr="00F276A0">
        <w:rPr>
          <w:shd w:val="clear" w:color="auto" w:fill="D9D9D9"/>
        </w:rPr>
        <w:tab/>
        <w:t>30 </w:t>
      </w:r>
      <w:r w:rsidRPr="0005312C">
        <w:rPr>
          <w:szCs w:val="22"/>
          <w:shd w:val="clear" w:color="auto" w:fill="D9D9D9"/>
        </w:rPr>
        <w:t>transdermālie plāksteri</w:t>
      </w:r>
      <w:r>
        <w:rPr>
          <w:szCs w:val="22"/>
          <w:shd w:val="clear" w:color="auto" w:fill="D9D9D9"/>
        </w:rPr>
        <w:t xml:space="preserve"> (paciņa: papīrs/PET/</w:t>
      </w:r>
      <w:r w:rsidR="001562AC">
        <w:rPr>
          <w:szCs w:val="22"/>
          <w:shd w:val="clear" w:color="auto" w:fill="D9D9D9"/>
        </w:rPr>
        <w:t>PE/</w:t>
      </w:r>
      <w:r>
        <w:rPr>
          <w:szCs w:val="22"/>
          <w:shd w:val="clear" w:color="auto" w:fill="D9D9D9"/>
        </w:rPr>
        <w:t>alu/PA)</w:t>
      </w:r>
    </w:p>
    <w:p w14:paraId="5ED26925" w14:textId="77777777" w:rsidR="00F276A0" w:rsidRPr="00F276A0" w:rsidRDefault="00F276A0" w:rsidP="00C101AE">
      <w:pPr>
        <w:pStyle w:val="EndnoteText"/>
        <w:widowControl w:val="0"/>
        <w:tabs>
          <w:tab w:val="clear" w:pos="567"/>
          <w:tab w:val="left" w:pos="2127"/>
        </w:tabs>
        <w:spacing w:line="260" w:lineRule="exact"/>
        <w:rPr>
          <w:szCs w:val="22"/>
          <w:shd w:val="clear" w:color="auto" w:fill="D9D9D9"/>
        </w:rPr>
      </w:pPr>
      <w:r w:rsidRPr="00F276A0">
        <w:rPr>
          <w:color w:val="000000"/>
          <w:szCs w:val="22"/>
          <w:shd w:val="clear" w:color="auto" w:fill="D9D9D9"/>
        </w:rPr>
        <w:t>EU/1/98/066/0</w:t>
      </w:r>
      <w:r w:rsidR="001B28F6">
        <w:rPr>
          <w:color w:val="000000"/>
          <w:szCs w:val="22"/>
          <w:shd w:val="clear" w:color="auto" w:fill="D9D9D9"/>
        </w:rPr>
        <w:t>4</w:t>
      </w:r>
      <w:r w:rsidRPr="00F276A0">
        <w:rPr>
          <w:color w:val="000000"/>
          <w:szCs w:val="22"/>
          <w:shd w:val="clear" w:color="auto" w:fill="D9D9D9"/>
        </w:rPr>
        <w:t>7</w:t>
      </w:r>
      <w:r w:rsidRPr="00F276A0">
        <w:rPr>
          <w:color w:val="000000"/>
          <w:szCs w:val="22"/>
          <w:shd w:val="clear" w:color="auto" w:fill="D9D9D9"/>
        </w:rPr>
        <w:tab/>
        <w:t>42 </w:t>
      </w:r>
      <w:r w:rsidRPr="0005312C">
        <w:rPr>
          <w:szCs w:val="22"/>
          <w:shd w:val="clear" w:color="auto" w:fill="D9D9D9"/>
        </w:rPr>
        <w:t>transdermālie plāksteri</w:t>
      </w:r>
      <w:r>
        <w:rPr>
          <w:szCs w:val="22"/>
          <w:shd w:val="clear" w:color="auto" w:fill="D9D9D9"/>
        </w:rPr>
        <w:t xml:space="preserve"> (paciņa: papīrs/PET/</w:t>
      </w:r>
      <w:r w:rsidR="001562AC">
        <w:rPr>
          <w:szCs w:val="22"/>
          <w:shd w:val="clear" w:color="auto" w:fill="D9D9D9"/>
        </w:rPr>
        <w:t>PE/</w:t>
      </w:r>
      <w:r>
        <w:rPr>
          <w:szCs w:val="22"/>
          <w:shd w:val="clear" w:color="auto" w:fill="D9D9D9"/>
        </w:rPr>
        <w:t>alu/PA)</w:t>
      </w:r>
    </w:p>
    <w:p w14:paraId="5ED26926" w14:textId="77777777" w:rsidR="00477077" w:rsidRPr="0005312C" w:rsidRDefault="00477077" w:rsidP="00C101AE">
      <w:pPr>
        <w:widowControl w:val="0"/>
        <w:rPr>
          <w:szCs w:val="22"/>
        </w:rPr>
      </w:pPr>
    </w:p>
    <w:p w14:paraId="5ED26927" w14:textId="77777777" w:rsidR="00477077" w:rsidRPr="0005312C" w:rsidRDefault="00477077" w:rsidP="00C101AE">
      <w:pPr>
        <w:widowControl w:val="0"/>
        <w:rPr>
          <w:szCs w:val="22"/>
        </w:rPr>
      </w:pPr>
    </w:p>
    <w:p w14:paraId="5ED26928"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ind w:left="540" w:hanging="540"/>
        <w:rPr>
          <w:szCs w:val="22"/>
        </w:rPr>
      </w:pPr>
      <w:r w:rsidRPr="0005312C">
        <w:rPr>
          <w:b/>
          <w:szCs w:val="22"/>
        </w:rPr>
        <w:t>13.</w:t>
      </w:r>
      <w:r w:rsidRPr="0005312C">
        <w:rPr>
          <w:b/>
          <w:szCs w:val="22"/>
        </w:rPr>
        <w:tab/>
        <w:t>SĒRIJAS NUMURS</w:t>
      </w:r>
    </w:p>
    <w:p w14:paraId="5ED26929" w14:textId="77777777" w:rsidR="00477077" w:rsidRPr="0005312C" w:rsidRDefault="00477077" w:rsidP="00C101AE">
      <w:pPr>
        <w:widowControl w:val="0"/>
        <w:rPr>
          <w:szCs w:val="22"/>
        </w:rPr>
      </w:pPr>
    </w:p>
    <w:p w14:paraId="5ED2692A" w14:textId="77777777" w:rsidR="00477077" w:rsidRPr="0005312C" w:rsidRDefault="00CB3D7A" w:rsidP="00C101AE">
      <w:pPr>
        <w:widowControl w:val="0"/>
        <w:rPr>
          <w:szCs w:val="22"/>
        </w:rPr>
      </w:pPr>
      <w:r>
        <w:rPr>
          <w:szCs w:val="22"/>
        </w:rPr>
        <w:t>Lot</w:t>
      </w:r>
    </w:p>
    <w:p w14:paraId="5ED2692B" w14:textId="77777777" w:rsidR="00477077" w:rsidRPr="0005312C" w:rsidRDefault="00477077" w:rsidP="00C101AE">
      <w:pPr>
        <w:widowControl w:val="0"/>
        <w:rPr>
          <w:szCs w:val="22"/>
        </w:rPr>
      </w:pPr>
    </w:p>
    <w:p w14:paraId="5ED2692C" w14:textId="77777777" w:rsidR="00477077" w:rsidRPr="0005312C" w:rsidRDefault="00477077" w:rsidP="00C101AE">
      <w:pPr>
        <w:widowControl w:val="0"/>
        <w:rPr>
          <w:szCs w:val="22"/>
        </w:rPr>
      </w:pPr>
    </w:p>
    <w:p w14:paraId="5ED2692D"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ind w:left="540" w:hanging="540"/>
        <w:rPr>
          <w:szCs w:val="22"/>
        </w:rPr>
      </w:pPr>
      <w:r w:rsidRPr="0005312C">
        <w:rPr>
          <w:b/>
          <w:szCs w:val="22"/>
        </w:rPr>
        <w:t>14.</w:t>
      </w:r>
      <w:r w:rsidRPr="0005312C">
        <w:rPr>
          <w:b/>
          <w:szCs w:val="22"/>
        </w:rPr>
        <w:tab/>
        <w:t>IZSNIEGŠANAS KĀRTĪBA</w:t>
      </w:r>
    </w:p>
    <w:p w14:paraId="5ED2692E" w14:textId="77777777" w:rsidR="00477077" w:rsidRPr="0005312C" w:rsidRDefault="00477077" w:rsidP="00C101AE">
      <w:pPr>
        <w:widowControl w:val="0"/>
        <w:rPr>
          <w:szCs w:val="22"/>
        </w:rPr>
      </w:pPr>
    </w:p>
    <w:p w14:paraId="5ED2692F" w14:textId="77777777" w:rsidR="00477077" w:rsidRPr="0005312C" w:rsidRDefault="00477077" w:rsidP="00C101AE">
      <w:pPr>
        <w:widowControl w:val="0"/>
        <w:rPr>
          <w:szCs w:val="22"/>
        </w:rPr>
      </w:pPr>
    </w:p>
    <w:p w14:paraId="5ED26930"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ind w:left="540" w:hanging="540"/>
        <w:rPr>
          <w:szCs w:val="22"/>
        </w:rPr>
      </w:pPr>
      <w:r w:rsidRPr="0005312C">
        <w:rPr>
          <w:b/>
          <w:szCs w:val="22"/>
        </w:rPr>
        <w:t>15.</w:t>
      </w:r>
      <w:r w:rsidRPr="0005312C">
        <w:rPr>
          <w:b/>
          <w:szCs w:val="22"/>
        </w:rPr>
        <w:tab/>
        <w:t xml:space="preserve">NORĀDĪJUMI </w:t>
      </w:r>
      <w:smartTag w:uri="urn:schemas-microsoft-com:office:smarttags" w:element="stockticker">
        <w:r w:rsidRPr="0005312C">
          <w:rPr>
            <w:b/>
            <w:szCs w:val="22"/>
          </w:rPr>
          <w:t>PAR</w:t>
        </w:r>
      </w:smartTag>
      <w:r w:rsidRPr="0005312C">
        <w:rPr>
          <w:b/>
          <w:szCs w:val="22"/>
        </w:rPr>
        <w:t xml:space="preserve"> LIETOŠANU</w:t>
      </w:r>
    </w:p>
    <w:p w14:paraId="5ED26931" w14:textId="77777777" w:rsidR="00477077" w:rsidRPr="0005312C" w:rsidRDefault="00477077" w:rsidP="00C101AE">
      <w:pPr>
        <w:widowControl w:val="0"/>
        <w:rPr>
          <w:szCs w:val="22"/>
        </w:rPr>
      </w:pPr>
    </w:p>
    <w:p w14:paraId="5ED26932" w14:textId="77777777" w:rsidR="00477077" w:rsidRPr="0005312C" w:rsidRDefault="00477077" w:rsidP="00C101AE">
      <w:pPr>
        <w:widowControl w:val="0"/>
        <w:rPr>
          <w:szCs w:val="22"/>
        </w:rPr>
      </w:pPr>
    </w:p>
    <w:p w14:paraId="5ED26933"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ind w:left="540" w:hanging="540"/>
        <w:rPr>
          <w:szCs w:val="22"/>
        </w:rPr>
      </w:pPr>
      <w:r w:rsidRPr="0005312C">
        <w:rPr>
          <w:b/>
          <w:szCs w:val="22"/>
        </w:rPr>
        <w:t>16.</w:t>
      </w:r>
      <w:r w:rsidRPr="0005312C">
        <w:rPr>
          <w:b/>
          <w:szCs w:val="22"/>
        </w:rPr>
        <w:tab/>
        <w:t>INFORMĀCIJA BRAILA RAKSTĀ</w:t>
      </w:r>
    </w:p>
    <w:p w14:paraId="5ED26934" w14:textId="77777777" w:rsidR="00477077" w:rsidRPr="0005312C" w:rsidRDefault="00477077" w:rsidP="00C101AE">
      <w:pPr>
        <w:widowControl w:val="0"/>
        <w:rPr>
          <w:szCs w:val="22"/>
        </w:rPr>
      </w:pPr>
    </w:p>
    <w:p w14:paraId="5ED26935" w14:textId="77777777" w:rsidR="00477077" w:rsidRDefault="00477077" w:rsidP="00C101AE">
      <w:pPr>
        <w:widowControl w:val="0"/>
        <w:rPr>
          <w:szCs w:val="22"/>
        </w:rPr>
      </w:pPr>
      <w:r w:rsidRPr="0005312C">
        <w:rPr>
          <w:szCs w:val="22"/>
        </w:rPr>
        <w:t>Exelon 4,6 mg/24 h</w:t>
      </w:r>
    </w:p>
    <w:p w14:paraId="5ED26936" w14:textId="77777777" w:rsidR="00CB3D7A" w:rsidRDefault="00CB3D7A" w:rsidP="00C101AE">
      <w:pPr>
        <w:widowControl w:val="0"/>
        <w:rPr>
          <w:szCs w:val="22"/>
        </w:rPr>
      </w:pPr>
    </w:p>
    <w:p w14:paraId="5ED26937" w14:textId="77777777" w:rsidR="00CB3D7A" w:rsidRPr="009A1481" w:rsidRDefault="00CB3D7A" w:rsidP="00C101AE">
      <w:pPr>
        <w:widowControl w:val="0"/>
        <w:spacing w:line="240" w:lineRule="auto"/>
        <w:rPr>
          <w:noProof/>
          <w:szCs w:val="22"/>
          <w:shd w:val="clear" w:color="auto" w:fill="CCCCCC"/>
        </w:rPr>
      </w:pPr>
    </w:p>
    <w:p w14:paraId="5ED26938" w14:textId="77777777" w:rsidR="00CB3D7A" w:rsidRPr="009A1481" w:rsidRDefault="00CB3D7A" w:rsidP="00C101AE">
      <w:pPr>
        <w:widowControl w:val="0"/>
        <w:pBdr>
          <w:top w:val="single" w:sz="4" w:space="1" w:color="auto"/>
          <w:left w:val="single" w:sz="4" w:space="4" w:color="auto"/>
          <w:bottom w:val="single" w:sz="4" w:space="0" w:color="auto"/>
          <w:right w:val="single" w:sz="4" w:space="4" w:color="auto"/>
        </w:pBdr>
        <w:tabs>
          <w:tab w:val="clear" w:pos="567"/>
        </w:tabs>
        <w:spacing w:line="240" w:lineRule="auto"/>
        <w:rPr>
          <w:noProof/>
          <w:szCs w:val="22"/>
        </w:rPr>
      </w:pPr>
      <w:r w:rsidRPr="009A1481">
        <w:rPr>
          <w:b/>
          <w:noProof/>
          <w:szCs w:val="22"/>
        </w:rPr>
        <w:t>17.</w:t>
      </w:r>
      <w:r w:rsidRPr="009A1481">
        <w:rPr>
          <w:b/>
          <w:noProof/>
          <w:szCs w:val="22"/>
        </w:rPr>
        <w:tab/>
      </w:r>
      <w:r w:rsidRPr="009A1481">
        <w:rPr>
          <w:b/>
          <w:noProof/>
          <w:szCs w:val="22"/>
          <w:lang w:bidi="lv-LV"/>
        </w:rPr>
        <w:t>UNIKĀLS IDENTIFIKATORS – 2D SVĪTRKODS</w:t>
      </w:r>
    </w:p>
    <w:p w14:paraId="5ED26939" w14:textId="77777777" w:rsidR="00CB3D7A" w:rsidRPr="009A1481" w:rsidRDefault="00CB3D7A" w:rsidP="00C101AE">
      <w:pPr>
        <w:widowControl w:val="0"/>
        <w:tabs>
          <w:tab w:val="clear" w:pos="567"/>
        </w:tabs>
        <w:spacing w:line="240" w:lineRule="auto"/>
        <w:rPr>
          <w:noProof/>
          <w:szCs w:val="22"/>
        </w:rPr>
      </w:pPr>
    </w:p>
    <w:p w14:paraId="5ED2693A" w14:textId="77777777" w:rsidR="00CB3D7A" w:rsidRPr="009A1481" w:rsidRDefault="00CB3D7A" w:rsidP="00C101AE">
      <w:pPr>
        <w:widowControl w:val="0"/>
        <w:spacing w:line="240" w:lineRule="auto"/>
        <w:rPr>
          <w:noProof/>
          <w:szCs w:val="22"/>
          <w:shd w:val="clear" w:color="auto" w:fill="CCCCCC"/>
        </w:rPr>
      </w:pPr>
      <w:r w:rsidRPr="009A0DD4">
        <w:rPr>
          <w:noProof/>
          <w:szCs w:val="22"/>
          <w:shd w:val="pct15" w:color="auto" w:fill="auto"/>
          <w:lang w:bidi="lv-LV"/>
        </w:rPr>
        <w:t>2D svītrkods, kurā iekļauts unikāls identifikators</w:t>
      </w:r>
      <w:r w:rsidRPr="009A0DD4">
        <w:rPr>
          <w:noProof/>
          <w:szCs w:val="22"/>
          <w:shd w:val="pct15" w:color="auto" w:fill="auto"/>
        </w:rPr>
        <w:t>.</w:t>
      </w:r>
    </w:p>
    <w:p w14:paraId="5ED2693B" w14:textId="77777777" w:rsidR="00CB3D7A" w:rsidRPr="009A1481" w:rsidRDefault="00CB3D7A" w:rsidP="00C101AE">
      <w:pPr>
        <w:widowControl w:val="0"/>
        <w:tabs>
          <w:tab w:val="clear" w:pos="567"/>
        </w:tabs>
        <w:spacing w:line="240" w:lineRule="auto"/>
        <w:rPr>
          <w:noProof/>
          <w:szCs w:val="22"/>
        </w:rPr>
      </w:pPr>
    </w:p>
    <w:p w14:paraId="5ED2693C" w14:textId="77777777" w:rsidR="00CB3D7A" w:rsidRPr="009A1481" w:rsidRDefault="00CB3D7A" w:rsidP="00C101AE">
      <w:pPr>
        <w:widowControl w:val="0"/>
        <w:tabs>
          <w:tab w:val="clear" w:pos="567"/>
        </w:tabs>
        <w:spacing w:line="240" w:lineRule="auto"/>
        <w:rPr>
          <w:noProof/>
          <w:szCs w:val="22"/>
        </w:rPr>
      </w:pPr>
    </w:p>
    <w:p w14:paraId="5ED2693D" w14:textId="77777777" w:rsidR="00CB3D7A" w:rsidRPr="009A1481" w:rsidRDefault="00CB3D7A" w:rsidP="00C101AE">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rPr>
          <w:noProof/>
          <w:szCs w:val="22"/>
        </w:rPr>
      </w:pPr>
      <w:r w:rsidRPr="009A1481">
        <w:rPr>
          <w:b/>
          <w:noProof/>
          <w:szCs w:val="22"/>
        </w:rPr>
        <w:lastRenderedPageBreak/>
        <w:t>18.</w:t>
      </w:r>
      <w:r w:rsidRPr="009A1481">
        <w:rPr>
          <w:b/>
          <w:noProof/>
          <w:szCs w:val="22"/>
        </w:rPr>
        <w:tab/>
      </w:r>
      <w:r w:rsidRPr="009A1481">
        <w:rPr>
          <w:b/>
          <w:noProof/>
          <w:szCs w:val="22"/>
          <w:lang w:bidi="lv-LV"/>
        </w:rPr>
        <w:t>UNIKĀLS IDENTIFIKATORS – DATI, KURUS VAR NOLASĪT PERSONA</w:t>
      </w:r>
    </w:p>
    <w:p w14:paraId="5ED2693E" w14:textId="77777777" w:rsidR="00CB3D7A" w:rsidRPr="009A1481" w:rsidRDefault="00CB3D7A" w:rsidP="00C101AE">
      <w:pPr>
        <w:keepNext/>
        <w:widowControl w:val="0"/>
        <w:tabs>
          <w:tab w:val="clear" w:pos="567"/>
        </w:tabs>
        <w:spacing w:line="240" w:lineRule="auto"/>
        <w:rPr>
          <w:noProof/>
          <w:szCs w:val="22"/>
        </w:rPr>
      </w:pPr>
    </w:p>
    <w:p w14:paraId="5ED2693F" w14:textId="77777777" w:rsidR="00CB3D7A" w:rsidRPr="009A1481" w:rsidRDefault="00CB3D7A" w:rsidP="00C101AE">
      <w:pPr>
        <w:keepNext/>
        <w:widowControl w:val="0"/>
        <w:spacing w:line="240" w:lineRule="auto"/>
        <w:rPr>
          <w:noProof/>
          <w:szCs w:val="22"/>
        </w:rPr>
      </w:pPr>
      <w:r w:rsidRPr="009A1481">
        <w:rPr>
          <w:szCs w:val="22"/>
        </w:rPr>
        <w:t>PC</w:t>
      </w:r>
    </w:p>
    <w:p w14:paraId="5ED26940" w14:textId="77777777" w:rsidR="00CB3D7A" w:rsidRPr="009A1481" w:rsidRDefault="00CB3D7A" w:rsidP="00C101AE">
      <w:pPr>
        <w:keepNext/>
        <w:widowControl w:val="0"/>
        <w:spacing w:line="240" w:lineRule="auto"/>
        <w:rPr>
          <w:szCs w:val="22"/>
        </w:rPr>
      </w:pPr>
      <w:r w:rsidRPr="009A1481">
        <w:rPr>
          <w:szCs w:val="22"/>
        </w:rPr>
        <w:t>SN</w:t>
      </w:r>
    </w:p>
    <w:p w14:paraId="5ED26941" w14:textId="77777777" w:rsidR="00CB3D7A" w:rsidRPr="009A1481" w:rsidRDefault="00CB3D7A" w:rsidP="00C101AE">
      <w:pPr>
        <w:widowControl w:val="0"/>
        <w:spacing w:line="240" w:lineRule="auto"/>
        <w:rPr>
          <w:noProof/>
          <w:szCs w:val="22"/>
        </w:rPr>
      </w:pPr>
      <w:r w:rsidRPr="009A1481">
        <w:rPr>
          <w:szCs w:val="22"/>
        </w:rPr>
        <w:t>NN</w:t>
      </w:r>
    </w:p>
    <w:p w14:paraId="5ED26942" w14:textId="77777777" w:rsidR="00477077" w:rsidRPr="0005312C" w:rsidRDefault="00477077" w:rsidP="00C101AE">
      <w:pPr>
        <w:widowControl w:val="0"/>
        <w:shd w:val="clear" w:color="auto" w:fill="FFFFFF"/>
        <w:rPr>
          <w:szCs w:val="22"/>
        </w:rPr>
      </w:pPr>
      <w:r w:rsidRPr="0005312C">
        <w:rPr>
          <w:szCs w:val="22"/>
        </w:rPr>
        <w:br w:type="page"/>
      </w:r>
    </w:p>
    <w:p w14:paraId="5ED26943" w14:textId="77777777" w:rsidR="00261AAF" w:rsidRPr="00261AAF" w:rsidRDefault="00261AAF" w:rsidP="00C101AE">
      <w:pPr>
        <w:widowControl w:val="0"/>
        <w:rPr>
          <w:szCs w:val="22"/>
        </w:rPr>
      </w:pPr>
    </w:p>
    <w:p w14:paraId="5ED26944"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rPr>
          <w:b/>
          <w:szCs w:val="22"/>
        </w:rPr>
      </w:pPr>
      <w:r w:rsidRPr="0005312C">
        <w:rPr>
          <w:b/>
          <w:szCs w:val="22"/>
        </w:rPr>
        <w:t>INFORMĀCIJA, KAS JĀNORĀDA UZ ĀRĒJĀ IEPAKOJUMA</w:t>
      </w:r>
    </w:p>
    <w:p w14:paraId="5ED26945"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ind w:left="567" w:hanging="567"/>
        <w:rPr>
          <w:bCs/>
          <w:szCs w:val="22"/>
        </w:rPr>
      </w:pPr>
    </w:p>
    <w:p w14:paraId="5ED26946" w14:textId="77777777" w:rsidR="00477077" w:rsidRPr="0005312C" w:rsidRDefault="003A0279" w:rsidP="00C101AE">
      <w:pPr>
        <w:widowControl w:val="0"/>
        <w:pBdr>
          <w:top w:val="single" w:sz="4" w:space="1" w:color="auto"/>
          <w:left w:val="single" w:sz="4" w:space="4" w:color="auto"/>
          <w:bottom w:val="single" w:sz="4" w:space="1" w:color="auto"/>
          <w:right w:val="single" w:sz="4" w:space="4" w:color="auto"/>
        </w:pBdr>
        <w:rPr>
          <w:b/>
          <w:szCs w:val="22"/>
        </w:rPr>
      </w:pPr>
      <w:r w:rsidRPr="0005312C">
        <w:rPr>
          <w:b/>
          <w:szCs w:val="22"/>
        </w:rPr>
        <w:t>STARPIEPAKOJUMS VAIRĀKU KASTĪŠU IEPAKOJUMAM (BEZ BLUE BOX)</w:t>
      </w:r>
    </w:p>
    <w:p w14:paraId="5ED26947" w14:textId="77777777" w:rsidR="00477077" w:rsidRPr="0005312C" w:rsidRDefault="00477077" w:rsidP="00C101AE">
      <w:pPr>
        <w:widowControl w:val="0"/>
        <w:rPr>
          <w:szCs w:val="22"/>
        </w:rPr>
      </w:pPr>
    </w:p>
    <w:p w14:paraId="5ED26948" w14:textId="77777777" w:rsidR="00477077" w:rsidRPr="0005312C" w:rsidRDefault="00477077" w:rsidP="00C101AE">
      <w:pPr>
        <w:widowControl w:val="0"/>
        <w:rPr>
          <w:szCs w:val="22"/>
        </w:rPr>
      </w:pPr>
    </w:p>
    <w:p w14:paraId="5ED26949"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1.</w:t>
      </w:r>
      <w:r w:rsidRPr="0005312C">
        <w:rPr>
          <w:b/>
          <w:szCs w:val="22"/>
        </w:rPr>
        <w:tab/>
        <w:t>ZĀĻU NOSAUKUMS</w:t>
      </w:r>
    </w:p>
    <w:p w14:paraId="5ED2694A" w14:textId="77777777" w:rsidR="00477077" w:rsidRPr="0005312C" w:rsidRDefault="00477077" w:rsidP="00C101AE">
      <w:pPr>
        <w:widowControl w:val="0"/>
        <w:rPr>
          <w:szCs w:val="22"/>
        </w:rPr>
      </w:pPr>
    </w:p>
    <w:p w14:paraId="5ED2694B" w14:textId="77777777" w:rsidR="00477077" w:rsidRPr="0005312C" w:rsidRDefault="00477077" w:rsidP="00C101AE">
      <w:pPr>
        <w:widowControl w:val="0"/>
        <w:rPr>
          <w:szCs w:val="22"/>
        </w:rPr>
      </w:pPr>
      <w:r w:rsidRPr="0005312C">
        <w:rPr>
          <w:szCs w:val="22"/>
        </w:rPr>
        <w:t>Exelon 4,6 mg/24 h transdermālais plāksteris</w:t>
      </w:r>
    </w:p>
    <w:p w14:paraId="5ED2694C" w14:textId="77777777" w:rsidR="00477077" w:rsidRPr="0005312C" w:rsidRDefault="00C655A8" w:rsidP="00C101AE">
      <w:pPr>
        <w:widowControl w:val="0"/>
        <w:rPr>
          <w:szCs w:val="22"/>
        </w:rPr>
      </w:pPr>
      <w:r w:rsidRPr="0005312C">
        <w:rPr>
          <w:szCs w:val="22"/>
        </w:rPr>
        <w:t>R</w:t>
      </w:r>
      <w:r w:rsidR="00477077" w:rsidRPr="0005312C">
        <w:rPr>
          <w:szCs w:val="22"/>
        </w:rPr>
        <w:t>ivastigmin</w:t>
      </w:r>
      <w:r w:rsidRPr="0005312C">
        <w:rPr>
          <w:szCs w:val="22"/>
        </w:rPr>
        <w:t>um</w:t>
      </w:r>
    </w:p>
    <w:p w14:paraId="5ED2694D" w14:textId="77777777" w:rsidR="00477077" w:rsidRPr="0005312C" w:rsidRDefault="00477077" w:rsidP="00C101AE">
      <w:pPr>
        <w:widowControl w:val="0"/>
        <w:rPr>
          <w:szCs w:val="22"/>
        </w:rPr>
      </w:pPr>
    </w:p>
    <w:p w14:paraId="5ED2694E" w14:textId="77777777" w:rsidR="00477077" w:rsidRPr="0005312C" w:rsidRDefault="00477077" w:rsidP="00C101AE">
      <w:pPr>
        <w:widowControl w:val="0"/>
        <w:rPr>
          <w:szCs w:val="22"/>
        </w:rPr>
      </w:pPr>
    </w:p>
    <w:p w14:paraId="5ED2694F"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ind w:left="567" w:hanging="567"/>
        <w:rPr>
          <w:b/>
          <w:szCs w:val="22"/>
        </w:rPr>
      </w:pPr>
      <w:r w:rsidRPr="0005312C">
        <w:rPr>
          <w:b/>
          <w:szCs w:val="22"/>
        </w:rPr>
        <w:t>2.</w:t>
      </w:r>
      <w:r w:rsidRPr="0005312C">
        <w:rPr>
          <w:b/>
          <w:szCs w:val="22"/>
        </w:rPr>
        <w:tab/>
        <w:t>AKTĪVĀS</w:t>
      </w:r>
      <w:r w:rsidR="00C42AB3" w:rsidRPr="0005312C">
        <w:rPr>
          <w:b/>
          <w:szCs w:val="22"/>
        </w:rPr>
        <w:t>(-O)</w:t>
      </w:r>
      <w:r w:rsidRPr="0005312C">
        <w:rPr>
          <w:b/>
          <w:szCs w:val="22"/>
        </w:rPr>
        <w:t xml:space="preserve"> VIELAS</w:t>
      </w:r>
      <w:r w:rsidR="00C42AB3" w:rsidRPr="0005312C">
        <w:rPr>
          <w:b/>
          <w:szCs w:val="22"/>
        </w:rPr>
        <w:t>(-U)</w:t>
      </w:r>
      <w:r w:rsidRPr="0005312C">
        <w:rPr>
          <w:b/>
          <w:szCs w:val="22"/>
        </w:rPr>
        <w:t xml:space="preserve"> NOSAUKUMS</w:t>
      </w:r>
      <w:r w:rsidR="00C42AB3" w:rsidRPr="0005312C">
        <w:rPr>
          <w:b/>
          <w:szCs w:val="22"/>
        </w:rPr>
        <w:t>(-I)</w:t>
      </w:r>
      <w:r w:rsidRPr="0005312C">
        <w:rPr>
          <w:b/>
          <w:szCs w:val="22"/>
        </w:rPr>
        <w:t xml:space="preserve"> UN DAUDZUMS</w:t>
      </w:r>
      <w:r w:rsidR="00C42AB3" w:rsidRPr="0005312C">
        <w:rPr>
          <w:b/>
          <w:szCs w:val="22"/>
        </w:rPr>
        <w:t>(-I)</w:t>
      </w:r>
    </w:p>
    <w:p w14:paraId="5ED26950" w14:textId="77777777" w:rsidR="00477077" w:rsidRPr="0005312C" w:rsidRDefault="00477077" w:rsidP="00C101AE">
      <w:pPr>
        <w:widowControl w:val="0"/>
        <w:rPr>
          <w:szCs w:val="22"/>
        </w:rPr>
      </w:pPr>
    </w:p>
    <w:p w14:paraId="5ED26951" w14:textId="77777777" w:rsidR="00477077" w:rsidRPr="0005312C" w:rsidRDefault="00477077" w:rsidP="00C101AE">
      <w:pPr>
        <w:widowControl w:val="0"/>
        <w:rPr>
          <w:szCs w:val="22"/>
        </w:rPr>
      </w:pPr>
      <w:r w:rsidRPr="0005312C">
        <w:rPr>
          <w:szCs w:val="22"/>
        </w:rPr>
        <w:t>Viens 5 cm</w:t>
      </w:r>
      <w:r w:rsidRPr="0005312C">
        <w:rPr>
          <w:szCs w:val="22"/>
          <w:vertAlign w:val="superscript"/>
        </w:rPr>
        <w:t>2</w:t>
      </w:r>
      <w:r w:rsidRPr="0005312C">
        <w:rPr>
          <w:szCs w:val="22"/>
        </w:rPr>
        <w:t xml:space="preserve"> transdermālais plāksteris satur 9 mg rivastigmīna un atbrīvo 4,6 mg/24 h.</w:t>
      </w:r>
    </w:p>
    <w:p w14:paraId="5ED26952" w14:textId="77777777" w:rsidR="00477077" w:rsidRPr="0005312C" w:rsidRDefault="00477077" w:rsidP="00C101AE">
      <w:pPr>
        <w:widowControl w:val="0"/>
        <w:rPr>
          <w:szCs w:val="22"/>
        </w:rPr>
      </w:pPr>
    </w:p>
    <w:p w14:paraId="5ED26953" w14:textId="77777777" w:rsidR="00477077" w:rsidRPr="0005312C" w:rsidRDefault="00477077" w:rsidP="00C101AE">
      <w:pPr>
        <w:widowControl w:val="0"/>
        <w:rPr>
          <w:szCs w:val="22"/>
        </w:rPr>
      </w:pPr>
    </w:p>
    <w:p w14:paraId="5ED26954"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3.</w:t>
      </w:r>
      <w:r w:rsidRPr="0005312C">
        <w:rPr>
          <w:b/>
          <w:szCs w:val="22"/>
        </w:rPr>
        <w:tab/>
        <w:t>PALĪGVIELU SARAKSTS</w:t>
      </w:r>
    </w:p>
    <w:p w14:paraId="5ED26955" w14:textId="77777777" w:rsidR="00477077" w:rsidRPr="0005312C" w:rsidRDefault="00477077" w:rsidP="00C101AE">
      <w:pPr>
        <w:widowControl w:val="0"/>
        <w:rPr>
          <w:szCs w:val="22"/>
        </w:rPr>
      </w:pPr>
    </w:p>
    <w:p w14:paraId="5ED26956" w14:textId="77777777" w:rsidR="00477077" w:rsidRPr="0005312C" w:rsidRDefault="00477077" w:rsidP="00C101AE">
      <w:pPr>
        <w:widowControl w:val="0"/>
        <w:rPr>
          <w:szCs w:val="22"/>
        </w:rPr>
      </w:pPr>
      <w:r w:rsidRPr="0005312C">
        <w:rPr>
          <w:szCs w:val="22"/>
        </w:rPr>
        <w:t xml:space="preserve">Satur arī lakotu polietilēntereftalāta plēvi, alfa-tokoferolu, poli(butilmetakrilātu, </w:t>
      </w:r>
      <w:r w:rsidR="003A0279" w:rsidRPr="0005312C">
        <w:rPr>
          <w:szCs w:val="22"/>
        </w:rPr>
        <w:t>metilmetakrilātu</w:t>
      </w:r>
      <w:r w:rsidRPr="0005312C">
        <w:rPr>
          <w:szCs w:val="22"/>
        </w:rPr>
        <w:t>), akrilkopolimēru, silikoneļļu, dimetikonu, poliestera plēvi ar fluorpolimēra apvalku.</w:t>
      </w:r>
    </w:p>
    <w:p w14:paraId="5ED26957" w14:textId="77777777" w:rsidR="00477077" w:rsidRPr="0005312C" w:rsidRDefault="00477077" w:rsidP="00C101AE">
      <w:pPr>
        <w:widowControl w:val="0"/>
        <w:rPr>
          <w:szCs w:val="22"/>
        </w:rPr>
      </w:pPr>
    </w:p>
    <w:p w14:paraId="5ED26958" w14:textId="77777777" w:rsidR="00477077" w:rsidRPr="0005312C" w:rsidRDefault="00477077" w:rsidP="00C101AE">
      <w:pPr>
        <w:widowControl w:val="0"/>
        <w:rPr>
          <w:szCs w:val="22"/>
        </w:rPr>
      </w:pPr>
    </w:p>
    <w:p w14:paraId="5ED26959"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4.</w:t>
      </w:r>
      <w:r w:rsidRPr="0005312C">
        <w:rPr>
          <w:b/>
          <w:szCs w:val="22"/>
        </w:rPr>
        <w:tab/>
        <w:t>ZĀĻU FORMA UN SATURS</w:t>
      </w:r>
    </w:p>
    <w:p w14:paraId="5ED2695A" w14:textId="77777777" w:rsidR="00477077" w:rsidRPr="0005312C" w:rsidRDefault="00477077" w:rsidP="00C101AE">
      <w:pPr>
        <w:widowControl w:val="0"/>
        <w:rPr>
          <w:szCs w:val="22"/>
        </w:rPr>
      </w:pPr>
    </w:p>
    <w:p w14:paraId="5ED2695B" w14:textId="77777777" w:rsidR="00E17B55" w:rsidRPr="0005312C" w:rsidRDefault="00477077" w:rsidP="00C101AE">
      <w:pPr>
        <w:widowControl w:val="0"/>
        <w:rPr>
          <w:szCs w:val="22"/>
        </w:rPr>
      </w:pPr>
      <w:r w:rsidRPr="0005312C">
        <w:rPr>
          <w:szCs w:val="22"/>
        </w:rPr>
        <w:t>30 transdermālie plāksteri</w:t>
      </w:r>
      <w:r w:rsidR="003A0279" w:rsidRPr="0005312C">
        <w:rPr>
          <w:szCs w:val="22"/>
        </w:rPr>
        <w:t>. Vairāku kastīšu iepakojuma sastāvdaļa. Nedrīkst pārdot atsevišķi.</w:t>
      </w:r>
    </w:p>
    <w:p w14:paraId="5ED2695C" w14:textId="77777777" w:rsidR="009E538D" w:rsidRPr="0005312C" w:rsidRDefault="009E538D" w:rsidP="00C101AE">
      <w:pPr>
        <w:widowControl w:val="0"/>
        <w:tabs>
          <w:tab w:val="clear" w:pos="567"/>
        </w:tabs>
        <w:spacing w:line="240" w:lineRule="auto"/>
        <w:rPr>
          <w:color w:val="000000"/>
          <w:szCs w:val="22"/>
        </w:rPr>
      </w:pPr>
      <w:r w:rsidRPr="0005312C">
        <w:rPr>
          <w:color w:val="000000"/>
          <w:szCs w:val="22"/>
          <w:shd w:val="clear" w:color="auto" w:fill="D9D9D9"/>
        </w:rPr>
        <w:t>42 transdermālie plāksteri. Vairāku kastīšu iepakojuma sastāvdaļa. Nedrīkst pārdot atsevišķi.</w:t>
      </w:r>
    </w:p>
    <w:p w14:paraId="5ED2695D" w14:textId="77777777" w:rsidR="00477077" w:rsidRPr="0005312C" w:rsidRDefault="00477077" w:rsidP="00C101AE">
      <w:pPr>
        <w:widowControl w:val="0"/>
        <w:rPr>
          <w:szCs w:val="22"/>
        </w:rPr>
      </w:pPr>
    </w:p>
    <w:p w14:paraId="5ED2695E" w14:textId="77777777" w:rsidR="00477077" w:rsidRPr="0005312C" w:rsidRDefault="00477077" w:rsidP="00C101AE">
      <w:pPr>
        <w:widowControl w:val="0"/>
        <w:rPr>
          <w:szCs w:val="22"/>
        </w:rPr>
      </w:pPr>
    </w:p>
    <w:p w14:paraId="5ED2695F"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5.</w:t>
      </w:r>
      <w:r w:rsidRPr="0005312C">
        <w:rPr>
          <w:b/>
          <w:szCs w:val="22"/>
        </w:rPr>
        <w:tab/>
        <w:t xml:space="preserve">LIETOŠANAS UN IEVADĪŠANAS </w:t>
      </w:r>
      <w:r w:rsidR="00C42AB3" w:rsidRPr="0005312C">
        <w:rPr>
          <w:b/>
          <w:szCs w:val="22"/>
        </w:rPr>
        <w:t>VEIDS(-I)</w:t>
      </w:r>
    </w:p>
    <w:p w14:paraId="5ED26960" w14:textId="77777777" w:rsidR="00477077" w:rsidRPr="0005312C" w:rsidRDefault="00477077" w:rsidP="00C101AE">
      <w:pPr>
        <w:widowControl w:val="0"/>
        <w:rPr>
          <w:i/>
          <w:szCs w:val="22"/>
        </w:rPr>
      </w:pPr>
    </w:p>
    <w:p w14:paraId="5ED26961" w14:textId="77777777" w:rsidR="00C34967" w:rsidRPr="0005312C" w:rsidRDefault="00C34967" w:rsidP="00C101AE">
      <w:pPr>
        <w:widowControl w:val="0"/>
        <w:rPr>
          <w:szCs w:val="22"/>
        </w:rPr>
      </w:pPr>
      <w:r w:rsidRPr="0005312C">
        <w:rPr>
          <w:szCs w:val="22"/>
        </w:rPr>
        <w:t>Pirms lietošanas izlasiet lietošanas instrukciju.</w:t>
      </w:r>
    </w:p>
    <w:p w14:paraId="5ED26962" w14:textId="77777777" w:rsidR="00477077" w:rsidRPr="0005312C" w:rsidRDefault="00477077" w:rsidP="00C101AE">
      <w:pPr>
        <w:widowControl w:val="0"/>
        <w:rPr>
          <w:szCs w:val="22"/>
        </w:rPr>
      </w:pPr>
      <w:r w:rsidRPr="0005312C">
        <w:rPr>
          <w:szCs w:val="22"/>
        </w:rPr>
        <w:t>Transdermālai lietošanai</w:t>
      </w:r>
    </w:p>
    <w:p w14:paraId="5ED26963" w14:textId="77777777" w:rsidR="00477077" w:rsidRPr="0005312C" w:rsidRDefault="00477077" w:rsidP="00C101AE">
      <w:pPr>
        <w:widowControl w:val="0"/>
        <w:rPr>
          <w:szCs w:val="22"/>
        </w:rPr>
      </w:pPr>
    </w:p>
    <w:p w14:paraId="5ED26964" w14:textId="77777777" w:rsidR="00477077" w:rsidRPr="0005312C" w:rsidRDefault="00477077" w:rsidP="00C101AE">
      <w:pPr>
        <w:widowControl w:val="0"/>
        <w:rPr>
          <w:szCs w:val="22"/>
        </w:rPr>
      </w:pPr>
    </w:p>
    <w:p w14:paraId="5ED26965"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6.</w:t>
      </w:r>
      <w:r w:rsidRPr="0005312C">
        <w:rPr>
          <w:b/>
          <w:szCs w:val="22"/>
        </w:rPr>
        <w:tab/>
        <w:t xml:space="preserve">ĪPAŠI BRĪDINĀJUMI </w:t>
      </w:r>
      <w:smartTag w:uri="urn:schemas-microsoft-com:office:smarttags" w:element="stockticker">
        <w:r w:rsidRPr="0005312C">
          <w:rPr>
            <w:b/>
            <w:szCs w:val="22"/>
          </w:rPr>
          <w:t>PAR</w:t>
        </w:r>
      </w:smartTag>
      <w:r w:rsidRPr="0005312C">
        <w:rPr>
          <w:b/>
          <w:szCs w:val="22"/>
        </w:rPr>
        <w:t xml:space="preserve"> ZĀĻU UZGLABĀŠANU BĒRNIEM </w:t>
      </w:r>
      <w:r w:rsidR="00C42AB3" w:rsidRPr="0005312C">
        <w:rPr>
          <w:b/>
          <w:szCs w:val="22"/>
        </w:rPr>
        <w:t>NEREDZAMĀ UN NEPIEEJAMĀ</w:t>
      </w:r>
      <w:r w:rsidRPr="0005312C">
        <w:rPr>
          <w:b/>
          <w:szCs w:val="22"/>
        </w:rPr>
        <w:t xml:space="preserve"> VIETĀ</w:t>
      </w:r>
    </w:p>
    <w:p w14:paraId="5ED26966" w14:textId="77777777" w:rsidR="00477077" w:rsidRPr="0005312C" w:rsidRDefault="00477077" w:rsidP="00C101AE">
      <w:pPr>
        <w:widowControl w:val="0"/>
        <w:rPr>
          <w:szCs w:val="22"/>
        </w:rPr>
      </w:pPr>
    </w:p>
    <w:p w14:paraId="5ED26967" w14:textId="77777777" w:rsidR="00477077" w:rsidRPr="0005312C" w:rsidRDefault="00477077" w:rsidP="00C101AE">
      <w:pPr>
        <w:widowControl w:val="0"/>
        <w:rPr>
          <w:szCs w:val="22"/>
        </w:rPr>
      </w:pPr>
      <w:r w:rsidRPr="0005312C">
        <w:rPr>
          <w:szCs w:val="22"/>
        </w:rPr>
        <w:t xml:space="preserve">Uzglabāt bērniem </w:t>
      </w:r>
      <w:r w:rsidR="00650683" w:rsidRPr="0005312C">
        <w:rPr>
          <w:szCs w:val="22"/>
        </w:rPr>
        <w:t xml:space="preserve">neredzamā un </w:t>
      </w:r>
      <w:r w:rsidRPr="0005312C">
        <w:rPr>
          <w:szCs w:val="22"/>
        </w:rPr>
        <w:t>nepieejamā vietā.</w:t>
      </w:r>
    </w:p>
    <w:p w14:paraId="5ED26968" w14:textId="77777777" w:rsidR="00477077" w:rsidRPr="0005312C" w:rsidRDefault="00477077" w:rsidP="00C101AE">
      <w:pPr>
        <w:widowControl w:val="0"/>
        <w:rPr>
          <w:szCs w:val="22"/>
        </w:rPr>
      </w:pPr>
    </w:p>
    <w:p w14:paraId="5ED26969" w14:textId="77777777" w:rsidR="00477077" w:rsidRPr="0005312C" w:rsidRDefault="00477077" w:rsidP="00C101AE">
      <w:pPr>
        <w:widowControl w:val="0"/>
        <w:rPr>
          <w:szCs w:val="22"/>
        </w:rPr>
      </w:pPr>
    </w:p>
    <w:p w14:paraId="5ED2696A"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7.</w:t>
      </w:r>
      <w:r w:rsidRPr="0005312C">
        <w:rPr>
          <w:b/>
          <w:szCs w:val="22"/>
        </w:rPr>
        <w:tab/>
      </w:r>
      <w:smartTag w:uri="urn:schemas-microsoft-com:office:smarttags" w:element="stockticker">
        <w:r w:rsidRPr="0005312C">
          <w:rPr>
            <w:b/>
            <w:szCs w:val="22"/>
          </w:rPr>
          <w:t>CITI</w:t>
        </w:r>
      </w:smartTag>
      <w:r w:rsidRPr="0005312C">
        <w:rPr>
          <w:b/>
          <w:szCs w:val="22"/>
        </w:rPr>
        <w:t xml:space="preserve"> ĪPAŠI BRĪDINĀJUMI, JA NEPIECIEŠAMS</w:t>
      </w:r>
    </w:p>
    <w:p w14:paraId="5ED2696B" w14:textId="77777777" w:rsidR="00477077" w:rsidRPr="0005312C" w:rsidRDefault="00477077" w:rsidP="00C101AE">
      <w:pPr>
        <w:widowControl w:val="0"/>
        <w:rPr>
          <w:szCs w:val="22"/>
        </w:rPr>
      </w:pPr>
    </w:p>
    <w:p w14:paraId="5ED2696C" w14:textId="77777777" w:rsidR="00477077" w:rsidRPr="0005312C" w:rsidRDefault="00477077" w:rsidP="00C101AE">
      <w:pPr>
        <w:widowControl w:val="0"/>
        <w:rPr>
          <w:szCs w:val="22"/>
        </w:rPr>
      </w:pPr>
    </w:p>
    <w:p w14:paraId="5ED2696D"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8.</w:t>
      </w:r>
      <w:r w:rsidRPr="0005312C">
        <w:rPr>
          <w:b/>
          <w:szCs w:val="22"/>
        </w:rPr>
        <w:tab/>
        <w:t>DERĪGUMA TERMIŅŠ</w:t>
      </w:r>
    </w:p>
    <w:p w14:paraId="5ED2696E" w14:textId="77777777" w:rsidR="00477077" w:rsidRPr="0005312C" w:rsidRDefault="00477077" w:rsidP="00C101AE">
      <w:pPr>
        <w:widowControl w:val="0"/>
        <w:rPr>
          <w:szCs w:val="22"/>
        </w:rPr>
      </w:pPr>
    </w:p>
    <w:p w14:paraId="5ED2696F" w14:textId="77777777" w:rsidR="00477077" w:rsidRPr="0005312C" w:rsidRDefault="0024539C" w:rsidP="00C101AE">
      <w:pPr>
        <w:widowControl w:val="0"/>
        <w:rPr>
          <w:szCs w:val="22"/>
        </w:rPr>
      </w:pPr>
      <w:r>
        <w:rPr>
          <w:szCs w:val="22"/>
        </w:rPr>
        <w:t>EXP</w:t>
      </w:r>
    </w:p>
    <w:p w14:paraId="5ED26970" w14:textId="77777777" w:rsidR="00477077" w:rsidRPr="0005312C" w:rsidRDefault="00477077" w:rsidP="00C101AE">
      <w:pPr>
        <w:widowControl w:val="0"/>
        <w:rPr>
          <w:szCs w:val="22"/>
        </w:rPr>
      </w:pPr>
    </w:p>
    <w:p w14:paraId="5ED26971" w14:textId="77777777" w:rsidR="00477077" w:rsidRPr="0005312C" w:rsidRDefault="00477077" w:rsidP="00C101AE">
      <w:pPr>
        <w:widowControl w:val="0"/>
        <w:rPr>
          <w:szCs w:val="22"/>
        </w:rPr>
      </w:pPr>
    </w:p>
    <w:p w14:paraId="5ED26972" w14:textId="77777777" w:rsidR="00477077" w:rsidRPr="0005312C" w:rsidRDefault="00477077" w:rsidP="00C101AE">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lastRenderedPageBreak/>
        <w:t>9.</w:t>
      </w:r>
      <w:r w:rsidRPr="0005312C">
        <w:rPr>
          <w:b/>
          <w:szCs w:val="22"/>
        </w:rPr>
        <w:tab/>
        <w:t>ĪPAŠI UZGLABĀŠANAS NOSACĪJUMI</w:t>
      </w:r>
    </w:p>
    <w:p w14:paraId="5ED26973" w14:textId="77777777" w:rsidR="00477077" w:rsidRPr="0005312C" w:rsidRDefault="00477077" w:rsidP="00C101AE">
      <w:pPr>
        <w:keepNext/>
        <w:widowControl w:val="0"/>
        <w:rPr>
          <w:szCs w:val="22"/>
        </w:rPr>
      </w:pPr>
    </w:p>
    <w:p w14:paraId="5ED26974" w14:textId="77777777" w:rsidR="00477077" w:rsidRPr="0005312C" w:rsidRDefault="00477077" w:rsidP="00C101AE">
      <w:pPr>
        <w:keepNext/>
        <w:widowControl w:val="0"/>
        <w:rPr>
          <w:szCs w:val="22"/>
        </w:rPr>
      </w:pPr>
      <w:r w:rsidRPr="0005312C">
        <w:rPr>
          <w:szCs w:val="22"/>
        </w:rPr>
        <w:t xml:space="preserve">Uzglabāt temperatūrā līdz </w:t>
      </w:r>
      <w:smartTag w:uri="urn:schemas-microsoft-com:office:smarttags" w:element="metricconverter">
        <w:smartTagPr>
          <w:attr w:name="ProductID" w:val="25ﾰC"/>
        </w:smartTagPr>
        <w:r w:rsidRPr="0005312C">
          <w:rPr>
            <w:szCs w:val="22"/>
          </w:rPr>
          <w:t>25°C</w:t>
        </w:r>
      </w:smartTag>
      <w:r w:rsidRPr="0005312C">
        <w:rPr>
          <w:szCs w:val="22"/>
        </w:rPr>
        <w:t>.</w:t>
      </w:r>
    </w:p>
    <w:p w14:paraId="5ED26975" w14:textId="77777777" w:rsidR="00477077" w:rsidRPr="0005312C" w:rsidRDefault="00477077" w:rsidP="00C101AE">
      <w:pPr>
        <w:keepNext/>
        <w:widowControl w:val="0"/>
        <w:rPr>
          <w:szCs w:val="22"/>
        </w:rPr>
      </w:pPr>
      <w:r w:rsidRPr="0005312C">
        <w:rPr>
          <w:szCs w:val="22"/>
        </w:rPr>
        <w:t>Plāksteris līdz lietošanai jāuzglabā paciņā.</w:t>
      </w:r>
    </w:p>
    <w:p w14:paraId="5ED26976" w14:textId="77777777" w:rsidR="00477077" w:rsidRPr="0005312C" w:rsidRDefault="00477077" w:rsidP="00C101AE">
      <w:pPr>
        <w:keepNext/>
        <w:widowControl w:val="0"/>
        <w:ind w:left="567" w:hanging="567"/>
        <w:rPr>
          <w:szCs w:val="22"/>
        </w:rPr>
      </w:pPr>
    </w:p>
    <w:p w14:paraId="5ED26977" w14:textId="77777777" w:rsidR="00477077" w:rsidRPr="0005312C" w:rsidRDefault="00477077" w:rsidP="00C101AE">
      <w:pPr>
        <w:widowControl w:val="0"/>
        <w:ind w:left="567" w:hanging="567"/>
        <w:rPr>
          <w:szCs w:val="22"/>
        </w:rPr>
      </w:pPr>
    </w:p>
    <w:p w14:paraId="5ED26978"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ind w:left="567" w:hanging="567"/>
        <w:rPr>
          <w:b/>
          <w:szCs w:val="22"/>
        </w:rPr>
      </w:pPr>
      <w:r w:rsidRPr="0005312C">
        <w:rPr>
          <w:b/>
          <w:szCs w:val="22"/>
        </w:rPr>
        <w:t>10.</w:t>
      </w:r>
      <w:r w:rsidRPr="0005312C">
        <w:rPr>
          <w:b/>
          <w:szCs w:val="22"/>
        </w:rPr>
        <w:tab/>
        <w:t>ĪPAŠI PIESARDZĪBAS PASĀKUMI, IZNĪCINOT NEIZLIETOT</w:t>
      </w:r>
      <w:r w:rsidR="00397402" w:rsidRPr="0005312C">
        <w:rPr>
          <w:b/>
          <w:szCs w:val="22"/>
        </w:rPr>
        <w:t>ĀS ZĀLES</w:t>
      </w:r>
      <w:r w:rsidRPr="0005312C">
        <w:rPr>
          <w:b/>
          <w:szCs w:val="22"/>
        </w:rPr>
        <w:t xml:space="preserve"> </w:t>
      </w:r>
      <w:smartTag w:uri="urn:schemas-microsoft-com:office:smarttags" w:element="stockticker">
        <w:r w:rsidRPr="0005312C">
          <w:rPr>
            <w:b/>
            <w:szCs w:val="22"/>
          </w:rPr>
          <w:t>VAI</w:t>
        </w:r>
      </w:smartTag>
      <w:r w:rsidRPr="0005312C">
        <w:rPr>
          <w:b/>
          <w:szCs w:val="22"/>
        </w:rPr>
        <w:t xml:space="preserve"> IZMANTOTOS MATERIĀLUS, KAS BIJUŠI SASKARĒ AR Š</w:t>
      </w:r>
      <w:r w:rsidR="00397402" w:rsidRPr="0005312C">
        <w:rPr>
          <w:b/>
          <w:szCs w:val="22"/>
        </w:rPr>
        <w:t xml:space="preserve">ĪM </w:t>
      </w:r>
      <w:r w:rsidR="00493060" w:rsidRPr="0005312C">
        <w:rPr>
          <w:b/>
          <w:szCs w:val="22"/>
        </w:rPr>
        <w:t>ZĀLĒM, JA PIEMĒROJAMS</w:t>
      </w:r>
    </w:p>
    <w:p w14:paraId="5ED26979" w14:textId="77777777" w:rsidR="00477077" w:rsidRPr="0005312C" w:rsidRDefault="00477077" w:rsidP="00C101AE">
      <w:pPr>
        <w:widowControl w:val="0"/>
        <w:rPr>
          <w:szCs w:val="22"/>
        </w:rPr>
      </w:pPr>
    </w:p>
    <w:p w14:paraId="5ED2697A" w14:textId="77777777" w:rsidR="00477077" w:rsidRPr="0005312C" w:rsidRDefault="00477077" w:rsidP="00C101AE">
      <w:pPr>
        <w:widowControl w:val="0"/>
        <w:rPr>
          <w:szCs w:val="22"/>
        </w:rPr>
      </w:pPr>
    </w:p>
    <w:p w14:paraId="5ED2697B"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ind w:left="540" w:hanging="540"/>
        <w:rPr>
          <w:b/>
          <w:szCs w:val="22"/>
        </w:rPr>
      </w:pPr>
      <w:r w:rsidRPr="0005312C">
        <w:rPr>
          <w:b/>
          <w:szCs w:val="22"/>
        </w:rPr>
        <w:t>11.</w:t>
      </w:r>
      <w:r w:rsidRPr="0005312C">
        <w:rPr>
          <w:b/>
          <w:szCs w:val="22"/>
        </w:rPr>
        <w:tab/>
        <w:t>REĢISTRĀCIJAS APLIECĪBAS ĪPAŠNIEKA NOSAUKUMS UN ADRESE</w:t>
      </w:r>
    </w:p>
    <w:p w14:paraId="5ED2697C" w14:textId="77777777" w:rsidR="00477077" w:rsidRPr="0005312C" w:rsidRDefault="00477077" w:rsidP="00C101AE">
      <w:pPr>
        <w:widowControl w:val="0"/>
        <w:rPr>
          <w:szCs w:val="22"/>
        </w:rPr>
      </w:pPr>
    </w:p>
    <w:p w14:paraId="5ED2697D" w14:textId="77777777" w:rsidR="00CF1257" w:rsidRPr="0005312C" w:rsidRDefault="00CF1257" w:rsidP="00C101AE">
      <w:pPr>
        <w:keepNext/>
        <w:widowControl w:val="0"/>
        <w:tabs>
          <w:tab w:val="clear" w:pos="567"/>
        </w:tabs>
        <w:spacing w:line="240" w:lineRule="auto"/>
        <w:ind w:left="567" w:hanging="567"/>
        <w:rPr>
          <w:szCs w:val="22"/>
        </w:rPr>
      </w:pPr>
      <w:r w:rsidRPr="0005312C">
        <w:rPr>
          <w:szCs w:val="22"/>
        </w:rPr>
        <w:t>Novartis Europharm Limited</w:t>
      </w:r>
    </w:p>
    <w:p w14:paraId="5ED2697E" w14:textId="77777777" w:rsidR="00261F9A" w:rsidRPr="00EB33FE" w:rsidRDefault="00261F9A" w:rsidP="00C101AE">
      <w:pPr>
        <w:keepNext/>
        <w:widowControl w:val="0"/>
        <w:spacing w:line="240" w:lineRule="auto"/>
        <w:rPr>
          <w:color w:val="000000"/>
        </w:rPr>
      </w:pPr>
      <w:r w:rsidRPr="00EB33FE">
        <w:rPr>
          <w:color w:val="000000"/>
        </w:rPr>
        <w:t>Vista Building</w:t>
      </w:r>
    </w:p>
    <w:p w14:paraId="5ED2697F" w14:textId="77777777" w:rsidR="00261F9A" w:rsidRPr="00EB33FE" w:rsidRDefault="00261F9A" w:rsidP="00C101AE">
      <w:pPr>
        <w:keepNext/>
        <w:widowControl w:val="0"/>
        <w:spacing w:line="240" w:lineRule="auto"/>
        <w:rPr>
          <w:color w:val="000000"/>
        </w:rPr>
      </w:pPr>
      <w:r w:rsidRPr="00EB33FE">
        <w:rPr>
          <w:color w:val="000000"/>
        </w:rPr>
        <w:t>Elm Park, Merrion Road</w:t>
      </w:r>
    </w:p>
    <w:p w14:paraId="5ED26980" w14:textId="77777777" w:rsidR="00261F9A" w:rsidRPr="00EB33FE" w:rsidRDefault="00261F9A" w:rsidP="00C101AE">
      <w:pPr>
        <w:keepNext/>
        <w:widowControl w:val="0"/>
        <w:spacing w:line="240" w:lineRule="auto"/>
        <w:rPr>
          <w:color w:val="000000"/>
        </w:rPr>
      </w:pPr>
      <w:r w:rsidRPr="00EB33FE">
        <w:rPr>
          <w:color w:val="000000"/>
        </w:rPr>
        <w:t>Dublin 4</w:t>
      </w:r>
    </w:p>
    <w:p w14:paraId="5ED26981" w14:textId="77777777" w:rsidR="00CF1257" w:rsidRPr="0005312C" w:rsidRDefault="00261F9A" w:rsidP="00C101AE">
      <w:pPr>
        <w:widowControl w:val="0"/>
        <w:tabs>
          <w:tab w:val="clear" w:pos="567"/>
        </w:tabs>
        <w:spacing w:line="240" w:lineRule="auto"/>
        <w:ind w:left="567" w:hanging="567"/>
        <w:rPr>
          <w:szCs w:val="22"/>
        </w:rPr>
      </w:pPr>
      <w:r w:rsidRPr="00EB33FE">
        <w:rPr>
          <w:color w:val="000000"/>
        </w:rPr>
        <w:t>Īrija</w:t>
      </w:r>
    </w:p>
    <w:p w14:paraId="5ED26982" w14:textId="77777777" w:rsidR="00477077" w:rsidRPr="0005312C" w:rsidRDefault="00477077" w:rsidP="00C101AE">
      <w:pPr>
        <w:widowControl w:val="0"/>
        <w:rPr>
          <w:szCs w:val="22"/>
        </w:rPr>
      </w:pPr>
    </w:p>
    <w:p w14:paraId="5ED26983" w14:textId="77777777" w:rsidR="00477077" w:rsidRPr="0005312C" w:rsidRDefault="00477077" w:rsidP="00C101AE">
      <w:pPr>
        <w:widowControl w:val="0"/>
        <w:rPr>
          <w:szCs w:val="22"/>
        </w:rPr>
      </w:pPr>
    </w:p>
    <w:p w14:paraId="5ED26984"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ind w:left="540" w:hanging="540"/>
        <w:rPr>
          <w:szCs w:val="22"/>
        </w:rPr>
      </w:pPr>
      <w:r w:rsidRPr="0005312C">
        <w:rPr>
          <w:b/>
          <w:szCs w:val="22"/>
        </w:rPr>
        <w:t>12.</w:t>
      </w:r>
      <w:r w:rsidRPr="0005312C">
        <w:rPr>
          <w:b/>
          <w:szCs w:val="22"/>
        </w:rPr>
        <w:tab/>
        <w:t xml:space="preserve">REĢISTRĀCIJAS </w:t>
      </w:r>
      <w:r w:rsidR="00DA31F1" w:rsidRPr="0005312C">
        <w:rPr>
          <w:b/>
          <w:szCs w:val="22"/>
        </w:rPr>
        <w:t xml:space="preserve">APLIECĪBAS </w:t>
      </w:r>
      <w:r w:rsidRPr="0005312C">
        <w:rPr>
          <w:b/>
          <w:szCs w:val="22"/>
        </w:rPr>
        <w:t>NUMURS</w:t>
      </w:r>
      <w:r w:rsidR="00C42AB3" w:rsidRPr="0005312C">
        <w:rPr>
          <w:b/>
          <w:szCs w:val="22"/>
        </w:rPr>
        <w:t>(-I)</w:t>
      </w:r>
    </w:p>
    <w:p w14:paraId="5ED26985" w14:textId="77777777" w:rsidR="00477077" w:rsidRPr="0005312C" w:rsidRDefault="00477077" w:rsidP="00C101AE">
      <w:pPr>
        <w:widowControl w:val="0"/>
        <w:rPr>
          <w:szCs w:val="22"/>
        </w:rPr>
      </w:pPr>
    </w:p>
    <w:p w14:paraId="5ED26986" w14:textId="77777777" w:rsidR="00477077" w:rsidRPr="0005312C" w:rsidRDefault="00A5591E" w:rsidP="00C101AE">
      <w:pPr>
        <w:widowControl w:val="0"/>
        <w:tabs>
          <w:tab w:val="clear" w:pos="567"/>
        </w:tabs>
        <w:spacing w:line="240" w:lineRule="auto"/>
        <w:ind w:left="2268" w:hanging="2268"/>
        <w:rPr>
          <w:szCs w:val="22"/>
          <w:shd w:val="clear" w:color="auto" w:fill="D9D9D9"/>
        </w:rPr>
      </w:pPr>
      <w:r w:rsidRPr="0005312C">
        <w:rPr>
          <w:szCs w:val="22"/>
        </w:rPr>
        <w:t>EU/1/98/066/021</w:t>
      </w:r>
      <w:r w:rsidR="00477077" w:rsidRPr="0005312C">
        <w:rPr>
          <w:szCs w:val="22"/>
        </w:rPr>
        <w:tab/>
      </w:r>
      <w:r w:rsidR="00477077" w:rsidRPr="0005312C">
        <w:rPr>
          <w:szCs w:val="22"/>
          <w:shd w:val="clear" w:color="auto" w:fill="D9D9D9"/>
        </w:rPr>
        <w:t>60 transdermālie plāksteri</w:t>
      </w:r>
      <w:r w:rsidR="00F276A0">
        <w:rPr>
          <w:szCs w:val="22"/>
          <w:shd w:val="clear" w:color="auto" w:fill="D9D9D9"/>
        </w:rPr>
        <w:t xml:space="preserve"> (paciņa: papīrs/PET/alu/PAN)</w:t>
      </w:r>
    </w:p>
    <w:p w14:paraId="5ED26987" w14:textId="77777777" w:rsidR="00477077" w:rsidRPr="0005312C" w:rsidRDefault="00A5591E" w:rsidP="00C101AE">
      <w:pPr>
        <w:widowControl w:val="0"/>
        <w:ind w:left="2268" w:hanging="2268"/>
        <w:rPr>
          <w:szCs w:val="22"/>
        </w:rPr>
      </w:pPr>
      <w:r w:rsidRPr="0005312C">
        <w:rPr>
          <w:szCs w:val="22"/>
          <w:shd w:val="clear" w:color="auto" w:fill="D9D9D9"/>
        </w:rPr>
        <w:t>EU/1/98/066/022</w:t>
      </w:r>
      <w:r w:rsidR="00477077" w:rsidRPr="0005312C">
        <w:rPr>
          <w:szCs w:val="22"/>
          <w:shd w:val="clear" w:color="auto" w:fill="D9D9D9"/>
        </w:rPr>
        <w:tab/>
        <w:t>90 transdermālie plāksteri</w:t>
      </w:r>
      <w:r w:rsidR="00F276A0">
        <w:rPr>
          <w:szCs w:val="22"/>
          <w:shd w:val="clear" w:color="auto" w:fill="D9D9D9"/>
        </w:rPr>
        <w:t xml:space="preserve"> (paciņa: papīrs/PET/alu/PAN)</w:t>
      </w:r>
    </w:p>
    <w:p w14:paraId="5ED26988" w14:textId="77777777" w:rsidR="009E538D" w:rsidRPr="0005312C" w:rsidRDefault="009E538D" w:rsidP="00C101AE">
      <w:pPr>
        <w:widowControl w:val="0"/>
        <w:ind w:left="2268" w:hanging="2268"/>
        <w:rPr>
          <w:szCs w:val="22"/>
        </w:rPr>
      </w:pPr>
      <w:r w:rsidRPr="0005312C">
        <w:rPr>
          <w:szCs w:val="22"/>
          <w:shd w:val="clear" w:color="auto" w:fill="D9D9D9"/>
        </w:rPr>
        <w:t>EU/1/98/066/032</w:t>
      </w:r>
      <w:r w:rsidRPr="0005312C">
        <w:rPr>
          <w:szCs w:val="22"/>
          <w:shd w:val="clear" w:color="auto" w:fill="D9D9D9"/>
        </w:rPr>
        <w:tab/>
        <w:t>84 transdermālie plāksteri</w:t>
      </w:r>
      <w:r w:rsidR="00F276A0">
        <w:rPr>
          <w:szCs w:val="22"/>
          <w:shd w:val="clear" w:color="auto" w:fill="D9D9D9"/>
        </w:rPr>
        <w:t xml:space="preserve"> (paciņa: papīrs/PET/alu/PAN)</w:t>
      </w:r>
    </w:p>
    <w:p w14:paraId="5ED26989" w14:textId="77777777" w:rsidR="00F276A0" w:rsidRPr="00F276A0" w:rsidRDefault="00F276A0" w:rsidP="00C101AE">
      <w:pPr>
        <w:tabs>
          <w:tab w:val="clear" w:pos="567"/>
          <w:tab w:val="left" w:pos="2268"/>
        </w:tabs>
        <w:rPr>
          <w:shd w:val="clear" w:color="auto" w:fill="D9D9D9"/>
        </w:rPr>
      </w:pPr>
      <w:r w:rsidRPr="00F276A0">
        <w:rPr>
          <w:shd w:val="pct15" w:color="auto" w:fill="auto"/>
        </w:rPr>
        <w:t>EU/1/98/066/03</w:t>
      </w:r>
      <w:r w:rsidR="001B28F6">
        <w:rPr>
          <w:shd w:val="pct15" w:color="auto" w:fill="auto"/>
        </w:rPr>
        <w:t>7</w:t>
      </w:r>
      <w:r w:rsidRPr="00F276A0">
        <w:rPr>
          <w:shd w:val="pct15" w:color="auto" w:fill="auto"/>
        </w:rPr>
        <w:tab/>
      </w:r>
      <w:r w:rsidRPr="00F276A0">
        <w:rPr>
          <w:shd w:val="clear" w:color="auto" w:fill="D9D9D9"/>
        </w:rPr>
        <w:t>60 </w:t>
      </w:r>
      <w:r w:rsidRPr="0005312C">
        <w:rPr>
          <w:szCs w:val="22"/>
          <w:shd w:val="clear" w:color="auto" w:fill="D9D9D9"/>
        </w:rPr>
        <w:t>transdermālie plāksteri</w:t>
      </w:r>
      <w:r>
        <w:rPr>
          <w:szCs w:val="22"/>
          <w:shd w:val="clear" w:color="auto" w:fill="D9D9D9"/>
        </w:rPr>
        <w:t xml:space="preserve"> (paciņa: </w:t>
      </w:r>
      <w:r w:rsidR="001562AC">
        <w:rPr>
          <w:szCs w:val="22"/>
          <w:shd w:val="clear" w:color="auto" w:fill="D9D9D9"/>
        </w:rPr>
        <w:t>papīrs/PET/PE/alu/PA)</w:t>
      </w:r>
    </w:p>
    <w:p w14:paraId="5ED2698A" w14:textId="77777777" w:rsidR="00F276A0" w:rsidRPr="00F276A0" w:rsidRDefault="00F276A0" w:rsidP="00C101AE">
      <w:pPr>
        <w:tabs>
          <w:tab w:val="clear" w:pos="567"/>
          <w:tab w:val="left" w:pos="2268"/>
        </w:tabs>
        <w:rPr>
          <w:shd w:val="clear" w:color="auto" w:fill="D9D9D9"/>
        </w:rPr>
      </w:pPr>
      <w:r w:rsidRPr="00F276A0">
        <w:rPr>
          <w:shd w:val="clear" w:color="auto" w:fill="D9D9D9"/>
        </w:rPr>
        <w:t>EU/1/98/066/0</w:t>
      </w:r>
      <w:r w:rsidR="001B28F6">
        <w:rPr>
          <w:shd w:val="clear" w:color="auto" w:fill="D9D9D9"/>
        </w:rPr>
        <w:t>38</w:t>
      </w:r>
      <w:r w:rsidRPr="00F276A0">
        <w:rPr>
          <w:shd w:val="clear" w:color="auto" w:fill="D9D9D9"/>
        </w:rPr>
        <w:tab/>
        <w:t>90 </w:t>
      </w:r>
      <w:r w:rsidRPr="0005312C">
        <w:rPr>
          <w:szCs w:val="22"/>
          <w:shd w:val="clear" w:color="auto" w:fill="D9D9D9"/>
        </w:rPr>
        <w:t>transdermālie plāksteri</w:t>
      </w:r>
      <w:r>
        <w:rPr>
          <w:szCs w:val="22"/>
          <w:shd w:val="clear" w:color="auto" w:fill="D9D9D9"/>
        </w:rPr>
        <w:t xml:space="preserve"> (paciņa: </w:t>
      </w:r>
      <w:r w:rsidR="001562AC">
        <w:rPr>
          <w:szCs w:val="22"/>
          <w:shd w:val="clear" w:color="auto" w:fill="D9D9D9"/>
        </w:rPr>
        <w:t>papīrs/PET/PE/alu/PA)</w:t>
      </w:r>
    </w:p>
    <w:p w14:paraId="5ED2698B" w14:textId="77777777" w:rsidR="001B28F6" w:rsidRPr="00F276A0" w:rsidRDefault="001B28F6" w:rsidP="00C101AE">
      <w:pPr>
        <w:tabs>
          <w:tab w:val="clear" w:pos="567"/>
          <w:tab w:val="left" w:pos="2268"/>
        </w:tabs>
      </w:pPr>
      <w:r>
        <w:rPr>
          <w:shd w:val="clear" w:color="auto" w:fill="D9D9D9"/>
        </w:rPr>
        <w:t>EU/1/98/066/04</w:t>
      </w:r>
      <w:r w:rsidRPr="00F276A0">
        <w:rPr>
          <w:shd w:val="clear" w:color="auto" w:fill="D9D9D9"/>
        </w:rPr>
        <w:t>8</w:t>
      </w:r>
      <w:r w:rsidRPr="00F276A0">
        <w:rPr>
          <w:shd w:val="clear" w:color="auto" w:fill="D9D9D9"/>
        </w:rPr>
        <w:tab/>
        <w:t>84 </w:t>
      </w:r>
      <w:r w:rsidRPr="0005312C">
        <w:rPr>
          <w:szCs w:val="22"/>
          <w:shd w:val="clear" w:color="auto" w:fill="D9D9D9"/>
        </w:rPr>
        <w:t>transdermālie plāksteri</w:t>
      </w:r>
      <w:r>
        <w:rPr>
          <w:szCs w:val="22"/>
          <w:shd w:val="clear" w:color="auto" w:fill="D9D9D9"/>
        </w:rPr>
        <w:t xml:space="preserve"> (paciņa: papīrs/PET/PE/alu/PA)</w:t>
      </w:r>
    </w:p>
    <w:p w14:paraId="5ED2698C" w14:textId="77777777" w:rsidR="00477077" w:rsidRPr="0005312C" w:rsidRDefault="00477077" w:rsidP="00C101AE">
      <w:pPr>
        <w:widowControl w:val="0"/>
        <w:rPr>
          <w:szCs w:val="22"/>
        </w:rPr>
      </w:pPr>
    </w:p>
    <w:p w14:paraId="5ED2698D" w14:textId="77777777" w:rsidR="00477077" w:rsidRPr="0005312C" w:rsidRDefault="00477077" w:rsidP="00C101AE">
      <w:pPr>
        <w:widowControl w:val="0"/>
        <w:rPr>
          <w:szCs w:val="22"/>
        </w:rPr>
      </w:pPr>
    </w:p>
    <w:p w14:paraId="5ED2698E"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ind w:left="540" w:hanging="540"/>
        <w:rPr>
          <w:szCs w:val="22"/>
        </w:rPr>
      </w:pPr>
      <w:r w:rsidRPr="0005312C">
        <w:rPr>
          <w:b/>
          <w:szCs w:val="22"/>
        </w:rPr>
        <w:t>13.</w:t>
      </w:r>
      <w:r w:rsidRPr="0005312C">
        <w:rPr>
          <w:b/>
          <w:szCs w:val="22"/>
        </w:rPr>
        <w:tab/>
        <w:t>SĒRIJAS NUMURS</w:t>
      </w:r>
    </w:p>
    <w:p w14:paraId="5ED2698F" w14:textId="77777777" w:rsidR="00477077" w:rsidRPr="0005312C" w:rsidRDefault="00477077" w:rsidP="00C101AE">
      <w:pPr>
        <w:widowControl w:val="0"/>
        <w:rPr>
          <w:szCs w:val="22"/>
        </w:rPr>
      </w:pPr>
    </w:p>
    <w:p w14:paraId="5ED26990" w14:textId="77777777" w:rsidR="00477077" w:rsidRPr="0005312C" w:rsidRDefault="0024539C" w:rsidP="00C101AE">
      <w:pPr>
        <w:widowControl w:val="0"/>
        <w:rPr>
          <w:szCs w:val="22"/>
        </w:rPr>
      </w:pPr>
      <w:r>
        <w:rPr>
          <w:szCs w:val="22"/>
        </w:rPr>
        <w:t>Lot</w:t>
      </w:r>
    </w:p>
    <w:p w14:paraId="5ED26991" w14:textId="77777777" w:rsidR="00477077" w:rsidRPr="0005312C" w:rsidRDefault="00477077" w:rsidP="00C101AE">
      <w:pPr>
        <w:widowControl w:val="0"/>
        <w:rPr>
          <w:szCs w:val="22"/>
        </w:rPr>
      </w:pPr>
    </w:p>
    <w:p w14:paraId="5ED26992" w14:textId="77777777" w:rsidR="00477077" w:rsidRPr="0005312C" w:rsidRDefault="00477077" w:rsidP="00C101AE">
      <w:pPr>
        <w:widowControl w:val="0"/>
        <w:rPr>
          <w:szCs w:val="22"/>
        </w:rPr>
      </w:pPr>
    </w:p>
    <w:p w14:paraId="5ED26993"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ind w:left="540" w:hanging="540"/>
        <w:rPr>
          <w:szCs w:val="22"/>
        </w:rPr>
      </w:pPr>
      <w:r w:rsidRPr="0005312C">
        <w:rPr>
          <w:b/>
          <w:szCs w:val="22"/>
        </w:rPr>
        <w:t>14.</w:t>
      </w:r>
      <w:r w:rsidRPr="0005312C">
        <w:rPr>
          <w:b/>
          <w:szCs w:val="22"/>
        </w:rPr>
        <w:tab/>
        <w:t>IZSNIEGŠANAS KĀRTĪBA</w:t>
      </w:r>
    </w:p>
    <w:p w14:paraId="5ED26994" w14:textId="77777777" w:rsidR="00477077" w:rsidRPr="0005312C" w:rsidRDefault="00477077" w:rsidP="00C101AE">
      <w:pPr>
        <w:widowControl w:val="0"/>
        <w:rPr>
          <w:szCs w:val="22"/>
        </w:rPr>
      </w:pPr>
    </w:p>
    <w:p w14:paraId="5ED26995" w14:textId="77777777" w:rsidR="00477077" w:rsidRPr="0005312C" w:rsidRDefault="00477077" w:rsidP="00C101AE">
      <w:pPr>
        <w:widowControl w:val="0"/>
        <w:rPr>
          <w:szCs w:val="22"/>
        </w:rPr>
      </w:pPr>
    </w:p>
    <w:p w14:paraId="5ED26996"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ind w:left="540" w:hanging="540"/>
        <w:rPr>
          <w:szCs w:val="22"/>
        </w:rPr>
      </w:pPr>
      <w:r w:rsidRPr="0005312C">
        <w:rPr>
          <w:b/>
          <w:szCs w:val="22"/>
        </w:rPr>
        <w:t>15.</w:t>
      </w:r>
      <w:r w:rsidRPr="0005312C">
        <w:rPr>
          <w:b/>
          <w:szCs w:val="22"/>
        </w:rPr>
        <w:tab/>
        <w:t xml:space="preserve">NORĀDĪJUMI </w:t>
      </w:r>
      <w:smartTag w:uri="urn:schemas-microsoft-com:office:smarttags" w:element="stockticker">
        <w:r w:rsidRPr="0005312C">
          <w:rPr>
            <w:b/>
            <w:szCs w:val="22"/>
          </w:rPr>
          <w:t>PAR</w:t>
        </w:r>
      </w:smartTag>
      <w:r w:rsidRPr="0005312C">
        <w:rPr>
          <w:b/>
          <w:szCs w:val="22"/>
        </w:rPr>
        <w:t xml:space="preserve"> LIETOŠANU</w:t>
      </w:r>
    </w:p>
    <w:p w14:paraId="5ED26997" w14:textId="77777777" w:rsidR="00477077" w:rsidRPr="0005312C" w:rsidRDefault="00477077" w:rsidP="00C101AE">
      <w:pPr>
        <w:widowControl w:val="0"/>
        <w:rPr>
          <w:szCs w:val="22"/>
        </w:rPr>
      </w:pPr>
    </w:p>
    <w:p w14:paraId="5ED26998" w14:textId="77777777" w:rsidR="00477077" w:rsidRPr="0005312C" w:rsidRDefault="00477077" w:rsidP="00C101AE">
      <w:pPr>
        <w:widowControl w:val="0"/>
        <w:rPr>
          <w:szCs w:val="22"/>
        </w:rPr>
      </w:pPr>
    </w:p>
    <w:p w14:paraId="5ED26999"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ind w:left="540" w:hanging="540"/>
        <w:rPr>
          <w:szCs w:val="22"/>
        </w:rPr>
      </w:pPr>
      <w:r w:rsidRPr="0005312C">
        <w:rPr>
          <w:b/>
          <w:szCs w:val="22"/>
        </w:rPr>
        <w:t>16.</w:t>
      </w:r>
      <w:r w:rsidRPr="0005312C">
        <w:rPr>
          <w:b/>
          <w:szCs w:val="22"/>
        </w:rPr>
        <w:tab/>
        <w:t>INFORMĀCIJA BRAILA RAKSTĀ</w:t>
      </w:r>
    </w:p>
    <w:p w14:paraId="5ED2699A" w14:textId="77777777" w:rsidR="00477077" w:rsidRPr="0005312C" w:rsidRDefault="00477077" w:rsidP="00C101AE">
      <w:pPr>
        <w:widowControl w:val="0"/>
        <w:rPr>
          <w:szCs w:val="22"/>
        </w:rPr>
      </w:pPr>
    </w:p>
    <w:p w14:paraId="5ED2699B" w14:textId="77777777" w:rsidR="00477077" w:rsidRDefault="00477077" w:rsidP="00C101AE">
      <w:pPr>
        <w:widowControl w:val="0"/>
        <w:rPr>
          <w:szCs w:val="22"/>
        </w:rPr>
      </w:pPr>
      <w:r w:rsidRPr="0005312C">
        <w:rPr>
          <w:szCs w:val="22"/>
        </w:rPr>
        <w:t>Exelon 4,6 mg/24 h</w:t>
      </w:r>
    </w:p>
    <w:p w14:paraId="5ED2699C" w14:textId="77777777" w:rsidR="0024539C" w:rsidRDefault="0024539C" w:rsidP="00C101AE">
      <w:pPr>
        <w:widowControl w:val="0"/>
        <w:rPr>
          <w:szCs w:val="22"/>
        </w:rPr>
      </w:pPr>
    </w:p>
    <w:p w14:paraId="5ED2699D" w14:textId="77777777" w:rsidR="0024539C" w:rsidRPr="009A1481" w:rsidRDefault="0024539C" w:rsidP="00C101AE">
      <w:pPr>
        <w:widowControl w:val="0"/>
        <w:spacing w:line="240" w:lineRule="auto"/>
        <w:rPr>
          <w:noProof/>
          <w:szCs w:val="22"/>
          <w:shd w:val="clear" w:color="auto" w:fill="CCCCCC"/>
        </w:rPr>
      </w:pPr>
    </w:p>
    <w:p w14:paraId="5ED2699E" w14:textId="77777777" w:rsidR="0024539C" w:rsidRPr="009A1481" w:rsidRDefault="0024539C" w:rsidP="00C101AE">
      <w:pPr>
        <w:widowControl w:val="0"/>
        <w:pBdr>
          <w:top w:val="single" w:sz="4" w:space="1" w:color="auto"/>
          <w:left w:val="single" w:sz="4" w:space="4" w:color="auto"/>
          <w:bottom w:val="single" w:sz="4" w:space="0" w:color="auto"/>
          <w:right w:val="single" w:sz="4" w:space="4" w:color="auto"/>
        </w:pBdr>
        <w:tabs>
          <w:tab w:val="clear" w:pos="567"/>
        </w:tabs>
        <w:spacing w:line="240" w:lineRule="auto"/>
        <w:rPr>
          <w:noProof/>
          <w:szCs w:val="22"/>
        </w:rPr>
      </w:pPr>
      <w:r w:rsidRPr="009A1481">
        <w:rPr>
          <w:b/>
          <w:noProof/>
          <w:szCs w:val="22"/>
        </w:rPr>
        <w:t>17.</w:t>
      </w:r>
      <w:r w:rsidRPr="009A1481">
        <w:rPr>
          <w:b/>
          <w:noProof/>
          <w:szCs w:val="22"/>
        </w:rPr>
        <w:tab/>
      </w:r>
      <w:r w:rsidRPr="009A1481">
        <w:rPr>
          <w:b/>
          <w:noProof/>
          <w:szCs w:val="22"/>
          <w:lang w:bidi="lv-LV"/>
        </w:rPr>
        <w:t>UNIKĀLS IDENTIFIKATORS – 2D SVĪTRKODS</w:t>
      </w:r>
    </w:p>
    <w:p w14:paraId="5ED2699F" w14:textId="77777777" w:rsidR="0024539C" w:rsidRPr="009A1481" w:rsidRDefault="0024539C" w:rsidP="00C101AE">
      <w:pPr>
        <w:widowControl w:val="0"/>
        <w:tabs>
          <w:tab w:val="clear" w:pos="567"/>
        </w:tabs>
        <w:spacing w:line="240" w:lineRule="auto"/>
        <w:rPr>
          <w:noProof/>
          <w:szCs w:val="22"/>
        </w:rPr>
      </w:pPr>
    </w:p>
    <w:p w14:paraId="5ED269A0" w14:textId="77777777" w:rsidR="0024539C" w:rsidRPr="009A1481" w:rsidRDefault="0024539C" w:rsidP="00C101AE">
      <w:pPr>
        <w:widowControl w:val="0"/>
        <w:tabs>
          <w:tab w:val="clear" w:pos="567"/>
        </w:tabs>
        <w:spacing w:line="240" w:lineRule="auto"/>
        <w:rPr>
          <w:noProof/>
          <w:szCs w:val="22"/>
        </w:rPr>
      </w:pPr>
    </w:p>
    <w:p w14:paraId="5ED269A1" w14:textId="77777777" w:rsidR="0024539C" w:rsidRPr="009A1481" w:rsidRDefault="0024539C" w:rsidP="00C101AE">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rPr>
          <w:noProof/>
          <w:szCs w:val="22"/>
        </w:rPr>
      </w:pPr>
      <w:r w:rsidRPr="009A1481">
        <w:rPr>
          <w:b/>
          <w:noProof/>
          <w:szCs w:val="22"/>
        </w:rPr>
        <w:t>18.</w:t>
      </w:r>
      <w:r w:rsidRPr="009A1481">
        <w:rPr>
          <w:b/>
          <w:noProof/>
          <w:szCs w:val="22"/>
        </w:rPr>
        <w:tab/>
      </w:r>
      <w:r w:rsidRPr="009A1481">
        <w:rPr>
          <w:b/>
          <w:noProof/>
          <w:szCs w:val="22"/>
          <w:lang w:bidi="lv-LV"/>
        </w:rPr>
        <w:t>UNIKĀLS IDENTIFIKATORS – DATI, KURUS VAR NOLASĪT PERSONA</w:t>
      </w:r>
    </w:p>
    <w:p w14:paraId="5ED269A2" w14:textId="77777777" w:rsidR="0024539C" w:rsidRPr="009A1481" w:rsidRDefault="0024539C" w:rsidP="00C101AE">
      <w:pPr>
        <w:keepNext/>
        <w:widowControl w:val="0"/>
        <w:tabs>
          <w:tab w:val="clear" w:pos="567"/>
        </w:tabs>
        <w:spacing w:line="240" w:lineRule="auto"/>
        <w:rPr>
          <w:noProof/>
          <w:szCs w:val="22"/>
        </w:rPr>
      </w:pPr>
    </w:p>
    <w:p w14:paraId="5ED269A3" w14:textId="77777777" w:rsidR="0024539C" w:rsidRPr="0005312C" w:rsidRDefault="0024539C" w:rsidP="00C101AE">
      <w:pPr>
        <w:widowControl w:val="0"/>
        <w:rPr>
          <w:szCs w:val="22"/>
        </w:rPr>
      </w:pPr>
    </w:p>
    <w:p w14:paraId="5ED269A4" w14:textId="77777777" w:rsidR="00477077" w:rsidRPr="0005312C" w:rsidRDefault="00477077" w:rsidP="00C101AE">
      <w:pPr>
        <w:widowControl w:val="0"/>
        <w:shd w:val="clear" w:color="auto" w:fill="FFFFFF"/>
        <w:rPr>
          <w:szCs w:val="22"/>
        </w:rPr>
      </w:pPr>
      <w:r w:rsidRPr="0005312C">
        <w:rPr>
          <w:szCs w:val="22"/>
        </w:rPr>
        <w:br w:type="page"/>
      </w:r>
    </w:p>
    <w:p w14:paraId="5ED269A5" w14:textId="77777777" w:rsidR="00261AAF" w:rsidRPr="00261AAF" w:rsidRDefault="00261AAF" w:rsidP="00C101AE">
      <w:pPr>
        <w:widowControl w:val="0"/>
        <w:rPr>
          <w:szCs w:val="22"/>
        </w:rPr>
      </w:pPr>
    </w:p>
    <w:p w14:paraId="5ED269A6"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rPr>
          <w:b/>
          <w:szCs w:val="22"/>
        </w:rPr>
      </w:pPr>
      <w:r w:rsidRPr="0005312C">
        <w:rPr>
          <w:b/>
          <w:szCs w:val="22"/>
        </w:rPr>
        <w:t>INFORMĀCIJA, KAS JĀNORĀDA UZ ĀRĒJĀ IEPAKOJUMA</w:t>
      </w:r>
    </w:p>
    <w:p w14:paraId="5ED269A7"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ind w:left="567" w:hanging="567"/>
        <w:rPr>
          <w:bCs/>
          <w:szCs w:val="22"/>
        </w:rPr>
      </w:pPr>
    </w:p>
    <w:p w14:paraId="5ED269A8" w14:textId="77777777" w:rsidR="00477077" w:rsidRPr="0005312C" w:rsidRDefault="003A0279" w:rsidP="00C101AE">
      <w:pPr>
        <w:widowControl w:val="0"/>
        <w:pBdr>
          <w:top w:val="single" w:sz="4" w:space="1" w:color="auto"/>
          <w:left w:val="single" w:sz="4" w:space="4" w:color="auto"/>
          <w:bottom w:val="single" w:sz="4" w:space="1" w:color="auto"/>
          <w:right w:val="single" w:sz="4" w:space="4" w:color="auto"/>
        </w:pBdr>
        <w:rPr>
          <w:bCs/>
          <w:szCs w:val="22"/>
        </w:rPr>
      </w:pPr>
      <w:r w:rsidRPr="0005312C">
        <w:rPr>
          <w:b/>
          <w:szCs w:val="22"/>
        </w:rPr>
        <w:t>VAIRĀKU KASTĪŠU IEPAKOJUMA ĀRĒJAIS IEPAKOJUMS</w:t>
      </w:r>
      <w:r w:rsidR="00477077" w:rsidRPr="0005312C">
        <w:rPr>
          <w:b/>
          <w:szCs w:val="22"/>
        </w:rPr>
        <w:t xml:space="preserve"> (AR </w:t>
      </w:r>
      <w:smartTag w:uri="urn:schemas-microsoft-com:office:smarttags" w:element="stockticker">
        <w:r w:rsidR="00477077" w:rsidRPr="0005312C">
          <w:rPr>
            <w:b/>
            <w:szCs w:val="22"/>
          </w:rPr>
          <w:t>BLUE</w:t>
        </w:r>
      </w:smartTag>
      <w:r w:rsidR="00477077" w:rsidRPr="0005312C">
        <w:rPr>
          <w:b/>
          <w:szCs w:val="22"/>
        </w:rPr>
        <w:t xml:space="preserve"> </w:t>
      </w:r>
      <w:smartTag w:uri="urn:schemas-microsoft-com:office:smarttags" w:element="stockticker">
        <w:r w:rsidR="00477077" w:rsidRPr="0005312C">
          <w:rPr>
            <w:b/>
            <w:szCs w:val="22"/>
          </w:rPr>
          <w:t>BOX</w:t>
        </w:r>
      </w:smartTag>
      <w:r w:rsidR="00477077" w:rsidRPr="0005312C">
        <w:rPr>
          <w:b/>
          <w:szCs w:val="22"/>
        </w:rPr>
        <w:t>)</w:t>
      </w:r>
    </w:p>
    <w:p w14:paraId="5ED269A9" w14:textId="77777777" w:rsidR="00477077" w:rsidRPr="0005312C" w:rsidRDefault="00477077" w:rsidP="00C101AE">
      <w:pPr>
        <w:widowControl w:val="0"/>
        <w:rPr>
          <w:szCs w:val="22"/>
        </w:rPr>
      </w:pPr>
    </w:p>
    <w:p w14:paraId="5ED269AA" w14:textId="77777777" w:rsidR="00477077" w:rsidRPr="0005312C" w:rsidRDefault="00477077" w:rsidP="00C101AE">
      <w:pPr>
        <w:widowControl w:val="0"/>
        <w:rPr>
          <w:szCs w:val="22"/>
        </w:rPr>
      </w:pPr>
    </w:p>
    <w:p w14:paraId="5ED269AB"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1.</w:t>
      </w:r>
      <w:r w:rsidRPr="0005312C">
        <w:rPr>
          <w:b/>
          <w:szCs w:val="22"/>
        </w:rPr>
        <w:tab/>
        <w:t>ZĀĻU NOSAUKUMS</w:t>
      </w:r>
    </w:p>
    <w:p w14:paraId="5ED269AC" w14:textId="77777777" w:rsidR="00477077" w:rsidRPr="0005312C" w:rsidRDefault="00477077" w:rsidP="00C101AE">
      <w:pPr>
        <w:widowControl w:val="0"/>
        <w:rPr>
          <w:szCs w:val="22"/>
        </w:rPr>
      </w:pPr>
    </w:p>
    <w:p w14:paraId="5ED269AD" w14:textId="77777777" w:rsidR="00477077" w:rsidRPr="0005312C" w:rsidRDefault="00477077" w:rsidP="00C101AE">
      <w:pPr>
        <w:widowControl w:val="0"/>
        <w:rPr>
          <w:szCs w:val="22"/>
        </w:rPr>
      </w:pPr>
      <w:r w:rsidRPr="0005312C">
        <w:rPr>
          <w:szCs w:val="22"/>
        </w:rPr>
        <w:t>Exelon 4,6 mg/24 h transdermālais plāksteris</w:t>
      </w:r>
    </w:p>
    <w:p w14:paraId="5ED269AE" w14:textId="77777777" w:rsidR="00477077" w:rsidRPr="0005312C" w:rsidRDefault="00C655A8" w:rsidP="00C101AE">
      <w:pPr>
        <w:widowControl w:val="0"/>
        <w:rPr>
          <w:szCs w:val="22"/>
        </w:rPr>
      </w:pPr>
      <w:r w:rsidRPr="0005312C">
        <w:rPr>
          <w:szCs w:val="22"/>
        </w:rPr>
        <w:t>R</w:t>
      </w:r>
      <w:r w:rsidR="00477077" w:rsidRPr="0005312C">
        <w:rPr>
          <w:szCs w:val="22"/>
        </w:rPr>
        <w:t>ivastigmin</w:t>
      </w:r>
      <w:r w:rsidRPr="0005312C">
        <w:rPr>
          <w:szCs w:val="22"/>
        </w:rPr>
        <w:t>um</w:t>
      </w:r>
    </w:p>
    <w:p w14:paraId="5ED269AF" w14:textId="77777777" w:rsidR="00477077" w:rsidRPr="0005312C" w:rsidRDefault="00477077" w:rsidP="00C101AE">
      <w:pPr>
        <w:widowControl w:val="0"/>
        <w:rPr>
          <w:szCs w:val="22"/>
        </w:rPr>
      </w:pPr>
    </w:p>
    <w:p w14:paraId="5ED269B0" w14:textId="77777777" w:rsidR="00477077" w:rsidRPr="0005312C" w:rsidRDefault="00477077" w:rsidP="00C101AE">
      <w:pPr>
        <w:widowControl w:val="0"/>
        <w:rPr>
          <w:szCs w:val="22"/>
        </w:rPr>
      </w:pPr>
    </w:p>
    <w:p w14:paraId="5ED269B1"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ind w:left="567" w:hanging="567"/>
        <w:rPr>
          <w:b/>
          <w:szCs w:val="22"/>
        </w:rPr>
      </w:pPr>
      <w:r w:rsidRPr="0005312C">
        <w:rPr>
          <w:b/>
          <w:szCs w:val="22"/>
        </w:rPr>
        <w:t>2.</w:t>
      </w:r>
      <w:r w:rsidRPr="0005312C">
        <w:rPr>
          <w:b/>
          <w:szCs w:val="22"/>
        </w:rPr>
        <w:tab/>
        <w:t>AKTĪVĀS</w:t>
      </w:r>
      <w:r w:rsidR="00C42AB3" w:rsidRPr="0005312C">
        <w:rPr>
          <w:b/>
          <w:szCs w:val="22"/>
        </w:rPr>
        <w:t>(-O)</w:t>
      </w:r>
      <w:r w:rsidRPr="0005312C">
        <w:rPr>
          <w:b/>
          <w:szCs w:val="22"/>
        </w:rPr>
        <w:t xml:space="preserve"> VIELAS</w:t>
      </w:r>
      <w:r w:rsidR="00C42AB3" w:rsidRPr="0005312C">
        <w:rPr>
          <w:b/>
          <w:szCs w:val="22"/>
        </w:rPr>
        <w:t>(-U)</w:t>
      </w:r>
      <w:r w:rsidRPr="0005312C">
        <w:rPr>
          <w:b/>
          <w:szCs w:val="22"/>
        </w:rPr>
        <w:t xml:space="preserve"> NOSAUKUMS</w:t>
      </w:r>
      <w:r w:rsidR="00C42AB3" w:rsidRPr="0005312C">
        <w:rPr>
          <w:b/>
          <w:szCs w:val="22"/>
        </w:rPr>
        <w:t>(-I)</w:t>
      </w:r>
      <w:r w:rsidRPr="0005312C">
        <w:rPr>
          <w:b/>
          <w:szCs w:val="22"/>
        </w:rPr>
        <w:t xml:space="preserve"> UN DAUDZUMS</w:t>
      </w:r>
      <w:r w:rsidR="00C42AB3" w:rsidRPr="0005312C">
        <w:rPr>
          <w:b/>
          <w:szCs w:val="22"/>
        </w:rPr>
        <w:t>(-I)</w:t>
      </w:r>
    </w:p>
    <w:p w14:paraId="5ED269B2" w14:textId="77777777" w:rsidR="00477077" w:rsidRPr="0005312C" w:rsidRDefault="00477077" w:rsidP="00C101AE">
      <w:pPr>
        <w:widowControl w:val="0"/>
        <w:rPr>
          <w:szCs w:val="22"/>
        </w:rPr>
      </w:pPr>
    </w:p>
    <w:p w14:paraId="5ED269B3" w14:textId="77777777" w:rsidR="00477077" w:rsidRPr="0005312C" w:rsidRDefault="00477077" w:rsidP="00C101AE">
      <w:pPr>
        <w:widowControl w:val="0"/>
        <w:rPr>
          <w:szCs w:val="22"/>
        </w:rPr>
      </w:pPr>
      <w:r w:rsidRPr="0005312C">
        <w:rPr>
          <w:szCs w:val="22"/>
        </w:rPr>
        <w:t>Viens 5 cm</w:t>
      </w:r>
      <w:r w:rsidRPr="0005312C">
        <w:rPr>
          <w:szCs w:val="22"/>
          <w:vertAlign w:val="superscript"/>
        </w:rPr>
        <w:t>2</w:t>
      </w:r>
      <w:r w:rsidRPr="0005312C">
        <w:rPr>
          <w:szCs w:val="22"/>
        </w:rPr>
        <w:t xml:space="preserve"> transdermālais plāksteris satur 9 mg rivastigmīna un atbrīvo 4,6 mg/24 h.</w:t>
      </w:r>
    </w:p>
    <w:p w14:paraId="5ED269B4" w14:textId="77777777" w:rsidR="00477077" w:rsidRPr="0005312C" w:rsidRDefault="00477077" w:rsidP="00C101AE">
      <w:pPr>
        <w:widowControl w:val="0"/>
        <w:rPr>
          <w:szCs w:val="22"/>
        </w:rPr>
      </w:pPr>
    </w:p>
    <w:p w14:paraId="5ED269B5" w14:textId="77777777" w:rsidR="00477077" w:rsidRPr="0005312C" w:rsidRDefault="00477077" w:rsidP="00C101AE">
      <w:pPr>
        <w:widowControl w:val="0"/>
        <w:rPr>
          <w:szCs w:val="22"/>
        </w:rPr>
      </w:pPr>
    </w:p>
    <w:p w14:paraId="5ED269B6"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3.</w:t>
      </w:r>
      <w:r w:rsidRPr="0005312C">
        <w:rPr>
          <w:b/>
          <w:szCs w:val="22"/>
        </w:rPr>
        <w:tab/>
        <w:t>PALĪGVIELU SARAKSTS</w:t>
      </w:r>
    </w:p>
    <w:p w14:paraId="5ED269B7" w14:textId="77777777" w:rsidR="00477077" w:rsidRPr="0005312C" w:rsidRDefault="00477077" w:rsidP="00C101AE">
      <w:pPr>
        <w:widowControl w:val="0"/>
        <w:rPr>
          <w:szCs w:val="22"/>
        </w:rPr>
      </w:pPr>
    </w:p>
    <w:p w14:paraId="5ED269B8" w14:textId="77777777" w:rsidR="00477077" w:rsidRPr="0005312C" w:rsidRDefault="00477077" w:rsidP="00C101AE">
      <w:pPr>
        <w:widowControl w:val="0"/>
        <w:rPr>
          <w:szCs w:val="22"/>
        </w:rPr>
      </w:pPr>
      <w:r w:rsidRPr="0005312C">
        <w:rPr>
          <w:szCs w:val="22"/>
        </w:rPr>
        <w:t xml:space="preserve">Satur arī lakotu polietilēntereftalāta plēvi, alfa-tokoferolu, poli(butilmetakrilātu, </w:t>
      </w:r>
      <w:r w:rsidR="003A0279" w:rsidRPr="0005312C">
        <w:rPr>
          <w:szCs w:val="22"/>
        </w:rPr>
        <w:t>metilmetakrilātu</w:t>
      </w:r>
      <w:r w:rsidRPr="0005312C">
        <w:rPr>
          <w:szCs w:val="22"/>
        </w:rPr>
        <w:t>), akrilkopolimēru, silikona eļļu, dimetikonu, poliestera plēvi ar fluorpolimēra apvalku.</w:t>
      </w:r>
    </w:p>
    <w:p w14:paraId="5ED269B9" w14:textId="77777777" w:rsidR="00477077" w:rsidRPr="0005312C" w:rsidRDefault="00477077" w:rsidP="00C101AE">
      <w:pPr>
        <w:widowControl w:val="0"/>
        <w:rPr>
          <w:szCs w:val="22"/>
        </w:rPr>
      </w:pPr>
    </w:p>
    <w:p w14:paraId="5ED269BA" w14:textId="77777777" w:rsidR="00477077" w:rsidRPr="0005312C" w:rsidRDefault="00477077" w:rsidP="00C101AE">
      <w:pPr>
        <w:widowControl w:val="0"/>
        <w:rPr>
          <w:szCs w:val="22"/>
        </w:rPr>
      </w:pPr>
    </w:p>
    <w:p w14:paraId="5ED269BB"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4.</w:t>
      </w:r>
      <w:r w:rsidRPr="0005312C">
        <w:rPr>
          <w:b/>
          <w:szCs w:val="22"/>
        </w:rPr>
        <w:tab/>
        <w:t>ZĀĻU FORMA UN SATURS</w:t>
      </w:r>
    </w:p>
    <w:p w14:paraId="5ED269BC" w14:textId="77777777" w:rsidR="00477077" w:rsidRPr="0005312C" w:rsidRDefault="00477077" w:rsidP="00C101AE">
      <w:pPr>
        <w:widowControl w:val="0"/>
        <w:rPr>
          <w:szCs w:val="22"/>
        </w:rPr>
      </w:pPr>
    </w:p>
    <w:p w14:paraId="5ED269BD" w14:textId="77777777" w:rsidR="003A0279" w:rsidRPr="0005312C" w:rsidRDefault="003A0279" w:rsidP="00C101AE">
      <w:pPr>
        <w:widowControl w:val="0"/>
        <w:rPr>
          <w:szCs w:val="22"/>
        </w:rPr>
      </w:pPr>
      <w:r w:rsidRPr="0005312C">
        <w:rPr>
          <w:szCs w:val="22"/>
        </w:rPr>
        <w:t>Vairāku kastīšu iepakojums: 60 (2 iepakojumi pa 30) transdermālie plāksteri.</w:t>
      </w:r>
    </w:p>
    <w:p w14:paraId="5ED269BE" w14:textId="77777777" w:rsidR="003A0279" w:rsidRPr="0005312C" w:rsidRDefault="003A0279" w:rsidP="00C101AE">
      <w:pPr>
        <w:widowControl w:val="0"/>
        <w:rPr>
          <w:szCs w:val="22"/>
          <w:shd w:val="clear" w:color="auto" w:fill="D9D9D9"/>
        </w:rPr>
      </w:pPr>
      <w:r w:rsidRPr="0005312C">
        <w:rPr>
          <w:szCs w:val="22"/>
          <w:shd w:val="clear" w:color="auto" w:fill="D9D9D9"/>
        </w:rPr>
        <w:t>Vairāku kastīšu iepakojums: 90 (3 iepakojumi pa 30) transdermālie plāksteri.</w:t>
      </w:r>
    </w:p>
    <w:p w14:paraId="5ED269BF" w14:textId="77777777" w:rsidR="00F837B0" w:rsidRPr="0005312C" w:rsidRDefault="00F837B0" w:rsidP="00C101AE">
      <w:pPr>
        <w:widowControl w:val="0"/>
        <w:rPr>
          <w:szCs w:val="22"/>
          <w:shd w:val="clear" w:color="auto" w:fill="D9D9D9"/>
        </w:rPr>
      </w:pPr>
      <w:r w:rsidRPr="0005312C">
        <w:rPr>
          <w:szCs w:val="22"/>
          <w:shd w:val="clear" w:color="auto" w:fill="D9D9D9"/>
        </w:rPr>
        <w:t>Vairāku kastīšu iepakojums: 84 (2 iepakojumi pa 42) transdermālie plāksteri.</w:t>
      </w:r>
    </w:p>
    <w:p w14:paraId="5ED269C0" w14:textId="77777777" w:rsidR="00477077" w:rsidRPr="0005312C" w:rsidRDefault="00477077" w:rsidP="00C101AE">
      <w:pPr>
        <w:widowControl w:val="0"/>
        <w:rPr>
          <w:szCs w:val="22"/>
        </w:rPr>
      </w:pPr>
    </w:p>
    <w:p w14:paraId="5ED269C1" w14:textId="77777777" w:rsidR="00477077" w:rsidRPr="0005312C" w:rsidRDefault="00477077" w:rsidP="00C101AE">
      <w:pPr>
        <w:widowControl w:val="0"/>
        <w:rPr>
          <w:szCs w:val="22"/>
        </w:rPr>
      </w:pPr>
    </w:p>
    <w:p w14:paraId="5ED269C2"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5.</w:t>
      </w:r>
      <w:r w:rsidRPr="0005312C">
        <w:rPr>
          <w:b/>
          <w:szCs w:val="22"/>
        </w:rPr>
        <w:tab/>
        <w:t xml:space="preserve">LIETOŠANAS UN IEVADĪŠANAS </w:t>
      </w:r>
      <w:r w:rsidR="00C42AB3" w:rsidRPr="0005312C">
        <w:rPr>
          <w:b/>
          <w:szCs w:val="22"/>
        </w:rPr>
        <w:t>VEIDS(-I)</w:t>
      </w:r>
    </w:p>
    <w:p w14:paraId="5ED269C3" w14:textId="77777777" w:rsidR="00477077" w:rsidRPr="0005312C" w:rsidRDefault="00477077" w:rsidP="00C101AE">
      <w:pPr>
        <w:widowControl w:val="0"/>
        <w:rPr>
          <w:i/>
          <w:szCs w:val="22"/>
        </w:rPr>
      </w:pPr>
    </w:p>
    <w:p w14:paraId="5ED269C4" w14:textId="77777777" w:rsidR="00C34967" w:rsidRPr="0005312C" w:rsidRDefault="00C34967" w:rsidP="00C101AE">
      <w:pPr>
        <w:widowControl w:val="0"/>
        <w:rPr>
          <w:szCs w:val="22"/>
        </w:rPr>
      </w:pPr>
      <w:r w:rsidRPr="0005312C">
        <w:rPr>
          <w:szCs w:val="22"/>
        </w:rPr>
        <w:t>Pirms lietošanas izlasiet lietošanas instrukciju.</w:t>
      </w:r>
    </w:p>
    <w:p w14:paraId="5ED269C5" w14:textId="77777777" w:rsidR="00477077" w:rsidRPr="0005312C" w:rsidRDefault="00477077" w:rsidP="00C101AE">
      <w:pPr>
        <w:widowControl w:val="0"/>
        <w:rPr>
          <w:szCs w:val="22"/>
        </w:rPr>
      </w:pPr>
      <w:r w:rsidRPr="0005312C">
        <w:rPr>
          <w:szCs w:val="22"/>
        </w:rPr>
        <w:t>Transdermālai lietošanai</w:t>
      </w:r>
    </w:p>
    <w:p w14:paraId="5ED269C6" w14:textId="77777777" w:rsidR="00477077" w:rsidRPr="0005312C" w:rsidRDefault="00477077" w:rsidP="00C101AE">
      <w:pPr>
        <w:widowControl w:val="0"/>
        <w:rPr>
          <w:szCs w:val="22"/>
        </w:rPr>
      </w:pPr>
    </w:p>
    <w:p w14:paraId="5ED269C7" w14:textId="77777777" w:rsidR="00477077" w:rsidRPr="0005312C" w:rsidRDefault="00477077" w:rsidP="00C101AE">
      <w:pPr>
        <w:widowControl w:val="0"/>
        <w:rPr>
          <w:szCs w:val="22"/>
        </w:rPr>
      </w:pPr>
    </w:p>
    <w:p w14:paraId="5ED269C8"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6.</w:t>
      </w:r>
      <w:r w:rsidRPr="0005312C">
        <w:rPr>
          <w:b/>
          <w:szCs w:val="22"/>
        </w:rPr>
        <w:tab/>
        <w:t xml:space="preserve">ĪPAŠI BRĪDINĀJUMI </w:t>
      </w:r>
      <w:smartTag w:uri="urn:schemas-microsoft-com:office:smarttags" w:element="stockticker">
        <w:r w:rsidRPr="0005312C">
          <w:rPr>
            <w:b/>
            <w:szCs w:val="22"/>
          </w:rPr>
          <w:t>PAR</w:t>
        </w:r>
      </w:smartTag>
      <w:r w:rsidRPr="0005312C">
        <w:rPr>
          <w:b/>
          <w:szCs w:val="22"/>
        </w:rPr>
        <w:t xml:space="preserve"> ZĀĻU UZGLABĀŠANU BĒRNIEM </w:t>
      </w:r>
      <w:r w:rsidR="00C42AB3" w:rsidRPr="0005312C">
        <w:rPr>
          <w:b/>
          <w:szCs w:val="22"/>
        </w:rPr>
        <w:t>NEREDZAMĀ UN NEPIEEJAMĀ</w:t>
      </w:r>
      <w:r w:rsidRPr="0005312C">
        <w:rPr>
          <w:b/>
          <w:szCs w:val="22"/>
        </w:rPr>
        <w:t xml:space="preserve"> VIETĀ</w:t>
      </w:r>
    </w:p>
    <w:p w14:paraId="5ED269C9" w14:textId="77777777" w:rsidR="00477077" w:rsidRPr="0005312C" w:rsidRDefault="00477077" w:rsidP="00C101AE">
      <w:pPr>
        <w:widowControl w:val="0"/>
        <w:rPr>
          <w:szCs w:val="22"/>
        </w:rPr>
      </w:pPr>
    </w:p>
    <w:p w14:paraId="5ED269CA" w14:textId="77777777" w:rsidR="00477077" w:rsidRPr="0005312C" w:rsidRDefault="00477077" w:rsidP="00C101AE">
      <w:pPr>
        <w:widowControl w:val="0"/>
        <w:rPr>
          <w:szCs w:val="22"/>
        </w:rPr>
      </w:pPr>
      <w:r w:rsidRPr="0005312C">
        <w:rPr>
          <w:szCs w:val="22"/>
        </w:rPr>
        <w:t xml:space="preserve">Uzglabāt bērniem </w:t>
      </w:r>
      <w:r w:rsidR="005E58D9" w:rsidRPr="0005312C">
        <w:rPr>
          <w:szCs w:val="22"/>
        </w:rPr>
        <w:t xml:space="preserve">neredzamā un </w:t>
      </w:r>
      <w:r w:rsidRPr="0005312C">
        <w:rPr>
          <w:szCs w:val="22"/>
        </w:rPr>
        <w:t>nepieejamā vietā.</w:t>
      </w:r>
    </w:p>
    <w:p w14:paraId="5ED269CB" w14:textId="77777777" w:rsidR="00477077" w:rsidRPr="0005312C" w:rsidRDefault="00477077" w:rsidP="00C101AE">
      <w:pPr>
        <w:widowControl w:val="0"/>
        <w:rPr>
          <w:szCs w:val="22"/>
        </w:rPr>
      </w:pPr>
    </w:p>
    <w:p w14:paraId="5ED269CC" w14:textId="77777777" w:rsidR="00477077" w:rsidRPr="0005312C" w:rsidRDefault="00477077" w:rsidP="00C101AE">
      <w:pPr>
        <w:widowControl w:val="0"/>
        <w:rPr>
          <w:szCs w:val="22"/>
        </w:rPr>
      </w:pPr>
    </w:p>
    <w:p w14:paraId="5ED269CD"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7.</w:t>
      </w:r>
      <w:r w:rsidRPr="0005312C">
        <w:rPr>
          <w:b/>
          <w:szCs w:val="22"/>
        </w:rPr>
        <w:tab/>
      </w:r>
      <w:smartTag w:uri="urn:schemas-microsoft-com:office:smarttags" w:element="stockticker">
        <w:r w:rsidRPr="0005312C">
          <w:rPr>
            <w:b/>
            <w:szCs w:val="22"/>
          </w:rPr>
          <w:t>CITI</w:t>
        </w:r>
      </w:smartTag>
      <w:r w:rsidRPr="0005312C">
        <w:rPr>
          <w:b/>
          <w:szCs w:val="22"/>
        </w:rPr>
        <w:t xml:space="preserve"> ĪPAŠI BRĪDINĀJUMI, JA NEPIECIEŠAMS</w:t>
      </w:r>
    </w:p>
    <w:p w14:paraId="5ED269CE" w14:textId="77777777" w:rsidR="00477077" w:rsidRPr="0005312C" w:rsidRDefault="00477077" w:rsidP="00C101AE">
      <w:pPr>
        <w:widowControl w:val="0"/>
        <w:rPr>
          <w:szCs w:val="22"/>
        </w:rPr>
      </w:pPr>
    </w:p>
    <w:p w14:paraId="5ED269CF" w14:textId="77777777" w:rsidR="00477077" w:rsidRPr="0005312C" w:rsidRDefault="00477077" w:rsidP="00C101AE">
      <w:pPr>
        <w:widowControl w:val="0"/>
        <w:rPr>
          <w:szCs w:val="22"/>
        </w:rPr>
      </w:pPr>
    </w:p>
    <w:p w14:paraId="5ED269D0"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8.</w:t>
      </w:r>
      <w:r w:rsidRPr="0005312C">
        <w:rPr>
          <w:b/>
          <w:szCs w:val="22"/>
        </w:rPr>
        <w:tab/>
        <w:t>DERĪGUMA TERMIŅŠ</w:t>
      </w:r>
    </w:p>
    <w:p w14:paraId="5ED269D1" w14:textId="77777777" w:rsidR="00477077" w:rsidRPr="0005312C" w:rsidRDefault="00477077" w:rsidP="00C101AE">
      <w:pPr>
        <w:widowControl w:val="0"/>
        <w:rPr>
          <w:szCs w:val="22"/>
        </w:rPr>
      </w:pPr>
    </w:p>
    <w:p w14:paraId="5ED269D2" w14:textId="77777777" w:rsidR="00477077" w:rsidRPr="0005312C" w:rsidRDefault="0024539C" w:rsidP="00C101AE">
      <w:pPr>
        <w:widowControl w:val="0"/>
        <w:rPr>
          <w:szCs w:val="22"/>
        </w:rPr>
      </w:pPr>
      <w:r>
        <w:rPr>
          <w:szCs w:val="22"/>
        </w:rPr>
        <w:t>EXP</w:t>
      </w:r>
    </w:p>
    <w:p w14:paraId="5ED269D3" w14:textId="77777777" w:rsidR="00477077" w:rsidRPr="0005312C" w:rsidRDefault="00477077" w:rsidP="00C101AE">
      <w:pPr>
        <w:widowControl w:val="0"/>
        <w:rPr>
          <w:szCs w:val="22"/>
        </w:rPr>
      </w:pPr>
    </w:p>
    <w:p w14:paraId="5ED269D4" w14:textId="77777777" w:rsidR="00477077" w:rsidRPr="0005312C" w:rsidRDefault="00477077" w:rsidP="00C101AE">
      <w:pPr>
        <w:widowControl w:val="0"/>
        <w:rPr>
          <w:szCs w:val="22"/>
        </w:rPr>
      </w:pPr>
    </w:p>
    <w:p w14:paraId="5ED269D5" w14:textId="77777777" w:rsidR="00477077" w:rsidRPr="0005312C" w:rsidRDefault="00477077" w:rsidP="00C101AE">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lastRenderedPageBreak/>
        <w:t>9.</w:t>
      </w:r>
      <w:r w:rsidRPr="0005312C">
        <w:rPr>
          <w:b/>
          <w:szCs w:val="22"/>
        </w:rPr>
        <w:tab/>
        <w:t>ĪPAŠI UZGLABĀŠANAS NOSACĪJUMI</w:t>
      </w:r>
    </w:p>
    <w:p w14:paraId="5ED269D6" w14:textId="77777777" w:rsidR="00477077" w:rsidRPr="0005312C" w:rsidRDefault="00477077" w:rsidP="00C101AE">
      <w:pPr>
        <w:keepNext/>
        <w:widowControl w:val="0"/>
        <w:rPr>
          <w:szCs w:val="22"/>
        </w:rPr>
      </w:pPr>
    </w:p>
    <w:p w14:paraId="5ED269D7" w14:textId="77777777" w:rsidR="00477077" w:rsidRPr="0005312C" w:rsidRDefault="00477077" w:rsidP="00C101AE">
      <w:pPr>
        <w:keepNext/>
        <w:widowControl w:val="0"/>
        <w:rPr>
          <w:szCs w:val="22"/>
        </w:rPr>
      </w:pPr>
      <w:r w:rsidRPr="0005312C">
        <w:rPr>
          <w:szCs w:val="22"/>
        </w:rPr>
        <w:t xml:space="preserve">Uzglabāt temperatūrā līdz </w:t>
      </w:r>
      <w:smartTag w:uri="urn:schemas-microsoft-com:office:smarttags" w:element="metricconverter">
        <w:smartTagPr>
          <w:attr w:name="ProductID" w:val="25ﾰC"/>
        </w:smartTagPr>
        <w:r w:rsidRPr="0005312C">
          <w:rPr>
            <w:szCs w:val="22"/>
          </w:rPr>
          <w:t>25°C</w:t>
        </w:r>
      </w:smartTag>
      <w:r w:rsidRPr="0005312C">
        <w:rPr>
          <w:szCs w:val="22"/>
        </w:rPr>
        <w:t>.</w:t>
      </w:r>
    </w:p>
    <w:p w14:paraId="5ED269D8" w14:textId="77777777" w:rsidR="00477077" w:rsidRPr="0005312C" w:rsidRDefault="00477077" w:rsidP="00C101AE">
      <w:pPr>
        <w:widowControl w:val="0"/>
        <w:rPr>
          <w:szCs w:val="22"/>
        </w:rPr>
      </w:pPr>
      <w:r w:rsidRPr="0005312C">
        <w:rPr>
          <w:szCs w:val="22"/>
        </w:rPr>
        <w:t>Plāksteris līdz lietošanai jāuzglabā paciņā.</w:t>
      </w:r>
    </w:p>
    <w:p w14:paraId="5ED269D9" w14:textId="77777777" w:rsidR="00477077" w:rsidRPr="0005312C" w:rsidRDefault="00477077" w:rsidP="00C101AE">
      <w:pPr>
        <w:widowControl w:val="0"/>
        <w:ind w:left="567" w:hanging="567"/>
        <w:rPr>
          <w:szCs w:val="22"/>
        </w:rPr>
      </w:pPr>
    </w:p>
    <w:p w14:paraId="5ED269DA" w14:textId="77777777" w:rsidR="00477077" w:rsidRPr="0005312C" w:rsidRDefault="00477077" w:rsidP="00C101AE">
      <w:pPr>
        <w:widowControl w:val="0"/>
        <w:ind w:left="567" w:hanging="567"/>
        <w:rPr>
          <w:szCs w:val="22"/>
        </w:rPr>
      </w:pPr>
    </w:p>
    <w:p w14:paraId="5ED269DB"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ind w:left="567" w:hanging="567"/>
        <w:rPr>
          <w:b/>
          <w:szCs w:val="22"/>
        </w:rPr>
      </w:pPr>
      <w:r w:rsidRPr="0005312C">
        <w:rPr>
          <w:b/>
          <w:szCs w:val="22"/>
        </w:rPr>
        <w:t>10.</w:t>
      </w:r>
      <w:r w:rsidRPr="0005312C">
        <w:rPr>
          <w:b/>
          <w:szCs w:val="22"/>
        </w:rPr>
        <w:tab/>
        <w:t>ĪPAŠI PIESARDZĪBAS PASĀKUMI, IZNĪCINOT NEIZLIETOT</w:t>
      </w:r>
      <w:r w:rsidR="00620F10" w:rsidRPr="0005312C">
        <w:rPr>
          <w:b/>
          <w:szCs w:val="22"/>
        </w:rPr>
        <w:t>ĀS ZĀLES</w:t>
      </w:r>
      <w:r w:rsidRPr="0005312C">
        <w:rPr>
          <w:b/>
          <w:szCs w:val="22"/>
        </w:rPr>
        <w:t xml:space="preserve"> </w:t>
      </w:r>
      <w:smartTag w:uri="urn:schemas-microsoft-com:office:smarttags" w:element="stockticker">
        <w:r w:rsidRPr="0005312C">
          <w:rPr>
            <w:b/>
            <w:szCs w:val="22"/>
          </w:rPr>
          <w:t>VAI</w:t>
        </w:r>
      </w:smartTag>
      <w:r w:rsidRPr="0005312C">
        <w:rPr>
          <w:b/>
          <w:szCs w:val="22"/>
        </w:rPr>
        <w:t xml:space="preserve"> IZMANTOTOS MATERIĀLUS, KAS BIJUŠI SASKARĒ AR Š</w:t>
      </w:r>
      <w:r w:rsidR="00620F10" w:rsidRPr="0005312C">
        <w:rPr>
          <w:b/>
          <w:szCs w:val="22"/>
        </w:rPr>
        <w:t xml:space="preserve">ĪM </w:t>
      </w:r>
      <w:r w:rsidR="00493060" w:rsidRPr="0005312C">
        <w:rPr>
          <w:b/>
          <w:szCs w:val="22"/>
        </w:rPr>
        <w:t>ZĀLĒM, JA PIEMĒROJAMS</w:t>
      </w:r>
    </w:p>
    <w:p w14:paraId="5ED269DC" w14:textId="77777777" w:rsidR="00477077" w:rsidRPr="0005312C" w:rsidRDefault="00477077" w:rsidP="00C101AE">
      <w:pPr>
        <w:widowControl w:val="0"/>
        <w:rPr>
          <w:szCs w:val="22"/>
        </w:rPr>
      </w:pPr>
    </w:p>
    <w:p w14:paraId="5ED269DD" w14:textId="77777777" w:rsidR="00477077" w:rsidRPr="0005312C" w:rsidRDefault="00477077" w:rsidP="00C101AE">
      <w:pPr>
        <w:widowControl w:val="0"/>
        <w:rPr>
          <w:szCs w:val="22"/>
        </w:rPr>
      </w:pPr>
    </w:p>
    <w:p w14:paraId="5ED269DE"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ind w:left="540" w:hanging="540"/>
        <w:rPr>
          <w:b/>
          <w:szCs w:val="22"/>
        </w:rPr>
      </w:pPr>
      <w:r w:rsidRPr="0005312C">
        <w:rPr>
          <w:b/>
          <w:szCs w:val="22"/>
        </w:rPr>
        <w:t>11.</w:t>
      </w:r>
      <w:r w:rsidRPr="0005312C">
        <w:rPr>
          <w:b/>
          <w:szCs w:val="22"/>
        </w:rPr>
        <w:tab/>
        <w:t>REĢISTRĀCIJAS APLIECĪBAS ĪPAŠNIEKA NOSAUKUMS UN ADRESE</w:t>
      </w:r>
    </w:p>
    <w:p w14:paraId="5ED269DF" w14:textId="77777777" w:rsidR="00477077" w:rsidRPr="0005312C" w:rsidRDefault="00477077" w:rsidP="00C101AE">
      <w:pPr>
        <w:widowControl w:val="0"/>
        <w:rPr>
          <w:szCs w:val="22"/>
        </w:rPr>
      </w:pPr>
    </w:p>
    <w:p w14:paraId="5ED269E0" w14:textId="77777777" w:rsidR="00CF1257" w:rsidRPr="0005312C" w:rsidRDefault="00CF1257" w:rsidP="00C101AE">
      <w:pPr>
        <w:keepNext/>
        <w:widowControl w:val="0"/>
        <w:tabs>
          <w:tab w:val="clear" w:pos="567"/>
        </w:tabs>
        <w:spacing w:line="240" w:lineRule="auto"/>
        <w:ind w:left="567" w:hanging="567"/>
        <w:rPr>
          <w:szCs w:val="22"/>
        </w:rPr>
      </w:pPr>
      <w:r w:rsidRPr="0005312C">
        <w:rPr>
          <w:szCs w:val="22"/>
        </w:rPr>
        <w:t>Novartis Europharm Limited</w:t>
      </w:r>
    </w:p>
    <w:p w14:paraId="5ED269E1" w14:textId="77777777" w:rsidR="00261F9A" w:rsidRPr="00EB33FE" w:rsidRDefault="00261F9A" w:rsidP="00C101AE">
      <w:pPr>
        <w:keepNext/>
        <w:widowControl w:val="0"/>
        <w:spacing w:line="240" w:lineRule="auto"/>
        <w:rPr>
          <w:color w:val="000000"/>
        </w:rPr>
      </w:pPr>
      <w:r w:rsidRPr="00EB33FE">
        <w:rPr>
          <w:color w:val="000000"/>
        </w:rPr>
        <w:t>Vista Building</w:t>
      </w:r>
    </w:p>
    <w:p w14:paraId="5ED269E2" w14:textId="77777777" w:rsidR="00261F9A" w:rsidRPr="00EB33FE" w:rsidRDefault="00261F9A" w:rsidP="00C101AE">
      <w:pPr>
        <w:keepNext/>
        <w:widowControl w:val="0"/>
        <w:spacing w:line="240" w:lineRule="auto"/>
        <w:rPr>
          <w:color w:val="000000"/>
        </w:rPr>
      </w:pPr>
      <w:r w:rsidRPr="00EB33FE">
        <w:rPr>
          <w:color w:val="000000"/>
        </w:rPr>
        <w:t>Elm Park, Merrion Road</w:t>
      </w:r>
    </w:p>
    <w:p w14:paraId="5ED269E3" w14:textId="77777777" w:rsidR="00261F9A" w:rsidRPr="00EB33FE" w:rsidRDefault="00261F9A" w:rsidP="00C101AE">
      <w:pPr>
        <w:keepNext/>
        <w:widowControl w:val="0"/>
        <w:spacing w:line="240" w:lineRule="auto"/>
        <w:rPr>
          <w:color w:val="000000"/>
        </w:rPr>
      </w:pPr>
      <w:r w:rsidRPr="00EB33FE">
        <w:rPr>
          <w:color w:val="000000"/>
        </w:rPr>
        <w:t>Dublin 4</w:t>
      </w:r>
    </w:p>
    <w:p w14:paraId="5ED269E4" w14:textId="77777777" w:rsidR="00CF1257" w:rsidRPr="0005312C" w:rsidRDefault="00261F9A" w:rsidP="00C101AE">
      <w:pPr>
        <w:widowControl w:val="0"/>
        <w:tabs>
          <w:tab w:val="clear" w:pos="567"/>
        </w:tabs>
        <w:spacing w:line="240" w:lineRule="auto"/>
        <w:ind w:left="567" w:hanging="567"/>
        <w:rPr>
          <w:szCs w:val="22"/>
        </w:rPr>
      </w:pPr>
      <w:r w:rsidRPr="00EB33FE">
        <w:rPr>
          <w:color w:val="000000"/>
        </w:rPr>
        <w:t>Īrija</w:t>
      </w:r>
    </w:p>
    <w:p w14:paraId="5ED269E5" w14:textId="77777777" w:rsidR="00477077" w:rsidRPr="0005312C" w:rsidRDefault="00477077" w:rsidP="00C101AE">
      <w:pPr>
        <w:widowControl w:val="0"/>
        <w:rPr>
          <w:szCs w:val="22"/>
        </w:rPr>
      </w:pPr>
    </w:p>
    <w:p w14:paraId="5ED269E6" w14:textId="77777777" w:rsidR="00477077" w:rsidRPr="0005312C" w:rsidRDefault="00477077" w:rsidP="00C101AE">
      <w:pPr>
        <w:widowControl w:val="0"/>
        <w:rPr>
          <w:szCs w:val="22"/>
        </w:rPr>
      </w:pPr>
    </w:p>
    <w:p w14:paraId="5ED269E7"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ind w:left="540" w:hanging="540"/>
        <w:rPr>
          <w:szCs w:val="22"/>
        </w:rPr>
      </w:pPr>
      <w:r w:rsidRPr="0005312C">
        <w:rPr>
          <w:b/>
          <w:szCs w:val="22"/>
        </w:rPr>
        <w:t>12.</w:t>
      </w:r>
      <w:r w:rsidRPr="0005312C">
        <w:rPr>
          <w:b/>
          <w:szCs w:val="22"/>
        </w:rPr>
        <w:tab/>
        <w:t xml:space="preserve">REĢISTRĀCIJAS </w:t>
      </w:r>
      <w:r w:rsidR="00DA31F1" w:rsidRPr="0005312C">
        <w:rPr>
          <w:b/>
          <w:szCs w:val="22"/>
        </w:rPr>
        <w:t xml:space="preserve">APLIECĪBAS </w:t>
      </w:r>
      <w:r w:rsidRPr="0005312C">
        <w:rPr>
          <w:b/>
          <w:szCs w:val="22"/>
        </w:rPr>
        <w:t>NUMURS</w:t>
      </w:r>
      <w:r w:rsidR="00C42AB3" w:rsidRPr="0005312C">
        <w:rPr>
          <w:b/>
          <w:szCs w:val="22"/>
        </w:rPr>
        <w:t>(-I)</w:t>
      </w:r>
    </w:p>
    <w:p w14:paraId="5ED269E8" w14:textId="77777777" w:rsidR="00477077" w:rsidRPr="0005312C" w:rsidRDefault="00477077" w:rsidP="00C101AE">
      <w:pPr>
        <w:widowControl w:val="0"/>
        <w:rPr>
          <w:szCs w:val="22"/>
        </w:rPr>
      </w:pPr>
    </w:p>
    <w:p w14:paraId="5ED269E9" w14:textId="77777777" w:rsidR="00477077" w:rsidRPr="0005312C" w:rsidRDefault="00A5591E" w:rsidP="00C101AE">
      <w:pPr>
        <w:widowControl w:val="0"/>
        <w:tabs>
          <w:tab w:val="clear" w:pos="567"/>
        </w:tabs>
        <w:spacing w:line="240" w:lineRule="auto"/>
        <w:ind w:left="2268" w:hanging="2268"/>
        <w:rPr>
          <w:szCs w:val="22"/>
          <w:shd w:val="clear" w:color="auto" w:fill="D9D9D9"/>
        </w:rPr>
      </w:pPr>
      <w:r w:rsidRPr="0005312C">
        <w:rPr>
          <w:szCs w:val="22"/>
        </w:rPr>
        <w:t>EU/1/98/066/021</w:t>
      </w:r>
      <w:r w:rsidR="00477077" w:rsidRPr="0005312C">
        <w:rPr>
          <w:szCs w:val="22"/>
        </w:rPr>
        <w:tab/>
      </w:r>
      <w:r w:rsidR="00477077" w:rsidRPr="0005312C">
        <w:rPr>
          <w:szCs w:val="22"/>
          <w:shd w:val="clear" w:color="auto" w:fill="D9D9D9"/>
        </w:rPr>
        <w:t>60 transdermālie plāksteri</w:t>
      </w:r>
      <w:r w:rsidR="00F276A0">
        <w:rPr>
          <w:szCs w:val="22"/>
          <w:shd w:val="clear" w:color="auto" w:fill="D9D9D9"/>
        </w:rPr>
        <w:t xml:space="preserve"> (paciņa: papīrs/PET/alu/PAN)</w:t>
      </w:r>
    </w:p>
    <w:p w14:paraId="5ED269EA" w14:textId="77777777" w:rsidR="00477077" w:rsidRPr="0005312C" w:rsidRDefault="00A5591E" w:rsidP="00C101AE">
      <w:pPr>
        <w:widowControl w:val="0"/>
        <w:ind w:left="2268" w:hanging="2268"/>
        <w:rPr>
          <w:szCs w:val="22"/>
        </w:rPr>
      </w:pPr>
      <w:r w:rsidRPr="0005312C">
        <w:rPr>
          <w:szCs w:val="22"/>
          <w:shd w:val="clear" w:color="auto" w:fill="D9D9D9"/>
        </w:rPr>
        <w:t>EU/1/98/066/022</w:t>
      </w:r>
      <w:r w:rsidR="00477077" w:rsidRPr="0005312C">
        <w:rPr>
          <w:szCs w:val="22"/>
          <w:shd w:val="clear" w:color="auto" w:fill="D9D9D9"/>
        </w:rPr>
        <w:tab/>
        <w:t>90 transdermālie plāksteri</w:t>
      </w:r>
      <w:r w:rsidR="00F276A0">
        <w:rPr>
          <w:szCs w:val="22"/>
          <w:shd w:val="clear" w:color="auto" w:fill="D9D9D9"/>
        </w:rPr>
        <w:t xml:space="preserve"> (paciņa: papīrs/PET/alu/PAN)</w:t>
      </w:r>
    </w:p>
    <w:p w14:paraId="5ED269EB" w14:textId="77777777" w:rsidR="00F837B0" w:rsidRPr="0005312C" w:rsidRDefault="00F837B0" w:rsidP="00C101AE">
      <w:pPr>
        <w:widowControl w:val="0"/>
        <w:ind w:left="2268" w:hanging="2268"/>
        <w:rPr>
          <w:szCs w:val="22"/>
        </w:rPr>
      </w:pPr>
      <w:r w:rsidRPr="0005312C">
        <w:rPr>
          <w:szCs w:val="22"/>
          <w:shd w:val="clear" w:color="auto" w:fill="D9D9D9"/>
        </w:rPr>
        <w:t>EU/1/98/066/032</w:t>
      </w:r>
      <w:r w:rsidRPr="0005312C">
        <w:rPr>
          <w:szCs w:val="22"/>
          <w:shd w:val="clear" w:color="auto" w:fill="D9D9D9"/>
        </w:rPr>
        <w:tab/>
        <w:t>84 transdermālie plāksteri</w:t>
      </w:r>
      <w:r w:rsidR="00F276A0">
        <w:rPr>
          <w:szCs w:val="22"/>
          <w:shd w:val="clear" w:color="auto" w:fill="D9D9D9"/>
        </w:rPr>
        <w:t xml:space="preserve"> (paciņa: papīrs/PET/alu/PAN)</w:t>
      </w:r>
    </w:p>
    <w:p w14:paraId="5ED269EC" w14:textId="77777777" w:rsidR="00F276A0" w:rsidRPr="00F276A0" w:rsidRDefault="00F276A0" w:rsidP="00C101AE">
      <w:pPr>
        <w:tabs>
          <w:tab w:val="clear" w:pos="567"/>
          <w:tab w:val="left" w:pos="2268"/>
        </w:tabs>
        <w:rPr>
          <w:shd w:val="clear" w:color="auto" w:fill="D9D9D9"/>
        </w:rPr>
      </w:pPr>
      <w:r w:rsidRPr="00F276A0">
        <w:rPr>
          <w:shd w:val="pct15" w:color="auto" w:fill="auto"/>
        </w:rPr>
        <w:t>EU/1/98/066/03</w:t>
      </w:r>
      <w:r w:rsidR="001B28F6">
        <w:rPr>
          <w:shd w:val="pct15" w:color="auto" w:fill="auto"/>
        </w:rPr>
        <w:t>7</w:t>
      </w:r>
      <w:r w:rsidRPr="00F276A0">
        <w:rPr>
          <w:shd w:val="pct15" w:color="auto" w:fill="auto"/>
        </w:rPr>
        <w:tab/>
        <w:t>60</w:t>
      </w:r>
      <w:r w:rsidRPr="00F276A0">
        <w:rPr>
          <w:shd w:val="clear" w:color="auto" w:fill="D9D9D9"/>
        </w:rPr>
        <w:t> </w:t>
      </w:r>
      <w:r w:rsidRPr="0005312C">
        <w:rPr>
          <w:szCs w:val="22"/>
          <w:shd w:val="clear" w:color="auto" w:fill="D9D9D9"/>
        </w:rPr>
        <w:t>transdermālie plāksteri</w:t>
      </w:r>
      <w:r>
        <w:rPr>
          <w:szCs w:val="22"/>
          <w:shd w:val="clear" w:color="auto" w:fill="D9D9D9"/>
        </w:rPr>
        <w:t xml:space="preserve"> (paciņa: </w:t>
      </w:r>
      <w:r w:rsidR="001562AC">
        <w:rPr>
          <w:szCs w:val="22"/>
          <w:shd w:val="clear" w:color="auto" w:fill="D9D9D9"/>
        </w:rPr>
        <w:t>papīrs/PET/PE/alu/PA)</w:t>
      </w:r>
    </w:p>
    <w:p w14:paraId="5ED269ED" w14:textId="77777777" w:rsidR="00F276A0" w:rsidRPr="00F276A0" w:rsidRDefault="00F276A0" w:rsidP="00C101AE">
      <w:pPr>
        <w:tabs>
          <w:tab w:val="clear" w:pos="567"/>
          <w:tab w:val="left" w:pos="2268"/>
        </w:tabs>
        <w:rPr>
          <w:shd w:val="clear" w:color="auto" w:fill="D9D9D9"/>
        </w:rPr>
      </w:pPr>
      <w:r w:rsidRPr="00F276A0">
        <w:rPr>
          <w:shd w:val="clear" w:color="auto" w:fill="D9D9D9"/>
        </w:rPr>
        <w:t>EU/1/98/066/0</w:t>
      </w:r>
      <w:r w:rsidR="001B28F6">
        <w:rPr>
          <w:shd w:val="clear" w:color="auto" w:fill="D9D9D9"/>
        </w:rPr>
        <w:t>38</w:t>
      </w:r>
      <w:r w:rsidRPr="00F276A0">
        <w:rPr>
          <w:shd w:val="clear" w:color="auto" w:fill="D9D9D9"/>
        </w:rPr>
        <w:tab/>
        <w:t>90 </w:t>
      </w:r>
      <w:r w:rsidRPr="0005312C">
        <w:rPr>
          <w:szCs w:val="22"/>
          <w:shd w:val="clear" w:color="auto" w:fill="D9D9D9"/>
        </w:rPr>
        <w:t>transdermālie plāksteri</w:t>
      </w:r>
      <w:r>
        <w:rPr>
          <w:szCs w:val="22"/>
          <w:shd w:val="clear" w:color="auto" w:fill="D9D9D9"/>
        </w:rPr>
        <w:t xml:space="preserve"> (paciņa: </w:t>
      </w:r>
      <w:r w:rsidR="001562AC">
        <w:rPr>
          <w:szCs w:val="22"/>
          <w:shd w:val="clear" w:color="auto" w:fill="D9D9D9"/>
        </w:rPr>
        <w:t>papīrs/PET/PE/alu/PA)</w:t>
      </w:r>
    </w:p>
    <w:p w14:paraId="5ED269EE" w14:textId="77777777" w:rsidR="001B28F6" w:rsidRPr="00F276A0" w:rsidRDefault="001B28F6" w:rsidP="00C101AE">
      <w:pPr>
        <w:tabs>
          <w:tab w:val="clear" w:pos="567"/>
          <w:tab w:val="left" w:pos="2268"/>
        </w:tabs>
      </w:pPr>
      <w:r>
        <w:rPr>
          <w:shd w:val="clear" w:color="auto" w:fill="D9D9D9"/>
        </w:rPr>
        <w:t>EU/1/98/066/04</w:t>
      </w:r>
      <w:r w:rsidRPr="00F276A0">
        <w:rPr>
          <w:shd w:val="clear" w:color="auto" w:fill="D9D9D9"/>
        </w:rPr>
        <w:t>8</w:t>
      </w:r>
      <w:r w:rsidRPr="00F276A0">
        <w:rPr>
          <w:shd w:val="clear" w:color="auto" w:fill="D9D9D9"/>
        </w:rPr>
        <w:tab/>
        <w:t>84 </w:t>
      </w:r>
      <w:r w:rsidRPr="0005312C">
        <w:rPr>
          <w:szCs w:val="22"/>
          <w:shd w:val="clear" w:color="auto" w:fill="D9D9D9"/>
        </w:rPr>
        <w:t>transdermālie plāksteri</w:t>
      </w:r>
      <w:r>
        <w:rPr>
          <w:szCs w:val="22"/>
          <w:shd w:val="clear" w:color="auto" w:fill="D9D9D9"/>
        </w:rPr>
        <w:t xml:space="preserve"> (paciņa: papīrs/PET/PE/alu/PA)</w:t>
      </w:r>
    </w:p>
    <w:p w14:paraId="5ED269EF" w14:textId="77777777" w:rsidR="00477077" w:rsidRPr="0005312C" w:rsidRDefault="00477077" w:rsidP="00C101AE">
      <w:pPr>
        <w:widowControl w:val="0"/>
        <w:rPr>
          <w:szCs w:val="22"/>
        </w:rPr>
      </w:pPr>
    </w:p>
    <w:p w14:paraId="5ED269F0" w14:textId="77777777" w:rsidR="00477077" w:rsidRPr="0005312C" w:rsidRDefault="00477077" w:rsidP="00C101AE">
      <w:pPr>
        <w:widowControl w:val="0"/>
        <w:rPr>
          <w:szCs w:val="22"/>
        </w:rPr>
      </w:pPr>
    </w:p>
    <w:p w14:paraId="5ED269F1"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ind w:left="540" w:hanging="540"/>
        <w:rPr>
          <w:szCs w:val="22"/>
        </w:rPr>
      </w:pPr>
      <w:r w:rsidRPr="0005312C">
        <w:rPr>
          <w:b/>
          <w:szCs w:val="22"/>
        </w:rPr>
        <w:t>13.</w:t>
      </w:r>
      <w:r w:rsidRPr="0005312C">
        <w:rPr>
          <w:b/>
          <w:szCs w:val="22"/>
        </w:rPr>
        <w:tab/>
        <w:t>SĒRIJAS NUMURS</w:t>
      </w:r>
    </w:p>
    <w:p w14:paraId="5ED269F2" w14:textId="77777777" w:rsidR="00477077" w:rsidRPr="0005312C" w:rsidRDefault="00477077" w:rsidP="00C101AE">
      <w:pPr>
        <w:widowControl w:val="0"/>
        <w:rPr>
          <w:szCs w:val="22"/>
        </w:rPr>
      </w:pPr>
    </w:p>
    <w:p w14:paraId="5ED269F3" w14:textId="77777777" w:rsidR="00477077" w:rsidRPr="0005312C" w:rsidRDefault="0024539C" w:rsidP="00C101AE">
      <w:pPr>
        <w:widowControl w:val="0"/>
        <w:rPr>
          <w:szCs w:val="22"/>
        </w:rPr>
      </w:pPr>
      <w:r>
        <w:rPr>
          <w:szCs w:val="22"/>
        </w:rPr>
        <w:t>Lot</w:t>
      </w:r>
    </w:p>
    <w:p w14:paraId="5ED269F4" w14:textId="77777777" w:rsidR="00477077" w:rsidRPr="0005312C" w:rsidRDefault="00477077" w:rsidP="00C101AE">
      <w:pPr>
        <w:widowControl w:val="0"/>
        <w:rPr>
          <w:szCs w:val="22"/>
        </w:rPr>
      </w:pPr>
    </w:p>
    <w:p w14:paraId="5ED269F5" w14:textId="77777777" w:rsidR="00477077" w:rsidRPr="0005312C" w:rsidRDefault="00477077" w:rsidP="00C101AE">
      <w:pPr>
        <w:widowControl w:val="0"/>
        <w:rPr>
          <w:szCs w:val="22"/>
        </w:rPr>
      </w:pPr>
    </w:p>
    <w:p w14:paraId="5ED269F6"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ind w:left="540" w:hanging="540"/>
        <w:rPr>
          <w:szCs w:val="22"/>
        </w:rPr>
      </w:pPr>
      <w:r w:rsidRPr="0005312C">
        <w:rPr>
          <w:b/>
          <w:szCs w:val="22"/>
        </w:rPr>
        <w:t>14.</w:t>
      </w:r>
      <w:r w:rsidRPr="0005312C">
        <w:rPr>
          <w:b/>
          <w:szCs w:val="22"/>
        </w:rPr>
        <w:tab/>
        <w:t>IZSNIEGŠANAS KĀRTĪBA</w:t>
      </w:r>
    </w:p>
    <w:p w14:paraId="5ED269F7" w14:textId="77777777" w:rsidR="00477077" w:rsidRPr="0005312C" w:rsidRDefault="00477077" w:rsidP="00C101AE">
      <w:pPr>
        <w:widowControl w:val="0"/>
        <w:rPr>
          <w:szCs w:val="22"/>
        </w:rPr>
      </w:pPr>
    </w:p>
    <w:p w14:paraId="5ED269F8" w14:textId="77777777" w:rsidR="00477077" w:rsidRPr="0005312C" w:rsidRDefault="00477077" w:rsidP="00C101AE">
      <w:pPr>
        <w:widowControl w:val="0"/>
        <w:rPr>
          <w:szCs w:val="22"/>
        </w:rPr>
      </w:pPr>
    </w:p>
    <w:p w14:paraId="5ED269F9"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ind w:left="540" w:hanging="540"/>
        <w:rPr>
          <w:szCs w:val="22"/>
        </w:rPr>
      </w:pPr>
      <w:r w:rsidRPr="0005312C">
        <w:rPr>
          <w:b/>
          <w:szCs w:val="22"/>
        </w:rPr>
        <w:t>15.</w:t>
      </w:r>
      <w:r w:rsidRPr="0005312C">
        <w:rPr>
          <w:b/>
          <w:szCs w:val="22"/>
        </w:rPr>
        <w:tab/>
        <w:t xml:space="preserve">NORĀDĪJUMI </w:t>
      </w:r>
      <w:smartTag w:uri="urn:schemas-microsoft-com:office:smarttags" w:element="stockticker">
        <w:r w:rsidRPr="0005312C">
          <w:rPr>
            <w:b/>
            <w:szCs w:val="22"/>
          </w:rPr>
          <w:t>PAR</w:t>
        </w:r>
      </w:smartTag>
      <w:r w:rsidRPr="0005312C">
        <w:rPr>
          <w:b/>
          <w:szCs w:val="22"/>
        </w:rPr>
        <w:t xml:space="preserve"> LIETOŠANU</w:t>
      </w:r>
    </w:p>
    <w:p w14:paraId="5ED269FA" w14:textId="77777777" w:rsidR="00477077" w:rsidRPr="0005312C" w:rsidRDefault="00477077" w:rsidP="00C101AE">
      <w:pPr>
        <w:widowControl w:val="0"/>
        <w:rPr>
          <w:szCs w:val="22"/>
        </w:rPr>
      </w:pPr>
    </w:p>
    <w:p w14:paraId="5ED269FB" w14:textId="77777777" w:rsidR="00477077" w:rsidRPr="0005312C" w:rsidRDefault="00477077" w:rsidP="00C101AE">
      <w:pPr>
        <w:widowControl w:val="0"/>
        <w:rPr>
          <w:szCs w:val="22"/>
        </w:rPr>
      </w:pPr>
    </w:p>
    <w:p w14:paraId="5ED269FC"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ind w:left="540" w:hanging="540"/>
        <w:rPr>
          <w:szCs w:val="22"/>
        </w:rPr>
      </w:pPr>
      <w:r w:rsidRPr="0005312C">
        <w:rPr>
          <w:b/>
          <w:szCs w:val="22"/>
        </w:rPr>
        <w:t>16.</w:t>
      </w:r>
      <w:r w:rsidRPr="0005312C">
        <w:rPr>
          <w:b/>
          <w:szCs w:val="22"/>
        </w:rPr>
        <w:tab/>
        <w:t>INFORMĀCIJA BRAILA RAKSTĀ</w:t>
      </w:r>
    </w:p>
    <w:p w14:paraId="5ED269FD" w14:textId="77777777" w:rsidR="00477077" w:rsidRPr="0005312C" w:rsidRDefault="00477077" w:rsidP="00C101AE">
      <w:pPr>
        <w:widowControl w:val="0"/>
        <w:rPr>
          <w:szCs w:val="22"/>
        </w:rPr>
      </w:pPr>
    </w:p>
    <w:p w14:paraId="5ED269FE" w14:textId="77777777" w:rsidR="00477077" w:rsidRDefault="00477077" w:rsidP="00C101AE">
      <w:pPr>
        <w:widowControl w:val="0"/>
        <w:rPr>
          <w:szCs w:val="22"/>
        </w:rPr>
      </w:pPr>
      <w:r w:rsidRPr="0005312C">
        <w:rPr>
          <w:szCs w:val="22"/>
        </w:rPr>
        <w:t>Exelon 4,6 mg/24 h</w:t>
      </w:r>
    </w:p>
    <w:p w14:paraId="5ED269FF" w14:textId="77777777" w:rsidR="0024539C" w:rsidRDefault="0024539C" w:rsidP="00C101AE">
      <w:pPr>
        <w:widowControl w:val="0"/>
        <w:spacing w:line="240" w:lineRule="auto"/>
        <w:rPr>
          <w:noProof/>
          <w:szCs w:val="22"/>
          <w:shd w:val="clear" w:color="auto" w:fill="CCCCCC"/>
        </w:rPr>
      </w:pPr>
    </w:p>
    <w:p w14:paraId="5ED26A00" w14:textId="77777777" w:rsidR="0024539C" w:rsidRPr="009A1481" w:rsidRDefault="0024539C" w:rsidP="00C101AE">
      <w:pPr>
        <w:widowControl w:val="0"/>
        <w:spacing w:line="240" w:lineRule="auto"/>
        <w:rPr>
          <w:noProof/>
          <w:szCs w:val="22"/>
          <w:shd w:val="clear" w:color="auto" w:fill="CCCCCC"/>
        </w:rPr>
      </w:pPr>
    </w:p>
    <w:p w14:paraId="5ED26A01" w14:textId="77777777" w:rsidR="0024539C" w:rsidRPr="009A1481" w:rsidRDefault="0024539C" w:rsidP="00C101AE">
      <w:pPr>
        <w:widowControl w:val="0"/>
        <w:pBdr>
          <w:top w:val="single" w:sz="4" w:space="1" w:color="auto"/>
          <w:left w:val="single" w:sz="4" w:space="4" w:color="auto"/>
          <w:bottom w:val="single" w:sz="4" w:space="0" w:color="auto"/>
          <w:right w:val="single" w:sz="4" w:space="4" w:color="auto"/>
        </w:pBdr>
        <w:tabs>
          <w:tab w:val="clear" w:pos="567"/>
        </w:tabs>
        <w:spacing w:line="240" w:lineRule="auto"/>
        <w:rPr>
          <w:noProof/>
          <w:szCs w:val="22"/>
        </w:rPr>
      </w:pPr>
      <w:r w:rsidRPr="009A1481">
        <w:rPr>
          <w:b/>
          <w:noProof/>
          <w:szCs w:val="22"/>
        </w:rPr>
        <w:t>17.</w:t>
      </w:r>
      <w:r w:rsidRPr="009A1481">
        <w:rPr>
          <w:b/>
          <w:noProof/>
          <w:szCs w:val="22"/>
        </w:rPr>
        <w:tab/>
      </w:r>
      <w:r w:rsidRPr="009A1481">
        <w:rPr>
          <w:b/>
          <w:noProof/>
          <w:szCs w:val="22"/>
          <w:lang w:bidi="lv-LV"/>
        </w:rPr>
        <w:t>UNIKĀLS IDENTIFIKATORS – 2D SVĪTRKODS</w:t>
      </w:r>
    </w:p>
    <w:p w14:paraId="5ED26A02" w14:textId="77777777" w:rsidR="0024539C" w:rsidRPr="009A1481" w:rsidRDefault="0024539C" w:rsidP="00C101AE">
      <w:pPr>
        <w:widowControl w:val="0"/>
        <w:tabs>
          <w:tab w:val="clear" w:pos="567"/>
        </w:tabs>
        <w:spacing w:line="240" w:lineRule="auto"/>
        <w:rPr>
          <w:noProof/>
          <w:szCs w:val="22"/>
        </w:rPr>
      </w:pPr>
    </w:p>
    <w:p w14:paraId="5ED26A03" w14:textId="77777777" w:rsidR="0024539C" w:rsidRPr="009A1481" w:rsidRDefault="0024539C" w:rsidP="00C101AE">
      <w:pPr>
        <w:widowControl w:val="0"/>
        <w:spacing w:line="240" w:lineRule="auto"/>
        <w:rPr>
          <w:noProof/>
          <w:szCs w:val="22"/>
          <w:shd w:val="clear" w:color="auto" w:fill="CCCCCC"/>
        </w:rPr>
      </w:pPr>
      <w:r w:rsidRPr="009A0DD4">
        <w:rPr>
          <w:noProof/>
          <w:szCs w:val="22"/>
          <w:shd w:val="pct15" w:color="auto" w:fill="auto"/>
          <w:lang w:bidi="lv-LV"/>
        </w:rPr>
        <w:t>2D svītrkods, kurā iekļauts unikāls identifikators</w:t>
      </w:r>
      <w:r w:rsidRPr="009A0DD4">
        <w:rPr>
          <w:noProof/>
          <w:szCs w:val="22"/>
          <w:shd w:val="pct15" w:color="auto" w:fill="auto"/>
        </w:rPr>
        <w:t>.</w:t>
      </w:r>
    </w:p>
    <w:p w14:paraId="5ED26A04" w14:textId="77777777" w:rsidR="0024539C" w:rsidRPr="009A1481" w:rsidRDefault="0024539C" w:rsidP="00C101AE">
      <w:pPr>
        <w:widowControl w:val="0"/>
        <w:tabs>
          <w:tab w:val="clear" w:pos="567"/>
        </w:tabs>
        <w:spacing w:line="240" w:lineRule="auto"/>
        <w:rPr>
          <w:noProof/>
          <w:szCs w:val="22"/>
        </w:rPr>
      </w:pPr>
    </w:p>
    <w:p w14:paraId="5ED26A05" w14:textId="77777777" w:rsidR="0024539C" w:rsidRPr="009A1481" w:rsidRDefault="0024539C" w:rsidP="00C101AE">
      <w:pPr>
        <w:widowControl w:val="0"/>
        <w:tabs>
          <w:tab w:val="clear" w:pos="567"/>
        </w:tabs>
        <w:spacing w:line="240" w:lineRule="auto"/>
        <w:rPr>
          <w:noProof/>
          <w:szCs w:val="22"/>
        </w:rPr>
      </w:pPr>
    </w:p>
    <w:p w14:paraId="5ED26A06" w14:textId="77777777" w:rsidR="0024539C" w:rsidRPr="009A1481" w:rsidRDefault="0024539C" w:rsidP="00C101AE">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rPr>
          <w:noProof/>
          <w:szCs w:val="22"/>
        </w:rPr>
      </w:pPr>
      <w:r w:rsidRPr="009A1481">
        <w:rPr>
          <w:b/>
          <w:noProof/>
          <w:szCs w:val="22"/>
        </w:rPr>
        <w:lastRenderedPageBreak/>
        <w:t>18.</w:t>
      </w:r>
      <w:r w:rsidRPr="009A1481">
        <w:rPr>
          <w:b/>
          <w:noProof/>
          <w:szCs w:val="22"/>
        </w:rPr>
        <w:tab/>
      </w:r>
      <w:r w:rsidRPr="009A1481">
        <w:rPr>
          <w:b/>
          <w:noProof/>
          <w:szCs w:val="22"/>
          <w:lang w:bidi="lv-LV"/>
        </w:rPr>
        <w:t>UNIKĀLS IDENTIFIKATORS – DATI, KURUS VAR NOLASĪT PERSONA</w:t>
      </w:r>
    </w:p>
    <w:p w14:paraId="5ED26A07" w14:textId="77777777" w:rsidR="0024539C" w:rsidRPr="009A1481" w:rsidRDefault="0024539C" w:rsidP="00C101AE">
      <w:pPr>
        <w:keepNext/>
        <w:widowControl w:val="0"/>
        <w:tabs>
          <w:tab w:val="clear" w:pos="567"/>
        </w:tabs>
        <w:spacing w:line="240" w:lineRule="auto"/>
        <w:rPr>
          <w:noProof/>
          <w:szCs w:val="22"/>
        </w:rPr>
      </w:pPr>
    </w:p>
    <w:p w14:paraId="5ED26A08" w14:textId="77777777" w:rsidR="0024539C" w:rsidRPr="009A1481" w:rsidRDefault="0024539C" w:rsidP="00C101AE">
      <w:pPr>
        <w:keepNext/>
        <w:widowControl w:val="0"/>
        <w:spacing w:line="240" w:lineRule="auto"/>
        <w:rPr>
          <w:noProof/>
          <w:szCs w:val="22"/>
        </w:rPr>
      </w:pPr>
      <w:r w:rsidRPr="009A1481">
        <w:rPr>
          <w:szCs w:val="22"/>
        </w:rPr>
        <w:t>PC</w:t>
      </w:r>
    </w:p>
    <w:p w14:paraId="5ED26A09" w14:textId="77777777" w:rsidR="0024539C" w:rsidRPr="009A1481" w:rsidRDefault="0024539C" w:rsidP="00C101AE">
      <w:pPr>
        <w:keepNext/>
        <w:widowControl w:val="0"/>
        <w:spacing w:line="240" w:lineRule="auto"/>
        <w:rPr>
          <w:szCs w:val="22"/>
        </w:rPr>
      </w:pPr>
      <w:r w:rsidRPr="009A1481">
        <w:rPr>
          <w:szCs w:val="22"/>
        </w:rPr>
        <w:t>SN</w:t>
      </w:r>
    </w:p>
    <w:p w14:paraId="5ED26A0A" w14:textId="77777777" w:rsidR="0024539C" w:rsidRPr="009A1481" w:rsidRDefault="0024539C" w:rsidP="00C101AE">
      <w:pPr>
        <w:widowControl w:val="0"/>
        <w:spacing w:line="240" w:lineRule="auto"/>
        <w:rPr>
          <w:noProof/>
          <w:szCs w:val="22"/>
        </w:rPr>
      </w:pPr>
      <w:r w:rsidRPr="009A1481">
        <w:rPr>
          <w:szCs w:val="22"/>
        </w:rPr>
        <w:t>NN</w:t>
      </w:r>
    </w:p>
    <w:p w14:paraId="5ED26A0B" w14:textId="77777777" w:rsidR="00477077" w:rsidRPr="0005312C" w:rsidRDefault="00477077" w:rsidP="00C101AE">
      <w:pPr>
        <w:widowControl w:val="0"/>
        <w:rPr>
          <w:szCs w:val="22"/>
        </w:rPr>
      </w:pPr>
      <w:r w:rsidRPr="0005312C">
        <w:rPr>
          <w:szCs w:val="22"/>
        </w:rPr>
        <w:br w:type="page"/>
      </w:r>
    </w:p>
    <w:p w14:paraId="5ED26A0C" w14:textId="77777777" w:rsidR="00261AAF" w:rsidRPr="00261AAF" w:rsidRDefault="00261AAF" w:rsidP="00C101AE">
      <w:pPr>
        <w:widowControl w:val="0"/>
        <w:rPr>
          <w:szCs w:val="22"/>
        </w:rPr>
      </w:pPr>
    </w:p>
    <w:p w14:paraId="5ED26A0D"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rPr>
          <w:b/>
          <w:szCs w:val="22"/>
        </w:rPr>
      </w:pPr>
      <w:r w:rsidRPr="0005312C">
        <w:rPr>
          <w:b/>
          <w:szCs w:val="22"/>
        </w:rPr>
        <w:t>MINIMĀLĀ INFORMĀCIJA</w:t>
      </w:r>
      <w:bookmarkStart w:id="5" w:name="OLE_LINK3"/>
      <w:r w:rsidR="00620F10" w:rsidRPr="0005312C">
        <w:rPr>
          <w:b/>
          <w:szCs w:val="22"/>
        </w:rPr>
        <w:t>, KAS JĀNORĀDA</w:t>
      </w:r>
      <w:r w:rsidR="00620F10" w:rsidRPr="0005312C" w:rsidDel="00620F10">
        <w:rPr>
          <w:b/>
          <w:szCs w:val="22"/>
        </w:rPr>
        <w:t xml:space="preserve"> </w:t>
      </w:r>
      <w:bookmarkEnd w:id="5"/>
      <w:r w:rsidRPr="0005312C">
        <w:rPr>
          <w:b/>
          <w:szCs w:val="22"/>
        </w:rPr>
        <w:t>UZ MAZA IZMĒRA TIEŠĀ IEPAKOJUMA</w:t>
      </w:r>
    </w:p>
    <w:p w14:paraId="5ED26A0E"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rPr>
          <w:szCs w:val="22"/>
        </w:rPr>
      </w:pPr>
    </w:p>
    <w:p w14:paraId="5ED26A0F"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rPr>
          <w:b/>
          <w:szCs w:val="22"/>
        </w:rPr>
      </w:pPr>
      <w:r w:rsidRPr="0005312C">
        <w:rPr>
          <w:b/>
          <w:szCs w:val="22"/>
        </w:rPr>
        <w:t>PACIŅA</w:t>
      </w:r>
    </w:p>
    <w:p w14:paraId="5ED26A10" w14:textId="77777777" w:rsidR="00477077" w:rsidRPr="0005312C" w:rsidRDefault="00477077" w:rsidP="00C101AE">
      <w:pPr>
        <w:widowControl w:val="0"/>
        <w:rPr>
          <w:szCs w:val="22"/>
        </w:rPr>
      </w:pPr>
    </w:p>
    <w:p w14:paraId="5ED26A11" w14:textId="77777777" w:rsidR="00477077" w:rsidRPr="0005312C" w:rsidRDefault="00477077" w:rsidP="00C101AE">
      <w:pPr>
        <w:widowControl w:val="0"/>
        <w:tabs>
          <w:tab w:val="clear" w:pos="567"/>
        </w:tabs>
        <w:spacing w:line="240" w:lineRule="auto"/>
      </w:pPr>
    </w:p>
    <w:p w14:paraId="5ED26A12"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rPr>
      </w:pPr>
      <w:r w:rsidRPr="0005312C">
        <w:rPr>
          <w:b/>
        </w:rPr>
        <w:t>1.</w:t>
      </w:r>
      <w:r w:rsidRPr="0005312C">
        <w:rPr>
          <w:b/>
        </w:rPr>
        <w:tab/>
        <w:t xml:space="preserve">ZĀĻU NOSAUKUMS UN IEVADĪŠANAS </w:t>
      </w:r>
      <w:r w:rsidR="00C42AB3" w:rsidRPr="0005312C">
        <w:rPr>
          <w:b/>
        </w:rPr>
        <w:t>VEIDS(-I)</w:t>
      </w:r>
    </w:p>
    <w:p w14:paraId="5ED26A13" w14:textId="77777777" w:rsidR="00477077" w:rsidRPr="0005312C" w:rsidRDefault="00477077" w:rsidP="00C101AE">
      <w:pPr>
        <w:widowControl w:val="0"/>
        <w:tabs>
          <w:tab w:val="clear" w:pos="567"/>
        </w:tabs>
        <w:spacing w:line="240" w:lineRule="auto"/>
        <w:ind w:left="567" w:hanging="567"/>
      </w:pPr>
    </w:p>
    <w:p w14:paraId="5ED26A14" w14:textId="77777777" w:rsidR="00477077" w:rsidRPr="0005312C" w:rsidRDefault="00477077" w:rsidP="00C101AE">
      <w:pPr>
        <w:widowControl w:val="0"/>
        <w:tabs>
          <w:tab w:val="clear" w:pos="567"/>
        </w:tabs>
        <w:spacing w:line="240" w:lineRule="auto"/>
      </w:pPr>
      <w:r w:rsidRPr="0005312C">
        <w:t>Exelon 4</w:t>
      </w:r>
      <w:r w:rsidR="000D67AA" w:rsidRPr="0005312C">
        <w:t>,</w:t>
      </w:r>
      <w:r w:rsidRPr="0005312C">
        <w:t xml:space="preserve">6 mg/24 h </w:t>
      </w:r>
      <w:r w:rsidRPr="0005312C">
        <w:rPr>
          <w:szCs w:val="22"/>
        </w:rPr>
        <w:t>transdermālais plāksteris</w:t>
      </w:r>
    </w:p>
    <w:p w14:paraId="5ED26A15" w14:textId="77777777" w:rsidR="00477077" w:rsidRPr="0005312C" w:rsidRDefault="00C655A8" w:rsidP="00C101AE">
      <w:pPr>
        <w:widowControl w:val="0"/>
        <w:tabs>
          <w:tab w:val="clear" w:pos="567"/>
        </w:tabs>
        <w:spacing w:line="240" w:lineRule="auto"/>
      </w:pPr>
      <w:r w:rsidRPr="0005312C">
        <w:t>R</w:t>
      </w:r>
      <w:r w:rsidR="00477077" w:rsidRPr="0005312C">
        <w:t>ivastigmin</w:t>
      </w:r>
      <w:r w:rsidRPr="0005312C">
        <w:t>um</w:t>
      </w:r>
    </w:p>
    <w:p w14:paraId="5ED26A16" w14:textId="77777777" w:rsidR="00477077" w:rsidRPr="0005312C" w:rsidRDefault="00477077" w:rsidP="00C101AE">
      <w:pPr>
        <w:widowControl w:val="0"/>
        <w:tabs>
          <w:tab w:val="clear" w:pos="567"/>
        </w:tabs>
        <w:spacing w:line="240" w:lineRule="auto"/>
      </w:pPr>
    </w:p>
    <w:p w14:paraId="5ED26A17" w14:textId="77777777" w:rsidR="00477077" w:rsidRPr="0005312C" w:rsidRDefault="00477077" w:rsidP="00C101AE">
      <w:pPr>
        <w:widowControl w:val="0"/>
        <w:tabs>
          <w:tab w:val="clear" w:pos="567"/>
        </w:tabs>
        <w:spacing w:line="240" w:lineRule="auto"/>
      </w:pPr>
    </w:p>
    <w:p w14:paraId="5ED26A18"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rPr>
      </w:pPr>
      <w:r w:rsidRPr="0005312C">
        <w:rPr>
          <w:b/>
        </w:rPr>
        <w:t>2.</w:t>
      </w:r>
      <w:r w:rsidRPr="0005312C">
        <w:rPr>
          <w:b/>
        </w:rPr>
        <w:tab/>
        <w:t xml:space="preserve">LIETOŠANAS </w:t>
      </w:r>
      <w:r w:rsidR="002449DB" w:rsidRPr="0005312C">
        <w:rPr>
          <w:b/>
        </w:rPr>
        <w:t>VEIDS</w:t>
      </w:r>
    </w:p>
    <w:p w14:paraId="5ED26A19" w14:textId="77777777" w:rsidR="00477077" w:rsidRPr="0005312C" w:rsidRDefault="00477077" w:rsidP="00C101AE">
      <w:pPr>
        <w:widowControl w:val="0"/>
        <w:tabs>
          <w:tab w:val="clear" w:pos="567"/>
        </w:tabs>
        <w:spacing w:line="240" w:lineRule="auto"/>
      </w:pPr>
    </w:p>
    <w:p w14:paraId="5ED26A1A" w14:textId="77777777" w:rsidR="00C34967" w:rsidRPr="0005312C" w:rsidRDefault="00C34967" w:rsidP="00C101AE">
      <w:pPr>
        <w:widowControl w:val="0"/>
        <w:rPr>
          <w:szCs w:val="22"/>
        </w:rPr>
      </w:pPr>
      <w:r w:rsidRPr="0005312C">
        <w:rPr>
          <w:szCs w:val="22"/>
        </w:rPr>
        <w:t>Pirms lietošanas izlasiet lietošanas instrukciju.</w:t>
      </w:r>
    </w:p>
    <w:p w14:paraId="5ED26A1B" w14:textId="77777777" w:rsidR="00477077" w:rsidRPr="0005312C" w:rsidRDefault="00477077" w:rsidP="00C101AE">
      <w:pPr>
        <w:widowControl w:val="0"/>
        <w:rPr>
          <w:szCs w:val="22"/>
        </w:rPr>
      </w:pPr>
      <w:r w:rsidRPr="0005312C">
        <w:rPr>
          <w:szCs w:val="22"/>
        </w:rPr>
        <w:t>Transdermālai lietošanai</w:t>
      </w:r>
    </w:p>
    <w:p w14:paraId="5ED26A1C" w14:textId="77777777" w:rsidR="00477077" w:rsidRPr="0005312C" w:rsidRDefault="00477077" w:rsidP="00C101AE">
      <w:pPr>
        <w:widowControl w:val="0"/>
        <w:tabs>
          <w:tab w:val="clear" w:pos="567"/>
        </w:tabs>
        <w:spacing w:line="240" w:lineRule="auto"/>
      </w:pPr>
    </w:p>
    <w:p w14:paraId="5ED26A1D" w14:textId="77777777" w:rsidR="00477077" w:rsidRPr="0005312C" w:rsidRDefault="00477077" w:rsidP="00C101AE">
      <w:pPr>
        <w:widowControl w:val="0"/>
        <w:tabs>
          <w:tab w:val="clear" w:pos="567"/>
        </w:tabs>
        <w:spacing w:line="240" w:lineRule="auto"/>
      </w:pPr>
    </w:p>
    <w:p w14:paraId="5ED26A1E"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rPr>
      </w:pPr>
      <w:r w:rsidRPr="0005312C">
        <w:rPr>
          <w:b/>
        </w:rPr>
        <w:t>3.</w:t>
      </w:r>
      <w:r w:rsidRPr="0005312C">
        <w:rPr>
          <w:b/>
        </w:rPr>
        <w:tab/>
        <w:t>DERĪGUMA TERMIŅŠ</w:t>
      </w:r>
    </w:p>
    <w:p w14:paraId="5ED26A1F" w14:textId="77777777" w:rsidR="00477077" w:rsidRPr="0005312C" w:rsidRDefault="00477077" w:rsidP="00C101AE">
      <w:pPr>
        <w:widowControl w:val="0"/>
        <w:tabs>
          <w:tab w:val="clear" w:pos="567"/>
        </w:tabs>
        <w:spacing w:line="240" w:lineRule="auto"/>
      </w:pPr>
    </w:p>
    <w:p w14:paraId="5ED26A20" w14:textId="77777777" w:rsidR="00477077" w:rsidRPr="0005312C" w:rsidRDefault="00477077" w:rsidP="00C101AE">
      <w:pPr>
        <w:widowControl w:val="0"/>
        <w:tabs>
          <w:tab w:val="clear" w:pos="567"/>
        </w:tabs>
        <w:spacing w:line="240" w:lineRule="auto"/>
      </w:pPr>
      <w:r w:rsidRPr="0005312C">
        <w:t>EXP</w:t>
      </w:r>
    </w:p>
    <w:p w14:paraId="5ED26A21" w14:textId="77777777" w:rsidR="00477077" w:rsidRPr="0005312C" w:rsidRDefault="00477077" w:rsidP="00C101AE">
      <w:pPr>
        <w:widowControl w:val="0"/>
        <w:tabs>
          <w:tab w:val="clear" w:pos="567"/>
        </w:tabs>
        <w:spacing w:line="240" w:lineRule="auto"/>
      </w:pPr>
    </w:p>
    <w:p w14:paraId="5ED26A22" w14:textId="77777777" w:rsidR="00477077" w:rsidRPr="0005312C" w:rsidRDefault="00477077" w:rsidP="00C101AE">
      <w:pPr>
        <w:widowControl w:val="0"/>
        <w:tabs>
          <w:tab w:val="clear" w:pos="567"/>
        </w:tabs>
        <w:spacing w:line="240" w:lineRule="auto"/>
      </w:pPr>
    </w:p>
    <w:p w14:paraId="5ED26A23"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rPr>
      </w:pPr>
      <w:r w:rsidRPr="0005312C">
        <w:rPr>
          <w:b/>
        </w:rPr>
        <w:t>4.</w:t>
      </w:r>
      <w:r w:rsidRPr="0005312C">
        <w:rPr>
          <w:b/>
        </w:rPr>
        <w:tab/>
        <w:t>SĒRIJAS NUMURS</w:t>
      </w:r>
    </w:p>
    <w:p w14:paraId="5ED26A24" w14:textId="77777777" w:rsidR="00477077" w:rsidRPr="0005312C" w:rsidRDefault="00477077" w:rsidP="00C101AE">
      <w:pPr>
        <w:widowControl w:val="0"/>
        <w:tabs>
          <w:tab w:val="clear" w:pos="567"/>
        </w:tabs>
        <w:spacing w:line="240" w:lineRule="auto"/>
        <w:ind w:right="113"/>
      </w:pPr>
    </w:p>
    <w:p w14:paraId="5ED26A25" w14:textId="77777777" w:rsidR="00477077" w:rsidRPr="0005312C" w:rsidRDefault="00477077" w:rsidP="00C101AE">
      <w:pPr>
        <w:widowControl w:val="0"/>
        <w:tabs>
          <w:tab w:val="clear" w:pos="567"/>
        </w:tabs>
        <w:spacing w:line="240" w:lineRule="auto"/>
        <w:ind w:right="113"/>
      </w:pPr>
      <w:r w:rsidRPr="0005312C">
        <w:t>Lot</w:t>
      </w:r>
    </w:p>
    <w:p w14:paraId="5ED26A26" w14:textId="77777777" w:rsidR="00477077" w:rsidRPr="0005312C" w:rsidRDefault="00477077" w:rsidP="00C101AE">
      <w:pPr>
        <w:widowControl w:val="0"/>
        <w:tabs>
          <w:tab w:val="clear" w:pos="567"/>
        </w:tabs>
        <w:spacing w:line="240" w:lineRule="auto"/>
        <w:ind w:right="113"/>
      </w:pPr>
    </w:p>
    <w:p w14:paraId="5ED26A27" w14:textId="77777777" w:rsidR="00477077" w:rsidRPr="0005312C" w:rsidRDefault="00477077" w:rsidP="00C101AE">
      <w:pPr>
        <w:widowControl w:val="0"/>
        <w:tabs>
          <w:tab w:val="clear" w:pos="567"/>
        </w:tabs>
        <w:spacing w:line="240" w:lineRule="auto"/>
        <w:ind w:right="113"/>
      </w:pPr>
    </w:p>
    <w:p w14:paraId="5ED26A28"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rPr>
      </w:pPr>
      <w:r w:rsidRPr="0005312C">
        <w:rPr>
          <w:b/>
        </w:rPr>
        <w:t>5.</w:t>
      </w:r>
      <w:r w:rsidRPr="0005312C">
        <w:rPr>
          <w:b/>
        </w:rPr>
        <w:tab/>
        <w:t xml:space="preserve">SATURA SVARS, TILPUMS </w:t>
      </w:r>
      <w:smartTag w:uri="urn:schemas-microsoft-com:office:smarttags" w:element="stockticker">
        <w:r w:rsidRPr="0005312C">
          <w:rPr>
            <w:b/>
          </w:rPr>
          <w:t>VAI</w:t>
        </w:r>
      </w:smartTag>
      <w:r w:rsidRPr="0005312C">
        <w:rPr>
          <w:b/>
        </w:rPr>
        <w:t xml:space="preserve"> VIENĪBU DAUDZUMS</w:t>
      </w:r>
    </w:p>
    <w:p w14:paraId="5ED26A29" w14:textId="77777777" w:rsidR="00477077" w:rsidRPr="0005312C" w:rsidRDefault="00477077" w:rsidP="00C101AE">
      <w:pPr>
        <w:widowControl w:val="0"/>
        <w:tabs>
          <w:tab w:val="clear" w:pos="567"/>
        </w:tabs>
        <w:spacing w:line="240" w:lineRule="auto"/>
        <w:ind w:right="113"/>
      </w:pPr>
    </w:p>
    <w:p w14:paraId="5ED26A2A" w14:textId="77777777" w:rsidR="00477077" w:rsidRPr="0005312C" w:rsidRDefault="00477077" w:rsidP="00C101AE">
      <w:pPr>
        <w:widowControl w:val="0"/>
        <w:tabs>
          <w:tab w:val="clear" w:pos="567"/>
        </w:tabs>
        <w:spacing w:line="240" w:lineRule="auto"/>
        <w:ind w:right="113"/>
      </w:pPr>
      <w:r w:rsidRPr="0005312C">
        <w:t>1 transdermālais plāksteris katrā paciņā</w:t>
      </w:r>
    </w:p>
    <w:p w14:paraId="5ED26A2B" w14:textId="77777777" w:rsidR="00477077" w:rsidRPr="0005312C" w:rsidRDefault="00477077" w:rsidP="00C101AE">
      <w:pPr>
        <w:widowControl w:val="0"/>
        <w:tabs>
          <w:tab w:val="clear" w:pos="567"/>
        </w:tabs>
        <w:spacing w:line="240" w:lineRule="auto"/>
        <w:ind w:right="113"/>
      </w:pPr>
    </w:p>
    <w:p w14:paraId="5ED26A2C" w14:textId="77777777" w:rsidR="00477077" w:rsidRPr="0005312C" w:rsidRDefault="00477077" w:rsidP="00C101AE">
      <w:pPr>
        <w:widowControl w:val="0"/>
        <w:tabs>
          <w:tab w:val="clear" w:pos="567"/>
        </w:tabs>
        <w:spacing w:line="240" w:lineRule="auto"/>
        <w:ind w:right="113"/>
      </w:pPr>
    </w:p>
    <w:p w14:paraId="5ED26A2D" w14:textId="77777777" w:rsidR="00477077" w:rsidRPr="0005312C" w:rsidRDefault="00477077" w:rsidP="00C101AE">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rPr>
      </w:pPr>
      <w:r w:rsidRPr="0005312C">
        <w:rPr>
          <w:b/>
        </w:rPr>
        <w:t>6.</w:t>
      </w:r>
      <w:r w:rsidRPr="0005312C">
        <w:rPr>
          <w:b/>
        </w:rPr>
        <w:tab/>
        <w:t>CITA</w:t>
      </w:r>
    </w:p>
    <w:p w14:paraId="5ED26A2E" w14:textId="77777777" w:rsidR="00477077" w:rsidRPr="0005312C" w:rsidRDefault="00477077" w:rsidP="00C101AE">
      <w:pPr>
        <w:widowControl w:val="0"/>
        <w:tabs>
          <w:tab w:val="clear" w:pos="567"/>
        </w:tabs>
        <w:spacing w:line="240" w:lineRule="auto"/>
        <w:rPr>
          <w:szCs w:val="22"/>
        </w:rPr>
      </w:pPr>
    </w:p>
    <w:p w14:paraId="5ED26A2F" w14:textId="77777777" w:rsidR="00AA5D71" w:rsidRPr="0005312C" w:rsidRDefault="00AA5D71" w:rsidP="00C101AE">
      <w:pPr>
        <w:widowControl w:val="0"/>
        <w:rPr>
          <w:szCs w:val="22"/>
        </w:rPr>
      </w:pPr>
      <w:r w:rsidRPr="0005312C">
        <w:rPr>
          <w:szCs w:val="22"/>
        </w:rPr>
        <w:t>Lietojiet tikai vienu plāksteri dienā. Pirms VIENA jauna plākstera uzlikšanas noņemiet iepriekšējās dienas plāksteri.</w:t>
      </w:r>
    </w:p>
    <w:p w14:paraId="5ED26A30" w14:textId="77777777" w:rsidR="00477077" w:rsidRPr="0005312C" w:rsidRDefault="00477077" w:rsidP="00C101AE">
      <w:pPr>
        <w:widowControl w:val="0"/>
        <w:rPr>
          <w:szCs w:val="22"/>
        </w:rPr>
      </w:pPr>
    </w:p>
    <w:p w14:paraId="5ED26A31" w14:textId="77777777" w:rsidR="00576628" w:rsidRPr="0005312C" w:rsidRDefault="00C35DC7" w:rsidP="00C101AE">
      <w:pPr>
        <w:widowControl w:val="0"/>
        <w:rPr>
          <w:szCs w:val="22"/>
        </w:rPr>
      </w:pPr>
      <w:r w:rsidRPr="0005312C">
        <w:rPr>
          <w:szCs w:val="22"/>
        </w:rPr>
        <w:br w:type="page"/>
      </w:r>
    </w:p>
    <w:p w14:paraId="5ED26A32" w14:textId="77777777" w:rsidR="00261AAF" w:rsidRPr="00261AAF" w:rsidRDefault="00261AAF" w:rsidP="00C101AE">
      <w:pPr>
        <w:widowControl w:val="0"/>
        <w:rPr>
          <w:szCs w:val="22"/>
        </w:rPr>
      </w:pPr>
    </w:p>
    <w:p w14:paraId="5ED26A33"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rPr>
          <w:b/>
          <w:szCs w:val="22"/>
        </w:rPr>
      </w:pPr>
      <w:r w:rsidRPr="0005312C">
        <w:rPr>
          <w:b/>
          <w:szCs w:val="22"/>
        </w:rPr>
        <w:t>INFORMĀCIJA, KAS JĀNORĀDA UZ ĀRĒJĀ IEPAKOJUMA</w:t>
      </w:r>
    </w:p>
    <w:p w14:paraId="5ED26A34"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ind w:left="567" w:hanging="567"/>
        <w:rPr>
          <w:bCs/>
          <w:szCs w:val="22"/>
        </w:rPr>
      </w:pPr>
    </w:p>
    <w:p w14:paraId="5ED26A35"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rPr>
          <w:b/>
          <w:szCs w:val="22"/>
        </w:rPr>
      </w:pPr>
      <w:r w:rsidRPr="0005312C">
        <w:rPr>
          <w:b/>
          <w:szCs w:val="22"/>
        </w:rPr>
        <w:t>KASTĪTE VIENAM IEPAKOJUMA IZMĒRAM</w:t>
      </w:r>
    </w:p>
    <w:p w14:paraId="5ED26A36" w14:textId="77777777" w:rsidR="00576628" w:rsidRPr="0005312C" w:rsidRDefault="00576628" w:rsidP="00C101AE">
      <w:pPr>
        <w:widowControl w:val="0"/>
        <w:rPr>
          <w:szCs w:val="22"/>
        </w:rPr>
      </w:pPr>
    </w:p>
    <w:p w14:paraId="5ED26A37" w14:textId="77777777" w:rsidR="00576628" w:rsidRPr="0005312C" w:rsidRDefault="00576628" w:rsidP="00C101AE">
      <w:pPr>
        <w:widowControl w:val="0"/>
        <w:rPr>
          <w:szCs w:val="22"/>
        </w:rPr>
      </w:pPr>
    </w:p>
    <w:p w14:paraId="5ED26A38"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1.</w:t>
      </w:r>
      <w:r w:rsidRPr="0005312C">
        <w:rPr>
          <w:b/>
          <w:szCs w:val="22"/>
        </w:rPr>
        <w:tab/>
        <w:t>ZĀĻU NOSAUKUMS</w:t>
      </w:r>
    </w:p>
    <w:p w14:paraId="5ED26A39" w14:textId="77777777" w:rsidR="00576628" w:rsidRPr="0005312C" w:rsidRDefault="00576628" w:rsidP="00C101AE">
      <w:pPr>
        <w:widowControl w:val="0"/>
        <w:rPr>
          <w:szCs w:val="22"/>
        </w:rPr>
      </w:pPr>
    </w:p>
    <w:p w14:paraId="5ED26A3A" w14:textId="77777777" w:rsidR="00576628" w:rsidRPr="0005312C" w:rsidRDefault="00576628" w:rsidP="00C101AE">
      <w:pPr>
        <w:widowControl w:val="0"/>
        <w:rPr>
          <w:szCs w:val="22"/>
        </w:rPr>
      </w:pPr>
      <w:r w:rsidRPr="0005312C">
        <w:rPr>
          <w:szCs w:val="22"/>
        </w:rPr>
        <w:t>Exelon 9,5 mg/24 h transdermālais plāksteris</w:t>
      </w:r>
    </w:p>
    <w:p w14:paraId="5ED26A3B" w14:textId="77777777" w:rsidR="00576628" w:rsidRPr="0005312C" w:rsidRDefault="00C655A8" w:rsidP="00C101AE">
      <w:pPr>
        <w:widowControl w:val="0"/>
        <w:rPr>
          <w:szCs w:val="22"/>
        </w:rPr>
      </w:pPr>
      <w:r w:rsidRPr="0005312C">
        <w:rPr>
          <w:szCs w:val="22"/>
        </w:rPr>
        <w:t>R</w:t>
      </w:r>
      <w:r w:rsidR="00576628" w:rsidRPr="0005312C">
        <w:rPr>
          <w:szCs w:val="22"/>
        </w:rPr>
        <w:t>ivastigmin</w:t>
      </w:r>
      <w:r w:rsidRPr="0005312C">
        <w:rPr>
          <w:szCs w:val="22"/>
        </w:rPr>
        <w:t>um</w:t>
      </w:r>
    </w:p>
    <w:p w14:paraId="5ED26A3C" w14:textId="77777777" w:rsidR="00576628" w:rsidRPr="0005312C" w:rsidRDefault="00576628" w:rsidP="00C101AE">
      <w:pPr>
        <w:widowControl w:val="0"/>
        <w:rPr>
          <w:szCs w:val="22"/>
        </w:rPr>
      </w:pPr>
    </w:p>
    <w:p w14:paraId="5ED26A3D" w14:textId="77777777" w:rsidR="00576628" w:rsidRPr="0005312C" w:rsidRDefault="00576628" w:rsidP="00C101AE">
      <w:pPr>
        <w:widowControl w:val="0"/>
        <w:rPr>
          <w:szCs w:val="22"/>
        </w:rPr>
      </w:pPr>
    </w:p>
    <w:p w14:paraId="5ED26A3E"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ind w:left="567" w:hanging="567"/>
        <w:rPr>
          <w:b/>
          <w:szCs w:val="22"/>
        </w:rPr>
      </w:pPr>
      <w:r w:rsidRPr="0005312C">
        <w:rPr>
          <w:b/>
          <w:szCs w:val="22"/>
        </w:rPr>
        <w:t>2.</w:t>
      </w:r>
      <w:r w:rsidRPr="0005312C">
        <w:rPr>
          <w:b/>
          <w:szCs w:val="22"/>
        </w:rPr>
        <w:tab/>
        <w:t>AKTĪVĀS</w:t>
      </w:r>
      <w:r w:rsidR="00C42AB3" w:rsidRPr="0005312C">
        <w:rPr>
          <w:b/>
          <w:szCs w:val="22"/>
        </w:rPr>
        <w:t>(-O)</w:t>
      </w:r>
      <w:r w:rsidRPr="0005312C">
        <w:rPr>
          <w:b/>
          <w:szCs w:val="22"/>
        </w:rPr>
        <w:t xml:space="preserve"> VIELAS</w:t>
      </w:r>
      <w:r w:rsidR="00C42AB3" w:rsidRPr="0005312C">
        <w:rPr>
          <w:b/>
          <w:szCs w:val="22"/>
        </w:rPr>
        <w:t>(-U)</w:t>
      </w:r>
      <w:r w:rsidRPr="0005312C">
        <w:rPr>
          <w:b/>
          <w:szCs w:val="22"/>
        </w:rPr>
        <w:t xml:space="preserve"> NOSAUKUMS</w:t>
      </w:r>
      <w:r w:rsidR="00C42AB3" w:rsidRPr="0005312C">
        <w:rPr>
          <w:b/>
          <w:szCs w:val="22"/>
        </w:rPr>
        <w:t>(-I)</w:t>
      </w:r>
      <w:r w:rsidRPr="0005312C">
        <w:rPr>
          <w:b/>
          <w:szCs w:val="22"/>
        </w:rPr>
        <w:t xml:space="preserve"> UN DAUDZUMS</w:t>
      </w:r>
      <w:r w:rsidR="00C42AB3" w:rsidRPr="0005312C">
        <w:rPr>
          <w:b/>
          <w:szCs w:val="22"/>
        </w:rPr>
        <w:t>(-I)</w:t>
      </w:r>
    </w:p>
    <w:p w14:paraId="5ED26A3F" w14:textId="77777777" w:rsidR="00576628" w:rsidRPr="0005312C" w:rsidRDefault="00576628" w:rsidP="00C101AE">
      <w:pPr>
        <w:widowControl w:val="0"/>
        <w:rPr>
          <w:szCs w:val="22"/>
        </w:rPr>
      </w:pPr>
    </w:p>
    <w:p w14:paraId="5ED26A40" w14:textId="77777777" w:rsidR="00576628" w:rsidRPr="0005312C" w:rsidRDefault="00576628" w:rsidP="00C101AE">
      <w:pPr>
        <w:widowControl w:val="0"/>
        <w:rPr>
          <w:szCs w:val="22"/>
        </w:rPr>
      </w:pPr>
      <w:r w:rsidRPr="0005312C">
        <w:rPr>
          <w:szCs w:val="22"/>
        </w:rPr>
        <w:t>Viens 10 cm</w:t>
      </w:r>
      <w:r w:rsidRPr="0005312C">
        <w:rPr>
          <w:szCs w:val="22"/>
          <w:vertAlign w:val="superscript"/>
        </w:rPr>
        <w:t>2</w:t>
      </w:r>
      <w:r w:rsidRPr="0005312C">
        <w:rPr>
          <w:szCs w:val="22"/>
        </w:rPr>
        <w:t xml:space="preserve"> transdermālais plāksteris satur 18 mg rivastigmīna un atbrīvo 9,5 mg/24 h.</w:t>
      </w:r>
    </w:p>
    <w:p w14:paraId="5ED26A41" w14:textId="77777777" w:rsidR="00576628" w:rsidRPr="0005312C" w:rsidRDefault="00576628" w:rsidP="00C101AE">
      <w:pPr>
        <w:widowControl w:val="0"/>
        <w:rPr>
          <w:szCs w:val="22"/>
        </w:rPr>
      </w:pPr>
    </w:p>
    <w:p w14:paraId="5ED26A42" w14:textId="77777777" w:rsidR="00576628" w:rsidRPr="0005312C" w:rsidRDefault="00576628" w:rsidP="00C101AE">
      <w:pPr>
        <w:widowControl w:val="0"/>
        <w:rPr>
          <w:szCs w:val="22"/>
        </w:rPr>
      </w:pPr>
    </w:p>
    <w:p w14:paraId="5ED26A43"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3.</w:t>
      </w:r>
      <w:r w:rsidRPr="0005312C">
        <w:rPr>
          <w:b/>
          <w:szCs w:val="22"/>
        </w:rPr>
        <w:tab/>
        <w:t>PALĪGVIELU SARAKSTS</w:t>
      </w:r>
    </w:p>
    <w:p w14:paraId="5ED26A44" w14:textId="77777777" w:rsidR="00576628" w:rsidRPr="0005312C" w:rsidRDefault="00576628" w:rsidP="00C101AE">
      <w:pPr>
        <w:widowControl w:val="0"/>
        <w:rPr>
          <w:szCs w:val="22"/>
        </w:rPr>
      </w:pPr>
    </w:p>
    <w:p w14:paraId="5ED26A45" w14:textId="77777777" w:rsidR="00576628" w:rsidRPr="0005312C" w:rsidRDefault="00576628" w:rsidP="00C101AE">
      <w:pPr>
        <w:widowControl w:val="0"/>
        <w:rPr>
          <w:szCs w:val="22"/>
        </w:rPr>
      </w:pPr>
      <w:r w:rsidRPr="0005312C">
        <w:rPr>
          <w:szCs w:val="22"/>
        </w:rPr>
        <w:t xml:space="preserve">Satur arī lakotu polietilēntereftalāta plēvi, alfa-tokoferolu, poli(butilmetakrilātu, </w:t>
      </w:r>
      <w:r w:rsidR="003A0279" w:rsidRPr="0005312C">
        <w:rPr>
          <w:szCs w:val="22"/>
        </w:rPr>
        <w:t>metilmetakrilātu</w:t>
      </w:r>
      <w:r w:rsidRPr="0005312C">
        <w:rPr>
          <w:szCs w:val="22"/>
        </w:rPr>
        <w:t>), akrilkopolimēru, silikoneļļu, dimetikonu, poliestera plēvi ar fluorpolimēra apvalku.</w:t>
      </w:r>
    </w:p>
    <w:p w14:paraId="5ED26A46" w14:textId="77777777" w:rsidR="00576628" w:rsidRPr="0005312C" w:rsidRDefault="00576628" w:rsidP="00C101AE">
      <w:pPr>
        <w:widowControl w:val="0"/>
        <w:rPr>
          <w:szCs w:val="22"/>
        </w:rPr>
      </w:pPr>
    </w:p>
    <w:p w14:paraId="5ED26A47" w14:textId="77777777" w:rsidR="00576628" w:rsidRPr="0005312C" w:rsidRDefault="00576628" w:rsidP="00C101AE">
      <w:pPr>
        <w:widowControl w:val="0"/>
        <w:rPr>
          <w:szCs w:val="22"/>
        </w:rPr>
      </w:pPr>
    </w:p>
    <w:p w14:paraId="5ED26A48"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4.</w:t>
      </w:r>
      <w:r w:rsidRPr="0005312C">
        <w:rPr>
          <w:b/>
          <w:szCs w:val="22"/>
        </w:rPr>
        <w:tab/>
        <w:t>ZĀĻU FORMA UN SATURS</w:t>
      </w:r>
    </w:p>
    <w:p w14:paraId="5ED26A49" w14:textId="77777777" w:rsidR="00576628" w:rsidRPr="0005312C" w:rsidRDefault="00576628" w:rsidP="00C101AE">
      <w:pPr>
        <w:widowControl w:val="0"/>
        <w:rPr>
          <w:szCs w:val="22"/>
        </w:rPr>
      </w:pPr>
    </w:p>
    <w:p w14:paraId="5ED26A4A" w14:textId="77777777" w:rsidR="00576628" w:rsidRPr="0005312C" w:rsidRDefault="00576628" w:rsidP="00C101AE">
      <w:pPr>
        <w:widowControl w:val="0"/>
        <w:rPr>
          <w:szCs w:val="22"/>
        </w:rPr>
      </w:pPr>
      <w:r w:rsidRPr="0005312C">
        <w:rPr>
          <w:szCs w:val="22"/>
        </w:rPr>
        <w:t>7 transdermālie plāksteri</w:t>
      </w:r>
    </w:p>
    <w:p w14:paraId="5ED26A4B" w14:textId="77777777" w:rsidR="00576628" w:rsidRPr="0005312C" w:rsidRDefault="00576628" w:rsidP="00C101AE">
      <w:pPr>
        <w:widowControl w:val="0"/>
        <w:rPr>
          <w:szCs w:val="22"/>
          <w:shd w:val="clear" w:color="auto" w:fill="D9D9D9"/>
        </w:rPr>
      </w:pPr>
      <w:r w:rsidRPr="0005312C">
        <w:rPr>
          <w:szCs w:val="22"/>
          <w:shd w:val="clear" w:color="auto" w:fill="D9D9D9"/>
        </w:rPr>
        <w:t>30 transdermālie plāksteri</w:t>
      </w:r>
    </w:p>
    <w:p w14:paraId="5ED26A4C" w14:textId="77777777" w:rsidR="00F837B0" w:rsidRPr="0005312C" w:rsidRDefault="00F837B0" w:rsidP="00C101AE">
      <w:pPr>
        <w:widowControl w:val="0"/>
        <w:rPr>
          <w:szCs w:val="22"/>
          <w:shd w:val="clear" w:color="auto" w:fill="D9D9D9"/>
        </w:rPr>
      </w:pPr>
      <w:r w:rsidRPr="0005312C">
        <w:rPr>
          <w:szCs w:val="22"/>
          <w:shd w:val="clear" w:color="auto" w:fill="D9D9D9"/>
        </w:rPr>
        <w:t>42 transdermālie plāksteri</w:t>
      </w:r>
    </w:p>
    <w:p w14:paraId="5ED26A4D" w14:textId="77777777" w:rsidR="00576628" w:rsidRPr="0005312C" w:rsidRDefault="00576628" w:rsidP="00C101AE">
      <w:pPr>
        <w:widowControl w:val="0"/>
        <w:rPr>
          <w:szCs w:val="22"/>
        </w:rPr>
      </w:pPr>
    </w:p>
    <w:p w14:paraId="5ED26A4E" w14:textId="77777777" w:rsidR="00576628" w:rsidRPr="0005312C" w:rsidRDefault="00576628" w:rsidP="00C101AE">
      <w:pPr>
        <w:widowControl w:val="0"/>
        <w:rPr>
          <w:szCs w:val="22"/>
        </w:rPr>
      </w:pPr>
    </w:p>
    <w:p w14:paraId="5ED26A4F"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5.</w:t>
      </w:r>
      <w:r w:rsidRPr="0005312C">
        <w:rPr>
          <w:b/>
          <w:szCs w:val="22"/>
        </w:rPr>
        <w:tab/>
        <w:t xml:space="preserve">LIETOŠANAS UN IEVADĪŠANAS </w:t>
      </w:r>
      <w:r w:rsidR="00C42AB3" w:rsidRPr="0005312C">
        <w:rPr>
          <w:b/>
          <w:szCs w:val="22"/>
        </w:rPr>
        <w:t>VEIDS(-I)</w:t>
      </w:r>
    </w:p>
    <w:p w14:paraId="5ED26A50" w14:textId="77777777" w:rsidR="00576628" w:rsidRPr="0005312C" w:rsidRDefault="00576628" w:rsidP="00C101AE">
      <w:pPr>
        <w:widowControl w:val="0"/>
        <w:rPr>
          <w:i/>
          <w:szCs w:val="22"/>
        </w:rPr>
      </w:pPr>
    </w:p>
    <w:p w14:paraId="5ED26A51" w14:textId="77777777" w:rsidR="00C34967" w:rsidRPr="0005312C" w:rsidRDefault="00C34967" w:rsidP="00C101AE">
      <w:pPr>
        <w:widowControl w:val="0"/>
        <w:rPr>
          <w:szCs w:val="22"/>
        </w:rPr>
      </w:pPr>
      <w:r w:rsidRPr="0005312C">
        <w:rPr>
          <w:szCs w:val="22"/>
        </w:rPr>
        <w:t>Pirms lietošanas izlasiet lietošanas instrukciju.</w:t>
      </w:r>
    </w:p>
    <w:p w14:paraId="5ED26A52" w14:textId="77777777" w:rsidR="00576628" w:rsidRPr="0005312C" w:rsidRDefault="00576628" w:rsidP="00C101AE">
      <w:pPr>
        <w:widowControl w:val="0"/>
        <w:rPr>
          <w:szCs w:val="22"/>
        </w:rPr>
      </w:pPr>
      <w:r w:rsidRPr="0005312C">
        <w:rPr>
          <w:szCs w:val="22"/>
        </w:rPr>
        <w:t>Transdermālai lietošanai</w:t>
      </w:r>
    </w:p>
    <w:p w14:paraId="5ED26A53" w14:textId="77777777" w:rsidR="00576628" w:rsidRPr="0005312C" w:rsidRDefault="00576628" w:rsidP="00C101AE">
      <w:pPr>
        <w:widowControl w:val="0"/>
        <w:rPr>
          <w:szCs w:val="22"/>
        </w:rPr>
      </w:pPr>
    </w:p>
    <w:p w14:paraId="5ED26A54" w14:textId="77777777" w:rsidR="00576628" w:rsidRPr="0005312C" w:rsidRDefault="00576628" w:rsidP="00C101AE">
      <w:pPr>
        <w:widowControl w:val="0"/>
        <w:rPr>
          <w:szCs w:val="22"/>
        </w:rPr>
      </w:pPr>
    </w:p>
    <w:p w14:paraId="5ED26A55"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6.</w:t>
      </w:r>
      <w:r w:rsidRPr="0005312C">
        <w:rPr>
          <w:b/>
          <w:szCs w:val="22"/>
        </w:rPr>
        <w:tab/>
        <w:t xml:space="preserve">ĪPAŠI BRĪDINĀJUMI </w:t>
      </w:r>
      <w:smartTag w:uri="urn:schemas-microsoft-com:office:smarttags" w:element="stockticker">
        <w:r w:rsidRPr="0005312C">
          <w:rPr>
            <w:b/>
            <w:szCs w:val="22"/>
          </w:rPr>
          <w:t>PAR</w:t>
        </w:r>
      </w:smartTag>
      <w:r w:rsidRPr="0005312C">
        <w:rPr>
          <w:b/>
          <w:szCs w:val="22"/>
        </w:rPr>
        <w:t xml:space="preserve"> ZĀĻU UZGLABĀŠANU BĒRNIEM </w:t>
      </w:r>
      <w:r w:rsidR="00C42AB3" w:rsidRPr="0005312C">
        <w:rPr>
          <w:b/>
          <w:szCs w:val="22"/>
        </w:rPr>
        <w:t>NEREDZAMĀ UN NEPIEEJAMĀ</w:t>
      </w:r>
      <w:r w:rsidRPr="0005312C">
        <w:rPr>
          <w:b/>
          <w:szCs w:val="22"/>
        </w:rPr>
        <w:t xml:space="preserve"> VIETĀ</w:t>
      </w:r>
    </w:p>
    <w:p w14:paraId="5ED26A56" w14:textId="77777777" w:rsidR="00576628" w:rsidRPr="0005312C" w:rsidRDefault="00576628" w:rsidP="00C101AE">
      <w:pPr>
        <w:widowControl w:val="0"/>
        <w:rPr>
          <w:szCs w:val="22"/>
        </w:rPr>
      </w:pPr>
    </w:p>
    <w:p w14:paraId="5ED26A57" w14:textId="77777777" w:rsidR="00576628" w:rsidRPr="0005312C" w:rsidRDefault="00576628" w:rsidP="00C101AE">
      <w:pPr>
        <w:widowControl w:val="0"/>
        <w:rPr>
          <w:szCs w:val="22"/>
        </w:rPr>
      </w:pPr>
      <w:r w:rsidRPr="0005312C">
        <w:rPr>
          <w:szCs w:val="22"/>
        </w:rPr>
        <w:t xml:space="preserve">Uzglabāt bērniem </w:t>
      </w:r>
      <w:r w:rsidR="00FC6975" w:rsidRPr="0005312C">
        <w:rPr>
          <w:szCs w:val="22"/>
        </w:rPr>
        <w:t xml:space="preserve">neredzamā un </w:t>
      </w:r>
      <w:r w:rsidRPr="0005312C">
        <w:rPr>
          <w:szCs w:val="22"/>
        </w:rPr>
        <w:t>nepieejamā vietā.</w:t>
      </w:r>
    </w:p>
    <w:p w14:paraId="5ED26A58" w14:textId="77777777" w:rsidR="00576628" w:rsidRPr="0005312C" w:rsidRDefault="00576628" w:rsidP="00C101AE">
      <w:pPr>
        <w:widowControl w:val="0"/>
        <w:rPr>
          <w:szCs w:val="22"/>
        </w:rPr>
      </w:pPr>
    </w:p>
    <w:p w14:paraId="5ED26A59" w14:textId="77777777" w:rsidR="00576628" w:rsidRPr="0005312C" w:rsidRDefault="00576628" w:rsidP="00C101AE">
      <w:pPr>
        <w:widowControl w:val="0"/>
        <w:rPr>
          <w:szCs w:val="22"/>
        </w:rPr>
      </w:pPr>
    </w:p>
    <w:p w14:paraId="5ED26A5A"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7.</w:t>
      </w:r>
      <w:r w:rsidRPr="0005312C">
        <w:rPr>
          <w:b/>
          <w:szCs w:val="22"/>
        </w:rPr>
        <w:tab/>
      </w:r>
      <w:smartTag w:uri="urn:schemas-microsoft-com:office:smarttags" w:element="stockticker">
        <w:r w:rsidRPr="0005312C">
          <w:rPr>
            <w:b/>
            <w:szCs w:val="22"/>
          </w:rPr>
          <w:t>CITI</w:t>
        </w:r>
      </w:smartTag>
      <w:r w:rsidRPr="0005312C">
        <w:rPr>
          <w:b/>
          <w:szCs w:val="22"/>
        </w:rPr>
        <w:t xml:space="preserve"> ĪPAŠI BRĪDINĀJUMI, JA NEPIECIEŠAMS</w:t>
      </w:r>
    </w:p>
    <w:p w14:paraId="5ED26A5B" w14:textId="77777777" w:rsidR="00576628" w:rsidRPr="0005312C" w:rsidRDefault="00576628" w:rsidP="00C101AE">
      <w:pPr>
        <w:widowControl w:val="0"/>
        <w:rPr>
          <w:szCs w:val="22"/>
        </w:rPr>
      </w:pPr>
    </w:p>
    <w:p w14:paraId="5ED26A5C" w14:textId="77777777" w:rsidR="00576628" w:rsidRPr="0005312C" w:rsidRDefault="00576628" w:rsidP="00C101AE">
      <w:pPr>
        <w:widowControl w:val="0"/>
        <w:rPr>
          <w:szCs w:val="22"/>
        </w:rPr>
      </w:pPr>
    </w:p>
    <w:p w14:paraId="5ED26A5D"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8.</w:t>
      </w:r>
      <w:r w:rsidRPr="0005312C">
        <w:rPr>
          <w:b/>
          <w:szCs w:val="22"/>
        </w:rPr>
        <w:tab/>
        <w:t>DERĪGUMA TERMIŅŠ</w:t>
      </w:r>
    </w:p>
    <w:p w14:paraId="5ED26A5E" w14:textId="77777777" w:rsidR="00576628" w:rsidRPr="0005312C" w:rsidRDefault="00576628" w:rsidP="00C101AE">
      <w:pPr>
        <w:widowControl w:val="0"/>
        <w:rPr>
          <w:szCs w:val="22"/>
        </w:rPr>
      </w:pPr>
    </w:p>
    <w:p w14:paraId="5ED26A5F" w14:textId="77777777" w:rsidR="00576628" w:rsidRPr="0005312C" w:rsidRDefault="0024539C" w:rsidP="00C101AE">
      <w:pPr>
        <w:widowControl w:val="0"/>
        <w:rPr>
          <w:szCs w:val="22"/>
        </w:rPr>
      </w:pPr>
      <w:r>
        <w:rPr>
          <w:szCs w:val="22"/>
        </w:rPr>
        <w:t>EXP</w:t>
      </w:r>
    </w:p>
    <w:p w14:paraId="5ED26A60" w14:textId="77777777" w:rsidR="00576628" w:rsidRPr="0005312C" w:rsidRDefault="00576628" w:rsidP="00C101AE">
      <w:pPr>
        <w:widowControl w:val="0"/>
        <w:rPr>
          <w:szCs w:val="22"/>
        </w:rPr>
      </w:pPr>
    </w:p>
    <w:p w14:paraId="5ED26A61" w14:textId="77777777" w:rsidR="00576628" w:rsidRPr="0005312C" w:rsidRDefault="00576628" w:rsidP="00C101AE">
      <w:pPr>
        <w:widowControl w:val="0"/>
        <w:rPr>
          <w:szCs w:val="22"/>
        </w:rPr>
      </w:pPr>
    </w:p>
    <w:p w14:paraId="5ED26A62" w14:textId="77777777" w:rsidR="00576628" w:rsidRPr="0005312C" w:rsidRDefault="00576628" w:rsidP="00C101AE">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lastRenderedPageBreak/>
        <w:t>9.</w:t>
      </w:r>
      <w:r w:rsidRPr="0005312C">
        <w:rPr>
          <w:b/>
          <w:szCs w:val="22"/>
        </w:rPr>
        <w:tab/>
        <w:t>ĪPAŠI UZGLABĀŠANAS NOSACĪJUMI</w:t>
      </w:r>
    </w:p>
    <w:p w14:paraId="5ED26A63" w14:textId="77777777" w:rsidR="00576628" w:rsidRPr="0005312C" w:rsidRDefault="00576628" w:rsidP="00C101AE">
      <w:pPr>
        <w:keepNext/>
        <w:widowControl w:val="0"/>
        <w:rPr>
          <w:szCs w:val="22"/>
        </w:rPr>
      </w:pPr>
    </w:p>
    <w:p w14:paraId="5ED26A64" w14:textId="77777777" w:rsidR="00576628" w:rsidRPr="0005312C" w:rsidRDefault="00576628" w:rsidP="00C101AE">
      <w:pPr>
        <w:keepNext/>
        <w:widowControl w:val="0"/>
        <w:rPr>
          <w:szCs w:val="22"/>
        </w:rPr>
      </w:pPr>
      <w:r w:rsidRPr="0005312C">
        <w:rPr>
          <w:szCs w:val="22"/>
        </w:rPr>
        <w:t xml:space="preserve">Uzglabāt temperatūrā līdz </w:t>
      </w:r>
      <w:smartTag w:uri="urn:schemas-microsoft-com:office:smarttags" w:element="metricconverter">
        <w:smartTagPr>
          <w:attr w:name="ProductID" w:val="25ﾰC"/>
        </w:smartTagPr>
        <w:r w:rsidRPr="0005312C">
          <w:rPr>
            <w:szCs w:val="22"/>
          </w:rPr>
          <w:t>25°C</w:t>
        </w:r>
      </w:smartTag>
      <w:r w:rsidRPr="0005312C">
        <w:rPr>
          <w:szCs w:val="22"/>
        </w:rPr>
        <w:t>.</w:t>
      </w:r>
    </w:p>
    <w:p w14:paraId="5ED26A65" w14:textId="77777777" w:rsidR="00576628" w:rsidRPr="0005312C" w:rsidRDefault="00576628" w:rsidP="00C101AE">
      <w:pPr>
        <w:widowControl w:val="0"/>
        <w:rPr>
          <w:szCs w:val="22"/>
        </w:rPr>
      </w:pPr>
      <w:r w:rsidRPr="0005312C">
        <w:rPr>
          <w:szCs w:val="22"/>
        </w:rPr>
        <w:t>Plāksteris līdz lietošanai jāuzglabā paciņā.</w:t>
      </w:r>
    </w:p>
    <w:p w14:paraId="5ED26A66" w14:textId="77777777" w:rsidR="00576628" w:rsidRPr="0005312C" w:rsidRDefault="00576628" w:rsidP="00C101AE">
      <w:pPr>
        <w:widowControl w:val="0"/>
        <w:ind w:left="567" w:hanging="567"/>
        <w:rPr>
          <w:szCs w:val="22"/>
        </w:rPr>
      </w:pPr>
    </w:p>
    <w:p w14:paraId="5ED26A67" w14:textId="77777777" w:rsidR="00576628" w:rsidRPr="0005312C" w:rsidRDefault="00576628" w:rsidP="00C101AE">
      <w:pPr>
        <w:widowControl w:val="0"/>
        <w:ind w:left="567" w:hanging="567"/>
        <w:rPr>
          <w:szCs w:val="22"/>
        </w:rPr>
      </w:pPr>
    </w:p>
    <w:p w14:paraId="5ED26A68"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ind w:left="567" w:hanging="567"/>
        <w:rPr>
          <w:b/>
          <w:szCs w:val="22"/>
        </w:rPr>
      </w:pPr>
      <w:r w:rsidRPr="0005312C">
        <w:rPr>
          <w:b/>
          <w:szCs w:val="22"/>
        </w:rPr>
        <w:t>10.</w:t>
      </w:r>
      <w:r w:rsidRPr="0005312C">
        <w:rPr>
          <w:b/>
          <w:szCs w:val="22"/>
        </w:rPr>
        <w:tab/>
        <w:t>ĪPAŠI PIESARDZĪBAS PASĀKUMI, IZNĪCINOT NEIZLIETOT</w:t>
      </w:r>
      <w:r w:rsidR="004578D0" w:rsidRPr="0005312C">
        <w:rPr>
          <w:b/>
          <w:szCs w:val="22"/>
        </w:rPr>
        <w:t>ĀS ZĀLES</w:t>
      </w:r>
      <w:r w:rsidRPr="0005312C">
        <w:rPr>
          <w:b/>
          <w:szCs w:val="22"/>
        </w:rPr>
        <w:t xml:space="preserve"> </w:t>
      </w:r>
      <w:smartTag w:uri="urn:schemas-microsoft-com:office:smarttags" w:element="stockticker">
        <w:r w:rsidRPr="0005312C">
          <w:rPr>
            <w:b/>
            <w:szCs w:val="22"/>
          </w:rPr>
          <w:t>VAI</w:t>
        </w:r>
      </w:smartTag>
      <w:r w:rsidRPr="0005312C">
        <w:rPr>
          <w:b/>
          <w:szCs w:val="22"/>
        </w:rPr>
        <w:t xml:space="preserve"> IZMANTOTOS MATERIĀLUS, KAS BIJUŠI SASKARĒ AR Š</w:t>
      </w:r>
      <w:r w:rsidR="004578D0" w:rsidRPr="0005312C">
        <w:rPr>
          <w:b/>
          <w:szCs w:val="22"/>
        </w:rPr>
        <w:t xml:space="preserve">ĪM </w:t>
      </w:r>
      <w:r w:rsidR="00493060" w:rsidRPr="0005312C">
        <w:rPr>
          <w:b/>
          <w:szCs w:val="22"/>
        </w:rPr>
        <w:t>ZĀLĒM, JA PIEMĒROJAMS</w:t>
      </w:r>
    </w:p>
    <w:p w14:paraId="5ED26A69" w14:textId="77777777" w:rsidR="00576628" w:rsidRPr="0005312C" w:rsidRDefault="00576628" w:rsidP="00C101AE">
      <w:pPr>
        <w:widowControl w:val="0"/>
        <w:rPr>
          <w:szCs w:val="22"/>
        </w:rPr>
      </w:pPr>
    </w:p>
    <w:p w14:paraId="5ED26A6A" w14:textId="77777777" w:rsidR="00576628" w:rsidRPr="0005312C" w:rsidRDefault="00576628" w:rsidP="00C101AE">
      <w:pPr>
        <w:widowControl w:val="0"/>
        <w:rPr>
          <w:szCs w:val="22"/>
        </w:rPr>
      </w:pPr>
    </w:p>
    <w:p w14:paraId="5ED26A6B"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ind w:left="540" w:hanging="540"/>
        <w:rPr>
          <w:b/>
          <w:szCs w:val="22"/>
        </w:rPr>
      </w:pPr>
      <w:r w:rsidRPr="0005312C">
        <w:rPr>
          <w:b/>
          <w:szCs w:val="22"/>
        </w:rPr>
        <w:t>11.</w:t>
      </w:r>
      <w:r w:rsidRPr="0005312C">
        <w:rPr>
          <w:b/>
          <w:szCs w:val="22"/>
        </w:rPr>
        <w:tab/>
        <w:t>REĢISTRĀCIJAS APLIECĪBAS ĪPAŠNIEKA NOSAUKUMS UN ADRESE</w:t>
      </w:r>
    </w:p>
    <w:p w14:paraId="5ED26A6C" w14:textId="77777777" w:rsidR="00576628" w:rsidRPr="0005312C" w:rsidRDefault="00576628" w:rsidP="00C101AE">
      <w:pPr>
        <w:widowControl w:val="0"/>
        <w:rPr>
          <w:szCs w:val="22"/>
        </w:rPr>
      </w:pPr>
    </w:p>
    <w:p w14:paraId="5ED26A6D" w14:textId="77777777" w:rsidR="00CF1257" w:rsidRPr="0005312C" w:rsidRDefault="00CF1257" w:rsidP="00C101AE">
      <w:pPr>
        <w:keepNext/>
        <w:widowControl w:val="0"/>
        <w:tabs>
          <w:tab w:val="clear" w:pos="567"/>
        </w:tabs>
        <w:spacing w:line="240" w:lineRule="auto"/>
        <w:ind w:left="567" w:hanging="567"/>
        <w:rPr>
          <w:szCs w:val="22"/>
        </w:rPr>
      </w:pPr>
      <w:r w:rsidRPr="0005312C">
        <w:rPr>
          <w:szCs w:val="22"/>
        </w:rPr>
        <w:t>Novartis Europharm Limited</w:t>
      </w:r>
    </w:p>
    <w:p w14:paraId="5ED26A6E" w14:textId="77777777" w:rsidR="00261F9A" w:rsidRPr="00EB33FE" w:rsidRDefault="00261F9A" w:rsidP="00C101AE">
      <w:pPr>
        <w:keepNext/>
        <w:widowControl w:val="0"/>
        <w:spacing w:line="240" w:lineRule="auto"/>
        <w:rPr>
          <w:color w:val="000000"/>
        </w:rPr>
      </w:pPr>
      <w:r w:rsidRPr="00EB33FE">
        <w:rPr>
          <w:color w:val="000000"/>
        </w:rPr>
        <w:t>Vista Building</w:t>
      </w:r>
    </w:p>
    <w:p w14:paraId="5ED26A6F" w14:textId="77777777" w:rsidR="00261F9A" w:rsidRPr="00EB33FE" w:rsidRDefault="00261F9A" w:rsidP="00C101AE">
      <w:pPr>
        <w:keepNext/>
        <w:widowControl w:val="0"/>
        <w:spacing w:line="240" w:lineRule="auto"/>
        <w:rPr>
          <w:color w:val="000000"/>
        </w:rPr>
      </w:pPr>
      <w:r w:rsidRPr="00EB33FE">
        <w:rPr>
          <w:color w:val="000000"/>
        </w:rPr>
        <w:t>Elm Park, Merrion Road</w:t>
      </w:r>
    </w:p>
    <w:p w14:paraId="5ED26A70" w14:textId="77777777" w:rsidR="00261F9A" w:rsidRPr="00EB33FE" w:rsidRDefault="00261F9A" w:rsidP="00C101AE">
      <w:pPr>
        <w:keepNext/>
        <w:widowControl w:val="0"/>
        <w:spacing w:line="240" w:lineRule="auto"/>
        <w:rPr>
          <w:color w:val="000000"/>
        </w:rPr>
      </w:pPr>
      <w:r w:rsidRPr="00EB33FE">
        <w:rPr>
          <w:color w:val="000000"/>
        </w:rPr>
        <w:t>Dublin 4</w:t>
      </w:r>
    </w:p>
    <w:p w14:paraId="5ED26A71" w14:textId="77777777" w:rsidR="00CF1257" w:rsidRPr="0005312C" w:rsidRDefault="00261F9A" w:rsidP="00C101AE">
      <w:pPr>
        <w:widowControl w:val="0"/>
        <w:tabs>
          <w:tab w:val="clear" w:pos="567"/>
        </w:tabs>
        <w:spacing w:line="240" w:lineRule="auto"/>
        <w:ind w:left="567" w:hanging="567"/>
        <w:rPr>
          <w:szCs w:val="22"/>
        </w:rPr>
      </w:pPr>
      <w:r w:rsidRPr="00EB33FE">
        <w:rPr>
          <w:color w:val="000000"/>
        </w:rPr>
        <w:t>Īrija</w:t>
      </w:r>
    </w:p>
    <w:p w14:paraId="5ED26A72" w14:textId="77777777" w:rsidR="00576628" w:rsidRPr="0005312C" w:rsidRDefault="00576628" w:rsidP="00C101AE">
      <w:pPr>
        <w:widowControl w:val="0"/>
        <w:rPr>
          <w:szCs w:val="22"/>
        </w:rPr>
      </w:pPr>
    </w:p>
    <w:p w14:paraId="5ED26A73" w14:textId="77777777" w:rsidR="00576628" w:rsidRPr="0005312C" w:rsidRDefault="00576628" w:rsidP="00C101AE">
      <w:pPr>
        <w:widowControl w:val="0"/>
        <w:rPr>
          <w:szCs w:val="22"/>
        </w:rPr>
      </w:pPr>
    </w:p>
    <w:p w14:paraId="5ED26A74"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ind w:left="540" w:hanging="540"/>
        <w:rPr>
          <w:szCs w:val="22"/>
        </w:rPr>
      </w:pPr>
      <w:r w:rsidRPr="0005312C">
        <w:rPr>
          <w:b/>
          <w:szCs w:val="22"/>
        </w:rPr>
        <w:t>12.</w:t>
      </w:r>
      <w:r w:rsidRPr="0005312C">
        <w:rPr>
          <w:b/>
          <w:szCs w:val="22"/>
        </w:rPr>
        <w:tab/>
        <w:t xml:space="preserve">REĢISTRĀCIJAS </w:t>
      </w:r>
      <w:r w:rsidR="00DA31F1" w:rsidRPr="0005312C">
        <w:rPr>
          <w:b/>
          <w:szCs w:val="22"/>
        </w:rPr>
        <w:t xml:space="preserve">APLIECĪBAS </w:t>
      </w:r>
      <w:r w:rsidRPr="0005312C">
        <w:rPr>
          <w:b/>
          <w:szCs w:val="22"/>
        </w:rPr>
        <w:t>NUMURS</w:t>
      </w:r>
      <w:r w:rsidR="00C42AB3" w:rsidRPr="0005312C">
        <w:rPr>
          <w:b/>
          <w:szCs w:val="22"/>
        </w:rPr>
        <w:t>(-I)</w:t>
      </w:r>
    </w:p>
    <w:p w14:paraId="5ED26A75" w14:textId="77777777" w:rsidR="00576628" w:rsidRPr="0005312C" w:rsidRDefault="00576628" w:rsidP="00C101AE">
      <w:pPr>
        <w:widowControl w:val="0"/>
        <w:rPr>
          <w:szCs w:val="22"/>
        </w:rPr>
      </w:pPr>
    </w:p>
    <w:p w14:paraId="5ED26A76" w14:textId="77777777" w:rsidR="00576628" w:rsidRPr="0005312C" w:rsidRDefault="00A5591E" w:rsidP="00C101AE">
      <w:pPr>
        <w:widowControl w:val="0"/>
        <w:tabs>
          <w:tab w:val="clear" w:pos="567"/>
          <w:tab w:val="left" w:pos="2127"/>
        </w:tabs>
        <w:rPr>
          <w:szCs w:val="22"/>
        </w:rPr>
      </w:pPr>
      <w:r w:rsidRPr="0005312C">
        <w:rPr>
          <w:szCs w:val="22"/>
        </w:rPr>
        <w:t>EU/1/98/066/023</w:t>
      </w:r>
      <w:r w:rsidR="00576628" w:rsidRPr="0005312C">
        <w:rPr>
          <w:szCs w:val="22"/>
        </w:rPr>
        <w:tab/>
      </w:r>
      <w:r w:rsidR="00576628" w:rsidRPr="0005312C">
        <w:rPr>
          <w:szCs w:val="22"/>
          <w:shd w:val="clear" w:color="auto" w:fill="D9D9D9"/>
        </w:rPr>
        <w:t>7 transdermālie plāksteri</w:t>
      </w:r>
      <w:r w:rsidR="00666B8B">
        <w:rPr>
          <w:szCs w:val="22"/>
          <w:shd w:val="clear" w:color="auto" w:fill="D9D9D9"/>
        </w:rPr>
        <w:t xml:space="preserve"> (paciņa: papīrs/PET/alu/PAN)</w:t>
      </w:r>
    </w:p>
    <w:p w14:paraId="5ED26A77" w14:textId="77777777" w:rsidR="00576628" w:rsidRPr="0005312C" w:rsidRDefault="00A5591E" w:rsidP="00C101AE">
      <w:pPr>
        <w:pStyle w:val="EndnoteText"/>
        <w:widowControl w:val="0"/>
        <w:tabs>
          <w:tab w:val="clear" w:pos="567"/>
          <w:tab w:val="left" w:pos="2127"/>
        </w:tabs>
        <w:spacing w:line="260" w:lineRule="exact"/>
        <w:rPr>
          <w:szCs w:val="22"/>
          <w:shd w:val="clear" w:color="auto" w:fill="D9D9D9"/>
        </w:rPr>
      </w:pPr>
      <w:r w:rsidRPr="0005312C">
        <w:rPr>
          <w:szCs w:val="22"/>
          <w:shd w:val="clear" w:color="auto" w:fill="D9D9D9"/>
        </w:rPr>
        <w:t>EU/1/98/066/024</w:t>
      </w:r>
      <w:r w:rsidR="00576628" w:rsidRPr="0005312C">
        <w:rPr>
          <w:szCs w:val="22"/>
          <w:shd w:val="clear" w:color="auto" w:fill="D9D9D9"/>
        </w:rPr>
        <w:tab/>
        <w:t>30 transdermālie plāksteri</w:t>
      </w:r>
      <w:r w:rsidR="00666B8B">
        <w:rPr>
          <w:szCs w:val="22"/>
          <w:shd w:val="clear" w:color="auto" w:fill="D9D9D9"/>
        </w:rPr>
        <w:t xml:space="preserve"> (paciņa: papīrs/PET/alu/PAN)</w:t>
      </w:r>
    </w:p>
    <w:p w14:paraId="5ED26A78" w14:textId="77777777" w:rsidR="00F837B0" w:rsidRPr="0005312C" w:rsidRDefault="00F837B0" w:rsidP="00C101AE">
      <w:pPr>
        <w:pStyle w:val="EndnoteText"/>
        <w:widowControl w:val="0"/>
        <w:tabs>
          <w:tab w:val="clear" w:pos="567"/>
          <w:tab w:val="left" w:pos="2127"/>
        </w:tabs>
        <w:spacing w:line="260" w:lineRule="exact"/>
        <w:rPr>
          <w:szCs w:val="22"/>
          <w:shd w:val="clear" w:color="auto" w:fill="D9D9D9"/>
        </w:rPr>
      </w:pPr>
      <w:r w:rsidRPr="0005312C">
        <w:rPr>
          <w:szCs w:val="22"/>
          <w:shd w:val="clear" w:color="auto" w:fill="D9D9D9"/>
        </w:rPr>
        <w:t>EU/1/98/066/033</w:t>
      </w:r>
      <w:r w:rsidRPr="0005312C">
        <w:rPr>
          <w:szCs w:val="22"/>
          <w:shd w:val="clear" w:color="auto" w:fill="D9D9D9"/>
        </w:rPr>
        <w:tab/>
        <w:t>42 transdermālie plāksteri</w:t>
      </w:r>
      <w:r w:rsidR="00666B8B">
        <w:rPr>
          <w:szCs w:val="22"/>
          <w:shd w:val="clear" w:color="auto" w:fill="D9D9D9"/>
        </w:rPr>
        <w:t xml:space="preserve"> (paciņa: papīrs/PET/alu/PAN)</w:t>
      </w:r>
    </w:p>
    <w:p w14:paraId="5ED26A79" w14:textId="77777777" w:rsidR="00666B8B" w:rsidRPr="00666B8B" w:rsidRDefault="00666B8B" w:rsidP="00C101AE">
      <w:pPr>
        <w:tabs>
          <w:tab w:val="clear" w:pos="567"/>
          <w:tab w:val="left" w:pos="2127"/>
        </w:tabs>
        <w:rPr>
          <w:shd w:val="clear" w:color="auto" w:fill="D9D9D9"/>
        </w:rPr>
      </w:pPr>
      <w:r w:rsidRPr="00666B8B">
        <w:rPr>
          <w:shd w:val="pct15" w:color="auto" w:fill="auto"/>
        </w:rPr>
        <w:t>EU/1/98/066/0</w:t>
      </w:r>
      <w:r w:rsidR="001B28F6">
        <w:rPr>
          <w:shd w:val="pct15" w:color="auto" w:fill="auto"/>
        </w:rPr>
        <w:t>39</w:t>
      </w:r>
      <w:r w:rsidRPr="00666B8B">
        <w:rPr>
          <w:shd w:val="pct15" w:color="auto" w:fill="auto"/>
        </w:rPr>
        <w:tab/>
        <w:t>7</w:t>
      </w:r>
      <w:r w:rsidRPr="00666B8B">
        <w:rPr>
          <w:shd w:val="clear" w:color="auto" w:fill="D9D9D9"/>
        </w:rPr>
        <w:t> </w:t>
      </w:r>
      <w:r w:rsidRPr="0005312C">
        <w:rPr>
          <w:szCs w:val="22"/>
          <w:shd w:val="clear" w:color="auto" w:fill="D9D9D9"/>
        </w:rPr>
        <w:t>transdermālie plāksteri</w:t>
      </w:r>
      <w:r>
        <w:rPr>
          <w:szCs w:val="22"/>
          <w:shd w:val="clear" w:color="auto" w:fill="D9D9D9"/>
        </w:rPr>
        <w:t xml:space="preserve"> (paciņa: papīrs/PET/PE/alu/PA)</w:t>
      </w:r>
    </w:p>
    <w:p w14:paraId="5ED26A7A" w14:textId="77777777" w:rsidR="00666B8B" w:rsidRPr="00666B8B" w:rsidRDefault="00666B8B" w:rsidP="00C101AE">
      <w:pPr>
        <w:tabs>
          <w:tab w:val="clear" w:pos="567"/>
          <w:tab w:val="left" w:pos="2127"/>
        </w:tabs>
        <w:rPr>
          <w:shd w:val="clear" w:color="auto" w:fill="D9D9D9"/>
        </w:rPr>
      </w:pPr>
      <w:r w:rsidRPr="00666B8B">
        <w:rPr>
          <w:shd w:val="clear" w:color="auto" w:fill="D9D9D9"/>
        </w:rPr>
        <w:t>EU/1/98/066/04</w:t>
      </w:r>
      <w:r w:rsidR="001B28F6">
        <w:rPr>
          <w:shd w:val="clear" w:color="auto" w:fill="D9D9D9"/>
        </w:rPr>
        <w:t>0</w:t>
      </w:r>
      <w:r w:rsidRPr="00666B8B">
        <w:rPr>
          <w:shd w:val="clear" w:color="auto" w:fill="D9D9D9"/>
        </w:rPr>
        <w:tab/>
        <w:t>30 </w:t>
      </w:r>
      <w:r w:rsidRPr="0005312C">
        <w:rPr>
          <w:szCs w:val="22"/>
          <w:shd w:val="clear" w:color="auto" w:fill="D9D9D9"/>
        </w:rPr>
        <w:t>transdermālie plāksteri</w:t>
      </w:r>
      <w:r>
        <w:rPr>
          <w:szCs w:val="22"/>
          <w:shd w:val="clear" w:color="auto" w:fill="D9D9D9"/>
        </w:rPr>
        <w:t xml:space="preserve"> (paciņa: papīrs/PET/PE/alu/PA)</w:t>
      </w:r>
    </w:p>
    <w:p w14:paraId="5ED26A7B" w14:textId="77777777" w:rsidR="00666B8B" w:rsidRPr="00666B8B" w:rsidRDefault="00666B8B" w:rsidP="00C101AE">
      <w:pPr>
        <w:tabs>
          <w:tab w:val="clear" w:pos="567"/>
          <w:tab w:val="left" w:pos="2127"/>
        </w:tabs>
        <w:rPr>
          <w:shd w:val="clear" w:color="auto" w:fill="D9D9D9"/>
        </w:rPr>
      </w:pPr>
      <w:r w:rsidRPr="00666B8B">
        <w:rPr>
          <w:shd w:val="clear" w:color="auto" w:fill="D9D9D9"/>
        </w:rPr>
        <w:t>EU/1/98/066/04</w:t>
      </w:r>
      <w:r w:rsidR="001B28F6">
        <w:rPr>
          <w:shd w:val="clear" w:color="auto" w:fill="D9D9D9"/>
        </w:rPr>
        <w:t>9</w:t>
      </w:r>
      <w:r w:rsidRPr="00666B8B">
        <w:rPr>
          <w:shd w:val="clear" w:color="auto" w:fill="D9D9D9"/>
        </w:rPr>
        <w:tab/>
        <w:t>42 </w:t>
      </w:r>
      <w:r w:rsidRPr="0005312C">
        <w:rPr>
          <w:szCs w:val="22"/>
          <w:shd w:val="clear" w:color="auto" w:fill="D9D9D9"/>
        </w:rPr>
        <w:t>transdermālie plāksteri</w:t>
      </w:r>
      <w:r>
        <w:rPr>
          <w:szCs w:val="22"/>
          <w:shd w:val="clear" w:color="auto" w:fill="D9D9D9"/>
        </w:rPr>
        <w:t xml:space="preserve"> (paciņa: papīrs/PET/PE/alu/PA)</w:t>
      </w:r>
    </w:p>
    <w:p w14:paraId="5ED26A7C" w14:textId="77777777" w:rsidR="00576628" w:rsidRPr="0005312C" w:rsidRDefault="00576628" w:rsidP="00C101AE">
      <w:pPr>
        <w:widowControl w:val="0"/>
        <w:rPr>
          <w:szCs w:val="22"/>
        </w:rPr>
      </w:pPr>
    </w:p>
    <w:p w14:paraId="5ED26A7D" w14:textId="77777777" w:rsidR="00576628" w:rsidRPr="0005312C" w:rsidRDefault="00576628" w:rsidP="00C101AE">
      <w:pPr>
        <w:widowControl w:val="0"/>
        <w:rPr>
          <w:szCs w:val="22"/>
        </w:rPr>
      </w:pPr>
    </w:p>
    <w:p w14:paraId="5ED26A7E"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ind w:left="540" w:hanging="540"/>
        <w:rPr>
          <w:szCs w:val="22"/>
        </w:rPr>
      </w:pPr>
      <w:r w:rsidRPr="0005312C">
        <w:rPr>
          <w:b/>
          <w:szCs w:val="22"/>
        </w:rPr>
        <w:t>13.</w:t>
      </w:r>
      <w:r w:rsidRPr="0005312C">
        <w:rPr>
          <w:b/>
          <w:szCs w:val="22"/>
        </w:rPr>
        <w:tab/>
        <w:t>SĒRIJAS NUMURS</w:t>
      </w:r>
    </w:p>
    <w:p w14:paraId="5ED26A7F" w14:textId="77777777" w:rsidR="00576628" w:rsidRPr="0005312C" w:rsidRDefault="00576628" w:rsidP="00C101AE">
      <w:pPr>
        <w:widowControl w:val="0"/>
        <w:rPr>
          <w:szCs w:val="22"/>
        </w:rPr>
      </w:pPr>
    </w:p>
    <w:p w14:paraId="5ED26A80" w14:textId="77777777" w:rsidR="00576628" w:rsidRPr="0005312C" w:rsidRDefault="0024539C" w:rsidP="00C101AE">
      <w:pPr>
        <w:widowControl w:val="0"/>
        <w:rPr>
          <w:szCs w:val="22"/>
        </w:rPr>
      </w:pPr>
      <w:r>
        <w:rPr>
          <w:szCs w:val="22"/>
        </w:rPr>
        <w:t>Lot</w:t>
      </w:r>
    </w:p>
    <w:p w14:paraId="5ED26A81" w14:textId="77777777" w:rsidR="00576628" w:rsidRPr="0005312C" w:rsidRDefault="00576628" w:rsidP="00C101AE">
      <w:pPr>
        <w:widowControl w:val="0"/>
        <w:rPr>
          <w:szCs w:val="22"/>
        </w:rPr>
      </w:pPr>
    </w:p>
    <w:p w14:paraId="5ED26A82" w14:textId="77777777" w:rsidR="00576628" w:rsidRPr="0005312C" w:rsidRDefault="00576628" w:rsidP="00C101AE">
      <w:pPr>
        <w:widowControl w:val="0"/>
        <w:rPr>
          <w:szCs w:val="22"/>
        </w:rPr>
      </w:pPr>
    </w:p>
    <w:p w14:paraId="5ED26A83"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ind w:left="540" w:hanging="540"/>
        <w:rPr>
          <w:szCs w:val="22"/>
        </w:rPr>
      </w:pPr>
      <w:r w:rsidRPr="0005312C">
        <w:rPr>
          <w:b/>
          <w:szCs w:val="22"/>
        </w:rPr>
        <w:t>14.</w:t>
      </w:r>
      <w:r w:rsidRPr="0005312C">
        <w:rPr>
          <w:b/>
          <w:szCs w:val="22"/>
        </w:rPr>
        <w:tab/>
        <w:t>IZSNIEGŠANAS KĀRTĪBA</w:t>
      </w:r>
    </w:p>
    <w:p w14:paraId="5ED26A84" w14:textId="77777777" w:rsidR="00576628" w:rsidRPr="0005312C" w:rsidRDefault="00576628" w:rsidP="00C101AE">
      <w:pPr>
        <w:widowControl w:val="0"/>
        <w:rPr>
          <w:szCs w:val="22"/>
        </w:rPr>
      </w:pPr>
    </w:p>
    <w:p w14:paraId="5ED26A85" w14:textId="77777777" w:rsidR="0024539C" w:rsidRPr="0005312C" w:rsidRDefault="0024539C" w:rsidP="00C101AE">
      <w:pPr>
        <w:widowControl w:val="0"/>
        <w:rPr>
          <w:szCs w:val="22"/>
        </w:rPr>
      </w:pPr>
    </w:p>
    <w:p w14:paraId="5ED26A86"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ind w:left="540" w:hanging="540"/>
        <w:rPr>
          <w:szCs w:val="22"/>
        </w:rPr>
      </w:pPr>
      <w:r w:rsidRPr="0005312C">
        <w:rPr>
          <w:b/>
          <w:szCs w:val="22"/>
        </w:rPr>
        <w:t>15.</w:t>
      </w:r>
      <w:r w:rsidRPr="0005312C">
        <w:rPr>
          <w:b/>
          <w:szCs w:val="22"/>
        </w:rPr>
        <w:tab/>
        <w:t xml:space="preserve">NORĀDĪJUMI </w:t>
      </w:r>
      <w:smartTag w:uri="urn:schemas-microsoft-com:office:smarttags" w:element="stockticker">
        <w:r w:rsidRPr="0005312C">
          <w:rPr>
            <w:b/>
            <w:szCs w:val="22"/>
          </w:rPr>
          <w:t>PAR</w:t>
        </w:r>
      </w:smartTag>
      <w:r w:rsidRPr="0005312C">
        <w:rPr>
          <w:b/>
          <w:szCs w:val="22"/>
        </w:rPr>
        <w:t xml:space="preserve"> LIETOŠANU</w:t>
      </w:r>
    </w:p>
    <w:p w14:paraId="5ED26A87" w14:textId="77777777" w:rsidR="00576628" w:rsidRPr="0005312C" w:rsidRDefault="00576628" w:rsidP="00C101AE">
      <w:pPr>
        <w:widowControl w:val="0"/>
        <w:rPr>
          <w:szCs w:val="22"/>
        </w:rPr>
      </w:pPr>
    </w:p>
    <w:p w14:paraId="5ED26A88" w14:textId="77777777" w:rsidR="00576628" w:rsidRPr="0005312C" w:rsidRDefault="00576628" w:rsidP="00C101AE">
      <w:pPr>
        <w:widowControl w:val="0"/>
        <w:rPr>
          <w:szCs w:val="22"/>
        </w:rPr>
      </w:pPr>
    </w:p>
    <w:p w14:paraId="5ED26A89"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ind w:left="540" w:hanging="540"/>
        <w:rPr>
          <w:szCs w:val="22"/>
        </w:rPr>
      </w:pPr>
      <w:r w:rsidRPr="0005312C">
        <w:rPr>
          <w:b/>
          <w:szCs w:val="22"/>
        </w:rPr>
        <w:t>16.</w:t>
      </w:r>
      <w:r w:rsidRPr="0005312C">
        <w:rPr>
          <w:b/>
          <w:szCs w:val="22"/>
        </w:rPr>
        <w:tab/>
        <w:t>INFORMĀCIJA BRAILA RAKSTĀ</w:t>
      </w:r>
    </w:p>
    <w:p w14:paraId="5ED26A8A" w14:textId="77777777" w:rsidR="00576628" w:rsidRPr="0005312C" w:rsidRDefault="00576628" w:rsidP="00C101AE">
      <w:pPr>
        <w:widowControl w:val="0"/>
        <w:rPr>
          <w:szCs w:val="22"/>
        </w:rPr>
      </w:pPr>
    </w:p>
    <w:p w14:paraId="5ED26A8B" w14:textId="77777777" w:rsidR="00576628" w:rsidRDefault="00576628" w:rsidP="00C101AE">
      <w:pPr>
        <w:widowControl w:val="0"/>
        <w:rPr>
          <w:szCs w:val="22"/>
        </w:rPr>
      </w:pPr>
      <w:r w:rsidRPr="0005312C">
        <w:rPr>
          <w:szCs w:val="22"/>
        </w:rPr>
        <w:t>Exelon 9,5 mg/24 h</w:t>
      </w:r>
    </w:p>
    <w:p w14:paraId="5ED26A8C" w14:textId="77777777" w:rsidR="0024539C" w:rsidRDefault="0024539C" w:rsidP="00C101AE">
      <w:pPr>
        <w:widowControl w:val="0"/>
        <w:rPr>
          <w:szCs w:val="22"/>
        </w:rPr>
      </w:pPr>
    </w:p>
    <w:p w14:paraId="5ED26A8D" w14:textId="77777777" w:rsidR="0024539C" w:rsidRPr="009A1481" w:rsidRDefault="0024539C" w:rsidP="00C101AE">
      <w:pPr>
        <w:widowControl w:val="0"/>
        <w:spacing w:line="240" w:lineRule="auto"/>
        <w:rPr>
          <w:noProof/>
          <w:szCs w:val="22"/>
          <w:shd w:val="clear" w:color="auto" w:fill="CCCCCC"/>
        </w:rPr>
      </w:pPr>
    </w:p>
    <w:p w14:paraId="5ED26A8E" w14:textId="77777777" w:rsidR="0024539C" w:rsidRPr="009A1481" w:rsidRDefault="0024539C" w:rsidP="00C101AE">
      <w:pPr>
        <w:widowControl w:val="0"/>
        <w:pBdr>
          <w:top w:val="single" w:sz="4" w:space="1" w:color="auto"/>
          <w:left w:val="single" w:sz="4" w:space="4" w:color="auto"/>
          <w:bottom w:val="single" w:sz="4" w:space="0" w:color="auto"/>
          <w:right w:val="single" w:sz="4" w:space="4" w:color="auto"/>
        </w:pBdr>
        <w:tabs>
          <w:tab w:val="clear" w:pos="567"/>
        </w:tabs>
        <w:spacing w:line="240" w:lineRule="auto"/>
        <w:rPr>
          <w:noProof/>
          <w:szCs w:val="22"/>
        </w:rPr>
      </w:pPr>
      <w:r w:rsidRPr="009A1481">
        <w:rPr>
          <w:b/>
          <w:noProof/>
          <w:szCs w:val="22"/>
        </w:rPr>
        <w:t>17.</w:t>
      </w:r>
      <w:r w:rsidRPr="009A1481">
        <w:rPr>
          <w:b/>
          <w:noProof/>
          <w:szCs w:val="22"/>
        </w:rPr>
        <w:tab/>
      </w:r>
      <w:r w:rsidRPr="009A1481">
        <w:rPr>
          <w:b/>
          <w:noProof/>
          <w:szCs w:val="22"/>
          <w:lang w:bidi="lv-LV"/>
        </w:rPr>
        <w:t>UNIKĀLS IDENTIFIKATORS – 2D SVĪTRKODS</w:t>
      </w:r>
    </w:p>
    <w:p w14:paraId="5ED26A8F" w14:textId="77777777" w:rsidR="0024539C" w:rsidRPr="009A1481" w:rsidRDefault="0024539C" w:rsidP="00C101AE">
      <w:pPr>
        <w:widowControl w:val="0"/>
        <w:tabs>
          <w:tab w:val="clear" w:pos="567"/>
        </w:tabs>
        <w:spacing w:line="240" w:lineRule="auto"/>
        <w:rPr>
          <w:noProof/>
          <w:szCs w:val="22"/>
        </w:rPr>
      </w:pPr>
    </w:p>
    <w:p w14:paraId="5ED26A90" w14:textId="77777777" w:rsidR="0024539C" w:rsidRPr="009A1481" w:rsidRDefault="0024539C" w:rsidP="00C101AE">
      <w:pPr>
        <w:widowControl w:val="0"/>
        <w:spacing w:line="240" w:lineRule="auto"/>
        <w:rPr>
          <w:noProof/>
          <w:szCs w:val="22"/>
          <w:shd w:val="clear" w:color="auto" w:fill="CCCCCC"/>
        </w:rPr>
      </w:pPr>
      <w:r w:rsidRPr="009A0DD4">
        <w:rPr>
          <w:noProof/>
          <w:szCs w:val="22"/>
          <w:shd w:val="pct15" w:color="auto" w:fill="auto"/>
          <w:lang w:bidi="lv-LV"/>
        </w:rPr>
        <w:t>2D svītrkods, kurā iekļauts unikāls identifikators</w:t>
      </w:r>
      <w:r w:rsidRPr="009A0DD4">
        <w:rPr>
          <w:noProof/>
          <w:szCs w:val="22"/>
          <w:shd w:val="pct15" w:color="auto" w:fill="auto"/>
        </w:rPr>
        <w:t>.</w:t>
      </w:r>
    </w:p>
    <w:p w14:paraId="5ED26A91" w14:textId="77777777" w:rsidR="0024539C" w:rsidRPr="009A1481" w:rsidRDefault="0024539C" w:rsidP="00C101AE">
      <w:pPr>
        <w:widowControl w:val="0"/>
        <w:tabs>
          <w:tab w:val="clear" w:pos="567"/>
        </w:tabs>
        <w:spacing w:line="240" w:lineRule="auto"/>
        <w:rPr>
          <w:noProof/>
          <w:szCs w:val="22"/>
        </w:rPr>
      </w:pPr>
    </w:p>
    <w:p w14:paraId="5ED26A92" w14:textId="77777777" w:rsidR="0024539C" w:rsidRPr="009A1481" w:rsidRDefault="0024539C" w:rsidP="00C101AE">
      <w:pPr>
        <w:widowControl w:val="0"/>
        <w:tabs>
          <w:tab w:val="clear" w:pos="567"/>
        </w:tabs>
        <w:spacing w:line="240" w:lineRule="auto"/>
        <w:rPr>
          <w:noProof/>
          <w:szCs w:val="22"/>
        </w:rPr>
      </w:pPr>
    </w:p>
    <w:p w14:paraId="5ED26A93" w14:textId="77777777" w:rsidR="0024539C" w:rsidRPr="009A1481" w:rsidRDefault="0024539C" w:rsidP="00C101AE">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rPr>
          <w:noProof/>
          <w:szCs w:val="22"/>
        </w:rPr>
      </w:pPr>
      <w:r w:rsidRPr="009A1481">
        <w:rPr>
          <w:b/>
          <w:noProof/>
          <w:szCs w:val="22"/>
        </w:rPr>
        <w:lastRenderedPageBreak/>
        <w:t>18.</w:t>
      </w:r>
      <w:r w:rsidRPr="009A1481">
        <w:rPr>
          <w:b/>
          <w:noProof/>
          <w:szCs w:val="22"/>
        </w:rPr>
        <w:tab/>
      </w:r>
      <w:r w:rsidRPr="009A1481">
        <w:rPr>
          <w:b/>
          <w:noProof/>
          <w:szCs w:val="22"/>
          <w:lang w:bidi="lv-LV"/>
        </w:rPr>
        <w:t>UNIKĀLS IDENTIFIKATORS – DATI, KURUS VAR NOLASĪT PERSONA</w:t>
      </w:r>
    </w:p>
    <w:p w14:paraId="5ED26A94" w14:textId="77777777" w:rsidR="0024539C" w:rsidRPr="009A1481" w:rsidRDefault="0024539C" w:rsidP="00C101AE">
      <w:pPr>
        <w:keepNext/>
        <w:widowControl w:val="0"/>
        <w:tabs>
          <w:tab w:val="clear" w:pos="567"/>
        </w:tabs>
        <w:spacing w:line="240" w:lineRule="auto"/>
        <w:rPr>
          <w:noProof/>
          <w:szCs w:val="22"/>
        </w:rPr>
      </w:pPr>
    </w:p>
    <w:p w14:paraId="5ED26A95" w14:textId="77777777" w:rsidR="0024539C" w:rsidRPr="009A1481" w:rsidRDefault="0024539C" w:rsidP="00C101AE">
      <w:pPr>
        <w:keepNext/>
        <w:widowControl w:val="0"/>
        <w:spacing w:line="240" w:lineRule="auto"/>
        <w:rPr>
          <w:noProof/>
          <w:szCs w:val="22"/>
        </w:rPr>
      </w:pPr>
      <w:r w:rsidRPr="009A1481">
        <w:rPr>
          <w:szCs w:val="22"/>
        </w:rPr>
        <w:t>PC</w:t>
      </w:r>
    </w:p>
    <w:p w14:paraId="5ED26A96" w14:textId="77777777" w:rsidR="0024539C" w:rsidRPr="009A1481" w:rsidRDefault="0024539C" w:rsidP="00C101AE">
      <w:pPr>
        <w:keepNext/>
        <w:widowControl w:val="0"/>
        <w:spacing w:line="240" w:lineRule="auto"/>
        <w:rPr>
          <w:szCs w:val="22"/>
        </w:rPr>
      </w:pPr>
      <w:r w:rsidRPr="009A1481">
        <w:rPr>
          <w:szCs w:val="22"/>
        </w:rPr>
        <w:t>SN</w:t>
      </w:r>
    </w:p>
    <w:p w14:paraId="5ED26A97" w14:textId="77777777" w:rsidR="0024539C" w:rsidRPr="0005312C" w:rsidRDefault="0024539C" w:rsidP="00C101AE">
      <w:pPr>
        <w:widowControl w:val="0"/>
        <w:spacing w:line="240" w:lineRule="auto"/>
        <w:rPr>
          <w:szCs w:val="22"/>
        </w:rPr>
      </w:pPr>
      <w:r w:rsidRPr="009A1481">
        <w:rPr>
          <w:szCs w:val="22"/>
        </w:rPr>
        <w:t>NN</w:t>
      </w:r>
    </w:p>
    <w:p w14:paraId="5ED26A98" w14:textId="77777777" w:rsidR="00576628" w:rsidRPr="0005312C" w:rsidRDefault="00576628" w:rsidP="00C101AE">
      <w:pPr>
        <w:widowControl w:val="0"/>
        <w:shd w:val="clear" w:color="auto" w:fill="FFFFFF"/>
        <w:rPr>
          <w:szCs w:val="22"/>
        </w:rPr>
      </w:pPr>
      <w:r w:rsidRPr="0005312C">
        <w:rPr>
          <w:szCs w:val="22"/>
        </w:rPr>
        <w:br w:type="page"/>
      </w:r>
    </w:p>
    <w:p w14:paraId="5ED26A99" w14:textId="77777777" w:rsidR="00261AAF" w:rsidRPr="00261AAF" w:rsidRDefault="00261AAF" w:rsidP="00C101AE">
      <w:pPr>
        <w:widowControl w:val="0"/>
        <w:rPr>
          <w:szCs w:val="22"/>
        </w:rPr>
      </w:pPr>
    </w:p>
    <w:p w14:paraId="5ED26A9A"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rPr>
          <w:b/>
          <w:szCs w:val="22"/>
        </w:rPr>
      </w:pPr>
      <w:r w:rsidRPr="0005312C">
        <w:rPr>
          <w:b/>
          <w:szCs w:val="22"/>
        </w:rPr>
        <w:t>INFORMĀCIJA, KAS JĀNORĀDA UZ ĀRĒJĀ IEPAKOJUMA</w:t>
      </w:r>
    </w:p>
    <w:p w14:paraId="5ED26A9B"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ind w:left="567" w:hanging="567"/>
        <w:rPr>
          <w:bCs/>
          <w:szCs w:val="22"/>
        </w:rPr>
      </w:pPr>
    </w:p>
    <w:p w14:paraId="5ED26A9C" w14:textId="77777777" w:rsidR="00576628" w:rsidRPr="0005312C" w:rsidRDefault="003A0279" w:rsidP="00C101AE">
      <w:pPr>
        <w:widowControl w:val="0"/>
        <w:pBdr>
          <w:top w:val="single" w:sz="4" w:space="1" w:color="auto"/>
          <w:left w:val="single" w:sz="4" w:space="4" w:color="auto"/>
          <w:bottom w:val="single" w:sz="4" w:space="1" w:color="auto"/>
          <w:right w:val="single" w:sz="4" w:space="4" w:color="auto"/>
        </w:pBdr>
        <w:rPr>
          <w:b/>
          <w:szCs w:val="22"/>
        </w:rPr>
      </w:pPr>
      <w:r w:rsidRPr="0005312C">
        <w:rPr>
          <w:b/>
          <w:szCs w:val="22"/>
        </w:rPr>
        <w:t>STARPIEPAKOJUMS VAIRĀKU KASTĪŠU IEPAKOJUMAM (BEZ BLUE BOX)</w:t>
      </w:r>
    </w:p>
    <w:p w14:paraId="5ED26A9D" w14:textId="77777777" w:rsidR="00576628" w:rsidRPr="0005312C" w:rsidRDefault="00576628" w:rsidP="00C101AE">
      <w:pPr>
        <w:widowControl w:val="0"/>
        <w:rPr>
          <w:szCs w:val="22"/>
        </w:rPr>
      </w:pPr>
    </w:p>
    <w:p w14:paraId="5ED26A9E" w14:textId="77777777" w:rsidR="00576628" w:rsidRPr="0005312C" w:rsidRDefault="00576628" w:rsidP="00C101AE">
      <w:pPr>
        <w:widowControl w:val="0"/>
        <w:rPr>
          <w:szCs w:val="22"/>
        </w:rPr>
      </w:pPr>
    </w:p>
    <w:p w14:paraId="5ED26A9F"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1.</w:t>
      </w:r>
      <w:r w:rsidRPr="0005312C">
        <w:rPr>
          <w:b/>
          <w:szCs w:val="22"/>
        </w:rPr>
        <w:tab/>
        <w:t>ZĀĻU NOSAUKUMS</w:t>
      </w:r>
    </w:p>
    <w:p w14:paraId="5ED26AA0" w14:textId="77777777" w:rsidR="00576628" w:rsidRPr="0005312C" w:rsidRDefault="00576628" w:rsidP="00C101AE">
      <w:pPr>
        <w:widowControl w:val="0"/>
        <w:rPr>
          <w:szCs w:val="22"/>
        </w:rPr>
      </w:pPr>
    </w:p>
    <w:p w14:paraId="5ED26AA1" w14:textId="77777777" w:rsidR="00576628" w:rsidRPr="0005312C" w:rsidRDefault="00576628" w:rsidP="00C101AE">
      <w:pPr>
        <w:widowControl w:val="0"/>
        <w:rPr>
          <w:szCs w:val="22"/>
        </w:rPr>
      </w:pPr>
      <w:r w:rsidRPr="0005312C">
        <w:rPr>
          <w:szCs w:val="22"/>
        </w:rPr>
        <w:t>Exelon 9,5 mg/24 h transdermālais plāksteris</w:t>
      </w:r>
    </w:p>
    <w:p w14:paraId="5ED26AA2" w14:textId="77777777" w:rsidR="00576628" w:rsidRPr="0005312C" w:rsidRDefault="00C655A8" w:rsidP="00C101AE">
      <w:pPr>
        <w:widowControl w:val="0"/>
        <w:rPr>
          <w:szCs w:val="22"/>
        </w:rPr>
      </w:pPr>
      <w:r w:rsidRPr="0005312C">
        <w:rPr>
          <w:szCs w:val="22"/>
        </w:rPr>
        <w:t>R</w:t>
      </w:r>
      <w:r w:rsidR="00576628" w:rsidRPr="0005312C">
        <w:rPr>
          <w:szCs w:val="22"/>
        </w:rPr>
        <w:t>ivastigmin</w:t>
      </w:r>
      <w:r w:rsidRPr="0005312C">
        <w:rPr>
          <w:szCs w:val="22"/>
        </w:rPr>
        <w:t>um</w:t>
      </w:r>
    </w:p>
    <w:p w14:paraId="5ED26AA3" w14:textId="77777777" w:rsidR="00576628" w:rsidRPr="0005312C" w:rsidRDefault="00576628" w:rsidP="00C101AE">
      <w:pPr>
        <w:widowControl w:val="0"/>
        <w:rPr>
          <w:szCs w:val="22"/>
        </w:rPr>
      </w:pPr>
    </w:p>
    <w:p w14:paraId="5ED26AA4" w14:textId="77777777" w:rsidR="00576628" w:rsidRPr="0005312C" w:rsidRDefault="00576628" w:rsidP="00C101AE">
      <w:pPr>
        <w:widowControl w:val="0"/>
        <w:rPr>
          <w:szCs w:val="22"/>
        </w:rPr>
      </w:pPr>
    </w:p>
    <w:p w14:paraId="5ED26AA5"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ind w:left="567" w:hanging="567"/>
        <w:rPr>
          <w:b/>
          <w:szCs w:val="22"/>
        </w:rPr>
      </w:pPr>
      <w:r w:rsidRPr="0005312C">
        <w:rPr>
          <w:b/>
          <w:szCs w:val="22"/>
        </w:rPr>
        <w:t>2.</w:t>
      </w:r>
      <w:r w:rsidRPr="0005312C">
        <w:rPr>
          <w:b/>
          <w:szCs w:val="22"/>
        </w:rPr>
        <w:tab/>
        <w:t>AKTĪVĀS</w:t>
      </w:r>
      <w:r w:rsidR="00C42AB3" w:rsidRPr="0005312C">
        <w:rPr>
          <w:b/>
          <w:szCs w:val="22"/>
        </w:rPr>
        <w:t>(-O)</w:t>
      </w:r>
      <w:r w:rsidRPr="0005312C">
        <w:rPr>
          <w:b/>
          <w:szCs w:val="22"/>
        </w:rPr>
        <w:t xml:space="preserve"> VIELAS</w:t>
      </w:r>
      <w:r w:rsidR="00C42AB3" w:rsidRPr="0005312C">
        <w:rPr>
          <w:b/>
          <w:szCs w:val="22"/>
        </w:rPr>
        <w:t>(-U)</w:t>
      </w:r>
      <w:r w:rsidRPr="0005312C">
        <w:rPr>
          <w:b/>
          <w:szCs w:val="22"/>
        </w:rPr>
        <w:t xml:space="preserve"> NOSAUKUMS</w:t>
      </w:r>
      <w:r w:rsidR="00C42AB3" w:rsidRPr="0005312C">
        <w:rPr>
          <w:b/>
          <w:szCs w:val="22"/>
        </w:rPr>
        <w:t>(-I)</w:t>
      </w:r>
      <w:r w:rsidRPr="0005312C">
        <w:rPr>
          <w:b/>
          <w:szCs w:val="22"/>
        </w:rPr>
        <w:t xml:space="preserve"> UN DAUDZUMS</w:t>
      </w:r>
      <w:r w:rsidR="00C42AB3" w:rsidRPr="0005312C">
        <w:rPr>
          <w:b/>
          <w:szCs w:val="22"/>
        </w:rPr>
        <w:t>(-I)</w:t>
      </w:r>
    </w:p>
    <w:p w14:paraId="5ED26AA6" w14:textId="77777777" w:rsidR="00576628" w:rsidRPr="0005312C" w:rsidRDefault="00576628" w:rsidP="00C101AE">
      <w:pPr>
        <w:widowControl w:val="0"/>
        <w:rPr>
          <w:szCs w:val="22"/>
        </w:rPr>
      </w:pPr>
    </w:p>
    <w:p w14:paraId="5ED26AA7" w14:textId="77777777" w:rsidR="00576628" w:rsidRPr="0005312C" w:rsidRDefault="00576628" w:rsidP="00C101AE">
      <w:pPr>
        <w:widowControl w:val="0"/>
        <w:rPr>
          <w:szCs w:val="22"/>
        </w:rPr>
      </w:pPr>
      <w:r w:rsidRPr="0005312C">
        <w:rPr>
          <w:szCs w:val="22"/>
        </w:rPr>
        <w:t>Viens 10 cm</w:t>
      </w:r>
      <w:r w:rsidRPr="0005312C">
        <w:rPr>
          <w:szCs w:val="22"/>
          <w:vertAlign w:val="superscript"/>
        </w:rPr>
        <w:t>2</w:t>
      </w:r>
      <w:r w:rsidRPr="0005312C">
        <w:rPr>
          <w:szCs w:val="22"/>
        </w:rPr>
        <w:t xml:space="preserve"> transdermālais plāksteris satur 18 mg rivastigmīna un atbrīvo 9,5 mg/24 h.</w:t>
      </w:r>
    </w:p>
    <w:p w14:paraId="5ED26AA8" w14:textId="77777777" w:rsidR="00576628" w:rsidRPr="0005312C" w:rsidRDefault="00576628" w:rsidP="00C101AE">
      <w:pPr>
        <w:widowControl w:val="0"/>
        <w:rPr>
          <w:szCs w:val="22"/>
        </w:rPr>
      </w:pPr>
    </w:p>
    <w:p w14:paraId="5ED26AA9" w14:textId="77777777" w:rsidR="00576628" w:rsidRPr="0005312C" w:rsidRDefault="00576628" w:rsidP="00C101AE">
      <w:pPr>
        <w:widowControl w:val="0"/>
        <w:rPr>
          <w:szCs w:val="22"/>
        </w:rPr>
      </w:pPr>
    </w:p>
    <w:p w14:paraId="5ED26AAA"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3.</w:t>
      </w:r>
      <w:r w:rsidRPr="0005312C">
        <w:rPr>
          <w:b/>
          <w:szCs w:val="22"/>
        </w:rPr>
        <w:tab/>
        <w:t>PALĪGVIELU SARAKSTS</w:t>
      </w:r>
    </w:p>
    <w:p w14:paraId="5ED26AAB" w14:textId="77777777" w:rsidR="00576628" w:rsidRPr="0005312C" w:rsidRDefault="00576628" w:rsidP="00C101AE">
      <w:pPr>
        <w:widowControl w:val="0"/>
        <w:rPr>
          <w:szCs w:val="22"/>
        </w:rPr>
      </w:pPr>
    </w:p>
    <w:p w14:paraId="5ED26AAC" w14:textId="77777777" w:rsidR="00576628" w:rsidRPr="0005312C" w:rsidRDefault="00576628" w:rsidP="00C101AE">
      <w:pPr>
        <w:widowControl w:val="0"/>
        <w:rPr>
          <w:szCs w:val="22"/>
        </w:rPr>
      </w:pPr>
      <w:r w:rsidRPr="0005312C">
        <w:rPr>
          <w:szCs w:val="22"/>
        </w:rPr>
        <w:t xml:space="preserve">Satur arī lakotu polietilēntereftalāta plēvi, alfa-tokoferolu, poli(butilmetakrilātu, </w:t>
      </w:r>
      <w:r w:rsidR="003A0279" w:rsidRPr="0005312C">
        <w:rPr>
          <w:szCs w:val="22"/>
        </w:rPr>
        <w:t>metilmetakrilātu</w:t>
      </w:r>
      <w:r w:rsidRPr="0005312C">
        <w:rPr>
          <w:szCs w:val="22"/>
        </w:rPr>
        <w:t>), akrilkopolimēru, silikoneļļu, dimetikonu, poliestera plēvi ar fluorpolimēra apvalku.</w:t>
      </w:r>
    </w:p>
    <w:p w14:paraId="5ED26AAD" w14:textId="77777777" w:rsidR="00576628" w:rsidRPr="0005312C" w:rsidRDefault="00576628" w:rsidP="00C101AE">
      <w:pPr>
        <w:widowControl w:val="0"/>
        <w:rPr>
          <w:szCs w:val="22"/>
        </w:rPr>
      </w:pPr>
    </w:p>
    <w:p w14:paraId="5ED26AAE" w14:textId="77777777" w:rsidR="00576628" w:rsidRPr="0005312C" w:rsidRDefault="00576628" w:rsidP="00C101AE">
      <w:pPr>
        <w:widowControl w:val="0"/>
        <w:rPr>
          <w:szCs w:val="22"/>
        </w:rPr>
      </w:pPr>
    </w:p>
    <w:p w14:paraId="5ED26AAF"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4.</w:t>
      </w:r>
      <w:r w:rsidRPr="0005312C">
        <w:rPr>
          <w:b/>
          <w:szCs w:val="22"/>
        </w:rPr>
        <w:tab/>
        <w:t>ZĀĻU FORMA UN SATURS</w:t>
      </w:r>
    </w:p>
    <w:p w14:paraId="5ED26AB0" w14:textId="77777777" w:rsidR="00576628" w:rsidRPr="0005312C" w:rsidRDefault="00576628" w:rsidP="00C101AE">
      <w:pPr>
        <w:widowControl w:val="0"/>
        <w:rPr>
          <w:szCs w:val="22"/>
        </w:rPr>
      </w:pPr>
    </w:p>
    <w:p w14:paraId="5ED26AB1" w14:textId="77777777" w:rsidR="00576628" w:rsidRPr="0005312C" w:rsidRDefault="00576628" w:rsidP="00C101AE">
      <w:pPr>
        <w:widowControl w:val="0"/>
        <w:rPr>
          <w:szCs w:val="22"/>
        </w:rPr>
      </w:pPr>
      <w:r w:rsidRPr="0005312C">
        <w:rPr>
          <w:szCs w:val="22"/>
        </w:rPr>
        <w:t>30 transdermālie plāksteri</w:t>
      </w:r>
      <w:r w:rsidR="00AA5D71" w:rsidRPr="0005312C">
        <w:rPr>
          <w:szCs w:val="22"/>
        </w:rPr>
        <w:t>. Vairāku kastīšu iepakojuma sastāvdaļa. Nedrīkst pārdot atsevišķi.</w:t>
      </w:r>
    </w:p>
    <w:p w14:paraId="5ED26AB2" w14:textId="77777777" w:rsidR="00F837B0" w:rsidRPr="0005312C" w:rsidRDefault="00F837B0" w:rsidP="00C101AE">
      <w:pPr>
        <w:widowControl w:val="0"/>
        <w:tabs>
          <w:tab w:val="clear" w:pos="567"/>
        </w:tabs>
        <w:spacing w:line="240" w:lineRule="auto"/>
        <w:rPr>
          <w:color w:val="000000"/>
          <w:szCs w:val="22"/>
        </w:rPr>
      </w:pPr>
      <w:r w:rsidRPr="0005312C">
        <w:rPr>
          <w:color w:val="000000"/>
          <w:szCs w:val="22"/>
          <w:shd w:val="clear" w:color="auto" w:fill="D9D9D9"/>
        </w:rPr>
        <w:t>42 transdermālie plāksteri. Vairāku kastīšu iepakojuma sastāvdaļa. Nedrīkst pārdot atsevišķi.</w:t>
      </w:r>
    </w:p>
    <w:p w14:paraId="5ED26AB3" w14:textId="77777777" w:rsidR="00094CEF" w:rsidRPr="0005312C" w:rsidRDefault="00094CEF" w:rsidP="00C101AE">
      <w:pPr>
        <w:widowControl w:val="0"/>
        <w:rPr>
          <w:szCs w:val="22"/>
        </w:rPr>
      </w:pPr>
    </w:p>
    <w:p w14:paraId="5ED26AB4" w14:textId="77777777" w:rsidR="00576628" w:rsidRPr="0005312C" w:rsidRDefault="00576628" w:rsidP="00C101AE">
      <w:pPr>
        <w:widowControl w:val="0"/>
        <w:rPr>
          <w:szCs w:val="22"/>
        </w:rPr>
      </w:pPr>
    </w:p>
    <w:p w14:paraId="5ED26AB5"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5.</w:t>
      </w:r>
      <w:r w:rsidRPr="0005312C">
        <w:rPr>
          <w:b/>
          <w:szCs w:val="22"/>
        </w:rPr>
        <w:tab/>
        <w:t xml:space="preserve">LIETOŠANAS UN IEVADĪŠANAS </w:t>
      </w:r>
      <w:r w:rsidR="00C42AB3" w:rsidRPr="0005312C">
        <w:rPr>
          <w:b/>
          <w:szCs w:val="22"/>
        </w:rPr>
        <w:t>VEIDS(-I)</w:t>
      </w:r>
    </w:p>
    <w:p w14:paraId="5ED26AB6" w14:textId="77777777" w:rsidR="00576628" w:rsidRPr="0005312C" w:rsidRDefault="00576628" w:rsidP="00C101AE">
      <w:pPr>
        <w:widowControl w:val="0"/>
        <w:rPr>
          <w:i/>
          <w:szCs w:val="22"/>
        </w:rPr>
      </w:pPr>
    </w:p>
    <w:p w14:paraId="5ED26AB7" w14:textId="77777777" w:rsidR="00C34967" w:rsidRPr="0005312C" w:rsidRDefault="00C34967" w:rsidP="00C101AE">
      <w:pPr>
        <w:widowControl w:val="0"/>
        <w:rPr>
          <w:szCs w:val="22"/>
        </w:rPr>
      </w:pPr>
      <w:r w:rsidRPr="0005312C">
        <w:rPr>
          <w:szCs w:val="22"/>
        </w:rPr>
        <w:t>Pirms lietošanas izlasiet lietošanas instrukciju.</w:t>
      </w:r>
    </w:p>
    <w:p w14:paraId="5ED26AB8" w14:textId="77777777" w:rsidR="00576628" w:rsidRPr="0005312C" w:rsidRDefault="00576628" w:rsidP="00C101AE">
      <w:pPr>
        <w:widowControl w:val="0"/>
        <w:rPr>
          <w:szCs w:val="22"/>
        </w:rPr>
      </w:pPr>
      <w:r w:rsidRPr="0005312C">
        <w:rPr>
          <w:szCs w:val="22"/>
        </w:rPr>
        <w:t>Transdermālai lietošanai</w:t>
      </w:r>
    </w:p>
    <w:p w14:paraId="5ED26AB9" w14:textId="77777777" w:rsidR="00576628" w:rsidRPr="0005312C" w:rsidRDefault="00576628" w:rsidP="00C101AE">
      <w:pPr>
        <w:widowControl w:val="0"/>
        <w:rPr>
          <w:szCs w:val="22"/>
        </w:rPr>
      </w:pPr>
    </w:p>
    <w:p w14:paraId="5ED26ABA" w14:textId="77777777" w:rsidR="00576628" w:rsidRPr="0005312C" w:rsidRDefault="00576628" w:rsidP="00C101AE">
      <w:pPr>
        <w:widowControl w:val="0"/>
        <w:rPr>
          <w:szCs w:val="22"/>
        </w:rPr>
      </w:pPr>
    </w:p>
    <w:p w14:paraId="5ED26ABB"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6.</w:t>
      </w:r>
      <w:r w:rsidRPr="0005312C">
        <w:rPr>
          <w:b/>
          <w:szCs w:val="22"/>
        </w:rPr>
        <w:tab/>
        <w:t xml:space="preserve">ĪPAŠI BRĪDINĀJUMI </w:t>
      </w:r>
      <w:smartTag w:uri="urn:schemas-microsoft-com:office:smarttags" w:element="stockticker">
        <w:r w:rsidRPr="0005312C">
          <w:rPr>
            <w:b/>
            <w:szCs w:val="22"/>
          </w:rPr>
          <w:t>PAR</w:t>
        </w:r>
      </w:smartTag>
      <w:r w:rsidRPr="0005312C">
        <w:rPr>
          <w:b/>
          <w:szCs w:val="22"/>
        </w:rPr>
        <w:t xml:space="preserve"> ZĀĻU UZGLABĀŠANU BĒRNIEM </w:t>
      </w:r>
      <w:r w:rsidR="00C42AB3" w:rsidRPr="0005312C">
        <w:rPr>
          <w:b/>
          <w:szCs w:val="22"/>
        </w:rPr>
        <w:t>NEREDZAMĀ UN NEPIEEJAMĀ</w:t>
      </w:r>
      <w:r w:rsidRPr="0005312C">
        <w:rPr>
          <w:b/>
          <w:szCs w:val="22"/>
        </w:rPr>
        <w:t xml:space="preserve"> VIETĀ</w:t>
      </w:r>
    </w:p>
    <w:p w14:paraId="5ED26ABC" w14:textId="77777777" w:rsidR="00576628" w:rsidRPr="0005312C" w:rsidRDefault="00576628" w:rsidP="00C101AE">
      <w:pPr>
        <w:widowControl w:val="0"/>
        <w:rPr>
          <w:szCs w:val="22"/>
        </w:rPr>
      </w:pPr>
    </w:p>
    <w:p w14:paraId="5ED26ABD" w14:textId="77777777" w:rsidR="00576628" w:rsidRPr="0005312C" w:rsidRDefault="00576628" w:rsidP="00C101AE">
      <w:pPr>
        <w:widowControl w:val="0"/>
        <w:rPr>
          <w:szCs w:val="22"/>
        </w:rPr>
      </w:pPr>
      <w:r w:rsidRPr="0005312C">
        <w:rPr>
          <w:szCs w:val="22"/>
        </w:rPr>
        <w:t xml:space="preserve">Uzglabāt bērniem </w:t>
      </w:r>
      <w:r w:rsidR="00190E89" w:rsidRPr="0005312C">
        <w:rPr>
          <w:szCs w:val="22"/>
        </w:rPr>
        <w:t xml:space="preserve">neredzamā un </w:t>
      </w:r>
      <w:r w:rsidRPr="0005312C">
        <w:rPr>
          <w:szCs w:val="22"/>
        </w:rPr>
        <w:t>nepieejamā vietā.</w:t>
      </w:r>
    </w:p>
    <w:p w14:paraId="5ED26ABE" w14:textId="77777777" w:rsidR="00576628" w:rsidRPr="0005312C" w:rsidRDefault="00576628" w:rsidP="00C101AE">
      <w:pPr>
        <w:widowControl w:val="0"/>
        <w:rPr>
          <w:szCs w:val="22"/>
        </w:rPr>
      </w:pPr>
    </w:p>
    <w:p w14:paraId="5ED26ABF" w14:textId="77777777" w:rsidR="00576628" w:rsidRPr="0005312C" w:rsidRDefault="00576628" w:rsidP="00C101AE">
      <w:pPr>
        <w:widowControl w:val="0"/>
        <w:rPr>
          <w:szCs w:val="22"/>
        </w:rPr>
      </w:pPr>
    </w:p>
    <w:p w14:paraId="5ED26AC0"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7.</w:t>
      </w:r>
      <w:r w:rsidRPr="0005312C">
        <w:rPr>
          <w:b/>
          <w:szCs w:val="22"/>
        </w:rPr>
        <w:tab/>
      </w:r>
      <w:smartTag w:uri="urn:schemas-microsoft-com:office:smarttags" w:element="stockticker">
        <w:r w:rsidRPr="0005312C">
          <w:rPr>
            <w:b/>
            <w:szCs w:val="22"/>
          </w:rPr>
          <w:t>CITI</w:t>
        </w:r>
      </w:smartTag>
      <w:r w:rsidRPr="0005312C">
        <w:rPr>
          <w:b/>
          <w:szCs w:val="22"/>
        </w:rPr>
        <w:t xml:space="preserve"> ĪPAŠI BRĪDINĀJUMI, JA NEPIECIEŠAMS</w:t>
      </w:r>
    </w:p>
    <w:p w14:paraId="5ED26AC1" w14:textId="77777777" w:rsidR="00576628" w:rsidRPr="0005312C" w:rsidRDefault="00576628" w:rsidP="00C101AE">
      <w:pPr>
        <w:widowControl w:val="0"/>
        <w:rPr>
          <w:szCs w:val="22"/>
        </w:rPr>
      </w:pPr>
    </w:p>
    <w:p w14:paraId="5ED26AC2" w14:textId="77777777" w:rsidR="00576628" w:rsidRPr="0005312C" w:rsidRDefault="00576628" w:rsidP="00C101AE">
      <w:pPr>
        <w:widowControl w:val="0"/>
        <w:rPr>
          <w:szCs w:val="22"/>
        </w:rPr>
      </w:pPr>
    </w:p>
    <w:p w14:paraId="5ED26AC3"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8.</w:t>
      </w:r>
      <w:r w:rsidRPr="0005312C">
        <w:rPr>
          <w:b/>
          <w:szCs w:val="22"/>
        </w:rPr>
        <w:tab/>
        <w:t>DERĪGUMA TERMIŅŠ</w:t>
      </w:r>
    </w:p>
    <w:p w14:paraId="5ED26AC4" w14:textId="77777777" w:rsidR="00576628" w:rsidRPr="0005312C" w:rsidRDefault="00576628" w:rsidP="00C101AE">
      <w:pPr>
        <w:widowControl w:val="0"/>
        <w:rPr>
          <w:szCs w:val="22"/>
        </w:rPr>
      </w:pPr>
    </w:p>
    <w:p w14:paraId="5ED26AC5" w14:textId="77777777" w:rsidR="00576628" w:rsidRPr="0005312C" w:rsidRDefault="0024539C" w:rsidP="00C101AE">
      <w:pPr>
        <w:widowControl w:val="0"/>
        <w:rPr>
          <w:szCs w:val="22"/>
        </w:rPr>
      </w:pPr>
      <w:r>
        <w:rPr>
          <w:szCs w:val="22"/>
        </w:rPr>
        <w:t>EXP</w:t>
      </w:r>
    </w:p>
    <w:p w14:paraId="5ED26AC6" w14:textId="77777777" w:rsidR="00576628" w:rsidRPr="0005312C" w:rsidRDefault="00576628" w:rsidP="00C101AE">
      <w:pPr>
        <w:widowControl w:val="0"/>
        <w:rPr>
          <w:szCs w:val="22"/>
        </w:rPr>
      </w:pPr>
    </w:p>
    <w:p w14:paraId="5ED26AC7" w14:textId="77777777" w:rsidR="00576628" w:rsidRPr="0005312C" w:rsidRDefault="00576628" w:rsidP="00C101AE">
      <w:pPr>
        <w:widowControl w:val="0"/>
        <w:rPr>
          <w:szCs w:val="22"/>
        </w:rPr>
      </w:pPr>
    </w:p>
    <w:p w14:paraId="5ED26AC8" w14:textId="77777777" w:rsidR="00576628" w:rsidRPr="0005312C" w:rsidRDefault="00576628" w:rsidP="00C101AE">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lastRenderedPageBreak/>
        <w:t>9.</w:t>
      </w:r>
      <w:r w:rsidRPr="0005312C">
        <w:rPr>
          <w:b/>
          <w:szCs w:val="22"/>
        </w:rPr>
        <w:tab/>
        <w:t>ĪPAŠI UZGLABĀŠANAS NOSACĪJUMI</w:t>
      </w:r>
    </w:p>
    <w:p w14:paraId="5ED26AC9" w14:textId="77777777" w:rsidR="00576628" w:rsidRPr="0005312C" w:rsidRDefault="00576628" w:rsidP="00C101AE">
      <w:pPr>
        <w:keepNext/>
        <w:widowControl w:val="0"/>
        <w:rPr>
          <w:szCs w:val="22"/>
        </w:rPr>
      </w:pPr>
    </w:p>
    <w:p w14:paraId="5ED26ACA" w14:textId="77777777" w:rsidR="00576628" w:rsidRPr="0005312C" w:rsidRDefault="00576628" w:rsidP="00C101AE">
      <w:pPr>
        <w:keepNext/>
        <w:widowControl w:val="0"/>
        <w:rPr>
          <w:szCs w:val="22"/>
        </w:rPr>
      </w:pPr>
      <w:r w:rsidRPr="0005312C">
        <w:rPr>
          <w:szCs w:val="22"/>
        </w:rPr>
        <w:t xml:space="preserve">Uzglabāt temperatūrā līdz </w:t>
      </w:r>
      <w:smartTag w:uri="urn:schemas-microsoft-com:office:smarttags" w:element="metricconverter">
        <w:smartTagPr>
          <w:attr w:name="ProductID" w:val="25ﾰC"/>
        </w:smartTagPr>
        <w:r w:rsidRPr="0005312C">
          <w:rPr>
            <w:szCs w:val="22"/>
          </w:rPr>
          <w:t>25°C</w:t>
        </w:r>
      </w:smartTag>
      <w:r w:rsidRPr="0005312C">
        <w:rPr>
          <w:szCs w:val="22"/>
        </w:rPr>
        <w:t>.</w:t>
      </w:r>
    </w:p>
    <w:p w14:paraId="5ED26ACB" w14:textId="77777777" w:rsidR="00576628" w:rsidRPr="0005312C" w:rsidRDefault="00576628" w:rsidP="00C101AE">
      <w:pPr>
        <w:keepNext/>
        <w:widowControl w:val="0"/>
        <w:rPr>
          <w:szCs w:val="22"/>
        </w:rPr>
      </w:pPr>
      <w:r w:rsidRPr="0005312C">
        <w:rPr>
          <w:szCs w:val="22"/>
        </w:rPr>
        <w:t>Plāksteris līdz lietošanai jāuzglabā paciņā.</w:t>
      </w:r>
    </w:p>
    <w:p w14:paraId="5ED26ACC" w14:textId="77777777" w:rsidR="00576628" w:rsidRPr="0005312C" w:rsidRDefault="00576628" w:rsidP="00C101AE">
      <w:pPr>
        <w:keepNext/>
        <w:widowControl w:val="0"/>
        <w:ind w:left="567" w:hanging="567"/>
        <w:rPr>
          <w:szCs w:val="22"/>
        </w:rPr>
      </w:pPr>
    </w:p>
    <w:p w14:paraId="5ED26ACD" w14:textId="77777777" w:rsidR="00576628" w:rsidRPr="0005312C" w:rsidRDefault="00576628" w:rsidP="00C101AE">
      <w:pPr>
        <w:widowControl w:val="0"/>
        <w:ind w:left="567" w:hanging="567"/>
        <w:rPr>
          <w:szCs w:val="22"/>
        </w:rPr>
      </w:pPr>
    </w:p>
    <w:p w14:paraId="5ED26ACE"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ind w:left="567" w:hanging="567"/>
        <w:rPr>
          <w:b/>
          <w:szCs w:val="22"/>
        </w:rPr>
      </w:pPr>
      <w:r w:rsidRPr="0005312C">
        <w:rPr>
          <w:b/>
          <w:szCs w:val="22"/>
        </w:rPr>
        <w:t>10.</w:t>
      </w:r>
      <w:r w:rsidRPr="0005312C">
        <w:rPr>
          <w:b/>
          <w:szCs w:val="22"/>
        </w:rPr>
        <w:tab/>
        <w:t>ĪPAŠI PIESARDZĪBAS PASĀKUMI, IZNĪCINOT NEIZLIETOT</w:t>
      </w:r>
      <w:r w:rsidR="004578D0" w:rsidRPr="0005312C">
        <w:rPr>
          <w:b/>
          <w:szCs w:val="22"/>
        </w:rPr>
        <w:t>ĀS ZĀLES</w:t>
      </w:r>
      <w:r w:rsidRPr="0005312C">
        <w:rPr>
          <w:b/>
          <w:szCs w:val="22"/>
        </w:rPr>
        <w:t xml:space="preserve"> </w:t>
      </w:r>
      <w:smartTag w:uri="urn:schemas-microsoft-com:office:smarttags" w:element="stockticker">
        <w:r w:rsidRPr="0005312C">
          <w:rPr>
            <w:b/>
            <w:szCs w:val="22"/>
          </w:rPr>
          <w:t>VAI</w:t>
        </w:r>
      </w:smartTag>
      <w:r w:rsidRPr="0005312C">
        <w:rPr>
          <w:b/>
          <w:szCs w:val="22"/>
        </w:rPr>
        <w:t xml:space="preserve"> IZMANTOTOS MATERIĀLUS, KAS BIJUŠI SASKARĒ AR Š</w:t>
      </w:r>
      <w:r w:rsidR="004578D0" w:rsidRPr="0005312C">
        <w:rPr>
          <w:b/>
          <w:szCs w:val="22"/>
        </w:rPr>
        <w:t xml:space="preserve">ĪM </w:t>
      </w:r>
      <w:r w:rsidR="00493060" w:rsidRPr="0005312C">
        <w:rPr>
          <w:b/>
          <w:szCs w:val="22"/>
        </w:rPr>
        <w:t>ZĀLĒM, JA PIEMĒROJAMS</w:t>
      </w:r>
    </w:p>
    <w:p w14:paraId="5ED26ACF" w14:textId="77777777" w:rsidR="00576628" w:rsidRPr="0005312C" w:rsidRDefault="00576628" w:rsidP="00C101AE">
      <w:pPr>
        <w:widowControl w:val="0"/>
        <w:rPr>
          <w:szCs w:val="22"/>
        </w:rPr>
      </w:pPr>
    </w:p>
    <w:p w14:paraId="5ED26AD0" w14:textId="77777777" w:rsidR="00576628" w:rsidRPr="0005312C" w:rsidRDefault="00576628" w:rsidP="00C101AE">
      <w:pPr>
        <w:widowControl w:val="0"/>
        <w:rPr>
          <w:szCs w:val="22"/>
        </w:rPr>
      </w:pPr>
    </w:p>
    <w:p w14:paraId="5ED26AD1"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ind w:left="540" w:hanging="540"/>
        <w:rPr>
          <w:b/>
          <w:szCs w:val="22"/>
        </w:rPr>
      </w:pPr>
      <w:r w:rsidRPr="0005312C">
        <w:rPr>
          <w:b/>
          <w:szCs w:val="22"/>
        </w:rPr>
        <w:t>11.</w:t>
      </w:r>
      <w:r w:rsidRPr="0005312C">
        <w:rPr>
          <w:b/>
          <w:szCs w:val="22"/>
        </w:rPr>
        <w:tab/>
        <w:t>REĢISTRĀCIJAS APLIECĪBAS ĪPAŠNIEKA NOSAUKUMS UN ADRESE</w:t>
      </w:r>
    </w:p>
    <w:p w14:paraId="5ED26AD2" w14:textId="77777777" w:rsidR="00576628" w:rsidRPr="0005312C" w:rsidRDefault="00576628" w:rsidP="00C101AE">
      <w:pPr>
        <w:widowControl w:val="0"/>
        <w:rPr>
          <w:szCs w:val="22"/>
        </w:rPr>
      </w:pPr>
    </w:p>
    <w:p w14:paraId="5ED26AD3" w14:textId="77777777" w:rsidR="00CF1257" w:rsidRPr="0005312C" w:rsidRDefault="00CF1257" w:rsidP="00C101AE">
      <w:pPr>
        <w:keepNext/>
        <w:widowControl w:val="0"/>
        <w:tabs>
          <w:tab w:val="clear" w:pos="567"/>
        </w:tabs>
        <w:spacing w:line="240" w:lineRule="auto"/>
        <w:ind w:left="567" w:hanging="567"/>
        <w:rPr>
          <w:szCs w:val="22"/>
        </w:rPr>
      </w:pPr>
      <w:r w:rsidRPr="0005312C">
        <w:rPr>
          <w:szCs w:val="22"/>
        </w:rPr>
        <w:t>Novartis Europharm Limited</w:t>
      </w:r>
    </w:p>
    <w:p w14:paraId="5ED26AD4" w14:textId="77777777" w:rsidR="00261F9A" w:rsidRPr="00EB33FE" w:rsidRDefault="00261F9A" w:rsidP="00C101AE">
      <w:pPr>
        <w:keepNext/>
        <w:widowControl w:val="0"/>
        <w:spacing w:line="240" w:lineRule="auto"/>
        <w:rPr>
          <w:color w:val="000000"/>
        </w:rPr>
      </w:pPr>
      <w:r w:rsidRPr="00EB33FE">
        <w:rPr>
          <w:color w:val="000000"/>
        </w:rPr>
        <w:t>Vista Building</w:t>
      </w:r>
    </w:p>
    <w:p w14:paraId="5ED26AD5" w14:textId="77777777" w:rsidR="00261F9A" w:rsidRPr="00EB33FE" w:rsidRDefault="00261F9A" w:rsidP="00C101AE">
      <w:pPr>
        <w:keepNext/>
        <w:widowControl w:val="0"/>
        <w:spacing w:line="240" w:lineRule="auto"/>
        <w:rPr>
          <w:color w:val="000000"/>
        </w:rPr>
      </w:pPr>
      <w:r w:rsidRPr="00EB33FE">
        <w:rPr>
          <w:color w:val="000000"/>
        </w:rPr>
        <w:t>Elm Park, Merrion Road</w:t>
      </w:r>
    </w:p>
    <w:p w14:paraId="5ED26AD6" w14:textId="77777777" w:rsidR="00261F9A" w:rsidRPr="00EB33FE" w:rsidRDefault="00261F9A" w:rsidP="00C101AE">
      <w:pPr>
        <w:keepNext/>
        <w:widowControl w:val="0"/>
        <w:spacing w:line="240" w:lineRule="auto"/>
        <w:rPr>
          <w:color w:val="000000"/>
        </w:rPr>
      </w:pPr>
      <w:r w:rsidRPr="00EB33FE">
        <w:rPr>
          <w:color w:val="000000"/>
        </w:rPr>
        <w:t>Dublin 4</w:t>
      </w:r>
    </w:p>
    <w:p w14:paraId="5ED26AD7" w14:textId="77777777" w:rsidR="00CF1257" w:rsidRPr="0005312C" w:rsidRDefault="00261F9A" w:rsidP="00C101AE">
      <w:pPr>
        <w:widowControl w:val="0"/>
        <w:tabs>
          <w:tab w:val="clear" w:pos="567"/>
        </w:tabs>
        <w:spacing w:line="240" w:lineRule="auto"/>
        <w:ind w:left="567" w:hanging="567"/>
        <w:rPr>
          <w:szCs w:val="22"/>
        </w:rPr>
      </w:pPr>
      <w:r w:rsidRPr="00EB33FE">
        <w:rPr>
          <w:color w:val="000000"/>
        </w:rPr>
        <w:t>Īrija</w:t>
      </w:r>
    </w:p>
    <w:p w14:paraId="5ED26AD8" w14:textId="77777777" w:rsidR="00576628" w:rsidRPr="0005312C" w:rsidRDefault="00576628" w:rsidP="00C101AE">
      <w:pPr>
        <w:widowControl w:val="0"/>
        <w:rPr>
          <w:szCs w:val="22"/>
        </w:rPr>
      </w:pPr>
    </w:p>
    <w:p w14:paraId="5ED26AD9" w14:textId="77777777" w:rsidR="00576628" w:rsidRPr="0005312C" w:rsidRDefault="00576628" w:rsidP="00C101AE">
      <w:pPr>
        <w:widowControl w:val="0"/>
        <w:rPr>
          <w:szCs w:val="22"/>
        </w:rPr>
      </w:pPr>
    </w:p>
    <w:p w14:paraId="5ED26ADA"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ind w:left="540" w:hanging="540"/>
        <w:rPr>
          <w:szCs w:val="22"/>
        </w:rPr>
      </w:pPr>
      <w:r w:rsidRPr="0005312C">
        <w:rPr>
          <w:b/>
          <w:szCs w:val="22"/>
        </w:rPr>
        <w:t>12.</w:t>
      </w:r>
      <w:r w:rsidRPr="0005312C">
        <w:rPr>
          <w:b/>
          <w:szCs w:val="22"/>
        </w:rPr>
        <w:tab/>
        <w:t xml:space="preserve">REĢISTRĀCIJAS </w:t>
      </w:r>
      <w:r w:rsidR="00DA31F1" w:rsidRPr="0005312C">
        <w:rPr>
          <w:b/>
          <w:szCs w:val="22"/>
        </w:rPr>
        <w:t xml:space="preserve">APLIECĪBAS </w:t>
      </w:r>
      <w:r w:rsidRPr="0005312C">
        <w:rPr>
          <w:b/>
          <w:szCs w:val="22"/>
        </w:rPr>
        <w:t>NUMURS</w:t>
      </w:r>
      <w:r w:rsidR="00C42AB3" w:rsidRPr="0005312C">
        <w:rPr>
          <w:b/>
          <w:szCs w:val="22"/>
        </w:rPr>
        <w:t>(-I)</w:t>
      </w:r>
    </w:p>
    <w:p w14:paraId="5ED26ADB" w14:textId="77777777" w:rsidR="00576628" w:rsidRPr="0005312C" w:rsidRDefault="00576628" w:rsidP="00C101AE">
      <w:pPr>
        <w:widowControl w:val="0"/>
        <w:rPr>
          <w:szCs w:val="22"/>
        </w:rPr>
      </w:pPr>
    </w:p>
    <w:p w14:paraId="5ED26ADC" w14:textId="77777777" w:rsidR="00576628" w:rsidRPr="0005312C" w:rsidRDefault="00A5591E" w:rsidP="00C101AE">
      <w:pPr>
        <w:widowControl w:val="0"/>
        <w:tabs>
          <w:tab w:val="clear" w:pos="567"/>
        </w:tabs>
        <w:spacing w:line="240" w:lineRule="auto"/>
        <w:ind w:left="2268" w:hanging="2268"/>
        <w:rPr>
          <w:szCs w:val="22"/>
          <w:shd w:val="clear" w:color="auto" w:fill="D9D9D9"/>
        </w:rPr>
      </w:pPr>
      <w:r w:rsidRPr="0005312C">
        <w:rPr>
          <w:szCs w:val="22"/>
        </w:rPr>
        <w:t>EU/1/98/066/025</w:t>
      </w:r>
      <w:r w:rsidR="00576628" w:rsidRPr="0005312C">
        <w:rPr>
          <w:szCs w:val="22"/>
        </w:rPr>
        <w:tab/>
      </w:r>
      <w:r w:rsidR="00576628" w:rsidRPr="0005312C">
        <w:rPr>
          <w:szCs w:val="22"/>
          <w:shd w:val="clear" w:color="auto" w:fill="D9D9D9"/>
        </w:rPr>
        <w:t>60 transdermālie plāksteri</w:t>
      </w:r>
      <w:r w:rsidR="00666B8B">
        <w:rPr>
          <w:szCs w:val="22"/>
          <w:shd w:val="clear" w:color="auto" w:fill="D9D9D9"/>
        </w:rPr>
        <w:t xml:space="preserve"> (paciņa: papīrs/PET/alu/PAN)</w:t>
      </w:r>
    </w:p>
    <w:p w14:paraId="5ED26ADD" w14:textId="77777777" w:rsidR="00576628" w:rsidRPr="0005312C" w:rsidRDefault="00A5591E" w:rsidP="00C101AE">
      <w:pPr>
        <w:widowControl w:val="0"/>
        <w:ind w:left="2268" w:hanging="2268"/>
        <w:rPr>
          <w:szCs w:val="22"/>
        </w:rPr>
      </w:pPr>
      <w:r w:rsidRPr="0005312C">
        <w:rPr>
          <w:szCs w:val="22"/>
          <w:shd w:val="clear" w:color="auto" w:fill="D9D9D9"/>
        </w:rPr>
        <w:t>EU/1/98/066/026</w:t>
      </w:r>
      <w:r w:rsidR="00576628" w:rsidRPr="0005312C">
        <w:rPr>
          <w:szCs w:val="22"/>
          <w:shd w:val="clear" w:color="auto" w:fill="D9D9D9"/>
        </w:rPr>
        <w:tab/>
        <w:t>90 transdermālie plāksteri</w:t>
      </w:r>
      <w:r w:rsidR="00666B8B">
        <w:rPr>
          <w:szCs w:val="22"/>
          <w:shd w:val="clear" w:color="auto" w:fill="D9D9D9"/>
        </w:rPr>
        <w:t xml:space="preserve"> (paciņa: papīrs/PET/alu/PAN)</w:t>
      </w:r>
    </w:p>
    <w:p w14:paraId="5ED26ADE" w14:textId="77777777" w:rsidR="00F837B0" w:rsidRPr="0005312C" w:rsidRDefault="00F837B0" w:rsidP="00C101AE">
      <w:pPr>
        <w:widowControl w:val="0"/>
        <w:ind w:left="2268" w:hanging="2268"/>
        <w:rPr>
          <w:szCs w:val="22"/>
        </w:rPr>
      </w:pPr>
      <w:r w:rsidRPr="0005312C">
        <w:rPr>
          <w:szCs w:val="22"/>
          <w:shd w:val="clear" w:color="auto" w:fill="D9D9D9"/>
        </w:rPr>
        <w:t>EU/1/98/066/034</w:t>
      </w:r>
      <w:r w:rsidRPr="0005312C">
        <w:rPr>
          <w:szCs w:val="22"/>
          <w:shd w:val="clear" w:color="auto" w:fill="D9D9D9"/>
        </w:rPr>
        <w:tab/>
        <w:t>84 transdermālie plāksteri</w:t>
      </w:r>
      <w:r w:rsidR="00666B8B">
        <w:rPr>
          <w:szCs w:val="22"/>
          <w:shd w:val="clear" w:color="auto" w:fill="D9D9D9"/>
        </w:rPr>
        <w:t xml:space="preserve"> (paciņa: papīrs/PET/alu/PAN)</w:t>
      </w:r>
    </w:p>
    <w:p w14:paraId="5ED26ADF" w14:textId="77777777" w:rsidR="00666B8B" w:rsidRPr="00666B8B" w:rsidRDefault="00666B8B" w:rsidP="00C101AE">
      <w:pPr>
        <w:tabs>
          <w:tab w:val="clear" w:pos="567"/>
          <w:tab w:val="left" w:pos="2268"/>
        </w:tabs>
        <w:rPr>
          <w:shd w:val="clear" w:color="auto" w:fill="D9D9D9"/>
        </w:rPr>
      </w:pPr>
      <w:r w:rsidRPr="00666B8B">
        <w:rPr>
          <w:shd w:val="pct15" w:color="auto" w:fill="auto"/>
        </w:rPr>
        <w:t>EU/1/98/066/04</w:t>
      </w:r>
      <w:r w:rsidR="001B28F6">
        <w:rPr>
          <w:shd w:val="pct15" w:color="auto" w:fill="auto"/>
        </w:rPr>
        <w:t>1</w:t>
      </w:r>
      <w:r w:rsidRPr="00666B8B">
        <w:rPr>
          <w:shd w:val="pct15" w:color="auto" w:fill="auto"/>
        </w:rPr>
        <w:tab/>
      </w:r>
      <w:r w:rsidRPr="00666B8B">
        <w:rPr>
          <w:shd w:val="clear" w:color="auto" w:fill="D9D9D9"/>
        </w:rPr>
        <w:t>60 </w:t>
      </w:r>
      <w:r w:rsidRPr="0005312C">
        <w:rPr>
          <w:szCs w:val="22"/>
          <w:shd w:val="clear" w:color="auto" w:fill="D9D9D9"/>
        </w:rPr>
        <w:t>transdermālie plāksteri</w:t>
      </w:r>
      <w:r>
        <w:rPr>
          <w:szCs w:val="22"/>
          <w:shd w:val="clear" w:color="auto" w:fill="D9D9D9"/>
        </w:rPr>
        <w:t xml:space="preserve"> (paciņa: papīrs/PET/PE/alu/PA)</w:t>
      </w:r>
    </w:p>
    <w:p w14:paraId="5ED26AE0" w14:textId="77777777" w:rsidR="00666B8B" w:rsidRPr="00666B8B" w:rsidRDefault="00666B8B" w:rsidP="00C101AE">
      <w:pPr>
        <w:tabs>
          <w:tab w:val="clear" w:pos="567"/>
          <w:tab w:val="left" w:pos="2268"/>
        </w:tabs>
        <w:rPr>
          <w:shd w:val="clear" w:color="auto" w:fill="D9D9D9"/>
        </w:rPr>
      </w:pPr>
      <w:r w:rsidRPr="00666B8B">
        <w:rPr>
          <w:shd w:val="clear" w:color="auto" w:fill="D9D9D9"/>
        </w:rPr>
        <w:t>EU/1/98/066/04</w:t>
      </w:r>
      <w:r w:rsidR="001B28F6">
        <w:rPr>
          <w:shd w:val="clear" w:color="auto" w:fill="D9D9D9"/>
        </w:rPr>
        <w:t>2</w:t>
      </w:r>
      <w:r w:rsidRPr="00666B8B">
        <w:rPr>
          <w:shd w:val="clear" w:color="auto" w:fill="D9D9D9"/>
        </w:rPr>
        <w:tab/>
        <w:t>90 </w:t>
      </w:r>
      <w:r w:rsidRPr="0005312C">
        <w:rPr>
          <w:szCs w:val="22"/>
          <w:shd w:val="clear" w:color="auto" w:fill="D9D9D9"/>
        </w:rPr>
        <w:t>transdermālie plāksteri</w:t>
      </w:r>
      <w:r>
        <w:rPr>
          <w:szCs w:val="22"/>
          <w:shd w:val="clear" w:color="auto" w:fill="D9D9D9"/>
        </w:rPr>
        <w:t xml:space="preserve"> (paciņa: papīrs/PET/PE/alu/PA)</w:t>
      </w:r>
    </w:p>
    <w:p w14:paraId="5ED26AE1" w14:textId="77777777" w:rsidR="001B28F6" w:rsidRPr="00666B8B" w:rsidRDefault="001B28F6" w:rsidP="00C101AE">
      <w:pPr>
        <w:tabs>
          <w:tab w:val="clear" w:pos="567"/>
          <w:tab w:val="left" w:pos="2268"/>
        </w:tabs>
        <w:rPr>
          <w:shd w:val="clear" w:color="auto" w:fill="D9D9D9"/>
        </w:rPr>
      </w:pPr>
      <w:r>
        <w:rPr>
          <w:shd w:val="clear" w:color="auto" w:fill="D9D9D9"/>
        </w:rPr>
        <w:t>EU/1/98/066/050</w:t>
      </w:r>
      <w:r w:rsidRPr="00666B8B">
        <w:rPr>
          <w:shd w:val="clear" w:color="auto" w:fill="D9D9D9"/>
        </w:rPr>
        <w:tab/>
        <w:t>84 </w:t>
      </w:r>
      <w:r w:rsidRPr="0005312C">
        <w:rPr>
          <w:szCs w:val="22"/>
          <w:shd w:val="clear" w:color="auto" w:fill="D9D9D9"/>
        </w:rPr>
        <w:t>transdermālie plāksteri</w:t>
      </w:r>
      <w:r>
        <w:rPr>
          <w:szCs w:val="22"/>
          <w:shd w:val="clear" w:color="auto" w:fill="D9D9D9"/>
        </w:rPr>
        <w:t xml:space="preserve"> (paciņa: papīrs/PET/PE/alu/PA)</w:t>
      </w:r>
    </w:p>
    <w:p w14:paraId="5ED26AE2" w14:textId="77777777" w:rsidR="00576628" w:rsidRPr="0005312C" w:rsidRDefault="00576628" w:rsidP="00C101AE">
      <w:pPr>
        <w:widowControl w:val="0"/>
        <w:rPr>
          <w:szCs w:val="22"/>
        </w:rPr>
      </w:pPr>
    </w:p>
    <w:p w14:paraId="5ED26AE3" w14:textId="77777777" w:rsidR="00576628" w:rsidRPr="0005312C" w:rsidRDefault="00576628" w:rsidP="00C101AE">
      <w:pPr>
        <w:widowControl w:val="0"/>
        <w:rPr>
          <w:szCs w:val="22"/>
        </w:rPr>
      </w:pPr>
    </w:p>
    <w:p w14:paraId="5ED26AE4"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ind w:left="540" w:hanging="540"/>
        <w:rPr>
          <w:szCs w:val="22"/>
        </w:rPr>
      </w:pPr>
      <w:r w:rsidRPr="0005312C">
        <w:rPr>
          <w:b/>
          <w:szCs w:val="22"/>
        </w:rPr>
        <w:t>13.</w:t>
      </w:r>
      <w:r w:rsidRPr="0005312C">
        <w:rPr>
          <w:b/>
          <w:szCs w:val="22"/>
        </w:rPr>
        <w:tab/>
        <w:t>SĒRIJAS NUMURS</w:t>
      </w:r>
    </w:p>
    <w:p w14:paraId="5ED26AE5" w14:textId="77777777" w:rsidR="00576628" w:rsidRPr="0005312C" w:rsidRDefault="00576628" w:rsidP="00C101AE">
      <w:pPr>
        <w:widowControl w:val="0"/>
        <w:rPr>
          <w:szCs w:val="22"/>
        </w:rPr>
      </w:pPr>
    </w:p>
    <w:p w14:paraId="5ED26AE6" w14:textId="77777777" w:rsidR="00576628" w:rsidRPr="0005312C" w:rsidRDefault="0024539C" w:rsidP="00C101AE">
      <w:pPr>
        <w:widowControl w:val="0"/>
        <w:rPr>
          <w:szCs w:val="22"/>
        </w:rPr>
      </w:pPr>
      <w:r>
        <w:rPr>
          <w:szCs w:val="22"/>
        </w:rPr>
        <w:t>Lot</w:t>
      </w:r>
    </w:p>
    <w:p w14:paraId="5ED26AE7" w14:textId="77777777" w:rsidR="00576628" w:rsidRPr="0005312C" w:rsidRDefault="00576628" w:rsidP="00C101AE">
      <w:pPr>
        <w:widowControl w:val="0"/>
        <w:rPr>
          <w:szCs w:val="22"/>
        </w:rPr>
      </w:pPr>
    </w:p>
    <w:p w14:paraId="5ED26AE8" w14:textId="77777777" w:rsidR="00576628" w:rsidRPr="0005312C" w:rsidRDefault="00576628" w:rsidP="00C101AE">
      <w:pPr>
        <w:widowControl w:val="0"/>
        <w:rPr>
          <w:szCs w:val="22"/>
        </w:rPr>
      </w:pPr>
    </w:p>
    <w:p w14:paraId="5ED26AE9"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ind w:left="540" w:hanging="540"/>
        <w:rPr>
          <w:szCs w:val="22"/>
        </w:rPr>
      </w:pPr>
      <w:r w:rsidRPr="0005312C">
        <w:rPr>
          <w:b/>
          <w:szCs w:val="22"/>
        </w:rPr>
        <w:t>14.</w:t>
      </w:r>
      <w:r w:rsidRPr="0005312C">
        <w:rPr>
          <w:b/>
          <w:szCs w:val="22"/>
        </w:rPr>
        <w:tab/>
        <w:t>IZSNIEGŠANAS KĀRTĪBA</w:t>
      </w:r>
    </w:p>
    <w:p w14:paraId="5ED26AEA" w14:textId="77777777" w:rsidR="00576628" w:rsidRPr="0005312C" w:rsidRDefault="00576628" w:rsidP="00C101AE">
      <w:pPr>
        <w:widowControl w:val="0"/>
        <w:rPr>
          <w:szCs w:val="22"/>
        </w:rPr>
      </w:pPr>
    </w:p>
    <w:p w14:paraId="5ED26AEB" w14:textId="77777777" w:rsidR="00576628" w:rsidRPr="0005312C" w:rsidRDefault="00576628" w:rsidP="00C101AE">
      <w:pPr>
        <w:widowControl w:val="0"/>
        <w:rPr>
          <w:szCs w:val="22"/>
        </w:rPr>
      </w:pPr>
    </w:p>
    <w:p w14:paraId="5ED26AEC"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ind w:left="540" w:hanging="540"/>
        <w:rPr>
          <w:szCs w:val="22"/>
        </w:rPr>
      </w:pPr>
      <w:r w:rsidRPr="0005312C">
        <w:rPr>
          <w:b/>
          <w:szCs w:val="22"/>
        </w:rPr>
        <w:t>15.</w:t>
      </w:r>
      <w:r w:rsidRPr="0005312C">
        <w:rPr>
          <w:b/>
          <w:szCs w:val="22"/>
        </w:rPr>
        <w:tab/>
        <w:t xml:space="preserve">NORĀDĪJUMI </w:t>
      </w:r>
      <w:smartTag w:uri="urn:schemas-microsoft-com:office:smarttags" w:element="stockticker">
        <w:r w:rsidRPr="0005312C">
          <w:rPr>
            <w:b/>
            <w:szCs w:val="22"/>
          </w:rPr>
          <w:t>PAR</w:t>
        </w:r>
      </w:smartTag>
      <w:r w:rsidRPr="0005312C">
        <w:rPr>
          <w:b/>
          <w:szCs w:val="22"/>
        </w:rPr>
        <w:t xml:space="preserve"> LIETOŠANU</w:t>
      </w:r>
    </w:p>
    <w:p w14:paraId="5ED26AED" w14:textId="77777777" w:rsidR="00576628" w:rsidRPr="0005312C" w:rsidRDefault="00576628" w:rsidP="00C101AE">
      <w:pPr>
        <w:widowControl w:val="0"/>
        <w:rPr>
          <w:szCs w:val="22"/>
        </w:rPr>
      </w:pPr>
    </w:p>
    <w:p w14:paraId="5ED26AEE" w14:textId="77777777" w:rsidR="00576628" w:rsidRPr="0005312C" w:rsidRDefault="00576628" w:rsidP="00C101AE">
      <w:pPr>
        <w:widowControl w:val="0"/>
        <w:rPr>
          <w:szCs w:val="22"/>
        </w:rPr>
      </w:pPr>
    </w:p>
    <w:p w14:paraId="5ED26AEF"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ind w:left="540" w:hanging="540"/>
        <w:rPr>
          <w:szCs w:val="22"/>
        </w:rPr>
      </w:pPr>
      <w:r w:rsidRPr="0005312C">
        <w:rPr>
          <w:b/>
          <w:szCs w:val="22"/>
        </w:rPr>
        <w:t>16.</w:t>
      </w:r>
      <w:r w:rsidRPr="0005312C">
        <w:rPr>
          <w:b/>
          <w:szCs w:val="22"/>
        </w:rPr>
        <w:tab/>
        <w:t>INFORMĀCIJA BRAILA RAKSTĀ</w:t>
      </w:r>
    </w:p>
    <w:p w14:paraId="5ED26AF0" w14:textId="77777777" w:rsidR="00576628" w:rsidRPr="0005312C" w:rsidRDefault="00576628" w:rsidP="00C101AE">
      <w:pPr>
        <w:widowControl w:val="0"/>
        <w:rPr>
          <w:szCs w:val="22"/>
        </w:rPr>
      </w:pPr>
    </w:p>
    <w:p w14:paraId="5ED26AF1" w14:textId="77777777" w:rsidR="00576628" w:rsidRDefault="00576628" w:rsidP="00C101AE">
      <w:pPr>
        <w:widowControl w:val="0"/>
        <w:rPr>
          <w:szCs w:val="22"/>
        </w:rPr>
      </w:pPr>
      <w:r w:rsidRPr="0005312C">
        <w:rPr>
          <w:szCs w:val="22"/>
        </w:rPr>
        <w:t>Exelon 9,5 mg/24 h</w:t>
      </w:r>
    </w:p>
    <w:p w14:paraId="5ED26AF2" w14:textId="77777777" w:rsidR="0024539C" w:rsidRDefault="0024539C" w:rsidP="00C101AE">
      <w:pPr>
        <w:widowControl w:val="0"/>
        <w:rPr>
          <w:szCs w:val="22"/>
        </w:rPr>
      </w:pPr>
    </w:p>
    <w:p w14:paraId="5ED26AF3" w14:textId="77777777" w:rsidR="0024539C" w:rsidRPr="009A1481" w:rsidRDefault="0024539C" w:rsidP="00C101AE">
      <w:pPr>
        <w:widowControl w:val="0"/>
        <w:spacing w:line="240" w:lineRule="auto"/>
        <w:rPr>
          <w:noProof/>
          <w:szCs w:val="22"/>
          <w:shd w:val="clear" w:color="auto" w:fill="CCCCCC"/>
        </w:rPr>
      </w:pPr>
    </w:p>
    <w:p w14:paraId="5ED26AF4" w14:textId="77777777" w:rsidR="0024539C" w:rsidRPr="009A1481" w:rsidRDefault="0024539C" w:rsidP="00C101AE">
      <w:pPr>
        <w:widowControl w:val="0"/>
        <w:pBdr>
          <w:top w:val="single" w:sz="4" w:space="1" w:color="auto"/>
          <w:left w:val="single" w:sz="4" w:space="4" w:color="auto"/>
          <w:bottom w:val="single" w:sz="4" w:space="0" w:color="auto"/>
          <w:right w:val="single" w:sz="4" w:space="4" w:color="auto"/>
        </w:pBdr>
        <w:tabs>
          <w:tab w:val="clear" w:pos="567"/>
        </w:tabs>
        <w:spacing w:line="240" w:lineRule="auto"/>
        <w:rPr>
          <w:noProof/>
          <w:szCs w:val="22"/>
        </w:rPr>
      </w:pPr>
      <w:r w:rsidRPr="009A1481">
        <w:rPr>
          <w:b/>
          <w:noProof/>
          <w:szCs w:val="22"/>
        </w:rPr>
        <w:t>17.</w:t>
      </w:r>
      <w:r w:rsidRPr="009A1481">
        <w:rPr>
          <w:b/>
          <w:noProof/>
          <w:szCs w:val="22"/>
        </w:rPr>
        <w:tab/>
      </w:r>
      <w:r w:rsidRPr="009A1481">
        <w:rPr>
          <w:b/>
          <w:noProof/>
          <w:szCs w:val="22"/>
          <w:lang w:bidi="lv-LV"/>
        </w:rPr>
        <w:t>UNIKĀLS IDENTIFIKATORS – 2D SVĪTRKODS</w:t>
      </w:r>
    </w:p>
    <w:p w14:paraId="5ED26AF5" w14:textId="77777777" w:rsidR="0024539C" w:rsidRPr="009A1481" w:rsidRDefault="0024539C" w:rsidP="00C101AE">
      <w:pPr>
        <w:widowControl w:val="0"/>
        <w:tabs>
          <w:tab w:val="clear" w:pos="567"/>
        </w:tabs>
        <w:spacing w:line="240" w:lineRule="auto"/>
        <w:rPr>
          <w:noProof/>
          <w:szCs w:val="22"/>
        </w:rPr>
      </w:pPr>
    </w:p>
    <w:p w14:paraId="5ED26AF6" w14:textId="77777777" w:rsidR="0024539C" w:rsidRPr="009A1481" w:rsidRDefault="0024539C" w:rsidP="00C101AE">
      <w:pPr>
        <w:widowControl w:val="0"/>
        <w:tabs>
          <w:tab w:val="clear" w:pos="567"/>
        </w:tabs>
        <w:spacing w:line="240" w:lineRule="auto"/>
        <w:rPr>
          <w:noProof/>
          <w:szCs w:val="22"/>
        </w:rPr>
      </w:pPr>
    </w:p>
    <w:p w14:paraId="5ED26AF7" w14:textId="77777777" w:rsidR="0024539C" w:rsidRPr="009A1481" w:rsidRDefault="0024539C" w:rsidP="00C101AE">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rPr>
          <w:noProof/>
          <w:szCs w:val="22"/>
        </w:rPr>
      </w:pPr>
      <w:r w:rsidRPr="009A1481">
        <w:rPr>
          <w:b/>
          <w:noProof/>
          <w:szCs w:val="22"/>
        </w:rPr>
        <w:t>18.</w:t>
      </w:r>
      <w:r w:rsidRPr="009A1481">
        <w:rPr>
          <w:b/>
          <w:noProof/>
          <w:szCs w:val="22"/>
        </w:rPr>
        <w:tab/>
      </w:r>
      <w:r w:rsidRPr="009A1481">
        <w:rPr>
          <w:b/>
          <w:noProof/>
          <w:szCs w:val="22"/>
          <w:lang w:bidi="lv-LV"/>
        </w:rPr>
        <w:t>UNIKĀLS IDENTIFIKATORS – DATI, KURUS VAR NOLASĪT PERSONA</w:t>
      </w:r>
    </w:p>
    <w:p w14:paraId="5ED26AF8" w14:textId="77777777" w:rsidR="0024539C" w:rsidRPr="009A1481" w:rsidRDefault="0024539C" w:rsidP="00C101AE">
      <w:pPr>
        <w:keepNext/>
        <w:widowControl w:val="0"/>
        <w:tabs>
          <w:tab w:val="clear" w:pos="567"/>
        </w:tabs>
        <w:spacing w:line="240" w:lineRule="auto"/>
        <w:rPr>
          <w:noProof/>
          <w:szCs w:val="22"/>
        </w:rPr>
      </w:pPr>
    </w:p>
    <w:p w14:paraId="5ED26AF9" w14:textId="77777777" w:rsidR="0024539C" w:rsidRPr="0005312C" w:rsidRDefault="0024539C" w:rsidP="00C101AE">
      <w:pPr>
        <w:widowControl w:val="0"/>
        <w:rPr>
          <w:szCs w:val="22"/>
        </w:rPr>
      </w:pPr>
    </w:p>
    <w:p w14:paraId="5ED26AFA" w14:textId="77777777" w:rsidR="00576628" w:rsidRPr="0005312C" w:rsidRDefault="00576628" w:rsidP="00C101AE">
      <w:pPr>
        <w:widowControl w:val="0"/>
        <w:shd w:val="clear" w:color="auto" w:fill="FFFFFF"/>
        <w:rPr>
          <w:szCs w:val="22"/>
        </w:rPr>
      </w:pPr>
      <w:r w:rsidRPr="0005312C">
        <w:rPr>
          <w:szCs w:val="22"/>
        </w:rPr>
        <w:br w:type="page"/>
      </w:r>
    </w:p>
    <w:p w14:paraId="5ED26AFB" w14:textId="77777777" w:rsidR="00261AAF" w:rsidRPr="00261AAF" w:rsidRDefault="00261AAF" w:rsidP="00C101AE">
      <w:pPr>
        <w:widowControl w:val="0"/>
        <w:rPr>
          <w:szCs w:val="22"/>
        </w:rPr>
      </w:pPr>
    </w:p>
    <w:p w14:paraId="5ED26AFC"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rPr>
          <w:b/>
          <w:szCs w:val="22"/>
        </w:rPr>
      </w:pPr>
      <w:r w:rsidRPr="0005312C">
        <w:rPr>
          <w:b/>
          <w:szCs w:val="22"/>
        </w:rPr>
        <w:t>INFORMĀCIJA, KAS JĀNORĀDA UZ ĀRĒJĀ IEPAKOJUMA</w:t>
      </w:r>
    </w:p>
    <w:p w14:paraId="5ED26AFD"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ind w:left="567" w:hanging="567"/>
        <w:rPr>
          <w:bCs/>
          <w:szCs w:val="22"/>
        </w:rPr>
      </w:pPr>
    </w:p>
    <w:p w14:paraId="5ED26AFE" w14:textId="77777777" w:rsidR="00576628" w:rsidRPr="0005312C" w:rsidRDefault="004C0AFB" w:rsidP="00C101AE">
      <w:pPr>
        <w:widowControl w:val="0"/>
        <w:pBdr>
          <w:top w:val="single" w:sz="4" w:space="1" w:color="auto"/>
          <w:left w:val="single" w:sz="4" w:space="4" w:color="auto"/>
          <w:bottom w:val="single" w:sz="4" w:space="1" w:color="auto"/>
          <w:right w:val="single" w:sz="4" w:space="4" w:color="auto"/>
        </w:pBdr>
        <w:rPr>
          <w:bCs/>
          <w:szCs w:val="22"/>
        </w:rPr>
      </w:pPr>
      <w:r w:rsidRPr="0005312C">
        <w:rPr>
          <w:b/>
          <w:szCs w:val="22"/>
        </w:rPr>
        <w:t xml:space="preserve">VAIRĀKU KASTĪŠU IEPAKOJUMA ĀRĒJAIS IEPAKOJUMS </w:t>
      </w:r>
      <w:r w:rsidR="00576628" w:rsidRPr="0005312C">
        <w:rPr>
          <w:b/>
          <w:szCs w:val="22"/>
        </w:rPr>
        <w:t xml:space="preserve">(AR </w:t>
      </w:r>
      <w:smartTag w:uri="urn:schemas-microsoft-com:office:smarttags" w:element="stockticker">
        <w:r w:rsidR="00576628" w:rsidRPr="0005312C">
          <w:rPr>
            <w:b/>
            <w:szCs w:val="22"/>
          </w:rPr>
          <w:t>BLUE</w:t>
        </w:r>
      </w:smartTag>
      <w:r w:rsidR="00576628" w:rsidRPr="0005312C">
        <w:rPr>
          <w:b/>
          <w:szCs w:val="22"/>
        </w:rPr>
        <w:t xml:space="preserve"> </w:t>
      </w:r>
      <w:smartTag w:uri="urn:schemas-microsoft-com:office:smarttags" w:element="stockticker">
        <w:r w:rsidR="00576628" w:rsidRPr="0005312C">
          <w:rPr>
            <w:b/>
            <w:szCs w:val="22"/>
          </w:rPr>
          <w:t>BOX</w:t>
        </w:r>
      </w:smartTag>
      <w:r w:rsidR="00576628" w:rsidRPr="0005312C">
        <w:rPr>
          <w:b/>
          <w:szCs w:val="22"/>
        </w:rPr>
        <w:t>)</w:t>
      </w:r>
    </w:p>
    <w:p w14:paraId="5ED26AFF" w14:textId="77777777" w:rsidR="00576628" w:rsidRPr="0005312C" w:rsidRDefault="00576628" w:rsidP="00C101AE">
      <w:pPr>
        <w:widowControl w:val="0"/>
        <w:rPr>
          <w:szCs w:val="22"/>
        </w:rPr>
      </w:pPr>
    </w:p>
    <w:p w14:paraId="5ED26B00" w14:textId="77777777" w:rsidR="00576628" w:rsidRPr="0005312C" w:rsidRDefault="00576628" w:rsidP="00C101AE">
      <w:pPr>
        <w:widowControl w:val="0"/>
        <w:rPr>
          <w:szCs w:val="22"/>
        </w:rPr>
      </w:pPr>
    </w:p>
    <w:p w14:paraId="5ED26B01"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1.</w:t>
      </w:r>
      <w:r w:rsidRPr="0005312C">
        <w:rPr>
          <w:b/>
          <w:szCs w:val="22"/>
        </w:rPr>
        <w:tab/>
        <w:t>ZĀĻU NOSAUKUMS</w:t>
      </w:r>
    </w:p>
    <w:p w14:paraId="5ED26B02" w14:textId="77777777" w:rsidR="00576628" w:rsidRPr="0005312C" w:rsidRDefault="00576628" w:rsidP="00C101AE">
      <w:pPr>
        <w:widowControl w:val="0"/>
        <w:rPr>
          <w:szCs w:val="22"/>
        </w:rPr>
      </w:pPr>
    </w:p>
    <w:p w14:paraId="5ED26B03" w14:textId="77777777" w:rsidR="00576628" w:rsidRPr="0005312C" w:rsidRDefault="00576628" w:rsidP="00C101AE">
      <w:pPr>
        <w:widowControl w:val="0"/>
        <w:rPr>
          <w:szCs w:val="22"/>
        </w:rPr>
      </w:pPr>
      <w:r w:rsidRPr="0005312C">
        <w:rPr>
          <w:szCs w:val="22"/>
        </w:rPr>
        <w:t>Exelon 9,5 mg/24 h transdermālais plāksteris</w:t>
      </w:r>
    </w:p>
    <w:p w14:paraId="5ED26B04" w14:textId="77777777" w:rsidR="00576628" w:rsidRPr="0005312C" w:rsidRDefault="00C655A8" w:rsidP="00C101AE">
      <w:pPr>
        <w:widowControl w:val="0"/>
        <w:rPr>
          <w:szCs w:val="22"/>
        </w:rPr>
      </w:pPr>
      <w:r w:rsidRPr="0005312C">
        <w:rPr>
          <w:szCs w:val="22"/>
        </w:rPr>
        <w:t>R</w:t>
      </w:r>
      <w:r w:rsidR="00576628" w:rsidRPr="0005312C">
        <w:rPr>
          <w:szCs w:val="22"/>
        </w:rPr>
        <w:t>ivastigmin</w:t>
      </w:r>
      <w:r w:rsidRPr="0005312C">
        <w:rPr>
          <w:szCs w:val="22"/>
        </w:rPr>
        <w:t>um</w:t>
      </w:r>
    </w:p>
    <w:p w14:paraId="5ED26B05" w14:textId="77777777" w:rsidR="00576628" w:rsidRPr="0005312C" w:rsidRDefault="00576628" w:rsidP="00C101AE">
      <w:pPr>
        <w:widowControl w:val="0"/>
        <w:rPr>
          <w:szCs w:val="22"/>
        </w:rPr>
      </w:pPr>
    </w:p>
    <w:p w14:paraId="5ED26B06" w14:textId="77777777" w:rsidR="00576628" w:rsidRPr="0005312C" w:rsidRDefault="00576628" w:rsidP="00C101AE">
      <w:pPr>
        <w:widowControl w:val="0"/>
        <w:rPr>
          <w:szCs w:val="22"/>
        </w:rPr>
      </w:pPr>
    </w:p>
    <w:p w14:paraId="5ED26B07"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ind w:left="567" w:hanging="567"/>
        <w:rPr>
          <w:b/>
          <w:szCs w:val="22"/>
        </w:rPr>
      </w:pPr>
      <w:r w:rsidRPr="0005312C">
        <w:rPr>
          <w:b/>
          <w:szCs w:val="22"/>
        </w:rPr>
        <w:t>2.</w:t>
      </w:r>
      <w:r w:rsidRPr="0005312C">
        <w:rPr>
          <w:b/>
          <w:szCs w:val="22"/>
        </w:rPr>
        <w:tab/>
        <w:t>AKTĪVĀS</w:t>
      </w:r>
      <w:r w:rsidR="00C42AB3" w:rsidRPr="0005312C">
        <w:rPr>
          <w:b/>
          <w:szCs w:val="22"/>
        </w:rPr>
        <w:t>(-O)</w:t>
      </w:r>
      <w:r w:rsidRPr="0005312C">
        <w:rPr>
          <w:b/>
          <w:szCs w:val="22"/>
        </w:rPr>
        <w:t xml:space="preserve"> VIELAS</w:t>
      </w:r>
      <w:r w:rsidR="00C42AB3" w:rsidRPr="0005312C">
        <w:rPr>
          <w:b/>
          <w:szCs w:val="22"/>
        </w:rPr>
        <w:t>(-U)</w:t>
      </w:r>
      <w:r w:rsidRPr="0005312C">
        <w:rPr>
          <w:b/>
          <w:szCs w:val="22"/>
        </w:rPr>
        <w:t xml:space="preserve"> NOSAUKUMS</w:t>
      </w:r>
      <w:r w:rsidR="00C42AB3" w:rsidRPr="0005312C">
        <w:rPr>
          <w:b/>
          <w:szCs w:val="22"/>
        </w:rPr>
        <w:t>(-I)</w:t>
      </w:r>
      <w:r w:rsidRPr="0005312C">
        <w:rPr>
          <w:b/>
          <w:szCs w:val="22"/>
        </w:rPr>
        <w:t xml:space="preserve"> UN DAUDZUMS</w:t>
      </w:r>
      <w:r w:rsidR="00C42AB3" w:rsidRPr="0005312C">
        <w:rPr>
          <w:b/>
          <w:szCs w:val="22"/>
        </w:rPr>
        <w:t>(-I)</w:t>
      </w:r>
    </w:p>
    <w:p w14:paraId="5ED26B08" w14:textId="77777777" w:rsidR="00576628" w:rsidRPr="0005312C" w:rsidRDefault="00576628" w:rsidP="00C101AE">
      <w:pPr>
        <w:widowControl w:val="0"/>
        <w:rPr>
          <w:szCs w:val="22"/>
        </w:rPr>
      </w:pPr>
    </w:p>
    <w:p w14:paraId="5ED26B09" w14:textId="77777777" w:rsidR="00576628" w:rsidRPr="0005312C" w:rsidRDefault="00576628" w:rsidP="00C101AE">
      <w:pPr>
        <w:widowControl w:val="0"/>
        <w:rPr>
          <w:szCs w:val="22"/>
        </w:rPr>
      </w:pPr>
      <w:r w:rsidRPr="0005312C">
        <w:rPr>
          <w:szCs w:val="22"/>
        </w:rPr>
        <w:t>Viens 10 cm</w:t>
      </w:r>
      <w:r w:rsidRPr="0005312C">
        <w:rPr>
          <w:szCs w:val="22"/>
          <w:vertAlign w:val="superscript"/>
        </w:rPr>
        <w:t>2</w:t>
      </w:r>
      <w:r w:rsidRPr="0005312C">
        <w:rPr>
          <w:szCs w:val="22"/>
        </w:rPr>
        <w:t xml:space="preserve"> transdermālais plāksteris satur 18 mg rivastigmīna un atbrīvo 9,5 mg/24 h.</w:t>
      </w:r>
    </w:p>
    <w:p w14:paraId="5ED26B0A" w14:textId="77777777" w:rsidR="00576628" w:rsidRPr="0005312C" w:rsidRDefault="00576628" w:rsidP="00C101AE">
      <w:pPr>
        <w:widowControl w:val="0"/>
        <w:rPr>
          <w:szCs w:val="22"/>
        </w:rPr>
      </w:pPr>
    </w:p>
    <w:p w14:paraId="5ED26B0B" w14:textId="77777777" w:rsidR="00576628" w:rsidRPr="0005312C" w:rsidRDefault="00576628" w:rsidP="00C101AE">
      <w:pPr>
        <w:widowControl w:val="0"/>
        <w:rPr>
          <w:szCs w:val="22"/>
        </w:rPr>
      </w:pPr>
    </w:p>
    <w:p w14:paraId="5ED26B0C"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3.</w:t>
      </w:r>
      <w:r w:rsidRPr="0005312C">
        <w:rPr>
          <w:b/>
          <w:szCs w:val="22"/>
        </w:rPr>
        <w:tab/>
        <w:t>PALĪGVIELU SARAKSTS</w:t>
      </w:r>
    </w:p>
    <w:p w14:paraId="5ED26B0D" w14:textId="77777777" w:rsidR="00576628" w:rsidRPr="0005312C" w:rsidRDefault="00576628" w:rsidP="00C101AE">
      <w:pPr>
        <w:widowControl w:val="0"/>
        <w:rPr>
          <w:szCs w:val="22"/>
        </w:rPr>
      </w:pPr>
    </w:p>
    <w:p w14:paraId="5ED26B0E" w14:textId="77777777" w:rsidR="00576628" w:rsidRPr="0005312C" w:rsidRDefault="00576628" w:rsidP="00C101AE">
      <w:pPr>
        <w:widowControl w:val="0"/>
        <w:rPr>
          <w:szCs w:val="22"/>
        </w:rPr>
      </w:pPr>
      <w:r w:rsidRPr="0005312C">
        <w:rPr>
          <w:szCs w:val="22"/>
        </w:rPr>
        <w:t xml:space="preserve">Satur arī lakotu polietilēntereftalāta plēvi, alfa-tokoferolu, poli(butilmetakrilātu, </w:t>
      </w:r>
      <w:r w:rsidR="003A0279" w:rsidRPr="0005312C">
        <w:rPr>
          <w:szCs w:val="22"/>
        </w:rPr>
        <w:t>metilmetakrilātu</w:t>
      </w:r>
      <w:r w:rsidRPr="0005312C">
        <w:rPr>
          <w:szCs w:val="22"/>
        </w:rPr>
        <w:t>), akrilkopolimēru, silikona eļļu, dimetikonu, poliestera plēvi ar fluorpolimēra apvalku.</w:t>
      </w:r>
    </w:p>
    <w:p w14:paraId="5ED26B0F" w14:textId="77777777" w:rsidR="00576628" w:rsidRPr="0005312C" w:rsidRDefault="00576628" w:rsidP="00C101AE">
      <w:pPr>
        <w:widowControl w:val="0"/>
        <w:rPr>
          <w:szCs w:val="22"/>
        </w:rPr>
      </w:pPr>
    </w:p>
    <w:p w14:paraId="5ED26B10" w14:textId="77777777" w:rsidR="00576628" w:rsidRPr="0005312C" w:rsidRDefault="00576628" w:rsidP="00C101AE">
      <w:pPr>
        <w:widowControl w:val="0"/>
        <w:rPr>
          <w:szCs w:val="22"/>
        </w:rPr>
      </w:pPr>
    </w:p>
    <w:p w14:paraId="5ED26B11"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4.</w:t>
      </w:r>
      <w:r w:rsidRPr="0005312C">
        <w:rPr>
          <w:b/>
          <w:szCs w:val="22"/>
        </w:rPr>
        <w:tab/>
        <w:t>ZĀĻU FORMA UN SATURS</w:t>
      </w:r>
    </w:p>
    <w:p w14:paraId="5ED26B12" w14:textId="77777777" w:rsidR="00576628" w:rsidRPr="0005312C" w:rsidRDefault="00576628" w:rsidP="00C101AE">
      <w:pPr>
        <w:widowControl w:val="0"/>
        <w:rPr>
          <w:szCs w:val="22"/>
        </w:rPr>
      </w:pPr>
    </w:p>
    <w:p w14:paraId="5ED26B13" w14:textId="77777777" w:rsidR="00476FAB" w:rsidRPr="0005312C" w:rsidRDefault="00476FAB" w:rsidP="00C101AE">
      <w:pPr>
        <w:widowControl w:val="0"/>
        <w:rPr>
          <w:szCs w:val="22"/>
        </w:rPr>
      </w:pPr>
      <w:r w:rsidRPr="0005312C">
        <w:rPr>
          <w:szCs w:val="22"/>
        </w:rPr>
        <w:t>Vairāku kastīšu iepakojums: 60 (2 iepakojumi pa 30) transdermālie plāksteri.</w:t>
      </w:r>
    </w:p>
    <w:p w14:paraId="5ED26B14" w14:textId="77777777" w:rsidR="00476FAB" w:rsidRPr="0005312C" w:rsidRDefault="00476FAB" w:rsidP="00C101AE">
      <w:pPr>
        <w:widowControl w:val="0"/>
        <w:rPr>
          <w:szCs w:val="22"/>
          <w:shd w:val="clear" w:color="auto" w:fill="D9D9D9"/>
        </w:rPr>
      </w:pPr>
      <w:r w:rsidRPr="0005312C">
        <w:rPr>
          <w:szCs w:val="22"/>
          <w:shd w:val="clear" w:color="auto" w:fill="D9D9D9"/>
        </w:rPr>
        <w:t>Vairāku kastīšu iepakojums: 90 (3 iepakojumi pa 30) transdermālie plāksteri.</w:t>
      </w:r>
    </w:p>
    <w:p w14:paraId="5ED26B15" w14:textId="77777777" w:rsidR="00F837B0" w:rsidRPr="0005312C" w:rsidRDefault="00F837B0" w:rsidP="00C101AE">
      <w:pPr>
        <w:widowControl w:val="0"/>
        <w:rPr>
          <w:szCs w:val="22"/>
          <w:shd w:val="clear" w:color="auto" w:fill="D9D9D9"/>
        </w:rPr>
      </w:pPr>
      <w:r w:rsidRPr="0005312C">
        <w:rPr>
          <w:szCs w:val="22"/>
          <w:shd w:val="clear" w:color="auto" w:fill="D9D9D9"/>
        </w:rPr>
        <w:t>Vairāku kastīšu iepakojums: 84 (2 iepakojumi pa 42) transdermālie plāksteri.</w:t>
      </w:r>
    </w:p>
    <w:p w14:paraId="5ED26B16" w14:textId="77777777" w:rsidR="00576628" w:rsidRPr="0005312C" w:rsidRDefault="00576628" w:rsidP="00C101AE">
      <w:pPr>
        <w:widowControl w:val="0"/>
        <w:rPr>
          <w:szCs w:val="22"/>
        </w:rPr>
      </w:pPr>
    </w:p>
    <w:p w14:paraId="5ED26B17" w14:textId="77777777" w:rsidR="00BA62BE" w:rsidRPr="0005312C" w:rsidRDefault="00BA62BE" w:rsidP="00C101AE">
      <w:pPr>
        <w:widowControl w:val="0"/>
        <w:rPr>
          <w:szCs w:val="22"/>
        </w:rPr>
      </w:pPr>
    </w:p>
    <w:p w14:paraId="5ED26B18"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5.</w:t>
      </w:r>
      <w:r w:rsidRPr="0005312C">
        <w:rPr>
          <w:b/>
          <w:szCs w:val="22"/>
        </w:rPr>
        <w:tab/>
        <w:t xml:space="preserve">LIETOŠANAS UN IEVADĪŠANAS </w:t>
      </w:r>
      <w:r w:rsidR="00C42AB3" w:rsidRPr="0005312C">
        <w:rPr>
          <w:b/>
          <w:szCs w:val="22"/>
        </w:rPr>
        <w:t>VEIDS(-I)</w:t>
      </w:r>
    </w:p>
    <w:p w14:paraId="5ED26B19" w14:textId="77777777" w:rsidR="00576628" w:rsidRPr="0005312C" w:rsidRDefault="00576628" w:rsidP="00C101AE">
      <w:pPr>
        <w:widowControl w:val="0"/>
        <w:rPr>
          <w:i/>
          <w:szCs w:val="22"/>
        </w:rPr>
      </w:pPr>
    </w:p>
    <w:p w14:paraId="5ED26B1A" w14:textId="77777777" w:rsidR="00C34967" w:rsidRPr="0005312C" w:rsidRDefault="00C34967" w:rsidP="00C101AE">
      <w:pPr>
        <w:widowControl w:val="0"/>
        <w:rPr>
          <w:szCs w:val="22"/>
        </w:rPr>
      </w:pPr>
      <w:r w:rsidRPr="0005312C">
        <w:rPr>
          <w:szCs w:val="22"/>
        </w:rPr>
        <w:t>Pirms lietošanas izlasiet lietošanas instrukciju.</w:t>
      </w:r>
    </w:p>
    <w:p w14:paraId="5ED26B1B" w14:textId="77777777" w:rsidR="00576628" w:rsidRPr="0005312C" w:rsidRDefault="00576628" w:rsidP="00C101AE">
      <w:pPr>
        <w:widowControl w:val="0"/>
        <w:rPr>
          <w:szCs w:val="22"/>
        </w:rPr>
      </w:pPr>
      <w:r w:rsidRPr="0005312C">
        <w:rPr>
          <w:szCs w:val="22"/>
        </w:rPr>
        <w:t>Transdermālai lietošanai</w:t>
      </w:r>
    </w:p>
    <w:p w14:paraId="5ED26B1C" w14:textId="77777777" w:rsidR="00576628" w:rsidRPr="0005312C" w:rsidRDefault="00576628" w:rsidP="00C101AE">
      <w:pPr>
        <w:widowControl w:val="0"/>
        <w:rPr>
          <w:szCs w:val="22"/>
        </w:rPr>
      </w:pPr>
    </w:p>
    <w:p w14:paraId="5ED26B1D" w14:textId="77777777" w:rsidR="00576628" w:rsidRPr="0005312C" w:rsidRDefault="00576628" w:rsidP="00C101AE">
      <w:pPr>
        <w:widowControl w:val="0"/>
        <w:rPr>
          <w:szCs w:val="22"/>
        </w:rPr>
      </w:pPr>
    </w:p>
    <w:p w14:paraId="5ED26B1E"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6.</w:t>
      </w:r>
      <w:r w:rsidRPr="0005312C">
        <w:rPr>
          <w:b/>
          <w:szCs w:val="22"/>
        </w:rPr>
        <w:tab/>
        <w:t xml:space="preserve">ĪPAŠI BRĪDINĀJUMI </w:t>
      </w:r>
      <w:smartTag w:uri="urn:schemas-microsoft-com:office:smarttags" w:element="stockticker">
        <w:r w:rsidRPr="0005312C">
          <w:rPr>
            <w:b/>
            <w:szCs w:val="22"/>
          </w:rPr>
          <w:t>PAR</w:t>
        </w:r>
      </w:smartTag>
      <w:r w:rsidRPr="0005312C">
        <w:rPr>
          <w:b/>
          <w:szCs w:val="22"/>
        </w:rPr>
        <w:t xml:space="preserve"> ZĀĻU UZGLABĀŠANU BĒRNIEM </w:t>
      </w:r>
      <w:r w:rsidR="00C42AB3" w:rsidRPr="0005312C">
        <w:rPr>
          <w:b/>
          <w:szCs w:val="22"/>
        </w:rPr>
        <w:t>NEREDZAMĀ UN NEPIEEJAMĀ</w:t>
      </w:r>
      <w:r w:rsidRPr="0005312C">
        <w:rPr>
          <w:b/>
          <w:szCs w:val="22"/>
        </w:rPr>
        <w:t xml:space="preserve"> VIETĀ</w:t>
      </w:r>
    </w:p>
    <w:p w14:paraId="5ED26B1F" w14:textId="77777777" w:rsidR="00576628" w:rsidRPr="0005312C" w:rsidRDefault="00576628" w:rsidP="00C101AE">
      <w:pPr>
        <w:widowControl w:val="0"/>
        <w:rPr>
          <w:szCs w:val="22"/>
        </w:rPr>
      </w:pPr>
    </w:p>
    <w:p w14:paraId="5ED26B20" w14:textId="77777777" w:rsidR="00576628" w:rsidRPr="0005312C" w:rsidRDefault="00576628" w:rsidP="00C101AE">
      <w:pPr>
        <w:widowControl w:val="0"/>
        <w:rPr>
          <w:szCs w:val="22"/>
        </w:rPr>
      </w:pPr>
      <w:r w:rsidRPr="0005312C">
        <w:rPr>
          <w:szCs w:val="22"/>
        </w:rPr>
        <w:t xml:space="preserve">Uzglabāt bērniem </w:t>
      </w:r>
      <w:r w:rsidR="003E5984" w:rsidRPr="0005312C">
        <w:rPr>
          <w:szCs w:val="22"/>
        </w:rPr>
        <w:t xml:space="preserve">neredzamā un </w:t>
      </w:r>
      <w:r w:rsidRPr="0005312C">
        <w:rPr>
          <w:szCs w:val="22"/>
        </w:rPr>
        <w:t>nepieejamā</w:t>
      </w:r>
      <w:r w:rsidR="003E5984" w:rsidRPr="0005312C">
        <w:rPr>
          <w:szCs w:val="22"/>
        </w:rPr>
        <w:t xml:space="preserve"> </w:t>
      </w:r>
      <w:r w:rsidRPr="0005312C">
        <w:rPr>
          <w:szCs w:val="22"/>
        </w:rPr>
        <w:t>vietā.</w:t>
      </w:r>
    </w:p>
    <w:p w14:paraId="5ED26B21" w14:textId="77777777" w:rsidR="00576628" w:rsidRPr="0005312C" w:rsidRDefault="00576628" w:rsidP="00C101AE">
      <w:pPr>
        <w:widowControl w:val="0"/>
        <w:rPr>
          <w:szCs w:val="22"/>
        </w:rPr>
      </w:pPr>
    </w:p>
    <w:p w14:paraId="5ED26B22" w14:textId="77777777" w:rsidR="00576628" w:rsidRPr="0005312C" w:rsidRDefault="00576628" w:rsidP="00C101AE">
      <w:pPr>
        <w:widowControl w:val="0"/>
        <w:rPr>
          <w:szCs w:val="22"/>
        </w:rPr>
      </w:pPr>
    </w:p>
    <w:p w14:paraId="5ED26B23"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7.</w:t>
      </w:r>
      <w:r w:rsidRPr="0005312C">
        <w:rPr>
          <w:b/>
          <w:szCs w:val="22"/>
        </w:rPr>
        <w:tab/>
      </w:r>
      <w:smartTag w:uri="urn:schemas-microsoft-com:office:smarttags" w:element="stockticker">
        <w:r w:rsidRPr="0005312C">
          <w:rPr>
            <w:b/>
            <w:szCs w:val="22"/>
          </w:rPr>
          <w:t>CITI</w:t>
        </w:r>
      </w:smartTag>
      <w:r w:rsidRPr="0005312C">
        <w:rPr>
          <w:b/>
          <w:szCs w:val="22"/>
        </w:rPr>
        <w:t xml:space="preserve"> ĪPAŠI BRĪDINĀJUMI, JA NEPIECIEŠAMS</w:t>
      </w:r>
    </w:p>
    <w:p w14:paraId="5ED26B24" w14:textId="77777777" w:rsidR="00576628" w:rsidRPr="0005312C" w:rsidRDefault="00576628" w:rsidP="00C101AE">
      <w:pPr>
        <w:widowControl w:val="0"/>
        <w:rPr>
          <w:szCs w:val="22"/>
        </w:rPr>
      </w:pPr>
    </w:p>
    <w:p w14:paraId="5ED26B25" w14:textId="77777777" w:rsidR="00576628" w:rsidRPr="0005312C" w:rsidRDefault="00576628" w:rsidP="00C101AE">
      <w:pPr>
        <w:widowControl w:val="0"/>
        <w:rPr>
          <w:szCs w:val="22"/>
        </w:rPr>
      </w:pPr>
    </w:p>
    <w:p w14:paraId="5ED26B26"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8.</w:t>
      </w:r>
      <w:r w:rsidRPr="0005312C">
        <w:rPr>
          <w:b/>
          <w:szCs w:val="22"/>
        </w:rPr>
        <w:tab/>
        <w:t>DERĪGUMA TERMIŅŠ</w:t>
      </w:r>
    </w:p>
    <w:p w14:paraId="5ED26B27" w14:textId="77777777" w:rsidR="00576628" w:rsidRPr="0005312C" w:rsidRDefault="00576628" w:rsidP="00C101AE">
      <w:pPr>
        <w:widowControl w:val="0"/>
        <w:rPr>
          <w:szCs w:val="22"/>
        </w:rPr>
      </w:pPr>
    </w:p>
    <w:p w14:paraId="5ED26B28" w14:textId="77777777" w:rsidR="00576628" w:rsidRPr="0005312C" w:rsidRDefault="0024539C" w:rsidP="00C101AE">
      <w:pPr>
        <w:widowControl w:val="0"/>
        <w:rPr>
          <w:szCs w:val="22"/>
        </w:rPr>
      </w:pPr>
      <w:r>
        <w:rPr>
          <w:szCs w:val="22"/>
        </w:rPr>
        <w:t>EXP</w:t>
      </w:r>
    </w:p>
    <w:p w14:paraId="5ED26B29" w14:textId="77777777" w:rsidR="00576628" w:rsidRPr="0005312C" w:rsidRDefault="00576628" w:rsidP="00C101AE">
      <w:pPr>
        <w:widowControl w:val="0"/>
        <w:rPr>
          <w:szCs w:val="22"/>
        </w:rPr>
      </w:pPr>
    </w:p>
    <w:p w14:paraId="5ED26B2A" w14:textId="77777777" w:rsidR="00576628" w:rsidRPr="0005312C" w:rsidRDefault="00576628" w:rsidP="00C101AE">
      <w:pPr>
        <w:widowControl w:val="0"/>
        <w:rPr>
          <w:szCs w:val="22"/>
        </w:rPr>
      </w:pPr>
    </w:p>
    <w:p w14:paraId="5ED26B2B" w14:textId="77777777" w:rsidR="00576628" w:rsidRPr="0005312C" w:rsidRDefault="00576628" w:rsidP="00C101AE">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lastRenderedPageBreak/>
        <w:t>9.</w:t>
      </w:r>
      <w:r w:rsidRPr="0005312C">
        <w:rPr>
          <w:b/>
          <w:szCs w:val="22"/>
        </w:rPr>
        <w:tab/>
        <w:t>ĪPAŠI UZGLABĀŠANAS NOSACĪJUMI</w:t>
      </w:r>
    </w:p>
    <w:p w14:paraId="5ED26B2C" w14:textId="77777777" w:rsidR="00576628" w:rsidRPr="0005312C" w:rsidRDefault="00576628" w:rsidP="00C101AE">
      <w:pPr>
        <w:keepNext/>
        <w:widowControl w:val="0"/>
        <w:rPr>
          <w:szCs w:val="22"/>
        </w:rPr>
      </w:pPr>
    </w:p>
    <w:p w14:paraId="5ED26B2D" w14:textId="77777777" w:rsidR="00576628" w:rsidRPr="0005312C" w:rsidRDefault="00576628" w:rsidP="00C101AE">
      <w:pPr>
        <w:keepNext/>
        <w:widowControl w:val="0"/>
        <w:rPr>
          <w:szCs w:val="22"/>
        </w:rPr>
      </w:pPr>
      <w:r w:rsidRPr="0005312C">
        <w:rPr>
          <w:szCs w:val="22"/>
        </w:rPr>
        <w:t xml:space="preserve">Uzglabāt temperatūrā līdz </w:t>
      </w:r>
      <w:smartTag w:uri="urn:schemas-microsoft-com:office:smarttags" w:element="metricconverter">
        <w:smartTagPr>
          <w:attr w:name="ProductID" w:val="25ﾰC"/>
        </w:smartTagPr>
        <w:r w:rsidRPr="0005312C">
          <w:rPr>
            <w:szCs w:val="22"/>
          </w:rPr>
          <w:t>25°C</w:t>
        </w:r>
      </w:smartTag>
      <w:r w:rsidRPr="0005312C">
        <w:rPr>
          <w:szCs w:val="22"/>
        </w:rPr>
        <w:t>.</w:t>
      </w:r>
    </w:p>
    <w:p w14:paraId="5ED26B2E" w14:textId="77777777" w:rsidR="00576628" w:rsidRPr="0005312C" w:rsidRDefault="00576628" w:rsidP="00C101AE">
      <w:pPr>
        <w:widowControl w:val="0"/>
        <w:rPr>
          <w:szCs w:val="22"/>
        </w:rPr>
      </w:pPr>
      <w:r w:rsidRPr="0005312C">
        <w:rPr>
          <w:szCs w:val="22"/>
        </w:rPr>
        <w:t>Plāksteris līdz lietošanai jāuzglabā paciņā.</w:t>
      </w:r>
    </w:p>
    <w:p w14:paraId="5ED26B2F" w14:textId="77777777" w:rsidR="00576628" w:rsidRPr="0005312C" w:rsidRDefault="00576628" w:rsidP="00C101AE">
      <w:pPr>
        <w:widowControl w:val="0"/>
        <w:ind w:left="567" w:hanging="567"/>
        <w:rPr>
          <w:szCs w:val="22"/>
        </w:rPr>
      </w:pPr>
    </w:p>
    <w:p w14:paraId="5ED26B30" w14:textId="77777777" w:rsidR="00576628" w:rsidRPr="0005312C" w:rsidRDefault="00576628" w:rsidP="00C101AE">
      <w:pPr>
        <w:widowControl w:val="0"/>
        <w:ind w:left="567" w:hanging="567"/>
        <w:rPr>
          <w:szCs w:val="22"/>
        </w:rPr>
      </w:pPr>
    </w:p>
    <w:p w14:paraId="5ED26B31"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ind w:left="567" w:hanging="567"/>
        <w:rPr>
          <w:b/>
          <w:szCs w:val="22"/>
        </w:rPr>
      </w:pPr>
      <w:r w:rsidRPr="0005312C">
        <w:rPr>
          <w:b/>
          <w:szCs w:val="22"/>
        </w:rPr>
        <w:t>10.</w:t>
      </w:r>
      <w:r w:rsidRPr="0005312C">
        <w:rPr>
          <w:b/>
          <w:szCs w:val="22"/>
        </w:rPr>
        <w:tab/>
        <w:t>ĪPAŠI PIESARDZĪBAS PASĀKUMI, IZNĪCINOT NEIZLIETOT</w:t>
      </w:r>
      <w:r w:rsidR="004578D0" w:rsidRPr="0005312C">
        <w:rPr>
          <w:b/>
          <w:szCs w:val="22"/>
        </w:rPr>
        <w:t>ĀS ZĀLES</w:t>
      </w:r>
      <w:r w:rsidRPr="0005312C">
        <w:rPr>
          <w:b/>
          <w:szCs w:val="22"/>
        </w:rPr>
        <w:t xml:space="preserve"> </w:t>
      </w:r>
      <w:smartTag w:uri="urn:schemas-microsoft-com:office:smarttags" w:element="stockticker">
        <w:r w:rsidRPr="0005312C">
          <w:rPr>
            <w:b/>
            <w:szCs w:val="22"/>
          </w:rPr>
          <w:t>VAI</w:t>
        </w:r>
      </w:smartTag>
      <w:r w:rsidRPr="0005312C">
        <w:rPr>
          <w:b/>
          <w:szCs w:val="22"/>
        </w:rPr>
        <w:t xml:space="preserve"> IZMANTOTOS MATERIĀLUS, KAS BIJUŠI SASKARĒ AR Š</w:t>
      </w:r>
      <w:r w:rsidR="004578D0" w:rsidRPr="0005312C">
        <w:rPr>
          <w:b/>
          <w:szCs w:val="22"/>
        </w:rPr>
        <w:t xml:space="preserve">ĪM </w:t>
      </w:r>
      <w:r w:rsidR="00493060" w:rsidRPr="0005312C">
        <w:rPr>
          <w:b/>
          <w:szCs w:val="22"/>
        </w:rPr>
        <w:t>ZĀLĒM, JA PIEMĒROJAMS</w:t>
      </w:r>
    </w:p>
    <w:p w14:paraId="5ED26B32" w14:textId="77777777" w:rsidR="00576628" w:rsidRPr="0005312C" w:rsidRDefault="00576628" w:rsidP="00C101AE">
      <w:pPr>
        <w:widowControl w:val="0"/>
        <w:rPr>
          <w:szCs w:val="22"/>
        </w:rPr>
      </w:pPr>
    </w:p>
    <w:p w14:paraId="5ED26B33" w14:textId="77777777" w:rsidR="00576628" w:rsidRPr="0005312C" w:rsidRDefault="00576628" w:rsidP="00C101AE">
      <w:pPr>
        <w:widowControl w:val="0"/>
        <w:rPr>
          <w:szCs w:val="22"/>
        </w:rPr>
      </w:pPr>
    </w:p>
    <w:p w14:paraId="5ED26B34"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ind w:left="540" w:hanging="540"/>
        <w:rPr>
          <w:b/>
          <w:szCs w:val="22"/>
        </w:rPr>
      </w:pPr>
      <w:r w:rsidRPr="0005312C">
        <w:rPr>
          <w:b/>
          <w:szCs w:val="22"/>
        </w:rPr>
        <w:t>11.</w:t>
      </w:r>
      <w:r w:rsidRPr="0005312C">
        <w:rPr>
          <w:b/>
          <w:szCs w:val="22"/>
        </w:rPr>
        <w:tab/>
        <w:t>REĢISTRĀCIJAS APLIECĪBAS ĪPAŠNIEKA NOSAUKUMS UN ADRESE</w:t>
      </w:r>
    </w:p>
    <w:p w14:paraId="5ED26B35" w14:textId="77777777" w:rsidR="00576628" w:rsidRPr="0005312C" w:rsidRDefault="00576628" w:rsidP="00C101AE">
      <w:pPr>
        <w:widowControl w:val="0"/>
        <w:rPr>
          <w:szCs w:val="22"/>
        </w:rPr>
      </w:pPr>
    </w:p>
    <w:p w14:paraId="5ED26B36" w14:textId="77777777" w:rsidR="00CF1257" w:rsidRPr="0005312C" w:rsidRDefault="00CF1257" w:rsidP="00C101AE">
      <w:pPr>
        <w:keepNext/>
        <w:widowControl w:val="0"/>
        <w:tabs>
          <w:tab w:val="clear" w:pos="567"/>
        </w:tabs>
        <w:spacing w:line="240" w:lineRule="auto"/>
        <w:ind w:left="567" w:hanging="567"/>
        <w:rPr>
          <w:szCs w:val="22"/>
        </w:rPr>
      </w:pPr>
      <w:r w:rsidRPr="0005312C">
        <w:rPr>
          <w:szCs w:val="22"/>
        </w:rPr>
        <w:t>Novartis Europharm Limited</w:t>
      </w:r>
    </w:p>
    <w:p w14:paraId="5ED26B37" w14:textId="77777777" w:rsidR="00261F9A" w:rsidRPr="00EB33FE" w:rsidRDefault="00261F9A" w:rsidP="00C101AE">
      <w:pPr>
        <w:keepNext/>
        <w:widowControl w:val="0"/>
        <w:spacing w:line="240" w:lineRule="auto"/>
        <w:rPr>
          <w:color w:val="000000"/>
        </w:rPr>
      </w:pPr>
      <w:r w:rsidRPr="00EB33FE">
        <w:rPr>
          <w:color w:val="000000"/>
        </w:rPr>
        <w:t>Vista Building</w:t>
      </w:r>
    </w:p>
    <w:p w14:paraId="5ED26B38" w14:textId="77777777" w:rsidR="00261F9A" w:rsidRPr="00EB33FE" w:rsidRDefault="00261F9A" w:rsidP="00C101AE">
      <w:pPr>
        <w:keepNext/>
        <w:widowControl w:val="0"/>
        <w:spacing w:line="240" w:lineRule="auto"/>
        <w:rPr>
          <w:color w:val="000000"/>
        </w:rPr>
      </w:pPr>
      <w:r w:rsidRPr="00EB33FE">
        <w:rPr>
          <w:color w:val="000000"/>
        </w:rPr>
        <w:t>Elm Park, Merrion Road</w:t>
      </w:r>
    </w:p>
    <w:p w14:paraId="5ED26B39" w14:textId="77777777" w:rsidR="00261F9A" w:rsidRPr="00EB33FE" w:rsidRDefault="00261F9A" w:rsidP="00C101AE">
      <w:pPr>
        <w:keepNext/>
        <w:widowControl w:val="0"/>
        <w:spacing w:line="240" w:lineRule="auto"/>
        <w:rPr>
          <w:color w:val="000000"/>
        </w:rPr>
      </w:pPr>
      <w:r w:rsidRPr="00EB33FE">
        <w:rPr>
          <w:color w:val="000000"/>
        </w:rPr>
        <w:t>Dublin 4</w:t>
      </w:r>
    </w:p>
    <w:p w14:paraId="5ED26B3A" w14:textId="77777777" w:rsidR="00CF1257" w:rsidRPr="0005312C" w:rsidRDefault="00261F9A" w:rsidP="00C101AE">
      <w:pPr>
        <w:widowControl w:val="0"/>
        <w:tabs>
          <w:tab w:val="clear" w:pos="567"/>
        </w:tabs>
        <w:spacing w:line="240" w:lineRule="auto"/>
        <w:ind w:left="567" w:hanging="567"/>
        <w:rPr>
          <w:szCs w:val="22"/>
        </w:rPr>
      </w:pPr>
      <w:r w:rsidRPr="00EB33FE">
        <w:rPr>
          <w:color w:val="000000"/>
        </w:rPr>
        <w:t>Īrija</w:t>
      </w:r>
    </w:p>
    <w:p w14:paraId="5ED26B3B" w14:textId="77777777" w:rsidR="00576628" w:rsidRPr="0005312C" w:rsidRDefault="00576628" w:rsidP="00C101AE">
      <w:pPr>
        <w:widowControl w:val="0"/>
        <w:rPr>
          <w:szCs w:val="22"/>
        </w:rPr>
      </w:pPr>
    </w:p>
    <w:p w14:paraId="5ED26B3C" w14:textId="77777777" w:rsidR="00576628" w:rsidRPr="0005312C" w:rsidRDefault="00576628" w:rsidP="00C101AE">
      <w:pPr>
        <w:widowControl w:val="0"/>
        <w:rPr>
          <w:szCs w:val="22"/>
        </w:rPr>
      </w:pPr>
    </w:p>
    <w:p w14:paraId="5ED26B3D"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ind w:left="540" w:hanging="540"/>
        <w:rPr>
          <w:szCs w:val="22"/>
        </w:rPr>
      </w:pPr>
      <w:r w:rsidRPr="0005312C">
        <w:rPr>
          <w:b/>
          <w:szCs w:val="22"/>
        </w:rPr>
        <w:t>12.</w:t>
      </w:r>
      <w:r w:rsidRPr="0005312C">
        <w:rPr>
          <w:b/>
          <w:szCs w:val="22"/>
        </w:rPr>
        <w:tab/>
        <w:t xml:space="preserve">REĢISTRĀCIJAS </w:t>
      </w:r>
      <w:r w:rsidR="00DA31F1" w:rsidRPr="0005312C">
        <w:rPr>
          <w:b/>
          <w:szCs w:val="22"/>
        </w:rPr>
        <w:t xml:space="preserve">APLIECĪBAS </w:t>
      </w:r>
      <w:r w:rsidRPr="0005312C">
        <w:rPr>
          <w:b/>
          <w:szCs w:val="22"/>
        </w:rPr>
        <w:t>NUMURS</w:t>
      </w:r>
      <w:r w:rsidR="00C42AB3" w:rsidRPr="0005312C">
        <w:rPr>
          <w:b/>
          <w:szCs w:val="22"/>
        </w:rPr>
        <w:t>(-I)</w:t>
      </w:r>
    </w:p>
    <w:p w14:paraId="5ED26B3E" w14:textId="77777777" w:rsidR="00576628" w:rsidRPr="0005312C" w:rsidRDefault="00576628" w:rsidP="00C101AE">
      <w:pPr>
        <w:widowControl w:val="0"/>
        <w:rPr>
          <w:szCs w:val="22"/>
        </w:rPr>
      </w:pPr>
    </w:p>
    <w:p w14:paraId="5ED26B3F" w14:textId="77777777" w:rsidR="00576628" w:rsidRPr="0005312C" w:rsidRDefault="00A5591E" w:rsidP="00C101AE">
      <w:pPr>
        <w:widowControl w:val="0"/>
        <w:tabs>
          <w:tab w:val="clear" w:pos="567"/>
        </w:tabs>
        <w:spacing w:line="240" w:lineRule="auto"/>
        <w:ind w:left="2268" w:hanging="2268"/>
        <w:rPr>
          <w:szCs w:val="22"/>
          <w:shd w:val="clear" w:color="auto" w:fill="D9D9D9"/>
        </w:rPr>
      </w:pPr>
      <w:r w:rsidRPr="0005312C">
        <w:rPr>
          <w:szCs w:val="22"/>
        </w:rPr>
        <w:t>EU/1/98/066/025</w:t>
      </w:r>
      <w:r w:rsidR="00576628" w:rsidRPr="0005312C">
        <w:rPr>
          <w:szCs w:val="22"/>
        </w:rPr>
        <w:tab/>
      </w:r>
      <w:r w:rsidR="00576628" w:rsidRPr="0005312C">
        <w:rPr>
          <w:szCs w:val="22"/>
          <w:shd w:val="clear" w:color="auto" w:fill="D9D9D9"/>
        </w:rPr>
        <w:t>60 transdermālie plāksteri</w:t>
      </w:r>
      <w:r w:rsidR="00666B8B">
        <w:rPr>
          <w:szCs w:val="22"/>
          <w:shd w:val="clear" w:color="auto" w:fill="D9D9D9"/>
        </w:rPr>
        <w:t xml:space="preserve"> (paciņa: papīrs/PET/alu/PAN)</w:t>
      </w:r>
    </w:p>
    <w:p w14:paraId="5ED26B40" w14:textId="77777777" w:rsidR="00576628" w:rsidRPr="0005312C" w:rsidRDefault="00A5591E" w:rsidP="00C101AE">
      <w:pPr>
        <w:widowControl w:val="0"/>
        <w:ind w:left="2268" w:hanging="2268"/>
        <w:rPr>
          <w:szCs w:val="22"/>
        </w:rPr>
      </w:pPr>
      <w:r w:rsidRPr="0005312C">
        <w:rPr>
          <w:szCs w:val="22"/>
          <w:shd w:val="clear" w:color="auto" w:fill="D9D9D9"/>
        </w:rPr>
        <w:t>EU/1/98/066/026</w:t>
      </w:r>
      <w:r w:rsidR="00576628" w:rsidRPr="0005312C">
        <w:rPr>
          <w:szCs w:val="22"/>
          <w:shd w:val="clear" w:color="auto" w:fill="D9D9D9"/>
        </w:rPr>
        <w:tab/>
        <w:t>90 transdermālie plāksteri</w:t>
      </w:r>
      <w:r w:rsidR="00666B8B">
        <w:rPr>
          <w:szCs w:val="22"/>
          <w:shd w:val="clear" w:color="auto" w:fill="D9D9D9"/>
        </w:rPr>
        <w:t xml:space="preserve"> (paciņa: papīrs/PET/alu/PAN)</w:t>
      </w:r>
    </w:p>
    <w:p w14:paraId="5ED26B41" w14:textId="77777777" w:rsidR="00F837B0" w:rsidRPr="0005312C" w:rsidRDefault="00F837B0" w:rsidP="00C101AE">
      <w:pPr>
        <w:widowControl w:val="0"/>
        <w:ind w:left="2268" w:hanging="2268"/>
        <w:rPr>
          <w:szCs w:val="22"/>
        </w:rPr>
      </w:pPr>
      <w:r w:rsidRPr="0005312C">
        <w:rPr>
          <w:szCs w:val="22"/>
          <w:shd w:val="clear" w:color="auto" w:fill="D9D9D9"/>
        </w:rPr>
        <w:t>EU/1/98/066/034</w:t>
      </w:r>
      <w:r w:rsidRPr="0005312C">
        <w:rPr>
          <w:szCs w:val="22"/>
          <w:shd w:val="clear" w:color="auto" w:fill="D9D9D9"/>
        </w:rPr>
        <w:tab/>
        <w:t>84 transdermālie plāksteri</w:t>
      </w:r>
      <w:r w:rsidR="00666B8B">
        <w:rPr>
          <w:szCs w:val="22"/>
          <w:shd w:val="clear" w:color="auto" w:fill="D9D9D9"/>
        </w:rPr>
        <w:t xml:space="preserve"> (paciņa: papīrs/PET/alu/PAN)</w:t>
      </w:r>
    </w:p>
    <w:p w14:paraId="5ED26B42" w14:textId="77777777" w:rsidR="00666B8B" w:rsidRPr="00666B8B" w:rsidRDefault="00666B8B" w:rsidP="00C101AE">
      <w:pPr>
        <w:tabs>
          <w:tab w:val="clear" w:pos="567"/>
          <w:tab w:val="left" w:pos="2268"/>
        </w:tabs>
        <w:rPr>
          <w:shd w:val="clear" w:color="auto" w:fill="D9D9D9"/>
        </w:rPr>
      </w:pPr>
      <w:r w:rsidRPr="00666B8B">
        <w:rPr>
          <w:shd w:val="pct15" w:color="auto" w:fill="auto"/>
        </w:rPr>
        <w:t>EU/1/98/066/04</w:t>
      </w:r>
      <w:r w:rsidR="001B28F6">
        <w:rPr>
          <w:shd w:val="pct15" w:color="auto" w:fill="auto"/>
        </w:rPr>
        <w:t>1</w:t>
      </w:r>
      <w:r w:rsidRPr="00666B8B">
        <w:rPr>
          <w:shd w:val="pct15" w:color="auto" w:fill="auto"/>
        </w:rPr>
        <w:tab/>
      </w:r>
      <w:r w:rsidRPr="00666B8B">
        <w:rPr>
          <w:shd w:val="clear" w:color="auto" w:fill="D9D9D9"/>
        </w:rPr>
        <w:t>60 </w:t>
      </w:r>
      <w:r w:rsidRPr="0005312C">
        <w:rPr>
          <w:szCs w:val="22"/>
          <w:shd w:val="clear" w:color="auto" w:fill="D9D9D9"/>
        </w:rPr>
        <w:t>transdermālie plāksteri</w:t>
      </w:r>
      <w:r>
        <w:rPr>
          <w:szCs w:val="22"/>
          <w:shd w:val="clear" w:color="auto" w:fill="D9D9D9"/>
        </w:rPr>
        <w:t xml:space="preserve"> (paciņa: papīrs/PET/PE/alu/PA)</w:t>
      </w:r>
    </w:p>
    <w:p w14:paraId="5ED26B43" w14:textId="77777777" w:rsidR="00666B8B" w:rsidRPr="00666B8B" w:rsidRDefault="00666B8B" w:rsidP="00C101AE">
      <w:pPr>
        <w:tabs>
          <w:tab w:val="clear" w:pos="567"/>
          <w:tab w:val="left" w:pos="2268"/>
        </w:tabs>
        <w:rPr>
          <w:shd w:val="clear" w:color="auto" w:fill="D9D9D9"/>
        </w:rPr>
      </w:pPr>
      <w:r w:rsidRPr="00666B8B">
        <w:rPr>
          <w:shd w:val="clear" w:color="auto" w:fill="D9D9D9"/>
        </w:rPr>
        <w:t>EU/1/98/066/04</w:t>
      </w:r>
      <w:r w:rsidR="001B28F6">
        <w:rPr>
          <w:shd w:val="clear" w:color="auto" w:fill="D9D9D9"/>
        </w:rPr>
        <w:t>2</w:t>
      </w:r>
      <w:r w:rsidRPr="00666B8B">
        <w:rPr>
          <w:shd w:val="clear" w:color="auto" w:fill="D9D9D9"/>
        </w:rPr>
        <w:tab/>
        <w:t>90 </w:t>
      </w:r>
      <w:r w:rsidRPr="0005312C">
        <w:rPr>
          <w:szCs w:val="22"/>
          <w:shd w:val="clear" w:color="auto" w:fill="D9D9D9"/>
        </w:rPr>
        <w:t>transdermālie plāksteri</w:t>
      </w:r>
      <w:r>
        <w:rPr>
          <w:szCs w:val="22"/>
          <w:shd w:val="clear" w:color="auto" w:fill="D9D9D9"/>
        </w:rPr>
        <w:t xml:space="preserve"> (paciņa: papīrs/PET/PE/alu/PA)</w:t>
      </w:r>
    </w:p>
    <w:p w14:paraId="5ED26B44" w14:textId="77777777" w:rsidR="001B28F6" w:rsidRPr="00666B8B" w:rsidRDefault="001B28F6" w:rsidP="00C101AE">
      <w:pPr>
        <w:tabs>
          <w:tab w:val="clear" w:pos="567"/>
          <w:tab w:val="left" w:pos="2268"/>
        </w:tabs>
        <w:rPr>
          <w:shd w:val="clear" w:color="auto" w:fill="D9D9D9"/>
        </w:rPr>
      </w:pPr>
      <w:r>
        <w:rPr>
          <w:shd w:val="clear" w:color="auto" w:fill="D9D9D9"/>
        </w:rPr>
        <w:t>EU/1/98/066/050</w:t>
      </w:r>
      <w:r w:rsidRPr="00666B8B">
        <w:rPr>
          <w:shd w:val="clear" w:color="auto" w:fill="D9D9D9"/>
        </w:rPr>
        <w:tab/>
        <w:t>84 </w:t>
      </w:r>
      <w:r w:rsidRPr="0005312C">
        <w:rPr>
          <w:szCs w:val="22"/>
          <w:shd w:val="clear" w:color="auto" w:fill="D9D9D9"/>
        </w:rPr>
        <w:t>transdermālie plāksteri</w:t>
      </w:r>
      <w:r>
        <w:rPr>
          <w:szCs w:val="22"/>
          <w:shd w:val="clear" w:color="auto" w:fill="D9D9D9"/>
        </w:rPr>
        <w:t xml:space="preserve"> (paciņa: papīrs/PET/PE/alu/PA)</w:t>
      </w:r>
    </w:p>
    <w:p w14:paraId="5ED26B45" w14:textId="77777777" w:rsidR="00576628" w:rsidRPr="0005312C" w:rsidRDefault="00576628" w:rsidP="00C101AE">
      <w:pPr>
        <w:widowControl w:val="0"/>
        <w:rPr>
          <w:szCs w:val="22"/>
        </w:rPr>
      </w:pPr>
    </w:p>
    <w:p w14:paraId="5ED26B46" w14:textId="77777777" w:rsidR="00576628" w:rsidRPr="0005312C" w:rsidRDefault="00576628" w:rsidP="00C101AE">
      <w:pPr>
        <w:widowControl w:val="0"/>
        <w:rPr>
          <w:szCs w:val="22"/>
        </w:rPr>
      </w:pPr>
    </w:p>
    <w:p w14:paraId="5ED26B47"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ind w:left="540" w:hanging="540"/>
        <w:rPr>
          <w:szCs w:val="22"/>
        </w:rPr>
      </w:pPr>
      <w:r w:rsidRPr="0005312C">
        <w:rPr>
          <w:b/>
          <w:szCs w:val="22"/>
        </w:rPr>
        <w:t>13.</w:t>
      </w:r>
      <w:r w:rsidRPr="0005312C">
        <w:rPr>
          <w:b/>
          <w:szCs w:val="22"/>
        </w:rPr>
        <w:tab/>
        <w:t>SĒRIJAS NUMURS</w:t>
      </w:r>
    </w:p>
    <w:p w14:paraId="5ED26B48" w14:textId="77777777" w:rsidR="00576628" w:rsidRPr="0005312C" w:rsidRDefault="00576628" w:rsidP="00C101AE">
      <w:pPr>
        <w:widowControl w:val="0"/>
        <w:rPr>
          <w:szCs w:val="22"/>
        </w:rPr>
      </w:pPr>
    </w:p>
    <w:p w14:paraId="5ED26B49" w14:textId="77777777" w:rsidR="00576628" w:rsidRPr="0005312C" w:rsidRDefault="0024539C" w:rsidP="00C101AE">
      <w:pPr>
        <w:widowControl w:val="0"/>
        <w:rPr>
          <w:szCs w:val="22"/>
        </w:rPr>
      </w:pPr>
      <w:r>
        <w:rPr>
          <w:szCs w:val="22"/>
        </w:rPr>
        <w:t>Lot</w:t>
      </w:r>
    </w:p>
    <w:p w14:paraId="5ED26B4A" w14:textId="77777777" w:rsidR="00576628" w:rsidRPr="0005312C" w:rsidRDefault="00576628" w:rsidP="00C101AE">
      <w:pPr>
        <w:widowControl w:val="0"/>
        <w:rPr>
          <w:szCs w:val="22"/>
        </w:rPr>
      </w:pPr>
    </w:p>
    <w:p w14:paraId="5ED26B4B" w14:textId="77777777" w:rsidR="00576628" w:rsidRPr="0005312C" w:rsidRDefault="00576628" w:rsidP="00C101AE">
      <w:pPr>
        <w:widowControl w:val="0"/>
        <w:rPr>
          <w:szCs w:val="22"/>
        </w:rPr>
      </w:pPr>
    </w:p>
    <w:p w14:paraId="5ED26B4C"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ind w:left="540" w:hanging="540"/>
        <w:rPr>
          <w:szCs w:val="22"/>
        </w:rPr>
      </w:pPr>
      <w:r w:rsidRPr="0005312C">
        <w:rPr>
          <w:b/>
          <w:szCs w:val="22"/>
        </w:rPr>
        <w:t>14.</w:t>
      </w:r>
      <w:r w:rsidRPr="0005312C">
        <w:rPr>
          <w:b/>
          <w:szCs w:val="22"/>
        </w:rPr>
        <w:tab/>
        <w:t>IZSNIEGŠANAS KĀRTĪBA</w:t>
      </w:r>
    </w:p>
    <w:p w14:paraId="5ED26B4D" w14:textId="77777777" w:rsidR="00576628" w:rsidRPr="0005312C" w:rsidRDefault="00576628" w:rsidP="00C101AE">
      <w:pPr>
        <w:widowControl w:val="0"/>
        <w:rPr>
          <w:szCs w:val="22"/>
        </w:rPr>
      </w:pPr>
    </w:p>
    <w:p w14:paraId="5ED26B4E" w14:textId="77777777" w:rsidR="00576628" w:rsidRPr="0005312C" w:rsidRDefault="00576628" w:rsidP="00C101AE">
      <w:pPr>
        <w:widowControl w:val="0"/>
        <w:rPr>
          <w:szCs w:val="22"/>
        </w:rPr>
      </w:pPr>
    </w:p>
    <w:p w14:paraId="5ED26B4F"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ind w:left="540" w:hanging="540"/>
        <w:rPr>
          <w:szCs w:val="22"/>
        </w:rPr>
      </w:pPr>
      <w:r w:rsidRPr="0005312C">
        <w:rPr>
          <w:b/>
          <w:szCs w:val="22"/>
        </w:rPr>
        <w:t>15.</w:t>
      </w:r>
      <w:r w:rsidRPr="0005312C">
        <w:rPr>
          <w:b/>
          <w:szCs w:val="22"/>
        </w:rPr>
        <w:tab/>
        <w:t xml:space="preserve">NORĀDĪJUMI </w:t>
      </w:r>
      <w:smartTag w:uri="urn:schemas-microsoft-com:office:smarttags" w:element="stockticker">
        <w:r w:rsidRPr="0005312C">
          <w:rPr>
            <w:b/>
            <w:szCs w:val="22"/>
          </w:rPr>
          <w:t>PAR</w:t>
        </w:r>
      </w:smartTag>
      <w:r w:rsidRPr="0005312C">
        <w:rPr>
          <w:b/>
          <w:szCs w:val="22"/>
        </w:rPr>
        <w:t xml:space="preserve"> LIETOŠANU</w:t>
      </w:r>
    </w:p>
    <w:p w14:paraId="5ED26B50" w14:textId="77777777" w:rsidR="00576628" w:rsidRPr="0005312C" w:rsidRDefault="00576628" w:rsidP="00C101AE">
      <w:pPr>
        <w:widowControl w:val="0"/>
        <w:rPr>
          <w:szCs w:val="22"/>
        </w:rPr>
      </w:pPr>
    </w:p>
    <w:p w14:paraId="5ED26B51" w14:textId="77777777" w:rsidR="00576628" w:rsidRPr="0005312C" w:rsidRDefault="00576628" w:rsidP="00C101AE">
      <w:pPr>
        <w:widowControl w:val="0"/>
        <w:rPr>
          <w:szCs w:val="22"/>
        </w:rPr>
      </w:pPr>
    </w:p>
    <w:p w14:paraId="5ED26B52"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ind w:left="540" w:hanging="540"/>
        <w:rPr>
          <w:szCs w:val="22"/>
        </w:rPr>
      </w:pPr>
      <w:r w:rsidRPr="0005312C">
        <w:rPr>
          <w:b/>
          <w:szCs w:val="22"/>
        </w:rPr>
        <w:t>16.</w:t>
      </w:r>
      <w:r w:rsidRPr="0005312C">
        <w:rPr>
          <w:b/>
          <w:szCs w:val="22"/>
        </w:rPr>
        <w:tab/>
        <w:t>INFORMĀCIJA BRAILA RAKSTĀ</w:t>
      </w:r>
    </w:p>
    <w:p w14:paraId="5ED26B53" w14:textId="77777777" w:rsidR="00576628" w:rsidRPr="0005312C" w:rsidRDefault="00576628" w:rsidP="00C101AE">
      <w:pPr>
        <w:widowControl w:val="0"/>
        <w:rPr>
          <w:szCs w:val="22"/>
        </w:rPr>
      </w:pPr>
    </w:p>
    <w:p w14:paraId="5ED26B54" w14:textId="77777777" w:rsidR="00576628" w:rsidRDefault="00576628" w:rsidP="00C101AE">
      <w:pPr>
        <w:widowControl w:val="0"/>
        <w:rPr>
          <w:szCs w:val="22"/>
        </w:rPr>
      </w:pPr>
      <w:r w:rsidRPr="0005312C">
        <w:rPr>
          <w:szCs w:val="22"/>
        </w:rPr>
        <w:t>Exelon 9,5 mg/24 h</w:t>
      </w:r>
    </w:p>
    <w:p w14:paraId="5ED26B55" w14:textId="77777777" w:rsidR="0024539C" w:rsidRDefault="0024539C" w:rsidP="00C101AE">
      <w:pPr>
        <w:widowControl w:val="0"/>
        <w:rPr>
          <w:szCs w:val="22"/>
        </w:rPr>
      </w:pPr>
    </w:p>
    <w:p w14:paraId="5ED26B56" w14:textId="77777777" w:rsidR="0024539C" w:rsidRPr="009A1481" w:rsidRDefault="0024539C" w:rsidP="00C101AE">
      <w:pPr>
        <w:widowControl w:val="0"/>
        <w:spacing w:line="240" w:lineRule="auto"/>
        <w:rPr>
          <w:noProof/>
          <w:szCs w:val="22"/>
          <w:shd w:val="clear" w:color="auto" w:fill="CCCCCC"/>
        </w:rPr>
      </w:pPr>
    </w:p>
    <w:p w14:paraId="5ED26B57" w14:textId="77777777" w:rsidR="0024539C" w:rsidRPr="009A1481" w:rsidRDefault="0024539C" w:rsidP="00C101AE">
      <w:pPr>
        <w:widowControl w:val="0"/>
        <w:pBdr>
          <w:top w:val="single" w:sz="4" w:space="1" w:color="auto"/>
          <w:left w:val="single" w:sz="4" w:space="4" w:color="auto"/>
          <w:bottom w:val="single" w:sz="4" w:space="0" w:color="auto"/>
          <w:right w:val="single" w:sz="4" w:space="4" w:color="auto"/>
        </w:pBdr>
        <w:tabs>
          <w:tab w:val="clear" w:pos="567"/>
        </w:tabs>
        <w:spacing w:line="240" w:lineRule="auto"/>
        <w:rPr>
          <w:noProof/>
          <w:szCs w:val="22"/>
        </w:rPr>
      </w:pPr>
      <w:r w:rsidRPr="009A1481">
        <w:rPr>
          <w:b/>
          <w:noProof/>
          <w:szCs w:val="22"/>
        </w:rPr>
        <w:t>17.</w:t>
      </w:r>
      <w:r w:rsidRPr="009A1481">
        <w:rPr>
          <w:b/>
          <w:noProof/>
          <w:szCs w:val="22"/>
        </w:rPr>
        <w:tab/>
      </w:r>
      <w:r w:rsidRPr="009A1481">
        <w:rPr>
          <w:b/>
          <w:noProof/>
          <w:szCs w:val="22"/>
          <w:lang w:bidi="lv-LV"/>
        </w:rPr>
        <w:t>UNIKĀLS IDENTIFIKATORS – 2D SVĪTRKODS</w:t>
      </w:r>
    </w:p>
    <w:p w14:paraId="5ED26B58" w14:textId="77777777" w:rsidR="0024539C" w:rsidRPr="009A1481" w:rsidRDefault="0024539C" w:rsidP="00C101AE">
      <w:pPr>
        <w:widowControl w:val="0"/>
        <w:tabs>
          <w:tab w:val="clear" w:pos="567"/>
        </w:tabs>
        <w:spacing w:line="240" w:lineRule="auto"/>
        <w:rPr>
          <w:noProof/>
          <w:szCs w:val="22"/>
        </w:rPr>
      </w:pPr>
    </w:p>
    <w:p w14:paraId="5ED26B59" w14:textId="77777777" w:rsidR="0024539C" w:rsidRPr="009A1481" w:rsidRDefault="0024539C" w:rsidP="00C101AE">
      <w:pPr>
        <w:widowControl w:val="0"/>
        <w:spacing w:line="240" w:lineRule="auto"/>
        <w:rPr>
          <w:noProof/>
          <w:szCs w:val="22"/>
          <w:shd w:val="clear" w:color="auto" w:fill="CCCCCC"/>
        </w:rPr>
      </w:pPr>
      <w:r w:rsidRPr="009A0DD4">
        <w:rPr>
          <w:noProof/>
          <w:szCs w:val="22"/>
          <w:shd w:val="pct15" w:color="auto" w:fill="auto"/>
          <w:lang w:bidi="lv-LV"/>
        </w:rPr>
        <w:t>2D svītrkods, kurā iekļauts unikāls identifikators</w:t>
      </w:r>
      <w:r w:rsidRPr="009A0DD4">
        <w:rPr>
          <w:noProof/>
          <w:szCs w:val="22"/>
          <w:shd w:val="pct15" w:color="auto" w:fill="auto"/>
        </w:rPr>
        <w:t>.</w:t>
      </w:r>
    </w:p>
    <w:p w14:paraId="5ED26B5A" w14:textId="77777777" w:rsidR="0024539C" w:rsidRPr="009A1481" w:rsidRDefault="0024539C" w:rsidP="00C101AE">
      <w:pPr>
        <w:widowControl w:val="0"/>
        <w:tabs>
          <w:tab w:val="clear" w:pos="567"/>
        </w:tabs>
        <w:spacing w:line="240" w:lineRule="auto"/>
        <w:rPr>
          <w:noProof/>
          <w:szCs w:val="22"/>
        </w:rPr>
      </w:pPr>
    </w:p>
    <w:p w14:paraId="5ED26B5B" w14:textId="77777777" w:rsidR="0024539C" w:rsidRPr="009A1481" w:rsidRDefault="0024539C" w:rsidP="00C101AE">
      <w:pPr>
        <w:widowControl w:val="0"/>
        <w:tabs>
          <w:tab w:val="clear" w:pos="567"/>
        </w:tabs>
        <w:spacing w:line="240" w:lineRule="auto"/>
        <w:rPr>
          <w:noProof/>
          <w:szCs w:val="22"/>
        </w:rPr>
      </w:pPr>
    </w:p>
    <w:p w14:paraId="5ED26B5C" w14:textId="77777777" w:rsidR="0024539C" w:rsidRPr="009A1481" w:rsidRDefault="0024539C" w:rsidP="00C101AE">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rPr>
          <w:noProof/>
          <w:szCs w:val="22"/>
        </w:rPr>
      </w:pPr>
      <w:r w:rsidRPr="009A1481">
        <w:rPr>
          <w:b/>
          <w:noProof/>
          <w:szCs w:val="22"/>
        </w:rPr>
        <w:lastRenderedPageBreak/>
        <w:t>18.</w:t>
      </w:r>
      <w:r w:rsidRPr="009A1481">
        <w:rPr>
          <w:b/>
          <w:noProof/>
          <w:szCs w:val="22"/>
        </w:rPr>
        <w:tab/>
      </w:r>
      <w:r w:rsidRPr="009A1481">
        <w:rPr>
          <w:b/>
          <w:noProof/>
          <w:szCs w:val="22"/>
          <w:lang w:bidi="lv-LV"/>
        </w:rPr>
        <w:t>UNIKĀLS IDENTIFIKATORS – DATI, KURUS VAR NOLASĪT PERSONA</w:t>
      </w:r>
    </w:p>
    <w:p w14:paraId="5ED26B5D" w14:textId="77777777" w:rsidR="0024539C" w:rsidRPr="009A1481" w:rsidRDefault="0024539C" w:rsidP="00C101AE">
      <w:pPr>
        <w:keepNext/>
        <w:widowControl w:val="0"/>
        <w:tabs>
          <w:tab w:val="clear" w:pos="567"/>
        </w:tabs>
        <w:spacing w:line="240" w:lineRule="auto"/>
        <w:rPr>
          <w:noProof/>
          <w:szCs w:val="22"/>
        </w:rPr>
      </w:pPr>
    </w:p>
    <w:p w14:paraId="5ED26B5E" w14:textId="77777777" w:rsidR="0024539C" w:rsidRPr="009A1481" w:rsidRDefault="0024539C" w:rsidP="00C101AE">
      <w:pPr>
        <w:keepNext/>
        <w:widowControl w:val="0"/>
        <w:spacing w:line="240" w:lineRule="auto"/>
        <w:rPr>
          <w:noProof/>
          <w:szCs w:val="22"/>
        </w:rPr>
      </w:pPr>
      <w:r w:rsidRPr="009A1481">
        <w:rPr>
          <w:szCs w:val="22"/>
        </w:rPr>
        <w:t>PC</w:t>
      </w:r>
    </w:p>
    <w:p w14:paraId="5ED26B5F" w14:textId="77777777" w:rsidR="0024539C" w:rsidRPr="009A1481" w:rsidRDefault="0024539C" w:rsidP="00C101AE">
      <w:pPr>
        <w:keepNext/>
        <w:widowControl w:val="0"/>
        <w:spacing w:line="240" w:lineRule="auto"/>
        <w:rPr>
          <w:szCs w:val="22"/>
        </w:rPr>
      </w:pPr>
      <w:r w:rsidRPr="009A1481">
        <w:rPr>
          <w:szCs w:val="22"/>
        </w:rPr>
        <w:t>SN</w:t>
      </w:r>
    </w:p>
    <w:p w14:paraId="5ED26B60" w14:textId="77777777" w:rsidR="0024539C" w:rsidRPr="0005312C" w:rsidRDefault="0024539C" w:rsidP="00C101AE">
      <w:pPr>
        <w:widowControl w:val="0"/>
        <w:spacing w:line="240" w:lineRule="auto"/>
        <w:rPr>
          <w:szCs w:val="22"/>
        </w:rPr>
      </w:pPr>
      <w:r w:rsidRPr="009A1481">
        <w:rPr>
          <w:szCs w:val="22"/>
        </w:rPr>
        <w:t>NN</w:t>
      </w:r>
    </w:p>
    <w:p w14:paraId="5ED26B61" w14:textId="77777777" w:rsidR="00576628" w:rsidRPr="0005312C" w:rsidRDefault="00576628" w:rsidP="00C101AE">
      <w:pPr>
        <w:widowControl w:val="0"/>
        <w:rPr>
          <w:szCs w:val="22"/>
        </w:rPr>
      </w:pPr>
      <w:r w:rsidRPr="0005312C">
        <w:rPr>
          <w:szCs w:val="22"/>
        </w:rPr>
        <w:br w:type="page"/>
      </w:r>
    </w:p>
    <w:p w14:paraId="5ED26B62" w14:textId="77777777" w:rsidR="00261AAF" w:rsidRPr="00261AAF" w:rsidRDefault="00261AAF" w:rsidP="00C101AE">
      <w:pPr>
        <w:widowControl w:val="0"/>
        <w:rPr>
          <w:szCs w:val="22"/>
        </w:rPr>
      </w:pPr>
    </w:p>
    <w:p w14:paraId="5ED26B63"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rPr>
          <w:b/>
          <w:szCs w:val="22"/>
        </w:rPr>
      </w:pPr>
      <w:r w:rsidRPr="0005312C">
        <w:rPr>
          <w:b/>
          <w:szCs w:val="22"/>
        </w:rPr>
        <w:t>MINIMĀLĀ INFORMĀCIJA</w:t>
      </w:r>
      <w:r w:rsidR="004578D0" w:rsidRPr="0005312C">
        <w:rPr>
          <w:b/>
          <w:szCs w:val="22"/>
        </w:rPr>
        <w:t>, KAS JĀNORĀDA</w:t>
      </w:r>
      <w:r w:rsidRPr="0005312C">
        <w:rPr>
          <w:b/>
          <w:szCs w:val="22"/>
        </w:rPr>
        <w:t xml:space="preserve"> UZ MAZA IZMĒRA TIEŠĀ IEPAKOJUMA</w:t>
      </w:r>
    </w:p>
    <w:p w14:paraId="5ED26B64"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rPr>
          <w:szCs w:val="22"/>
        </w:rPr>
      </w:pPr>
    </w:p>
    <w:p w14:paraId="5ED26B65"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rPr>
          <w:b/>
          <w:szCs w:val="22"/>
        </w:rPr>
      </w:pPr>
      <w:r w:rsidRPr="0005312C">
        <w:rPr>
          <w:b/>
          <w:szCs w:val="22"/>
        </w:rPr>
        <w:t>PACIŅA</w:t>
      </w:r>
    </w:p>
    <w:p w14:paraId="5ED26B66" w14:textId="77777777" w:rsidR="00576628" w:rsidRPr="0005312C" w:rsidRDefault="00576628" w:rsidP="00C101AE">
      <w:pPr>
        <w:widowControl w:val="0"/>
        <w:rPr>
          <w:szCs w:val="22"/>
        </w:rPr>
      </w:pPr>
    </w:p>
    <w:p w14:paraId="5ED26B67" w14:textId="77777777" w:rsidR="00576628" w:rsidRPr="0005312C" w:rsidRDefault="00576628" w:rsidP="00C101AE">
      <w:pPr>
        <w:widowControl w:val="0"/>
        <w:tabs>
          <w:tab w:val="clear" w:pos="567"/>
        </w:tabs>
        <w:spacing w:line="240" w:lineRule="auto"/>
      </w:pPr>
    </w:p>
    <w:p w14:paraId="5ED26B68"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rPr>
      </w:pPr>
      <w:r w:rsidRPr="0005312C">
        <w:rPr>
          <w:b/>
        </w:rPr>
        <w:t>1.</w:t>
      </w:r>
      <w:r w:rsidRPr="0005312C">
        <w:rPr>
          <w:b/>
        </w:rPr>
        <w:tab/>
        <w:t xml:space="preserve">ZĀĻU NOSAUKUMS UN IEVADĪŠANAS </w:t>
      </w:r>
      <w:r w:rsidR="00C42AB3" w:rsidRPr="0005312C">
        <w:rPr>
          <w:b/>
        </w:rPr>
        <w:t>VEIDS(-I)</w:t>
      </w:r>
    </w:p>
    <w:p w14:paraId="5ED26B69" w14:textId="77777777" w:rsidR="00576628" w:rsidRPr="0005312C" w:rsidRDefault="00576628" w:rsidP="00C101AE">
      <w:pPr>
        <w:widowControl w:val="0"/>
        <w:tabs>
          <w:tab w:val="clear" w:pos="567"/>
        </w:tabs>
        <w:spacing w:line="240" w:lineRule="auto"/>
        <w:ind w:left="567" w:hanging="567"/>
      </w:pPr>
    </w:p>
    <w:p w14:paraId="5ED26B6A" w14:textId="77777777" w:rsidR="00576628" w:rsidRPr="0005312C" w:rsidRDefault="00576628" w:rsidP="00C101AE">
      <w:pPr>
        <w:widowControl w:val="0"/>
        <w:tabs>
          <w:tab w:val="clear" w:pos="567"/>
        </w:tabs>
        <w:spacing w:line="240" w:lineRule="auto"/>
      </w:pPr>
      <w:r w:rsidRPr="0005312C">
        <w:t>Exelon 9</w:t>
      </w:r>
      <w:r w:rsidR="000D67AA" w:rsidRPr="0005312C">
        <w:t>,</w:t>
      </w:r>
      <w:r w:rsidRPr="0005312C">
        <w:t xml:space="preserve">5 mg/24 h </w:t>
      </w:r>
      <w:r w:rsidRPr="0005312C">
        <w:rPr>
          <w:szCs w:val="22"/>
        </w:rPr>
        <w:t>transdermālais plāksteris</w:t>
      </w:r>
    </w:p>
    <w:p w14:paraId="5ED26B6B" w14:textId="77777777" w:rsidR="00576628" w:rsidRPr="0005312C" w:rsidRDefault="00C655A8" w:rsidP="00C101AE">
      <w:pPr>
        <w:widowControl w:val="0"/>
        <w:tabs>
          <w:tab w:val="clear" w:pos="567"/>
        </w:tabs>
        <w:spacing w:line="240" w:lineRule="auto"/>
      </w:pPr>
      <w:r w:rsidRPr="0005312C">
        <w:t>R</w:t>
      </w:r>
      <w:r w:rsidR="00576628" w:rsidRPr="0005312C">
        <w:t>ivastigmin</w:t>
      </w:r>
      <w:r w:rsidRPr="0005312C">
        <w:t>um</w:t>
      </w:r>
    </w:p>
    <w:p w14:paraId="5ED26B6C" w14:textId="77777777" w:rsidR="00576628" w:rsidRPr="0005312C" w:rsidRDefault="00576628" w:rsidP="00C101AE">
      <w:pPr>
        <w:widowControl w:val="0"/>
        <w:tabs>
          <w:tab w:val="clear" w:pos="567"/>
        </w:tabs>
        <w:spacing w:line="240" w:lineRule="auto"/>
      </w:pPr>
    </w:p>
    <w:p w14:paraId="5ED26B6D" w14:textId="77777777" w:rsidR="00576628" w:rsidRPr="0005312C" w:rsidRDefault="00576628" w:rsidP="00C101AE">
      <w:pPr>
        <w:widowControl w:val="0"/>
        <w:tabs>
          <w:tab w:val="clear" w:pos="567"/>
        </w:tabs>
        <w:spacing w:line="240" w:lineRule="auto"/>
      </w:pPr>
    </w:p>
    <w:p w14:paraId="5ED26B6E"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rPr>
      </w:pPr>
      <w:r w:rsidRPr="0005312C">
        <w:rPr>
          <w:b/>
        </w:rPr>
        <w:t>2.</w:t>
      </w:r>
      <w:r w:rsidRPr="0005312C">
        <w:rPr>
          <w:b/>
        </w:rPr>
        <w:tab/>
        <w:t>LIETOŠANAS</w:t>
      </w:r>
      <w:r w:rsidR="00DA31F1" w:rsidRPr="0005312C">
        <w:rPr>
          <w:b/>
        </w:rPr>
        <w:t xml:space="preserve"> VEIDS</w:t>
      </w:r>
    </w:p>
    <w:p w14:paraId="5ED26B6F" w14:textId="77777777" w:rsidR="00576628" w:rsidRPr="0005312C" w:rsidRDefault="00576628" w:rsidP="00C101AE">
      <w:pPr>
        <w:widowControl w:val="0"/>
        <w:tabs>
          <w:tab w:val="clear" w:pos="567"/>
        </w:tabs>
        <w:spacing w:line="240" w:lineRule="auto"/>
      </w:pPr>
    </w:p>
    <w:p w14:paraId="5ED26B70" w14:textId="77777777" w:rsidR="00C34967" w:rsidRPr="0005312C" w:rsidRDefault="00C34967" w:rsidP="00C101AE">
      <w:pPr>
        <w:widowControl w:val="0"/>
        <w:rPr>
          <w:szCs w:val="22"/>
        </w:rPr>
      </w:pPr>
      <w:r w:rsidRPr="0005312C">
        <w:rPr>
          <w:szCs w:val="22"/>
        </w:rPr>
        <w:t>Pirms lietošanas izlasiet lietošanas instrukciju.</w:t>
      </w:r>
    </w:p>
    <w:p w14:paraId="5ED26B71" w14:textId="77777777" w:rsidR="00576628" w:rsidRPr="0005312C" w:rsidRDefault="00576628" w:rsidP="00C101AE">
      <w:pPr>
        <w:widowControl w:val="0"/>
        <w:rPr>
          <w:szCs w:val="22"/>
        </w:rPr>
      </w:pPr>
      <w:r w:rsidRPr="0005312C">
        <w:rPr>
          <w:szCs w:val="22"/>
        </w:rPr>
        <w:t>Transdermālai lietošanai</w:t>
      </w:r>
    </w:p>
    <w:p w14:paraId="5ED26B72" w14:textId="77777777" w:rsidR="00576628" w:rsidRPr="0005312C" w:rsidRDefault="00576628" w:rsidP="00C101AE">
      <w:pPr>
        <w:widowControl w:val="0"/>
        <w:tabs>
          <w:tab w:val="clear" w:pos="567"/>
        </w:tabs>
        <w:spacing w:line="240" w:lineRule="auto"/>
      </w:pPr>
    </w:p>
    <w:p w14:paraId="5ED26B73" w14:textId="77777777" w:rsidR="00576628" w:rsidRPr="0005312C" w:rsidRDefault="00576628" w:rsidP="00C101AE">
      <w:pPr>
        <w:widowControl w:val="0"/>
        <w:tabs>
          <w:tab w:val="clear" w:pos="567"/>
        </w:tabs>
        <w:spacing w:line="240" w:lineRule="auto"/>
      </w:pPr>
    </w:p>
    <w:p w14:paraId="5ED26B74"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rPr>
      </w:pPr>
      <w:r w:rsidRPr="0005312C">
        <w:rPr>
          <w:b/>
        </w:rPr>
        <w:t>3.</w:t>
      </w:r>
      <w:r w:rsidRPr="0005312C">
        <w:rPr>
          <w:b/>
        </w:rPr>
        <w:tab/>
        <w:t>DERĪGUMA TERMIŅŠ</w:t>
      </w:r>
    </w:p>
    <w:p w14:paraId="5ED26B75" w14:textId="77777777" w:rsidR="00576628" w:rsidRPr="0005312C" w:rsidRDefault="00576628" w:rsidP="00C101AE">
      <w:pPr>
        <w:widowControl w:val="0"/>
        <w:tabs>
          <w:tab w:val="clear" w:pos="567"/>
        </w:tabs>
        <w:spacing w:line="240" w:lineRule="auto"/>
      </w:pPr>
    </w:p>
    <w:p w14:paraId="5ED26B76" w14:textId="77777777" w:rsidR="00576628" w:rsidRPr="0005312C" w:rsidRDefault="00576628" w:rsidP="00C101AE">
      <w:pPr>
        <w:widowControl w:val="0"/>
        <w:tabs>
          <w:tab w:val="clear" w:pos="567"/>
        </w:tabs>
        <w:spacing w:line="240" w:lineRule="auto"/>
      </w:pPr>
      <w:r w:rsidRPr="0005312C">
        <w:t>EXP</w:t>
      </w:r>
    </w:p>
    <w:p w14:paraId="5ED26B77" w14:textId="77777777" w:rsidR="00576628" w:rsidRPr="0005312C" w:rsidRDefault="00576628" w:rsidP="00C101AE">
      <w:pPr>
        <w:widowControl w:val="0"/>
        <w:tabs>
          <w:tab w:val="clear" w:pos="567"/>
        </w:tabs>
        <w:spacing w:line="240" w:lineRule="auto"/>
      </w:pPr>
    </w:p>
    <w:p w14:paraId="5ED26B78" w14:textId="77777777" w:rsidR="00576628" w:rsidRPr="0005312C" w:rsidRDefault="00576628" w:rsidP="00C101AE">
      <w:pPr>
        <w:widowControl w:val="0"/>
        <w:tabs>
          <w:tab w:val="clear" w:pos="567"/>
        </w:tabs>
        <w:spacing w:line="240" w:lineRule="auto"/>
      </w:pPr>
    </w:p>
    <w:p w14:paraId="5ED26B79"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rPr>
      </w:pPr>
      <w:r w:rsidRPr="0005312C">
        <w:rPr>
          <w:b/>
        </w:rPr>
        <w:t>4.</w:t>
      </w:r>
      <w:r w:rsidRPr="0005312C">
        <w:rPr>
          <w:b/>
        </w:rPr>
        <w:tab/>
        <w:t>SĒRIJAS NUMURS</w:t>
      </w:r>
    </w:p>
    <w:p w14:paraId="5ED26B7A" w14:textId="77777777" w:rsidR="00576628" w:rsidRPr="0005312C" w:rsidRDefault="00576628" w:rsidP="00C101AE">
      <w:pPr>
        <w:widowControl w:val="0"/>
        <w:tabs>
          <w:tab w:val="clear" w:pos="567"/>
        </w:tabs>
        <w:spacing w:line="240" w:lineRule="auto"/>
        <w:ind w:right="113"/>
      </w:pPr>
    </w:p>
    <w:p w14:paraId="5ED26B7B" w14:textId="77777777" w:rsidR="00576628" w:rsidRPr="0005312C" w:rsidRDefault="00576628" w:rsidP="00C101AE">
      <w:pPr>
        <w:widowControl w:val="0"/>
        <w:tabs>
          <w:tab w:val="clear" w:pos="567"/>
        </w:tabs>
        <w:spacing w:line="240" w:lineRule="auto"/>
        <w:ind w:right="113"/>
      </w:pPr>
      <w:r w:rsidRPr="0005312C">
        <w:t>Lot</w:t>
      </w:r>
    </w:p>
    <w:p w14:paraId="5ED26B7C" w14:textId="77777777" w:rsidR="00576628" w:rsidRPr="0005312C" w:rsidRDefault="00576628" w:rsidP="00C101AE">
      <w:pPr>
        <w:widowControl w:val="0"/>
        <w:tabs>
          <w:tab w:val="clear" w:pos="567"/>
        </w:tabs>
        <w:spacing w:line="240" w:lineRule="auto"/>
        <w:ind w:right="113"/>
      </w:pPr>
    </w:p>
    <w:p w14:paraId="5ED26B7D" w14:textId="77777777" w:rsidR="00576628" w:rsidRPr="0005312C" w:rsidRDefault="00576628" w:rsidP="00C101AE">
      <w:pPr>
        <w:widowControl w:val="0"/>
        <w:tabs>
          <w:tab w:val="clear" w:pos="567"/>
        </w:tabs>
        <w:spacing w:line="240" w:lineRule="auto"/>
        <w:ind w:right="113"/>
      </w:pPr>
    </w:p>
    <w:p w14:paraId="5ED26B7E"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rPr>
      </w:pPr>
      <w:r w:rsidRPr="0005312C">
        <w:rPr>
          <w:b/>
        </w:rPr>
        <w:t>5.</w:t>
      </w:r>
      <w:r w:rsidRPr="0005312C">
        <w:rPr>
          <w:b/>
        </w:rPr>
        <w:tab/>
        <w:t xml:space="preserve">SATURA SVARS, TILPUMS </w:t>
      </w:r>
      <w:smartTag w:uri="urn:schemas-microsoft-com:office:smarttags" w:element="stockticker">
        <w:r w:rsidRPr="0005312C">
          <w:rPr>
            <w:b/>
          </w:rPr>
          <w:t>VAI</w:t>
        </w:r>
      </w:smartTag>
      <w:r w:rsidRPr="0005312C">
        <w:rPr>
          <w:b/>
        </w:rPr>
        <w:t xml:space="preserve"> VIENĪBU DAUDZUMS</w:t>
      </w:r>
    </w:p>
    <w:p w14:paraId="5ED26B7F" w14:textId="77777777" w:rsidR="00576628" w:rsidRPr="0005312C" w:rsidRDefault="00576628" w:rsidP="00C101AE">
      <w:pPr>
        <w:widowControl w:val="0"/>
        <w:tabs>
          <w:tab w:val="clear" w:pos="567"/>
        </w:tabs>
        <w:spacing w:line="240" w:lineRule="auto"/>
        <w:ind w:right="113"/>
      </w:pPr>
    </w:p>
    <w:p w14:paraId="5ED26B80" w14:textId="77777777" w:rsidR="00576628" w:rsidRPr="0005312C" w:rsidRDefault="00576628" w:rsidP="00C101AE">
      <w:pPr>
        <w:widowControl w:val="0"/>
        <w:tabs>
          <w:tab w:val="clear" w:pos="567"/>
        </w:tabs>
        <w:spacing w:line="240" w:lineRule="auto"/>
        <w:ind w:right="113"/>
      </w:pPr>
      <w:r w:rsidRPr="0005312C">
        <w:t>1 transdermālais plāksteris katrā paciņā</w:t>
      </w:r>
    </w:p>
    <w:p w14:paraId="5ED26B81" w14:textId="77777777" w:rsidR="00576628" w:rsidRPr="0005312C" w:rsidRDefault="00576628" w:rsidP="00C101AE">
      <w:pPr>
        <w:widowControl w:val="0"/>
        <w:tabs>
          <w:tab w:val="clear" w:pos="567"/>
        </w:tabs>
        <w:spacing w:line="240" w:lineRule="auto"/>
        <w:ind w:right="113"/>
      </w:pPr>
    </w:p>
    <w:p w14:paraId="5ED26B82" w14:textId="77777777" w:rsidR="00576628" w:rsidRPr="0005312C" w:rsidRDefault="00576628" w:rsidP="00C101AE">
      <w:pPr>
        <w:widowControl w:val="0"/>
        <w:tabs>
          <w:tab w:val="clear" w:pos="567"/>
        </w:tabs>
        <w:spacing w:line="240" w:lineRule="auto"/>
        <w:ind w:right="113"/>
      </w:pPr>
    </w:p>
    <w:p w14:paraId="5ED26B83" w14:textId="77777777" w:rsidR="00576628" w:rsidRPr="0005312C" w:rsidRDefault="00576628" w:rsidP="00C101AE">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rPr>
      </w:pPr>
      <w:r w:rsidRPr="0005312C">
        <w:rPr>
          <w:b/>
        </w:rPr>
        <w:t>6.</w:t>
      </w:r>
      <w:r w:rsidRPr="0005312C">
        <w:rPr>
          <w:b/>
        </w:rPr>
        <w:tab/>
        <w:t>CITA</w:t>
      </w:r>
    </w:p>
    <w:p w14:paraId="5ED26B84" w14:textId="77777777" w:rsidR="00576628" w:rsidRPr="0005312C" w:rsidRDefault="00576628" w:rsidP="00C101AE">
      <w:pPr>
        <w:widowControl w:val="0"/>
        <w:tabs>
          <w:tab w:val="clear" w:pos="567"/>
        </w:tabs>
        <w:spacing w:line="240" w:lineRule="auto"/>
        <w:rPr>
          <w:szCs w:val="22"/>
        </w:rPr>
      </w:pPr>
    </w:p>
    <w:p w14:paraId="5ED26B85" w14:textId="77777777" w:rsidR="00476FAB" w:rsidRPr="0005312C" w:rsidRDefault="00476FAB" w:rsidP="00C101AE">
      <w:pPr>
        <w:widowControl w:val="0"/>
        <w:rPr>
          <w:szCs w:val="22"/>
        </w:rPr>
      </w:pPr>
      <w:r w:rsidRPr="0005312C">
        <w:rPr>
          <w:szCs w:val="22"/>
        </w:rPr>
        <w:t>Lietojiet tikai vienu plāksteri dienā. Pirms VIENA jauna plākstera uzlikšanas noņemiet iepriekšējās dienas plāksteri.</w:t>
      </w:r>
    </w:p>
    <w:p w14:paraId="5ED26B86" w14:textId="77777777" w:rsidR="00576628" w:rsidRPr="0005312C" w:rsidRDefault="00576628" w:rsidP="00C101AE">
      <w:pPr>
        <w:widowControl w:val="0"/>
        <w:rPr>
          <w:szCs w:val="22"/>
        </w:rPr>
      </w:pPr>
    </w:p>
    <w:p w14:paraId="5ED26B87" w14:textId="77777777" w:rsidR="00565001" w:rsidRPr="0005312C" w:rsidRDefault="00576628" w:rsidP="00C101AE">
      <w:pPr>
        <w:widowControl w:val="0"/>
        <w:rPr>
          <w:szCs w:val="22"/>
        </w:rPr>
      </w:pPr>
      <w:r w:rsidRPr="0005312C">
        <w:rPr>
          <w:szCs w:val="22"/>
        </w:rPr>
        <w:br w:type="page"/>
      </w:r>
    </w:p>
    <w:p w14:paraId="5ED26B88" w14:textId="77777777" w:rsidR="00261AAF" w:rsidRPr="00261AAF" w:rsidRDefault="00261AAF" w:rsidP="00C101AE">
      <w:pPr>
        <w:widowControl w:val="0"/>
        <w:rPr>
          <w:szCs w:val="22"/>
        </w:rPr>
      </w:pPr>
    </w:p>
    <w:p w14:paraId="5ED26B89"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rPr>
          <w:b/>
          <w:szCs w:val="22"/>
        </w:rPr>
      </w:pPr>
      <w:r w:rsidRPr="0005312C">
        <w:rPr>
          <w:b/>
          <w:szCs w:val="22"/>
        </w:rPr>
        <w:t>INFORMĀCIJA, KAS JĀNORĀDA UZ ĀRĒJĀ IEPAKOJUMA</w:t>
      </w:r>
    </w:p>
    <w:p w14:paraId="5ED26B8A"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ind w:left="567" w:hanging="567"/>
        <w:rPr>
          <w:bCs/>
          <w:szCs w:val="22"/>
        </w:rPr>
      </w:pPr>
    </w:p>
    <w:p w14:paraId="5ED26B8B"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rPr>
          <w:b/>
          <w:szCs w:val="22"/>
        </w:rPr>
      </w:pPr>
      <w:r w:rsidRPr="0005312C">
        <w:rPr>
          <w:b/>
          <w:szCs w:val="22"/>
        </w:rPr>
        <w:t>KASTĪTE VIENAM IEPAKOJUMA IZMĒRAM</w:t>
      </w:r>
    </w:p>
    <w:p w14:paraId="5ED26B8C" w14:textId="77777777" w:rsidR="00565001" w:rsidRPr="0005312C" w:rsidRDefault="00565001" w:rsidP="00C101AE">
      <w:pPr>
        <w:widowControl w:val="0"/>
        <w:rPr>
          <w:szCs w:val="22"/>
        </w:rPr>
      </w:pPr>
    </w:p>
    <w:p w14:paraId="5ED26B8D" w14:textId="77777777" w:rsidR="00565001" w:rsidRPr="0005312C" w:rsidRDefault="00565001" w:rsidP="00C101AE">
      <w:pPr>
        <w:widowControl w:val="0"/>
        <w:rPr>
          <w:szCs w:val="22"/>
        </w:rPr>
      </w:pPr>
    </w:p>
    <w:p w14:paraId="5ED26B8E"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1.</w:t>
      </w:r>
      <w:r w:rsidRPr="0005312C">
        <w:rPr>
          <w:b/>
          <w:szCs w:val="22"/>
        </w:rPr>
        <w:tab/>
        <w:t>ZĀĻU NOSAUKUMS</w:t>
      </w:r>
    </w:p>
    <w:p w14:paraId="5ED26B8F" w14:textId="77777777" w:rsidR="00565001" w:rsidRPr="0005312C" w:rsidRDefault="00565001" w:rsidP="00C101AE">
      <w:pPr>
        <w:widowControl w:val="0"/>
        <w:rPr>
          <w:szCs w:val="22"/>
        </w:rPr>
      </w:pPr>
    </w:p>
    <w:p w14:paraId="5ED26B90" w14:textId="77777777" w:rsidR="00565001" w:rsidRPr="0005312C" w:rsidRDefault="00565001" w:rsidP="00C101AE">
      <w:pPr>
        <w:widowControl w:val="0"/>
        <w:rPr>
          <w:szCs w:val="22"/>
        </w:rPr>
      </w:pPr>
      <w:r w:rsidRPr="0005312C">
        <w:rPr>
          <w:szCs w:val="22"/>
        </w:rPr>
        <w:t xml:space="preserve">Exelon </w:t>
      </w:r>
      <w:r w:rsidR="00D4101B" w:rsidRPr="0005312C">
        <w:rPr>
          <w:szCs w:val="22"/>
        </w:rPr>
        <w:t>13</w:t>
      </w:r>
      <w:r w:rsidRPr="0005312C">
        <w:rPr>
          <w:szCs w:val="22"/>
        </w:rPr>
        <w:t>,</w:t>
      </w:r>
      <w:r w:rsidR="00D4101B" w:rsidRPr="0005312C">
        <w:rPr>
          <w:szCs w:val="22"/>
        </w:rPr>
        <w:t>3</w:t>
      </w:r>
      <w:r w:rsidRPr="0005312C">
        <w:rPr>
          <w:szCs w:val="22"/>
        </w:rPr>
        <w:t> mg/24 h transdermālais plāksteris</w:t>
      </w:r>
    </w:p>
    <w:p w14:paraId="5ED26B91" w14:textId="77777777" w:rsidR="00565001" w:rsidRPr="0005312C" w:rsidRDefault="00C655A8" w:rsidP="00C101AE">
      <w:pPr>
        <w:widowControl w:val="0"/>
        <w:rPr>
          <w:szCs w:val="22"/>
        </w:rPr>
      </w:pPr>
      <w:r w:rsidRPr="0005312C">
        <w:rPr>
          <w:szCs w:val="22"/>
        </w:rPr>
        <w:t>R</w:t>
      </w:r>
      <w:r w:rsidR="00565001" w:rsidRPr="0005312C">
        <w:rPr>
          <w:szCs w:val="22"/>
        </w:rPr>
        <w:t>ivastigmin</w:t>
      </w:r>
      <w:r w:rsidRPr="0005312C">
        <w:rPr>
          <w:szCs w:val="22"/>
        </w:rPr>
        <w:t>um</w:t>
      </w:r>
    </w:p>
    <w:p w14:paraId="5ED26B92" w14:textId="77777777" w:rsidR="00565001" w:rsidRPr="0005312C" w:rsidRDefault="00565001" w:rsidP="00C101AE">
      <w:pPr>
        <w:widowControl w:val="0"/>
        <w:rPr>
          <w:szCs w:val="22"/>
        </w:rPr>
      </w:pPr>
    </w:p>
    <w:p w14:paraId="5ED26B93" w14:textId="77777777" w:rsidR="00565001" w:rsidRPr="0005312C" w:rsidRDefault="00565001" w:rsidP="00C101AE">
      <w:pPr>
        <w:widowControl w:val="0"/>
        <w:rPr>
          <w:szCs w:val="22"/>
        </w:rPr>
      </w:pPr>
    </w:p>
    <w:p w14:paraId="5ED26B94"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ind w:left="567" w:hanging="567"/>
        <w:rPr>
          <w:b/>
          <w:szCs w:val="22"/>
        </w:rPr>
      </w:pPr>
      <w:r w:rsidRPr="0005312C">
        <w:rPr>
          <w:b/>
          <w:szCs w:val="22"/>
        </w:rPr>
        <w:t>2.</w:t>
      </w:r>
      <w:r w:rsidRPr="0005312C">
        <w:rPr>
          <w:b/>
          <w:szCs w:val="22"/>
        </w:rPr>
        <w:tab/>
        <w:t>AKTĪVĀS(</w:t>
      </w:r>
      <w:r w:rsidR="00D4101B" w:rsidRPr="0005312C">
        <w:rPr>
          <w:b/>
          <w:szCs w:val="22"/>
        </w:rPr>
        <w:t>-</w:t>
      </w:r>
      <w:r w:rsidRPr="0005312C">
        <w:rPr>
          <w:b/>
          <w:szCs w:val="22"/>
        </w:rPr>
        <w:t>O) VIELAS(</w:t>
      </w:r>
      <w:r w:rsidR="00D4101B" w:rsidRPr="0005312C">
        <w:rPr>
          <w:b/>
          <w:szCs w:val="22"/>
        </w:rPr>
        <w:t>-</w:t>
      </w:r>
      <w:r w:rsidRPr="0005312C">
        <w:rPr>
          <w:b/>
          <w:szCs w:val="22"/>
        </w:rPr>
        <w:t>U) NOSAUKUMS(</w:t>
      </w:r>
      <w:r w:rsidR="00D4101B" w:rsidRPr="0005312C">
        <w:rPr>
          <w:b/>
          <w:szCs w:val="22"/>
        </w:rPr>
        <w:t>-</w:t>
      </w:r>
      <w:r w:rsidRPr="0005312C">
        <w:rPr>
          <w:b/>
          <w:szCs w:val="22"/>
        </w:rPr>
        <w:t>I) UN DAUDZUMS(</w:t>
      </w:r>
      <w:r w:rsidR="00D4101B" w:rsidRPr="0005312C">
        <w:rPr>
          <w:b/>
          <w:szCs w:val="22"/>
        </w:rPr>
        <w:t>-</w:t>
      </w:r>
      <w:r w:rsidRPr="0005312C">
        <w:rPr>
          <w:b/>
          <w:szCs w:val="22"/>
        </w:rPr>
        <w:t>I)</w:t>
      </w:r>
    </w:p>
    <w:p w14:paraId="5ED26B95" w14:textId="77777777" w:rsidR="00565001" w:rsidRPr="0005312C" w:rsidRDefault="00565001" w:rsidP="00C101AE">
      <w:pPr>
        <w:widowControl w:val="0"/>
        <w:rPr>
          <w:szCs w:val="22"/>
        </w:rPr>
      </w:pPr>
    </w:p>
    <w:p w14:paraId="5ED26B96" w14:textId="77777777" w:rsidR="00565001" w:rsidRPr="0005312C" w:rsidRDefault="00565001" w:rsidP="00C101AE">
      <w:pPr>
        <w:widowControl w:val="0"/>
        <w:rPr>
          <w:szCs w:val="22"/>
        </w:rPr>
      </w:pPr>
      <w:r w:rsidRPr="0005312C">
        <w:rPr>
          <w:szCs w:val="22"/>
        </w:rPr>
        <w:t xml:space="preserve">Viens </w:t>
      </w:r>
      <w:r w:rsidR="00D4101B" w:rsidRPr="0005312C">
        <w:rPr>
          <w:szCs w:val="22"/>
        </w:rPr>
        <w:t>1</w:t>
      </w:r>
      <w:r w:rsidRPr="0005312C">
        <w:rPr>
          <w:szCs w:val="22"/>
        </w:rPr>
        <w:t>5 cm</w:t>
      </w:r>
      <w:r w:rsidRPr="0005312C">
        <w:rPr>
          <w:szCs w:val="22"/>
          <w:vertAlign w:val="superscript"/>
        </w:rPr>
        <w:t>2</w:t>
      </w:r>
      <w:r w:rsidRPr="0005312C">
        <w:rPr>
          <w:szCs w:val="22"/>
        </w:rPr>
        <w:t xml:space="preserve"> transdermālais plāksteris satur </w:t>
      </w:r>
      <w:r w:rsidR="00D4101B" w:rsidRPr="0005312C">
        <w:rPr>
          <w:szCs w:val="22"/>
        </w:rPr>
        <w:t>27</w:t>
      </w:r>
      <w:r w:rsidRPr="0005312C">
        <w:rPr>
          <w:szCs w:val="22"/>
        </w:rPr>
        <w:t xml:space="preserve"> mg rivastigmīna un atbrīvo </w:t>
      </w:r>
      <w:r w:rsidR="00D4101B" w:rsidRPr="0005312C">
        <w:rPr>
          <w:szCs w:val="22"/>
        </w:rPr>
        <w:t>13</w:t>
      </w:r>
      <w:r w:rsidRPr="0005312C">
        <w:rPr>
          <w:szCs w:val="22"/>
        </w:rPr>
        <w:t>,</w:t>
      </w:r>
      <w:r w:rsidR="00D4101B" w:rsidRPr="0005312C">
        <w:rPr>
          <w:szCs w:val="22"/>
        </w:rPr>
        <w:t>3</w:t>
      </w:r>
      <w:r w:rsidRPr="0005312C">
        <w:rPr>
          <w:szCs w:val="22"/>
        </w:rPr>
        <w:t> mg/24 h.</w:t>
      </w:r>
    </w:p>
    <w:p w14:paraId="5ED26B97" w14:textId="77777777" w:rsidR="00565001" w:rsidRPr="0005312C" w:rsidRDefault="00565001" w:rsidP="00C101AE">
      <w:pPr>
        <w:widowControl w:val="0"/>
        <w:rPr>
          <w:szCs w:val="22"/>
        </w:rPr>
      </w:pPr>
    </w:p>
    <w:p w14:paraId="5ED26B98" w14:textId="77777777" w:rsidR="00565001" w:rsidRPr="0005312C" w:rsidRDefault="00565001" w:rsidP="00C101AE">
      <w:pPr>
        <w:widowControl w:val="0"/>
        <w:rPr>
          <w:szCs w:val="22"/>
        </w:rPr>
      </w:pPr>
    </w:p>
    <w:p w14:paraId="5ED26B99"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3.</w:t>
      </w:r>
      <w:r w:rsidRPr="0005312C">
        <w:rPr>
          <w:b/>
          <w:szCs w:val="22"/>
        </w:rPr>
        <w:tab/>
        <w:t>PALĪGVIELU SARAKSTS</w:t>
      </w:r>
    </w:p>
    <w:p w14:paraId="5ED26B9A" w14:textId="77777777" w:rsidR="00565001" w:rsidRPr="0005312C" w:rsidRDefault="00565001" w:rsidP="00C101AE">
      <w:pPr>
        <w:widowControl w:val="0"/>
        <w:rPr>
          <w:szCs w:val="22"/>
        </w:rPr>
      </w:pPr>
    </w:p>
    <w:p w14:paraId="5ED26B9B" w14:textId="77777777" w:rsidR="00565001" w:rsidRPr="0005312C" w:rsidRDefault="00565001" w:rsidP="00C101AE">
      <w:pPr>
        <w:widowControl w:val="0"/>
        <w:rPr>
          <w:szCs w:val="22"/>
        </w:rPr>
      </w:pPr>
      <w:r w:rsidRPr="0005312C">
        <w:rPr>
          <w:szCs w:val="22"/>
        </w:rPr>
        <w:t>Satur arī lakotu polietilēntereftalāta plēvi, alfa-tokoferolu, poli(butilmetakrilātu, metilmetakrilātu), akrilkopolimēru, silikoneļļu, dimetikonu, poliestera plēvi ar fluorpolimēra apvalku.</w:t>
      </w:r>
    </w:p>
    <w:p w14:paraId="5ED26B9C" w14:textId="77777777" w:rsidR="00565001" w:rsidRPr="0005312C" w:rsidRDefault="00565001" w:rsidP="00C101AE">
      <w:pPr>
        <w:widowControl w:val="0"/>
        <w:rPr>
          <w:szCs w:val="22"/>
        </w:rPr>
      </w:pPr>
    </w:p>
    <w:p w14:paraId="5ED26B9D" w14:textId="77777777" w:rsidR="00565001" w:rsidRPr="0005312C" w:rsidRDefault="00565001" w:rsidP="00C101AE">
      <w:pPr>
        <w:widowControl w:val="0"/>
        <w:rPr>
          <w:szCs w:val="22"/>
        </w:rPr>
      </w:pPr>
    </w:p>
    <w:p w14:paraId="5ED26B9E"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4.</w:t>
      </w:r>
      <w:r w:rsidRPr="0005312C">
        <w:rPr>
          <w:b/>
          <w:szCs w:val="22"/>
        </w:rPr>
        <w:tab/>
        <w:t>ZĀĻU FORMA UN SATURS</w:t>
      </w:r>
    </w:p>
    <w:p w14:paraId="5ED26B9F" w14:textId="77777777" w:rsidR="00565001" w:rsidRPr="0005312C" w:rsidRDefault="00565001" w:rsidP="00C101AE">
      <w:pPr>
        <w:widowControl w:val="0"/>
        <w:rPr>
          <w:szCs w:val="22"/>
        </w:rPr>
      </w:pPr>
    </w:p>
    <w:p w14:paraId="5ED26BA0" w14:textId="77777777" w:rsidR="00565001" w:rsidRPr="0005312C" w:rsidRDefault="00565001" w:rsidP="00C101AE">
      <w:pPr>
        <w:widowControl w:val="0"/>
        <w:rPr>
          <w:szCs w:val="22"/>
        </w:rPr>
      </w:pPr>
      <w:r w:rsidRPr="0005312C">
        <w:rPr>
          <w:szCs w:val="22"/>
        </w:rPr>
        <w:t>7 transdermālie plāksteri</w:t>
      </w:r>
    </w:p>
    <w:p w14:paraId="5ED26BA1" w14:textId="77777777" w:rsidR="00565001" w:rsidRPr="0005312C" w:rsidRDefault="00565001" w:rsidP="00C101AE">
      <w:pPr>
        <w:widowControl w:val="0"/>
        <w:rPr>
          <w:szCs w:val="22"/>
          <w:shd w:val="clear" w:color="auto" w:fill="D9D9D9"/>
        </w:rPr>
      </w:pPr>
      <w:r w:rsidRPr="0005312C">
        <w:rPr>
          <w:szCs w:val="22"/>
          <w:shd w:val="clear" w:color="auto" w:fill="D9D9D9"/>
        </w:rPr>
        <w:t>30 transdermālie plāksteri</w:t>
      </w:r>
    </w:p>
    <w:p w14:paraId="5ED26BA2" w14:textId="77777777" w:rsidR="00565001" w:rsidRPr="0005312C" w:rsidRDefault="00565001" w:rsidP="00C101AE">
      <w:pPr>
        <w:widowControl w:val="0"/>
        <w:rPr>
          <w:szCs w:val="22"/>
        </w:rPr>
      </w:pPr>
    </w:p>
    <w:p w14:paraId="5ED26BA3" w14:textId="77777777" w:rsidR="00565001" w:rsidRPr="0005312C" w:rsidRDefault="00565001" w:rsidP="00C101AE">
      <w:pPr>
        <w:widowControl w:val="0"/>
        <w:rPr>
          <w:szCs w:val="22"/>
        </w:rPr>
      </w:pPr>
    </w:p>
    <w:p w14:paraId="5ED26BA4"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5.</w:t>
      </w:r>
      <w:r w:rsidRPr="0005312C">
        <w:rPr>
          <w:b/>
          <w:szCs w:val="22"/>
        </w:rPr>
        <w:tab/>
        <w:t>LIETOŠANAS UN IEVADĪŠANAS VEIDS</w:t>
      </w:r>
      <w:r w:rsidR="00D4101B" w:rsidRPr="0005312C">
        <w:rPr>
          <w:b/>
          <w:szCs w:val="22"/>
        </w:rPr>
        <w:t>(-I)</w:t>
      </w:r>
    </w:p>
    <w:p w14:paraId="5ED26BA5" w14:textId="77777777" w:rsidR="00565001" w:rsidRPr="0005312C" w:rsidRDefault="00565001" w:rsidP="00C101AE">
      <w:pPr>
        <w:widowControl w:val="0"/>
        <w:rPr>
          <w:i/>
          <w:szCs w:val="22"/>
        </w:rPr>
      </w:pPr>
    </w:p>
    <w:p w14:paraId="5ED26BA6" w14:textId="77777777" w:rsidR="006F5293" w:rsidRPr="0005312C" w:rsidRDefault="006F5293" w:rsidP="00C101AE">
      <w:pPr>
        <w:widowControl w:val="0"/>
        <w:rPr>
          <w:szCs w:val="22"/>
        </w:rPr>
      </w:pPr>
      <w:r w:rsidRPr="0005312C">
        <w:rPr>
          <w:szCs w:val="22"/>
        </w:rPr>
        <w:t>Pirms lietošanas izlasiet lietošanas instrukciju.</w:t>
      </w:r>
    </w:p>
    <w:p w14:paraId="5ED26BA7" w14:textId="77777777" w:rsidR="00565001" w:rsidRPr="0005312C" w:rsidRDefault="00565001" w:rsidP="00C101AE">
      <w:pPr>
        <w:widowControl w:val="0"/>
        <w:rPr>
          <w:szCs w:val="22"/>
        </w:rPr>
      </w:pPr>
      <w:r w:rsidRPr="0005312C">
        <w:rPr>
          <w:szCs w:val="22"/>
        </w:rPr>
        <w:t>Transdermālai lietošanai</w:t>
      </w:r>
    </w:p>
    <w:p w14:paraId="5ED26BA8" w14:textId="77777777" w:rsidR="00565001" w:rsidRPr="0005312C" w:rsidRDefault="00565001" w:rsidP="00C101AE">
      <w:pPr>
        <w:widowControl w:val="0"/>
        <w:rPr>
          <w:szCs w:val="22"/>
        </w:rPr>
      </w:pPr>
    </w:p>
    <w:p w14:paraId="5ED26BA9" w14:textId="77777777" w:rsidR="00565001" w:rsidRPr="0005312C" w:rsidRDefault="00565001" w:rsidP="00C101AE">
      <w:pPr>
        <w:widowControl w:val="0"/>
        <w:rPr>
          <w:szCs w:val="22"/>
        </w:rPr>
      </w:pPr>
    </w:p>
    <w:p w14:paraId="5ED26BAA"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6.</w:t>
      </w:r>
      <w:r w:rsidRPr="0005312C">
        <w:rPr>
          <w:b/>
          <w:szCs w:val="22"/>
        </w:rPr>
        <w:tab/>
        <w:t xml:space="preserve">ĪPAŠI BRĪDINĀJUMI </w:t>
      </w:r>
      <w:smartTag w:uri="urn:schemas-microsoft-com:office:smarttags" w:element="stockticker">
        <w:r w:rsidRPr="0005312C">
          <w:rPr>
            <w:b/>
            <w:szCs w:val="22"/>
          </w:rPr>
          <w:t>PAR</w:t>
        </w:r>
      </w:smartTag>
      <w:r w:rsidRPr="0005312C">
        <w:rPr>
          <w:b/>
          <w:szCs w:val="22"/>
        </w:rPr>
        <w:t xml:space="preserve"> ZĀĻU UZGLABĀŠANU BĒRNIEM </w:t>
      </w:r>
      <w:r w:rsidR="00D4101B" w:rsidRPr="0005312C">
        <w:rPr>
          <w:b/>
          <w:szCs w:val="22"/>
        </w:rPr>
        <w:t xml:space="preserve">NEREDZAMĀ UN </w:t>
      </w:r>
      <w:r w:rsidRPr="0005312C">
        <w:rPr>
          <w:b/>
          <w:szCs w:val="22"/>
        </w:rPr>
        <w:t>NEPIEEJAMĀ VIETĀ</w:t>
      </w:r>
    </w:p>
    <w:p w14:paraId="5ED26BAB" w14:textId="77777777" w:rsidR="00565001" w:rsidRPr="0005312C" w:rsidRDefault="00565001" w:rsidP="00C101AE">
      <w:pPr>
        <w:widowControl w:val="0"/>
        <w:rPr>
          <w:szCs w:val="22"/>
        </w:rPr>
      </w:pPr>
    </w:p>
    <w:p w14:paraId="5ED26BAC" w14:textId="77777777" w:rsidR="00565001" w:rsidRPr="0005312C" w:rsidRDefault="00565001" w:rsidP="00C101AE">
      <w:pPr>
        <w:widowControl w:val="0"/>
        <w:rPr>
          <w:szCs w:val="22"/>
        </w:rPr>
      </w:pPr>
      <w:r w:rsidRPr="0005312C">
        <w:rPr>
          <w:szCs w:val="22"/>
        </w:rPr>
        <w:t xml:space="preserve">Uzglabāt bērniem </w:t>
      </w:r>
      <w:r w:rsidR="00D4101B" w:rsidRPr="0005312C">
        <w:rPr>
          <w:szCs w:val="22"/>
        </w:rPr>
        <w:t xml:space="preserve">neredzamā un </w:t>
      </w:r>
      <w:r w:rsidRPr="0005312C">
        <w:rPr>
          <w:szCs w:val="22"/>
        </w:rPr>
        <w:t>nepieejamā vietā.</w:t>
      </w:r>
    </w:p>
    <w:p w14:paraId="5ED26BAD" w14:textId="77777777" w:rsidR="00565001" w:rsidRPr="0005312C" w:rsidRDefault="00565001" w:rsidP="00C101AE">
      <w:pPr>
        <w:widowControl w:val="0"/>
        <w:rPr>
          <w:szCs w:val="22"/>
        </w:rPr>
      </w:pPr>
    </w:p>
    <w:p w14:paraId="5ED26BAE" w14:textId="77777777" w:rsidR="00565001" w:rsidRPr="0005312C" w:rsidRDefault="00565001" w:rsidP="00C101AE">
      <w:pPr>
        <w:widowControl w:val="0"/>
        <w:rPr>
          <w:szCs w:val="22"/>
        </w:rPr>
      </w:pPr>
    </w:p>
    <w:p w14:paraId="5ED26BAF"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7.</w:t>
      </w:r>
      <w:r w:rsidRPr="0005312C">
        <w:rPr>
          <w:b/>
          <w:szCs w:val="22"/>
        </w:rPr>
        <w:tab/>
      </w:r>
      <w:smartTag w:uri="urn:schemas-microsoft-com:office:smarttags" w:element="stockticker">
        <w:r w:rsidRPr="0005312C">
          <w:rPr>
            <w:b/>
            <w:szCs w:val="22"/>
          </w:rPr>
          <w:t>CITI</w:t>
        </w:r>
      </w:smartTag>
      <w:r w:rsidRPr="0005312C">
        <w:rPr>
          <w:b/>
          <w:szCs w:val="22"/>
        </w:rPr>
        <w:t xml:space="preserve"> ĪPAŠI BRĪDINĀJUMI, JA NEPIECIEŠAMS</w:t>
      </w:r>
    </w:p>
    <w:p w14:paraId="5ED26BB0" w14:textId="77777777" w:rsidR="00565001" w:rsidRPr="0005312C" w:rsidRDefault="00565001" w:rsidP="00C101AE">
      <w:pPr>
        <w:widowControl w:val="0"/>
        <w:rPr>
          <w:szCs w:val="22"/>
        </w:rPr>
      </w:pPr>
    </w:p>
    <w:p w14:paraId="5ED26BB1" w14:textId="77777777" w:rsidR="00565001" w:rsidRPr="0005312C" w:rsidRDefault="00565001" w:rsidP="00C101AE">
      <w:pPr>
        <w:widowControl w:val="0"/>
        <w:rPr>
          <w:szCs w:val="22"/>
        </w:rPr>
      </w:pPr>
    </w:p>
    <w:p w14:paraId="5ED26BB2"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8.</w:t>
      </w:r>
      <w:r w:rsidRPr="0005312C">
        <w:rPr>
          <w:b/>
          <w:szCs w:val="22"/>
        </w:rPr>
        <w:tab/>
        <w:t>DERĪGUMA TERMIŅŠ</w:t>
      </w:r>
    </w:p>
    <w:p w14:paraId="5ED26BB3" w14:textId="77777777" w:rsidR="00565001" w:rsidRPr="0005312C" w:rsidRDefault="00565001" w:rsidP="00C101AE">
      <w:pPr>
        <w:widowControl w:val="0"/>
        <w:rPr>
          <w:szCs w:val="22"/>
        </w:rPr>
      </w:pPr>
    </w:p>
    <w:p w14:paraId="5ED26BB4" w14:textId="77777777" w:rsidR="00565001" w:rsidRPr="0005312C" w:rsidRDefault="0024539C" w:rsidP="00C101AE">
      <w:pPr>
        <w:widowControl w:val="0"/>
        <w:rPr>
          <w:szCs w:val="22"/>
        </w:rPr>
      </w:pPr>
      <w:r>
        <w:rPr>
          <w:szCs w:val="22"/>
        </w:rPr>
        <w:t>EXP</w:t>
      </w:r>
    </w:p>
    <w:p w14:paraId="5ED26BB5" w14:textId="77777777" w:rsidR="00565001" w:rsidRPr="0005312C" w:rsidRDefault="00565001" w:rsidP="00C101AE">
      <w:pPr>
        <w:widowControl w:val="0"/>
        <w:rPr>
          <w:szCs w:val="22"/>
        </w:rPr>
      </w:pPr>
    </w:p>
    <w:p w14:paraId="5ED26BB6" w14:textId="77777777" w:rsidR="00565001" w:rsidRPr="0005312C" w:rsidRDefault="00565001" w:rsidP="00C101AE">
      <w:pPr>
        <w:widowControl w:val="0"/>
        <w:rPr>
          <w:szCs w:val="22"/>
        </w:rPr>
      </w:pPr>
    </w:p>
    <w:p w14:paraId="5ED26BB7" w14:textId="77777777" w:rsidR="00565001" w:rsidRPr="0005312C" w:rsidRDefault="00565001" w:rsidP="00C101AE">
      <w:pPr>
        <w:keepNext/>
        <w:keepLines/>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lastRenderedPageBreak/>
        <w:t>9.</w:t>
      </w:r>
      <w:r w:rsidRPr="0005312C">
        <w:rPr>
          <w:b/>
          <w:szCs w:val="22"/>
        </w:rPr>
        <w:tab/>
        <w:t>ĪPAŠI UZGLABĀŠANAS NOSACĪJUMI</w:t>
      </w:r>
    </w:p>
    <w:p w14:paraId="5ED26BB8" w14:textId="77777777" w:rsidR="00565001" w:rsidRPr="0005312C" w:rsidRDefault="00565001" w:rsidP="00C101AE">
      <w:pPr>
        <w:keepNext/>
        <w:keepLines/>
        <w:widowControl w:val="0"/>
        <w:rPr>
          <w:szCs w:val="22"/>
        </w:rPr>
      </w:pPr>
    </w:p>
    <w:p w14:paraId="5ED26BB9" w14:textId="77777777" w:rsidR="00565001" w:rsidRPr="0005312C" w:rsidRDefault="00565001" w:rsidP="00C101AE">
      <w:pPr>
        <w:keepNext/>
        <w:keepLines/>
        <w:widowControl w:val="0"/>
        <w:rPr>
          <w:szCs w:val="22"/>
        </w:rPr>
      </w:pPr>
      <w:r w:rsidRPr="0005312C">
        <w:rPr>
          <w:szCs w:val="22"/>
        </w:rPr>
        <w:t xml:space="preserve">Uzglabāt temperatūrā līdz </w:t>
      </w:r>
      <w:smartTag w:uri="urn:schemas-microsoft-com:office:smarttags" w:element="metricconverter">
        <w:smartTagPr>
          <w:attr w:name="ProductID" w:val="25ﾰC"/>
        </w:smartTagPr>
        <w:r w:rsidRPr="0005312C">
          <w:rPr>
            <w:szCs w:val="22"/>
          </w:rPr>
          <w:t>25°C</w:t>
        </w:r>
      </w:smartTag>
      <w:r w:rsidRPr="0005312C">
        <w:rPr>
          <w:szCs w:val="22"/>
        </w:rPr>
        <w:t>.</w:t>
      </w:r>
    </w:p>
    <w:p w14:paraId="5ED26BBA" w14:textId="77777777" w:rsidR="00565001" w:rsidRPr="0005312C" w:rsidRDefault="00565001" w:rsidP="00C101AE">
      <w:pPr>
        <w:keepNext/>
        <w:keepLines/>
        <w:widowControl w:val="0"/>
        <w:rPr>
          <w:szCs w:val="22"/>
        </w:rPr>
      </w:pPr>
      <w:r w:rsidRPr="0005312C">
        <w:rPr>
          <w:szCs w:val="22"/>
        </w:rPr>
        <w:t>Plāksteris līdz lietošanai jāuzglabā paciņā.</w:t>
      </w:r>
    </w:p>
    <w:p w14:paraId="5ED26BBB" w14:textId="77777777" w:rsidR="00565001" w:rsidRPr="0005312C" w:rsidRDefault="00565001" w:rsidP="00C101AE">
      <w:pPr>
        <w:keepNext/>
        <w:keepLines/>
        <w:widowControl w:val="0"/>
        <w:ind w:left="567" w:hanging="567"/>
        <w:rPr>
          <w:szCs w:val="22"/>
        </w:rPr>
      </w:pPr>
    </w:p>
    <w:p w14:paraId="5ED26BBC" w14:textId="77777777" w:rsidR="00565001" w:rsidRPr="0005312C" w:rsidRDefault="00565001" w:rsidP="00C101AE">
      <w:pPr>
        <w:widowControl w:val="0"/>
        <w:ind w:left="567" w:hanging="567"/>
        <w:rPr>
          <w:szCs w:val="22"/>
        </w:rPr>
      </w:pPr>
    </w:p>
    <w:p w14:paraId="5ED26BBD"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ind w:left="567" w:hanging="567"/>
        <w:rPr>
          <w:b/>
          <w:szCs w:val="22"/>
        </w:rPr>
      </w:pPr>
      <w:r w:rsidRPr="0005312C">
        <w:rPr>
          <w:b/>
          <w:szCs w:val="22"/>
        </w:rPr>
        <w:t>10.</w:t>
      </w:r>
      <w:r w:rsidRPr="0005312C">
        <w:rPr>
          <w:b/>
          <w:szCs w:val="22"/>
        </w:rPr>
        <w:tab/>
        <w:t xml:space="preserve">ĪPAŠI PIESARDZĪBAS PASĀKUMI, IZNĪCINOT NEIZLIETOTĀS ZĀLES </w:t>
      </w:r>
      <w:smartTag w:uri="urn:schemas-microsoft-com:office:smarttags" w:element="stockticker">
        <w:r w:rsidRPr="0005312C">
          <w:rPr>
            <w:b/>
            <w:szCs w:val="22"/>
          </w:rPr>
          <w:t>VAI</w:t>
        </w:r>
      </w:smartTag>
      <w:r w:rsidRPr="0005312C">
        <w:rPr>
          <w:b/>
          <w:szCs w:val="22"/>
        </w:rPr>
        <w:t xml:space="preserve"> IZMANTOTOS MATERIĀLUS, KAS BIJUŠI SASKARĒ AR ŠĪM ZĀLĒM</w:t>
      </w:r>
      <w:r w:rsidR="003C6680" w:rsidRPr="0005312C">
        <w:rPr>
          <w:b/>
          <w:szCs w:val="22"/>
        </w:rPr>
        <w:t>,</w:t>
      </w:r>
      <w:r w:rsidRPr="0005312C">
        <w:rPr>
          <w:b/>
          <w:szCs w:val="22"/>
        </w:rPr>
        <w:t xml:space="preserve"> JA PIEMĒROJAMS</w:t>
      </w:r>
    </w:p>
    <w:p w14:paraId="5ED26BBE" w14:textId="77777777" w:rsidR="00565001" w:rsidRPr="0005312C" w:rsidRDefault="00565001" w:rsidP="00C101AE">
      <w:pPr>
        <w:widowControl w:val="0"/>
        <w:rPr>
          <w:szCs w:val="22"/>
        </w:rPr>
      </w:pPr>
    </w:p>
    <w:p w14:paraId="5ED26BBF" w14:textId="77777777" w:rsidR="00565001" w:rsidRPr="0005312C" w:rsidRDefault="00565001" w:rsidP="00C101AE">
      <w:pPr>
        <w:widowControl w:val="0"/>
        <w:rPr>
          <w:szCs w:val="22"/>
        </w:rPr>
      </w:pPr>
    </w:p>
    <w:p w14:paraId="5ED26BC0"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ind w:left="540" w:hanging="540"/>
        <w:rPr>
          <w:b/>
          <w:szCs w:val="22"/>
        </w:rPr>
      </w:pPr>
      <w:r w:rsidRPr="0005312C">
        <w:rPr>
          <w:b/>
          <w:szCs w:val="22"/>
        </w:rPr>
        <w:t>11.</w:t>
      </w:r>
      <w:r w:rsidRPr="0005312C">
        <w:rPr>
          <w:b/>
          <w:szCs w:val="22"/>
        </w:rPr>
        <w:tab/>
        <w:t>REĢISTRĀCIJAS APLIECĪBAS ĪPAŠNIEKA NOSAUKUMS UN ADRESE</w:t>
      </w:r>
    </w:p>
    <w:p w14:paraId="5ED26BC1" w14:textId="77777777" w:rsidR="00565001" w:rsidRPr="0005312C" w:rsidRDefault="00565001" w:rsidP="00C101AE">
      <w:pPr>
        <w:widowControl w:val="0"/>
        <w:rPr>
          <w:szCs w:val="22"/>
        </w:rPr>
      </w:pPr>
    </w:p>
    <w:p w14:paraId="5ED26BC2" w14:textId="77777777" w:rsidR="00CF1257" w:rsidRPr="0005312C" w:rsidRDefault="00CF1257" w:rsidP="00C101AE">
      <w:pPr>
        <w:keepNext/>
        <w:widowControl w:val="0"/>
        <w:tabs>
          <w:tab w:val="clear" w:pos="567"/>
        </w:tabs>
        <w:spacing w:line="240" w:lineRule="auto"/>
        <w:ind w:left="567" w:hanging="567"/>
        <w:rPr>
          <w:szCs w:val="22"/>
        </w:rPr>
      </w:pPr>
      <w:r w:rsidRPr="0005312C">
        <w:rPr>
          <w:szCs w:val="22"/>
        </w:rPr>
        <w:t>Novartis Europharm Limited</w:t>
      </w:r>
    </w:p>
    <w:p w14:paraId="5ED26BC3" w14:textId="77777777" w:rsidR="00261F9A" w:rsidRPr="00EB33FE" w:rsidRDefault="00261F9A" w:rsidP="00C101AE">
      <w:pPr>
        <w:keepNext/>
        <w:widowControl w:val="0"/>
        <w:spacing w:line="240" w:lineRule="auto"/>
        <w:rPr>
          <w:color w:val="000000"/>
        </w:rPr>
      </w:pPr>
      <w:r w:rsidRPr="00EB33FE">
        <w:rPr>
          <w:color w:val="000000"/>
        </w:rPr>
        <w:t>Vista Building</w:t>
      </w:r>
    </w:p>
    <w:p w14:paraId="5ED26BC4" w14:textId="77777777" w:rsidR="00261F9A" w:rsidRPr="00EB33FE" w:rsidRDefault="00261F9A" w:rsidP="00C101AE">
      <w:pPr>
        <w:keepNext/>
        <w:widowControl w:val="0"/>
        <w:spacing w:line="240" w:lineRule="auto"/>
        <w:rPr>
          <w:color w:val="000000"/>
        </w:rPr>
      </w:pPr>
      <w:r w:rsidRPr="00EB33FE">
        <w:rPr>
          <w:color w:val="000000"/>
        </w:rPr>
        <w:t>Elm Park, Merrion Road</w:t>
      </w:r>
    </w:p>
    <w:p w14:paraId="5ED26BC5" w14:textId="77777777" w:rsidR="00261F9A" w:rsidRPr="00EB33FE" w:rsidRDefault="00261F9A" w:rsidP="00C101AE">
      <w:pPr>
        <w:keepNext/>
        <w:widowControl w:val="0"/>
        <w:spacing w:line="240" w:lineRule="auto"/>
        <w:rPr>
          <w:color w:val="000000"/>
        </w:rPr>
      </w:pPr>
      <w:r w:rsidRPr="00EB33FE">
        <w:rPr>
          <w:color w:val="000000"/>
        </w:rPr>
        <w:t>Dublin 4</w:t>
      </w:r>
    </w:p>
    <w:p w14:paraId="5ED26BC6" w14:textId="77777777" w:rsidR="00CF1257" w:rsidRPr="0005312C" w:rsidRDefault="00261F9A" w:rsidP="00C101AE">
      <w:pPr>
        <w:widowControl w:val="0"/>
        <w:tabs>
          <w:tab w:val="clear" w:pos="567"/>
        </w:tabs>
        <w:spacing w:line="240" w:lineRule="auto"/>
        <w:ind w:left="567" w:hanging="567"/>
        <w:rPr>
          <w:szCs w:val="22"/>
        </w:rPr>
      </w:pPr>
      <w:r w:rsidRPr="00EB33FE">
        <w:rPr>
          <w:color w:val="000000"/>
        </w:rPr>
        <w:t>Īrija</w:t>
      </w:r>
    </w:p>
    <w:p w14:paraId="5ED26BC7" w14:textId="77777777" w:rsidR="00565001" w:rsidRPr="0005312C" w:rsidRDefault="00565001" w:rsidP="00C101AE">
      <w:pPr>
        <w:widowControl w:val="0"/>
        <w:rPr>
          <w:szCs w:val="22"/>
        </w:rPr>
      </w:pPr>
    </w:p>
    <w:p w14:paraId="5ED26BC8" w14:textId="77777777" w:rsidR="00565001" w:rsidRPr="0005312C" w:rsidRDefault="00565001" w:rsidP="00C101AE">
      <w:pPr>
        <w:widowControl w:val="0"/>
        <w:rPr>
          <w:szCs w:val="22"/>
        </w:rPr>
      </w:pPr>
    </w:p>
    <w:p w14:paraId="5ED26BC9"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ind w:left="540" w:hanging="540"/>
        <w:rPr>
          <w:szCs w:val="22"/>
        </w:rPr>
      </w:pPr>
      <w:r w:rsidRPr="0005312C">
        <w:rPr>
          <w:b/>
          <w:szCs w:val="22"/>
        </w:rPr>
        <w:t>12.</w:t>
      </w:r>
      <w:r w:rsidRPr="0005312C">
        <w:rPr>
          <w:b/>
          <w:szCs w:val="22"/>
        </w:rPr>
        <w:tab/>
        <w:t xml:space="preserve">REĢISTRĀCIJAS </w:t>
      </w:r>
      <w:r w:rsidR="00DA31F1" w:rsidRPr="0005312C">
        <w:rPr>
          <w:b/>
          <w:szCs w:val="22"/>
        </w:rPr>
        <w:t xml:space="preserve">APLIECĪBAS </w:t>
      </w:r>
      <w:r w:rsidRPr="0005312C">
        <w:rPr>
          <w:b/>
          <w:szCs w:val="22"/>
        </w:rPr>
        <w:t>NUMURS(</w:t>
      </w:r>
      <w:r w:rsidR="003C6680" w:rsidRPr="0005312C">
        <w:rPr>
          <w:b/>
          <w:szCs w:val="22"/>
        </w:rPr>
        <w:t>-</w:t>
      </w:r>
      <w:r w:rsidRPr="0005312C">
        <w:rPr>
          <w:b/>
          <w:szCs w:val="22"/>
        </w:rPr>
        <w:t>I)</w:t>
      </w:r>
    </w:p>
    <w:p w14:paraId="5ED26BCA" w14:textId="77777777" w:rsidR="00565001" w:rsidRPr="0005312C" w:rsidRDefault="00565001" w:rsidP="00C101AE">
      <w:pPr>
        <w:widowControl w:val="0"/>
        <w:rPr>
          <w:szCs w:val="22"/>
        </w:rPr>
      </w:pPr>
    </w:p>
    <w:p w14:paraId="5ED26BCB" w14:textId="77777777" w:rsidR="00565001" w:rsidRPr="0005312C" w:rsidRDefault="00565001" w:rsidP="00C101AE">
      <w:pPr>
        <w:widowControl w:val="0"/>
        <w:tabs>
          <w:tab w:val="clear" w:pos="567"/>
          <w:tab w:val="left" w:pos="2127"/>
        </w:tabs>
        <w:rPr>
          <w:szCs w:val="22"/>
        </w:rPr>
      </w:pPr>
      <w:r w:rsidRPr="0005312C">
        <w:rPr>
          <w:szCs w:val="22"/>
        </w:rPr>
        <w:t>EU/1/98/066/</w:t>
      </w:r>
      <w:r w:rsidR="0043681F" w:rsidRPr="0005312C">
        <w:rPr>
          <w:szCs w:val="22"/>
        </w:rPr>
        <w:t>0</w:t>
      </w:r>
      <w:r w:rsidR="00F05051" w:rsidRPr="0005312C">
        <w:rPr>
          <w:szCs w:val="22"/>
        </w:rPr>
        <w:t>27</w:t>
      </w:r>
      <w:r w:rsidRPr="0005312C">
        <w:rPr>
          <w:szCs w:val="22"/>
        </w:rPr>
        <w:tab/>
      </w:r>
      <w:r w:rsidRPr="0005312C">
        <w:rPr>
          <w:szCs w:val="22"/>
          <w:shd w:val="clear" w:color="auto" w:fill="D9D9D9"/>
        </w:rPr>
        <w:t>7 transdermālie plāksteri</w:t>
      </w:r>
      <w:r w:rsidR="00666B8B">
        <w:rPr>
          <w:szCs w:val="22"/>
          <w:shd w:val="clear" w:color="auto" w:fill="D9D9D9"/>
        </w:rPr>
        <w:t xml:space="preserve"> (paciņa: papīrs/PET/alu/PAN)</w:t>
      </w:r>
    </w:p>
    <w:p w14:paraId="5ED26BCC" w14:textId="77777777" w:rsidR="00565001" w:rsidRPr="0005312C" w:rsidRDefault="00565001" w:rsidP="00C101AE">
      <w:pPr>
        <w:pStyle w:val="EndnoteText"/>
        <w:widowControl w:val="0"/>
        <w:tabs>
          <w:tab w:val="clear" w:pos="567"/>
          <w:tab w:val="left" w:pos="2127"/>
        </w:tabs>
        <w:spacing w:line="260" w:lineRule="exact"/>
        <w:rPr>
          <w:szCs w:val="22"/>
          <w:shd w:val="clear" w:color="auto" w:fill="D9D9D9"/>
        </w:rPr>
      </w:pPr>
      <w:r w:rsidRPr="0005312C">
        <w:rPr>
          <w:szCs w:val="22"/>
          <w:shd w:val="clear" w:color="auto" w:fill="D9D9D9"/>
        </w:rPr>
        <w:t>EU/1/98/066/</w:t>
      </w:r>
      <w:r w:rsidR="0043681F" w:rsidRPr="0005312C">
        <w:rPr>
          <w:szCs w:val="22"/>
          <w:shd w:val="clear" w:color="auto" w:fill="D9D9D9"/>
        </w:rPr>
        <w:t>0</w:t>
      </w:r>
      <w:r w:rsidR="00F05051" w:rsidRPr="0005312C">
        <w:rPr>
          <w:szCs w:val="22"/>
          <w:shd w:val="clear" w:color="auto" w:fill="D9D9D9"/>
        </w:rPr>
        <w:t>28</w:t>
      </w:r>
      <w:r w:rsidRPr="0005312C">
        <w:rPr>
          <w:szCs w:val="22"/>
          <w:shd w:val="clear" w:color="auto" w:fill="D9D9D9"/>
        </w:rPr>
        <w:tab/>
        <w:t>30 transdermālie plāksteri</w:t>
      </w:r>
      <w:r w:rsidR="00666B8B">
        <w:rPr>
          <w:szCs w:val="22"/>
          <w:shd w:val="clear" w:color="auto" w:fill="D9D9D9"/>
        </w:rPr>
        <w:t xml:space="preserve"> (paciņa: papīrs/PET/alu/PAN)</w:t>
      </w:r>
    </w:p>
    <w:p w14:paraId="5ED26BCD" w14:textId="77777777" w:rsidR="00666B8B" w:rsidRPr="00666B8B" w:rsidRDefault="00666B8B" w:rsidP="00C101AE">
      <w:pPr>
        <w:tabs>
          <w:tab w:val="clear" w:pos="567"/>
          <w:tab w:val="left" w:pos="2127"/>
        </w:tabs>
        <w:rPr>
          <w:shd w:val="clear" w:color="auto" w:fill="D9D9D9"/>
        </w:rPr>
      </w:pPr>
      <w:r w:rsidRPr="00666B8B">
        <w:rPr>
          <w:shd w:val="pct15" w:color="auto" w:fill="auto"/>
        </w:rPr>
        <w:t>EU/1/98/066/04</w:t>
      </w:r>
      <w:r w:rsidR="001B28F6">
        <w:rPr>
          <w:shd w:val="pct15" w:color="auto" w:fill="auto"/>
        </w:rPr>
        <w:t>3</w:t>
      </w:r>
      <w:r w:rsidRPr="00666B8B">
        <w:rPr>
          <w:shd w:val="pct15" w:color="auto" w:fill="auto"/>
        </w:rPr>
        <w:tab/>
      </w:r>
      <w:r w:rsidRPr="00666B8B">
        <w:rPr>
          <w:shd w:val="clear" w:color="auto" w:fill="D9D9D9"/>
        </w:rPr>
        <w:t>7 </w:t>
      </w:r>
      <w:r w:rsidRPr="0005312C">
        <w:rPr>
          <w:szCs w:val="22"/>
          <w:shd w:val="clear" w:color="auto" w:fill="D9D9D9"/>
        </w:rPr>
        <w:t>transdermālie plāksteri</w:t>
      </w:r>
      <w:r>
        <w:rPr>
          <w:szCs w:val="22"/>
          <w:shd w:val="clear" w:color="auto" w:fill="D9D9D9"/>
        </w:rPr>
        <w:t xml:space="preserve"> (paciņa: papīrs/PET/PE/alu/PA)</w:t>
      </w:r>
    </w:p>
    <w:p w14:paraId="5ED26BCE" w14:textId="77777777" w:rsidR="00666B8B" w:rsidRPr="00666B8B" w:rsidRDefault="00666B8B" w:rsidP="00C101AE">
      <w:pPr>
        <w:tabs>
          <w:tab w:val="clear" w:pos="567"/>
          <w:tab w:val="left" w:pos="2127"/>
        </w:tabs>
        <w:rPr>
          <w:shd w:val="clear" w:color="auto" w:fill="D9D9D9"/>
        </w:rPr>
      </w:pPr>
      <w:r w:rsidRPr="00666B8B">
        <w:rPr>
          <w:shd w:val="clear" w:color="auto" w:fill="D9D9D9"/>
        </w:rPr>
        <w:t>EU/1/98/066/04</w:t>
      </w:r>
      <w:r w:rsidR="001B28F6">
        <w:rPr>
          <w:shd w:val="clear" w:color="auto" w:fill="D9D9D9"/>
        </w:rPr>
        <w:t>4</w:t>
      </w:r>
      <w:r w:rsidRPr="00666B8B">
        <w:rPr>
          <w:shd w:val="clear" w:color="auto" w:fill="D9D9D9"/>
        </w:rPr>
        <w:tab/>
        <w:t>30 </w:t>
      </w:r>
      <w:r w:rsidRPr="0005312C">
        <w:rPr>
          <w:szCs w:val="22"/>
          <w:shd w:val="clear" w:color="auto" w:fill="D9D9D9"/>
        </w:rPr>
        <w:t>transdermālie plāksteri</w:t>
      </w:r>
      <w:r>
        <w:rPr>
          <w:szCs w:val="22"/>
          <w:shd w:val="clear" w:color="auto" w:fill="D9D9D9"/>
        </w:rPr>
        <w:t xml:space="preserve"> (paciņa: papīrs/PET/PE/alu/PA)</w:t>
      </w:r>
    </w:p>
    <w:p w14:paraId="5ED26BCF" w14:textId="77777777" w:rsidR="00565001" w:rsidRPr="0005312C" w:rsidRDefault="00565001" w:rsidP="00C101AE">
      <w:pPr>
        <w:widowControl w:val="0"/>
        <w:rPr>
          <w:szCs w:val="22"/>
        </w:rPr>
      </w:pPr>
    </w:p>
    <w:p w14:paraId="5ED26BD0" w14:textId="77777777" w:rsidR="00565001" w:rsidRPr="0005312C" w:rsidRDefault="00565001" w:rsidP="00C101AE">
      <w:pPr>
        <w:widowControl w:val="0"/>
        <w:rPr>
          <w:szCs w:val="22"/>
        </w:rPr>
      </w:pPr>
    </w:p>
    <w:p w14:paraId="5ED26BD1"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ind w:left="540" w:hanging="540"/>
        <w:rPr>
          <w:szCs w:val="22"/>
        </w:rPr>
      </w:pPr>
      <w:r w:rsidRPr="0005312C">
        <w:rPr>
          <w:b/>
          <w:szCs w:val="22"/>
        </w:rPr>
        <w:t>13.</w:t>
      </w:r>
      <w:r w:rsidRPr="0005312C">
        <w:rPr>
          <w:b/>
          <w:szCs w:val="22"/>
        </w:rPr>
        <w:tab/>
        <w:t>SĒRIJAS NUMURS</w:t>
      </w:r>
    </w:p>
    <w:p w14:paraId="5ED26BD2" w14:textId="77777777" w:rsidR="00565001" w:rsidRPr="0005312C" w:rsidRDefault="00565001" w:rsidP="00C101AE">
      <w:pPr>
        <w:widowControl w:val="0"/>
        <w:rPr>
          <w:szCs w:val="22"/>
        </w:rPr>
      </w:pPr>
    </w:p>
    <w:p w14:paraId="5ED26BD3" w14:textId="77777777" w:rsidR="00565001" w:rsidRPr="0005312C" w:rsidRDefault="0024539C" w:rsidP="00C101AE">
      <w:pPr>
        <w:widowControl w:val="0"/>
        <w:rPr>
          <w:szCs w:val="22"/>
        </w:rPr>
      </w:pPr>
      <w:r>
        <w:rPr>
          <w:szCs w:val="22"/>
        </w:rPr>
        <w:t>Lot</w:t>
      </w:r>
    </w:p>
    <w:p w14:paraId="5ED26BD4" w14:textId="77777777" w:rsidR="00565001" w:rsidRPr="0005312C" w:rsidRDefault="00565001" w:rsidP="00C101AE">
      <w:pPr>
        <w:widowControl w:val="0"/>
        <w:rPr>
          <w:szCs w:val="22"/>
        </w:rPr>
      </w:pPr>
    </w:p>
    <w:p w14:paraId="5ED26BD5" w14:textId="77777777" w:rsidR="00565001" w:rsidRPr="0005312C" w:rsidRDefault="00565001" w:rsidP="00C101AE">
      <w:pPr>
        <w:widowControl w:val="0"/>
        <w:rPr>
          <w:szCs w:val="22"/>
        </w:rPr>
      </w:pPr>
    </w:p>
    <w:p w14:paraId="5ED26BD6"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ind w:left="540" w:hanging="540"/>
        <w:rPr>
          <w:szCs w:val="22"/>
        </w:rPr>
      </w:pPr>
      <w:r w:rsidRPr="0005312C">
        <w:rPr>
          <w:b/>
          <w:szCs w:val="22"/>
        </w:rPr>
        <w:t>14.</w:t>
      </w:r>
      <w:r w:rsidRPr="0005312C">
        <w:rPr>
          <w:b/>
          <w:szCs w:val="22"/>
        </w:rPr>
        <w:tab/>
        <w:t>IZSNIEGŠANAS KĀRTĪBA</w:t>
      </w:r>
    </w:p>
    <w:p w14:paraId="5ED26BD7" w14:textId="77777777" w:rsidR="00565001" w:rsidRPr="0005312C" w:rsidRDefault="00565001" w:rsidP="00C101AE">
      <w:pPr>
        <w:widowControl w:val="0"/>
        <w:rPr>
          <w:szCs w:val="22"/>
        </w:rPr>
      </w:pPr>
    </w:p>
    <w:p w14:paraId="5ED26BD8" w14:textId="77777777" w:rsidR="00565001" w:rsidRPr="0005312C" w:rsidRDefault="00565001" w:rsidP="00C101AE">
      <w:pPr>
        <w:widowControl w:val="0"/>
        <w:rPr>
          <w:szCs w:val="22"/>
        </w:rPr>
      </w:pPr>
    </w:p>
    <w:p w14:paraId="5ED26BD9"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ind w:left="540" w:hanging="540"/>
        <w:rPr>
          <w:szCs w:val="22"/>
        </w:rPr>
      </w:pPr>
      <w:r w:rsidRPr="0005312C">
        <w:rPr>
          <w:b/>
          <w:szCs w:val="22"/>
        </w:rPr>
        <w:t>15.</w:t>
      </w:r>
      <w:r w:rsidRPr="0005312C">
        <w:rPr>
          <w:b/>
          <w:szCs w:val="22"/>
        </w:rPr>
        <w:tab/>
        <w:t xml:space="preserve">NORĀDĪJUMI </w:t>
      </w:r>
      <w:smartTag w:uri="urn:schemas-microsoft-com:office:smarttags" w:element="stockticker">
        <w:r w:rsidRPr="0005312C">
          <w:rPr>
            <w:b/>
            <w:szCs w:val="22"/>
          </w:rPr>
          <w:t>PAR</w:t>
        </w:r>
      </w:smartTag>
      <w:r w:rsidRPr="0005312C">
        <w:rPr>
          <w:b/>
          <w:szCs w:val="22"/>
        </w:rPr>
        <w:t xml:space="preserve"> LIETOŠANU</w:t>
      </w:r>
    </w:p>
    <w:p w14:paraId="5ED26BDA" w14:textId="77777777" w:rsidR="00565001" w:rsidRPr="0005312C" w:rsidRDefault="00565001" w:rsidP="00C101AE">
      <w:pPr>
        <w:widowControl w:val="0"/>
        <w:rPr>
          <w:szCs w:val="22"/>
        </w:rPr>
      </w:pPr>
    </w:p>
    <w:p w14:paraId="5ED26BDB" w14:textId="77777777" w:rsidR="00565001" w:rsidRPr="0005312C" w:rsidRDefault="00565001" w:rsidP="00C101AE">
      <w:pPr>
        <w:widowControl w:val="0"/>
        <w:rPr>
          <w:szCs w:val="22"/>
        </w:rPr>
      </w:pPr>
    </w:p>
    <w:p w14:paraId="5ED26BDC"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ind w:left="540" w:hanging="540"/>
        <w:rPr>
          <w:szCs w:val="22"/>
        </w:rPr>
      </w:pPr>
      <w:r w:rsidRPr="0005312C">
        <w:rPr>
          <w:b/>
          <w:szCs w:val="22"/>
        </w:rPr>
        <w:t>16.</w:t>
      </w:r>
      <w:r w:rsidRPr="0005312C">
        <w:rPr>
          <w:b/>
          <w:szCs w:val="22"/>
        </w:rPr>
        <w:tab/>
        <w:t>INFORMĀCIJA BRAILA RAKSTĀ</w:t>
      </w:r>
    </w:p>
    <w:p w14:paraId="5ED26BDD" w14:textId="77777777" w:rsidR="00565001" w:rsidRPr="0005312C" w:rsidRDefault="00565001" w:rsidP="00C101AE">
      <w:pPr>
        <w:widowControl w:val="0"/>
        <w:rPr>
          <w:szCs w:val="22"/>
        </w:rPr>
      </w:pPr>
    </w:p>
    <w:p w14:paraId="5ED26BDE" w14:textId="77777777" w:rsidR="00565001" w:rsidRDefault="00565001" w:rsidP="00C101AE">
      <w:pPr>
        <w:widowControl w:val="0"/>
        <w:rPr>
          <w:szCs w:val="22"/>
        </w:rPr>
      </w:pPr>
      <w:r w:rsidRPr="0005312C">
        <w:rPr>
          <w:szCs w:val="22"/>
        </w:rPr>
        <w:t xml:space="preserve">Exelon </w:t>
      </w:r>
      <w:r w:rsidR="003C6680" w:rsidRPr="0005312C">
        <w:rPr>
          <w:szCs w:val="22"/>
        </w:rPr>
        <w:t>13</w:t>
      </w:r>
      <w:r w:rsidRPr="0005312C">
        <w:rPr>
          <w:szCs w:val="22"/>
        </w:rPr>
        <w:t>,</w:t>
      </w:r>
      <w:r w:rsidR="003C6680" w:rsidRPr="0005312C">
        <w:rPr>
          <w:szCs w:val="22"/>
        </w:rPr>
        <w:t>3</w:t>
      </w:r>
      <w:r w:rsidRPr="0005312C">
        <w:rPr>
          <w:szCs w:val="22"/>
        </w:rPr>
        <w:t> mg/24 h</w:t>
      </w:r>
    </w:p>
    <w:p w14:paraId="5ED26BDF" w14:textId="77777777" w:rsidR="0024539C" w:rsidRDefault="0024539C" w:rsidP="00C101AE">
      <w:pPr>
        <w:widowControl w:val="0"/>
        <w:rPr>
          <w:szCs w:val="22"/>
        </w:rPr>
      </w:pPr>
    </w:p>
    <w:p w14:paraId="5ED26BE0" w14:textId="77777777" w:rsidR="0024539C" w:rsidRPr="009A1481" w:rsidRDefault="0024539C" w:rsidP="00C101AE">
      <w:pPr>
        <w:widowControl w:val="0"/>
        <w:spacing w:line="240" w:lineRule="auto"/>
        <w:rPr>
          <w:noProof/>
          <w:szCs w:val="22"/>
          <w:shd w:val="clear" w:color="auto" w:fill="CCCCCC"/>
        </w:rPr>
      </w:pPr>
    </w:p>
    <w:p w14:paraId="5ED26BE1" w14:textId="77777777" w:rsidR="0024539C" w:rsidRPr="009A1481" w:rsidRDefault="0024539C" w:rsidP="00C101AE">
      <w:pPr>
        <w:widowControl w:val="0"/>
        <w:pBdr>
          <w:top w:val="single" w:sz="4" w:space="1" w:color="auto"/>
          <w:left w:val="single" w:sz="4" w:space="4" w:color="auto"/>
          <w:bottom w:val="single" w:sz="4" w:space="0" w:color="auto"/>
          <w:right w:val="single" w:sz="4" w:space="4" w:color="auto"/>
        </w:pBdr>
        <w:tabs>
          <w:tab w:val="clear" w:pos="567"/>
        </w:tabs>
        <w:spacing w:line="240" w:lineRule="auto"/>
        <w:rPr>
          <w:noProof/>
          <w:szCs w:val="22"/>
        </w:rPr>
      </w:pPr>
      <w:r w:rsidRPr="009A1481">
        <w:rPr>
          <w:b/>
          <w:noProof/>
          <w:szCs w:val="22"/>
        </w:rPr>
        <w:t>17.</w:t>
      </w:r>
      <w:r w:rsidRPr="009A1481">
        <w:rPr>
          <w:b/>
          <w:noProof/>
          <w:szCs w:val="22"/>
        </w:rPr>
        <w:tab/>
      </w:r>
      <w:r w:rsidRPr="009A1481">
        <w:rPr>
          <w:b/>
          <w:noProof/>
          <w:szCs w:val="22"/>
          <w:lang w:bidi="lv-LV"/>
        </w:rPr>
        <w:t>UNIKĀLS IDENTIFIKATORS – 2D SVĪTRKODS</w:t>
      </w:r>
    </w:p>
    <w:p w14:paraId="5ED26BE2" w14:textId="77777777" w:rsidR="0024539C" w:rsidRPr="009A1481" w:rsidRDefault="0024539C" w:rsidP="00C101AE">
      <w:pPr>
        <w:widowControl w:val="0"/>
        <w:tabs>
          <w:tab w:val="clear" w:pos="567"/>
        </w:tabs>
        <w:spacing w:line="240" w:lineRule="auto"/>
        <w:rPr>
          <w:noProof/>
          <w:szCs w:val="22"/>
        </w:rPr>
      </w:pPr>
    </w:p>
    <w:p w14:paraId="5ED26BE3" w14:textId="77777777" w:rsidR="0024539C" w:rsidRPr="009A1481" w:rsidRDefault="0024539C" w:rsidP="00C101AE">
      <w:pPr>
        <w:widowControl w:val="0"/>
        <w:spacing w:line="240" w:lineRule="auto"/>
        <w:rPr>
          <w:noProof/>
          <w:szCs w:val="22"/>
          <w:shd w:val="clear" w:color="auto" w:fill="CCCCCC"/>
        </w:rPr>
      </w:pPr>
      <w:r w:rsidRPr="009A0DD4">
        <w:rPr>
          <w:noProof/>
          <w:szCs w:val="22"/>
          <w:shd w:val="pct15" w:color="auto" w:fill="auto"/>
          <w:lang w:bidi="lv-LV"/>
        </w:rPr>
        <w:t>2D svītrkods, kurā iekļauts unikāls identifikators</w:t>
      </w:r>
      <w:r w:rsidRPr="009A0DD4">
        <w:rPr>
          <w:noProof/>
          <w:szCs w:val="22"/>
          <w:shd w:val="pct15" w:color="auto" w:fill="auto"/>
        </w:rPr>
        <w:t>.</w:t>
      </w:r>
    </w:p>
    <w:p w14:paraId="5ED26BE4" w14:textId="77777777" w:rsidR="0024539C" w:rsidRPr="009A1481" w:rsidRDefault="0024539C" w:rsidP="00C101AE">
      <w:pPr>
        <w:widowControl w:val="0"/>
        <w:tabs>
          <w:tab w:val="clear" w:pos="567"/>
        </w:tabs>
        <w:spacing w:line="240" w:lineRule="auto"/>
        <w:rPr>
          <w:noProof/>
          <w:szCs w:val="22"/>
        </w:rPr>
      </w:pPr>
    </w:p>
    <w:p w14:paraId="5ED26BE5" w14:textId="77777777" w:rsidR="0024539C" w:rsidRPr="009A1481" w:rsidRDefault="0024539C" w:rsidP="00C101AE">
      <w:pPr>
        <w:widowControl w:val="0"/>
        <w:tabs>
          <w:tab w:val="clear" w:pos="567"/>
        </w:tabs>
        <w:spacing w:line="240" w:lineRule="auto"/>
        <w:rPr>
          <w:noProof/>
          <w:szCs w:val="22"/>
        </w:rPr>
      </w:pPr>
    </w:p>
    <w:p w14:paraId="5ED26BE6" w14:textId="77777777" w:rsidR="0024539C" w:rsidRPr="009A1481" w:rsidRDefault="0024539C" w:rsidP="00C101AE">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rPr>
          <w:noProof/>
          <w:szCs w:val="22"/>
        </w:rPr>
      </w:pPr>
      <w:r w:rsidRPr="009A1481">
        <w:rPr>
          <w:b/>
          <w:noProof/>
          <w:szCs w:val="22"/>
        </w:rPr>
        <w:t>18.</w:t>
      </w:r>
      <w:r w:rsidRPr="009A1481">
        <w:rPr>
          <w:b/>
          <w:noProof/>
          <w:szCs w:val="22"/>
        </w:rPr>
        <w:tab/>
      </w:r>
      <w:r w:rsidRPr="009A1481">
        <w:rPr>
          <w:b/>
          <w:noProof/>
          <w:szCs w:val="22"/>
          <w:lang w:bidi="lv-LV"/>
        </w:rPr>
        <w:t>UNIKĀLS IDENTIFIKATORS – DATI, KURUS VAR NOLASĪT PERSONA</w:t>
      </w:r>
    </w:p>
    <w:p w14:paraId="5ED26BE7" w14:textId="77777777" w:rsidR="0024539C" w:rsidRPr="009A1481" w:rsidRDefault="0024539C" w:rsidP="00C101AE">
      <w:pPr>
        <w:keepNext/>
        <w:widowControl w:val="0"/>
        <w:tabs>
          <w:tab w:val="clear" w:pos="567"/>
        </w:tabs>
        <w:spacing w:line="240" w:lineRule="auto"/>
        <w:rPr>
          <w:noProof/>
          <w:szCs w:val="22"/>
        </w:rPr>
      </w:pPr>
    </w:p>
    <w:p w14:paraId="5ED26BE8" w14:textId="77777777" w:rsidR="0024539C" w:rsidRPr="009A1481" w:rsidRDefault="0024539C" w:rsidP="00C101AE">
      <w:pPr>
        <w:keepNext/>
        <w:widowControl w:val="0"/>
        <w:spacing w:line="240" w:lineRule="auto"/>
        <w:rPr>
          <w:noProof/>
          <w:szCs w:val="22"/>
        </w:rPr>
      </w:pPr>
      <w:r w:rsidRPr="009A1481">
        <w:rPr>
          <w:szCs w:val="22"/>
        </w:rPr>
        <w:t>PC</w:t>
      </w:r>
    </w:p>
    <w:p w14:paraId="5ED26BE9" w14:textId="77777777" w:rsidR="0024539C" w:rsidRPr="009A1481" w:rsidRDefault="0024539C" w:rsidP="00C101AE">
      <w:pPr>
        <w:keepNext/>
        <w:widowControl w:val="0"/>
        <w:spacing w:line="240" w:lineRule="auto"/>
        <w:rPr>
          <w:szCs w:val="22"/>
        </w:rPr>
      </w:pPr>
      <w:r w:rsidRPr="009A1481">
        <w:rPr>
          <w:szCs w:val="22"/>
        </w:rPr>
        <w:t>SN</w:t>
      </w:r>
    </w:p>
    <w:p w14:paraId="5ED26BEA" w14:textId="77777777" w:rsidR="00565001" w:rsidRPr="0005312C" w:rsidRDefault="0024539C" w:rsidP="00C101AE">
      <w:pPr>
        <w:widowControl w:val="0"/>
        <w:shd w:val="clear" w:color="auto" w:fill="FFFFFF"/>
        <w:rPr>
          <w:szCs w:val="22"/>
        </w:rPr>
      </w:pPr>
      <w:r w:rsidRPr="009A1481">
        <w:rPr>
          <w:szCs w:val="22"/>
        </w:rPr>
        <w:t>NN</w:t>
      </w:r>
      <w:r w:rsidR="00565001" w:rsidRPr="0005312C">
        <w:rPr>
          <w:szCs w:val="22"/>
        </w:rPr>
        <w:br w:type="page"/>
      </w:r>
    </w:p>
    <w:p w14:paraId="5ED26BEB" w14:textId="77777777" w:rsidR="00261AAF" w:rsidRPr="00261AAF" w:rsidRDefault="00261AAF" w:rsidP="00C101AE">
      <w:pPr>
        <w:widowControl w:val="0"/>
        <w:rPr>
          <w:szCs w:val="22"/>
        </w:rPr>
      </w:pPr>
    </w:p>
    <w:p w14:paraId="5ED26BEC"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rPr>
          <w:b/>
          <w:szCs w:val="22"/>
        </w:rPr>
      </w:pPr>
      <w:r w:rsidRPr="0005312C">
        <w:rPr>
          <w:b/>
          <w:szCs w:val="22"/>
        </w:rPr>
        <w:t>INFORMĀCIJA, KAS JĀNORĀDA UZ ĀRĒJĀ IEPAKOJUMA</w:t>
      </w:r>
    </w:p>
    <w:p w14:paraId="5ED26BED"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ind w:left="567" w:hanging="567"/>
        <w:rPr>
          <w:bCs/>
          <w:szCs w:val="22"/>
        </w:rPr>
      </w:pPr>
    </w:p>
    <w:p w14:paraId="5ED26BEE" w14:textId="77777777" w:rsidR="009D068F" w:rsidRPr="0005312C" w:rsidRDefault="00565001" w:rsidP="00C101AE">
      <w:pPr>
        <w:widowControl w:val="0"/>
        <w:pBdr>
          <w:top w:val="single" w:sz="4" w:space="1" w:color="auto"/>
          <w:left w:val="single" w:sz="4" w:space="4" w:color="auto"/>
          <w:bottom w:val="single" w:sz="4" w:space="1" w:color="auto"/>
          <w:right w:val="single" w:sz="4" w:space="4" w:color="auto"/>
        </w:pBdr>
        <w:rPr>
          <w:b/>
          <w:szCs w:val="22"/>
        </w:rPr>
      </w:pPr>
      <w:r w:rsidRPr="0005312C">
        <w:rPr>
          <w:b/>
          <w:szCs w:val="22"/>
        </w:rPr>
        <w:t>STARPIEPAKOJUM</w:t>
      </w:r>
      <w:r w:rsidR="009D068F" w:rsidRPr="0005312C">
        <w:rPr>
          <w:b/>
          <w:szCs w:val="22"/>
        </w:rPr>
        <w:t>S VAIRĀKU KASTĪŠU IEPAKOJUMAM (BEZ BLUE BOX)</w:t>
      </w:r>
    </w:p>
    <w:p w14:paraId="5ED26BEF" w14:textId="77777777" w:rsidR="00565001" w:rsidRPr="0005312C" w:rsidRDefault="00565001" w:rsidP="00C101AE">
      <w:pPr>
        <w:widowControl w:val="0"/>
        <w:rPr>
          <w:szCs w:val="22"/>
        </w:rPr>
      </w:pPr>
    </w:p>
    <w:p w14:paraId="5ED26BF0" w14:textId="77777777" w:rsidR="00565001" w:rsidRPr="0005312C" w:rsidRDefault="00565001" w:rsidP="00C101AE">
      <w:pPr>
        <w:widowControl w:val="0"/>
        <w:rPr>
          <w:szCs w:val="22"/>
        </w:rPr>
      </w:pPr>
    </w:p>
    <w:p w14:paraId="5ED26BF1"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1.</w:t>
      </w:r>
      <w:r w:rsidRPr="0005312C">
        <w:rPr>
          <w:b/>
          <w:szCs w:val="22"/>
        </w:rPr>
        <w:tab/>
        <w:t>ZĀĻU NOSAUKUMS</w:t>
      </w:r>
    </w:p>
    <w:p w14:paraId="5ED26BF2" w14:textId="77777777" w:rsidR="00565001" w:rsidRPr="0005312C" w:rsidRDefault="00565001" w:rsidP="00C101AE">
      <w:pPr>
        <w:widowControl w:val="0"/>
        <w:rPr>
          <w:szCs w:val="22"/>
        </w:rPr>
      </w:pPr>
    </w:p>
    <w:p w14:paraId="5ED26BF3" w14:textId="77777777" w:rsidR="00565001" w:rsidRPr="0005312C" w:rsidRDefault="00565001" w:rsidP="00C101AE">
      <w:pPr>
        <w:widowControl w:val="0"/>
        <w:rPr>
          <w:szCs w:val="22"/>
        </w:rPr>
      </w:pPr>
      <w:r w:rsidRPr="0005312C">
        <w:rPr>
          <w:szCs w:val="22"/>
        </w:rPr>
        <w:t xml:space="preserve">Exelon </w:t>
      </w:r>
      <w:r w:rsidR="009D068F" w:rsidRPr="0005312C">
        <w:rPr>
          <w:szCs w:val="22"/>
        </w:rPr>
        <w:t>13</w:t>
      </w:r>
      <w:r w:rsidRPr="0005312C">
        <w:rPr>
          <w:szCs w:val="22"/>
        </w:rPr>
        <w:t>,</w:t>
      </w:r>
      <w:r w:rsidR="009D068F" w:rsidRPr="0005312C">
        <w:rPr>
          <w:szCs w:val="22"/>
        </w:rPr>
        <w:t>3</w:t>
      </w:r>
      <w:r w:rsidRPr="0005312C">
        <w:rPr>
          <w:szCs w:val="22"/>
        </w:rPr>
        <w:t> mg/24 h transdermālais plāksteris</w:t>
      </w:r>
    </w:p>
    <w:p w14:paraId="5ED26BF4" w14:textId="77777777" w:rsidR="00565001" w:rsidRPr="0005312C" w:rsidRDefault="00C655A8" w:rsidP="00C101AE">
      <w:pPr>
        <w:widowControl w:val="0"/>
        <w:rPr>
          <w:szCs w:val="22"/>
        </w:rPr>
      </w:pPr>
      <w:r w:rsidRPr="0005312C">
        <w:rPr>
          <w:szCs w:val="22"/>
        </w:rPr>
        <w:t>R</w:t>
      </w:r>
      <w:r w:rsidR="00565001" w:rsidRPr="0005312C">
        <w:rPr>
          <w:szCs w:val="22"/>
        </w:rPr>
        <w:t>ivastigmin</w:t>
      </w:r>
      <w:r w:rsidRPr="0005312C">
        <w:rPr>
          <w:szCs w:val="22"/>
        </w:rPr>
        <w:t>um</w:t>
      </w:r>
    </w:p>
    <w:p w14:paraId="5ED26BF5" w14:textId="77777777" w:rsidR="00565001" w:rsidRPr="0005312C" w:rsidRDefault="00565001" w:rsidP="00C101AE">
      <w:pPr>
        <w:widowControl w:val="0"/>
        <w:rPr>
          <w:szCs w:val="22"/>
        </w:rPr>
      </w:pPr>
    </w:p>
    <w:p w14:paraId="5ED26BF6" w14:textId="77777777" w:rsidR="00565001" w:rsidRPr="0005312C" w:rsidRDefault="00565001" w:rsidP="00C101AE">
      <w:pPr>
        <w:widowControl w:val="0"/>
        <w:rPr>
          <w:szCs w:val="22"/>
        </w:rPr>
      </w:pPr>
    </w:p>
    <w:p w14:paraId="5ED26BF7"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ind w:left="567" w:hanging="567"/>
        <w:rPr>
          <w:b/>
          <w:szCs w:val="22"/>
        </w:rPr>
      </w:pPr>
      <w:r w:rsidRPr="0005312C">
        <w:rPr>
          <w:b/>
          <w:szCs w:val="22"/>
        </w:rPr>
        <w:t>2.</w:t>
      </w:r>
      <w:r w:rsidRPr="0005312C">
        <w:rPr>
          <w:b/>
          <w:szCs w:val="22"/>
        </w:rPr>
        <w:tab/>
        <w:t>AKTĪVĀS(</w:t>
      </w:r>
      <w:r w:rsidR="00964364" w:rsidRPr="0005312C">
        <w:rPr>
          <w:b/>
          <w:szCs w:val="22"/>
        </w:rPr>
        <w:t>-</w:t>
      </w:r>
      <w:r w:rsidRPr="0005312C">
        <w:rPr>
          <w:b/>
          <w:szCs w:val="22"/>
        </w:rPr>
        <w:t>O) VIELAS(</w:t>
      </w:r>
      <w:r w:rsidR="00964364" w:rsidRPr="0005312C">
        <w:rPr>
          <w:b/>
          <w:szCs w:val="22"/>
        </w:rPr>
        <w:t>-</w:t>
      </w:r>
      <w:r w:rsidRPr="0005312C">
        <w:rPr>
          <w:b/>
          <w:szCs w:val="22"/>
        </w:rPr>
        <w:t>U) NOSAUKUMS(</w:t>
      </w:r>
      <w:r w:rsidR="00964364" w:rsidRPr="0005312C">
        <w:rPr>
          <w:b/>
          <w:szCs w:val="22"/>
        </w:rPr>
        <w:t>-</w:t>
      </w:r>
      <w:r w:rsidRPr="0005312C">
        <w:rPr>
          <w:b/>
          <w:szCs w:val="22"/>
        </w:rPr>
        <w:t>I) UN DAUDZUMS(</w:t>
      </w:r>
      <w:r w:rsidR="00964364" w:rsidRPr="0005312C">
        <w:rPr>
          <w:b/>
          <w:szCs w:val="22"/>
        </w:rPr>
        <w:t>-</w:t>
      </w:r>
      <w:r w:rsidRPr="0005312C">
        <w:rPr>
          <w:b/>
          <w:szCs w:val="22"/>
        </w:rPr>
        <w:t>I)</w:t>
      </w:r>
    </w:p>
    <w:p w14:paraId="5ED26BF8" w14:textId="77777777" w:rsidR="00565001" w:rsidRPr="0005312C" w:rsidRDefault="00565001" w:rsidP="00C101AE">
      <w:pPr>
        <w:widowControl w:val="0"/>
        <w:rPr>
          <w:szCs w:val="22"/>
        </w:rPr>
      </w:pPr>
    </w:p>
    <w:p w14:paraId="5ED26BF9" w14:textId="77777777" w:rsidR="00565001" w:rsidRPr="0005312C" w:rsidRDefault="00565001" w:rsidP="00C101AE">
      <w:pPr>
        <w:widowControl w:val="0"/>
        <w:rPr>
          <w:szCs w:val="22"/>
        </w:rPr>
      </w:pPr>
      <w:r w:rsidRPr="0005312C">
        <w:rPr>
          <w:szCs w:val="22"/>
        </w:rPr>
        <w:t xml:space="preserve">Viens </w:t>
      </w:r>
      <w:r w:rsidR="009D068F" w:rsidRPr="0005312C">
        <w:rPr>
          <w:szCs w:val="22"/>
        </w:rPr>
        <w:t>1</w:t>
      </w:r>
      <w:r w:rsidRPr="0005312C">
        <w:rPr>
          <w:szCs w:val="22"/>
        </w:rPr>
        <w:t>5 cm</w:t>
      </w:r>
      <w:r w:rsidRPr="0005312C">
        <w:rPr>
          <w:szCs w:val="22"/>
          <w:vertAlign w:val="superscript"/>
        </w:rPr>
        <w:t>2</w:t>
      </w:r>
      <w:r w:rsidRPr="0005312C">
        <w:rPr>
          <w:szCs w:val="22"/>
        </w:rPr>
        <w:t xml:space="preserve"> transdermālais plāksteris satur </w:t>
      </w:r>
      <w:r w:rsidR="009D068F" w:rsidRPr="0005312C">
        <w:rPr>
          <w:szCs w:val="22"/>
        </w:rPr>
        <w:t>27</w:t>
      </w:r>
      <w:r w:rsidRPr="0005312C">
        <w:rPr>
          <w:szCs w:val="22"/>
        </w:rPr>
        <w:t xml:space="preserve"> mg rivastigmīna un atbrīvo </w:t>
      </w:r>
      <w:r w:rsidR="009D068F" w:rsidRPr="0005312C">
        <w:rPr>
          <w:szCs w:val="22"/>
        </w:rPr>
        <w:t>13,3</w:t>
      </w:r>
      <w:r w:rsidRPr="0005312C">
        <w:rPr>
          <w:szCs w:val="22"/>
        </w:rPr>
        <w:t> mg/24 h.</w:t>
      </w:r>
    </w:p>
    <w:p w14:paraId="5ED26BFA" w14:textId="77777777" w:rsidR="00565001" w:rsidRPr="0005312C" w:rsidRDefault="00565001" w:rsidP="00C101AE">
      <w:pPr>
        <w:widowControl w:val="0"/>
        <w:rPr>
          <w:szCs w:val="22"/>
        </w:rPr>
      </w:pPr>
    </w:p>
    <w:p w14:paraId="5ED26BFB" w14:textId="77777777" w:rsidR="00565001" w:rsidRPr="0005312C" w:rsidRDefault="00565001" w:rsidP="00C101AE">
      <w:pPr>
        <w:widowControl w:val="0"/>
        <w:rPr>
          <w:szCs w:val="22"/>
        </w:rPr>
      </w:pPr>
    </w:p>
    <w:p w14:paraId="5ED26BFC"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3.</w:t>
      </w:r>
      <w:r w:rsidRPr="0005312C">
        <w:rPr>
          <w:b/>
          <w:szCs w:val="22"/>
        </w:rPr>
        <w:tab/>
        <w:t>PALĪGVIELU SARAKSTS</w:t>
      </w:r>
    </w:p>
    <w:p w14:paraId="5ED26BFD" w14:textId="77777777" w:rsidR="00565001" w:rsidRPr="0005312C" w:rsidRDefault="00565001" w:rsidP="00C101AE">
      <w:pPr>
        <w:widowControl w:val="0"/>
        <w:rPr>
          <w:szCs w:val="22"/>
        </w:rPr>
      </w:pPr>
    </w:p>
    <w:p w14:paraId="5ED26BFE" w14:textId="77777777" w:rsidR="00565001" w:rsidRPr="0005312C" w:rsidRDefault="00565001" w:rsidP="00C101AE">
      <w:pPr>
        <w:widowControl w:val="0"/>
        <w:rPr>
          <w:szCs w:val="22"/>
        </w:rPr>
      </w:pPr>
      <w:r w:rsidRPr="0005312C">
        <w:rPr>
          <w:szCs w:val="22"/>
        </w:rPr>
        <w:t>Satur arī lakotu polietilēntereftalāta plēvi, alfa-tokoferolu, poli(butilmetakrilātu, metilmetakrilātu), akrilkopolimēru, silikoneļļu, dimetikonu, poliestera plēvi ar fluorpolimēra apvalku.</w:t>
      </w:r>
    </w:p>
    <w:p w14:paraId="5ED26BFF" w14:textId="77777777" w:rsidR="00565001" w:rsidRPr="0005312C" w:rsidRDefault="00565001" w:rsidP="00C101AE">
      <w:pPr>
        <w:widowControl w:val="0"/>
        <w:rPr>
          <w:szCs w:val="22"/>
        </w:rPr>
      </w:pPr>
    </w:p>
    <w:p w14:paraId="5ED26C00" w14:textId="77777777" w:rsidR="00565001" w:rsidRPr="0005312C" w:rsidRDefault="00565001" w:rsidP="00C101AE">
      <w:pPr>
        <w:widowControl w:val="0"/>
        <w:rPr>
          <w:szCs w:val="22"/>
        </w:rPr>
      </w:pPr>
    </w:p>
    <w:p w14:paraId="5ED26C01"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4.</w:t>
      </w:r>
      <w:r w:rsidRPr="0005312C">
        <w:rPr>
          <w:b/>
          <w:szCs w:val="22"/>
        </w:rPr>
        <w:tab/>
        <w:t>ZĀĻU FORMA UN SATURS</w:t>
      </w:r>
    </w:p>
    <w:p w14:paraId="5ED26C02" w14:textId="77777777" w:rsidR="00565001" w:rsidRPr="0005312C" w:rsidRDefault="00565001" w:rsidP="00C101AE">
      <w:pPr>
        <w:widowControl w:val="0"/>
        <w:rPr>
          <w:szCs w:val="22"/>
        </w:rPr>
      </w:pPr>
    </w:p>
    <w:p w14:paraId="5ED26C03" w14:textId="77777777" w:rsidR="00565001" w:rsidRPr="0005312C" w:rsidRDefault="00565001" w:rsidP="00C101AE">
      <w:pPr>
        <w:widowControl w:val="0"/>
        <w:rPr>
          <w:szCs w:val="22"/>
        </w:rPr>
      </w:pPr>
      <w:r w:rsidRPr="0005312C">
        <w:rPr>
          <w:szCs w:val="22"/>
        </w:rPr>
        <w:t>30 transdermālie plāksteri</w:t>
      </w:r>
      <w:r w:rsidR="003F555A" w:rsidRPr="0005312C">
        <w:rPr>
          <w:szCs w:val="22"/>
        </w:rPr>
        <w:t>. Vairāku kastīšu iepakojuma sastāvdaļa. Nedrīkst pārdot atsevišķi.</w:t>
      </w:r>
    </w:p>
    <w:p w14:paraId="5ED26C04" w14:textId="77777777" w:rsidR="009D068F" w:rsidRPr="0005312C" w:rsidRDefault="009D068F" w:rsidP="00C101AE">
      <w:pPr>
        <w:widowControl w:val="0"/>
        <w:rPr>
          <w:szCs w:val="22"/>
        </w:rPr>
      </w:pPr>
    </w:p>
    <w:p w14:paraId="5ED26C05" w14:textId="77777777" w:rsidR="00565001" w:rsidRPr="0005312C" w:rsidRDefault="00565001" w:rsidP="00C101AE">
      <w:pPr>
        <w:widowControl w:val="0"/>
        <w:rPr>
          <w:szCs w:val="22"/>
        </w:rPr>
      </w:pPr>
    </w:p>
    <w:p w14:paraId="5ED26C06"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5.</w:t>
      </w:r>
      <w:r w:rsidRPr="0005312C">
        <w:rPr>
          <w:b/>
          <w:szCs w:val="22"/>
        </w:rPr>
        <w:tab/>
        <w:t>LIETOŠANAS UN IEVADĪŠANAS VEIDS</w:t>
      </w:r>
      <w:r w:rsidR="00CE1670" w:rsidRPr="0005312C">
        <w:rPr>
          <w:b/>
          <w:szCs w:val="22"/>
        </w:rPr>
        <w:t>(-I)</w:t>
      </w:r>
    </w:p>
    <w:p w14:paraId="5ED26C07" w14:textId="77777777" w:rsidR="00565001" w:rsidRPr="0005312C" w:rsidRDefault="00565001" w:rsidP="00C101AE">
      <w:pPr>
        <w:widowControl w:val="0"/>
        <w:rPr>
          <w:i/>
          <w:szCs w:val="22"/>
        </w:rPr>
      </w:pPr>
    </w:p>
    <w:p w14:paraId="5ED26C08" w14:textId="77777777" w:rsidR="00217926" w:rsidRPr="0005312C" w:rsidRDefault="00217926" w:rsidP="00C101AE">
      <w:pPr>
        <w:widowControl w:val="0"/>
        <w:rPr>
          <w:szCs w:val="22"/>
        </w:rPr>
      </w:pPr>
      <w:r w:rsidRPr="0005312C">
        <w:rPr>
          <w:szCs w:val="22"/>
        </w:rPr>
        <w:t>Pirms lietošanas izlasiet lietošanas instrukciju.</w:t>
      </w:r>
    </w:p>
    <w:p w14:paraId="5ED26C09" w14:textId="77777777" w:rsidR="00565001" w:rsidRPr="0005312C" w:rsidRDefault="00565001" w:rsidP="00C101AE">
      <w:pPr>
        <w:widowControl w:val="0"/>
        <w:rPr>
          <w:szCs w:val="22"/>
        </w:rPr>
      </w:pPr>
      <w:r w:rsidRPr="0005312C">
        <w:rPr>
          <w:szCs w:val="22"/>
        </w:rPr>
        <w:t>Transdermālai lietošanai</w:t>
      </w:r>
    </w:p>
    <w:p w14:paraId="5ED26C0A" w14:textId="77777777" w:rsidR="00565001" w:rsidRPr="0005312C" w:rsidRDefault="00565001" w:rsidP="00C101AE">
      <w:pPr>
        <w:widowControl w:val="0"/>
        <w:rPr>
          <w:szCs w:val="22"/>
        </w:rPr>
      </w:pPr>
    </w:p>
    <w:p w14:paraId="5ED26C0B" w14:textId="77777777" w:rsidR="00565001" w:rsidRPr="0005312C" w:rsidRDefault="00565001" w:rsidP="00C101AE">
      <w:pPr>
        <w:widowControl w:val="0"/>
        <w:rPr>
          <w:szCs w:val="22"/>
        </w:rPr>
      </w:pPr>
    </w:p>
    <w:p w14:paraId="5ED26C0C"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6.</w:t>
      </w:r>
      <w:r w:rsidRPr="0005312C">
        <w:rPr>
          <w:b/>
          <w:szCs w:val="22"/>
        </w:rPr>
        <w:tab/>
        <w:t xml:space="preserve">ĪPAŠI BRĪDINĀJUMI </w:t>
      </w:r>
      <w:smartTag w:uri="urn:schemas-microsoft-com:office:smarttags" w:element="stockticker">
        <w:r w:rsidRPr="0005312C">
          <w:rPr>
            <w:b/>
            <w:szCs w:val="22"/>
          </w:rPr>
          <w:t>PAR</w:t>
        </w:r>
      </w:smartTag>
      <w:r w:rsidRPr="0005312C">
        <w:rPr>
          <w:b/>
          <w:szCs w:val="22"/>
        </w:rPr>
        <w:t xml:space="preserve"> ZĀĻU UZGLABĀŠANU BĒRNIEM </w:t>
      </w:r>
      <w:r w:rsidR="000712F5" w:rsidRPr="0005312C">
        <w:rPr>
          <w:b/>
          <w:szCs w:val="22"/>
        </w:rPr>
        <w:t xml:space="preserve">NEREDZAMĀ UN </w:t>
      </w:r>
      <w:r w:rsidRPr="0005312C">
        <w:rPr>
          <w:b/>
          <w:szCs w:val="22"/>
        </w:rPr>
        <w:t>NEPIEEJAMĀ VIETĀ</w:t>
      </w:r>
    </w:p>
    <w:p w14:paraId="5ED26C0D" w14:textId="77777777" w:rsidR="00565001" w:rsidRPr="0005312C" w:rsidRDefault="00565001" w:rsidP="00C101AE">
      <w:pPr>
        <w:widowControl w:val="0"/>
        <w:rPr>
          <w:szCs w:val="22"/>
        </w:rPr>
      </w:pPr>
    </w:p>
    <w:p w14:paraId="5ED26C0E" w14:textId="77777777" w:rsidR="00565001" w:rsidRPr="0005312C" w:rsidRDefault="00565001" w:rsidP="00C101AE">
      <w:pPr>
        <w:widowControl w:val="0"/>
        <w:rPr>
          <w:szCs w:val="22"/>
        </w:rPr>
      </w:pPr>
      <w:r w:rsidRPr="0005312C">
        <w:rPr>
          <w:szCs w:val="22"/>
        </w:rPr>
        <w:t xml:space="preserve">Uzglabāt bērniem </w:t>
      </w:r>
      <w:r w:rsidR="000712F5" w:rsidRPr="0005312C">
        <w:rPr>
          <w:szCs w:val="22"/>
        </w:rPr>
        <w:t xml:space="preserve">neredzamā un </w:t>
      </w:r>
      <w:r w:rsidRPr="0005312C">
        <w:rPr>
          <w:szCs w:val="22"/>
        </w:rPr>
        <w:t>nepieejamā vietā.</w:t>
      </w:r>
    </w:p>
    <w:p w14:paraId="5ED26C0F" w14:textId="77777777" w:rsidR="00565001" w:rsidRPr="0005312C" w:rsidRDefault="00565001" w:rsidP="00C101AE">
      <w:pPr>
        <w:widowControl w:val="0"/>
        <w:rPr>
          <w:szCs w:val="22"/>
        </w:rPr>
      </w:pPr>
    </w:p>
    <w:p w14:paraId="5ED26C10" w14:textId="77777777" w:rsidR="00565001" w:rsidRPr="0005312C" w:rsidRDefault="00565001" w:rsidP="00C101AE">
      <w:pPr>
        <w:widowControl w:val="0"/>
        <w:rPr>
          <w:szCs w:val="22"/>
        </w:rPr>
      </w:pPr>
    </w:p>
    <w:p w14:paraId="5ED26C11"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7.</w:t>
      </w:r>
      <w:r w:rsidRPr="0005312C">
        <w:rPr>
          <w:b/>
          <w:szCs w:val="22"/>
        </w:rPr>
        <w:tab/>
      </w:r>
      <w:smartTag w:uri="urn:schemas-microsoft-com:office:smarttags" w:element="stockticker">
        <w:r w:rsidRPr="0005312C">
          <w:rPr>
            <w:b/>
            <w:szCs w:val="22"/>
          </w:rPr>
          <w:t>CITI</w:t>
        </w:r>
      </w:smartTag>
      <w:r w:rsidRPr="0005312C">
        <w:rPr>
          <w:b/>
          <w:szCs w:val="22"/>
        </w:rPr>
        <w:t xml:space="preserve"> ĪPAŠI BRĪDINĀJUMI, JA NEPIECIEŠAMS</w:t>
      </w:r>
    </w:p>
    <w:p w14:paraId="5ED26C12" w14:textId="77777777" w:rsidR="00565001" w:rsidRPr="0005312C" w:rsidRDefault="00565001" w:rsidP="00C101AE">
      <w:pPr>
        <w:widowControl w:val="0"/>
        <w:rPr>
          <w:szCs w:val="22"/>
        </w:rPr>
      </w:pPr>
    </w:p>
    <w:p w14:paraId="5ED26C13" w14:textId="77777777" w:rsidR="00565001" w:rsidRPr="0005312C" w:rsidRDefault="00565001" w:rsidP="00C101AE">
      <w:pPr>
        <w:widowControl w:val="0"/>
        <w:rPr>
          <w:szCs w:val="22"/>
        </w:rPr>
      </w:pPr>
    </w:p>
    <w:p w14:paraId="5ED26C14"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8.</w:t>
      </w:r>
      <w:r w:rsidRPr="0005312C">
        <w:rPr>
          <w:b/>
          <w:szCs w:val="22"/>
        </w:rPr>
        <w:tab/>
        <w:t>DERĪGUMA TERMIŅŠ</w:t>
      </w:r>
    </w:p>
    <w:p w14:paraId="5ED26C15" w14:textId="77777777" w:rsidR="00565001" w:rsidRPr="0005312C" w:rsidRDefault="00565001" w:rsidP="00C101AE">
      <w:pPr>
        <w:widowControl w:val="0"/>
        <w:rPr>
          <w:szCs w:val="22"/>
        </w:rPr>
      </w:pPr>
    </w:p>
    <w:p w14:paraId="5ED26C16" w14:textId="77777777" w:rsidR="00565001" w:rsidRPr="0005312C" w:rsidRDefault="0024539C" w:rsidP="00C101AE">
      <w:pPr>
        <w:widowControl w:val="0"/>
        <w:rPr>
          <w:szCs w:val="22"/>
        </w:rPr>
      </w:pPr>
      <w:r>
        <w:rPr>
          <w:szCs w:val="22"/>
        </w:rPr>
        <w:t>EXP</w:t>
      </w:r>
    </w:p>
    <w:p w14:paraId="5ED26C17" w14:textId="77777777" w:rsidR="00565001" w:rsidRPr="0005312C" w:rsidRDefault="00565001" w:rsidP="00C101AE">
      <w:pPr>
        <w:widowControl w:val="0"/>
        <w:rPr>
          <w:szCs w:val="22"/>
        </w:rPr>
      </w:pPr>
    </w:p>
    <w:p w14:paraId="5ED26C18" w14:textId="77777777" w:rsidR="00565001" w:rsidRPr="0005312C" w:rsidRDefault="00565001" w:rsidP="00C101AE">
      <w:pPr>
        <w:widowControl w:val="0"/>
        <w:rPr>
          <w:szCs w:val="22"/>
        </w:rPr>
      </w:pPr>
    </w:p>
    <w:p w14:paraId="5ED26C19"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9.</w:t>
      </w:r>
      <w:r w:rsidRPr="0005312C">
        <w:rPr>
          <w:b/>
          <w:szCs w:val="22"/>
        </w:rPr>
        <w:tab/>
        <w:t>ĪPAŠI UZGLABĀŠANAS NOSACĪJUMI</w:t>
      </w:r>
    </w:p>
    <w:p w14:paraId="5ED26C1A" w14:textId="77777777" w:rsidR="00565001" w:rsidRPr="0005312C" w:rsidRDefault="00565001" w:rsidP="00C101AE">
      <w:pPr>
        <w:widowControl w:val="0"/>
        <w:rPr>
          <w:szCs w:val="22"/>
        </w:rPr>
      </w:pPr>
    </w:p>
    <w:p w14:paraId="5ED26C1B" w14:textId="77777777" w:rsidR="00565001" w:rsidRPr="0005312C" w:rsidRDefault="00565001" w:rsidP="00C101AE">
      <w:pPr>
        <w:widowControl w:val="0"/>
        <w:rPr>
          <w:szCs w:val="22"/>
        </w:rPr>
      </w:pPr>
      <w:r w:rsidRPr="0005312C">
        <w:rPr>
          <w:szCs w:val="22"/>
        </w:rPr>
        <w:t xml:space="preserve">Uzglabāt temperatūrā līdz </w:t>
      </w:r>
      <w:smartTag w:uri="urn:schemas-microsoft-com:office:smarttags" w:element="metricconverter">
        <w:smartTagPr>
          <w:attr w:name="ProductID" w:val="25ﾰC"/>
        </w:smartTagPr>
        <w:r w:rsidRPr="0005312C">
          <w:rPr>
            <w:szCs w:val="22"/>
          </w:rPr>
          <w:t>25°C</w:t>
        </w:r>
      </w:smartTag>
      <w:r w:rsidRPr="0005312C">
        <w:rPr>
          <w:szCs w:val="22"/>
        </w:rPr>
        <w:t>.</w:t>
      </w:r>
    </w:p>
    <w:p w14:paraId="5ED26C1C" w14:textId="77777777" w:rsidR="00565001" w:rsidRPr="0005312C" w:rsidRDefault="00565001" w:rsidP="00C101AE">
      <w:pPr>
        <w:widowControl w:val="0"/>
        <w:rPr>
          <w:szCs w:val="22"/>
        </w:rPr>
      </w:pPr>
      <w:r w:rsidRPr="0005312C">
        <w:rPr>
          <w:szCs w:val="22"/>
        </w:rPr>
        <w:t>Plāksteris līdz lietošanai jāuzglabā paciņā.</w:t>
      </w:r>
    </w:p>
    <w:p w14:paraId="5ED26C1D" w14:textId="77777777" w:rsidR="00565001" w:rsidRPr="0005312C" w:rsidRDefault="00565001" w:rsidP="00C101AE">
      <w:pPr>
        <w:widowControl w:val="0"/>
        <w:ind w:left="567" w:hanging="567"/>
        <w:rPr>
          <w:szCs w:val="22"/>
        </w:rPr>
      </w:pPr>
    </w:p>
    <w:p w14:paraId="5ED26C1E" w14:textId="77777777" w:rsidR="00565001" w:rsidRPr="0005312C" w:rsidRDefault="00565001" w:rsidP="00C101AE">
      <w:pPr>
        <w:widowControl w:val="0"/>
        <w:ind w:left="567" w:hanging="567"/>
        <w:rPr>
          <w:szCs w:val="22"/>
        </w:rPr>
      </w:pPr>
    </w:p>
    <w:p w14:paraId="5ED26C1F"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ind w:left="567" w:hanging="567"/>
        <w:rPr>
          <w:b/>
          <w:szCs w:val="22"/>
        </w:rPr>
      </w:pPr>
      <w:r w:rsidRPr="0005312C">
        <w:rPr>
          <w:b/>
          <w:szCs w:val="22"/>
        </w:rPr>
        <w:t>10.</w:t>
      </w:r>
      <w:r w:rsidRPr="0005312C">
        <w:rPr>
          <w:b/>
          <w:szCs w:val="22"/>
        </w:rPr>
        <w:tab/>
        <w:t xml:space="preserve">ĪPAŠI PIESARDZĪBAS PASĀKUMI, IZNĪCINOT NEIZLIETOTĀS ZĀLES </w:t>
      </w:r>
      <w:smartTag w:uri="urn:schemas-microsoft-com:office:smarttags" w:element="stockticker">
        <w:r w:rsidRPr="0005312C">
          <w:rPr>
            <w:b/>
            <w:szCs w:val="22"/>
          </w:rPr>
          <w:t>VAI</w:t>
        </w:r>
      </w:smartTag>
      <w:r w:rsidRPr="0005312C">
        <w:rPr>
          <w:b/>
          <w:szCs w:val="22"/>
        </w:rPr>
        <w:t xml:space="preserve"> IZMANTOTOS MATERIĀLUS, KAS BIJUŠI SASKARĒ AR ŠĪM ZĀLĒM</w:t>
      </w:r>
      <w:r w:rsidR="00380335" w:rsidRPr="0005312C">
        <w:rPr>
          <w:b/>
          <w:szCs w:val="22"/>
        </w:rPr>
        <w:t>,</w:t>
      </w:r>
      <w:r w:rsidRPr="0005312C">
        <w:rPr>
          <w:b/>
          <w:szCs w:val="22"/>
        </w:rPr>
        <w:t xml:space="preserve"> JA PIEMĒROJAMS</w:t>
      </w:r>
    </w:p>
    <w:p w14:paraId="5ED26C20" w14:textId="77777777" w:rsidR="00565001" w:rsidRPr="0005312C" w:rsidRDefault="00565001" w:rsidP="00C101AE">
      <w:pPr>
        <w:widowControl w:val="0"/>
        <w:rPr>
          <w:szCs w:val="22"/>
        </w:rPr>
      </w:pPr>
    </w:p>
    <w:p w14:paraId="5ED26C21" w14:textId="77777777" w:rsidR="00565001" w:rsidRPr="0005312C" w:rsidRDefault="00565001" w:rsidP="00C101AE">
      <w:pPr>
        <w:widowControl w:val="0"/>
        <w:rPr>
          <w:szCs w:val="22"/>
        </w:rPr>
      </w:pPr>
    </w:p>
    <w:p w14:paraId="5ED26C22"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ind w:left="540" w:hanging="540"/>
        <w:rPr>
          <w:b/>
          <w:szCs w:val="22"/>
        </w:rPr>
      </w:pPr>
      <w:r w:rsidRPr="0005312C">
        <w:rPr>
          <w:b/>
          <w:szCs w:val="22"/>
        </w:rPr>
        <w:t>11.</w:t>
      </w:r>
      <w:r w:rsidRPr="0005312C">
        <w:rPr>
          <w:b/>
          <w:szCs w:val="22"/>
        </w:rPr>
        <w:tab/>
        <w:t>REĢISTRĀCIJAS APLIECĪBAS ĪPAŠNIEKA NOSAUKUMS UN ADRESE</w:t>
      </w:r>
    </w:p>
    <w:p w14:paraId="5ED26C23" w14:textId="77777777" w:rsidR="00565001" w:rsidRPr="0005312C" w:rsidRDefault="00565001" w:rsidP="00C101AE">
      <w:pPr>
        <w:widowControl w:val="0"/>
        <w:rPr>
          <w:szCs w:val="22"/>
        </w:rPr>
      </w:pPr>
    </w:p>
    <w:p w14:paraId="5ED26C24" w14:textId="77777777" w:rsidR="00CF1257" w:rsidRPr="0005312C" w:rsidRDefault="00CF1257" w:rsidP="00C101AE">
      <w:pPr>
        <w:keepNext/>
        <w:widowControl w:val="0"/>
        <w:tabs>
          <w:tab w:val="clear" w:pos="567"/>
        </w:tabs>
        <w:spacing w:line="240" w:lineRule="auto"/>
        <w:ind w:left="567" w:hanging="567"/>
        <w:rPr>
          <w:szCs w:val="22"/>
        </w:rPr>
      </w:pPr>
      <w:r w:rsidRPr="0005312C">
        <w:rPr>
          <w:szCs w:val="22"/>
        </w:rPr>
        <w:t>Novartis Europharm Limited</w:t>
      </w:r>
    </w:p>
    <w:p w14:paraId="5ED26C25" w14:textId="77777777" w:rsidR="00261F9A" w:rsidRPr="00EB33FE" w:rsidRDefault="00261F9A" w:rsidP="00C101AE">
      <w:pPr>
        <w:keepNext/>
        <w:widowControl w:val="0"/>
        <w:spacing w:line="240" w:lineRule="auto"/>
        <w:rPr>
          <w:color w:val="000000"/>
        </w:rPr>
      </w:pPr>
      <w:r w:rsidRPr="00EB33FE">
        <w:rPr>
          <w:color w:val="000000"/>
        </w:rPr>
        <w:t>Vista Building</w:t>
      </w:r>
    </w:p>
    <w:p w14:paraId="5ED26C26" w14:textId="77777777" w:rsidR="00261F9A" w:rsidRPr="00EB33FE" w:rsidRDefault="00261F9A" w:rsidP="00C101AE">
      <w:pPr>
        <w:keepNext/>
        <w:widowControl w:val="0"/>
        <w:spacing w:line="240" w:lineRule="auto"/>
        <w:rPr>
          <w:color w:val="000000"/>
        </w:rPr>
      </w:pPr>
      <w:r w:rsidRPr="00EB33FE">
        <w:rPr>
          <w:color w:val="000000"/>
        </w:rPr>
        <w:t>Elm Park, Merrion Road</w:t>
      </w:r>
    </w:p>
    <w:p w14:paraId="5ED26C27" w14:textId="77777777" w:rsidR="00261F9A" w:rsidRPr="00EB33FE" w:rsidRDefault="00261F9A" w:rsidP="00C101AE">
      <w:pPr>
        <w:keepNext/>
        <w:widowControl w:val="0"/>
        <w:spacing w:line="240" w:lineRule="auto"/>
        <w:rPr>
          <w:color w:val="000000"/>
        </w:rPr>
      </w:pPr>
      <w:r w:rsidRPr="00EB33FE">
        <w:rPr>
          <w:color w:val="000000"/>
        </w:rPr>
        <w:t>Dublin 4</w:t>
      </w:r>
    </w:p>
    <w:p w14:paraId="5ED26C28" w14:textId="77777777" w:rsidR="00CF1257" w:rsidRPr="0005312C" w:rsidRDefault="00261F9A" w:rsidP="00C101AE">
      <w:pPr>
        <w:widowControl w:val="0"/>
        <w:tabs>
          <w:tab w:val="clear" w:pos="567"/>
        </w:tabs>
        <w:spacing w:line="240" w:lineRule="auto"/>
        <w:ind w:left="567" w:hanging="567"/>
        <w:rPr>
          <w:szCs w:val="22"/>
        </w:rPr>
      </w:pPr>
      <w:r w:rsidRPr="00EB33FE">
        <w:rPr>
          <w:color w:val="000000"/>
        </w:rPr>
        <w:t>Īrija</w:t>
      </w:r>
    </w:p>
    <w:p w14:paraId="5ED26C29" w14:textId="77777777" w:rsidR="00565001" w:rsidRPr="0005312C" w:rsidRDefault="00565001" w:rsidP="00C101AE">
      <w:pPr>
        <w:widowControl w:val="0"/>
        <w:rPr>
          <w:szCs w:val="22"/>
        </w:rPr>
      </w:pPr>
    </w:p>
    <w:p w14:paraId="5ED26C2A" w14:textId="77777777" w:rsidR="00565001" w:rsidRPr="0005312C" w:rsidRDefault="00565001" w:rsidP="00C101AE">
      <w:pPr>
        <w:widowControl w:val="0"/>
        <w:rPr>
          <w:szCs w:val="22"/>
        </w:rPr>
      </w:pPr>
    </w:p>
    <w:p w14:paraId="5ED26C2B"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ind w:left="540" w:hanging="540"/>
        <w:rPr>
          <w:szCs w:val="22"/>
        </w:rPr>
      </w:pPr>
      <w:r w:rsidRPr="0005312C">
        <w:rPr>
          <w:b/>
          <w:szCs w:val="22"/>
        </w:rPr>
        <w:t>12.</w:t>
      </w:r>
      <w:r w:rsidRPr="0005312C">
        <w:rPr>
          <w:b/>
          <w:szCs w:val="22"/>
        </w:rPr>
        <w:tab/>
        <w:t xml:space="preserve">REĢISTRĀCIJAS </w:t>
      </w:r>
      <w:r w:rsidR="00DA31F1" w:rsidRPr="0005312C">
        <w:rPr>
          <w:b/>
          <w:szCs w:val="22"/>
        </w:rPr>
        <w:t xml:space="preserve">APLIECĪBAS </w:t>
      </w:r>
      <w:r w:rsidRPr="0005312C">
        <w:rPr>
          <w:b/>
          <w:szCs w:val="22"/>
        </w:rPr>
        <w:t>NUMURS(</w:t>
      </w:r>
      <w:r w:rsidR="00380335" w:rsidRPr="0005312C">
        <w:rPr>
          <w:b/>
          <w:szCs w:val="22"/>
        </w:rPr>
        <w:t>-</w:t>
      </w:r>
      <w:r w:rsidRPr="0005312C">
        <w:rPr>
          <w:b/>
          <w:szCs w:val="22"/>
        </w:rPr>
        <w:t>I)</w:t>
      </w:r>
    </w:p>
    <w:p w14:paraId="5ED26C2C" w14:textId="77777777" w:rsidR="00565001" w:rsidRPr="0005312C" w:rsidRDefault="00565001" w:rsidP="00C101AE">
      <w:pPr>
        <w:widowControl w:val="0"/>
        <w:rPr>
          <w:szCs w:val="22"/>
        </w:rPr>
      </w:pPr>
    </w:p>
    <w:p w14:paraId="5ED26C2D" w14:textId="77777777" w:rsidR="00565001" w:rsidRPr="0005312C" w:rsidRDefault="00565001" w:rsidP="00C101AE">
      <w:pPr>
        <w:widowControl w:val="0"/>
        <w:tabs>
          <w:tab w:val="clear" w:pos="567"/>
        </w:tabs>
        <w:spacing w:line="240" w:lineRule="auto"/>
        <w:ind w:left="2268" w:hanging="2268"/>
        <w:rPr>
          <w:szCs w:val="22"/>
          <w:shd w:val="clear" w:color="auto" w:fill="D9D9D9"/>
        </w:rPr>
      </w:pPr>
      <w:r w:rsidRPr="0005312C">
        <w:rPr>
          <w:szCs w:val="22"/>
        </w:rPr>
        <w:t>EU/1/98/066/</w:t>
      </w:r>
      <w:r w:rsidR="00380335" w:rsidRPr="0005312C">
        <w:rPr>
          <w:szCs w:val="22"/>
        </w:rPr>
        <w:t>0</w:t>
      </w:r>
      <w:r w:rsidR="00F05051" w:rsidRPr="0005312C">
        <w:rPr>
          <w:szCs w:val="22"/>
        </w:rPr>
        <w:t>29</w:t>
      </w:r>
      <w:r w:rsidRPr="0005312C">
        <w:rPr>
          <w:szCs w:val="22"/>
        </w:rPr>
        <w:tab/>
      </w:r>
      <w:r w:rsidRPr="0005312C">
        <w:rPr>
          <w:szCs w:val="22"/>
          <w:shd w:val="clear" w:color="auto" w:fill="D9D9D9"/>
        </w:rPr>
        <w:t>60 transdermālie plāksteri</w:t>
      </w:r>
      <w:r w:rsidR="00666B8B">
        <w:rPr>
          <w:szCs w:val="22"/>
          <w:shd w:val="clear" w:color="auto" w:fill="D9D9D9"/>
        </w:rPr>
        <w:t xml:space="preserve"> (paciņa: papīrs/PET/alu/PAN)</w:t>
      </w:r>
    </w:p>
    <w:p w14:paraId="5ED26C2E" w14:textId="77777777" w:rsidR="00565001" w:rsidRPr="0005312C" w:rsidRDefault="00565001" w:rsidP="00C101AE">
      <w:pPr>
        <w:widowControl w:val="0"/>
        <w:ind w:left="2268" w:hanging="2268"/>
        <w:rPr>
          <w:szCs w:val="22"/>
        </w:rPr>
      </w:pPr>
      <w:r w:rsidRPr="0005312C">
        <w:rPr>
          <w:szCs w:val="22"/>
          <w:shd w:val="clear" w:color="auto" w:fill="D9D9D9"/>
        </w:rPr>
        <w:t>EU/1/98/066/</w:t>
      </w:r>
      <w:r w:rsidR="00380335" w:rsidRPr="0005312C">
        <w:rPr>
          <w:szCs w:val="22"/>
          <w:shd w:val="clear" w:color="auto" w:fill="D9D9D9"/>
        </w:rPr>
        <w:t>0</w:t>
      </w:r>
      <w:r w:rsidR="00F05051" w:rsidRPr="0005312C">
        <w:rPr>
          <w:szCs w:val="22"/>
          <w:shd w:val="clear" w:color="auto" w:fill="D9D9D9"/>
        </w:rPr>
        <w:t>30</w:t>
      </w:r>
      <w:r w:rsidRPr="0005312C">
        <w:rPr>
          <w:szCs w:val="22"/>
          <w:shd w:val="clear" w:color="auto" w:fill="D9D9D9"/>
        </w:rPr>
        <w:tab/>
        <w:t>90 transdermālie plāksteri</w:t>
      </w:r>
      <w:r w:rsidR="00666B8B">
        <w:rPr>
          <w:szCs w:val="22"/>
          <w:shd w:val="clear" w:color="auto" w:fill="D9D9D9"/>
        </w:rPr>
        <w:t xml:space="preserve"> (paciņa: papīrs/PET/alu/PAN)</w:t>
      </w:r>
    </w:p>
    <w:p w14:paraId="5ED26C2F" w14:textId="77777777" w:rsidR="00666B8B" w:rsidRPr="00666B8B" w:rsidRDefault="00666B8B" w:rsidP="00C101AE">
      <w:pPr>
        <w:tabs>
          <w:tab w:val="clear" w:pos="567"/>
          <w:tab w:val="left" w:pos="2268"/>
        </w:tabs>
        <w:rPr>
          <w:shd w:val="clear" w:color="auto" w:fill="D9D9D9"/>
        </w:rPr>
      </w:pPr>
      <w:r w:rsidRPr="00666B8B">
        <w:rPr>
          <w:shd w:val="pct15" w:color="auto" w:fill="auto"/>
        </w:rPr>
        <w:t>EU/1/98/066/04</w:t>
      </w:r>
      <w:r w:rsidR="001B28F6">
        <w:rPr>
          <w:shd w:val="pct15" w:color="auto" w:fill="auto"/>
        </w:rPr>
        <w:t>5</w:t>
      </w:r>
      <w:r w:rsidRPr="00666B8B">
        <w:rPr>
          <w:shd w:val="pct15" w:color="auto" w:fill="auto"/>
        </w:rPr>
        <w:tab/>
      </w:r>
      <w:r w:rsidRPr="00666B8B">
        <w:rPr>
          <w:shd w:val="clear" w:color="auto" w:fill="D9D9D9"/>
        </w:rPr>
        <w:t>60 </w:t>
      </w:r>
      <w:r w:rsidRPr="0005312C">
        <w:rPr>
          <w:szCs w:val="22"/>
          <w:shd w:val="clear" w:color="auto" w:fill="D9D9D9"/>
        </w:rPr>
        <w:t>transdermālie plāksteri</w:t>
      </w:r>
      <w:r>
        <w:rPr>
          <w:szCs w:val="22"/>
          <w:shd w:val="clear" w:color="auto" w:fill="D9D9D9"/>
        </w:rPr>
        <w:t xml:space="preserve"> (paciņa: papīrs/PET/PE/alu/PA)</w:t>
      </w:r>
    </w:p>
    <w:p w14:paraId="5ED26C30" w14:textId="77777777" w:rsidR="00666B8B" w:rsidRPr="00666B8B" w:rsidRDefault="00666B8B" w:rsidP="00C101AE">
      <w:pPr>
        <w:tabs>
          <w:tab w:val="clear" w:pos="567"/>
          <w:tab w:val="left" w:pos="2268"/>
        </w:tabs>
      </w:pPr>
      <w:r w:rsidRPr="00666B8B">
        <w:rPr>
          <w:shd w:val="clear" w:color="auto" w:fill="D9D9D9"/>
        </w:rPr>
        <w:t>EU/1/98/066/0</w:t>
      </w:r>
      <w:r w:rsidR="001B28F6">
        <w:rPr>
          <w:shd w:val="clear" w:color="auto" w:fill="D9D9D9"/>
        </w:rPr>
        <w:t>46</w:t>
      </w:r>
      <w:r w:rsidRPr="00666B8B">
        <w:rPr>
          <w:shd w:val="clear" w:color="auto" w:fill="D9D9D9"/>
        </w:rPr>
        <w:tab/>
        <w:t>90 </w:t>
      </w:r>
      <w:r w:rsidRPr="0005312C">
        <w:rPr>
          <w:szCs w:val="22"/>
          <w:shd w:val="clear" w:color="auto" w:fill="D9D9D9"/>
        </w:rPr>
        <w:t>transdermālie plāksteri</w:t>
      </w:r>
      <w:r>
        <w:rPr>
          <w:szCs w:val="22"/>
          <w:shd w:val="clear" w:color="auto" w:fill="D9D9D9"/>
        </w:rPr>
        <w:t xml:space="preserve"> (paciņa: papīrs/PET/PE/alu/PA)</w:t>
      </w:r>
    </w:p>
    <w:p w14:paraId="5ED26C31" w14:textId="77777777" w:rsidR="00565001" w:rsidRPr="0005312C" w:rsidRDefault="00565001" w:rsidP="00C101AE">
      <w:pPr>
        <w:widowControl w:val="0"/>
        <w:rPr>
          <w:szCs w:val="22"/>
        </w:rPr>
      </w:pPr>
    </w:p>
    <w:p w14:paraId="5ED26C32" w14:textId="77777777" w:rsidR="00565001" w:rsidRPr="0005312C" w:rsidRDefault="00565001" w:rsidP="00C101AE">
      <w:pPr>
        <w:widowControl w:val="0"/>
        <w:rPr>
          <w:szCs w:val="22"/>
        </w:rPr>
      </w:pPr>
    </w:p>
    <w:p w14:paraId="5ED26C33"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ind w:left="540" w:hanging="540"/>
        <w:rPr>
          <w:szCs w:val="22"/>
        </w:rPr>
      </w:pPr>
      <w:r w:rsidRPr="0005312C">
        <w:rPr>
          <w:b/>
          <w:szCs w:val="22"/>
        </w:rPr>
        <w:t>13.</w:t>
      </w:r>
      <w:r w:rsidRPr="0005312C">
        <w:rPr>
          <w:b/>
          <w:szCs w:val="22"/>
        </w:rPr>
        <w:tab/>
        <w:t>SĒRIJAS NUMURS</w:t>
      </w:r>
    </w:p>
    <w:p w14:paraId="5ED26C34" w14:textId="77777777" w:rsidR="00565001" w:rsidRPr="0005312C" w:rsidRDefault="00565001" w:rsidP="00C101AE">
      <w:pPr>
        <w:widowControl w:val="0"/>
        <w:rPr>
          <w:szCs w:val="22"/>
        </w:rPr>
      </w:pPr>
    </w:p>
    <w:p w14:paraId="5ED26C35" w14:textId="77777777" w:rsidR="00565001" w:rsidRPr="0005312C" w:rsidRDefault="0024539C" w:rsidP="00C101AE">
      <w:pPr>
        <w:widowControl w:val="0"/>
        <w:rPr>
          <w:szCs w:val="22"/>
        </w:rPr>
      </w:pPr>
      <w:r>
        <w:rPr>
          <w:szCs w:val="22"/>
        </w:rPr>
        <w:t>Lot</w:t>
      </w:r>
    </w:p>
    <w:p w14:paraId="5ED26C36" w14:textId="77777777" w:rsidR="00565001" w:rsidRPr="0005312C" w:rsidRDefault="00565001" w:rsidP="00C101AE">
      <w:pPr>
        <w:widowControl w:val="0"/>
        <w:rPr>
          <w:szCs w:val="22"/>
        </w:rPr>
      </w:pPr>
    </w:p>
    <w:p w14:paraId="5ED26C37" w14:textId="77777777" w:rsidR="00565001" w:rsidRPr="0005312C" w:rsidRDefault="00565001" w:rsidP="00C101AE">
      <w:pPr>
        <w:widowControl w:val="0"/>
        <w:rPr>
          <w:szCs w:val="22"/>
        </w:rPr>
      </w:pPr>
    </w:p>
    <w:p w14:paraId="5ED26C38"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ind w:left="540" w:hanging="540"/>
        <w:rPr>
          <w:szCs w:val="22"/>
        </w:rPr>
      </w:pPr>
      <w:r w:rsidRPr="0005312C">
        <w:rPr>
          <w:b/>
          <w:szCs w:val="22"/>
        </w:rPr>
        <w:t>14.</w:t>
      </w:r>
      <w:r w:rsidRPr="0005312C">
        <w:rPr>
          <w:b/>
          <w:szCs w:val="22"/>
        </w:rPr>
        <w:tab/>
        <w:t>IZSNIEGŠANAS KĀRTĪBA</w:t>
      </w:r>
    </w:p>
    <w:p w14:paraId="5ED26C39" w14:textId="77777777" w:rsidR="00565001" w:rsidRPr="0005312C" w:rsidRDefault="00565001" w:rsidP="00C101AE">
      <w:pPr>
        <w:widowControl w:val="0"/>
        <w:rPr>
          <w:szCs w:val="22"/>
        </w:rPr>
      </w:pPr>
    </w:p>
    <w:p w14:paraId="5ED26C3A" w14:textId="77777777" w:rsidR="00565001" w:rsidRPr="0005312C" w:rsidRDefault="00565001" w:rsidP="00C101AE">
      <w:pPr>
        <w:widowControl w:val="0"/>
        <w:rPr>
          <w:szCs w:val="22"/>
        </w:rPr>
      </w:pPr>
    </w:p>
    <w:p w14:paraId="5ED26C3B"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ind w:left="540" w:hanging="540"/>
        <w:rPr>
          <w:szCs w:val="22"/>
        </w:rPr>
      </w:pPr>
      <w:r w:rsidRPr="0005312C">
        <w:rPr>
          <w:b/>
          <w:szCs w:val="22"/>
        </w:rPr>
        <w:t>15.</w:t>
      </w:r>
      <w:r w:rsidRPr="0005312C">
        <w:rPr>
          <w:b/>
          <w:szCs w:val="22"/>
        </w:rPr>
        <w:tab/>
        <w:t xml:space="preserve">NORĀDĪJUMI </w:t>
      </w:r>
      <w:smartTag w:uri="urn:schemas-microsoft-com:office:smarttags" w:element="stockticker">
        <w:r w:rsidRPr="0005312C">
          <w:rPr>
            <w:b/>
            <w:szCs w:val="22"/>
          </w:rPr>
          <w:t>PAR</w:t>
        </w:r>
      </w:smartTag>
      <w:r w:rsidRPr="0005312C">
        <w:rPr>
          <w:b/>
          <w:szCs w:val="22"/>
        </w:rPr>
        <w:t xml:space="preserve"> LIETOŠANU</w:t>
      </w:r>
    </w:p>
    <w:p w14:paraId="5ED26C3C" w14:textId="77777777" w:rsidR="00565001" w:rsidRPr="0005312C" w:rsidRDefault="00565001" w:rsidP="00C101AE">
      <w:pPr>
        <w:widowControl w:val="0"/>
        <w:rPr>
          <w:szCs w:val="22"/>
        </w:rPr>
      </w:pPr>
    </w:p>
    <w:p w14:paraId="5ED26C3D" w14:textId="77777777" w:rsidR="00565001" w:rsidRPr="0005312C" w:rsidRDefault="00565001" w:rsidP="00C101AE">
      <w:pPr>
        <w:widowControl w:val="0"/>
        <w:rPr>
          <w:szCs w:val="22"/>
        </w:rPr>
      </w:pPr>
    </w:p>
    <w:p w14:paraId="5ED26C3E"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ind w:left="540" w:hanging="540"/>
        <w:rPr>
          <w:szCs w:val="22"/>
        </w:rPr>
      </w:pPr>
      <w:r w:rsidRPr="0005312C">
        <w:rPr>
          <w:b/>
          <w:szCs w:val="22"/>
        </w:rPr>
        <w:t>16.</w:t>
      </w:r>
      <w:r w:rsidRPr="0005312C">
        <w:rPr>
          <w:b/>
          <w:szCs w:val="22"/>
        </w:rPr>
        <w:tab/>
        <w:t>INFORMĀCIJA BRAILA RAKSTĀ</w:t>
      </w:r>
    </w:p>
    <w:p w14:paraId="5ED26C3F" w14:textId="77777777" w:rsidR="00565001" w:rsidRPr="0005312C" w:rsidRDefault="00565001" w:rsidP="00C101AE">
      <w:pPr>
        <w:widowControl w:val="0"/>
        <w:rPr>
          <w:szCs w:val="22"/>
        </w:rPr>
      </w:pPr>
    </w:p>
    <w:p w14:paraId="5ED26C40" w14:textId="77777777" w:rsidR="00565001" w:rsidRDefault="00565001" w:rsidP="00C101AE">
      <w:pPr>
        <w:widowControl w:val="0"/>
        <w:rPr>
          <w:szCs w:val="22"/>
        </w:rPr>
      </w:pPr>
      <w:r w:rsidRPr="0005312C">
        <w:rPr>
          <w:szCs w:val="22"/>
        </w:rPr>
        <w:t xml:space="preserve">Exelon </w:t>
      </w:r>
      <w:r w:rsidR="009D068F" w:rsidRPr="0005312C">
        <w:rPr>
          <w:szCs w:val="22"/>
        </w:rPr>
        <w:t>13,3</w:t>
      </w:r>
      <w:r w:rsidRPr="0005312C">
        <w:rPr>
          <w:szCs w:val="22"/>
        </w:rPr>
        <w:t> mg/24 h</w:t>
      </w:r>
    </w:p>
    <w:p w14:paraId="5ED26C41" w14:textId="77777777" w:rsidR="0024539C" w:rsidRDefault="0024539C" w:rsidP="00C101AE">
      <w:pPr>
        <w:widowControl w:val="0"/>
        <w:rPr>
          <w:szCs w:val="22"/>
        </w:rPr>
      </w:pPr>
    </w:p>
    <w:p w14:paraId="5ED26C42" w14:textId="77777777" w:rsidR="0024539C" w:rsidRPr="009A1481" w:rsidRDefault="0024539C" w:rsidP="00C101AE">
      <w:pPr>
        <w:widowControl w:val="0"/>
        <w:spacing w:line="240" w:lineRule="auto"/>
        <w:rPr>
          <w:noProof/>
          <w:szCs w:val="22"/>
          <w:shd w:val="clear" w:color="auto" w:fill="CCCCCC"/>
        </w:rPr>
      </w:pPr>
    </w:p>
    <w:p w14:paraId="5ED26C43" w14:textId="77777777" w:rsidR="0024539C" w:rsidRPr="009A1481" w:rsidRDefault="0024539C" w:rsidP="00C101AE">
      <w:pPr>
        <w:widowControl w:val="0"/>
        <w:pBdr>
          <w:top w:val="single" w:sz="4" w:space="1" w:color="auto"/>
          <w:left w:val="single" w:sz="4" w:space="4" w:color="auto"/>
          <w:bottom w:val="single" w:sz="4" w:space="0" w:color="auto"/>
          <w:right w:val="single" w:sz="4" w:space="4" w:color="auto"/>
        </w:pBdr>
        <w:tabs>
          <w:tab w:val="clear" w:pos="567"/>
        </w:tabs>
        <w:spacing w:line="240" w:lineRule="auto"/>
        <w:rPr>
          <w:noProof/>
          <w:szCs w:val="22"/>
        </w:rPr>
      </w:pPr>
      <w:r w:rsidRPr="009A1481">
        <w:rPr>
          <w:b/>
          <w:noProof/>
          <w:szCs w:val="22"/>
        </w:rPr>
        <w:t>17.</w:t>
      </w:r>
      <w:r w:rsidRPr="009A1481">
        <w:rPr>
          <w:b/>
          <w:noProof/>
          <w:szCs w:val="22"/>
        </w:rPr>
        <w:tab/>
      </w:r>
      <w:r w:rsidRPr="009A1481">
        <w:rPr>
          <w:b/>
          <w:noProof/>
          <w:szCs w:val="22"/>
          <w:lang w:bidi="lv-LV"/>
        </w:rPr>
        <w:t>UNIKĀLS IDENTIFIKATORS – 2D SVĪTRKODS</w:t>
      </w:r>
    </w:p>
    <w:p w14:paraId="5ED26C44" w14:textId="77777777" w:rsidR="0024539C" w:rsidRPr="009A1481" w:rsidRDefault="0024539C" w:rsidP="00C101AE">
      <w:pPr>
        <w:widowControl w:val="0"/>
        <w:tabs>
          <w:tab w:val="clear" w:pos="567"/>
        </w:tabs>
        <w:spacing w:line="240" w:lineRule="auto"/>
        <w:rPr>
          <w:noProof/>
          <w:szCs w:val="22"/>
        </w:rPr>
      </w:pPr>
    </w:p>
    <w:p w14:paraId="5ED26C45" w14:textId="77777777" w:rsidR="0024539C" w:rsidRPr="009A1481" w:rsidRDefault="0024539C" w:rsidP="00C101AE">
      <w:pPr>
        <w:widowControl w:val="0"/>
        <w:tabs>
          <w:tab w:val="clear" w:pos="567"/>
        </w:tabs>
        <w:spacing w:line="240" w:lineRule="auto"/>
        <w:rPr>
          <w:noProof/>
          <w:szCs w:val="22"/>
        </w:rPr>
      </w:pPr>
    </w:p>
    <w:p w14:paraId="5ED26C46" w14:textId="77777777" w:rsidR="0024539C" w:rsidRPr="009A1481" w:rsidRDefault="0024539C" w:rsidP="00C101AE">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rPr>
          <w:noProof/>
          <w:szCs w:val="22"/>
        </w:rPr>
      </w:pPr>
      <w:r w:rsidRPr="009A1481">
        <w:rPr>
          <w:b/>
          <w:noProof/>
          <w:szCs w:val="22"/>
        </w:rPr>
        <w:t>18.</w:t>
      </w:r>
      <w:r w:rsidRPr="009A1481">
        <w:rPr>
          <w:b/>
          <w:noProof/>
          <w:szCs w:val="22"/>
        </w:rPr>
        <w:tab/>
      </w:r>
      <w:r w:rsidRPr="009A1481">
        <w:rPr>
          <w:b/>
          <w:noProof/>
          <w:szCs w:val="22"/>
          <w:lang w:bidi="lv-LV"/>
        </w:rPr>
        <w:t>UNIKĀLS IDENTIFIKATORS – DATI, KURUS VAR NOLASĪT PERSONA</w:t>
      </w:r>
    </w:p>
    <w:p w14:paraId="5ED26C47" w14:textId="77777777" w:rsidR="0024539C" w:rsidRPr="009A1481" w:rsidRDefault="0024539C" w:rsidP="00C101AE">
      <w:pPr>
        <w:keepNext/>
        <w:widowControl w:val="0"/>
        <w:tabs>
          <w:tab w:val="clear" w:pos="567"/>
        </w:tabs>
        <w:spacing w:line="240" w:lineRule="auto"/>
        <w:rPr>
          <w:noProof/>
          <w:szCs w:val="22"/>
        </w:rPr>
      </w:pPr>
    </w:p>
    <w:p w14:paraId="5ED26C48" w14:textId="77777777" w:rsidR="0024539C" w:rsidRPr="0005312C" w:rsidRDefault="0024539C" w:rsidP="00C101AE">
      <w:pPr>
        <w:widowControl w:val="0"/>
        <w:rPr>
          <w:szCs w:val="22"/>
        </w:rPr>
      </w:pPr>
    </w:p>
    <w:p w14:paraId="5ED26C49" w14:textId="77777777" w:rsidR="00565001" w:rsidRPr="0005312C" w:rsidRDefault="00565001" w:rsidP="00C101AE">
      <w:pPr>
        <w:widowControl w:val="0"/>
        <w:shd w:val="clear" w:color="auto" w:fill="FFFFFF"/>
        <w:rPr>
          <w:szCs w:val="22"/>
        </w:rPr>
      </w:pPr>
      <w:r w:rsidRPr="0005312C">
        <w:rPr>
          <w:szCs w:val="22"/>
        </w:rPr>
        <w:br w:type="page"/>
      </w:r>
    </w:p>
    <w:p w14:paraId="5ED26C4A" w14:textId="77777777" w:rsidR="00261AAF" w:rsidRPr="00261AAF" w:rsidRDefault="00261AAF" w:rsidP="00C101AE">
      <w:pPr>
        <w:widowControl w:val="0"/>
        <w:rPr>
          <w:szCs w:val="22"/>
        </w:rPr>
      </w:pPr>
    </w:p>
    <w:p w14:paraId="5ED26C4B"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rPr>
          <w:b/>
          <w:szCs w:val="22"/>
        </w:rPr>
      </w:pPr>
      <w:r w:rsidRPr="0005312C">
        <w:rPr>
          <w:b/>
          <w:szCs w:val="22"/>
        </w:rPr>
        <w:t>INFORMĀCIJA, KAS JĀNORĀDA UZ ĀRĒJĀ IEPAKOJUMA</w:t>
      </w:r>
    </w:p>
    <w:p w14:paraId="5ED26C4C"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ind w:left="567" w:hanging="567"/>
        <w:rPr>
          <w:bCs/>
          <w:szCs w:val="22"/>
        </w:rPr>
      </w:pPr>
    </w:p>
    <w:p w14:paraId="5ED26C4D" w14:textId="77777777" w:rsidR="00565001" w:rsidRPr="0005312C" w:rsidRDefault="00964364" w:rsidP="00C101AE">
      <w:pPr>
        <w:widowControl w:val="0"/>
        <w:pBdr>
          <w:top w:val="single" w:sz="4" w:space="1" w:color="auto"/>
          <w:left w:val="single" w:sz="4" w:space="4" w:color="auto"/>
          <w:bottom w:val="single" w:sz="4" w:space="1" w:color="auto"/>
          <w:right w:val="single" w:sz="4" w:space="4" w:color="auto"/>
        </w:pBdr>
        <w:rPr>
          <w:bCs/>
          <w:szCs w:val="22"/>
        </w:rPr>
      </w:pPr>
      <w:r w:rsidRPr="0005312C">
        <w:rPr>
          <w:b/>
          <w:szCs w:val="22"/>
        </w:rPr>
        <w:t xml:space="preserve">VAIRĀKU KASTĪŠU </w:t>
      </w:r>
      <w:r w:rsidR="00565001" w:rsidRPr="0005312C">
        <w:rPr>
          <w:b/>
          <w:szCs w:val="22"/>
        </w:rPr>
        <w:t>IEPAKOJUM</w:t>
      </w:r>
      <w:r w:rsidRPr="0005312C">
        <w:rPr>
          <w:b/>
          <w:szCs w:val="22"/>
        </w:rPr>
        <w:t>A</w:t>
      </w:r>
      <w:r w:rsidR="00565001" w:rsidRPr="0005312C">
        <w:rPr>
          <w:b/>
          <w:szCs w:val="22"/>
        </w:rPr>
        <w:t xml:space="preserve"> </w:t>
      </w:r>
      <w:r w:rsidRPr="0005312C">
        <w:rPr>
          <w:b/>
          <w:szCs w:val="22"/>
        </w:rPr>
        <w:t>ĀRĒJAIS IEPAKOJUMS</w:t>
      </w:r>
      <w:r w:rsidR="00565001" w:rsidRPr="0005312C">
        <w:rPr>
          <w:b/>
          <w:szCs w:val="22"/>
        </w:rPr>
        <w:t xml:space="preserve"> (AR </w:t>
      </w:r>
      <w:smartTag w:uri="urn:schemas-microsoft-com:office:smarttags" w:element="stockticker">
        <w:r w:rsidR="00565001" w:rsidRPr="0005312C">
          <w:rPr>
            <w:b/>
            <w:szCs w:val="22"/>
          </w:rPr>
          <w:t>BLUE</w:t>
        </w:r>
      </w:smartTag>
      <w:r w:rsidR="00565001" w:rsidRPr="0005312C">
        <w:rPr>
          <w:b/>
          <w:szCs w:val="22"/>
        </w:rPr>
        <w:t xml:space="preserve"> </w:t>
      </w:r>
      <w:smartTag w:uri="urn:schemas-microsoft-com:office:smarttags" w:element="stockticker">
        <w:r w:rsidR="00565001" w:rsidRPr="0005312C">
          <w:rPr>
            <w:b/>
            <w:szCs w:val="22"/>
          </w:rPr>
          <w:t>BOX</w:t>
        </w:r>
      </w:smartTag>
      <w:r w:rsidR="00565001" w:rsidRPr="0005312C">
        <w:rPr>
          <w:b/>
          <w:szCs w:val="22"/>
        </w:rPr>
        <w:t>)</w:t>
      </w:r>
    </w:p>
    <w:p w14:paraId="5ED26C4E" w14:textId="77777777" w:rsidR="00565001" w:rsidRPr="0005312C" w:rsidRDefault="00565001" w:rsidP="00C101AE">
      <w:pPr>
        <w:widowControl w:val="0"/>
        <w:rPr>
          <w:szCs w:val="22"/>
        </w:rPr>
      </w:pPr>
    </w:p>
    <w:p w14:paraId="5ED26C4F" w14:textId="77777777" w:rsidR="00565001" w:rsidRPr="0005312C" w:rsidRDefault="00565001" w:rsidP="00C101AE">
      <w:pPr>
        <w:widowControl w:val="0"/>
        <w:rPr>
          <w:szCs w:val="22"/>
        </w:rPr>
      </w:pPr>
    </w:p>
    <w:p w14:paraId="5ED26C50"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1.</w:t>
      </w:r>
      <w:r w:rsidRPr="0005312C">
        <w:rPr>
          <w:b/>
          <w:szCs w:val="22"/>
        </w:rPr>
        <w:tab/>
        <w:t>ZĀĻU NOSAUKUMS</w:t>
      </w:r>
    </w:p>
    <w:p w14:paraId="5ED26C51" w14:textId="77777777" w:rsidR="00565001" w:rsidRPr="0005312C" w:rsidRDefault="00565001" w:rsidP="00C101AE">
      <w:pPr>
        <w:widowControl w:val="0"/>
        <w:rPr>
          <w:szCs w:val="22"/>
        </w:rPr>
      </w:pPr>
    </w:p>
    <w:p w14:paraId="5ED26C52" w14:textId="77777777" w:rsidR="00565001" w:rsidRPr="0005312C" w:rsidRDefault="00565001" w:rsidP="00C101AE">
      <w:pPr>
        <w:widowControl w:val="0"/>
        <w:rPr>
          <w:szCs w:val="22"/>
        </w:rPr>
      </w:pPr>
      <w:r w:rsidRPr="0005312C">
        <w:rPr>
          <w:szCs w:val="22"/>
        </w:rPr>
        <w:t xml:space="preserve">Exelon </w:t>
      </w:r>
      <w:r w:rsidR="009D068F" w:rsidRPr="0005312C">
        <w:rPr>
          <w:szCs w:val="22"/>
        </w:rPr>
        <w:t>13,3</w:t>
      </w:r>
      <w:r w:rsidRPr="0005312C">
        <w:rPr>
          <w:szCs w:val="22"/>
        </w:rPr>
        <w:t> mg/24 h transdermālais plāksteris</w:t>
      </w:r>
    </w:p>
    <w:p w14:paraId="5ED26C53" w14:textId="77777777" w:rsidR="00565001" w:rsidRPr="0005312C" w:rsidRDefault="00C655A8" w:rsidP="00C101AE">
      <w:pPr>
        <w:widowControl w:val="0"/>
        <w:rPr>
          <w:szCs w:val="22"/>
        </w:rPr>
      </w:pPr>
      <w:r w:rsidRPr="0005312C">
        <w:rPr>
          <w:szCs w:val="22"/>
        </w:rPr>
        <w:t>R</w:t>
      </w:r>
      <w:r w:rsidR="00565001" w:rsidRPr="0005312C">
        <w:rPr>
          <w:szCs w:val="22"/>
        </w:rPr>
        <w:t>ivastigmin</w:t>
      </w:r>
      <w:r w:rsidRPr="0005312C">
        <w:rPr>
          <w:szCs w:val="22"/>
        </w:rPr>
        <w:t>um</w:t>
      </w:r>
    </w:p>
    <w:p w14:paraId="5ED26C54" w14:textId="77777777" w:rsidR="00565001" w:rsidRPr="0005312C" w:rsidRDefault="00565001" w:rsidP="00C101AE">
      <w:pPr>
        <w:widowControl w:val="0"/>
        <w:rPr>
          <w:szCs w:val="22"/>
        </w:rPr>
      </w:pPr>
    </w:p>
    <w:p w14:paraId="5ED26C55" w14:textId="77777777" w:rsidR="00565001" w:rsidRPr="0005312C" w:rsidRDefault="00565001" w:rsidP="00C101AE">
      <w:pPr>
        <w:widowControl w:val="0"/>
        <w:rPr>
          <w:szCs w:val="22"/>
        </w:rPr>
      </w:pPr>
    </w:p>
    <w:p w14:paraId="5ED26C56"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ind w:left="567" w:hanging="567"/>
        <w:rPr>
          <w:b/>
          <w:szCs w:val="22"/>
        </w:rPr>
      </w:pPr>
      <w:r w:rsidRPr="0005312C">
        <w:rPr>
          <w:b/>
          <w:szCs w:val="22"/>
        </w:rPr>
        <w:t>2.</w:t>
      </w:r>
      <w:r w:rsidRPr="0005312C">
        <w:rPr>
          <w:b/>
          <w:szCs w:val="22"/>
        </w:rPr>
        <w:tab/>
        <w:t>AKTĪVĀS(</w:t>
      </w:r>
      <w:r w:rsidR="00E62901" w:rsidRPr="0005312C">
        <w:rPr>
          <w:b/>
          <w:szCs w:val="22"/>
        </w:rPr>
        <w:t>-</w:t>
      </w:r>
      <w:r w:rsidRPr="0005312C">
        <w:rPr>
          <w:b/>
          <w:szCs w:val="22"/>
        </w:rPr>
        <w:t>O) VIELAS(</w:t>
      </w:r>
      <w:r w:rsidR="00E62901" w:rsidRPr="0005312C">
        <w:rPr>
          <w:b/>
          <w:szCs w:val="22"/>
        </w:rPr>
        <w:t>-</w:t>
      </w:r>
      <w:r w:rsidRPr="0005312C">
        <w:rPr>
          <w:b/>
          <w:szCs w:val="22"/>
        </w:rPr>
        <w:t>U) NOSAUKUMS(</w:t>
      </w:r>
      <w:r w:rsidR="00E62901" w:rsidRPr="0005312C">
        <w:rPr>
          <w:b/>
          <w:szCs w:val="22"/>
        </w:rPr>
        <w:t>-</w:t>
      </w:r>
      <w:r w:rsidRPr="0005312C">
        <w:rPr>
          <w:b/>
          <w:szCs w:val="22"/>
        </w:rPr>
        <w:t>I) UN DAUDZUMS(</w:t>
      </w:r>
      <w:r w:rsidR="00E62901" w:rsidRPr="0005312C">
        <w:rPr>
          <w:b/>
          <w:szCs w:val="22"/>
        </w:rPr>
        <w:t>-</w:t>
      </w:r>
      <w:r w:rsidRPr="0005312C">
        <w:rPr>
          <w:b/>
          <w:szCs w:val="22"/>
        </w:rPr>
        <w:t>I)</w:t>
      </w:r>
    </w:p>
    <w:p w14:paraId="5ED26C57" w14:textId="77777777" w:rsidR="00565001" w:rsidRPr="0005312C" w:rsidRDefault="00565001" w:rsidP="00C101AE">
      <w:pPr>
        <w:widowControl w:val="0"/>
        <w:rPr>
          <w:szCs w:val="22"/>
        </w:rPr>
      </w:pPr>
    </w:p>
    <w:p w14:paraId="5ED26C58" w14:textId="77777777" w:rsidR="00565001" w:rsidRPr="0005312C" w:rsidRDefault="00565001" w:rsidP="00C101AE">
      <w:pPr>
        <w:widowControl w:val="0"/>
        <w:rPr>
          <w:szCs w:val="22"/>
        </w:rPr>
      </w:pPr>
      <w:r w:rsidRPr="0005312C">
        <w:rPr>
          <w:szCs w:val="22"/>
        </w:rPr>
        <w:t xml:space="preserve">Viens </w:t>
      </w:r>
      <w:r w:rsidR="009D068F" w:rsidRPr="0005312C">
        <w:rPr>
          <w:szCs w:val="22"/>
        </w:rPr>
        <w:t>15</w:t>
      </w:r>
      <w:r w:rsidRPr="0005312C">
        <w:rPr>
          <w:szCs w:val="22"/>
        </w:rPr>
        <w:t> cm</w:t>
      </w:r>
      <w:r w:rsidRPr="0005312C">
        <w:rPr>
          <w:szCs w:val="22"/>
          <w:vertAlign w:val="superscript"/>
        </w:rPr>
        <w:t>2</w:t>
      </w:r>
      <w:r w:rsidRPr="0005312C">
        <w:rPr>
          <w:szCs w:val="22"/>
        </w:rPr>
        <w:t xml:space="preserve"> transdermālais plāksteris satur </w:t>
      </w:r>
      <w:r w:rsidR="00E62901" w:rsidRPr="0005312C">
        <w:rPr>
          <w:szCs w:val="22"/>
        </w:rPr>
        <w:t>27 </w:t>
      </w:r>
      <w:r w:rsidRPr="0005312C">
        <w:rPr>
          <w:szCs w:val="22"/>
        </w:rPr>
        <w:t xml:space="preserve">mg rivastigmīna un atbrīvo </w:t>
      </w:r>
      <w:r w:rsidR="009D068F" w:rsidRPr="0005312C">
        <w:rPr>
          <w:szCs w:val="22"/>
        </w:rPr>
        <w:t>13,3</w:t>
      </w:r>
      <w:r w:rsidRPr="0005312C">
        <w:rPr>
          <w:szCs w:val="22"/>
        </w:rPr>
        <w:t> mg/24 h.</w:t>
      </w:r>
    </w:p>
    <w:p w14:paraId="5ED26C59" w14:textId="77777777" w:rsidR="00565001" w:rsidRPr="0005312C" w:rsidRDefault="00565001" w:rsidP="00C101AE">
      <w:pPr>
        <w:widowControl w:val="0"/>
        <w:rPr>
          <w:szCs w:val="22"/>
        </w:rPr>
      </w:pPr>
    </w:p>
    <w:p w14:paraId="5ED26C5A" w14:textId="77777777" w:rsidR="00565001" w:rsidRPr="0005312C" w:rsidRDefault="00565001" w:rsidP="00C101AE">
      <w:pPr>
        <w:widowControl w:val="0"/>
        <w:rPr>
          <w:szCs w:val="22"/>
        </w:rPr>
      </w:pPr>
    </w:p>
    <w:p w14:paraId="5ED26C5B"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3.</w:t>
      </w:r>
      <w:r w:rsidRPr="0005312C">
        <w:rPr>
          <w:b/>
          <w:szCs w:val="22"/>
        </w:rPr>
        <w:tab/>
        <w:t>PALĪGVIELU SARAKSTS</w:t>
      </w:r>
    </w:p>
    <w:p w14:paraId="5ED26C5C" w14:textId="77777777" w:rsidR="00565001" w:rsidRPr="0005312C" w:rsidRDefault="00565001" w:rsidP="00C101AE">
      <w:pPr>
        <w:widowControl w:val="0"/>
        <w:rPr>
          <w:szCs w:val="22"/>
        </w:rPr>
      </w:pPr>
    </w:p>
    <w:p w14:paraId="5ED26C5D" w14:textId="77777777" w:rsidR="00565001" w:rsidRPr="0005312C" w:rsidRDefault="00565001" w:rsidP="00C101AE">
      <w:pPr>
        <w:widowControl w:val="0"/>
        <w:rPr>
          <w:szCs w:val="22"/>
        </w:rPr>
      </w:pPr>
      <w:r w:rsidRPr="0005312C">
        <w:rPr>
          <w:szCs w:val="22"/>
        </w:rPr>
        <w:t>Satur arī lakotu polietilēntereftalāta plēvi, alfa-tokoferolu, poli(butilmetakrilātu, metilmetakrilātu), akrilkopolimēru, silikona eļļu, dimetikonu, poliestera plēvi ar fluorpolimēra apvalku.</w:t>
      </w:r>
    </w:p>
    <w:p w14:paraId="5ED26C5E" w14:textId="77777777" w:rsidR="00565001" w:rsidRPr="0005312C" w:rsidRDefault="00565001" w:rsidP="00C101AE">
      <w:pPr>
        <w:widowControl w:val="0"/>
        <w:rPr>
          <w:szCs w:val="22"/>
        </w:rPr>
      </w:pPr>
    </w:p>
    <w:p w14:paraId="5ED26C5F" w14:textId="77777777" w:rsidR="00565001" w:rsidRPr="0005312C" w:rsidRDefault="00565001" w:rsidP="00C101AE">
      <w:pPr>
        <w:widowControl w:val="0"/>
        <w:rPr>
          <w:szCs w:val="22"/>
        </w:rPr>
      </w:pPr>
    </w:p>
    <w:p w14:paraId="5ED26C60"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4.</w:t>
      </w:r>
      <w:r w:rsidRPr="0005312C">
        <w:rPr>
          <w:b/>
          <w:szCs w:val="22"/>
        </w:rPr>
        <w:tab/>
        <w:t>ZĀĻU FORMA UN SATURS</w:t>
      </w:r>
    </w:p>
    <w:p w14:paraId="5ED26C61" w14:textId="77777777" w:rsidR="00565001" w:rsidRPr="0005312C" w:rsidRDefault="00565001" w:rsidP="00C101AE">
      <w:pPr>
        <w:widowControl w:val="0"/>
        <w:rPr>
          <w:szCs w:val="22"/>
        </w:rPr>
      </w:pPr>
    </w:p>
    <w:p w14:paraId="5ED26C62" w14:textId="77777777" w:rsidR="00565001" w:rsidRPr="0005312C" w:rsidRDefault="0031122C" w:rsidP="00C101AE">
      <w:pPr>
        <w:widowControl w:val="0"/>
        <w:rPr>
          <w:szCs w:val="22"/>
        </w:rPr>
      </w:pPr>
      <w:r w:rsidRPr="0005312C">
        <w:rPr>
          <w:szCs w:val="22"/>
        </w:rPr>
        <w:t>Vairāku kastīšu i</w:t>
      </w:r>
      <w:r w:rsidR="00565001" w:rsidRPr="0005312C">
        <w:rPr>
          <w:szCs w:val="22"/>
        </w:rPr>
        <w:t>epakojums</w:t>
      </w:r>
      <w:r w:rsidR="00C96EF4" w:rsidRPr="0005312C">
        <w:rPr>
          <w:szCs w:val="22"/>
        </w:rPr>
        <w:t>:</w:t>
      </w:r>
      <w:r w:rsidR="00565001" w:rsidRPr="0005312C">
        <w:rPr>
          <w:szCs w:val="22"/>
        </w:rPr>
        <w:t xml:space="preserve"> </w:t>
      </w:r>
      <w:r w:rsidR="00C96EF4" w:rsidRPr="0005312C">
        <w:rPr>
          <w:szCs w:val="22"/>
        </w:rPr>
        <w:t xml:space="preserve">60 </w:t>
      </w:r>
      <w:r w:rsidR="004E23CD" w:rsidRPr="0005312C">
        <w:rPr>
          <w:szCs w:val="22"/>
        </w:rPr>
        <w:t xml:space="preserve">(2 iepakojumi pa 30) </w:t>
      </w:r>
      <w:r w:rsidR="00C96EF4" w:rsidRPr="0005312C">
        <w:rPr>
          <w:szCs w:val="22"/>
        </w:rPr>
        <w:t>transdermālie plāksteri</w:t>
      </w:r>
      <w:r w:rsidR="00565001" w:rsidRPr="0005312C">
        <w:rPr>
          <w:szCs w:val="22"/>
        </w:rPr>
        <w:t>.</w:t>
      </w:r>
    </w:p>
    <w:p w14:paraId="5ED26C63" w14:textId="77777777" w:rsidR="00565001" w:rsidRPr="0005312C" w:rsidRDefault="0031122C" w:rsidP="00C101AE">
      <w:pPr>
        <w:widowControl w:val="0"/>
        <w:rPr>
          <w:szCs w:val="22"/>
          <w:shd w:val="clear" w:color="auto" w:fill="D9D9D9"/>
        </w:rPr>
      </w:pPr>
      <w:r w:rsidRPr="0005312C">
        <w:rPr>
          <w:szCs w:val="22"/>
          <w:shd w:val="clear" w:color="auto" w:fill="D9D9D9"/>
        </w:rPr>
        <w:t>Vairāku kastīšu i</w:t>
      </w:r>
      <w:r w:rsidR="00565001" w:rsidRPr="0005312C">
        <w:rPr>
          <w:szCs w:val="22"/>
          <w:shd w:val="clear" w:color="auto" w:fill="D9D9D9"/>
        </w:rPr>
        <w:t>epakojums</w:t>
      </w:r>
      <w:r w:rsidR="00C96EF4" w:rsidRPr="0005312C">
        <w:rPr>
          <w:szCs w:val="22"/>
          <w:shd w:val="clear" w:color="auto" w:fill="D9D9D9"/>
        </w:rPr>
        <w:t>:</w:t>
      </w:r>
      <w:r w:rsidR="00565001" w:rsidRPr="0005312C">
        <w:rPr>
          <w:szCs w:val="22"/>
          <w:shd w:val="clear" w:color="auto" w:fill="D9D9D9"/>
        </w:rPr>
        <w:t xml:space="preserve"> </w:t>
      </w:r>
      <w:r w:rsidR="004E23CD" w:rsidRPr="0005312C">
        <w:rPr>
          <w:szCs w:val="22"/>
          <w:shd w:val="clear" w:color="auto" w:fill="D9D9D9"/>
        </w:rPr>
        <w:t>90 (3 iepakojumi pa 30) transdermālie plāksteri</w:t>
      </w:r>
      <w:r w:rsidR="00565001" w:rsidRPr="0005312C">
        <w:rPr>
          <w:szCs w:val="22"/>
          <w:shd w:val="clear" w:color="auto" w:fill="D9D9D9"/>
        </w:rPr>
        <w:t>.</w:t>
      </w:r>
    </w:p>
    <w:p w14:paraId="5ED26C64" w14:textId="77777777" w:rsidR="00565001" w:rsidRPr="0005312C" w:rsidRDefault="00565001" w:rsidP="00C101AE">
      <w:pPr>
        <w:widowControl w:val="0"/>
        <w:rPr>
          <w:szCs w:val="22"/>
        </w:rPr>
      </w:pPr>
    </w:p>
    <w:p w14:paraId="5ED26C65" w14:textId="77777777" w:rsidR="00565001" w:rsidRPr="0005312C" w:rsidRDefault="00565001" w:rsidP="00C101AE">
      <w:pPr>
        <w:widowControl w:val="0"/>
        <w:rPr>
          <w:szCs w:val="22"/>
        </w:rPr>
      </w:pPr>
    </w:p>
    <w:p w14:paraId="5ED26C66"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5.</w:t>
      </w:r>
      <w:r w:rsidRPr="0005312C">
        <w:rPr>
          <w:b/>
          <w:szCs w:val="22"/>
        </w:rPr>
        <w:tab/>
        <w:t>LIETOŠANAS UN IEVADĪŠANAS VEIDS</w:t>
      </w:r>
      <w:r w:rsidR="00964364" w:rsidRPr="0005312C">
        <w:rPr>
          <w:b/>
          <w:szCs w:val="22"/>
        </w:rPr>
        <w:t>(-I)</w:t>
      </w:r>
    </w:p>
    <w:p w14:paraId="5ED26C67" w14:textId="77777777" w:rsidR="00565001" w:rsidRPr="0005312C" w:rsidRDefault="00565001" w:rsidP="00C101AE">
      <w:pPr>
        <w:widowControl w:val="0"/>
        <w:rPr>
          <w:i/>
          <w:szCs w:val="22"/>
        </w:rPr>
      </w:pPr>
    </w:p>
    <w:p w14:paraId="5ED26C68" w14:textId="77777777" w:rsidR="00282E1D" w:rsidRPr="0005312C" w:rsidRDefault="00282E1D" w:rsidP="00C101AE">
      <w:pPr>
        <w:widowControl w:val="0"/>
        <w:rPr>
          <w:szCs w:val="22"/>
        </w:rPr>
      </w:pPr>
      <w:r w:rsidRPr="0005312C">
        <w:rPr>
          <w:szCs w:val="22"/>
        </w:rPr>
        <w:t>Pirms lietošanas izlasiet lietošanas instrukciju.</w:t>
      </w:r>
    </w:p>
    <w:p w14:paraId="5ED26C69" w14:textId="77777777" w:rsidR="00565001" w:rsidRPr="0005312C" w:rsidRDefault="00565001" w:rsidP="00C101AE">
      <w:pPr>
        <w:widowControl w:val="0"/>
        <w:rPr>
          <w:szCs w:val="22"/>
        </w:rPr>
      </w:pPr>
      <w:r w:rsidRPr="0005312C">
        <w:rPr>
          <w:szCs w:val="22"/>
        </w:rPr>
        <w:t>Transdermālai lietošanai</w:t>
      </w:r>
    </w:p>
    <w:p w14:paraId="5ED26C6A" w14:textId="77777777" w:rsidR="00565001" w:rsidRPr="0005312C" w:rsidRDefault="00565001" w:rsidP="00C101AE">
      <w:pPr>
        <w:widowControl w:val="0"/>
        <w:rPr>
          <w:szCs w:val="22"/>
        </w:rPr>
      </w:pPr>
    </w:p>
    <w:p w14:paraId="5ED26C6B" w14:textId="77777777" w:rsidR="00565001" w:rsidRPr="0005312C" w:rsidRDefault="00565001" w:rsidP="00C101AE">
      <w:pPr>
        <w:widowControl w:val="0"/>
        <w:rPr>
          <w:szCs w:val="22"/>
        </w:rPr>
      </w:pPr>
    </w:p>
    <w:p w14:paraId="5ED26C6C"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6.</w:t>
      </w:r>
      <w:r w:rsidRPr="0005312C">
        <w:rPr>
          <w:b/>
          <w:szCs w:val="22"/>
        </w:rPr>
        <w:tab/>
        <w:t xml:space="preserve">ĪPAŠI BRĪDINĀJUMI </w:t>
      </w:r>
      <w:smartTag w:uri="urn:schemas-microsoft-com:office:smarttags" w:element="stockticker">
        <w:r w:rsidRPr="0005312C">
          <w:rPr>
            <w:b/>
            <w:szCs w:val="22"/>
          </w:rPr>
          <w:t>PAR</w:t>
        </w:r>
      </w:smartTag>
      <w:r w:rsidRPr="0005312C">
        <w:rPr>
          <w:b/>
          <w:szCs w:val="22"/>
        </w:rPr>
        <w:t xml:space="preserve"> ZĀĻU UZGLABĀŠANU BĒRNIEM </w:t>
      </w:r>
      <w:r w:rsidR="00A43121" w:rsidRPr="0005312C">
        <w:rPr>
          <w:b/>
          <w:szCs w:val="22"/>
        </w:rPr>
        <w:t xml:space="preserve">NEREDZAMĀ UN </w:t>
      </w:r>
      <w:r w:rsidRPr="0005312C">
        <w:rPr>
          <w:b/>
          <w:szCs w:val="22"/>
        </w:rPr>
        <w:t>NEPIEEJAMĀ VIETĀ</w:t>
      </w:r>
    </w:p>
    <w:p w14:paraId="5ED26C6D" w14:textId="77777777" w:rsidR="00565001" w:rsidRPr="0005312C" w:rsidRDefault="00565001" w:rsidP="00C101AE">
      <w:pPr>
        <w:widowControl w:val="0"/>
        <w:rPr>
          <w:szCs w:val="22"/>
        </w:rPr>
      </w:pPr>
    </w:p>
    <w:p w14:paraId="5ED26C6E" w14:textId="77777777" w:rsidR="00565001" w:rsidRPr="0005312C" w:rsidRDefault="00565001" w:rsidP="00C101AE">
      <w:pPr>
        <w:widowControl w:val="0"/>
        <w:rPr>
          <w:szCs w:val="22"/>
        </w:rPr>
      </w:pPr>
      <w:r w:rsidRPr="0005312C">
        <w:rPr>
          <w:szCs w:val="22"/>
        </w:rPr>
        <w:t xml:space="preserve">Uzglabāt bērniem </w:t>
      </w:r>
      <w:r w:rsidR="00A43121" w:rsidRPr="0005312C">
        <w:rPr>
          <w:szCs w:val="22"/>
        </w:rPr>
        <w:t xml:space="preserve">neredzamā un </w:t>
      </w:r>
      <w:r w:rsidRPr="0005312C">
        <w:rPr>
          <w:szCs w:val="22"/>
        </w:rPr>
        <w:t>nepieejamā vietā.</w:t>
      </w:r>
    </w:p>
    <w:p w14:paraId="5ED26C6F" w14:textId="77777777" w:rsidR="00565001" w:rsidRPr="0005312C" w:rsidRDefault="00565001" w:rsidP="00C101AE">
      <w:pPr>
        <w:widowControl w:val="0"/>
        <w:rPr>
          <w:szCs w:val="22"/>
        </w:rPr>
      </w:pPr>
    </w:p>
    <w:p w14:paraId="5ED26C70" w14:textId="77777777" w:rsidR="00565001" w:rsidRPr="0005312C" w:rsidRDefault="00565001" w:rsidP="00C101AE">
      <w:pPr>
        <w:widowControl w:val="0"/>
        <w:rPr>
          <w:szCs w:val="22"/>
        </w:rPr>
      </w:pPr>
    </w:p>
    <w:p w14:paraId="5ED26C71"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7.</w:t>
      </w:r>
      <w:r w:rsidRPr="0005312C">
        <w:rPr>
          <w:b/>
          <w:szCs w:val="22"/>
        </w:rPr>
        <w:tab/>
      </w:r>
      <w:smartTag w:uri="urn:schemas-microsoft-com:office:smarttags" w:element="stockticker">
        <w:r w:rsidRPr="0005312C">
          <w:rPr>
            <w:b/>
            <w:szCs w:val="22"/>
          </w:rPr>
          <w:t>CITI</w:t>
        </w:r>
      </w:smartTag>
      <w:r w:rsidRPr="0005312C">
        <w:rPr>
          <w:b/>
          <w:szCs w:val="22"/>
        </w:rPr>
        <w:t xml:space="preserve"> ĪPAŠI BRĪDINĀJUMI, JA NEPIECIEŠAMS</w:t>
      </w:r>
    </w:p>
    <w:p w14:paraId="5ED26C72" w14:textId="77777777" w:rsidR="00565001" w:rsidRPr="0005312C" w:rsidRDefault="00565001" w:rsidP="00C101AE">
      <w:pPr>
        <w:widowControl w:val="0"/>
        <w:rPr>
          <w:szCs w:val="22"/>
        </w:rPr>
      </w:pPr>
    </w:p>
    <w:p w14:paraId="5ED26C73" w14:textId="77777777" w:rsidR="00565001" w:rsidRPr="0005312C" w:rsidRDefault="00565001" w:rsidP="00C101AE">
      <w:pPr>
        <w:widowControl w:val="0"/>
        <w:rPr>
          <w:szCs w:val="22"/>
        </w:rPr>
      </w:pPr>
    </w:p>
    <w:p w14:paraId="5ED26C74"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t>8.</w:t>
      </w:r>
      <w:r w:rsidRPr="0005312C">
        <w:rPr>
          <w:b/>
          <w:szCs w:val="22"/>
        </w:rPr>
        <w:tab/>
        <w:t>DERĪGUMA TERMIŅŠ</w:t>
      </w:r>
    </w:p>
    <w:p w14:paraId="5ED26C75" w14:textId="77777777" w:rsidR="00565001" w:rsidRPr="0005312C" w:rsidRDefault="00565001" w:rsidP="00C101AE">
      <w:pPr>
        <w:widowControl w:val="0"/>
        <w:rPr>
          <w:szCs w:val="22"/>
        </w:rPr>
      </w:pPr>
    </w:p>
    <w:p w14:paraId="5ED26C76" w14:textId="77777777" w:rsidR="00565001" w:rsidRPr="0005312C" w:rsidRDefault="0024539C" w:rsidP="00C101AE">
      <w:pPr>
        <w:widowControl w:val="0"/>
        <w:rPr>
          <w:szCs w:val="22"/>
        </w:rPr>
      </w:pPr>
      <w:r>
        <w:rPr>
          <w:szCs w:val="22"/>
        </w:rPr>
        <w:t>EXP</w:t>
      </w:r>
    </w:p>
    <w:p w14:paraId="5ED26C77" w14:textId="77777777" w:rsidR="00565001" w:rsidRPr="0005312C" w:rsidRDefault="00565001" w:rsidP="00C101AE">
      <w:pPr>
        <w:widowControl w:val="0"/>
        <w:rPr>
          <w:szCs w:val="22"/>
        </w:rPr>
      </w:pPr>
    </w:p>
    <w:p w14:paraId="5ED26C78" w14:textId="77777777" w:rsidR="00565001" w:rsidRPr="0005312C" w:rsidRDefault="00565001" w:rsidP="00C101AE">
      <w:pPr>
        <w:widowControl w:val="0"/>
        <w:rPr>
          <w:szCs w:val="22"/>
        </w:rPr>
      </w:pPr>
    </w:p>
    <w:p w14:paraId="5ED26C79" w14:textId="77777777" w:rsidR="00565001" w:rsidRPr="0005312C" w:rsidRDefault="00565001" w:rsidP="00C101AE">
      <w:pPr>
        <w:keepNext/>
        <w:keepLines/>
        <w:widowControl w:val="0"/>
        <w:pBdr>
          <w:top w:val="single" w:sz="4" w:space="1" w:color="auto"/>
          <w:left w:val="single" w:sz="4" w:space="4" w:color="auto"/>
          <w:bottom w:val="single" w:sz="4" w:space="1" w:color="auto"/>
          <w:right w:val="single" w:sz="4" w:space="4" w:color="auto"/>
        </w:pBdr>
        <w:ind w:left="567" w:hanging="567"/>
        <w:rPr>
          <w:szCs w:val="22"/>
        </w:rPr>
      </w:pPr>
      <w:r w:rsidRPr="0005312C">
        <w:rPr>
          <w:b/>
          <w:szCs w:val="22"/>
        </w:rPr>
        <w:lastRenderedPageBreak/>
        <w:t>9.</w:t>
      </w:r>
      <w:r w:rsidRPr="0005312C">
        <w:rPr>
          <w:b/>
          <w:szCs w:val="22"/>
        </w:rPr>
        <w:tab/>
        <w:t>ĪPAŠI UZGLABĀŠANAS NOSACĪJUMI</w:t>
      </w:r>
    </w:p>
    <w:p w14:paraId="5ED26C7A" w14:textId="77777777" w:rsidR="00565001" w:rsidRPr="0005312C" w:rsidRDefault="00565001" w:rsidP="00C101AE">
      <w:pPr>
        <w:keepNext/>
        <w:keepLines/>
        <w:widowControl w:val="0"/>
        <w:rPr>
          <w:szCs w:val="22"/>
        </w:rPr>
      </w:pPr>
    </w:p>
    <w:p w14:paraId="5ED26C7B" w14:textId="77777777" w:rsidR="00565001" w:rsidRPr="0005312C" w:rsidRDefault="00565001" w:rsidP="00C101AE">
      <w:pPr>
        <w:keepNext/>
        <w:keepLines/>
        <w:widowControl w:val="0"/>
        <w:rPr>
          <w:szCs w:val="22"/>
        </w:rPr>
      </w:pPr>
      <w:r w:rsidRPr="0005312C">
        <w:rPr>
          <w:szCs w:val="22"/>
        </w:rPr>
        <w:t xml:space="preserve">Uzglabāt temperatūrā līdz </w:t>
      </w:r>
      <w:smartTag w:uri="urn:schemas-microsoft-com:office:smarttags" w:element="metricconverter">
        <w:smartTagPr>
          <w:attr w:name="ProductID" w:val="25ﾰC"/>
        </w:smartTagPr>
        <w:r w:rsidRPr="0005312C">
          <w:rPr>
            <w:szCs w:val="22"/>
          </w:rPr>
          <w:t>25°C</w:t>
        </w:r>
      </w:smartTag>
      <w:r w:rsidRPr="0005312C">
        <w:rPr>
          <w:szCs w:val="22"/>
        </w:rPr>
        <w:t>.</w:t>
      </w:r>
    </w:p>
    <w:p w14:paraId="5ED26C7C" w14:textId="77777777" w:rsidR="00565001" w:rsidRPr="0005312C" w:rsidRDefault="00565001" w:rsidP="00C101AE">
      <w:pPr>
        <w:keepNext/>
        <w:keepLines/>
        <w:widowControl w:val="0"/>
        <w:rPr>
          <w:szCs w:val="22"/>
        </w:rPr>
      </w:pPr>
      <w:r w:rsidRPr="0005312C">
        <w:rPr>
          <w:szCs w:val="22"/>
        </w:rPr>
        <w:t>Plāksteris līdz lietošanai jāuzglabā paciņā.</w:t>
      </w:r>
    </w:p>
    <w:p w14:paraId="5ED26C7D" w14:textId="77777777" w:rsidR="00565001" w:rsidRPr="0005312C" w:rsidRDefault="00565001" w:rsidP="00C101AE">
      <w:pPr>
        <w:keepNext/>
        <w:keepLines/>
        <w:widowControl w:val="0"/>
        <w:ind w:left="567" w:hanging="567"/>
        <w:rPr>
          <w:szCs w:val="22"/>
        </w:rPr>
      </w:pPr>
    </w:p>
    <w:p w14:paraId="5ED26C7E" w14:textId="77777777" w:rsidR="00565001" w:rsidRPr="0005312C" w:rsidRDefault="00565001" w:rsidP="00C101AE">
      <w:pPr>
        <w:widowControl w:val="0"/>
        <w:ind w:left="567" w:hanging="567"/>
        <w:rPr>
          <w:szCs w:val="22"/>
        </w:rPr>
      </w:pPr>
    </w:p>
    <w:p w14:paraId="5ED26C7F"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ind w:left="567" w:hanging="567"/>
        <w:rPr>
          <w:b/>
          <w:szCs w:val="22"/>
        </w:rPr>
      </w:pPr>
      <w:r w:rsidRPr="0005312C">
        <w:rPr>
          <w:b/>
          <w:szCs w:val="22"/>
        </w:rPr>
        <w:t>10.</w:t>
      </w:r>
      <w:r w:rsidRPr="0005312C">
        <w:rPr>
          <w:b/>
          <w:szCs w:val="22"/>
        </w:rPr>
        <w:tab/>
        <w:t xml:space="preserve">ĪPAŠI PIESARDZĪBAS PASĀKUMI, IZNĪCINOT NEIZLIETOTĀS ZĀLES </w:t>
      </w:r>
      <w:smartTag w:uri="urn:schemas-microsoft-com:office:smarttags" w:element="stockticker">
        <w:r w:rsidRPr="0005312C">
          <w:rPr>
            <w:b/>
            <w:szCs w:val="22"/>
          </w:rPr>
          <w:t>VAI</w:t>
        </w:r>
      </w:smartTag>
      <w:r w:rsidRPr="0005312C">
        <w:rPr>
          <w:b/>
          <w:szCs w:val="22"/>
        </w:rPr>
        <w:t xml:space="preserve"> IZMANTOTOS MATERIĀLUS, KAS BIJUŠI SASKARĒ AR ŠĪM ZĀLĒM</w:t>
      </w:r>
      <w:r w:rsidR="00B846F9" w:rsidRPr="0005312C">
        <w:rPr>
          <w:b/>
          <w:szCs w:val="22"/>
        </w:rPr>
        <w:t>,</w:t>
      </w:r>
      <w:r w:rsidRPr="0005312C">
        <w:rPr>
          <w:b/>
          <w:szCs w:val="22"/>
        </w:rPr>
        <w:t xml:space="preserve"> JA PIEMĒROJAMS</w:t>
      </w:r>
    </w:p>
    <w:p w14:paraId="5ED26C80" w14:textId="77777777" w:rsidR="00565001" w:rsidRPr="0005312C" w:rsidRDefault="00565001" w:rsidP="00C101AE">
      <w:pPr>
        <w:widowControl w:val="0"/>
        <w:rPr>
          <w:szCs w:val="22"/>
        </w:rPr>
      </w:pPr>
    </w:p>
    <w:p w14:paraId="5ED26C81" w14:textId="77777777" w:rsidR="00565001" w:rsidRPr="0005312C" w:rsidRDefault="00565001" w:rsidP="00C101AE">
      <w:pPr>
        <w:widowControl w:val="0"/>
        <w:rPr>
          <w:szCs w:val="22"/>
        </w:rPr>
      </w:pPr>
    </w:p>
    <w:p w14:paraId="5ED26C82"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ind w:left="540" w:hanging="540"/>
        <w:rPr>
          <w:b/>
          <w:szCs w:val="22"/>
        </w:rPr>
      </w:pPr>
      <w:r w:rsidRPr="0005312C">
        <w:rPr>
          <w:b/>
          <w:szCs w:val="22"/>
        </w:rPr>
        <w:t>11.</w:t>
      </w:r>
      <w:r w:rsidRPr="0005312C">
        <w:rPr>
          <w:b/>
          <w:szCs w:val="22"/>
        </w:rPr>
        <w:tab/>
        <w:t>REĢISTRĀCIJAS APLIECĪBAS ĪPAŠNIEKA NOSAUKUMS UN ADRESE</w:t>
      </w:r>
    </w:p>
    <w:p w14:paraId="5ED26C83" w14:textId="77777777" w:rsidR="00565001" w:rsidRPr="0005312C" w:rsidRDefault="00565001" w:rsidP="00C101AE">
      <w:pPr>
        <w:widowControl w:val="0"/>
        <w:rPr>
          <w:szCs w:val="22"/>
        </w:rPr>
      </w:pPr>
    </w:p>
    <w:p w14:paraId="5ED26C84" w14:textId="77777777" w:rsidR="00CF1257" w:rsidRPr="0005312C" w:rsidRDefault="00CF1257" w:rsidP="00C101AE">
      <w:pPr>
        <w:keepNext/>
        <w:widowControl w:val="0"/>
        <w:tabs>
          <w:tab w:val="clear" w:pos="567"/>
        </w:tabs>
        <w:spacing w:line="240" w:lineRule="auto"/>
        <w:ind w:left="567" w:hanging="567"/>
        <w:rPr>
          <w:szCs w:val="22"/>
        </w:rPr>
      </w:pPr>
      <w:r w:rsidRPr="0005312C">
        <w:rPr>
          <w:szCs w:val="22"/>
        </w:rPr>
        <w:t>Novartis Europharm Limited</w:t>
      </w:r>
    </w:p>
    <w:p w14:paraId="5ED26C85" w14:textId="77777777" w:rsidR="00261F9A" w:rsidRPr="00EB33FE" w:rsidRDefault="00261F9A" w:rsidP="00C101AE">
      <w:pPr>
        <w:keepNext/>
        <w:widowControl w:val="0"/>
        <w:spacing w:line="240" w:lineRule="auto"/>
        <w:rPr>
          <w:color w:val="000000"/>
        </w:rPr>
      </w:pPr>
      <w:r w:rsidRPr="00EB33FE">
        <w:rPr>
          <w:color w:val="000000"/>
        </w:rPr>
        <w:t>Vista Building</w:t>
      </w:r>
    </w:p>
    <w:p w14:paraId="5ED26C86" w14:textId="77777777" w:rsidR="00261F9A" w:rsidRPr="00EB33FE" w:rsidRDefault="00261F9A" w:rsidP="00C101AE">
      <w:pPr>
        <w:keepNext/>
        <w:widowControl w:val="0"/>
        <w:spacing w:line="240" w:lineRule="auto"/>
        <w:rPr>
          <w:color w:val="000000"/>
        </w:rPr>
      </w:pPr>
      <w:r w:rsidRPr="00EB33FE">
        <w:rPr>
          <w:color w:val="000000"/>
        </w:rPr>
        <w:t>Elm Park, Merrion Road</w:t>
      </w:r>
    </w:p>
    <w:p w14:paraId="5ED26C87" w14:textId="77777777" w:rsidR="00261F9A" w:rsidRPr="00EB33FE" w:rsidRDefault="00261F9A" w:rsidP="00C101AE">
      <w:pPr>
        <w:keepNext/>
        <w:widowControl w:val="0"/>
        <w:spacing w:line="240" w:lineRule="auto"/>
        <w:rPr>
          <w:color w:val="000000"/>
        </w:rPr>
      </w:pPr>
      <w:r w:rsidRPr="00EB33FE">
        <w:rPr>
          <w:color w:val="000000"/>
        </w:rPr>
        <w:t>Dublin 4</w:t>
      </w:r>
    </w:p>
    <w:p w14:paraId="5ED26C88" w14:textId="77777777" w:rsidR="00CF1257" w:rsidRPr="0005312C" w:rsidRDefault="00261F9A" w:rsidP="00C101AE">
      <w:pPr>
        <w:widowControl w:val="0"/>
        <w:tabs>
          <w:tab w:val="clear" w:pos="567"/>
        </w:tabs>
        <w:spacing w:line="240" w:lineRule="auto"/>
        <w:ind w:left="567" w:hanging="567"/>
        <w:rPr>
          <w:szCs w:val="22"/>
        </w:rPr>
      </w:pPr>
      <w:r w:rsidRPr="00EB33FE">
        <w:rPr>
          <w:color w:val="000000"/>
        </w:rPr>
        <w:t>Īrija</w:t>
      </w:r>
    </w:p>
    <w:p w14:paraId="5ED26C89" w14:textId="77777777" w:rsidR="00565001" w:rsidRPr="0005312C" w:rsidRDefault="00565001" w:rsidP="00C101AE">
      <w:pPr>
        <w:widowControl w:val="0"/>
        <w:rPr>
          <w:szCs w:val="22"/>
        </w:rPr>
      </w:pPr>
    </w:p>
    <w:p w14:paraId="5ED26C8A" w14:textId="77777777" w:rsidR="00565001" w:rsidRPr="0005312C" w:rsidRDefault="00565001" w:rsidP="00C101AE">
      <w:pPr>
        <w:widowControl w:val="0"/>
        <w:rPr>
          <w:szCs w:val="22"/>
        </w:rPr>
      </w:pPr>
    </w:p>
    <w:p w14:paraId="5ED26C8B"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ind w:left="540" w:hanging="540"/>
        <w:rPr>
          <w:szCs w:val="22"/>
        </w:rPr>
      </w:pPr>
      <w:r w:rsidRPr="0005312C">
        <w:rPr>
          <w:b/>
          <w:szCs w:val="22"/>
        </w:rPr>
        <w:t>12.</w:t>
      </w:r>
      <w:r w:rsidRPr="0005312C">
        <w:rPr>
          <w:b/>
          <w:szCs w:val="22"/>
        </w:rPr>
        <w:tab/>
        <w:t xml:space="preserve">REĢISTRĀCIJAS </w:t>
      </w:r>
      <w:r w:rsidR="00DA31F1" w:rsidRPr="0005312C">
        <w:rPr>
          <w:b/>
          <w:szCs w:val="22"/>
        </w:rPr>
        <w:t xml:space="preserve">APLIECĪBAS </w:t>
      </w:r>
      <w:r w:rsidRPr="0005312C">
        <w:rPr>
          <w:b/>
          <w:szCs w:val="22"/>
        </w:rPr>
        <w:t>NUMURS(</w:t>
      </w:r>
      <w:r w:rsidR="00B846F9" w:rsidRPr="0005312C">
        <w:rPr>
          <w:b/>
          <w:szCs w:val="22"/>
        </w:rPr>
        <w:t>-</w:t>
      </w:r>
      <w:r w:rsidRPr="0005312C">
        <w:rPr>
          <w:b/>
          <w:szCs w:val="22"/>
        </w:rPr>
        <w:t>I)</w:t>
      </w:r>
    </w:p>
    <w:p w14:paraId="5ED26C8C" w14:textId="77777777" w:rsidR="00565001" w:rsidRPr="0005312C" w:rsidRDefault="00565001" w:rsidP="00C101AE">
      <w:pPr>
        <w:widowControl w:val="0"/>
        <w:rPr>
          <w:szCs w:val="22"/>
        </w:rPr>
      </w:pPr>
    </w:p>
    <w:p w14:paraId="5ED26C8D" w14:textId="77777777" w:rsidR="00565001" w:rsidRPr="0005312C" w:rsidRDefault="00565001" w:rsidP="00C101AE">
      <w:pPr>
        <w:widowControl w:val="0"/>
        <w:tabs>
          <w:tab w:val="clear" w:pos="567"/>
        </w:tabs>
        <w:spacing w:line="240" w:lineRule="auto"/>
        <w:ind w:left="2268" w:hanging="2268"/>
        <w:rPr>
          <w:szCs w:val="22"/>
          <w:shd w:val="clear" w:color="auto" w:fill="D9D9D9"/>
        </w:rPr>
      </w:pPr>
      <w:r w:rsidRPr="0005312C">
        <w:rPr>
          <w:szCs w:val="22"/>
        </w:rPr>
        <w:t>EU/1/98/066/</w:t>
      </w:r>
      <w:r w:rsidR="00B846F9" w:rsidRPr="0005312C">
        <w:rPr>
          <w:szCs w:val="22"/>
        </w:rPr>
        <w:t>0</w:t>
      </w:r>
      <w:r w:rsidR="00F05051" w:rsidRPr="0005312C">
        <w:rPr>
          <w:szCs w:val="22"/>
        </w:rPr>
        <w:t>29</w:t>
      </w:r>
      <w:r w:rsidRPr="0005312C">
        <w:rPr>
          <w:szCs w:val="22"/>
        </w:rPr>
        <w:tab/>
      </w:r>
      <w:r w:rsidRPr="0005312C">
        <w:rPr>
          <w:szCs w:val="22"/>
          <w:shd w:val="clear" w:color="auto" w:fill="D9D9D9"/>
        </w:rPr>
        <w:t>60 transdermālie plāksteri</w:t>
      </w:r>
      <w:r w:rsidR="00666B8B">
        <w:rPr>
          <w:szCs w:val="22"/>
          <w:shd w:val="clear" w:color="auto" w:fill="D9D9D9"/>
        </w:rPr>
        <w:t xml:space="preserve"> (paciņa: papīrs/PET/alu/PAN)</w:t>
      </w:r>
    </w:p>
    <w:p w14:paraId="5ED26C8E" w14:textId="77777777" w:rsidR="00565001" w:rsidRPr="0005312C" w:rsidRDefault="00565001" w:rsidP="00C101AE">
      <w:pPr>
        <w:widowControl w:val="0"/>
        <w:ind w:left="2268" w:hanging="2268"/>
        <w:rPr>
          <w:szCs w:val="22"/>
        </w:rPr>
      </w:pPr>
      <w:r w:rsidRPr="0005312C">
        <w:rPr>
          <w:szCs w:val="22"/>
          <w:shd w:val="clear" w:color="auto" w:fill="D9D9D9"/>
        </w:rPr>
        <w:t>EU/1/98/066/</w:t>
      </w:r>
      <w:r w:rsidR="00B846F9" w:rsidRPr="0005312C">
        <w:rPr>
          <w:szCs w:val="22"/>
          <w:shd w:val="clear" w:color="auto" w:fill="D9D9D9"/>
        </w:rPr>
        <w:t>0</w:t>
      </w:r>
      <w:r w:rsidR="00F05051" w:rsidRPr="0005312C">
        <w:rPr>
          <w:szCs w:val="22"/>
          <w:shd w:val="clear" w:color="auto" w:fill="D9D9D9"/>
        </w:rPr>
        <w:t>30</w:t>
      </w:r>
      <w:r w:rsidRPr="0005312C">
        <w:rPr>
          <w:szCs w:val="22"/>
          <w:shd w:val="clear" w:color="auto" w:fill="D9D9D9"/>
        </w:rPr>
        <w:tab/>
        <w:t>90 transdermālie plāksteri</w:t>
      </w:r>
      <w:r w:rsidR="00666B8B">
        <w:rPr>
          <w:szCs w:val="22"/>
          <w:shd w:val="clear" w:color="auto" w:fill="D9D9D9"/>
        </w:rPr>
        <w:t xml:space="preserve"> (paciņa: papīrs/PET/alu/PAN)</w:t>
      </w:r>
    </w:p>
    <w:p w14:paraId="5ED26C8F" w14:textId="77777777" w:rsidR="00666B8B" w:rsidRPr="00666B8B" w:rsidRDefault="00666B8B" w:rsidP="00C101AE">
      <w:pPr>
        <w:tabs>
          <w:tab w:val="clear" w:pos="567"/>
          <w:tab w:val="left" w:pos="2268"/>
        </w:tabs>
        <w:rPr>
          <w:shd w:val="clear" w:color="auto" w:fill="D9D9D9"/>
        </w:rPr>
      </w:pPr>
      <w:r w:rsidRPr="00666B8B">
        <w:rPr>
          <w:shd w:val="pct15" w:color="auto" w:fill="auto"/>
        </w:rPr>
        <w:t>EU/1/98/066/04</w:t>
      </w:r>
      <w:r w:rsidR="001B28F6">
        <w:rPr>
          <w:shd w:val="pct15" w:color="auto" w:fill="auto"/>
        </w:rPr>
        <w:t>5</w:t>
      </w:r>
      <w:r w:rsidRPr="00666B8B">
        <w:rPr>
          <w:shd w:val="pct15" w:color="auto" w:fill="auto"/>
        </w:rPr>
        <w:tab/>
        <w:t>60 </w:t>
      </w:r>
      <w:r w:rsidRPr="0005312C">
        <w:rPr>
          <w:szCs w:val="22"/>
          <w:shd w:val="clear" w:color="auto" w:fill="D9D9D9"/>
        </w:rPr>
        <w:t>transdermālie plāksteri</w:t>
      </w:r>
      <w:r>
        <w:rPr>
          <w:szCs w:val="22"/>
          <w:shd w:val="clear" w:color="auto" w:fill="D9D9D9"/>
        </w:rPr>
        <w:t xml:space="preserve"> (paciņa: papīrs/PET/PE/alu/PA)</w:t>
      </w:r>
    </w:p>
    <w:p w14:paraId="5ED26C90" w14:textId="77777777" w:rsidR="00666B8B" w:rsidRPr="00666B8B" w:rsidRDefault="00666B8B" w:rsidP="00C101AE">
      <w:pPr>
        <w:tabs>
          <w:tab w:val="clear" w:pos="567"/>
          <w:tab w:val="left" w:pos="2268"/>
        </w:tabs>
      </w:pPr>
      <w:r w:rsidRPr="00666B8B">
        <w:rPr>
          <w:shd w:val="clear" w:color="auto" w:fill="D9D9D9"/>
        </w:rPr>
        <w:t>EU/1/98/066/0</w:t>
      </w:r>
      <w:r w:rsidR="001B28F6">
        <w:rPr>
          <w:shd w:val="clear" w:color="auto" w:fill="D9D9D9"/>
        </w:rPr>
        <w:t>46</w:t>
      </w:r>
      <w:r w:rsidRPr="00666B8B">
        <w:rPr>
          <w:shd w:val="clear" w:color="auto" w:fill="D9D9D9"/>
        </w:rPr>
        <w:tab/>
        <w:t>90 </w:t>
      </w:r>
      <w:r w:rsidRPr="0005312C">
        <w:rPr>
          <w:szCs w:val="22"/>
          <w:shd w:val="clear" w:color="auto" w:fill="D9D9D9"/>
        </w:rPr>
        <w:t>transdermālie plāksteri</w:t>
      </w:r>
      <w:r>
        <w:rPr>
          <w:szCs w:val="22"/>
          <w:shd w:val="clear" w:color="auto" w:fill="D9D9D9"/>
        </w:rPr>
        <w:t xml:space="preserve"> (paciņa: papīrs/PET/PE/alu/PA)</w:t>
      </w:r>
    </w:p>
    <w:p w14:paraId="5ED26C91" w14:textId="77777777" w:rsidR="00565001" w:rsidRPr="0005312C" w:rsidRDefault="00565001" w:rsidP="00C101AE">
      <w:pPr>
        <w:widowControl w:val="0"/>
        <w:rPr>
          <w:szCs w:val="22"/>
        </w:rPr>
      </w:pPr>
    </w:p>
    <w:p w14:paraId="5ED26C92" w14:textId="77777777" w:rsidR="00565001" w:rsidRPr="0005312C" w:rsidRDefault="00565001" w:rsidP="00C101AE">
      <w:pPr>
        <w:widowControl w:val="0"/>
        <w:rPr>
          <w:szCs w:val="22"/>
        </w:rPr>
      </w:pPr>
    </w:p>
    <w:p w14:paraId="5ED26C93"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ind w:left="540" w:hanging="540"/>
        <w:rPr>
          <w:szCs w:val="22"/>
        </w:rPr>
      </w:pPr>
      <w:r w:rsidRPr="0005312C">
        <w:rPr>
          <w:b/>
          <w:szCs w:val="22"/>
        </w:rPr>
        <w:t>13.</w:t>
      </w:r>
      <w:r w:rsidRPr="0005312C">
        <w:rPr>
          <w:b/>
          <w:szCs w:val="22"/>
        </w:rPr>
        <w:tab/>
        <w:t>SĒRIJAS NUMURS</w:t>
      </w:r>
    </w:p>
    <w:p w14:paraId="5ED26C94" w14:textId="77777777" w:rsidR="00565001" w:rsidRPr="0005312C" w:rsidRDefault="00565001" w:rsidP="00C101AE">
      <w:pPr>
        <w:widowControl w:val="0"/>
        <w:rPr>
          <w:szCs w:val="22"/>
        </w:rPr>
      </w:pPr>
    </w:p>
    <w:p w14:paraId="5ED26C95" w14:textId="77777777" w:rsidR="00565001" w:rsidRPr="0005312C" w:rsidRDefault="0024539C" w:rsidP="00C101AE">
      <w:pPr>
        <w:widowControl w:val="0"/>
        <w:rPr>
          <w:szCs w:val="22"/>
        </w:rPr>
      </w:pPr>
      <w:r>
        <w:rPr>
          <w:szCs w:val="22"/>
        </w:rPr>
        <w:t>Lot</w:t>
      </w:r>
    </w:p>
    <w:p w14:paraId="5ED26C96" w14:textId="77777777" w:rsidR="00565001" w:rsidRPr="0005312C" w:rsidRDefault="00565001" w:rsidP="00C101AE">
      <w:pPr>
        <w:widowControl w:val="0"/>
        <w:rPr>
          <w:szCs w:val="22"/>
        </w:rPr>
      </w:pPr>
    </w:p>
    <w:p w14:paraId="5ED26C97" w14:textId="77777777" w:rsidR="00565001" w:rsidRPr="0005312C" w:rsidRDefault="00565001" w:rsidP="00C101AE">
      <w:pPr>
        <w:widowControl w:val="0"/>
        <w:rPr>
          <w:szCs w:val="22"/>
        </w:rPr>
      </w:pPr>
    </w:p>
    <w:p w14:paraId="5ED26C98"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ind w:left="540" w:hanging="540"/>
        <w:rPr>
          <w:szCs w:val="22"/>
        </w:rPr>
      </w:pPr>
      <w:r w:rsidRPr="0005312C">
        <w:rPr>
          <w:b/>
          <w:szCs w:val="22"/>
        </w:rPr>
        <w:t>14.</w:t>
      </w:r>
      <w:r w:rsidRPr="0005312C">
        <w:rPr>
          <w:b/>
          <w:szCs w:val="22"/>
        </w:rPr>
        <w:tab/>
        <w:t>IZSNIEGŠANAS KĀRTĪBA</w:t>
      </w:r>
    </w:p>
    <w:p w14:paraId="5ED26C99" w14:textId="77777777" w:rsidR="00565001" w:rsidRPr="0005312C" w:rsidRDefault="00565001" w:rsidP="00C101AE">
      <w:pPr>
        <w:widowControl w:val="0"/>
        <w:rPr>
          <w:szCs w:val="22"/>
        </w:rPr>
      </w:pPr>
    </w:p>
    <w:p w14:paraId="5ED26C9A" w14:textId="77777777" w:rsidR="00565001" w:rsidRPr="0005312C" w:rsidRDefault="00565001" w:rsidP="00C101AE">
      <w:pPr>
        <w:widowControl w:val="0"/>
        <w:rPr>
          <w:szCs w:val="22"/>
        </w:rPr>
      </w:pPr>
    </w:p>
    <w:p w14:paraId="5ED26C9B"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ind w:left="540" w:hanging="540"/>
        <w:rPr>
          <w:szCs w:val="22"/>
        </w:rPr>
      </w:pPr>
      <w:r w:rsidRPr="0005312C">
        <w:rPr>
          <w:b/>
          <w:szCs w:val="22"/>
        </w:rPr>
        <w:t>15.</w:t>
      </w:r>
      <w:r w:rsidRPr="0005312C">
        <w:rPr>
          <w:b/>
          <w:szCs w:val="22"/>
        </w:rPr>
        <w:tab/>
        <w:t xml:space="preserve">NORĀDĪJUMI </w:t>
      </w:r>
      <w:smartTag w:uri="urn:schemas-microsoft-com:office:smarttags" w:element="stockticker">
        <w:r w:rsidRPr="0005312C">
          <w:rPr>
            <w:b/>
            <w:szCs w:val="22"/>
          </w:rPr>
          <w:t>PAR</w:t>
        </w:r>
      </w:smartTag>
      <w:r w:rsidRPr="0005312C">
        <w:rPr>
          <w:b/>
          <w:szCs w:val="22"/>
        </w:rPr>
        <w:t xml:space="preserve"> LIETOŠANU</w:t>
      </w:r>
    </w:p>
    <w:p w14:paraId="5ED26C9C" w14:textId="77777777" w:rsidR="00565001" w:rsidRPr="0005312C" w:rsidRDefault="00565001" w:rsidP="00C101AE">
      <w:pPr>
        <w:widowControl w:val="0"/>
        <w:rPr>
          <w:szCs w:val="22"/>
        </w:rPr>
      </w:pPr>
    </w:p>
    <w:p w14:paraId="5ED26C9D" w14:textId="77777777" w:rsidR="00565001" w:rsidRPr="0005312C" w:rsidRDefault="00565001" w:rsidP="00C101AE">
      <w:pPr>
        <w:widowControl w:val="0"/>
        <w:rPr>
          <w:szCs w:val="22"/>
        </w:rPr>
      </w:pPr>
    </w:p>
    <w:p w14:paraId="5ED26C9E"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ind w:left="540" w:hanging="540"/>
        <w:rPr>
          <w:szCs w:val="22"/>
        </w:rPr>
      </w:pPr>
      <w:r w:rsidRPr="0005312C">
        <w:rPr>
          <w:b/>
          <w:szCs w:val="22"/>
        </w:rPr>
        <w:t>16.</w:t>
      </w:r>
      <w:r w:rsidRPr="0005312C">
        <w:rPr>
          <w:b/>
          <w:szCs w:val="22"/>
        </w:rPr>
        <w:tab/>
        <w:t>INFORMĀCIJA BRAILA RAKSTĀ</w:t>
      </w:r>
    </w:p>
    <w:p w14:paraId="5ED26C9F" w14:textId="77777777" w:rsidR="00565001" w:rsidRPr="0005312C" w:rsidRDefault="00565001" w:rsidP="00C101AE">
      <w:pPr>
        <w:widowControl w:val="0"/>
        <w:rPr>
          <w:szCs w:val="22"/>
        </w:rPr>
      </w:pPr>
    </w:p>
    <w:p w14:paraId="5ED26CA0" w14:textId="77777777" w:rsidR="00565001" w:rsidRDefault="00565001" w:rsidP="00C101AE">
      <w:pPr>
        <w:widowControl w:val="0"/>
        <w:rPr>
          <w:szCs w:val="22"/>
        </w:rPr>
      </w:pPr>
      <w:r w:rsidRPr="0005312C">
        <w:rPr>
          <w:szCs w:val="22"/>
        </w:rPr>
        <w:t xml:space="preserve">Exelon </w:t>
      </w:r>
      <w:r w:rsidR="009D068F" w:rsidRPr="0005312C">
        <w:rPr>
          <w:szCs w:val="22"/>
        </w:rPr>
        <w:t>13,3</w:t>
      </w:r>
      <w:r w:rsidRPr="0005312C">
        <w:rPr>
          <w:szCs w:val="22"/>
        </w:rPr>
        <w:t> mg/24 h</w:t>
      </w:r>
    </w:p>
    <w:p w14:paraId="5ED26CA1" w14:textId="77777777" w:rsidR="0024539C" w:rsidRDefault="0024539C" w:rsidP="00C101AE">
      <w:pPr>
        <w:widowControl w:val="0"/>
        <w:rPr>
          <w:szCs w:val="22"/>
        </w:rPr>
      </w:pPr>
    </w:p>
    <w:p w14:paraId="5ED26CA2" w14:textId="77777777" w:rsidR="0024539C" w:rsidRPr="009A1481" w:rsidRDefault="0024539C" w:rsidP="00C101AE">
      <w:pPr>
        <w:widowControl w:val="0"/>
        <w:spacing w:line="240" w:lineRule="auto"/>
        <w:rPr>
          <w:noProof/>
          <w:szCs w:val="22"/>
          <w:shd w:val="clear" w:color="auto" w:fill="CCCCCC"/>
        </w:rPr>
      </w:pPr>
    </w:p>
    <w:p w14:paraId="5ED26CA3" w14:textId="77777777" w:rsidR="0024539C" w:rsidRPr="009A1481" w:rsidRDefault="0024539C" w:rsidP="00C101AE">
      <w:pPr>
        <w:widowControl w:val="0"/>
        <w:pBdr>
          <w:top w:val="single" w:sz="4" w:space="1" w:color="auto"/>
          <w:left w:val="single" w:sz="4" w:space="4" w:color="auto"/>
          <w:bottom w:val="single" w:sz="4" w:space="0" w:color="auto"/>
          <w:right w:val="single" w:sz="4" w:space="4" w:color="auto"/>
        </w:pBdr>
        <w:tabs>
          <w:tab w:val="clear" w:pos="567"/>
        </w:tabs>
        <w:spacing w:line="240" w:lineRule="auto"/>
        <w:rPr>
          <w:noProof/>
          <w:szCs w:val="22"/>
        </w:rPr>
      </w:pPr>
      <w:r w:rsidRPr="009A1481">
        <w:rPr>
          <w:b/>
          <w:noProof/>
          <w:szCs w:val="22"/>
        </w:rPr>
        <w:t>17.</w:t>
      </w:r>
      <w:r w:rsidRPr="009A1481">
        <w:rPr>
          <w:b/>
          <w:noProof/>
          <w:szCs w:val="22"/>
        </w:rPr>
        <w:tab/>
      </w:r>
      <w:r w:rsidRPr="009A1481">
        <w:rPr>
          <w:b/>
          <w:noProof/>
          <w:szCs w:val="22"/>
          <w:lang w:bidi="lv-LV"/>
        </w:rPr>
        <w:t>UNIKĀLS IDENTIFIKATORS – 2D SVĪTRKODS</w:t>
      </w:r>
    </w:p>
    <w:p w14:paraId="5ED26CA4" w14:textId="77777777" w:rsidR="0024539C" w:rsidRPr="009A1481" w:rsidRDefault="0024539C" w:rsidP="00C101AE">
      <w:pPr>
        <w:widowControl w:val="0"/>
        <w:tabs>
          <w:tab w:val="clear" w:pos="567"/>
        </w:tabs>
        <w:spacing w:line="240" w:lineRule="auto"/>
        <w:rPr>
          <w:noProof/>
          <w:szCs w:val="22"/>
        </w:rPr>
      </w:pPr>
    </w:p>
    <w:p w14:paraId="5ED26CA5" w14:textId="77777777" w:rsidR="0024539C" w:rsidRPr="009A1481" w:rsidRDefault="0024539C" w:rsidP="00C101AE">
      <w:pPr>
        <w:widowControl w:val="0"/>
        <w:spacing w:line="240" w:lineRule="auto"/>
        <w:rPr>
          <w:noProof/>
          <w:szCs w:val="22"/>
          <w:shd w:val="clear" w:color="auto" w:fill="CCCCCC"/>
        </w:rPr>
      </w:pPr>
      <w:r w:rsidRPr="009A0DD4">
        <w:rPr>
          <w:noProof/>
          <w:szCs w:val="22"/>
          <w:shd w:val="pct15" w:color="auto" w:fill="auto"/>
          <w:lang w:bidi="lv-LV"/>
        </w:rPr>
        <w:t>2D svītrkods, kurā iekļauts unikāls identifikators</w:t>
      </w:r>
      <w:r w:rsidRPr="009A0DD4">
        <w:rPr>
          <w:noProof/>
          <w:szCs w:val="22"/>
          <w:shd w:val="pct15" w:color="auto" w:fill="auto"/>
        </w:rPr>
        <w:t>.</w:t>
      </w:r>
    </w:p>
    <w:p w14:paraId="5ED26CA6" w14:textId="77777777" w:rsidR="0024539C" w:rsidRPr="009A1481" w:rsidRDefault="0024539C" w:rsidP="00C101AE">
      <w:pPr>
        <w:widowControl w:val="0"/>
        <w:tabs>
          <w:tab w:val="clear" w:pos="567"/>
        </w:tabs>
        <w:spacing w:line="240" w:lineRule="auto"/>
        <w:rPr>
          <w:noProof/>
          <w:szCs w:val="22"/>
        </w:rPr>
      </w:pPr>
    </w:p>
    <w:p w14:paraId="5ED26CA7" w14:textId="77777777" w:rsidR="0024539C" w:rsidRPr="009A1481" w:rsidRDefault="0024539C" w:rsidP="00C101AE">
      <w:pPr>
        <w:widowControl w:val="0"/>
        <w:tabs>
          <w:tab w:val="clear" w:pos="567"/>
        </w:tabs>
        <w:spacing w:line="240" w:lineRule="auto"/>
        <w:rPr>
          <w:noProof/>
          <w:szCs w:val="22"/>
        </w:rPr>
      </w:pPr>
    </w:p>
    <w:p w14:paraId="5ED26CA8" w14:textId="77777777" w:rsidR="0024539C" w:rsidRPr="009A1481" w:rsidRDefault="0024539C" w:rsidP="00C101AE">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rPr>
          <w:noProof/>
          <w:szCs w:val="22"/>
        </w:rPr>
      </w:pPr>
      <w:r w:rsidRPr="009A1481">
        <w:rPr>
          <w:b/>
          <w:noProof/>
          <w:szCs w:val="22"/>
        </w:rPr>
        <w:t>18.</w:t>
      </w:r>
      <w:r w:rsidRPr="009A1481">
        <w:rPr>
          <w:b/>
          <w:noProof/>
          <w:szCs w:val="22"/>
        </w:rPr>
        <w:tab/>
      </w:r>
      <w:r w:rsidRPr="009A1481">
        <w:rPr>
          <w:b/>
          <w:noProof/>
          <w:szCs w:val="22"/>
          <w:lang w:bidi="lv-LV"/>
        </w:rPr>
        <w:t>UNIKĀLS IDENTIFIKATORS – DATI, KURUS VAR NOLASĪT PERSONA</w:t>
      </w:r>
    </w:p>
    <w:p w14:paraId="5ED26CA9" w14:textId="77777777" w:rsidR="0024539C" w:rsidRPr="009A1481" w:rsidRDefault="0024539C" w:rsidP="00C101AE">
      <w:pPr>
        <w:keepNext/>
        <w:widowControl w:val="0"/>
        <w:tabs>
          <w:tab w:val="clear" w:pos="567"/>
        </w:tabs>
        <w:spacing w:line="240" w:lineRule="auto"/>
        <w:rPr>
          <w:noProof/>
          <w:szCs w:val="22"/>
        </w:rPr>
      </w:pPr>
    </w:p>
    <w:p w14:paraId="5ED26CAA" w14:textId="77777777" w:rsidR="0024539C" w:rsidRPr="009A1481" w:rsidRDefault="0024539C" w:rsidP="00C101AE">
      <w:pPr>
        <w:keepNext/>
        <w:widowControl w:val="0"/>
        <w:spacing w:line="240" w:lineRule="auto"/>
        <w:rPr>
          <w:noProof/>
          <w:szCs w:val="22"/>
        </w:rPr>
      </w:pPr>
      <w:r w:rsidRPr="009A1481">
        <w:rPr>
          <w:szCs w:val="22"/>
        </w:rPr>
        <w:t>PC</w:t>
      </w:r>
    </w:p>
    <w:p w14:paraId="5ED26CAB" w14:textId="77777777" w:rsidR="0024539C" w:rsidRPr="009A1481" w:rsidRDefault="0024539C" w:rsidP="00C101AE">
      <w:pPr>
        <w:keepNext/>
        <w:widowControl w:val="0"/>
        <w:spacing w:line="240" w:lineRule="auto"/>
        <w:rPr>
          <w:szCs w:val="22"/>
        </w:rPr>
      </w:pPr>
      <w:r w:rsidRPr="009A1481">
        <w:rPr>
          <w:szCs w:val="22"/>
        </w:rPr>
        <w:t>SN</w:t>
      </w:r>
    </w:p>
    <w:p w14:paraId="5ED26CAC" w14:textId="77777777" w:rsidR="00565001" w:rsidRPr="0005312C" w:rsidRDefault="0024539C" w:rsidP="00C101AE">
      <w:pPr>
        <w:widowControl w:val="0"/>
        <w:rPr>
          <w:szCs w:val="22"/>
        </w:rPr>
      </w:pPr>
      <w:r w:rsidRPr="009A1481">
        <w:rPr>
          <w:szCs w:val="22"/>
        </w:rPr>
        <w:t>NN</w:t>
      </w:r>
      <w:r w:rsidR="00565001" w:rsidRPr="0005312C">
        <w:rPr>
          <w:szCs w:val="22"/>
        </w:rPr>
        <w:br w:type="page"/>
      </w:r>
    </w:p>
    <w:p w14:paraId="5ED26CAD" w14:textId="77777777" w:rsidR="00261AAF" w:rsidRPr="00261AAF" w:rsidRDefault="00261AAF" w:rsidP="00C101AE">
      <w:pPr>
        <w:widowControl w:val="0"/>
        <w:rPr>
          <w:szCs w:val="22"/>
        </w:rPr>
      </w:pPr>
    </w:p>
    <w:p w14:paraId="5ED26CAE"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rPr>
          <w:b/>
          <w:szCs w:val="22"/>
        </w:rPr>
      </w:pPr>
      <w:r w:rsidRPr="0005312C">
        <w:rPr>
          <w:b/>
          <w:szCs w:val="22"/>
        </w:rPr>
        <w:t>MINIMĀLĀ INFORMĀCIJA, KAS JĀNORĀDA</w:t>
      </w:r>
      <w:r w:rsidRPr="0005312C" w:rsidDel="00620F10">
        <w:rPr>
          <w:b/>
          <w:szCs w:val="22"/>
        </w:rPr>
        <w:t xml:space="preserve"> </w:t>
      </w:r>
      <w:r w:rsidRPr="0005312C">
        <w:rPr>
          <w:b/>
          <w:szCs w:val="22"/>
        </w:rPr>
        <w:t>UZ MAZA IZMĒRA TIEŠĀ IEPAKOJUMA</w:t>
      </w:r>
    </w:p>
    <w:p w14:paraId="5ED26CAF"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rPr>
          <w:szCs w:val="22"/>
        </w:rPr>
      </w:pPr>
    </w:p>
    <w:p w14:paraId="5ED26CB0"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rPr>
          <w:b/>
          <w:szCs w:val="22"/>
        </w:rPr>
      </w:pPr>
      <w:r w:rsidRPr="0005312C">
        <w:rPr>
          <w:b/>
          <w:szCs w:val="22"/>
        </w:rPr>
        <w:t>PACIŅA</w:t>
      </w:r>
    </w:p>
    <w:p w14:paraId="5ED26CB1" w14:textId="77777777" w:rsidR="00565001" w:rsidRPr="0005312C" w:rsidRDefault="00565001" w:rsidP="00C101AE">
      <w:pPr>
        <w:widowControl w:val="0"/>
        <w:rPr>
          <w:szCs w:val="22"/>
        </w:rPr>
      </w:pPr>
    </w:p>
    <w:p w14:paraId="5ED26CB2" w14:textId="77777777" w:rsidR="00565001" w:rsidRPr="0005312C" w:rsidRDefault="00565001" w:rsidP="00C101AE">
      <w:pPr>
        <w:widowControl w:val="0"/>
        <w:tabs>
          <w:tab w:val="clear" w:pos="567"/>
        </w:tabs>
        <w:spacing w:line="240" w:lineRule="auto"/>
      </w:pPr>
    </w:p>
    <w:p w14:paraId="5ED26CB3"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rPr>
      </w:pPr>
      <w:r w:rsidRPr="0005312C">
        <w:rPr>
          <w:b/>
        </w:rPr>
        <w:t>1.</w:t>
      </w:r>
      <w:r w:rsidRPr="0005312C">
        <w:rPr>
          <w:b/>
        </w:rPr>
        <w:tab/>
        <w:t>ZĀĻU NOSAUKUMS UN IEVADĪŠANAS VEIDS</w:t>
      </w:r>
      <w:r w:rsidR="00D00545" w:rsidRPr="0005312C">
        <w:rPr>
          <w:b/>
        </w:rPr>
        <w:t>(-I)</w:t>
      </w:r>
    </w:p>
    <w:p w14:paraId="5ED26CB4" w14:textId="77777777" w:rsidR="00565001" w:rsidRPr="0005312C" w:rsidRDefault="00565001" w:rsidP="00C101AE">
      <w:pPr>
        <w:widowControl w:val="0"/>
        <w:tabs>
          <w:tab w:val="clear" w:pos="567"/>
        </w:tabs>
        <w:spacing w:line="240" w:lineRule="auto"/>
        <w:ind w:left="567" w:hanging="567"/>
      </w:pPr>
    </w:p>
    <w:p w14:paraId="5ED26CB5" w14:textId="77777777" w:rsidR="00565001" w:rsidRPr="0005312C" w:rsidRDefault="00565001" w:rsidP="00C101AE">
      <w:pPr>
        <w:widowControl w:val="0"/>
        <w:tabs>
          <w:tab w:val="clear" w:pos="567"/>
        </w:tabs>
        <w:spacing w:line="240" w:lineRule="auto"/>
      </w:pPr>
      <w:r w:rsidRPr="0005312C">
        <w:t xml:space="preserve">Exelon </w:t>
      </w:r>
      <w:r w:rsidR="009D068F" w:rsidRPr="0005312C">
        <w:t>13,3</w:t>
      </w:r>
      <w:r w:rsidRPr="0005312C">
        <w:t xml:space="preserve"> mg/24 h </w:t>
      </w:r>
      <w:r w:rsidRPr="0005312C">
        <w:rPr>
          <w:szCs w:val="22"/>
        </w:rPr>
        <w:t>transdermālais plāksteris</w:t>
      </w:r>
    </w:p>
    <w:p w14:paraId="5ED26CB6" w14:textId="77777777" w:rsidR="00565001" w:rsidRPr="0005312C" w:rsidRDefault="00C655A8" w:rsidP="00C101AE">
      <w:pPr>
        <w:widowControl w:val="0"/>
        <w:tabs>
          <w:tab w:val="clear" w:pos="567"/>
        </w:tabs>
        <w:spacing w:line="240" w:lineRule="auto"/>
      </w:pPr>
      <w:r w:rsidRPr="0005312C">
        <w:t>R</w:t>
      </w:r>
      <w:r w:rsidR="00565001" w:rsidRPr="0005312C">
        <w:t>ivastigmin</w:t>
      </w:r>
      <w:r w:rsidRPr="0005312C">
        <w:t>um</w:t>
      </w:r>
    </w:p>
    <w:p w14:paraId="5ED26CB7" w14:textId="77777777" w:rsidR="00565001" w:rsidRPr="0005312C" w:rsidRDefault="00565001" w:rsidP="00C101AE">
      <w:pPr>
        <w:widowControl w:val="0"/>
        <w:tabs>
          <w:tab w:val="clear" w:pos="567"/>
        </w:tabs>
        <w:spacing w:line="240" w:lineRule="auto"/>
      </w:pPr>
    </w:p>
    <w:p w14:paraId="5ED26CB8" w14:textId="77777777" w:rsidR="00565001" w:rsidRPr="0005312C" w:rsidRDefault="00565001" w:rsidP="00C101AE">
      <w:pPr>
        <w:widowControl w:val="0"/>
        <w:tabs>
          <w:tab w:val="clear" w:pos="567"/>
        </w:tabs>
        <w:spacing w:line="240" w:lineRule="auto"/>
      </w:pPr>
    </w:p>
    <w:p w14:paraId="5ED26CB9"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rPr>
      </w:pPr>
      <w:r w:rsidRPr="0005312C">
        <w:rPr>
          <w:b/>
        </w:rPr>
        <w:t>2.</w:t>
      </w:r>
      <w:r w:rsidRPr="0005312C">
        <w:rPr>
          <w:b/>
        </w:rPr>
        <w:tab/>
        <w:t xml:space="preserve">LIETOŠANAS </w:t>
      </w:r>
      <w:r w:rsidR="00B04D0A" w:rsidRPr="0005312C">
        <w:rPr>
          <w:b/>
        </w:rPr>
        <w:t>VEIDS</w:t>
      </w:r>
    </w:p>
    <w:p w14:paraId="5ED26CBA" w14:textId="77777777" w:rsidR="00565001" w:rsidRPr="0005312C" w:rsidRDefault="00565001" w:rsidP="00C101AE">
      <w:pPr>
        <w:widowControl w:val="0"/>
        <w:tabs>
          <w:tab w:val="clear" w:pos="567"/>
        </w:tabs>
        <w:spacing w:line="240" w:lineRule="auto"/>
      </w:pPr>
    </w:p>
    <w:p w14:paraId="5ED26CBB" w14:textId="77777777" w:rsidR="00B846F9" w:rsidRPr="0005312C" w:rsidRDefault="00B846F9" w:rsidP="00C101AE">
      <w:pPr>
        <w:widowControl w:val="0"/>
        <w:rPr>
          <w:szCs w:val="22"/>
        </w:rPr>
      </w:pPr>
      <w:r w:rsidRPr="0005312C">
        <w:rPr>
          <w:szCs w:val="22"/>
        </w:rPr>
        <w:t>Pirms lietošanas izlasiet lietošanas instrukciju.</w:t>
      </w:r>
    </w:p>
    <w:p w14:paraId="5ED26CBC" w14:textId="77777777" w:rsidR="00565001" w:rsidRPr="0005312C" w:rsidRDefault="00565001" w:rsidP="00C101AE">
      <w:pPr>
        <w:widowControl w:val="0"/>
        <w:rPr>
          <w:szCs w:val="22"/>
        </w:rPr>
      </w:pPr>
      <w:r w:rsidRPr="0005312C">
        <w:rPr>
          <w:szCs w:val="22"/>
        </w:rPr>
        <w:t>Transdermālai lietošanai</w:t>
      </w:r>
    </w:p>
    <w:p w14:paraId="5ED26CBD" w14:textId="77777777" w:rsidR="00565001" w:rsidRPr="0005312C" w:rsidRDefault="00565001" w:rsidP="00C101AE">
      <w:pPr>
        <w:widowControl w:val="0"/>
        <w:tabs>
          <w:tab w:val="clear" w:pos="567"/>
        </w:tabs>
        <w:spacing w:line="240" w:lineRule="auto"/>
      </w:pPr>
    </w:p>
    <w:p w14:paraId="5ED26CBE" w14:textId="77777777" w:rsidR="00565001" w:rsidRPr="0005312C" w:rsidRDefault="00565001" w:rsidP="00C101AE">
      <w:pPr>
        <w:widowControl w:val="0"/>
        <w:tabs>
          <w:tab w:val="clear" w:pos="567"/>
        </w:tabs>
        <w:spacing w:line="240" w:lineRule="auto"/>
      </w:pPr>
    </w:p>
    <w:p w14:paraId="5ED26CBF"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rPr>
      </w:pPr>
      <w:r w:rsidRPr="0005312C">
        <w:rPr>
          <w:b/>
        </w:rPr>
        <w:t>3.</w:t>
      </w:r>
      <w:r w:rsidRPr="0005312C">
        <w:rPr>
          <w:b/>
        </w:rPr>
        <w:tab/>
        <w:t>DERĪGUMA TERMIŅŠ</w:t>
      </w:r>
    </w:p>
    <w:p w14:paraId="5ED26CC0" w14:textId="77777777" w:rsidR="00565001" w:rsidRPr="0005312C" w:rsidRDefault="00565001" w:rsidP="00C101AE">
      <w:pPr>
        <w:widowControl w:val="0"/>
        <w:tabs>
          <w:tab w:val="clear" w:pos="567"/>
        </w:tabs>
        <w:spacing w:line="240" w:lineRule="auto"/>
      </w:pPr>
    </w:p>
    <w:p w14:paraId="5ED26CC1" w14:textId="77777777" w:rsidR="00565001" w:rsidRPr="0005312C" w:rsidRDefault="00565001" w:rsidP="00C101AE">
      <w:pPr>
        <w:widowControl w:val="0"/>
        <w:tabs>
          <w:tab w:val="clear" w:pos="567"/>
        </w:tabs>
        <w:spacing w:line="240" w:lineRule="auto"/>
      </w:pPr>
      <w:r w:rsidRPr="0005312C">
        <w:t>EXP</w:t>
      </w:r>
    </w:p>
    <w:p w14:paraId="5ED26CC2" w14:textId="77777777" w:rsidR="00565001" w:rsidRPr="0005312C" w:rsidRDefault="00565001" w:rsidP="00C101AE">
      <w:pPr>
        <w:widowControl w:val="0"/>
        <w:tabs>
          <w:tab w:val="clear" w:pos="567"/>
        </w:tabs>
        <w:spacing w:line="240" w:lineRule="auto"/>
      </w:pPr>
    </w:p>
    <w:p w14:paraId="5ED26CC3" w14:textId="77777777" w:rsidR="00565001" w:rsidRPr="0005312C" w:rsidRDefault="00565001" w:rsidP="00C101AE">
      <w:pPr>
        <w:widowControl w:val="0"/>
        <w:tabs>
          <w:tab w:val="clear" w:pos="567"/>
        </w:tabs>
        <w:spacing w:line="240" w:lineRule="auto"/>
      </w:pPr>
    </w:p>
    <w:p w14:paraId="5ED26CC4"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rPr>
      </w:pPr>
      <w:r w:rsidRPr="0005312C">
        <w:rPr>
          <w:b/>
        </w:rPr>
        <w:t>4.</w:t>
      </w:r>
      <w:r w:rsidRPr="0005312C">
        <w:rPr>
          <w:b/>
        </w:rPr>
        <w:tab/>
        <w:t>SĒRIJAS NUMURS</w:t>
      </w:r>
    </w:p>
    <w:p w14:paraId="5ED26CC5" w14:textId="77777777" w:rsidR="00565001" w:rsidRPr="0005312C" w:rsidRDefault="00565001" w:rsidP="00C101AE">
      <w:pPr>
        <w:widowControl w:val="0"/>
        <w:tabs>
          <w:tab w:val="clear" w:pos="567"/>
        </w:tabs>
        <w:spacing w:line="240" w:lineRule="auto"/>
        <w:ind w:right="113"/>
      </w:pPr>
    </w:p>
    <w:p w14:paraId="5ED26CC6" w14:textId="77777777" w:rsidR="00565001" w:rsidRPr="0005312C" w:rsidRDefault="00565001" w:rsidP="00C101AE">
      <w:pPr>
        <w:widowControl w:val="0"/>
        <w:tabs>
          <w:tab w:val="clear" w:pos="567"/>
        </w:tabs>
        <w:spacing w:line="240" w:lineRule="auto"/>
        <w:ind w:right="113"/>
      </w:pPr>
      <w:r w:rsidRPr="0005312C">
        <w:t>Lot</w:t>
      </w:r>
    </w:p>
    <w:p w14:paraId="5ED26CC7" w14:textId="77777777" w:rsidR="00565001" w:rsidRPr="0005312C" w:rsidRDefault="00565001" w:rsidP="00C101AE">
      <w:pPr>
        <w:widowControl w:val="0"/>
        <w:tabs>
          <w:tab w:val="clear" w:pos="567"/>
        </w:tabs>
        <w:spacing w:line="240" w:lineRule="auto"/>
        <w:ind w:right="113"/>
      </w:pPr>
    </w:p>
    <w:p w14:paraId="5ED26CC8" w14:textId="77777777" w:rsidR="00565001" w:rsidRPr="0005312C" w:rsidRDefault="00565001" w:rsidP="00C101AE">
      <w:pPr>
        <w:widowControl w:val="0"/>
        <w:tabs>
          <w:tab w:val="clear" w:pos="567"/>
        </w:tabs>
        <w:spacing w:line="240" w:lineRule="auto"/>
        <w:ind w:right="113"/>
      </w:pPr>
    </w:p>
    <w:p w14:paraId="5ED26CC9"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rPr>
      </w:pPr>
      <w:r w:rsidRPr="0005312C">
        <w:rPr>
          <w:b/>
        </w:rPr>
        <w:t>5.</w:t>
      </w:r>
      <w:r w:rsidRPr="0005312C">
        <w:rPr>
          <w:b/>
        </w:rPr>
        <w:tab/>
        <w:t xml:space="preserve">SATURA SVARS, TILPUMS </w:t>
      </w:r>
      <w:smartTag w:uri="urn:schemas-microsoft-com:office:smarttags" w:element="stockticker">
        <w:r w:rsidRPr="0005312C">
          <w:rPr>
            <w:b/>
          </w:rPr>
          <w:t>VAI</w:t>
        </w:r>
      </w:smartTag>
      <w:r w:rsidRPr="0005312C">
        <w:rPr>
          <w:b/>
        </w:rPr>
        <w:t xml:space="preserve"> VIENĪBU DAUDZUMS</w:t>
      </w:r>
    </w:p>
    <w:p w14:paraId="5ED26CCA" w14:textId="77777777" w:rsidR="00565001" w:rsidRPr="0005312C" w:rsidRDefault="00565001" w:rsidP="00C101AE">
      <w:pPr>
        <w:widowControl w:val="0"/>
        <w:tabs>
          <w:tab w:val="clear" w:pos="567"/>
        </w:tabs>
        <w:spacing w:line="240" w:lineRule="auto"/>
        <w:ind w:right="113"/>
      </w:pPr>
    </w:p>
    <w:p w14:paraId="5ED26CCB" w14:textId="77777777" w:rsidR="00565001" w:rsidRPr="0005312C" w:rsidRDefault="00565001" w:rsidP="00C101AE">
      <w:pPr>
        <w:widowControl w:val="0"/>
        <w:tabs>
          <w:tab w:val="clear" w:pos="567"/>
        </w:tabs>
        <w:spacing w:line="240" w:lineRule="auto"/>
        <w:ind w:right="113"/>
      </w:pPr>
      <w:r w:rsidRPr="0005312C">
        <w:t>1 transdermālais plāksteris katrā paciņā</w:t>
      </w:r>
    </w:p>
    <w:p w14:paraId="5ED26CCC" w14:textId="77777777" w:rsidR="00565001" w:rsidRPr="0005312C" w:rsidRDefault="00565001" w:rsidP="00C101AE">
      <w:pPr>
        <w:widowControl w:val="0"/>
        <w:tabs>
          <w:tab w:val="clear" w:pos="567"/>
        </w:tabs>
        <w:spacing w:line="240" w:lineRule="auto"/>
        <w:ind w:right="113"/>
      </w:pPr>
    </w:p>
    <w:p w14:paraId="5ED26CCD" w14:textId="77777777" w:rsidR="00565001" w:rsidRPr="0005312C" w:rsidRDefault="00565001" w:rsidP="00C101AE">
      <w:pPr>
        <w:widowControl w:val="0"/>
        <w:tabs>
          <w:tab w:val="clear" w:pos="567"/>
        </w:tabs>
        <w:spacing w:line="240" w:lineRule="auto"/>
        <w:ind w:right="113"/>
      </w:pPr>
    </w:p>
    <w:p w14:paraId="5ED26CCE" w14:textId="77777777" w:rsidR="00565001" w:rsidRPr="0005312C" w:rsidRDefault="00565001" w:rsidP="00C101AE">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rPr>
      </w:pPr>
      <w:r w:rsidRPr="0005312C">
        <w:rPr>
          <w:b/>
        </w:rPr>
        <w:t>6.</w:t>
      </w:r>
      <w:r w:rsidRPr="0005312C">
        <w:rPr>
          <w:b/>
        </w:rPr>
        <w:tab/>
        <w:t>CITA</w:t>
      </w:r>
    </w:p>
    <w:p w14:paraId="5ED26CCF" w14:textId="77777777" w:rsidR="00565001" w:rsidRPr="0005312C" w:rsidRDefault="00565001" w:rsidP="00C101AE">
      <w:pPr>
        <w:widowControl w:val="0"/>
        <w:tabs>
          <w:tab w:val="clear" w:pos="567"/>
        </w:tabs>
        <w:spacing w:line="240" w:lineRule="auto"/>
        <w:rPr>
          <w:szCs w:val="22"/>
        </w:rPr>
      </w:pPr>
    </w:p>
    <w:p w14:paraId="5ED26CD0" w14:textId="77777777" w:rsidR="004B4087" w:rsidRPr="0005312C" w:rsidRDefault="0094573C" w:rsidP="00C101AE">
      <w:pPr>
        <w:widowControl w:val="0"/>
        <w:rPr>
          <w:szCs w:val="22"/>
        </w:rPr>
      </w:pPr>
      <w:r w:rsidRPr="0005312C">
        <w:rPr>
          <w:szCs w:val="22"/>
        </w:rPr>
        <w:t>Lietojiet tikai vienu plāksteri dienā. Pirms VIENA jauna plākstera uzlikšanas noņemiet iepriekšējās dienas plāksteri.</w:t>
      </w:r>
    </w:p>
    <w:p w14:paraId="5ED26CD1" w14:textId="77777777" w:rsidR="0094573C" w:rsidRPr="0005312C" w:rsidRDefault="0094573C" w:rsidP="00C101AE">
      <w:pPr>
        <w:widowControl w:val="0"/>
        <w:rPr>
          <w:szCs w:val="22"/>
        </w:rPr>
      </w:pPr>
    </w:p>
    <w:p w14:paraId="5ED26CD2" w14:textId="77777777" w:rsidR="00576628" w:rsidRPr="0005312C" w:rsidRDefault="00565001" w:rsidP="00C101AE">
      <w:pPr>
        <w:widowControl w:val="0"/>
        <w:tabs>
          <w:tab w:val="clear" w:pos="567"/>
        </w:tabs>
        <w:spacing w:line="240" w:lineRule="auto"/>
        <w:ind w:left="567" w:hanging="567"/>
        <w:rPr>
          <w:szCs w:val="22"/>
        </w:rPr>
      </w:pPr>
      <w:r w:rsidRPr="0005312C">
        <w:rPr>
          <w:szCs w:val="22"/>
        </w:rPr>
        <w:br w:type="page"/>
      </w:r>
    </w:p>
    <w:p w14:paraId="5ED26CD3" w14:textId="77777777" w:rsidR="00F711D9" w:rsidRPr="0005312C" w:rsidRDefault="00F711D9" w:rsidP="00C101AE">
      <w:pPr>
        <w:widowControl w:val="0"/>
        <w:tabs>
          <w:tab w:val="clear" w:pos="567"/>
        </w:tabs>
        <w:spacing w:line="240" w:lineRule="auto"/>
        <w:ind w:left="567" w:hanging="567"/>
        <w:rPr>
          <w:szCs w:val="22"/>
        </w:rPr>
      </w:pPr>
    </w:p>
    <w:p w14:paraId="5ED26CD4" w14:textId="77777777" w:rsidR="00F711D9" w:rsidRPr="0005312C" w:rsidRDefault="00F711D9" w:rsidP="00C101AE">
      <w:pPr>
        <w:widowControl w:val="0"/>
        <w:tabs>
          <w:tab w:val="clear" w:pos="567"/>
        </w:tabs>
        <w:spacing w:line="240" w:lineRule="auto"/>
        <w:ind w:left="567" w:hanging="567"/>
        <w:rPr>
          <w:szCs w:val="22"/>
        </w:rPr>
      </w:pPr>
    </w:p>
    <w:p w14:paraId="5ED26CD5" w14:textId="77777777" w:rsidR="00F711D9" w:rsidRPr="0005312C" w:rsidRDefault="00F711D9" w:rsidP="00C101AE">
      <w:pPr>
        <w:widowControl w:val="0"/>
        <w:tabs>
          <w:tab w:val="clear" w:pos="567"/>
        </w:tabs>
        <w:spacing w:line="240" w:lineRule="auto"/>
        <w:ind w:left="567" w:hanging="567"/>
        <w:rPr>
          <w:szCs w:val="22"/>
        </w:rPr>
      </w:pPr>
    </w:p>
    <w:p w14:paraId="5ED26CD6" w14:textId="77777777" w:rsidR="00F711D9" w:rsidRPr="0005312C" w:rsidRDefault="00F711D9" w:rsidP="00C101AE">
      <w:pPr>
        <w:widowControl w:val="0"/>
        <w:tabs>
          <w:tab w:val="clear" w:pos="567"/>
        </w:tabs>
        <w:spacing w:line="240" w:lineRule="auto"/>
        <w:ind w:left="567" w:hanging="567"/>
        <w:rPr>
          <w:szCs w:val="22"/>
        </w:rPr>
      </w:pPr>
    </w:p>
    <w:p w14:paraId="5ED26CD7" w14:textId="77777777" w:rsidR="00F711D9" w:rsidRPr="0005312C" w:rsidRDefault="00F711D9" w:rsidP="00C101AE">
      <w:pPr>
        <w:widowControl w:val="0"/>
        <w:tabs>
          <w:tab w:val="clear" w:pos="567"/>
        </w:tabs>
        <w:spacing w:line="240" w:lineRule="auto"/>
        <w:ind w:left="567" w:hanging="567"/>
        <w:rPr>
          <w:szCs w:val="22"/>
        </w:rPr>
      </w:pPr>
    </w:p>
    <w:p w14:paraId="5ED26CD8" w14:textId="77777777" w:rsidR="00F711D9" w:rsidRPr="0005312C" w:rsidRDefault="00F711D9" w:rsidP="00C101AE">
      <w:pPr>
        <w:widowControl w:val="0"/>
        <w:tabs>
          <w:tab w:val="clear" w:pos="567"/>
        </w:tabs>
        <w:spacing w:line="240" w:lineRule="auto"/>
        <w:ind w:left="567" w:hanging="567"/>
        <w:rPr>
          <w:szCs w:val="22"/>
        </w:rPr>
      </w:pPr>
    </w:p>
    <w:p w14:paraId="5ED26CD9" w14:textId="77777777" w:rsidR="00F711D9" w:rsidRPr="0005312C" w:rsidRDefault="00F711D9" w:rsidP="00C101AE">
      <w:pPr>
        <w:widowControl w:val="0"/>
        <w:tabs>
          <w:tab w:val="clear" w:pos="567"/>
        </w:tabs>
        <w:spacing w:line="240" w:lineRule="auto"/>
        <w:ind w:left="567" w:hanging="567"/>
        <w:rPr>
          <w:szCs w:val="22"/>
        </w:rPr>
      </w:pPr>
    </w:p>
    <w:p w14:paraId="5ED26CDA" w14:textId="77777777" w:rsidR="00F711D9" w:rsidRPr="0005312C" w:rsidRDefault="00F711D9" w:rsidP="00C101AE">
      <w:pPr>
        <w:widowControl w:val="0"/>
        <w:tabs>
          <w:tab w:val="clear" w:pos="567"/>
        </w:tabs>
        <w:spacing w:line="240" w:lineRule="auto"/>
        <w:ind w:left="567" w:hanging="567"/>
        <w:rPr>
          <w:szCs w:val="22"/>
        </w:rPr>
      </w:pPr>
    </w:p>
    <w:p w14:paraId="5ED26CDB" w14:textId="77777777" w:rsidR="00F711D9" w:rsidRPr="0005312C" w:rsidRDefault="00F711D9" w:rsidP="00C101AE">
      <w:pPr>
        <w:widowControl w:val="0"/>
        <w:tabs>
          <w:tab w:val="clear" w:pos="567"/>
        </w:tabs>
        <w:spacing w:line="240" w:lineRule="auto"/>
        <w:ind w:left="567" w:hanging="567"/>
        <w:rPr>
          <w:szCs w:val="22"/>
        </w:rPr>
      </w:pPr>
    </w:p>
    <w:p w14:paraId="5ED26CDC" w14:textId="77777777" w:rsidR="00F711D9" w:rsidRPr="0005312C" w:rsidRDefault="00F711D9" w:rsidP="00C101AE">
      <w:pPr>
        <w:widowControl w:val="0"/>
        <w:tabs>
          <w:tab w:val="clear" w:pos="567"/>
        </w:tabs>
        <w:spacing w:line="240" w:lineRule="auto"/>
        <w:ind w:left="567" w:hanging="567"/>
        <w:rPr>
          <w:szCs w:val="22"/>
        </w:rPr>
      </w:pPr>
    </w:p>
    <w:p w14:paraId="5ED26CDD" w14:textId="77777777" w:rsidR="00F711D9" w:rsidRPr="0005312C" w:rsidRDefault="00F711D9" w:rsidP="00C101AE">
      <w:pPr>
        <w:widowControl w:val="0"/>
        <w:tabs>
          <w:tab w:val="clear" w:pos="567"/>
        </w:tabs>
        <w:spacing w:line="240" w:lineRule="auto"/>
        <w:ind w:left="567" w:hanging="567"/>
        <w:rPr>
          <w:szCs w:val="22"/>
        </w:rPr>
      </w:pPr>
    </w:p>
    <w:p w14:paraId="5ED26CDE" w14:textId="77777777" w:rsidR="00F711D9" w:rsidRPr="0005312C" w:rsidRDefault="00F711D9" w:rsidP="00C101AE">
      <w:pPr>
        <w:widowControl w:val="0"/>
        <w:tabs>
          <w:tab w:val="clear" w:pos="567"/>
        </w:tabs>
        <w:spacing w:line="240" w:lineRule="auto"/>
        <w:ind w:left="567" w:hanging="567"/>
        <w:rPr>
          <w:szCs w:val="22"/>
        </w:rPr>
      </w:pPr>
    </w:p>
    <w:p w14:paraId="5ED26CDF" w14:textId="77777777" w:rsidR="00F711D9" w:rsidRPr="0005312C" w:rsidRDefault="00F711D9" w:rsidP="00C101AE">
      <w:pPr>
        <w:widowControl w:val="0"/>
        <w:tabs>
          <w:tab w:val="clear" w:pos="567"/>
        </w:tabs>
        <w:spacing w:line="240" w:lineRule="auto"/>
        <w:ind w:left="567" w:hanging="567"/>
        <w:rPr>
          <w:szCs w:val="22"/>
        </w:rPr>
      </w:pPr>
    </w:p>
    <w:p w14:paraId="5ED26CE0" w14:textId="77777777" w:rsidR="00F711D9" w:rsidRPr="0005312C" w:rsidRDefault="00F711D9" w:rsidP="00C101AE">
      <w:pPr>
        <w:widowControl w:val="0"/>
        <w:tabs>
          <w:tab w:val="clear" w:pos="567"/>
        </w:tabs>
        <w:spacing w:line="240" w:lineRule="auto"/>
        <w:ind w:left="567" w:hanging="567"/>
        <w:rPr>
          <w:szCs w:val="22"/>
        </w:rPr>
      </w:pPr>
    </w:p>
    <w:p w14:paraId="5ED26CE1" w14:textId="77777777" w:rsidR="00F711D9" w:rsidRPr="0005312C" w:rsidRDefault="00F711D9" w:rsidP="00C101AE">
      <w:pPr>
        <w:widowControl w:val="0"/>
        <w:tabs>
          <w:tab w:val="clear" w:pos="567"/>
        </w:tabs>
        <w:spacing w:line="240" w:lineRule="auto"/>
        <w:ind w:left="567" w:hanging="567"/>
        <w:rPr>
          <w:szCs w:val="22"/>
        </w:rPr>
      </w:pPr>
    </w:p>
    <w:p w14:paraId="5ED26CE2" w14:textId="77777777" w:rsidR="00F711D9" w:rsidRPr="0005312C" w:rsidRDefault="00F711D9" w:rsidP="00C101AE">
      <w:pPr>
        <w:widowControl w:val="0"/>
        <w:tabs>
          <w:tab w:val="clear" w:pos="567"/>
        </w:tabs>
        <w:spacing w:line="240" w:lineRule="auto"/>
        <w:ind w:left="567" w:hanging="567"/>
        <w:rPr>
          <w:szCs w:val="22"/>
        </w:rPr>
      </w:pPr>
    </w:p>
    <w:p w14:paraId="5ED26CE3" w14:textId="77777777" w:rsidR="00F711D9" w:rsidRPr="0005312C" w:rsidRDefault="00F711D9" w:rsidP="00C101AE">
      <w:pPr>
        <w:widowControl w:val="0"/>
        <w:tabs>
          <w:tab w:val="clear" w:pos="567"/>
        </w:tabs>
        <w:spacing w:line="240" w:lineRule="auto"/>
        <w:ind w:left="567" w:hanging="567"/>
        <w:rPr>
          <w:szCs w:val="22"/>
        </w:rPr>
      </w:pPr>
    </w:p>
    <w:p w14:paraId="5ED26CE4" w14:textId="77777777" w:rsidR="00F711D9" w:rsidRPr="0005312C" w:rsidRDefault="00F711D9" w:rsidP="00C101AE">
      <w:pPr>
        <w:widowControl w:val="0"/>
        <w:tabs>
          <w:tab w:val="clear" w:pos="567"/>
        </w:tabs>
        <w:spacing w:line="240" w:lineRule="auto"/>
        <w:ind w:left="567" w:hanging="567"/>
        <w:rPr>
          <w:szCs w:val="22"/>
        </w:rPr>
      </w:pPr>
    </w:p>
    <w:p w14:paraId="5ED26CE5" w14:textId="77777777" w:rsidR="00F711D9" w:rsidRPr="0005312C" w:rsidRDefault="00F711D9" w:rsidP="00C101AE">
      <w:pPr>
        <w:widowControl w:val="0"/>
        <w:tabs>
          <w:tab w:val="clear" w:pos="567"/>
        </w:tabs>
        <w:spacing w:line="240" w:lineRule="auto"/>
        <w:ind w:left="567" w:hanging="567"/>
        <w:rPr>
          <w:szCs w:val="22"/>
        </w:rPr>
      </w:pPr>
    </w:p>
    <w:p w14:paraId="5ED26CE6" w14:textId="77777777" w:rsidR="00F711D9" w:rsidRPr="0005312C" w:rsidRDefault="00F711D9" w:rsidP="00C101AE">
      <w:pPr>
        <w:widowControl w:val="0"/>
        <w:tabs>
          <w:tab w:val="clear" w:pos="567"/>
        </w:tabs>
        <w:spacing w:line="240" w:lineRule="auto"/>
        <w:ind w:left="567" w:hanging="567"/>
        <w:rPr>
          <w:szCs w:val="22"/>
        </w:rPr>
      </w:pPr>
    </w:p>
    <w:p w14:paraId="5ED26CE7" w14:textId="77777777" w:rsidR="00F711D9" w:rsidRPr="0005312C" w:rsidRDefault="00F711D9" w:rsidP="00C101AE">
      <w:pPr>
        <w:widowControl w:val="0"/>
        <w:tabs>
          <w:tab w:val="clear" w:pos="567"/>
        </w:tabs>
        <w:spacing w:line="240" w:lineRule="auto"/>
        <w:ind w:left="567" w:hanging="567"/>
        <w:rPr>
          <w:szCs w:val="22"/>
        </w:rPr>
      </w:pPr>
    </w:p>
    <w:p w14:paraId="5ED26CE8" w14:textId="77777777" w:rsidR="00F711D9" w:rsidRDefault="00F711D9" w:rsidP="00C101AE">
      <w:pPr>
        <w:widowControl w:val="0"/>
        <w:tabs>
          <w:tab w:val="clear" w:pos="567"/>
        </w:tabs>
        <w:spacing w:line="240" w:lineRule="auto"/>
        <w:rPr>
          <w:szCs w:val="22"/>
        </w:rPr>
      </w:pPr>
    </w:p>
    <w:p w14:paraId="5ED26CE9" w14:textId="77777777" w:rsidR="00261AAF" w:rsidRPr="0005312C" w:rsidRDefault="00261AAF" w:rsidP="00C101AE">
      <w:pPr>
        <w:widowControl w:val="0"/>
        <w:tabs>
          <w:tab w:val="clear" w:pos="567"/>
        </w:tabs>
        <w:spacing w:line="240" w:lineRule="auto"/>
        <w:rPr>
          <w:szCs w:val="22"/>
        </w:rPr>
      </w:pPr>
    </w:p>
    <w:p w14:paraId="5ED26CEA" w14:textId="77777777" w:rsidR="00F711D9" w:rsidRPr="0005312C" w:rsidRDefault="00F711D9" w:rsidP="00C101AE">
      <w:pPr>
        <w:widowControl w:val="0"/>
        <w:tabs>
          <w:tab w:val="clear" w:pos="567"/>
        </w:tabs>
        <w:spacing w:line="240" w:lineRule="auto"/>
        <w:ind w:left="567" w:hanging="567"/>
        <w:jc w:val="center"/>
        <w:outlineLvl w:val="0"/>
        <w:rPr>
          <w:szCs w:val="22"/>
        </w:rPr>
      </w:pPr>
      <w:r w:rsidRPr="0005312C">
        <w:rPr>
          <w:b/>
          <w:szCs w:val="22"/>
        </w:rPr>
        <w:t xml:space="preserve">B. LIETOŠANAS </w:t>
      </w:r>
      <w:smartTag w:uri="schemas-tilde-lv/tildestengine" w:element="veidnes">
        <w:smartTagPr>
          <w:attr w:name="id" w:val="-1"/>
          <w:attr w:name="baseform" w:val="INSTRUKCIJA"/>
          <w:attr w:name="text" w:val="INSTRUKCIJA&#10;"/>
        </w:smartTagPr>
        <w:r w:rsidRPr="0005312C">
          <w:rPr>
            <w:b/>
            <w:szCs w:val="22"/>
          </w:rPr>
          <w:t>INSTRUKCIJA</w:t>
        </w:r>
      </w:smartTag>
    </w:p>
    <w:p w14:paraId="5ED26CEB" w14:textId="77777777" w:rsidR="00D33EF3" w:rsidRPr="0005312C" w:rsidRDefault="00F711D9" w:rsidP="00C101AE">
      <w:pPr>
        <w:widowControl w:val="0"/>
        <w:ind w:left="567" w:hanging="567"/>
        <w:jc w:val="center"/>
        <w:rPr>
          <w:szCs w:val="22"/>
        </w:rPr>
      </w:pPr>
      <w:r w:rsidRPr="0005312C">
        <w:rPr>
          <w:szCs w:val="22"/>
        </w:rPr>
        <w:br w:type="page"/>
      </w:r>
      <w:r w:rsidR="00D33EF3" w:rsidRPr="0005312C">
        <w:rPr>
          <w:b/>
          <w:szCs w:val="22"/>
        </w:rPr>
        <w:lastRenderedPageBreak/>
        <w:t>Lietošanas instrukcija: informācija lietotājam</w:t>
      </w:r>
    </w:p>
    <w:p w14:paraId="5ED26CEC" w14:textId="77777777" w:rsidR="002A7046" w:rsidRPr="0005312C" w:rsidRDefault="002A7046" w:rsidP="00C101AE">
      <w:pPr>
        <w:widowControl w:val="0"/>
        <w:tabs>
          <w:tab w:val="clear" w:pos="567"/>
        </w:tabs>
        <w:spacing w:line="240" w:lineRule="auto"/>
        <w:ind w:left="567" w:hanging="567"/>
        <w:jc w:val="center"/>
        <w:rPr>
          <w:szCs w:val="22"/>
        </w:rPr>
      </w:pPr>
    </w:p>
    <w:p w14:paraId="5ED26CED" w14:textId="77777777" w:rsidR="002A7046" w:rsidRPr="0005312C" w:rsidRDefault="002A7046" w:rsidP="00C101AE">
      <w:pPr>
        <w:widowControl w:val="0"/>
        <w:tabs>
          <w:tab w:val="clear" w:pos="567"/>
        </w:tabs>
        <w:spacing w:line="240" w:lineRule="auto"/>
        <w:jc w:val="center"/>
        <w:rPr>
          <w:b/>
          <w:szCs w:val="22"/>
        </w:rPr>
      </w:pPr>
      <w:r w:rsidRPr="0005312C">
        <w:rPr>
          <w:b/>
          <w:szCs w:val="22"/>
        </w:rPr>
        <w:t>E</w:t>
      </w:r>
      <w:r w:rsidR="00B3756E" w:rsidRPr="0005312C">
        <w:rPr>
          <w:b/>
          <w:szCs w:val="22"/>
        </w:rPr>
        <w:t>xelon</w:t>
      </w:r>
      <w:r w:rsidRPr="0005312C">
        <w:rPr>
          <w:b/>
          <w:szCs w:val="22"/>
        </w:rPr>
        <w:t xml:space="preserve"> 1</w:t>
      </w:r>
      <w:r w:rsidR="007D6F55" w:rsidRPr="0005312C">
        <w:rPr>
          <w:b/>
          <w:szCs w:val="22"/>
        </w:rPr>
        <w:t>,</w:t>
      </w:r>
      <w:r w:rsidRPr="0005312C">
        <w:rPr>
          <w:b/>
          <w:szCs w:val="22"/>
        </w:rPr>
        <w:t>5 mg cietās kapsulas</w:t>
      </w:r>
    </w:p>
    <w:p w14:paraId="5ED26CEE" w14:textId="77777777" w:rsidR="002A7046" w:rsidRPr="0005312C" w:rsidRDefault="002A7046" w:rsidP="00C101AE">
      <w:pPr>
        <w:widowControl w:val="0"/>
        <w:tabs>
          <w:tab w:val="clear" w:pos="567"/>
        </w:tabs>
        <w:spacing w:line="240" w:lineRule="auto"/>
        <w:jc w:val="center"/>
        <w:rPr>
          <w:b/>
          <w:szCs w:val="22"/>
        </w:rPr>
      </w:pPr>
      <w:r w:rsidRPr="0005312C">
        <w:rPr>
          <w:b/>
          <w:szCs w:val="22"/>
        </w:rPr>
        <w:t>E</w:t>
      </w:r>
      <w:r w:rsidR="00B3756E" w:rsidRPr="0005312C">
        <w:rPr>
          <w:b/>
          <w:szCs w:val="22"/>
        </w:rPr>
        <w:t>xelon</w:t>
      </w:r>
      <w:r w:rsidRPr="0005312C">
        <w:rPr>
          <w:b/>
          <w:szCs w:val="22"/>
        </w:rPr>
        <w:t xml:space="preserve"> 3</w:t>
      </w:r>
      <w:r w:rsidR="007D6F55" w:rsidRPr="0005312C">
        <w:rPr>
          <w:b/>
          <w:szCs w:val="22"/>
        </w:rPr>
        <w:t>,</w:t>
      </w:r>
      <w:r w:rsidRPr="0005312C">
        <w:rPr>
          <w:b/>
          <w:szCs w:val="22"/>
        </w:rPr>
        <w:t>0 mg cietās kapsulas</w:t>
      </w:r>
    </w:p>
    <w:p w14:paraId="5ED26CEF" w14:textId="77777777" w:rsidR="002A7046" w:rsidRPr="0005312C" w:rsidRDefault="002A7046" w:rsidP="00C101AE">
      <w:pPr>
        <w:widowControl w:val="0"/>
        <w:tabs>
          <w:tab w:val="clear" w:pos="567"/>
        </w:tabs>
        <w:spacing w:line="240" w:lineRule="auto"/>
        <w:jc w:val="center"/>
        <w:rPr>
          <w:b/>
          <w:szCs w:val="22"/>
        </w:rPr>
      </w:pPr>
      <w:r w:rsidRPr="0005312C">
        <w:rPr>
          <w:b/>
          <w:szCs w:val="22"/>
        </w:rPr>
        <w:t>E</w:t>
      </w:r>
      <w:r w:rsidR="00B3756E" w:rsidRPr="0005312C">
        <w:rPr>
          <w:b/>
          <w:szCs w:val="22"/>
        </w:rPr>
        <w:t>xelon</w:t>
      </w:r>
      <w:r w:rsidRPr="0005312C">
        <w:rPr>
          <w:b/>
          <w:szCs w:val="22"/>
        </w:rPr>
        <w:t xml:space="preserve"> 4</w:t>
      </w:r>
      <w:r w:rsidR="007D6F55" w:rsidRPr="0005312C">
        <w:rPr>
          <w:b/>
          <w:szCs w:val="22"/>
        </w:rPr>
        <w:t>,</w:t>
      </w:r>
      <w:r w:rsidRPr="0005312C">
        <w:rPr>
          <w:b/>
          <w:szCs w:val="22"/>
        </w:rPr>
        <w:t>5 mg cietās kapsulas</w:t>
      </w:r>
    </w:p>
    <w:p w14:paraId="5ED26CF0" w14:textId="77777777" w:rsidR="002A7046" w:rsidRPr="0005312C" w:rsidRDefault="002A7046" w:rsidP="00C101AE">
      <w:pPr>
        <w:widowControl w:val="0"/>
        <w:tabs>
          <w:tab w:val="clear" w:pos="567"/>
        </w:tabs>
        <w:spacing w:line="240" w:lineRule="auto"/>
        <w:jc w:val="center"/>
        <w:rPr>
          <w:b/>
          <w:szCs w:val="22"/>
        </w:rPr>
      </w:pPr>
      <w:r w:rsidRPr="0005312C">
        <w:rPr>
          <w:b/>
          <w:szCs w:val="22"/>
        </w:rPr>
        <w:t>E</w:t>
      </w:r>
      <w:r w:rsidR="00B3756E" w:rsidRPr="0005312C">
        <w:rPr>
          <w:b/>
          <w:szCs w:val="22"/>
        </w:rPr>
        <w:t>xelon</w:t>
      </w:r>
      <w:r w:rsidRPr="0005312C">
        <w:rPr>
          <w:b/>
          <w:szCs w:val="22"/>
        </w:rPr>
        <w:t xml:space="preserve"> 6</w:t>
      </w:r>
      <w:r w:rsidR="007D6F55" w:rsidRPr="0005312C">
        <w:rPr>
          <w:b/>
          <w:szCs w:val="22"/>
        </w:rPr>
        <w:t>,</w:t>
      </w:r>
      <w:r w:rsidRPr="0005312C">
        <w:rPr>
          <w:b/>
          <w:szCs w:val="22"/>
        </w:rPr>
        <w:t>0 mg cietās kapsulas</w:t>
      </w:r>
    </w:p>
    <w:p w14:paraId="5ED26CF1" w14:textId="77777777" w:rsidR="002A7046" w:rsidRPr="00196257" w:rsidRDefault="00C655A8" w:rsidP="00C101AE">
      <w:pPr>
        <w:widowControl w:val="0"/>
        <w:tabs>
          <w:tab w:val="clear" w:pos="567"/>
        </w:tabs>
        <w:spacing w:line="240" w:lineRule="auto"/>
        <w:jc w:val="center"/>
        <w:rPr>
          <w:szCs w:val="22"/>
        </w:rPr>
      </w:pPr>
      <w:r w:rsidRPr="00AB21E4">
        <w:rPr>
          <w:szCs w:val="22"/>
        </w:rPr>
        <w:t>R</w:t>
      </w:r>
      <w:r w:rsidR="002A7046" w:rsidRPr="00AB21E4">
        <w:rPr>
          <w:szCs w:val="22"/>
        </w:rPr>
        <w:t>ivastigmin</w:t>
      </w:r>
      <w:r w:rsidRPr="00AB21E4">
        <w:rPr>
          <w:szCs w:val="22"/>
        </w:rPr>
        <w:t>um</w:t>
      </w:r>
    </w:p>
    <w:p w14:paraId="5ED26CF2" w14:textId="77777777" w:rsidR="00F711D9" w:rsidRPr="0005312C" w:rsidRDefault="00F711D9" w:rsidP="00C101AE">
      <w:pPr>
        <w:widowControl w:val="0"/>
        <w:tabs>
          <w:tab w:val="clear" w:pos="567"/>
        </w:tabs>
        <w:spacing w:line="240" w:lineRule="auto"/>
        <w:ind w:left="567" w:hanging="567"/>
        <w:jc w:val="center"/>
        <w:rPr>
          <w:szCs w:val="22"/>
        </w:rPr>
      </w:pPr>
    </w:p>
    <w:p w14:paraId="5ED26CF3" w14:textId="77777777" w:rsidR="00EE161B" w:rsidRPr="0005312C" w:rsidRDefault="00EE161B" w:rsidP="00C101AE">
      <w:pPr>
        <w:widowControl w:val="0"/>
        <w:tabs>
          <w:tab w:val="clear" w:pos="567"/>
        </w:tabs>
        <w:spacing w:line="240" w:lineRule="auto"/>
        <w:ind w:left="567" w:hanging="567"/>
        <w:jc w:val="center"/>
        <w:rPr>
          <w:szCs w:val="22"/>
        </w:rPr>
      </w:pPr>
    </w:p>
    <w:p w14:paraId="5ED26CF4" w14:textId="77777777" w:rsidR="00D33EF3" w:rsidRPr="0005312C" w:rsidRDefault="00D33EF3" w:rsidP="00C101AE">
      <w:pPr>
        <w:keepNext/>
        <w:widowControl w:val="0"/>
        <w:ind w:left="567" w:hanging="567"/>
        <w:rPr>
          <w:szCs w:val="22"/>
        </w:rPr>
      </w:pPr>
      <w:r w:rsidRPr="0005312C">
        <w:rPr>
          <w:b/>
          <w:szCs w:val="22"/>
        </w:rPr>
        <w:t xml:space="preserve">Pirms </w:t>
      </w:r>
      <w:r w:rsidRPr="0005312C">
        <w:rPr>
          <w:b/>
        </w:rPr>
        <w:t xml:space="preserve">zāļu </w:t>
      </w:r>
      <w:r w:rsidRPr="0005312C">
        <w:rPr>
          <w:b/>
          <w:szCs w:val="22"/>
        </w:rPr>
        <w:t>lietošanas uzmanīgi izlasiet visu instrukciju,</w:t>
      </w:r>
      <w:r w:rsidRPr="0005312C">
        <w:rPr>
          <w:b/>
          <w:szCs w:val="24"/>
        </w:rPr>
        <w:t xml:space="preserve"> jo tā satur Jums svarīgu informāciju</w:t>
      </w:r>
      <w:r w:rsidRPr="0005312C">
        <w:rPr>
          <w:b/>
          <w:szCs w:val="22"/>
        </w:rPr>
        <w:t>.</w:t>
      </w:r>
    </w:p>
    <w:p w14:paraId="5ED26CF5" w14:textId="77777777" w:rsidR="00D33EF3" w:rsidRPr="0005312C" w:rsidRDefault="00D33EF3" w:rsidP="00C101AE">
      <w:pPr>
        <w:widowControl w:val="0"/>
        <w:numPr>
          <w:ilvl w:val="0"/>
          <w:numId w:val="8"/>
        </w:numPr>
        <w:tabs>
          <w:tab w:val="clear" w:pos="360"/>
          <w:tab w:val="clear" w:pos="567"/>
        </w:tabs>
        <w:spacing w:line="240" w:lineRule="auto"/>
        <w:ind w:left="567" w:hanging="567"/>
        <w:rPr>
          <w:szCs w:val="22"/>
        </w:rPr>
      </w:pPr>
      <w:r w:rsidRPr="0005312C">
        <w:rPr>
          <w:szCs w:val="22"/>
        </w:rPr>
        <w:t>Saglabājiet šo instrukciju! Iespējams, ka vēlāk to vajadzēs pārlasīt.</w:t>
      </w:r>
    </w:p>
    <w:p w14:paraId="5ED26CF6" w14:textId="77777777" w:rsidR="00D33EF3" w:rsidRPr="0005312C" w:rsidRDefault="00D33EF3" w:rsidP="00C101AE">
      <w:pPr>
        <w:widowControl w:val="0"/>
        <w:numPr>
          <w:ilvl w:val="0"/>
          <w:numId w:val="8"/>
        </w:numPr>
        <w:tabs>
          <w:tab w:val="clear" w:pos="360"/>
          <w:tab w:val="clear" w:pos="567"/>
        </w:tabs>
        <w:spacing w:line="240" w:lineRule="auto"/>
        <w:ind w:left="567" w:hanging="567"/>
        <w:rPr>
          <w:szCs w:val="22"/>
        </w:rPr>
      </w:pPr>
      <w:r w:rsidRPr="0005312C">
        <w:t xml:space="preserve">Ja Jums rodas jebkādi jautājumi, vaicājiet ārstam, farmaceitam </w:t>
      </w:r>
      <w:r w:rsidRPr="0005312C">
        <w:rPr>
          <w:noProof/>
          <w:szCs w:val="22"/>
        </w:rPr>
        <w:t>vai medmāsai</w:t>
      </w:r>
      <w:r w:rsidRPr="0005312C">
        <w:t>.</w:t>
      </w:r>
    </w:p>
    <w:p w14:paraId="5ED26CF7" w14:textId="77777777" w:rsidR="00D33EF3" w:rsidRPr="0005312C" w:rsidRDefault="00D33EF3" w:rsidP="00C101AE">
      <w:pPr>
        <w:widowControl w:val="0"/>
        <w:numPr>
          <w:ilvl w:val="0"/>
          <w:numId w:val="8"/>
        </w:numPr>
        <w:tabs>
          <w:tab w:val="clear" w:pos="360"/>
          <w:tab w:val="clear" w:pos="567"/>
        </w:tabs>
        <w:spacing w:line="240" w:lineRule="auto"/>
        <w:ind w:left="567" w:hanging="567"/>
        <w:rPr>
          <w:szCs w:val="22"/>
        </w:rPr>
      </w:pPr>
      <w:r w:rsidRPr="0005312C">
        <w:t xml:space="preserve">Šīs zāles ir parakstītas tikai Jums. Nedodiet tās citiem. Tās var nodarīt ļaunumu pat tad, ja šiem cilvēkiem ir līdzīgas </w:t>
      </w:r>
      <w:r w:rsidRPr="0005312C">
        <w:rPr>
          <w:noProof/>
          <w:szCs w:val="22"/>
        </w:rPr>
        <w:t>slimības pazīmes</w:t>
      </w:r>
      <w:r w:rsidRPr="0005312C">
        <w:t>.</w:t>
      </w:r>
    </w:p>
    <w:p w14:paraId="5ED26CF8" w14:textId="77777777" w:rsidR="00D33EF3" w:rsidRPr="0005312C" w:rsidRDefault="00D33EF3" w:rsidP="00C101AE">
      <w:pPr>
        <w:widowControl w:val="0"/>
        <w:numPr>
          <w:ilvl w:val="0"/>
          <w:numId w:val="8"/>
        </w:numPr>
        <w:tabs>
          <w:tab w:val="clear" w:pos="360"/>
          <w:tab w:val="clear" w:pos="567"/>
        </w:tabs>
        <w:spacing w:line="240" w:lineRule="auto"/>
        <w:ind w:left="567" w:hanging="567"/>
        <w:rPr>
          <w:szCs w:val="22"/>
        </w:rPr>
      </w:pPr>
      <w:r w:rsidRPr="0005312C">
        <w:t xml:space="preserve">Ja Jums </w:t>
      </w:r>
      <w:r w:rsidR="005E34E1" w:rsidRPr="0005312C">
        <w:t>rodas</w:t>
      </w:r>
      <w:r w:rsidRPr="0005312C">
        <w:t xml:space="preserve"> jebkādas blakusparādības, </w:t>
      </w:r>
      <w:r w:rsidRPr="0005312C">
        <w:rPr>
          <w:noProof/>
          <w:szCs w:val="22"/>
        </w:rPr>
        <w:t xml:space="preserve">konsultējieties ar ārstu, farmaceitu vai medmāsu. Tas attiecas arī uz iespējamām blakusparādībām, </w:t>
      </w:r>
      <w:r w:rsidRPr="0005312C">
        <w:t>kas nav minētas</w:t>
      </w:r>
      <w:r w:rsidR="005E34E1" w:rsidRPr="0005312C">
        <w:t xml:space="preserve"> šajā instrukcijā</w:t>
      </w:r>
      <w:r w:rsidRPr="0005312C">
        <w:t>.</w:t>
      </w:r>
      <w:r w:rsidR="005E34E1" w:rsidRPr="0005312C">
        <w:t xml:space="preserve"> Skatīt 4.</w:t>
      </w:r>
      <w:r w:rsidR="006114DA" w:rsidRPr="0005312C">
        <w:t> </w:t>
      </w:r>
      <w:r w:rsidR="005E34E1" w:rsidRPr="0005312C">
        <w:t>punktu.</w:t>
      </w:r>
    </w:p>
    <w:p w14:paraId="5ED26CF9" w14:textId="77777777" w:rsidR="00D33EF3" w:rsidRPr="0005312C" w:rsidRDefault="00D33EF3" w:rsidP="00C101AE">
      <w:pPr>
        <w:widowControl w:val="0"/>
        <w:tabs>
          <w:tab w:val="clear" w:pos="567"/>
        </w:tabs>
        <w:rPr>
          <w:szCs w:val="22"/>
        </w:rPr>
      </w:pPr>
    </w:p>
    <w:p w14:paraId="5ED26CFA" w14:textId="77777777" w:rsidR="00D33EF3" w:rsidRPr="0005312C" w:rsidRDefault="00D33EF3" w:rsidP="00C101AE">
      <w:pPr>
        <w:keepNext/>
        <w:widowControl w:val="0"/>
        <w:numPr>
          <w:ilvl w:val="12"/>
          <w:numId w:val="0"/>
        </w:numPr>
        <w:ind w:left="567" w:hanging="567"/>
        <w:rPr>
          <w:szCs w:val="22"/>
        </w:rPr>
      </w:pPr>
      <w:r w:rsidRPr="0005312C">
        <w:rPr>
          <w:b/>
          <w:szCs w:val="22"/>
        </w:rPr>
        <w:t>Šajā instrukcijā varat uzzināt</w:t>
      </w:r>
      <w:r w:rsidR="002449DB" w:rsidRPr="0005312C">
        <w:rPr>
          <w:b/>
          <w:szCs w:val="22"/>
        </w:rPr>
        <w:t>:</w:t>
      </w:r>
    </w:p>
    <w:p w14:paraId="5ED26CFB" w14:textId="77777777" w:rsidR="00D33EF3" w:rsidRPr="0005312C" w:rsidRDefault="00D33EF3" w:rsidP="00C101AE">
      <w:pPr>
        <w:keepNext/>
        <w:widowControl w:val="0"/>
        <w:numPr>
          <w:ilvl w:val="12"/>
          <w:numId w:val="0"/>
        </w:numPr>
        <w:tabs>
          <w:tab w:val="clear" w:pos="567"/>
        </w:tabs>
        <w:rPr>
          <w:szCs w:val="22"/>
        </w:rPr>
      </w:pPr>
    </w:p>
    <w:p w14:paraId="5ED26CFC" w14:textId="77777777" w:rsidR="00D33EF3" w:rsidRPr="0005312C" w:rsidRDefault="00D33EF3" w:rsidP="00C101AE">
      <w:pPr>
        <w:widowControl w:val="0"/>
        <w:ind w:left="567" w:hanging="567"/>
        <w:rPr>
          <w:szCs w:val="22"/>
        </w:rPr>
      </w:pPr>
      <w:r w:rsidRPr="0005312C">
        <w:rPr>
          <w:szCs w:val="22"/>
        </w:rPr>
        <w:t>1.</w:t>
      </w:r>
      <w:r w:rsidRPr="0005312C">
        <w:rPr>
          <w:szCs w:val="22"/>
        </w:rPr>
        <w:tab/>
        <w:t>Kas ir Exelon un kādam nolūkam tās lieto</w:t>
      </w:r>
    </w:p>
    <w:p w14:paraId="5ED26CFD" w14:textId="77777777" w:rsidR="00D33EF3" w:rsidRPr="0005312C" w:rsidRDefault="00D33EF3" w:rsidP="00C101AE">
      <w:pPr>
        <w:widowControl w:val="0"/>
        <w:ind w:left="567" w:hanging="567"/>
        <w:rPr>
          <w:szCs w:val="22"/>
        </w:rPr>
      </w:pPr>
      <w:r w:rsidRPr="0005312C">
        <w:rPr>
          <w:szCs w:val="22"/>
        </w:rPr>
        <w:t>2.</w:t>
      </w:r>
      <w:r w:rsidRPr="0005312C">
        <w:rPr>
          <w:szCs w:val="22"/>
        </w:rPr>
        <w:tab/>
        <w:t xml:space="preserve">Kas </w:t>
      </w:r>
      <w:r w:rsidR="005E34E1" w:rsidRPr="0005312C">
        <w:rPr>
          <w:szCs w:val="22"/>
        </w:rPr>
        <w:t xml:space="preserve">Jums </w:t>
      </w:r>
      <w:r w:rsidRPr="0005312C">
        <w:rPr>
          <w:szCs w:val="22"/>
        </w:rPr>
        <w:t>jāzina pirms Exelon lietošanas</w:t>
      </w:r>
    </w:p>
    <w:p w14:paraId="5ED26CFE" w14:textId="77777777" w:rsidR="00D33EF3" w:rsidRPr="0005312C" w:rsidRDefault="00D33EF3" w:rsidP="00C101AE">
      <w:pPr>
        <w:widowControl w:val="0"/>
        <w:ind w:left="567" w:hanging="567"/>
        <w:rPr>
          <w:szCs w:val="22"/>
        </w:rPr>
      </w:pPr>
      <w:r w:rsidRPr="0005312C">
        <w:rPr>
          <w:szCs w:val="22"/>
        </w:rPr>
        <w:t>3.</w:t>
      </w:r>
      <w:r w:rsidRPr="0005312C">
        <w:rPr>
          <w:szCs w:val="22"/>
        </w:rPr>
        <w:tab/>
        <w:t>Kā lietot Exelon</w:t>
      </w:r>
    </w:p>
    <w:p w14:paraId="5ED26CFF" w14:textId="77777777" w:rsidR="00D33EF3" w:rsidRPr="0005312C" w:rsidRDefault="00D33EF3" w:rsidP="00C101AE">
      <w:pPr>
        <w:widowControl w:val="0"/>
        <w:ind w:left="567" w:hanging="567"/>
        <w:rPr>
          <w:szCs w:val="22"/>
        </w:rPr>
      </w:pPr>
      <w:r w:rsidRPr="0005312C">
        <w:rPr>
          <w:szCs w:val="22"/>
        </w:rPr>
        <w:t>4.</w:t>
      </w:r>
      <w:r w:rsidRPr="0005312C">
        <w:rPr>
          <w:szCs w:val="22"/>
        </w:rPr>
        <w:tab/>
        <w:t>Iespējamās blakusparādības</w:t>
      </w:r>
    </w:p>
    <w:p w14:paraId="5ED26D00" w14:textId="77777777" w:rsidR="00D33EF3" w:rsidRPr="0005312C" w:rsidRDefault="00D33EF3" w:rsidP="00C101AE">
      <w:pPr>
        <w:widowControl w:val="0"/>
        <w:ind w:left="567" w:hanging="567"/>
        <w:rPr>
          <w:szCs w:val="22"/>
        </w:rPr>
      </w:pPr>
      <w:r w:rsidRPr="0005312C">
        <w:rPr>
          <w:szCs w:val="22"/>
        </w:rPr>
        <w:t>5.</w:t>
      </w:r>
      <w:r w:rsidRPr="0005312C">
        <w:rPr>
          <w:szCs w:val="22"/>
        </w:rPr>
        <w:tab/>
      </w:r>
      <w:r w:rsidRPr="0005312C">
        <w:t xml:space="preserve">Kā uzglabāt </w:t>
      </w:r>
      <w:r w:rsidRPr="0005312C">
        <w:rPr>
          <w:szCs w:val="22"/>
        </w:rPr>
        <w:t>Exelon</w:t>
      </w:r>
    </w:p>
    <w:p w14:paraId="5ED26D01" w14:textId="77777777" w:rsidR="00F53335" w:rsidRPr="0005312C" w:rsidRDefault="00D33EF3" w:rsidP="00C101AE">
      <w:pPr>
        <w:widowControl w:val="0"/>
        <w:ind w:left="567" w:hanging="567"/>
        <w:rPr>
          <w:szCs w:val="22"/>
        </w:rPr>
      </w:pPr>
      <w:r w:rsidRPr="0005312C">
        <w:rPr>
          <w:szCs w:val="22"/>
        </w:rPr>
        <w:t>6.</w:t>
      </w:r>
      <w:r w:rsidRPr="0005312C">
        <w:rPr>
          <w:szCs w:val="22"/>
        </w:rPr>
        <w:tab/>
        <w:t>Iepakojuma saturs un cita informācija</w:t>
      </w:r>
    </w:p>
    <w:p w14:paraId="5ED26D02" w14:textId="77777777" w:rsidR="00F53335" w:rsidRPr="0005312C" w:rsidRDefault="00F53335" w:rsidP="00C101AE">
      <w:pPr>
        <w:widowControl w:val="0"/>
        <w:numPr>
          <w:ilvl w:val="12"/>
          <w:numId w:val="0"/>
        </w:numPr>
        <w:tabs>
          <w:tab w:val="clear" w:pos="567"/>
        </w:tabs>
        <w:spacing w:line="240" w:lineRule="auto"/>
        <w:ind w:left="567" w:hanging="567"/>
        <w:rPr>
          <w:szCs w:val="22"/>
        </w:rPr>
      </w:pPr>
    </w:p>
    <w:p w14:paraId="5ED26D03" w14:textId="77777777" w:rsidR="00F711D9" w:rsidRPr="0005312C" w:rsidRDefault="00F711D9" w:rsidP="00C101AE">
      <w:pPr>
        <w:widowControl w:val="0"/>
        <w:numPr>
          <w:ilvl w:val="12"/>
          <w:numId w:val="0"/>
        </w:numPr>
        <w:tabs>
          <w:tab w:val="clear" w:pos="567"/>
        </w:tabs>
        <w:spacing w:line="240" w:lineRule="auto"/>
        <w:ind w:left="567" w:hanging="567"/>
        <w:rPr>
          <w:szCs w:val="22"/>
        </w:rPr>
      </w:pPr>
    </w:p>
    <w:p w14:paraId="5ED26D04" w14:textId="77777777" w:rsidR="00F711D9" w:rsidRPr="0005312C" w:rsidRDefault="00D33EF3" w:rsidP="00C101AE">
      <w:pPr>
        <w:keepNext/>
        <w:widowControl w:val="0"/>
        <w:numPr>
          <w:ilvl w:val="12"/>
          <w:numId w:val="0"/>
        </w:numPr>
        <w:tabs>
          <w:tab w:val="clear" w:pos="567"/>
        </w:tabs>
        <w:spacing w:line="240" w:lineRule="auto"/>
        <w:ind w:left="567" w:hanging="567"/>
        <w:rPr>
          <w:szCs w:val="22"/>
        </w:rPr>
      </w:pPr>
      <w:r w:rsidRPr="0005312C">
        <w:rPr>
          <w:b/>
          <w:szCs w:val="22"/>
        </w:rPr>
        <w:t>1.</w:t>
      </w:r>
      <w:r w:rsidRPr="0005312C">
        <w:rPr>
          <w:b/>
          <w:szCs w:val="22"/>
        </w:rPr>
        <w:tab/>
        <w:t>Kas ir Exelon un kādam nolūkam tās lieto</w:t>
      </w:r>
    </w:p>
    <w:p w14:paraId="5ED26D05" w14:textId="77777777" w:rsidR="00F711D9" w:rsidRPr="0005312C" w:rsidRDefault="00F711D9" w:rsidP="00C101AE">
      <w:pPr>
        <w:keepNext/>
        <w:widowControl w:val="0"/>
        <w:numPr>
          <w:ilvl w:val="12"/>
          <w:numId w:val="0"/>
        </w:numPr>
        <w:tabs>
          <w:tab w:val="clear" w:pos="567"/>
        </w:tabs>
        <w:spacing w:line="240" w:lineRule="auto"/>
        <w:rPr>
          <w:szCs w:val="22"/>
        </w:rPr>
      </w:pPr>
    </w:p>
    <w:p w14:paraId="5ED26D06" w14:textId="77777777" w:rsidR="00451C7F" w:rsidRPr="0005312C" w:rsidRDefault="00F711D9" w:rsidP="00C101AE">
      <w:pPr>
        <w:widowControl w:val="0"/>
        <w:numPr>
          <w:ilvl w:val="12"/>
          <w:numId w:val="0"/>
        </w:numPr>
        <w:tabs>
          <w:tab w:val="clear" w:pos="567"/>
        </w:tabs>
        <w:spacing w:line="240" w:lineRule="auto"/>
        <w:rPr>
          <w:szCs w:val="22"/>
        </w:rPr>
      </w:pPr>
      <w:r w:rsidRPr="0005312C">
        <w:rPr>
          <w:szCs w:val="22"/>
        </w:rPr>
        <w:t>E</w:t>
      </w:r>
      <w:r w:rsidR="00F71EBA" w:rsidRPr="0005312C">
        <w:rPr>
          <w:szCs w:val="22"/>
        </w:rPr>
        <w:t>xelon</w:t>
      </w:r>
      <w:r w:rsidRPr="0005312C">
        <w:rPr>
          <w:szCs w:val="22"/>
        </w:rPr>
        <w:t xml:space="preserve"> </w:t>
      </w:r>
      <w:r w:rsidR="00451C7F" w:rsidRPr="0005312C">
        <w:rPr>
          <w:szCs w:val="22"/>
        </w:rPr>
        <w:t>aktīvā viela ir rivastigmīns.</w:t>
      </w:r>
    </w:p>
    <w:p w14:paraId="5ED26D07" w14:textId="77777777" w:rsidR="00451C7F" w:rsidRPr="0005312C" w:rsidRDefault="00451C7F" w:rsidP="00C101AE">
      <w:pPr>
        <w:widowControl w:val="0"/>
        <w:numPr>
          <w:ilvl w:val="12"/>
          <w:numId w:val="0"/>
        </w:numPr>
        <w:tabs>
          <w:tab w:val="clear" w:pos="567"/>
        </w:tabs>
        <w:spacing w:line="240" w:lineRule="auto"/>
        <w:rPr>
          <w:szCs w:val="22"/>
        </w:rPr>
      </w:pPr>
    </w:p>
    <w:p w14:paraId="5ED26D08" w14:textId="77777777" w:rsidR="00083B0F" w:rsidRPr="0005312C" w:rsidRDefault="00451C7F" w:rsidP="00C101AE">
      <w:pPr>
        <w:widowControl w:val="0"/>
        <w:numPr>
          <w:ilvl w:val="12"/>
          <w:numId w:val="0"/>
        </w:numPr>
        <w:tabs>
          <w:tab w:val="clear" w:pos="567"/>
        </w:tabs>
        <w:spacing w:line="240" w:lineRule="auto"/>
        <w:rPr>
          <w:szCs w:val="22"/>
        </w:rPr>
      </w:pPr>
      <w:r w:rsidRPr="0005312C">
        <w:rPr>
          <w:szCs w:val="22"/>
        </w:rPr>
        <w:t xml:space="preserve">Rivastigmīns </w:t>
      </w:r>
      <w:r w:rsidR="00F711D9" w:rsidRPr="0005312C">
        <w:rPr>
          <w:szCs w:val="22"/>
        </w:rPr>
        <w:t xml:space="preserve">pieder </w:t>
      </w:r>
      <w:r w:rsidRPr="0005312C">
        <w:rPr>
          <w:szCs w:val="22"/>
        </w:rPr>
        <w:t xml:space="preserve">zāļu </w:t>
      </w:r>
      <w:r w:rsidR="00F711D9" w:rsidRPr="0005312C">
        <w:rPr>
          <w:szCs w:val="22"/>
        </w:rPr>
        <w:t>grupai, ko sauc par holīnesterā</w:t>
      </w:r>
      <w:r w:rsidRPr="0005312C">
        <w:rPr>
          <w:szCs w:val="22"/>
        </w:rPr>
        <w:t>zes</w:t>
      </w:r>
      <w:r w:rsidR="00B3756E" w:rsidRPr="0005312C">
        <w:rPr>
          <w:szCs w:val="22"/>
        </w:rPr>
        <w:t xml:space="preserve"> inhibitoriem</w:t>
      </w:r>
      <w:r w:rsidR="00F711D9" w:rsidRPr="0005312C">
        <w:rPr>
          <w:szCs w:val="22"/>
        </w:rPr>
        <w:t>.</w:t>
      </w:r>
      <w:r w:rsidR="00083B0F" w:rsidRPr="0005312C">
        <w:rPr>
          <w:szCs w:val="22"/>
        </w:rPr>
        <w:t xml:space="preserve"> </w:t>
      </w:r>
      <w:r w:rsidR="003279F9" w:rsidRPr="0005312C">
        <w:rPr>
          <w:szCs w:val="22"/>
        </w:rPr>
        <w:t>Pacientiem ar Alcheimera slimīb</w:t>
      </w:r>
      <w:r w:rsidR="007A3C2F" w:rsidRPr="0005312C">
        <w:rPr>
          <w:szCs w:val="22"/>
        </w:rPr>
        <w:t>u</w:t>
      </w:r>
      <w:r w:rsidR="003279F9" w:rsidRPr="0005312C">
        <w:rPr>
          <w:szCs w:val="22"/>
        </w:rPr>
        <w:t xml:space="preserve"> vai </w:t>
      </w:r>
      <w:r w:rsidR="007A3C2F" w:rsidRPr="0005312C">
        <w:rPr>
          <w:szCs w:val="22"/>
        </w:rPr>
        <w:t xml:space="preserve">Parkinsona slimības izraisītu </w:t>
      </w:r>
      <w:r w:rsidR="003279F9" w:rsidRPr="0005312C">
        <w:rPr>
          <w:szCs w:val="22"/>
        </w:rPr>
        <w:t>demenc</w:t>
      </w:r>
      <w:r w:rsidR="007A3C2F" w:rsidRPr="0005312C">
        <w:rPr>
          <w:szCs w:val="22"/>
        </w:rPr>
        <w:t>i</w:t>
      </w:r>
      <w:r w:rsidR="00083B0F" w:rsidRPr="0005312C">
        <w:rPr>
          <w:szCs w:val="22"/>
        </w:rPr>
        <w:t xml:space="preserve"> </w:t>
      </w:r>
      <w:r w:rsidR="003279F9" w:rsidRPr="0005312C">
        <w:rPr>
          <w:szCs w:val="22"/>
        </w:rPr>
        <w:t>galvas smadzenēs iet bojā noteikta tipa nervu šūnas, kā rezultātā pazeminās neirotransmitera acetilholīna (viela, kas ļauj nervu šūnām sazināties savā starpā) līmenis</w:t>
      </w:r>
      <w:r w:rsidR="00083B0F" w:rsidRPr="0005312C">
        <w:rPr>
          <w:szCs w:val="22"/>
        </w:rPr>
        <w:t>. Rivastigm</w:t>
      </w:r>
      <w:r w:rsidR="003279F9" w:rsidRPr="0005312C">
        <w:rPr>
          <w:szCs w:val="22"/>
        </w:rPr>
        <w:t>ī</w:t>
      </w:r>
      <w:r w:rsidR="00083B0F" w:rsidRPr="0005312C">
        <w:rPr>
          <w:szCs w:val="22"/>
        </w:rPr>
        <w:t>n</w:t>
      </w:r>
      <w:r w:rsidR="003279F9" w:rsidRPr="0005312C">
        <w:rPr>
          <w:szCs w:val="22"/>
        </w:rPr>
        <w:t>s</w:t>
      </w:r>
      <w:r w:rsidR="00083B0F" w:rsidRPr="0005312C">
        <w:rPr>
          <w:szCs w:val="22"/>
        </w:rPr>
        <w:t xml:space="preserve"> </w:t>
      </w:r>
      <w:r w:rsidR="003279F9" w:rsidRPr="0005312C">
        <w:rPr>
          <w:szCs w:val="22"/>
        </w:rPr>
        <w:t>darbojas</w:t>
      </w:r>
      <w:r w:rsidR="00260B36" w:rsidRPr="0005312C">
        <w:rPr>
          <w:szCs w:val="22"/>
        </w:rPr>
        <w:t>,</w:t>
      </w:r>
      <w:r w:rsidR="003279F9" w:rsidRPr="0005312C">
        <w:rPr>
          <w:szCs w:val="22"/>
        </w:rPr>
        <w:t xml:space="preserve"> bloķējot enzīmus, kas </w:t>
      </w:r>
      <w:r w:rsidR="007A3C2F" w:rsidRPr="0005312C">
        <w:rPr>
          <w:szCs w:val="22"/>
        </w:rPr>
        <w:t>noārda</w:t>
      </w:r>
      <w:r w:rsidR="00083B0F" w:rsidRPr="0005312C">
        <w:rPr>
          <w:szCs w:val="22"/>
        </w:rPr>
        <w:t xml:space="preserve"> </w:t>
      </w:r>
      <w:r w:rsidR="003279F9" w:rsidRPr="0005312C">
        <w:rPr>
          <w:szCs w:val="22"/>
        </w:rPr>
        <w:t xml:space="preserve">acetilholīnu: </w:t>
      </w:r>
      <w:r w:rsidR="00083B0F" w:rsidRPr="0005312C">
        <w:rPr>
          <w:szCs w:val="22"/>
        </w:rPr>
        <w:t>acet</w:t>
      </w:r>
      <w:r w:rsidR="003279F9" w:rsidRPr="0005312C">
        <w:rPr>
          <w:szCs w:val="22"/>
        </w:rPr>
        <w:t>i</w:t>
      </w:r>
      <w:r w:rsidR="00083B0F" w:rsidRPr="0005312C">
        <w:rPr>
          <w:szCs w:val="22"/>
        </w:rPr>
        <w:t>lhol</w:t>
      </w:r>
      <w:r w:rsidR="003279F9" w:rsidRPr="0005312C">
        <w:rPr>
          <w:szCs w:val="22"/>
        </w:rPr>
        <w:t>ī</w:t>
      </w:r>
      <w:r w:rsidR="00083B0F" w:rsidRPr="0005312C">
        <w:rPr>
          <w:szCs w:val="22"/>
        </w:rPr>
        <w:t>nester</w:t>
      </w:r>
      <w:r w:rsidR="003279F9" w:rsidRPr="0005312C">
        <w:rPr>
          <w:szCs w:val="22"/>
        </w:rPr>
        <w:t>āzi</w:t>
      </w:r>
      <w:r w:rsidR="00083B0F" w:rsidRPr="0005312C">
        <w:rPr>
          <w:szCs w:val="22"/>
        </w:rPr>
        <w:t xml:space="preserve"> </w:t>
      </w:r>
      <w:r w:rsidR="003279F9" w:rsidRPr="0005312C">
        <w:rPr>
          <w:szCs w:val="22"/>
        </w:rPr>
        <w:t>un</w:t>
      </w:r>
      <w:r w:rsidR="00083B0F" w:rsidRPr="0005312C">
        <w:rPr>
          <w:szCs w:val="22"/>
        </w:rPr>
        <w:t xml:space="preserve"> but</w:t>
      </w:r>
      <w:r w:rsidR="003279F9" w:rsidRPr="0005312C">
        <w:rPr>
          <w:szCs w:val="22"/>
        </w:rPr>
        <w:t>i</w:t>
      </w:r>
      <w:r w:rsidR="00083B0F" w:rsidRPr="0005312C">
        <w:rPr>
          <w:szCs w:val="22"/>
        </w:rPr>
        <w:t>r</w:t>
      </w:r>
      <w:r w:rsidR="003279F9" w:rsidRPr="0005312C">
        <w:rPr>
          <w:szCs w:val="22"/>
        </w:rPr>
        <w:t>i</w:t>
      </w:r>
      <w:r w:rsidR="00083B0F" w:rsidRPr="0005312C">
        <w:rPr>
          <w:szCs w:val="22"/>
        </w:rPr>
        <w:t>lhol</w:t>
      </w:r>
      <w:r w:rsidR="003279F9" w:rsidRPr="0005312C">
        <w:rPr>
          <w:szCs w:val="22"/>
        </w:rPr>
        <w:t>ī</w:t>
      </w:r>
      <w:r w:rsidR="00083B0F" w:rsidRPr="0005312C">
        <w:rPr>
          <w:szCs w:val="22"/>
        </w:rPr>
        <w:t>nester</w:t>
      </w:r>
      <w:r w:rsidR="003279F9" w:rsidRPr="0005312C">
        <w:rPr>
          <w:szCs w:val="22"/>
        </w:rPr>
        <w:t>āzi</w:t>
      </w:r>
      <w:r w:rsidR="00083B0F" w:rsidRPr="0005312C">
        <w:rPr>
          <w:szCs w:val="22"/>
        </w:rPr>
        <w:t>. B</w:t>
      </w:r>
      <w:r w:rsidR="003279F9" w:rsidRPr="0005312C">
        <w:rPr>
          <w:szCs w:val="22"/>
        </w:rPr>
        <w:t>loķējot šos enzīmus</w:t>
      </w:r>
      <w:r w:rsidR="00083B0F" w:rsidRPr="0005312C">
        <w:rPr>
          <w:szCs w:val="22"/>
        </w:rPr>
        <w:t xml:space="preserve">, Exelon </w:t>
      </w:r>
      <w:r w:rsidR="003279F9" w:rsidRPr="0005312C">
        <w:rPr>
          <w:szCs w:val="22"/>
        </w:rPr>
        <w:t>ļauj galvas smadzenēs paaugstināties acetilholīna līmenim</w:t>
      </w:r>
      <w:r w:rsidR="00083B0F" w:rsidRPr="0005312C">
        <w:rPr>
          <w:szCs w:val="22"/>
        </w:rPr>
        <w:t xml:space="preserve">, </w:t>
      </w:r>
      <w:r w:rsidR="007A3C2F" w:rsidRPr="0005312C">
        <w:rPr>
          <w:szCs w:val="22"/>
        </w:rPr>
        <w:t xml:space="preserve">tādējādi </w:t>
      </w:r>
      <w:r w:rsidR="003279F9" w:rsidRPr="0005312C">
        <w:rPr>
          <w:szCs w:val="22"/>
        </w:rPr>
        <w:t>palīdzot samazināt Alcheimera slimības un Parkinsona slimības izraisītas demences simptomus</w:t>
      </w:r>
      <w:r w:rsidR="00083B0F" w:rsidRPr="0005312C">
        <w:rPr>
          <w:szCs w:val="22"/>
        </w:rPr>
        <w:t>.</w:t>
      </w:r>
    </w:p>
    <w:p w14:paraId="5ED26D09" w14:textId="77777777" w:rsidR="00083B0F" w:rsidRPr="0005312C" w:rsidRDefault="00083B0F" w:rsidP="00C101AE">
      <w:pPr>
        <w:widowControl w:val="0"/>
        <w:numPr>
          <w:ilvl w:val="12"/>
          <w:numId w:val="0"/>
        </w:numPr>
        <w:tabs>
          <w:tab w:val="clear" w:pos="567"/>
        </w:tabs>
        <w:spacing w:line="240" w:lineRule="auto"/>
        <w:rPr>
          <w:szCs w:val="22"/>
        </w:rPr>
      </w:pPr>
    </w:p>
    <w:p w14:paraId="5ED26D0A" w14:textId="77777777" w:rsidR="00AF55AC" w:rsidRPr="0005312C" w:rsidRDefault="00083B0F" w:rsidP="00C101AE">
      <w:pPr>
        <w:widowControl w:val="0"/>
        <w:numPr>
          <w:ilvl w:val="12"/>
          <w:numId w:val="0"/>
        </w:numPr>
        <w:tabs>
          <w:tab w:val="clear" w:pos="567"/>
        </w:tabs>
        <w:spacing w:line="240" w:lineRule="auto"/>
        <w:rPr>
          <w:szCs w:val="22"/>
        </w:rPr>
      </w:pPr>
      <w:r w:rsidRPr="0005312C">
        <w:rPr>
          <w:szCs w:val="22"/>
        </w:rPr>
        <w:t xml:space="preserve">Exelon </w:t>
      </w:r>
      <w:r w:rsidR="00E06C39" w:rsidRPr="0005312C">
        <w:rPr>
          <w:szCs w:val="22"/>
        </w:rPr>
        <w:t>lieto terapijai pieaugušiem pacientiem ar vieglu vai vidēji smagu Alcheimera slimību</w:t>
      </w:r>
      <w:r w:rsidR="00D720B5" w:rsidRPr="0005312C">
        <w:rPr>
          <w:szCs w:val="22"/>
        </w:rPr>
        <w:t xml:space="preserve"> </w:t>
      </w:r>
      <w:r w:rsidR="00E06C39" w:rsidRPr="0005312C">
        <w:rPr>
          <w:szCs w:val="22"/>
        </w:rPr>
        <w:t>- progresējoši</w:t>
      </w:r>
      <w:r w:rsidR="00D720B5" w:rsidRPr="0005312C">
        <w:rPr>
          <w:szCs w:val="22"/>
        </w:rPr>
        <w:t>em</w:t>
      </w:r>
      <w:r w:rsidR="00E06C39" w:rsidRPr="0005312C">
        <w:rPr>
          <w:szCs w:val="22"/>
        </w:rPr>
        <w:t xml:space="preserve"> galvas smadzeņu darbības traucējumi</w:t>
      </w:r>
      <w:r w:rsidR="00D720B5" w:rsidRPr="0005312C">
        <w:rPr>
          <w:szCs w:val="22"/>
        </w:rPr>
        <w:t>em</w:t>
      </w:r>
      <w:r w:rsidR="00E06C39" w:rsidRPr="0005312C">
        <w:rPr>
          <w:szCs w:val="22"/>
        </w:rPr>
        <w:t>, kas pakāpeniski ietekmē atmiņu</w:t>
      </w:r>
      <w:r w:rsidRPr="0005312C">
        <w:rPr>
          <w:szCs w:val="22"/>
        </w:rPr>
        <w:t xml:space="preserve">, </w:t>
      </w:r>
      <w:r w:rsidR="00E06C39" w:rsidRPr="0005312C">
        <w:rPr>
          <w:szCs w:val="22"/>
        </w:rPr>
        <w:t>prāta spējas un uzvedību</w:t>
      </w:r>
      <w:r w:rsidRPr="0005312C">
        <w:rPr>
          <w:szCs w:val="22"/>
        </w:rPr>
        <w:t xml:space="preserve">. </w:t>
      </w:r>
      <w:r w:rsidR="00E06C39" w:rsidRPr="0005312C">
        <w:rPr>
          <w:szCs w:val="22"/>
        </w:rPr>
        <w:t>Kapsulas un šķīdumu iekšķīgai lietošanai var</w:t>
      </w:r>
      <w:r w:rsidR="00173239" w:rsidRPr="0005312C">
        <w:rPr>
          <w:szCs w:val="22"/>
        </w:rPr>
        <w:t xml:space="preserve"> arī</w:t>
      </w:r>
      <w:r w:rsidR="00AF55AC" w:rsidRPr="0005312C">
        <w:rPr>
          <w:szCs w:val="22"/>
        </w:rPr>
        <w:t xml:space="preserve"> lieto</w:t>
      </w:r>
      <w:r w:rsidR="00E06C39" w:rsidRPr="0005312C">
        <w:rPr>
          <w:szCs w:val="22"/>
        </w:rPr>
        <w:t>t</w:t>
      </w:r>
      <w:r w:rsidR="00AF55AC" w:rsidRPr="0005312C">
        <w:rPr>
          <w:szCs w:val="22"/>
        </w:rPr>
        <w:t xml:space="preserve"> </w:t>
      </w:r>
      <w:r w:rsidR="00937BF7" w:rsidRPr="0005312C">
        <w:rPr>
          <w:szCs w:val="22"/>
        </w:rPr>
        <w:t xml:space="preserve">demences terapijai </w:t>
      </w:r>
      <w:r w:rsidR="00E06C39" w:rsidRPr="0005312C">
        <w:rPr>
          <w:szCs w:val="22"/>
        </w:rPr>
        <w:t xml:space="preserve">pieaugušiem </w:t>
      </w:r>
      <w:r w:rsidR="00937BF7" w:rsidRPr="0005312C">
        <w:rPr>
          <w:szCs w:val="22"/>
        </w:rPr>
        <w:t xml:space="preserve">pacientiem </w:t>
      </w:r>
      <w:r w:rsidR="00AF55AC" w:rsidRPr="0005312C">
        <w:rPr>
          <w:szCs w:val="22"/>
        </w:rPr>
        <w:t>ar Parkinsona slimību.</w:t>
      </w:r>
    </w:p>
    <w:p w14:paraId="5ED26D0B" w14:textId="77777777" w:rsidR="00AF55AC" w:rsidRPr="0005312C" w:rsidRDefault="00AF55AC" w:rsidP="00C101AE">
      <w:pPr>
        <w:widowControl w:val="0"/>
      </w:pPr>
    </w:p>
    <w:p w14:paraId="5ED26D0C" w14:textId="77777777" w:rsidR="00F711D9" w:rsidRPr="0005312C" w:rsidRDefault="00F711D9" w:rsidP="00C101AE">
      <w:pPr>
        <w:widowControl w:val="0"/>
        <w:spacing w:line="240" w:lineRule="auto"/>
        <w:rPr>
          <w:szCs w:val="22"/>
        </w:rPr>
      </w:pPr>
    </w:p>
    <w:p w14:paraId="5ED26D0D" w14:textId="77777777" w:rsidR="00F711D9" w:rsidRPr="0005312C" w:rsidRDefault="00272B42" w:rsidP="00C101AE">
      <w:pPr>
        <w:keepNext/>
        <w:widowControl w:val="0"/>
        <w:numPr>
          <w:ilvl w:val="12"/>
          <w:numId w:val="0"/>
        </w:numPr>
        <w:tabs>
          <w:tab w:val="clear" w:pos="567"/>
        </w:tabs>
        <w:spacing w:line="240" w:lineRule="auto"/>
        <w:ind w:left="567" w:hanging="567"/>
        <w:rPr>
          <w:szCs w:val="22"/>
        </w:rPr>
      </w:pPr>
      <w:r w:rsidRPr="0005312C">
        <w:rPr>
          <w:b/>
          <w:szCs w:val="22"/>
        </w:rPr>
        <w:t>2.</w:t>
      </w:r>
      <w:r w:rsidRPr="0005312C">
        <w:rPr>
          <w:b/>
          <w:szCs w:val="22"/>
        </w:rPr>
        <w:tab/>
        <w:t xml:space="preserve">Kas </w:t>
      </w:r>
      <w:r w:rsidR="005E34E1" w:rsidRPr="0005312C">
        <w:rPr>
          <w:b/>
          <w:szCs w:val="22"/>
        </w:rPr>
        <w:t xml:space="preserve">Jums </w:t>
      </w:r>
      <w:r w:rsidRPr="0005312C">
        <w:rPr>
          <w:b/>
          <w:szCs w:val="22"/>
        </w:rPr>
        <w:t>jāzina pirms Exelon lietošanas</w:t>
      </w:r>
    </w:p>
    <w:p w14:paraId="5ED26D0E" w14:textId="77777777" w:rsidR="00F711D9" w:rsidRPr="0005312C" w:rsidRDefault="00F711D9" w:rsidP="00C101AE">
      <w:pPr>
        <w:keepNext/>
        <w:widowControl w:val="0"/>
        <w:numPr>
          <w:ilvl w:val="12"/>
          <w:numId w:val="0"/>
        </w:numPr>
        <w:tabs>
          <w:tab w:val="clear" w:pos="567"/>
        </w:tabs>
        <w:spacing w:line="240" w:lineRule="auto"/>
        <w:ind w:left="567" w:hanging="567"/>
        <w:rPr>
          <w:szCs w:val="22"/>
        </w:rPr>
      </w:pPr>
    </w:p>
    <w:p w14:paraId="5ED26D0F" w14:textId="77777777" w:rsidR="00F711D9" w:rsidRPr="0005312C" w:rsidRDefault="00F711D9" w:rsidP="00C101AE">
      <w:pPr>
        <w:keepNext/>
        <w:widowControl w:val="0"/>
        <w:numPr>
          <w:ilvl w:val="12"/>
          <w:numId w:val="0"/>
        </w:numPr>
        <w:tabs>
          <w:tab w:val="clear" w:pos="567"/>
        </w:tabs>
        <w:spacing w:line="240" w:lineRule="auto"/>
        <w:ind w:left="567" w:hanging="567"/>
        <w:rPr>
          <w:szCs w:val="22"/>
        </w:rPr>
      </w:pPr>
      <w:r w:rsidRPr="0005312C">
        <w:rPr>
          <w:b/>
          <w:szCs w:val="22"/>
        </w:rPr>
        <w:t>Nelietojiet E</w:t>
      </w:r>
      <w:r w:rsidR="00F71EBA" w:rsidRPr="0005312C">
        <w:rPr>
          <w:b/>
          <w:szCs w:val="22"/>
        </w:rPr>
        <w:t>xelon</w:t>
      </w:r>
      <w:r w:rsidRPr="0005312C">
        <w:rPr>
          <w:b/>
          <w:szCs w:val="22"/>
        </w:rPr>
        <w:t xml:space="preserve"> šādos gadījumos</w:t>
      </w:r>
    </w:p>
    <w:p w14:paraId="5ED26D10" w14:textId="77777777" w:rsidR="00272B42" w:rsidRPr="0005312C" w:rsidRDefault="00272B42" w:rsidP="00C101AE">
      <w:pPr>
        <w:widowControl w:val="0"/>
        <w:ind w:left="567" w:hanging="567"/>
        <w:rPr>
          <w:szCs w:val="22"/>
        </w:rPr>
      </w:pPr>
      <w:r w:rsidRPr="0005312C">
        <w:rPr>
          <w:szCs w:val="22"/>
        </w:rPr>
        <w:t>-</w:t>
      </w:r>
      <w:r w:rsidRPr="0005312C">
        <w:rPr>
          <w:szCs w:val="22"/>
        </w:rPr>
        <w:tab/>
        <w:t xml:space="preserve">ja Jums ir alerģija pret rivastigmīnu (Exelon aktīvo vielu) vai kādu citu </w:t>
      </w:r>
      <w:r w:rsidRPr="0005312C">
        <w:rPr>
          <w:noProof/>
          <w:szCs w:val="22"/>
        </w:rPr>
        <w:t>(6. </w:t>
      </w:r>
      <w:r w:rsidR="005E34E1" w:rsidRPr="0005312C">
        <w:rPr>
          <w:noProof/>
          <w:szCs w:val="22"/>
        </w:rPr>
        <w:t>punkt</w:t>
      </w:r>
      <w:r w:rsidRPr="0005312C">
        <w:rPr>
          <w:noProof/>
          <w:szCs w:val="22"/>
        </w:rPr>
        <w:t xml:space="preserve">ā minēto) </w:t>
      </w:r>
      <w:r w:rsidRPr="0005312C">
        <w:rPr>
          <w:szCs w:val="22"/>
        </w:rPr>
        <w:t>šo zāļu sastāvdaļu;</w:t>
      </w:r>
    </w:p>
    <w:p w14:paraId="5ED26D11" w14:textId="77777777" w:rsidR="00B85518" w:rsidRPr="0005312C" w:rsidRDefault="00B85518" w:rsidP="00C101AE">
      <w:pPr>
        <w:keepNext/>
        <w:widowControl w:val="0"/>
        <w:numPr>
          <w:ilvl w:val="12"/>
          <w:numId w:val="0"/>
        </w:numPr>
        <w:tabs>
          <w:tab w:val="clear" w:pos="567"/>
        </w:tabs>
        <w:spacing w:line="240" w:lineRule="auto"/>
        <w:ind w:left="567" w:hanging="567"/>
        <w:rPr>
          <w:szCs w:val="22"/>
        </w:rPr>
      </w:pPr>
      <w:r w:rsidRPr="0005312C">
        <w:rPr>
          <w:szCs w:val="22"/>
        </w:rPr>
        <w:t>-</w:t>
      </w:r>
      <w:r w:rsidRPr="0005312C">
        <w:rPr>
          <w:szCs w:val="22"/>
        </w:rPr>
        <w:tab/>
      </w:r>
      <w:r w:rsidR="00B749CE" w:rsidRPr="0005312C">
        <w:rPr>
          <w:szCs w:val="22"/>
        </w:rPr>
        <w:t>ja Jums ir ādas reakcijas, kas izplatās tālāk par plākstera robežām</w:t>
      </w:r>
      <w:r w:rsidRPr="0005312C">
        <w:rPr>
          <w:szCs w:val="22"/>
        </w:rPr>
        <w:t xml:space="preserve">, </w:t>
      </w:r>
      <w:r w:rsidR="00B749CE" w:rsidRPr="0005312C">
        <w:rPr>
          <w:szCs w:val="22"/>
        </w:rPr>
        <w:t xml:space="preserve">ja </w:t>
      </w:r>
      <w:r w:rsidR="00D84518" w:rsidRPr="0005312C">
        <w:rPr>
          <w:szCs w:val="22"/>
        </w:rPr>
        <w:t>pastiprinās vietējās</w:t>
      </w:r>
      <w:r w:rsidR="00B749CE" w:rsidRPr="0005312C">
        <w:rPr>
          <w:szCs w:val="22"/>
        </w:rPr>
        <w:t xml:space="preserve"> reakcijas </w:t>
      </w:r>
      <w:r w:rsidRPr="0005312C">
        <w:rPr>
          <w:szCs w:val="22"/>
        </w:rPr>
        <w:t>(</w:t>
      </w:r>
      <w:r w:rsidR="00B749CE" w:rsidRPr="0005312C">
        <w:rPr>
          <w:szCs w:val="22"/>
        </w:rPr>
        <w:t>piemēram, čūlas</w:t>
      </w:r>
      <w:r w:rsidRPr="0005312C">
        <w:rPr>
          <w:szCs w:val="22"/>
        </w:rPr>
        <w:t xml:space="preserve">, </w:t>
      </w:r>
      <w:r w:rsidR="00B749CE" w:rsidRPr="0005312C">
        <w:rPr>
          <w:szCs w:val="22"/>
        </w:rPr>
        <w:t>pastiprināts ādas iekaisums, tūska</w:t>
      </w:r>
      <w:r w:rsidRPr="0005312C">
        <w:rPr>
          <w:szCs w:val="22"/>
        </w:rPr>
        <w:t xml:space="preserve">) </w:t>
      </w:r>
      <w:r w:rsidR="00B749CE" w:rsidRPr="0005312C">
        <w:rPr>
          <w:szCs w:val="22"/>
        </w:rPr>
        <w:t>un, ja 48 stundu laikā pēc transdermālā plākstera noņemšanas stāvok</w:t>
      </w:r>
      <w:r w:rsidR="00D84518" w:rsidRPr="0005312C">
        <w:rPr>
          <w:szCs w:val="22"/>
        </w:rPr>
        <w:t>lis neuzlabojas</w:t>
      </w:r>
      <w:r w:rsidRPr="0005312C">
        <w:rPr>
          <w:szCs w:val="22"/>
        </w:rPr>
        <w:t>.</w:t>
      </w:r>
    </w:p>
    <w:p w14:paraId="5ED26D12" w14:textId="77777777" w:rsidR="00173239" w:rsidRPr="0005312C" w:rsidRDefault="00173239" w:rsidP="00C101AE">
      <w:pPr>
        <w:widowControl w:val="0"/>
        <w:numPr>
          <w:ilvl w:val="12"/>
          <w:numId w:val="0"/>
        </w:numPr>
        <w:tabs>
          <w:tab w:val="clear" w:pos="567"/>
        </w:tabs>
        <w:rPr>
          <w:szCs w:val="22"/>
        </w:rPr>
      </w:pPr>
      <w:r w:rsidRPr="0005312C">
        <w:rPr>
          <w:szCs w:val="22"/>
        </w:rPr>
        <w:t>Ja kaut kas no minētā attiecas uz Jums, nelietojiet Exelon.</w:t>
      </w:r>
    </w:p>
    <w:p w14:paraId="5ED26D13" w14:textId="77777777" w:rsidR="00F711D9" w:rsidRPr="0005312C" w:rsidRDefault="00F711D9" w:rsidP="00C101AE">
      <w:pPr>
        <w:widowControl w:val="0"/>
        <w:numPr>
          <w:ilvl w:val="12"/>
          <w:numId w:val="0"/>
        </w:numPr>
        <w:tabs>
          <w:tab w:val="clear" w:pos="567"/>
        </w:tabs>
        <w:spacing w:line="240" w:lineRule="auto"/>
        <w:ind w:left="567" w:hanging="567"/>
        <w:rPr>
          <w:szCs w:val="22"/>
        </w:rPr>
      </w:pPr>
    </w:p>
    <w:p w14:paraId="5ED26D14" w14:textId="77777777" w:rsidR="00272B42" w:rsidRPr="0005312C" w:rsidRDefault="00272B42" w:rsidP="00C101AE">
      <w:pPr>
        <w:keepNext/>
        <w:widowControl w:val="0"/>
        <w:numPr>
          <w:ilvl w:val="12"/>
          <w:numId w:val="0"/>
        </w:numPr>
        <w:ind w:left="567" w:hanging="567"/>
        <w:rPr>
          <w:b/>
          <w:szCs w:val="22"/>
        </w:rPr>
      </w:pPr>
      <w:r w:rsidRPr="0005312C">
        <w:rPr>
          <w:b/>
          <w:szCs w:val="22"/>
        </w:rPr>
        <w:lastRenderedPageBreak/>
        <w:t>Brīdinājumi un piesardzība lietošanā</w:t>
      </w:r>
    </w:p>
    <w:p w14:paraId="5ED26D15" w14:textId="77777777" w:rsidR="00272B42" w:rsidRPr="0005312C" w:rsidRDefault="00272B42" w:rsidP="00C101AE">
      <w:pPr>
        <w:keepNext/>
        <w:widowControl w:val="0"/>
        <w:numPr>
          <w:ilvl w:val="12"/>
          <w:numId w:val="0"/>
        </w:numPr>
        <w:ind w:left="567" w:hanging="567"/>
        <w:rPr>
          <w:szCs w:val="22"/>
        </w:rPr>
      </w:pPr>
      <w:r w:rsidRPr="0005312C">
        <w:rPr>
          <w:noProof/>
          <w:szCs w:val="22"/>
        </w:rPr>
        <w:t>Pirms Exelon lietošanas konsultējieties ar ārstu</w:t>
      </w:r>
      <w:r w:rsidRPr="0005312C">
        <w:rPr>
          <w:szCs w:val="22"/>
        </w:rPr>
        <w:t>:</w:t>
      </w:r>
    </w:p>
    <w:p w14:paraId="5ED26D16" w14:textId="00107BC6" w:rsidR="00173239" w:rsidRPr="0005312C" w:rsidRDefault="00F711D9" w:rsidP="00C101AE">
      <w:pPr>
        <w:widowControl w:val="0"/>
        <w:numPr>
          <w:ilvl w:val="12"/>
          <w:numId w:val="0"/>
        </w:numPr>
        <w:tabs>
          <w:tab w:val="clear" w:pos="567"/>
        </w:tabs>
        <w:spacing w:line="240" w:lineRule="auto"/>
        <w:ind w:left="567" w:hanging="567"/>
        <w:rPr>
          <w:szCs w:val="22"/>
        </w:rPr>
      </w:pPr>
      <w:r w:rsidRPr="0005312C">
        <w:rPr>
          <w:szCs w:val="22"/>
        </w:rPr>
        <w:t>-</w:t>
      </w:r>
      <w:r w:rsidRPr="0005312C">
        <w:rPr>
          <w:szCs w:val="22"/>
        </w:rPr>
        <w:tab/>
      </w:r>
      <w:r w:rsidR="00173239" w:rsidRPr="0005312C">
        <w:rPr>
          <w:szCs w:val="22"/>
        </w:rPr>
        <w:t>ja Jums ir vai jebkad ir biju</w:t>
      </w:r>
      <w:r w:rsidR="004D1476">
        <w:rPr>
          <w:szCs w:val="22"/>
        </w:rPr>
        <w:t>š</w:t>
      </w:r>
      <w:r w:rsidR="00173239" w:rsidRPr="0005312C">
        <w:rPr>
          <w:szCs w:val="22"/>
        </w:rPr>
        <w:t xml:space="preserve">i </w:t>
      </w:r>
      <w:r w:rsidR="004D1476">
        <w:rPr>
          <w:szCs w:val="22"/>
        </w:rPr>
        <w:t xml:space="preserve">sirdsdarbības traucējumi, piemēram, </w:t>
      </w:r>
      <w:r w:rsidRPr="0005312C">
        <w:rPr>
          <w:szCs w:val="22"/>
        </w:rPr>
        <w:t xml:space="preserve">neregulāra </w:t>
      </w:r>
      <w:r w:rsidR="003E5E15" w:rsidRPr="0005312C">
        <w:rPr>
          <w:szCs w:val="22"/>
        </w:rPr>
        <w:t xml:space="preserve">vai lēna </w:t>
      </w:r>
      <w:r w:rsidRPr="0005312C">
        <w:rPr>
          <w:szCs w:val="22"/>
        </w:rPr>
        <w:t>sirds darbība</w:t>
      </w:r>
      <w:r w:rsidR="004D1476">
        <w:rPr>
          <w:szCs w:val="22"/>
        </w:rPr>
        <w:t xml:space="preserve">, QTc intervāla pagarināšanās, QTc intervāla pagarināšanās ģimenes anamnēzē, </w:t>
      </w:r>
      <w:r w:rsidR="004D1476" w:rsidRPr="001C57EA">
        <w:rPr>
          <w:i/>
          <w:szCs w:val="22"/>
        </w:rPr>
        <w:t>torsade de pointes</w:t>
      </w:r>
      <w:r w:rsidR="004D1476">
        <w:rPr>
          <w:szCs w:val="22"/>
        </w:rPr>
        <w:t xml:space="preserve"> vai bijis zems kālija vai magnija līmenis asinīs</w:t>
      </w:r>
      <w:r w:rsidR="00173239" w:rsidRPr="0005312C">
        <w:rPr>
          <w:szCs w:val="22"/>
        </w:rPr>
        <w:t>;</w:t>
      </w:r>
    </w:p>
    <w:p w14:paraId="5ED26D17" w14:textId="77777777" w:rsidR="00173239" w:rsidRPr="0005312C" w:rsidRDefault="00173239" w:rsidP="00C101AE">
      <w:pPr>
        <w:widowControl w:val="0"/>
        <w:numPr>
          <w:ilvl w:val="12"/>
          <w:numId w:val="0"/>
        </w:numPr>
        <w:tabs>
          <w:tab w:val="clear" w:pos="567"/>
        </w:tabs>
        <w:spacing w:line="240" w:lineRule="auto"/>
        <w:ind w:left="567" w:hanging="567"/>
        <w:rPr>
          <w:szCs w:val="22"/>
        </w:rPr>
      </w:pPr>
      <w:r w:rsidRPr="0005312C">
        <w:rPr>
          <w:szCs w:val="22"/>
        </w:rPr>
        <w:t>-</w:t>
      </w:r>
      <w:r w:rsidRPr="0005312C">
        <w:rPr>
          <w:szCs w:val="22"/>
        </w:rPr>
        <w:tab/>
        <w:t>ja Jums ir vai jebkad ir bijusi</w:t>
      </w:r>
      <w:r w:rsidR="00F711D9" w:rsidRPr="0005312C">
        <w:rPr>
          <w:szCs w:val="22"/>
        </w:rPr>
        <w:t xml:space="preserve"> aktīva kuņģa čūla</w:t>
      </w:r>
      <w:r w:rsidRPr="0005312C">
        <w:rPr>
          <w:szCs w:val="22"/>
        </w:rPr>
        <w:t>;</w:t>
      </w:r>
    </w:p>
    <w:p w14:paraId="5ED26D18" w14:textId="77777777" w:rsidR="00173239" w:rsidRPr="0005312C" w:rsidRDefault="00173239" w:rsidP="00C101AE">
      <w:pPr>
        <w:widowControl w:val="0"/>
        <w:numPr>
          <w:ilvl w:val="12"/>
          <w:numId w:val="0"/>
        </w:numPr>
        <w:ind w:left="567" w:hanging="567"/>
        <w:rPr>
          <w:szCs w:val="22"/>
        </w:rPr>
      </w:pPr>
      <w:r w:rsidRPr="0005312C">
        <w:rPr>
          <w:szCs w:val="22"/>
        </w:rPr>
        <w:t>-</w:t>
      </w:r>
      <w:r w:rsidRPr="0005312C">
        <w:rPr>
          <w:szCs w:val="22"/>
        </w:rPr>
        <w:tab/>
        <w:t>ja Jums ir vai jebkad ir bijuši urinēšanas traucējumi;</w:t>
      </w:r>
    </w:p>
    <w:p w14:paraId="5ED26D19" w14:textId="77777777" w:rsidR="00173239" w:rsidRPr="0005312C" w:rsidRDefault="00173239" w:rsidP="00C101AE">
      <w:pPr>
        <w:pStyle w:val="BodyTextIndent"/>
        <w:widowControl w:val="0"/>
        <w:rPr>
          <w:b w:val="0"/>
          <w:color w:val="auto"/>
        </w:rPr>
      </w:pPr>
      <w:r w:rsidRPr="0005312C">
        <w:rPr>
          <w:color w:val="auto"/>
        </w:rPr>
        <w:t>-</w:t>
      </w:r>
      <w:r w:rsidRPr="0005312C">
        <w:rPr>
          <w:color w:val="auto"/>
        </w:rPr>
        <w:tab/>
      </w:r>
      <w:r w:rsidRPr="0005312C">
        <w:rPr>
          <w:b w:val="0"/>
          <w:color w:val="auto"/>
        </w:rPr>
        <w:t>ja Jums ir vai jebkad ir bijuši krampji;</w:t>
      </w:r>
    </w:p>
    <w:p w14:paraId="5ED26D1A" w14:textId="77777777" w:rsidR="00173239" w:rsidRPr="0005312C" w:rsidRDefault="00173239" w:rsidP="00C101AE">
      <w:pPr>
        <w:widowControl w:val="0"/>
        <w:numPr>
          <w:ilvl w:val="12"/>
          <w:numId w:val="0"/>
        </w:numPr>
        <w:tabs>
          <w:tab w:val="clear" w:pos="567"/>
        </w:tabs>
        <w:spacing w:line="240" w:lineRule="auto"/>
        <w:ind w:left="567" w:hanging="567"/>
        <w:rPr>
          <w:szCs w:val="22"/>
        </w:rPr>
      </w:pPr>
      <w:r w:rsidRPr="0005312C">
        <w:rPr>
          <w:szCs w:val="22"/>
        </w:rPr>
        <w:t>-</w:t>
      </w:r>
      <w:r w:rsidRPr="0005312C">
        <w:rPr>
          <w:szCs w:val="22"/>
        </w:rPr>
        <w:tab/>
        <w:t>ja Jums ir vai jebkad ir bijusi</w:t>
      </w:r>
      <w:r w:rsidR="00F711D9" w:rsidRPr="0005312C">
        <w:rPr>
          <w:szCs w:val="22"/>
        </w:rPr>
        <w:t xml:space="preserve"> astma vai smaga elpošanas ceļu slimība</w:t>
      </w:r>
      <w:r w:rsidRPr="0005312C">
        <w:rPr>
          <w:szCs w:val="22"/>
        </w:rPr>
        <w:t>;</w:t>
      </w:r>
    </w:p>
    <w:p w14:paraId="5ED26D1B" w14:textId="77777777" w:rsidR="007A7097" w:rsidRPr="0005312C" w:rsidRDefault="007A7097" w:rsidP="00C101AE">
      <w:pPr>
        <w:widowControl w:val="0"/>
        <w:numPr>
          <w:ilvl w:val="12"/>
          <w:numId w:val="0"/>
        </w:numPr>
        <w:tabs>
          <w:tab w:val="clear" w:pos="567"/>
        </w:tabs>
        <w:spacing w:line="240" w:lineRule="auto"/>
        <w:ind w:left="567" w:hanging="567"/>
        <w:rPr>
          <w:szCs w:val="22"/>
        </w:rPr>
      </w:pPr>
      <w:r w:rsidRPr="0005312C">
        <w:rPr>
          <w:szCs w:val="22"/>
        </w:rPr>
        <w:t>-</w:t>
      </w:r>
      <w:r w:rsidRPr="0005312C">
        <w:rPr>
          <w:szCs w:val="22"/>
        </w:rPr>
        <w:tab/>
        <w:t>ja Jums ir vai jebkad ir bijusi traucēta nieru darbība;</w:t>
      </w:r>
    </w:p>
    <w:p w14:paraId="5ED26D1C" w14:textId="77777777" w:rsidR="007A7097" w:rsidRPr="0005312C" w:rsidRDefault="007A7097" w:rsidP="00C101AE">
      <w:pPr>
        <w:widowControl w:val="0"/>
        <w:numPr>
          <w:ilvl w:val="12"/>
          <w:numId w:val="0"/>
        </w:numPr>
        <w:tabs>
          <w:tab w:val="clear" w:pos="567"/>
        </w:tabs>
        <w:spacing w:line="240" w:lineRule="auto"/>
        <w:ind w:left="567" w:hanging="567"/>
        <w:rPr>
          <w:szCs w:val="22"/>
        </w:rPr>
      </w:pPr>
      <w:r w:rsidRPr="0005312C">
        <w:rPr>
          <w:szCs w:val="22"/>
        </w:rPr>
        <w:t>-</w:t>
      </w:r>
      <w:r w:rsidRPr="0005312C">
        <w:rPr>
          <w:szCs w:val="22"/>
        </w:rPr>
        <w:tab/>
        <w:t>ja Jums ir vai jebkad ir bijusi traucēta aknu darbība;</w:t>
      </w:r>
    </w:p>
    <w:p w14:paraId="5ED26D1D" w14:textId="77777777" w:rsidR="007A7097" w:rsidRPr="0005312C" w:rsidRDefault="007A7097" w:rsidP="00C101AE">
      <w:pPr>
        <w:pStyle w:val="BodyTextIndent"/>
        <w:widowControl w:val="0"/>
        <w:rPr>
          <w:b w:val="0"/>
          <w:color w:val="auto"/>
        </w:rPr>
      </w:pPr>
      <w:r w:rsidRPr="0005312C">
        <w:rPr>
          <w:b w:val="0"/>
          <w:color w:val="auto"/>
        </w:rPr>
        <w:t>-</w:t>
      </w:r>
      <w:r w:rsidRPr="0005312C">
        <w:rPr>
          <w:b w:val="0"/>
          <w:color w:val="auto"/>
        </w:rPr>
        <w:tab/>
        <w:t>ja Jums ir trīce;</w:t>
      </w:r>
    </w:p>
    <w:p w14:paraId="5ED26D1E" w14:textId="77777777" w:rsidR="003516FC" w:rsidRPr="0005312C" w:rsidRDefault="003516FC" w:rsidP="00C101AE">
      <w:pPr>
        <w:widowControl w:val="0"/>
        <w:spacing w:line="240" w:lineRule="auto"/>
        <w:ind w:left="570" w:hanging="570"/>
        <w:rPr>
          <w:szCs w:val="22"/>
        </w:rPr>
      </w:pPr>
      <w:r w:rsidRPr="0005312C">
        <w:rPr>
          <w:szCs w:val="22"/>
        </w:rPr>
        <w:t>-</w:t>
      </w:r>
      <w:r w:rsidRPr="0005312C">
        <w:rPr>
          <w:szCs w:val="22"/>
        </w:rPr>
        <w:tab/>
      </w:r>
      <w:r w:rsidR="00854F84" w:rsidRPr="0005312C">
        <w:rPr>
          <w:szCs w:val="22"/>
        </w:rPr>
        <w:t xml:space="preserve">ja Jums ir </w:t>
      </w:r>
      <w:r w:rsidR="00EB5866" w:rsidRPr="0005312C">
        <w:rPr>
          <w:szCs w:val="22"/>
        </w:rPr>
        <w:t>maza ķermeņa masa</w:t>
      </w:r>
      <w:r w:rsidR="005A4B4B" w:rsidRPr="0005312C">
        <w:rPr>
          <w:szCs w:val="22"/>
        </w:rPr>
        <w:t>;</w:t>
      </w:r>
    </w:p>
    <w:p w14:paraId="5ED26D1F" w14:textId="77777777" w:rsidR="007A7097" w:rsidRPr="0005312C" w:rsidRDefault="007A7097" w:rsidP="00C101AE">
      <w:pPr>
        <w:keepNext/>
        <w:widowControl w:val="0"/>
        <w:spacing w:line="240" w:lineRule="auto"/>
        <w:ind w:left="573" w:hanging="573"/>
        <w:rPr>
          <w:szCs w:val="22"/>
        </w:rPr>
      </w:pPr>
      <w:r w:rsidRPr="0005312C">
        <w:rPr>
          <w:szCs w:val="22"/>
        </w:rPr>
        <w:t>-</w:t>
      </w:r>
      <w:r w:rsidRPr="0005312C">
        <w:rPr>
          <w:szCs w:val="22"/>
        </w:rPr>
        <w:tab/>
        <w:t>ja Jums attīstās kuņģa-zarnu trakta darbības traucējumi, piemēram, slikta dūša (slikta pašsajūta)</w:t>
      </w:r>
      <w:r w:rsidR="000F0604" w:rsidRPr="0005312C">
        <w:rPr>
          <w:szCs w:val="22"/>
        </w:rPr>
        <w:t xml:space="preserve">, </w:t>
      </w:r>
      <w:r w:rsidRPr="0005312C">
        <w:rPr>
          <w:szCs w:val="22"/>
        </w:rPr>
        <w:t>vemšana</w:t>
      </w:r>
      <w:r w:rsidR="000F0604" w:rsidRPr="0005312C">
        <w:rPr>
          <w:szCs w:val="22"/>
        </w:rPr>
        <w:t xml:space="preserve"> un caureja. </w:t>
      </w:r>
      <w:r w:rsidR="003B1681" w:rsidRPr="0005312C">
        <w:rPr>
          <w:szCs w:val="22"/>
        </w:rPr>
        <w:t xml:space="preserve">Ilgstošas vemšanas vai caurejas gadījumā </w:t>
      </w:r>
      <w:r w:rsidR="00A86E4C" w:rsidRPr="0005312C">
        <w:rPr>
          <w:szCs w:val="22"/>
        </w:rPr>
        <w:t>Jums var att</w:t>
      </w:r>
      <w:r w:rsidR="003B1681" w:rsidRPr="0005312C">
        <w:rPr>
          <w:szCs w:val="22"/>
        </w:rPr>
        <w:t>ī</w:t>
      </w:r>
      <w:r w:rsidR="00A86E4C" w:rsidRPr="0005312C">
        <w:rPr>
          <w:szCs w:val="22"/>
        </w:rPr>
        <w:t>stīties dehidratācija (liels šķidruma zudums no organisma)</w:t>
      </w:r>
      <w:r w:rsidRPr="0005312C">
        <w:rPr>
          <w:szCs w:val="22"/>
        </w:rPr>
        <w:t>.</w:t>
      </w:r>
    </w:p>
    <w:p w14:paraId="5ED26D20" w14:textId="77777777" w:rsidR="00396FD3" w:rsidRPr="0005312C" w:rsidRDefault="00396FD3" w:rsidP="00C101AE">
      <w:pPr>
        <w:widowControl w:val="0"/>
        <w:numPr>
          <w:ilvl w:val="12"/>
          <w:numId w:val="0"/>
        </w:numPr>
        <w:rPr>
          <w:szCs w:val="22"/>
        </w:rPr>
      </w:pPr>
      <w:r w:rsidRPr="0005312C">
        <w:rPr>
          <w:szCs w:val="22"/>
        </w:rPr>
        <w:t>Ja kaut kas no turpmāk minētā attiecas uz Jums, iespējams, ka ārstam šo zāļu lietošanas laikā vajadzēs Jūs novērot rūpīgāk.</w:t>
      </w:r>
    </w:p>
    <w:p w14:paraId="5ED26D21" w14:textId="77777777" w:rsidR="007A7097" w:rsidRPr="0005312C" w:rsidRDefault="007A7097" w:rsidP="00C101AE">
      <w:pPr>
        <w:widowControl w:val="0"/>
        <w:numPr>
          <w:ilvl w:val="12"/>
          <w:numId w:val="0"/>
        </w:numPr>
        <w:ind w:left="567" w:hanging="567"/>
        <w:rPr>
          <w:szCs w:val="22"/>
        </w:rPr>
      </w:pPr>
    </w:p>
    <w:p w14:paraId="5ED26D22" w14:textId="77777777" w:rsidR="00396FD3" w:rsidRPr="0005312C" w:rsidRDefault="007A7097" w:rsidP="00C101AE">
      <w:pPr>
        <w:widowControl w:val="0"/>
        <w:numPr>
          <w:ilvl w:val="12"/>
          <w:numId w:val="0"/>
        </w:numPr>
        <w:tabs>
          <w:tab w:val="clear" w:pos="567"/>
          <w:tab w:val="left" w:pos="0"/>
        </w:tabs>
        <w:rPr>
          <w:szCs w:val="22"/>
        </w:rPr>
      </w:pPr>
      <w:r w:rsidRPr="0005312C">
        <w:rPr>
          <w:szCs w:val="22"/>
        </w:rPr>
        <w:t xml:space="preserve">Ja </w:t>
      </w:r>
      <w:r w:rsidR="002C4329" w:rsidRPr="0005312C">
        <w:rPr>
          <w:szCs w:val="22"/>
        </w:rPr>
        <w:t xml:space="preserve">Jūs neesat lietojis </w:t>
      </w:r>
      <w:r w:rsidRPr="0005312C">
        <w:rPr>
          <w:szCs w:val="22"/>
        </w:rPr>
        <w:t>Exelon vairāk</w:t>
      </w:r>
      <w:r w:rsidR="0055244A" w:rsidRPr="0005312C">
        <w:rPr>
          <w:szCs w:val="22"/>
        </w:rPr>
        <w:t xml:space="preserve"> kā trīs</w:t>
      </w:r>
      <w:r w:rsidRPr="0005312C">
        <w:rPr>
          <w:szCs w:val="22"/>
        </w:rPr>
        <w:t xml:space="preserve"> dienas, nelietojiet nākamo devu pirms ne</w:t>
      </w:r>
      <w:r w:rsidR="002C4329" w:rsidRPr="0005312C">
        <w:rPr>
          <w:szCs w:val="22"/>
        </w:rPr>
        <w:t xml:space="preserve">esat </w:t>
      </w:r>
      <w:r w:rsidRPr="0005312C">
        <w:rPr>
          <w:szCs w:val="22"/>
        </w:rPr>
        <w:t>aprunājies ar savu ārstu.</w:t>
      </w:r>
    </w:p>
    <w:p w14:paraId="5ED26D23" w14:textId="77777777" w:rsidR="00272B42" w:rsidRPr="0005312C" w:rsidRDefault="00272B42" w:rsidP="00C101AE">
      <w:pPr>
        <w:widowControl w:val="0"/>
        <w:numPr>
          <w:ilvl w:val="12"/>
          <w:numId w:val="0"/>
        </w:numPr>
        <w:ind w:left="567" w:hanging="567"/>
        <w:rPr>
          <w:szCs w:val="22"/>
        </w:rPr>
      </w:pPr>
    </w:p>
    <w:p w14:paraId="5ED26D24" w14:textId="77777777" w:rsidR="00272B42" w:rsidRPr="0005312C" w:rsidRDefault="005E34E1" w:rsidP="00C101AE">
      <w:pPr>
        <w:keepNext/>
        <w:widowControl w:val="0"/>
        <w:numPr>
          <w:ilvl w:val="12"/>
          <w:numId w:val="0"/>
        </w:numPr>
        <w:tabs>
          <w:tab w:val="clear" w:pos="567"/>
        </w:tabs>
        <w:spacing w:line="240" w:lineRule="auto"/>
        <w:ind w:left="567" w:hanging="567"/>
        <w:rPr>
          <w:b/>
          <w:noProof/>
          <w:szCs w:val="22"/>
        </w:rPr>
      </w:pPr>
      <w:r w:rsidRPr="0005312C">
        <w:rPr>
          <w:b/>
          <w:noProof/>
          <w:szCs w:val="22"/>
        </w:rPr>
        <w:t>B</w:t>
      </w:r>
      <w:r w:rsidR="00272B42" w:rsidRPr="0005312C">
        <w:rPr>
          <w:b/>
          <w:noProof/>
          <w:szCs w:val="22"/>
        </w:rPr>
        <w:t>ērni un pusaudži</w:t>
      </w:r>
    </w:p>
    <w:p w14:paraId="5ED26D25" w14:textId="77777777" w:rsidR="00272B42" w:rsidRPr="0005312C" w:rsidRDefault="00FA5107" w:rsidP="00C101AE">
      <w:pPr>
        <w:widowControl w:val="0"/>
        <w:numPr>
          <w:ilvl w:val="12"/>
          <w:numId w:val="0"/>
        </w:numPr>
        <w:ind w:left="567" w:hanging="567"/>
        <w:rPr>
          <w:szCs w:val="22"/>
        </w:rPr>
      </w:pPr>
      <w:r w:rsidRPr="0005312C">
        <w:rPr>
          <w:szCs w:val="22"/>
        </w:rPr>
        <w:t xml:space="preserve">Exelon nav piemērots </w:t>
      </w:r>
      <w:r w:rsidR="008E241F" w:rsidRPr="0005312C">
        <w:rPr>
          <w:szCs w:val="22"/>
        </w:rPr>
        <w:t>lietošanai pediatriskā populācijā Alcheimera slimības ārstēšanai</w:t>
      </w:r>
      <w:r w:rsidR="00272B42" w:rsidRPr="0005312C">
        <w:rPr>
          <w:szCs w:val="22"/>
        </w:rPr>
        <w:t>.</w:t>
      </w:r>
    </w:p>
    <w:p w14:paraId="5ED26D26" w14:textId="77777777" w:rsidR="00272B42" w:rsidRPr="0005312C" w:rsidRDefault="00272B42" w:rsidP="00C101AE">
      <w:pPr>
        <w:widowControl w:val="0"/>
        <w:rPr>
          <w:szCs w:val="22"/>
        </w:rPr>
      </w:pPr>
    </w:p>
    <w:p w14:paraId="5ED26D27" w14:textId="77777777" w:rsidR="00272B42" w:rsidRPr="0005312C" w:rsidRDefault="00272B42" w:rsidP="00C101AE">
      <w:pPr>
        <w:pStyle w:val="BodyText"/>
        <w:keepNext/>
        <w:widowControl w:val="0"/>
        <w:spacing w:line="240" w:lineRule="auto"/>
        <w:rPr>
          <w:i w:val="0"/>
          <w:szCs w:val="22"/>
        </w:rPr>
      </w:pPr>
      <w:r w:rsidRPr="0005312C">
        <w:rPr>
          <w:i w:val="0"/>
        </w:rPr>
        <w:t>Citas zāles un Exelon</w:t>
      </w:r>
    </w:p>
    <w:p w14:paraId="5ED26D28" w14:textId="77777777" w:rsidR="00272B42" w:rsidRPr="0005312C" w:rsidRDefault="00272B42" w:rsidP="00C101AE">
      <w:pPr>
        <w:pStyle w:val="BodyText"/>
        <w:widowControl w:val="0"/>
        <w:spacing w:line="240" w:lineRule="auto"/>
        <w:rPr>
          <w:b w:val="0"/>
          <w:i w:val="0"/>
        </w:rPr>
      </w:pPr>
      <w:r w:rsidRPr="0005312C">
        <w:rPr>
          <w:b w:val="0"/>
          <w:i w:val="0"/>
          <w:szCs w:val="22"/>
        </w:rPr>
        <w:t>P</w:t>
      </w:r>
      <w:r w:rsidRPr="0005312C">
        <w:rPr>
          <w:b w:val="0"/>
          <w:i w:val="0"/>
        </w:rPr>
        <w:t>astāstiet ārstam vai farmaceitam par visām zālēm, kuras lietojat</w:t>
      </w:r>
      <w:r w:rsidR="00CC5516">
        <w:rPr>
          <w:b w:val="0"/>
          <w:i w:val="0"/>
        </w:rPr>
        <w:t>,</w:t>
      </w:r>
      <w:r w:rsidRPr="0005312C">
        <w:rPr>
          <w:b w:val="0"/>
          <w:i w:val="0"/>
        </w:rPr>
        <w:t xml:space="preserve"> pēdējā laikā esat lietojis vai varētu lietot.</w:t>
      </w:r>
    </w:p>
    <w:p w14:paraId="5ED26D29" w14:textId="77777777" w:rsidR="00F143D7" w:rsidRPr="0005312C" w:rsidRDefault="00F143D7" w:rsidP="00C101AE">
      <w:pPr>
        <w:widowControl w:val="0"/>
        <w:spacing w:line="240" w:lineRule="auto"/>
        <w:rPr>
          <w:szCs w:val="22"/>
        </w:rPr>
      </w:pPr>
    </w:p>
    <w:p w14:paraId="5ED26D2A" w14:textId="77777777" w:rsidR="002A7046" w:rsidRPr="0005312C" w:rsidRDefault="00FC07F2" w:rsidP="00C101AE">
      <w:pPr>
        <w:widowControl w:val="0"/>
        <w:spacing w:line="240" w:lineRule="auto"/>
        <w:rPr>
          <w:szCs w:val="22"/>
        </w:rPr>
      </w:pPr>
      <w:r w:rsidRPr="0005312C">
        <w:rPr>
          <w:szCs w:val="22"/>
        </w:rPr>
        <w:t>Exelon nav atļauts lietot vienlaicīgi ar citām zālēm, kuru iedarbība ir līdzīga Exelon.</w:t>
      </w:r>
      <w:r w:rsidR="00EC3564" w:rsidRPr="0005312C">
        <w:rPr>
          <w:szCs w:val="22"/>
        </w:rPr>
        <w:t xml:space="preserve"> </w:t>
      </w:r>
      <w:r w:rsidR="00F143D7" w:rsidRPr="0005312C">
        <w:rPr>
          <w:szCs w:val="22"/>
        </w:rPr>
        <w:t>Exelon var mijiedarboties ar antiholīnerģiskajiem līdzekļiem (zālēm, ko lieto, lai atvieglotu krampjus un spazmas vēderā, ārstētu Parkinsona slimību vai novērstu sliktu dūšu ceļojot).</w:t>
      </w:r>
    </w:p>
    <w:p w14:paraId="5ED26D2B" w14:textId="77777777" w:rsidR="002449DB" w:rsidRPr="0005312C" w:rsidRDefault="002449DB" w:rsidP="00C101AE">
      <w:pPr>
        <w:widowControl w:val="0"/>
        <w:spacing w:line="240" w:lineRule="auto"/>
        <w:rPr>
          <w:szCs w:val="22"/>
        </w:rPr>
      </w:pPr>
    </w:p>
    <w:p w14:paraId="5ED26D2C" w14:textId="77777777" w:rsidR="002449DB" w:rsidRPr="0005312C" w:rsidRDefault="002449DB" w:rsidP="00C101AE">
      <w:pPr>
        <w:widowControl w:val="0"/>
        <w:spacing w:line="240" w:lineRule="auto"/>
        <w:rPr>
          <w:szCs w:val="22"/>
        </w:rPr>
      </w:pPr>
      <w:r w:rsidRPr="0005312C">
        <w:rPr>
          <w:szCs w:val="22"/>
        </w:rPr>
        <w:t xml:space="preserve">Exelon nav atļauts lietot vienlaicīgi ar metoklopramīdu (zālēm, ko lieto, lai atvieglotu vai novērstu sliktu dūšu un vemšanu). </w:t>
      </w:r>
      <w:r w:rsidR="002F2CB4" w:rsidRPr="0005312C">
        <w:rPr>
          <w:szCs w:val="22"/>
        </w:rPr>
        <w:t>Divu zāļu vienlaikus lietošana var izraisīt ekstremitāšu stīvumu un roku trīci.</w:t>
      </w:r>
    </w:p>
    <w:p w14:paraId="5ED26D2D" w14:textId="77777777" w:rsidR="00F143D7" w:rsidRPr="0005312C" w:rsidRDefault="00F143D7" w:rsidP="00C101AE">
      <w:pPr>
        <w:widowControl w:val="0"/>
        <w:spacing w:line="240" w:lineRule="auto"/>
        <w:rPr>
          <w:szCs w:val="22"/>
        </w:rPr>
      </w:pPr>
    </w:p>
    <w:p w14:paraId="5ED26D2E" w14:textId="77777777" w:rsidR="002A7046" w:rsidRPr="0005312C" w:rsidRDefault="002A7046" w:rsidP="00C101AE">
      <w:pPr>
        <w:widowControl w:val="0"/>
        <w:spacing w:line="240" w:lineRule="auto"/>
        <w:rPr>
          <w:szCs w:val="22"/>
        </w:rPr>
      </w:pPr>
      <w:r w:rsidRPr="0005312C">
        <w:rPr>
          <w:szCs w:val="22"/>
        </w:rPr>
        <w:t>Ja E</w:t>
      </w:r>
      <w:r w:rsidR="00F71EBA" w:rsidRPr="0005312C">
        <w:rPr>
          <w:szCs w:val="22"/>
        </w:rPr>
        <w:t>xelon</w:t>
      </w:r>
      <w:r w:rsidRPr="0005312C">
        <w:rPr>
          <w:szCs w:val="22"/>
        </w:rPr>
        <w:t xml:space="preserve"> lietošanas laikā Jums izdara ķirurģiskas operācijas, pirms tam, kad Jums dos jebkāda veida anestēzijas līdzekļus, </w:t>
      </w:r>
      <w:r w:rsidR="00FC07F2" w:rsidRPr="0005312C">
        <w:rPr>
          <w:szCs w:val="22"/>
        </w:rPr>
        <w:t>pastāstiet par to savam</w:t>
      </w:r>
      <w:r w:rsidRPr="0005312C">
        <w:rPr>
          <w:szCs w:val="22"/>
        </w:rPr>
        <w:t xml:space="preserve"> ārst</w:t>
      </w:r>
      <w:r w:rsidR="00FC07F2" w:rsidRPr="0005312C">
        <w:rPr>
          <w:szCs w:val="22"/>
        </w:rPr>
        <w:t>am</w:t>
      </w:r>
      <w:r w:rsidRPr="0005312C">
        <w:rPr>
          <w:szCs w:val="22"/>
        </w:rPr>
        <w:t>. Anestēzijas laikā E</w:t>
      </w:r>
      <w:r w:rsidR="00F71EBA" w:rsidRPr="0005312C">
        <w:rPr>
          <w:szCs w:val="22"/>
        </w:rPr>
        <w:t>xelon</w:t>
      </w:r>
      <w:r w:rsidRPr="0005312C">
        <w:rPr>
          <w:szCs w:val="22"/>
        </w:rPr>
        <w:t xml:space="preserve"> var pastiprināt dažu muskuļu relaksantu iedarbību.</w:t>
      </w:r>
    </w:p>
    <w:p w14:paraId="5ED26D2F" w14:textId="77777777" w:rsidR="002F2CB4" w:rsidRPr="0005312C" w:rsidRDefault="002F2CB4" w:rsidP="00C101AE">
      <w:pPr>
        <w:widowControl w:val="0"/>
        <w:spacing w:line="240" w:lineRule="auto"/>
        <w:rPr>
          <w:szCs w:val="22"/>
        </w:rPr>
      </w:pPr>
    </w:p>
    <w:p w14:paraId="5ED26D30" w14:textId="77777777" w:rsidR="002F2CB4" w:rsidRPr="0005312C" w:rsidRDefault="002F2CB4" w:rsidP="00C101AE">
      <w:pPr>
        <w:widowControl w:val="0"/>
        <w:spacing w:line="240" w:lineRule="auto"/>
        <w:rPr>
          <w:szCs w:val="22"/>
        </w:rPr>
      </w:pPr>
      <w:r w:rsidRPr="0005312C">
        <w:rPr>
          <w:szCs w:val="22"/>
        </w:rPr>
        <w:t>Exelon lietojot vienlaikus ar b</w:t>
      </w:r>
      <w:r w:rsidR="00486535" w:rsidRPr="0005312C">
        <w:rPr>
          <w:szCs w:val="22"/>
        </w:rPr>
        <w:t>ē</w:t>
      </w:r>
      <w:r w:rsidRPr="0005312C">
        <w:rPr>
          <w:szCs w:val="22"/>
        </w:rPr>
        <w:t>ta blokatoriem (tādas zāles kā atenolols, ko lieto, lai ārstētu paaugstinātu asinsspiedienu, stenokardiju un citas sirds slimības)</w:t>
      </w:r>
      <w:r w:rsidR="00876789" w:rsidRPr="0005312C">
        <w:rPr>
          <w:szCs w:val="22"/>
        </w:rPr>
        <w:t>, jāievēro piesardzība</w:t>
      </w:r>
      <w:r w:rsidRPr="0005312C">
        <w:rPr>
          <w:szCs w:val="22"/>
        </w:rPr>
        <w:t xml:space="preserve">. Divu zāļu vienlaikus lietošana var izraisīt tādas problēmas kā </w:t>
      </w:r>
      <w:r w:rsidR="00D01B40" w:rsidRPr="0005312C">
        <w:rPr>
          <w:szCs w:val="22"/>
        </w:rPr>
        <w:t>palēnināta</w:t>
      </w:r>
      <w:r w:rsidRPr="0005312C">
        <w:rPr>
          <w:szCs w:val="22"/>
        </w:rPr>
        <w:t xml:space="preserve"> sirdsdarbība (bradikardija), kas var novest līdz ģībonim vai samaņas zudumam.</w:t>
      </w:r>
    </w:p>
    <w:p w14:paraId="5ED26D31" w14:textId="6A7033B6" w:rsidR="00F711D9" w:rsidRDefault="00F711D9" w:rsidP="00C101AE">
      <w:pPr>
        <w:widowControl w:val="0"/>
        <w:numPr>
          <w:ilvl w:val="12"/>
          <w:numId w:val="0"/>
        </w:numPr>
        <w:tabs>
          <w:tab w:val="clear" w:pos="567"/>
        </w:tabs>
        <w:spacing w:line="240" w:lineRule="auto"/>
        <w:ind w:left="567" w:hanging="567"/>
        <w:rPr>
          <w:szCs w:val="22"/>
        </w:rPr>
      </w:pPr>
    </w:p>
    <w:p w14:paraId="6D7CAFA5" w14:textId="76E27B9E" w:rsidR="004D1476" w:rsidRDefault="004D1476" w:rsidP="004D1476">
      <w:pPr>
        <w:widowControl w:val="0"/>
        <w:numPr>
          <w:ilvl w:val="12"/>
          <w:numId w:val="0"/>
        </w:numPr>
        <w:tabs>
          <w:tab w:val="clear" w:pos="567"/>
        </w:tabs>
        <w:spacing w:line="240" w:lineRule="auto"/>
        <w:rPr>
          <w:szCs w:val="22"/>
        </w:rPr>
      </w:pPr>
      <w:r w:rsidRPr="004D1476">
        <w:rPr>
          <w:szCs w:val="22"/>
        </w:rPr>
        <w:t xml:space="preserve">Ievērojiet piesardzību, lietojot Exelon kopā ar citām zālēm, kas var ietekmēt </w:t>
      </w:r>
      <w:r w:rsidR="008872D8">
        <w:rPr>
          <w:szCs w:val="22"/>
        </w:rPr>
        <w:t>J</w:t>
      </w:r>
      <w:r w:rsidRPr="004D1476">
        <w:rPr>
          <w:szCs w:val="22"/>
        </w:rPr>
        <w:t xml:space="preserve">ūsu sirds ritmu vai sirds elektrisko sistēmu (QT </w:t>
      </w:r>
      <w:r>
        <w:rPr>
          <w:szCs w:val="22"/>
        </w:rPr>
        <w:t xml:space="preserve">intervāla </w:t>
      </w:r>
      <w:r w:rsidRPr="004D1476">
        <w:rPr>
          <w:szCs w:val="22"/>
        </w:rPr>
        <w:t>pagarināšanās).</w:t>
      </w:r>
    </w:p>
    <w:p w14:paraId="712A091F" w14:textId="77777777" w:rsidR="004D1476" w:rsidRPr="0005312C" w:rsidRDefault="004D1476" w:rsidP="00C101AE">
      <w:pPr>
        <w:widowControl w:val="0"/>
        <w:numPr>
          <w:ilvl w:val="12"/>
          <w:numId w:val="0"/>
        </w:numPr>
        <w:tabs>
          <w:tab w:val="clear" w:pos="567"/>
        </w:tabs>
        <w:spacing w:line="240" w:lineRule="auto"/>
        <w:ind w:left="567" w:hanging="567"/>
        <w:rPr>
          <w:szCs w:val="22"/>
        </w:rPr>
      </w:pPr>
    </w:p>
    <w:p w14:paraId="5ED26D32" w14:textId="77777777" w:rsidR="00F711D9" w:rsidRPr="0005312C" w:rsidRDefault="00F711D9" w:rsidP="00C101AE">
      <w:pPr>
        <w:keepNext/>
        <w:widowControl w:val="0"/>
        <w:numPr>
          <w:ilvl w:val="12"/>
          <w:numId w:val="0"/>
        </w:numPr>
        <w:tabs>
          <w:tab w:val="clear" w:pos="567"/>
        </w:tabs>
        <w:spacing w:line="240" w:lineRule="auto"/>
        <w:ind w:left="567" w:hanging="567"/>
        <w:rPr>
          <w:b/>
          <w:szCs w:val="22"/>
        </w:rPr>
      </w:pPr>
      <w:r w:rsidRPr="0005312C">
        <w:rPr>
          <w:b/>
          <w:szCs w:val="22"/>
        </w:rPr>
        <w:t>Grūtniecība</w:t>
      </w:r>
      <w:r w:rsidR="00272B42" w:rsidRPr="0005312C">
        <w:rPr>
          <w:b/>
        </w:rPr>
        <w:t>,</w:t>
      </w:r>
      <w:r w:rsidR="002A7046" w:rsidRPr="0005312C">
        <w:rPr>
          <w:b/>
        </w:rPr>
        <w:t xml:space="preserve"> </w:t>
      </w:r>
      <w:r w:rsidR="005E34E1" w:rsidRPr="0005312C">
        <w:rPr>
          <w:b/>
        </w:rPr>
        <w:t>barošana ar krūti</w:t>
      </w:r>
      <w:r w:rsidR="00272B42" w:rsidRPr="0005312C">
        <w:rPr>
          <w:b/>
          <w:noProof/>
          <w:szCs w:val="22"/>
        </w:rPr>
        <w:t xml:space="preserve"> un fertilitāte</w:t>
      </w:r>
    </w:p>
    <w:p w14:paraId="5ED26D33" w14:textId="77777777" w:rsidR="00272B42" w:rsidRPr="0005312C" w:rsidRDefault="00272B42" w:rsidP="00C101AE">
      <w:pPr>
        <w:widowControl w:val="0"/>
        <w:numPr>
          <w:ilvl w:val="12"/>
          <w:numId w:val="0"/>
        </w:numPr>
        <w:tabs>
          <w:tab w:val="clear" w:pos="567"/>
        </w:tabs>
        <w:spacing w:line="240" w:lineRule="auto"/>
        <w:rPr>
          <w:szCs w:val="22"/>
        </w:rPr>
      </w:pPr>
      <w:r w:rsidRPr="0005312C">
        <w:rPr>
          <w:noProof/>
          <w:szCs w:val="22"/>
        </w:rPr>
        <w:t>Ja J</w:t>
      </w:r>
      <w:r w:rsidR="005E34E1" w:rsidRPr="0005312C">
        <w:rPr>
          <w:noProof/>
          <w:szCs w:val="22"/>
        </w:rPr>
        <w:t>ūs esat</w:t>
      </w:r>
      <w:r w:rsidRPr="0005312C">
        <w:rPr>
          <w:noProof/>
          <w:szCs w:val="22"/>
        </w:rPr>
        <w:t xml:space="preserve"> grūtniec</w:t>
      </w:r>
      <w:r w:rsidR="005E34E1" w:rsidRPr="0005312C">
        <w:rPr>
          <w:noProof/>
          <w:szCs w:val="22"/>
        </w:rPr>
        <w:t>e</w:t>
      </w:r>
      <w:r w:rsidRPr="0005312C">
        <w:rPr>
          <w:noProof/>
          <w:szCs w:val="22"/>
        </w:rPr>
        <w:t xml:space="preserve"> vai barojat bērnu ar krūti, ja domājat, ka Jums varētu būt grūtniecība</w:t>
      </w:r>
      <w:r w:rsidR="00E75DD9">
        <w:rPr>
          <w:noProof/>
          <w:szCs w:val="22"/>
        </w:rPr>
        <w:t>,</w:t>
      </w:r>
      <w:r w:rsidRPr="0005312C">
        <w:rPr>
          <w:noProof/>
          <w:szCs w:val="22"/>
        </w:rPr>
        <w:t xml:space="preserve"> vai plānojat grūtniecību, pirms šo zāļu lietošanas konsultējieties ar ārstu vai farmaceitu.</w:t>
      </w:r>
    </w:p>
    <w:p w14:paraId="5ED26D34" w14:textId="77777777" w:rsidR="00272B42" w:rsidRPr="0005312C" w:rsidRDefault="00272B42" w:rsidP="00C101AE">
      <w:pPr>
        <w:widowControl w:val="0"/>
        <w:numPr>
          <w:ilvl w:val="12"/>
          <w:numId w:val="0"/>
        </w:numPr>
        <w:rPr>
          <w:szCs w:val="22"/>
        </w:rPr>
      </w:pPr>
    </w:p>
    <w:p w14:paraId="5ED26D35" w14:textId="77777777" w:rsidR="00FC07F2" w:rsidRPr="0005312C" w:rsidRDefault="00272B42" w:rsidP="00C101AE">
      <w:pPr>
        <w:widowControl w:val="0"/>
        <w:numPr>
          <w:ilvl w:val="12"/>
          <w:numId w:val="0"/>
        </w:numPr>
        <w:tabs>
          <w:tab w:val="clear" w:pos="567"/>
        </w:tabs>
        <w:spacing w:line="240" w:lineRule="auto"/>
        <w:rPr>
          <w:szCs w:val="22"/>
        </w:rPr>
      </w:pPr>
      <w:r w:rsidRPr="0005312C">
        <w:rPr>
          <w:szCs w:val="22"/>
        </w:rPr>
        <w:t>Ja esat grūtniece, jāizvērtē Exelon lietošanas ieguvumi un iespējamā ietekme uz Jūsu nedzimušo bērnu. Rivastigmīnu grūtniecības laikā nedrīkst lietot, ja vien nav absolūta nepieciešamība.</w:t>
      </w:r>
    </w:p>
    <w:p w14:paraId="5ED26D36" w14:textId="77777777" w:rsidR="00FC07F2" w:rsidRPr="0005312C" w:rsidRDefault="00FC07F2" w:rsidP="00C101AE">
      <w:pPr>
        <w:widowControl w:val="0"/>
        <w:numPr>
          <w:ilvl w:val="12"/>
          <w:numId w:val="0"/>
        </w:numPr>
        <w:tabs>
          <w:tab w:val="clear" w:pos="567"/>
        </w:tabs>
        <w:spacing w:line="240" w:lineRule="auto"/>
        <w:rPr>
          <w:szCs w:val="22"/>
        </w:rPr>
      </w:pPr>
    </w:p>
    <w:p w14:paraId="5ED26D37" w14:textId="77777777" w:rsidR="00FC07F2" w:rsidRPr="0005312C" w:rsidRDefault="000F033F" w:rsidP="00C101AE">
      <w:pPr>
        <w:widowControl w:val="0"/>
        <w:numPr>
          <w:ilvl w:val="12"/>
          <w:numId w:val="0"/>
        </w:numPr>
        <w:tabs>
          <w:tab w:val="clear" w:pos="567"/>
        </w:tabs>
        <w:spacing w:line="240" w:lineRule="auto"/>
        <w:rPr>
          <w:szCs w:val="22"/>
        </w:rPr>
      </w:pPr>
      <w:r w:rsidRPr="0005312C">
        <w:rPr>
          <w:szCs w:val="22"/>
        </w:rPr>
        <w:t xml:space="preserve">Jūs nedrīkstat barot bērnu ar krūti </w:t>
      </w:r>
      <w:r w:rsidR="00F711D9" w:rsidRPr="0005312C">
        <w:rPr>
          <w:szCs w:val="22"/>
        </w:rPr>
        <w:t>E</w:t>
      </w:r>
      <w:r w:rsidR="00F71EBA" w:rsidRPr="0005312C">
        <w:rPr>
          <w:szCs w:val="22"/>
        </w:rPr>
        <w:t>xelon</w:t>
      </w:r>
      <w:r w:rsidR="00FC07F2" w:rsidRPr="0005312C">
        <w:rPr>
          <w:szCs w:val="22"/>
        </w:rPr>
        <w:t xml:space="preserve"> </w:t>
      </w:r>
      <w:r w:rsidRPr="0005312C">
        <w:rPr>
          <w:szCs w:val="22"/>
        </w:rPr>
        <w:t>terapijas laikā</w:t>
      </w:r>
      <w:r w:rsidR="00F711D9" w:rsidRPr="0005312C">
        <w:rPr>
          <w:szCs w:val="22"/>
        </w:rPr>
        <w:t>.</w:t>
      </w:r>
    </w:p>
    <w:p w14:paraId="5ED26D38" w14:textId="77777777" w:rsidR="00FC07F2" w:rsidRPr="0005312C" w:rsidRDefault="00FC07F2" w:rsidP="00C101AE">
      <w:pPr>
        <w:widowControl w:val="0"/>
        <w:numPr>
          <w:ilvl w:val="12"/>
          <w:numId w:val="0"/>
        </w:numPr>
        <w:tabs>
          <w:tab w:val="clear" w:pos="567"/>
        </w:tabs>
        <w:spacing w:line="240" w:lineRule="auto"/>
        <w:rPr>
          <w:szCs w:val="22"/>
        </w:rPr>
      </w:pPr>
    </w:p>
    <w:p w14:paraId="5ED26D39" w14:textId="77777777" w:rsidR="00F711D9" w:rsidRPr="0005312C" w:rsidRDefault="002A7046" w:rsidP="00C101AE">
      <w:pPr>
        <w:widowControl w:val="0"/>
        <w:numPr>
          <w:ilvl w:val="12"/>
          <w:numId w:val="0"/>
        </w:numPr>
        <w:tabs>
          <w:tab w:val="clear" w:pos="567"/>
        </w:tabs>
        <w:spacing w:line="240" w:lineRule="auto"/>
        <w:rPr>
          <w:szCs w:val="22"/>
        </w:rPr>
      </w:pPr>
      <w:r w:rsidRPr="0005312C">
        <w:lastRenderedPageBreak/>
        <w:t>Pirms jebkuru zāļu lietošanas konsultējieties ar ārstu vai farmaceitu.</w:t>
      </w:r>
    </w:p>
    <w:p w14:paraId="5ED26D3A" w14:textId="77777777" w:rsidR="000717A5" w:rsidRPr="0005312C" w:rsidRDefault="000717A5" w:rsidP="00C101AE">
      <w:pPr>
        <w:widowControl w:val="0"/>
        <w:numPr>
          <w:ilvl w:val="12"/>
          <w:numId w:val="0"/>
        </w:numPr>
        <w:tabs>
          <w:tab w:val="clear" w:pos="567"/>
        </w:tabs>
        <w:spacing w:line="240" w:lineRule="auto"/>
        <w:ind w:left="567" w:hanging="567"/>
        <w:rPr>
          <w:szCs w:val="22"/>
        </w:rPr>
      </w:pPr>
    </w:p>
    <w:p w14:paraId="5ED26D3B" w14:textId="77777777" w:rsidR="00F711D9" w:rsidRPr="0005312C" w:rsidRDefault="00F711D9" w:rsidP="00C101AE">
      <w:pPr>
        <w:keepNext/>
        <w:widowControl w:val="0"/>
        <w:numPr>
          <w:ilvl w:val="12"/>
          <w:numId w:val="0"/>
        </w:numPr>
        <w:tabs>
          <w:tab w:val="clear" w:pos="567"/>
        </w:tabs>
        <w:spacing w:line="240" w:lineRule="auto"/>
        <w:ind w:left="567" w:hanging="567"/>
        <w:rPr>
          <w:b/>
          <w:szCs w:val="22"/>
        </w:rPr>
      </w:pPr>
      <w:r w:rsidRPr="0005312C">
        <w:rPr>
          <w:b/>
          <w:szCs w:val="22"/>
        </w:rPr>
        <w:t>Transportlīdzekļu vadīšana un mehānismu apkalpošana</w:t>
      </w:r>
    </w:p>
    <w:p w14:paraId="5ED26D3C" w14:textId="77777777" w:rsidR="00F711D9" w:rsidRPr="0005312C" w:rsidRDefault="003D7A1E" w:rsidP="00C101AE">
      <w:pPr>
        <w:widowControl w:val="0"/>
        <w:numPr>
          <w:ilvl w:val="12"/>
          <w:numId w:val="0"/>
        </w:numPr>
        <w:tabs>
          <w:tab w:val="clear" w:pos="567"/>
        </w:tabs>
        <w:spacing w:line="240" w:lineRule="auto"/>
        <w:rPr>
          <w:szCs w:val="22"/>
        </w:rPr>
      </w:pPr>
      <w:r w:rsidRPr="0005312C">
        <w:rPr>
          <w:szCs w:val="22"/>
        </w:rPr>
        <w:t xml:space="preserve">Jūsu ārsts pastāstīs Jums, vai Jūsu slimības dēļ Jūs varat droši vadīt transportlīdzekļus un apkalpot mehānismus. </w:t>
      </w:r>
      <w:r w:rsidR="00F711D9" w:rsidRPr="0005312C">
        <w:rPr>
          <w:szCs w:val="22"/>
        </w:rPr>
        <w:t>E</w:t>
      </w:r>
      <w:r w:rsidR="00F71EBA" w:rsidRPr="0005312C">
        <w:rPr>
          <w:szCs w:val="22"/>
        </w:rPr>
        <w:t>xelon</w:t>
      </w:r>
      <w:r w:rsidR="00F711D9" w:rsidRPr="0005312C">
        <w:rPr>
          <w:szCs w:val="22"/>
        </w:rPr>
        <w:t xml:space="preserve"> var izraisīt reiboņus un miegainību, galvenokārt terapijas sākumā vai laikā, kad palielina preparāta devu. Ja Jums ir </w:t>
      </w:r>
      <w:r w:rsidR="00D12B03" w:rsidRPr="0005312C">
        <w:rPr>
          <w:szCs w:val="22"/>
        </w:rPr>
        <w:t>reibonis vai esat miegains</w:t>
      </w:r>
      <w:r w:rsidR="00F711D9" w:rsidRPr="0005312C">
        <w:rPr>
          <w:szCs w:val="22"/>
        </w:rPr>
        <w:t xml:space="preserve">, </w:t>
      </w:r>
      <w:r w:rsidR="00D12B03" w:rsidRPr="0005312C">
        <w:rPr>
          <w:szCs w:val="22"/>
        </w:rPr>
        <w:t>Jūs nedrīkstat vadīt transportlīdzekļus, apkalpot mehānismus vai veikt citas darbības, kam nepieciešama uzmanība</w:t>
      </w:r>
      <w:r w:rsidR="00F711D9" w:rsidRPr="0005312C">
        <w:rPr>
          <w:szCs w:val="22"/>
        </w:rPr>
        <w:t>.</w:t>
      </w:r>
    </w:p>
    <w:p w14:paraId="5ED26D3D" w14:textId="77777777" w:rsidR="00F711D9" w:rsidRPr="0005312C" w:rsidRDefault="00F711D9" w:rsidP="00C101AE">
      <w:pPr>
        <w:widowControl w:val="0"/>
        <w:numPr>
          <w:ilvl w:val="12"/>
          <w:numId w:val="0"/>
        </w:numPr>
        <w:tabs>
          <w:tab w:val="clear" w:pos="567"/>
        </w:tabs>
        <w:spacing w:line="240" w:lineRule="auto"/>
        <w:rPr>
          <w:szCs w:val="22"/>
        </w:rPr>
      </w:pPr>
    </w:p>
    <w:p w14:paraId="5ED26D3E" w14:textId="77777777" w:rsidR="00F711D9" w:rsidRPr="0005312C" w:rsidRDefault="00F711D9" w:rsidP="00C101AE">
      <w:pPr>
        <w:widowControl w:val="0"/>
        <w:numPr>
          <w:ilvl w:val="12"/>
          <w:numId w:val="0"/>
        </w:numPr>
        <w:tabs>
          <w:tab w:val="clear" w:pos="567"/>
        </w:tabs>
        <w:spacing w:line="240" w:lineRule="auto"/>
        <w:rPr>
          <w:szCs w:val="22"/>
        </w:rPr>
      </w:pPr>
    </w:p>
    <w:p w14:paraId="5ED26D3F" w14:textId="77777777" w:rsidR="00F711D9" w:rsidRPr="0005312C" w:rsidRDefault="003006FC" w:rsidP="00C101AE">
      <w:pPr>
        <w:keepNext/>
        <w:widowControl w:val="0"/>
        <w:numPr>
          <w:ilvl w:val="12"/>
          <w:numId w:val="0"/>
        </w:numPr>
        <w:tabs>
          <w:tab w:val="clear" w:pos="567"/>
        </w:tabs>
        <w:spacing w:line="240" w:lineRule="auto"/>
        <w:ind w:left="567" w:hanging="567"/>
        <w:rPr>
          <w:szCs w:val="22"/>
        </w:rPr>
      </w:pPr>
      <w:r w:rsidRPr="0005312C">
        <w:rPr>
          <w:b/>
          <w:szCs w:val="22"/>
        </w:rPr>
        <w:t>3.</w:t>
      </w:r>
      <w:r w:rsidRPr="0005312C">
        <w:rPr>
          <w:b/>
          <w:szCs w:val="22"/>
        </w:rPr>
        <w:tab/>
        <w:t>Kā lietot Exelon</w:t>
      </w:r>
    </w:p>
    <w:p w14:paraId="5ED26D40" w14:textId="77777777" w:rsidR="00F711D9" w:rsidRPr="0005312C" w:rsidRDefault="00F711D9" w:rsidP="00C101AE">
      <w:pPr>
        <w:keepNext/>
        <w:widowControl w:val="0"/>
        <w:numPr>
          <w:ilvl w:val="12"/>
          <w:numId w:val="0"/>
        </w:numPr>
        <w:tabs>
          <w:tab w:val="clear" w:pos="567"/>
        </w:tabs>
        <w:spacing w:line="240" w:lineRule="auto"/>
        <w:ind w:left="567" w:hanging="567"/>
        <w:rPr>
          <w:szCs w:val="22"/>
        </w:rPr>
      </w:pPr>
    </w:p>
    <w:p w14:paraId="5ED26D41" w14:textId="77777777" w:rsidR="002A7046" w:rsidRPr="0005312C" w:rsidRDefault="002A7046" w:rsidP="00C101AE">
      <w:pPr>
        <w:widowControl w:val="0"/>
        <w:numPr>
          <w:ilvl w:val="12"/>
          <w:numId w:val="0"/>
        </w:numPr>
        <w:tabs>
          <w:tab w:val="clear" w:pos="567"/>
        </w:tabs>
        <w:spacing w:line="240" w:lineRule="auto"/>
      </w:pPr>
      <w:r w:rsidRPr="0005312C">
        <w:t xml:space="preserve">Vienmēr lietojiet </w:t>
      </w:r>
      <w:r w:rsidR="003006FC" w:rsidRPr="0005312C">
        <w:t xml:space="preserve">šīs zāles </w:t>
      </w:r>
      <w:r w:rsidR="005E34E1" w:rsidRPr="0005312C">
        <w:t>tieši tā, kā</w:t>
      </w:r>
      <w:r w:rsidR="00A41ECB" w:rsidRPr="0005312C">
        <w:t xml:space="preserve"> </w:t>
      </w:r>
      <w:r w:rsidR="003006FC" w:rsidRPr="0005312C">
        <w:t>ārst</w:t>
      </w:r>
      <w:r w:rsidR="005E34E1" w:rsidRPr="0005312C">
        <w:t>s</w:t>
      </w:r>
      <w:r w:rsidR="003006FC" w:rsidRPr="0005312C">
        <w:t xml:space="preserve"> </w:t>
      </w:r>
      <w:r w:rsidR="005E34E1" w:rsidRPr="0005312C">
        <w:t>Jums teicis</w:t>
      </w:r>
      <w:r w:rsidRPr="0005312C">
        <w:t>. Neskaidrību gadījumā vaicājiet ārstam</w:t>
      </w:r>
      <w:r w:rsidR="003006FC" w:rsidRPr="0005312C">
        <w:t>,</w:t>
      </w:r>
      <w:r w:rsidRPr="0005312C">
        <w:t xml:space="preserve"> farmaceitam</w:t>
      </w:r>
      <w:r w:rsidR="003006FC" w:rsidRPr="0005312C">
        <w:t xml:space="preserve"> vai medmāsai</w:t>
      </w:r>
      <w:r w:rsidRPr="0005312C">
        <w:t>.</w:t>
      </w:r>
    </w:p>
    <w:p w14:paraId="5ED26D42" w14:textId="77777777" w:rsidR="00CC612E" w:rsidRPr="0005312C" w:rsidRDefault="00CC612E" w:rsidP="00C101AE">
      <w:pPr>
        <w:widowControl w:val="0"/>
        <w:numPr>
          <w:ilvl w:val="12"/>
          <w:numId w:val="0"/>
        </w:numPr>
        <w:tabs>
          <w:tab w:val="clear" w:pos="567"/>
        </w:tabs>
        <w:spacing w:line="240" w:lineRule="auto"/>
        <w:ind w:left="567" w:hanging="567"/>
        <w:rPr>
          <w:szCs w:val="22"/>
        </w:rPr>
      </w:pPr>
    </w:p>
    <w:p w14:paraId="5ED26D43" w14:textId="77777777" w:rsidR="00F242C9" w:rsidRPr="0005312C" w:rsidRDefault="00F242C9" w:rsidP="00C101AE">
      <w:pPr>
        <w:keepNext/>
        <w:widowControl w:val="0"/>
        <w:spacing w:line="240" w:lineRule="auto"/>
        <w:rPr>
          <w:b/>
          <w:szCs w:val="22"/>
        </w:rPr>
      </w:pPr>
      <w:r w:rsidRPr="0005312C">
        <w:rPr>
          <w:b/>
          <w:szCs w:val="22"/>
        </w:rPr>
        <w:t>Kā uzsākt terapiju</w:t>
      </w:r>
    </w:p>
    <w:p w14:paraId="5ED26D44" w14:textId="77777777" w:rsidR="00F242C9" w:rsidRPr="0005312C" w:rsidRDefault="00F242C9" w:rsidP="00C101AE">
      <w:pPr>
        <w:keepNext/>
        <w:widowControl w:val="0"/>
        <w:spacing w:line="240" w:lineRule="auto"/>
        <w:rPr>
          <w:szCs w:val="22"/>
        </w:rPr>
      </w:pPr>
      <w:r w:rsidRPr="0005312C">
        <w:rPr>
          <w:szCs w:val="22"/>
        </w:rPr>
        <w:t>Jūsu ārsts Jums pateiks, kāda Exelon deva Jums jālieto.</w:t>
      </w:r>
    </w:p>
    <w:p w14:paraId="5ED26D45" w14:textId="77777777" w:rsidR="00F242C9" w:rsidRPr="0005312C" w:rsidRDefault="00F242C9" w:rsidP="00C101AE">
      <w:pPr>
        <w:widowControl w:val="0"/>
        <w:numPr>
          <w:ilvl w:val="0"/>
          <w:numId w:val="16"/>
        </w:numPr>
        <w:spacing w:line="240" w:lineRule="auto"/>
        <w:rPr>
          <w:szCs w:val="22"/>
        </w:rPr>
      </w:pPr>
      <w:r w:rsidRPr="0005312C">
        <w:rPr>
          <w:szCs w:val="22"/>
        </w:rPr>
        <w:t>Terapija parasti tiek sākta ar nelielu devu.</w:t>
      </w:r>
    </w:p>
    <w:p w14:paraId="5ED26D46" w14:textId="77777777" w:rsidR="00F242C9" w:rsidRPr="0005312C" w:rsidRDefault="00F242C9" w:rsidP="00C101AE">
      <w:pPr>
        <w:widowControl w:val="0"/>
        <w:numPr>
          <w:ilvl w:val="0"/>
          <w:numId w:val="16"/>
        </w:numPr>
        <w:spacing w:line="240" w:lineRule="auto"/>
        <w:rPr>
          <w:szCs w:val="22"/>
        </w:rPr>
      </w:pPr>
      <w:r w:rsidRPr="0005312C">
        <w:rPr>
          <w:szCs w:val="22"/>
        </w:rPr>
        <w:t>Atkarīgi no Jūsu reakcijas uz ārstēšanu, ārsts pakāpeniski palielinās devu.</w:t>
      </w:r>
    </w:p>
    <w:p w14:paraId="5ED26D47" w14:textId="77777777" w:rsidR="00F242C9" w:rsidRPr="0005312C" w:rsidRDefault="00F242C9" w:rsidP="00C101AE">
      <w:pPr>
        <w:widowControl w:val="0"/>
        <w:numPr>
          <w:ilvl w:val="0"/>
          <w:numId w:val="16"/>
        </w:numPr>
        <w:spacing w:line="240" w:lineRule="auto"/>
        <w:rPr>
          <w:szCs w:val="22"/>
        </w:rPr>
      </w:pPr>
      <w:r w:rsidRPr="0005312C">
        <w:rPr>
          <w:szCs w:val="22"/>
        </w:rPr>
        <w:t>Augstākā deva, kas jālieto, ir pa 6,0 mg divas reizes dienā.</w:t>
      </w:r>
    </w:p>
    <w:p w14:paraId="5ED26D48" w14:textId="77777777" w:rsidR="00F242C9" w:rsidRPr="0005312C" w:rsidRDefault="00F242C9" w:rsidP="00C101AE">
      <w:pPr>
        <w:widowControl w:val="0"/>
        <w:spacing w:line="240" w:lineRule="auto"/>
        <w:rPr>
          <w:szCs w:val="22"/>
        </w:rPr>
      </w:pPr>
    </w:p>
    <w:p w14:paraId="5ED26D49" w14:textId="77777777" w:rsidR="00F242C9" w:rsidRPr="0005312C" w:rsidRDefault="00137A23" w:rsidP="00C101AE">
      <w:pPr>
        <w:widowControl w:val="0"/>
        <w:spacing w:line="240" w:lineRule="auto"/>
        <w:rPr>
          <w:szCs w:val="22"/>
        </w:rPr>
      </w:pPr>
      <w:r w:rsidRPr="0005312C">
        <w:rPr>
          <w:szCs w:val="22"/>
        </w:rPr>
        <w:t>Jūsu ārsts regulāri pārbaudīs, vai zāles Jums iedarbojas</w:t>
      </w:r>
      <w:r w:rsidR="00F242C9" w:rsidRPr="0005312C">
        <w:rPr>
          <w:szCs w:val="22"/>
        </w:rPr>
        <w:t xml:space="preserve">. </w:t>
      </w:r>
      <w:r w:rsidRPr="0005312C">
        <w:rPr>
          <w:szCs w:val="22"/>
        </w:rPr>
        <w:t xml:space="preserve">Šo zāļu lietošanas laikā </w:t>
      </w:r>
      <w:r w:rsidR="00450745" w:rsidRPr="0005312C">
        <w:rPr>
          <w:szCs w:val="22"/>
        </w:rPr>
        <w:t xml:space="preserve">Jūsu </w:t>
      </w:r>
      <w:r w:rsidRPr="0005312C">
        <w:rPr>
          <w:szCs w:val="22"/>
        </w:rPr>
        <w:t>ārsts arī kontrolēs Jūsu ķermeņa masu.</w:t>
      </w:r>
    </w:p>
    <w:p w14:paraId="5ED26D4A" w14:textId="77777777" w:rsidR="00F242C9" w:rsidRPr="0005312C" w:rsidRDefault="00F242C9" w:rsidP="00C101AE">
      <w:pPr>
        <w:widowControl w:val="0"/>
        <w:spacing w:line="240" w:lineRule="auto"/>
        <w:rPr>
          <w:szCs w:val="22"/>
        </w:rPr>
      </w:pPr>
    </w:p>
    <w:p w14:paraId="5ED26D4B" w14:textId="77777777" w:rsidR="00A969B2" w:rsidRPr="0005312C" w:rsidRDefault="00A969B2" w:rsidP="00C101AE">
      <w:pPr>
        <w:widowControl w:val="0"/>
        <w:numPr>
          <w:ilvl w:val="12"/>
          <w:numId w:val="0"/>
        </w:numPr>
        <w:rPr>
          <w:szCs w:val="22"/>
        </w:rPr>
      </w:pPr>
      <w:r w:rsidRPr="0005312C">
        <w:rPr>
          <w:szCs w:val="22"/>
        </w:rPr>
        <w:t>Ja Jūs neesat lietojis Exelon vairāk</w:t>
      </w:r>
      <w:r w:rsidR="0055244A" w:rsidRPr="0005312C">
        <w:rPr>
          <w:szCs w:val="22"/>
        </w:rPr>
        <w:t xml:space="preserve"> kā trīs</w:t>
      </w:r>
      <w:r w:rsidRPr="0005312C">
        <w:rPr>
          <w:szCs w:val="22"/>
        </w:rPr>
        <w:t xml:space="preserve"> dienas, nelietojiet nākamo devu pirms neesat </w:t>
      </w:r>
      <w:r w:rsidR="00583AA8" w:rsidRPr="0005312C">
        <w:rPr>
          <w:szCs w:val="22"/>
        </w:rPr>
        <w:t xml:space="preserve">aprunājies </w:t>
      </w:r>
      <w:r w:rsidRPr="0005312C">
        <w:rPr>
          <w:szCs w:val="22"/>
        </w:rPr>
        <w:t>ar savu ārstu.</w:t>
      </w:r>
    </w:p>
    <w:p w14:paraId="5ED26D4C" w14:textId="77777777" w:rsidR="00F242C9" w:rsidRPr="0005312C" w:rsidRDefault="00F242C9" w:rsidP="00C101AE">
      <w:pPr>
        <w:widowControl w:val="0"/>
        <w:spacing w:line="240" w:lineRule="auto"/>
        <w:rPr>
          <w:szCs w:val="22"/>
        </w:rPr>
      </w:pPr>
    </w:p>
    <w:p w14:paraId="5ED26D4D" w14:textId="77777777" w:rsidR="00F242C9" w:rsidRPr="0005312C" w:rsidRDefault="00A969B2" w:rsidP="00C101AE">
      <w:pPr>
        <w:keepNext/>
        <w:widowControl w:val="0"/>
        <w:spacing w:line="240" w:lineRule="auto"/>
        <w:rPr>
          <w:b/>
          <w:szCs w:val="22"/>
        </w:rPr>
      </w:pPr>
      <w:r w:rsidRPr="0005312C">
        <w:rPr>
          <w:b/>
          <w:szCs w:val="22"/>
        </w:rPr>
        <w:t>Zāļu lietošana</w:t>
      </w:r>
    </w:p>
    <w:p w14:paraId="5ED26D4E" w14:textId="77777777" w:rsidR="00F242C9" w:rsidRPr="0005312C" w:rsidRDefault="00450745" w:rsidP="00C101AE">
      <w:pPr>
        <w:widowControl w:val="0"/>
        <w:numPr>
          <w:ilvl w:val="0"/>
          <w:numId w:val="15"/>
        </w:numPr>
        <w:spacing w:line="240" w:lineRule="auto"/>
        <w:ind w:left="567" w:hanging="567"/>
        <w:rPr>
          <w:szCs w:val="22"/>
        </w:rPr>
      </w:pPr>
      <w:r w:rsidRPr="0005312C">
        <w:rPr>
          <w:szCs w:val="22"/>
        </w:rPr>
        <w:t>Informējiet savu aprūpes speciālistu, ka lietojat Exelon</w:t>
      </w:r>
      <w:r w:rsidR="00F242C9" w:rsidRPr="0005312C">
        <w:rPr>
          <w:smallCaps/>
          <w:szCs w:val="22"/>
        </w:rPr>
        <w:t>.</w:t>
      </w:r>
    </w:p>
    <w:p w14:paraId="5ED26D4F" w14:textId="77777777" w:rsidR="00F242C9" w:rsidRPr="0005312C" w:rsidRDefault="00450745" w:rsidP="00C101AE">
      <w:pPr>
        <w:pStyle w:val="BodyText"/>
        <w:widowControl w:val="0"/>
        <w:numPr>
          <w:ilvl w:val="0"/>
          <w:numId w:val="15"/>
        </w:numPr>
        <w:spacing w:line="240" w:lineRule="auto"/>
        <w:ind w:left="567" w:hanging="567"/>
        <w:rPr>
          <w:b w:val="0"/>
          <w:i w:val="0"/>
          <w:szCs w:val="22"/>
        </w:rPr>
      </w:pPr>
      <w:r w:rsidRPr="0005312C">
        <w:rPr>
          <w:b w:val="0"/>
          <w:i w:val="0"/>
          <w:szCs w:val="22"/>
        </w:rPr>
        <w:t>Lai Jūsu zāles dotu labumu, tās jālieto katru dienu</w:t>
      </w:r>
      <w:r w:rsidR="00F242C9" w:rsidRPr="0005312C">
        <w:rPr>
          <w:b w:val="0"/>
          <w:i w:val="0"/>
          <w:szCs w:val="22"/>
        </w:rPr>
        <w:t>.</w:t>
      </w:r>
    </w:p>
    <w:p w14:paraId="5ED26D50" w14:textId="77777777" w:rsidR="00F242C9" w:rsidRPr="0005312C" w:rsidRDefault="003A5B40" w:rsidP="00C101AE">
      <w:pPr>
        <w:widowControl w:val="0"/>
        <w:numPr>
          <w:ilvl w:val="0"/>
          <w:numId w:val="15"/>
        </w:numPr>
        <w:spacing w:line="240" w:lineRule="auto"/>
        <w:ind w:left="567" w:hanging="567"/>
        <w:rPr>
          <w:szCs w:val="22"/>
        </w:rPr>
      </w:pPr>
      <w:r w:rsidRPr="0005312C">
        <w:rPr>
          <w:szCs w:val="22"/>
        </w:rPr>
        <w:t>Exelon jālieto divas reizes dienā</w:t>
      </w:r>
      <w:r w:rsidR="00450745" w:rsidRPr="0005312C">
        <w:rPr>
          <w:szCs w:val="22"/>
        </w:rPr>
        <w:t>, no rīta un vakarā,</w:t>
      </w:r>
      <w:r w:rsidRPr="0005312C">
        <w:rPr>
          <w:szCs w:val="22"/>
        </w:rPr>
        <w:t xml:space="preserve"> kopā ar pārtiku</w:t>
      </w:r>
      <w:r w:rsidR="00F242C9" w:rsidRPr="0005312C">
        <w:rPr>
          <w:szCs w:val="22"/>
        </w:rPr>
        <w:t>.</w:t>
      </w:r>
    </w:p>
    <w:p w14:paraId="5ED26D51" w14:textId="77777777" w:rsidR="00F242C9" w:rsidRPr="0005312C" w:rsidRDefault="003A5B40" w:rsidP="00C101AE">
      <w:pPr>
        <w:widowControl w:val="0"/>
        <w:numPr>
          <w:ilvl w:val="0"/>
          <w:numId w:val="15"/>
        </w:numPr>
        <w:spacing w:line="240" w:lineRule="auto"/>
        <w:ind w:left="567" w:hanging="567"/>
        <w:rPr>
          <w:szCs w:val="22"/>
        </w:rPr>
      </w:pPr>
      <w:r w:rsidRPr="0005312C">
        <w:rPr>
          <w:szCs w:val="22"/>
        </w:rPr>
        <w:t>Kapsulas jānorij veselas, kopā ar dzērienu</w:t>
      </w:r>
      <w:r w:rsidR="00F242C9" w:rsidRPr="0005312C">
        <w:rPr>
          <w:szCs w:val="22"/>
        </w:rPr>
        <w:t>.</w:t>
      </w:r>
    </w:p>
    <w:p w14:paraId="5ED26D52" w14:textId="77777777" w:rsidR="00F242C9" w:rsidRPr="0005312C" w:rsidRDefault="00EC3564" w:rsidP="00C101AE">
      <w:pPr>
        <w:widowControl w:val="0"/>
        <w:numPr>
          <w:ilvl w:val="0"/>
          <w:numId w:val="15"/>
        </w:numPr>
        <w:spacing w:line="240" w:lineRule="auto"/>
        <w:ind w:left="567" w:hanging="567"/>
        <w:rPr>
          <w:szCs w:val="22"/>
        </w:rPr>
      </w:pPr>
      <w:r w:rsidRPr="0005312C">
        <w:rPr>
          <w:szCs w:val="22"/>
        </w:rPr>
        <w:t>K</w:t>
      </w:r>
      <w:r w:rsidR="003A5B40" w:rsidRPr="0005312C">
        <w:rPr>
          <w:szCs w:val="22"/>
        </w:rPr>
        <w:t>apsulas nav atļauts atvērt vai sasmalcināt</w:t>
      </w:r>
      <w:r w:rsidR="00F242C9" w:rsidRPr="0005312C">
        <w:rPr>
          <w:szCs w:val="22"/>
        </w:rPr>
        <w:t>.</w:t>
      </w:r>
    </w:p>
    <w:p w14:paraId="5ED26D53" w14:textId="77777777" w:rsidR="00F711D9" w:rsidRPr="0005312C" w:rsidRDefault="00F711D9" w:rsidP="00C101AE">
      <w:pPr>
        <w:widowControl w:val="0"/>
        <w:numPr>
          <w:ilvl w:val="12"/>
          <w:numId w:val="0"/>
        </w:numPr>
        <w:tabs>
          <w:tab w:val="clear" w:pos="567"/>
        </w:tabs>
        <w:spacing w:line="240" w:lineRule="auto"/>
        <w:rPr>
          <w:szCs w:val="22"/>
        </w:rPr>
      </w:pPr>
    </w:p>
    <w:p w14:paraId="5ED26D54" w14:textId="77777777" w:rsidR="00F711D9" w:rsidRPr="0005312C" w:rsidRDefault="00F711D9" w:rsidP="00C101AE">
      <w:pPr>
        <w:keepNext/>
        <w:widowControl w:val="0"/>
        <w:numPr>
          <w:ilvl w:val="12"/>
          <w:numId w:val="0"/>
        </w:numPr>
        <w:tabs>
          <w:tab w:val="clear" w:pos="567"/>
        </w:tabs>
        <w:spacing w:line="240" w:lineRule="auto"/>
        <w:ind w:left="567" w:hanging="567"/>
        <w:rPr>
          <w:szCs w:val="22"/>
        </w:rPr>
      </w:pPr>
      <w:r w:rsidRPr="0005312C">
        <w:rPr>
          <w:b/>
          <w:szCs w:val="22"/>
        </w:rPr>
        <w:t>Ja esat lietojis E</w:t>
      </w:r>
      <w:r w:rsidR="00F71EBA" w:rsidRPr="0005312C">
        <w:rPr>
          <w:b/>
          <w:szCs w:val="22"/>
        </w:rPr>
        <w:t>xelon</w:t>
      </w:r>
      <w:r w:rsidRPr="0005312C">
        <w:rPr>
          <w:b/>
          <w:szCs w:val="22"/>
        </w:rPr>
        <w:t xml:space="preserve"> vairāk nekā noteikts</w:t>
      </w:r>
    </w:p>
    <w:p w14:paraId="5ED26D55" w14:textId="77777777" w:rsidR="00F711D9" w:rsidRPr="0005312C" w:rsidRDefault="00450745" w:rsidP="00C101AE">
      <w:pPr>
        <w:widowControl w:val="0"/>
        <w:numPr>
          <w:ilvl w:val="12"/>
          <w:numId w:val="0"/>
        </w:numPr>
        <w:tabs>
          <w:tab w:val="clear" w:pos="567"/>
        </w:tabs>
        <w:spacing w:line="240" w:lineRule="auto"/>
        <w:rPr>
          <w:szCs w:val="22"/>
        </w:rPr>
      </w:pPr>
      <w:r w:rsidRPr="0005312C">
        <w:rPr>
          <w:szCs w:val="22"/>
        </w:rPr>
        <w:t xml:space="preserve">Ja nejauši esat ieņēmis vairāk Exelon, nekā teikts, pastāstiet par to savam ārstam. </w:t>
      </w:r>
      <w:r w:rsidR="00F711D9" w:rsidRPr="0005312C">
        <w:rPr>
          <w:szCs w:val="22"/>
        </w:rPr>
        <w:t>Jums var būt nepieciešama medicīniska palīdzība. Dažiem</w:t>
      </w:r>
      <w:r w:rsidRPr="0005312C">
        <w:t xml:space="preserve"> </w:t>
      </w:r>
      <w:r w:rsidRPr="0005312C">
        <w:rPr>
          <w:szCs w:val="22"/>
        </w:rPr>
        <w:t>cilvēkiem</w:t>
      </w:r>
      <w:r w:rsidR="00F711D9" w:rsidRPr="0005312C">
        <w:rPr>
          <w:szCs w:val="22"/>
        </w:rPr>
        <w:t>, k</w:t>
      </w:r>
      <w:r w:rsidRPr="0005312C">
        <w:rPr>
          <w:szCs w:val="22"/>
        </w:rPr>
        <w:t>uri</w:t>
      </w:r>
      <w:r w:rsidR="00F711D9" w:rsidRPr="0005312C">
        <w:rPr>
          <w:szCs w:val="22"/>
        </w:rPr>
        <w:t xml:space="preserve"> </w:t>
      </w:r>
      <w:r w:rsidR="00A755E2" w:rsidRPr="0005312C">
        <w:rPr>
          <w:szCs w:val="22"/>
        </w:rPr>
        <w:t xml:space="preserve">nejauši lietojuši </w:t>
      </w:r>
      <w:r w:rsidR="00F711D9" w:rsidRPr="0005312C">
        <w:rPr>
          <w:szCs w:val="22"/>
        </w:rPr>
        <w:t>pārāk daudz E</w:t>
      </w:r>
      <w:r w:rsidR="00F71EBA" w:rsidRPr="0005312C">
        <w:rPr>
          <w:szCs w:val="22"/>
        </w:rPr>
        <w:t>xelon</w:t>
      </w:r>
      <w:r w:rsidR="00F711D9" w:rsidRPr="0005312C">
        <w:rPr>
          <w:szCs w:val="22"/>
        </w:rPr>
        <w:t xml:space="preserve">, </w:t>
      </w:r>
      <w:r w:rsidRPr="0005312C">
        <w:rPr>
          <w:szCs w:val="22"/>
        </w:rPr>
        <w:t xml:space="preserve">radās </w:t>
      </w:r>
      <w:r w:rsidR="009F16F9" w:rsidRPr="0005312C">
        <w:rPr>
          <w:szCs w:val="22"/>
        </w:rPr>
        <w:t>slikta dūša</w:t>
      </w:r>
      <w:r w:rsidR="00F711D9" w:rsidRPr="0005312C">
        <w:rPr>
          <w:szCs w:val="22"/>
        </w:rPr>
        <w:t xml:space="preserve">, vemšana, </w:t>
      </w:r>
      <w:r w:rsidR="009F16F9" w:rsidRPr="0005312C">
        <w:rPr>
          <w:szCs w:val="22"/>
        </w:rPr>
        <w:t>caureja</w:t>
      </w:r>
      <w:r w:rsidR="00F711D9" w:rsidRPr="0005312C">
        <w:rPr>
          <w:szCs w:val="22"/>
        </w:rPr>
        <w:t xml:space="preserve">, augsts asinsspiediens un halucinācijas. Iespējama arī palēnināta sirdsdarbība un </w:t>
      </w:r>
      <w:r w:rsidRPr="0005312C">
        <w:rPr>
          <w:szCs w:val="22"/>
        </w:rPr>
        <w:t>ģībonis</w:t>
      </w:r>
      <w:r w:rsidR="00F711D9" w:rsidRPr="0005312C">
        <w:rPr>
          <w:szCs w:val="22"/>
        </w:rPr>
        <w:t>.</w:t>
      </w:r>
    </w:p>
    <w:p w14:paraId="5ED26D56" w14:textId="77777777" w:rsidR="00F711D9" w:rsidRPr="0005312C" w:rsidRDefault="00F711D9" w:rsidP="00C101AE">
      <w:pPr>
        <w:widowControl w:val="0"/>
        <w:numPr>
          <w:ilvl w:val="12"/>
          <w:numId w:val="0"/>
        </w:numPr>
        <w:tabs>
          <w:tab w:val="clear" w:pos="567"/>
        </w:tabs>
        <w:spacing w:line="240" w:lineRule="auto"/>
        <w:rPr>
          <w:szCs w:val="22"/>
        </w:rPr>
      </w:pPr>
    </w:p>
    <w:p w14:paraId="5ED26D57" w14:textId="77777777" w:rsidR="00F711D9" w:rsidRPr="0005312C" w:rsidRDefault="00F711D9" w:rsidP="00C101AE">
      <w:pPr>
        <w:keepNext/>
        <w:widowControl w:val="0"/>
        <w:numPr>
          <w:ilvl w:val="12"/>
          <w:numId w:val="0"/>
        </w:numPr>
        <w:tabs>
          <w:tab w:val="clear" w:pos="567"/>
        </w:tabs>
        <w:spacing w:line="240" w:lineRule="auto"/>
        <w:ind w:left="567" w:hanging="567"/>
        <w:rPr>
          <w:szCs w:val="22"/>
        </w:rPr>
      </w:pPr>
      <w:r w:rsidRPr="0005312C">
        <w:rPr>
          <w:b/>
          <w:szCs w:val="22"/>
        </w:rPr>
        <w:t>Ja esat aizmirsis lietot E</w:t>
      </w:r>
      <w:r w:rsidR="00F71EBA" w:rsidRPr="0005312C">
        <w:rPr>
          <w:b/>
          <w:szCs w:val="22"/>
        </w:rPr>
        <w:t>xelon</w:t>
      </w:r>
    </w:p>
    <w:p w14:paraId="5ED26D58" w14:textId="77777777" w:rsidR="00F711D9" w:rsidRPr="0005312C" w:rsidRDefault="00F711D9" w:rsidP="00C101AE">
      <w:pPr>
        <w:widowControl w:val="0"/>
        <w:numPr>
          <w:ilvl w:val="12"/>
          <w:numId w:val="0"/>
        </w:numPr>
        <w:tabs>
          <w:tab w:val="clear" w:pos="567"/>
        </w:tabs>
        <w:spacing w:line="240" w:lineRule="auto"/>
        <w:rPr>
          <w:szCs w:val="22"/>
        </w:rPr>
      </w:pPr>
      <w:r w:rsidRPr="0005312C">
        <w:rPr>
          <w:szCs w:val="22"/>
        </w:rPr>
        <w:t>Ja konstatējat, ka esat aizmirsis ieņemt E</w:t>
      </w:r>
      <w:r w:rsidR="00F71EBA" w:rsidRPr="0005312C">
        <w:rPr>
          <w:szCs w:val="22"/>
        </w:rPr>
        <w:t>xelon</w:t>
      </w:r>
      <w:r w:rsidRPr="0005312C">
        <w:rPr>
          <w:szCs w:val="22"/>
        </w:rPr>
        <w:t xml:space="preserve"> devu, pagaidiet un parastajā laikā ieņemiet nākamo devu.</w:t>
      </w:r>
      <w:r w:rsidR="002A7046" w:rsidRPr="0005312C">
        <w:rPr>
          <w:szCs w:val="22"/>
        </w:rPr>
        <w:t xml:space="preserve"> </w:t>
      </w:r>
      <w:r w:rsidR="002A7046" w:rsidRPr="0005312C">
        <w:t>Nelietojiet dubultu devu, lai aizvietotu aizmirsto devu.</w:t>
      </w:r>
    </w:p>
    <w:p w14:paraId="5ED26D59" w14:textId="77777777" w:rsidR="00F711D9" w:rsidRPr="0005312C" w:rsidRDefault="00F711D9" w:rsidP="00C101AE">
      <w:pPr>
        <w:widowControl w:val="0"/>
        <w:numPr>
          <w:ilvl w:val="12"/>
          <w:numId w:val="0"/>
        </w:numPr>
        <w:tabs>
          <w:tab w:val="clear" w:pos="567"/>
        </w:tabs>
        <w:spacing w:line="240" w:lineRule="auto"/>
        <w:ind w:left="567" w:hanging="567"/>
        <w:rPr>
          <w:szCs w:val="22"/>
        </w:rPr>
      </w:pPr>
    </w:p>
    <w:p w14:paraId="5ED26D5A" w14:textId="77777777" w:rsidR="00265AAB" w:rsidRPr="0005312C" w:rsidRDefault="00265AAB" w:rsidP="00C101AE">
      <w:pPr>
        <w:widowControl w:val="0"/>
        <w:numPr>
          <w:ilvl w:val="12"/>
          <w:numId w:val="0"/>
        </w:numPr>
        <w:tabs>
          <w:tab w:val="clear" w:pos="567"/>
        </w:tabs>
        <w:spacing w:line="240" w:lineRule="auto"/>
        <w:ind w:left="567" w:hanging="567"/>
        <w:rPr>
          <w:szCs w:val="22"/>
        </w:rPr>
      </w:pPr>
      <w:r w:rsidRPr="0005312C">
        <w:rPr>
          <w:szCs w:val="22"/>
        </w:rPr>
        <w:t>Ja Jums ir kādi jautājumi par šo zāļu lietošanu, jautājiet ārstam vai farmaceitam.</w:t>
      </w:r>
    </w:p>
    <w:p w14:paraId="5ED26D5B" w14:textId="77777777" w:rsidR="00265AAB" w:rsidRPr="0005312C" w:rsidRDefault="00265AAB" w:rsidP="00C101AE">
      <w:pPr>
        <w:widowControl w:val="0"/>
        <w:numPr>
          <w:ilvl w:val="12"/>
          <w:numId w:val="0"/>
        </w:numPr>
        <w:tabs>
          <w:tab w:val="clear" w:pos="567"/>
        </w:tabs>
        <w:spacing w:line="240" w:lineRule="auto"/>
        <w:ind w:left="567" w:hanging="567"/>
        <w:rPr>
          <w:szCs w:val="22"/>
        </w:rPr>
      </w:pPr>
    </w:p>
    <w:p w14:paraId="5ED26D5C" w14:textId="77777777" w:rsidR="00F711D9" w:rsidRPr="0005312C" w:rsidRDefault="00F711D9" w:rsidP="00C101AE">
      <w:pPr>
        <w:widowControl w:val="0"/>
        <w:numPr>
          <w:ilvl w:val="12"/>
          <w:numId w:val="0"/>
        </w:numPr>
        <w:tabs>
          <w:tab w:val="clear" w:pos="567"/>
        </w:tabs>
        <w:spacing w:line="240" w:lineRule="auto"/>
        <w:ind w:left="567" w:hanging="567"/>
        <w:rPr>
          <w:szCs w:val="22"/>
        </w:rPr>
      </w:pPr>
    </w:p>
    <w:p w14:paraId="5ED26D5D" w14:textId="77777777" w:rsidR="00F711D9" w:rsidRPr="0005312C" w:rsidRDefault="00265AAB" w:rsidP="00C101AE">
      <w:pPr>
        <w:keepNext/>
        <w:widowControl w:val="0"/>
        <w:tabs>
          <w:tab w:val="clear" w:pos="567"/>
        </w:tabs>
        <w:spacing w:line="240" w:lineRule="auto"/>
        <w:ind w:left="567" w:hanging="567"/>
        <w:jc w:val="both"/>
        <w:rPr>
          <w:b/>
          <w:szCs w:val="22"/>
        </w:rPr>
      </w:pPr>
      <w:r w:rsidRPr="0005312C">
        <w:rPr>
          <w:b/>
          <w:szCs w:val="22"/>
        </w:rPr>
        <w:t>4.</w:t>
      </w:r>
      <w:r w:rsidRPr="0005312C">
        <w:rPr>
          <w:b/>
          <w:szCs w:val="22"/>
        </w:rPr>
        <w:tab/>
        <w:t>Iespējamās blakusparādības</w:t>
      </w:r>
    </w:p>
    <w:p w14:paraId="5ED26D5E" w14:textId="77777777" w:rsidR="00F711D9" w:rsidRPr="0005312C" w:rsidRDefault="00F711D9" w:rsidP="00C101AE">
      <w:pPr>
        <w:keepNext/>
        <w:widowControl w:val="0"/>
        <w:tabs>
          <w:tab w:val="clear" w:pos="567"/>
        </w:tabs>
        <w:spacing w:line="240" w:lineRule="auto"/>
        <w:ind w:left="567" w:hanging="567"/>
        <w:rPr>
          <w:szCs w:val="22"/>
        </w:rPr>
      </w:pPr>
    </w:p>
    <w:p w14:paraId="5ED26D5F" w14:textId="77777777" w:rsidR="00F711D9" w:rsidRPr="0005312C" w:rsidRDefault="00F711D9" w:rsidP="00C101AE">
      <w:pPr>
        <w:widowControl w:val="0"/>
        <w:numPr>
          <w:ilvl w:val="12"/>
          <w:numId w:val="0"/>
        </w:numPr>
        <w:tabs>
          <w:tab w:val="clear" w:pos="567"/>
        </w:tabs>
        <w:spacing w:line="240" w:lineRule="auto"/>
        <w:ind w:left="567" w:hanging="567"/>
        <w:rPr>
          <w:szCs w:val="22"/>
        </w:rPr>
      </w:pPr>
      <w:r w:rsidRPr="0005312C">
        <w:rPr>
          <w:szCs w:val="22"/>
        </w:rPr>
        <w:t xml:space="preserve">Tāpat kā </w:t>
      </w:r>
      <w:r w:rsidR="00265AAB" w:rsidRPr="0005312C">
        <w:rPr>
          <w:szCs w:val="22"/>
        </w:rPr>
        <w:t xml:space="preserve">visas </w:t>
      </w:r>
      <w:r w:rsidRPr="0005312C">
        <w:rPr>
          <w:szCs w:val="22"/>
        </w:rPr>
        <w:t xml:space="preserve">zāles, </w:t>
      </w:r>
      <w:r w:rsidR="007125D4" w:rsidRPr="0005312C">
        <w:rPr>
          <w:szCs w:val="22"/>
        </w:rPr>
        <w:t xml:space="preserve">šīs zāles </w:t>
      </w:r>
      <w:r w:rsidRPr="0005312C">
        <w:rPr>
          <w:szCs w:val="22"/>
        </w:rPr>
        <w:t>var izraisīt blakusparādības</w:t>
      </w:r>
      <w:r w:rsidR="0098369D" w:rsidRPr="0005312C">
        <w:t>, kaut arī ne visiem tās izpaužas</w:t>
      </w:r>
      <w:r w:rsidRPr="0005312C">
        <w:rPr>
          <w:szCs w:val="22"/>
        </w:rPr>
        <w:t>.</w:t>
      </w:r>
    </w:p>
    <w:p w14:paraId="5ED26D60" w14:textId="77777777" w:rsidR="00F711D9" w:rsidRPr="0005312C" w:rsidRDefault="00F711D9" w:rsidP="00C101AE">
      <w:pPr>
        <w:widowControl w:val="0"/>
        <w:numPr>
          <w:ilvl w:val="12"/>
          <w:numId w:val="0"/>
        </w:numPr>
        <w:tabs>
          <w:tab w:val="clear" w:pos="567"/>
        </w:tabs>
        <w:spacing w:line="240" w:lineRule="auto"/>
        <w:ind w:left="567" w:hanging="567"/>
        <w:rPr>
          <w:szCs w:val="22"/>
        </w:rPr>
      </w:pPr>
    </w:p>
    <w:p w14:paraId="5ED26D61" w14:textId="77777777" w:rsidR="00EF001D" w:rsidRPr="0005312C" w:rsidRDefault="002C6AA0" w:rsidP="00C101AE">
      <w:pPr>
        <w:widowControl w:val="0"/>
        <w:numPr>
          <w:ilvl w:val="12"/>
          <w:numId w:val="0"/>
        </w:numPr>
        <w:tabs>
          <w:tab w:val="clear" w:pos="567"/>
        </w:tabs>
        <w:spacing w:line="240" w:lineRule="auto"/>
        <w:rPr>
          <w:szCs w:val="22"/>
        </w:rPr>
      </w:pPr>
      <w:r w:rsidRPr="0005312C">
        <w:rPr>
          <w:szCs w:val="22"/>
        </w:rPr>
        <w:t>N</w:t>
      </w:r>
      <w:r w:rsidR="00F711D9" w:rsidRPr="0005312C">
        <w:rPr>
          <w:szCs w:val="22"/>
        </w:rPr>
        <w:t>evēlam</w:t>
      </w:r>
      <w:r w:rsidRPr="0005312C">
        <w:rPr>
          <w:szCs w:val="22"/>
        </w:rPr>
        <w:t>ās</w:t>
      </w:r>
      <w:r w:rsidR="00F711D9" w:rsidRPr="0005312C">
        <w:rPr>
          <w:szCs w:val="22"/>
        </w:rPr>
        <w:t xml:space="preserve"> blakusparādīb</w:t>
      </w:r>
      <w:r w:rsidRPr="0005312C">
        <w:rPr>
          <w:szCs w:val="22"/>
        </w:rPr>
        <w:t>as</w:t>
      </w:r>
      <w:r w:rsidR="00F711D9" w:rsidRPr="0005312C">
        <w:rPr>
          <w:szCs w:val="22"/>
        </w:rPr>
        <w:t xml:space="preserve"> Jums </w:t>
      </w:r>
      <w:r w:rsidRPr="0005312C">
        <w:rPr>
          <w:szCs w:val="22"/>
        </w:rPr>
        <w:t xml:space="preserve">biežāk </w:t>
      </w:r>
      <w:r w:rsidR="00F711D9" w:rsidRPr="0005312C">
        <w:rPr>
          <w:szCs w:val="22"/>
        </w:rPr>
        <w:t>iespējama</w:t>
      </w:r>
      <w:r w:rsidRPr="0005312C">
        <w:rPr>
          <w:szCs w:val="22"/>
        </w:rPr>
        <w:t>s</w:t>
      </w:r>
      <w:r w:rsidR="00F711D9" w:rsidRPr="0005312C">
        <w:rPr>
          <w:szCs w:val="22"/>
        </w:rPr>
        <w:t xml:space="preserve"> šo zāļu lietošanas sākumā vai paaugstinot to devu. </w:t>
      </w:r>
      <w:r w:rsidR="00804100" w:rsidRPr="0005312C">
        <w:rPr>
          <w:szCs w:val="22"/>
        </w:rPr>
        <w:t>Parasti Jūsu organismam pierodot pie zālēm</w:t>
      </w:r>
      <w:r w:rsidR="003049B6" w:rsidRPr="0005312C">
        <w:rPr>
          <w:szCs w:val="22"/>
        </w:rPr>
        <w:t>,</w:t>
      </w:r>
      <w:r w:rsidR="00804100" w:rsidRPr="0005312C">
        <w:rPr>
          <w:szCs w:val="22"/>
        </w:rPr>
        <w:t xml:space="preserve"> </w:t>
      </w:r>
      <w:r w:rsidRPr="0005312C">
        <w:rPr>
          <w:szCs w:val="22"/>
        </w:rPr>
        <w:t>n</w:t>
      </w:r>
      <w:r w:rsidR="00F711D9" w:rsidRPr="0005312C">
        <w:rPr>
          <w:szCs w:val="22"/>
        </w:rPr>
        <w:t>evēlamās blakusparādības pakāpeniski izz</w:t>
      </w:r>
      <w:r w:rsidRPr="0005312C">
        <w:rPr>
          <w:szCs w:val="22"/>
        </w:rPr>
        <w:t>ū</w:t>
      </w:r>
      <w:r w:rsidR="00F711D9" w:rsidRPr="0005312C">
        <w:rPr>
          <w:szCs w:val="22"/>
        </w:rPr>
        <w:t>d.</w:t>
      </w:r>
    </w:p>
    <w:p w14:paraId="5ED26D62" w14:textId="77777777" w:rsidR="002C6AA0" w:rsidRPr="0005312C" w:rsidRDefault="002C6AA0" w:rsidP="00C101AE">
      <w:pPr>
        <w:widowControl w:val="0"/>
        <w:spacing w:line="240" w:lineRule="auto"/>
        <w:rPr>
          <w:szCs w:val="22"/>
        </w:rPr>
      </w:pPr>
    </w:p>
    <w:p w14:paraId="5ED26D63" w14:textId="77777777" w:rsidR="002C6AA0" w:rsidRPr="0005312C" w:rsidRDefault="002C6AA0" w:rsidP="00C101AE">
      <w:pPr>
        <w:keepNext/>
        <w:widowControl w:val="0"/>
        <w:spacing w:line="240" w:lineRule="auto"/>
        <w:rPr>
          <w:szCs w:val="22"/>
        </w:rPr>
      </w:pPr>
      <w:r w:rsidRPr="0005312C">
        <w:rPr>
          <w:b/>
          <w:szCs w:val="22"/>
        </w:rPr>
        <w:t>Ļoti bieži</w:t>
      </w:r>
      <w:r w:rsidR="007100DD" w:rsidRPr="0005312C">
        <w:rPr>
          <w:b/>
          <w:szCs w:val="22"/>
        </w:rPr>
        <w:t xml:space="preserve"> </w:t>
      </w:r>
      <w:r w:rsidR="007100DD" w:rsidRPr="0005312C">
        <w:rPr>
          <w:szCs w:val="22"/>
        </w:rPr>
        <w:t>(var attīstīties vairāk kā 1 cilvēkam no katriem 10 cilvēkiem)</w:t>
      </w:r>
    </w:p>
    <w:p w14:paraId="5ED26D64" w14:textId="77777777" w:rsidR="002C6AA0" w:rsidRPr="0005312C" w:rsidRDefault="008F0E01" w:rsidP="00C101AE">
      <w:pPr>
        <w:widowControl w:val="0"/>
        <w:numPr>
          <w:ilvl w:val="0"/>
          <w:numId w:val="17"/>
        </w:numPr>
        <w:spacing w:line="240" w:lineRule="auto"/>
        <w:ind w:left="567" w:hanging="567"/>
        <w:rPr>
          <w:szCs w:val="22"/>
        </w:rPr>
      </w:pPr>
      <w:r w:rsidRPr="0005312C">
        <w:rPr>
          <w:szCs w:val="22"/>
        </w:rPr>
        <w:t>Reibonis</w:t>
      </w:r>
    </w:p>
    <w:p w14:paraId="5ED26D65" w14:textId="77777777" w:rsidR="002C6AA0" w:rsidRPr="0005312C" w:rsidRDefault="008F0E01" w:rsidP="00C101AE">
      <w:pPr>
        <w:widowControl w:val="0"/>
        <w:numPr>
          <w:ilvl w:val="0"/>
          <w:numId w:val="17"/>
        </w:numPr>
        <w:spacing w:line="240" w:lineRule="auto"/>
        <w:ind w:left="567" w:hanging="567"/>
        <w:rPr>
          <w:szCs w:val="22"/>
        </w:rPr>
      </w:pPr>
      <w:r w:rsidRPr="0005312C">
        <w:rPr>
          <w:szCs w:val="22"/>
        </w:rPr>
        <w:t>Apetītes zudums</w:t>
      </w:r>
    </w:p>
    <w:p w14:paraId="5ED26D66" w14:textId="77777777" w:rsidR="002C6AA0" w:rsidRPr="0005312C" w:rsidRDefault="008F0E01" w:rsidP="00C101AE">
      <w:pPr>
        <w:widowControl w:val="0"/>
        <w:numPr>
          <w:ilvl w:val="0"/>
          <w:numId w:val="17"/>
        </w:numPr>
        <w:spacing w:line="240" w:lineRule="auto"/>
        <w:ind w:left="567" w:hanging="567"/>
        <w:rPr>
          <w:szCs w:val="22"/>
        </w:rPr>
      </w:pPr>
      <w:r w:rsidRPr="0005312C">
        <w:rPr>
          <w:szCs w:val="22"/>
        </w:rPr>
        <w:lastRenderedPageBreak/>
        <w:t>Gremošanas traucējumi</w:t>
      </w:r>
      <w:r w:rsidR="00C3186A" w:rsidRPr="0005312C">
        <w:rPr>
          <w:szCs w:val="22"/>
        </w:rPr>
        <w:t>, piemēram slikta dūša vai vemšana</w:t>
      </w:r>
      <w:r w:rsidR="002C6AA0" w:rsidRPr="0005312C">
        <w:rPr>
          <w:szCs w:val="22"/>
        </w:rPr>
        <w:t xml:space="preserve">, </w:t>
      </w:r>
      <w:r w:rsidR="00C3186A" w:rsidRPr="0005312C">
        <w:rPr>
          <w:szCs w:val="22"/>
        </w:rPr>
        <w:t>caureja</w:t>
      </w:r>
    </w:p>
    <w:p w14:paraId="5ED26D67" w14:textId="77777777" w:rsidR="002C6AA0" w:rsidRPr="0005312C" w:rsidRDefault="002C6AA0" w:rsidP="00C101AE">
      <w:pPr>
        <w:widowControl w:val="0"/>
        <w:tabs>
          <w:tab w:val="clear" w:pos="567"/>
        </w:tabs>
        <w:spacing w:line="240" w:lineRule="auto"/>
        <w:rPr>
          <w:szCs w:val="22"/>
        </w:rPr>
      </w:pPr>
    </w:p>
    <w:p w14:paraId="5ED26D68" w14:textId="77777777" w:rsidR="002C6AA0" w:rsidRPr="0005312C" w:rsidRDefault="002C6AA0" w:rsidP="00C101AE">
      <w:pPr>
        <w:keepNext/>
        <w:widowControl w:val="0"/>
        <w:spacing w:line="240" w:lineRule="auto"/>
        <w:rPr>
          <w:szCs w:val="22"/>
        </w:rPr>
      </w:pPr>
      <w:r w:rsidRPr="0005312C">
        <w:rPr>
          <w:b/>
          <w:szCs w:val="22"/>
        </w:rPr>
        <w:t>Bieži</w:t>
      </w:r>
      <w:r w:rsidR="007100DD" w:rsidRPr="0005312C">
        <w:rPr>
          <w:b/>
          <w:szCs w:val="22"/>
        </w:rPr>
        <w:t xml:space="preserve"> </w:t>
      </w:r>
      <w:r w:rsidR="007100DD" w:rsidRPr="0005312C">
        <w:rPr>
          <w:szCs w:val="22"/>
        </w:rPr>
        <w:t>(var attīstīties ne vairāk kā 1 cilvēkam no katriem 10 cilvēkiem)</w:t>
      </w:r>
    </w:p>
    <w:p w14:paraId="5ED26D69" w14:textId="77777777" w:rsidR="009F5587" w:rsidRPr="0005312C" w:rsidRDefault="009F5587" w:rsidP="00C101AE">
      <w:pPr>
        <w:widowControl w:val="0"/>
        <w:numPr>
          <w:ilvl w:val="0"/>
          <w:numId w:val="17"/>
        </w:numPr>
        <w:spacing w:line="240" w:lineRule="auto"/>
        <w:ind w:left="567" w:hanging="567"/>
        <w:rPr>
          <w:szCs w:val="22"/>
        </w:rPr>
      </w:pPr>
      <w:r w:rsidRPr="0005312C">
        <w:rPr>
          <w:szCs w:val="22"/>
        </w:rPr>
        <w:t>Nemiers</w:t>
      </w:r>
    </w:p>
    <w:p w14:paraId="5ED26D6A" w14:textId="77777777" w:rsidR="002C6AA0" w:rsidRPr="0005312C" w:rsidRDefault="002C6AA0" w:rsidP="00C101AE">
      <w:pPr>
        <w:widowControl w:val="0"/>
        <w:numPr>
          <w:ilvl w:val="0"/>
          <w:numId w:val="17"/>
        </w:numPr>
        <w:spacing w:line="240" w:lineRule="auto"/>
        <w:ind w:left="567" w:hanging="567"/>
        <w:rPr>
          <w:szCs w:val="22"/>
        </w:rPr>
      </w:pPr>
      <w:r w:rsidRPr="0005312C">
        <w:rPr>
          <w:szCs w:val="22"/>
        </w:rPr>
        <w:t>S</w:t>
      </w:r>
      <w:r w:rsidR="00BE0031" w:rsidRPr="0005312C">
        <w:rPr>
          <w:szCs w:val="22"/>
        </w:rPr>
        <w:t>vīšana</w:t>
      </w:r>
    </w:p>
    <w:p w14:paraId="5ED26D6B" w14:textId="77777777" w:rsidR="002C6AA0" w:rsidRPr="0005312C" w:rsidRDefault="00BE0031" w:rsidP="00C101AE">
      <w:pPr>
        <w:widowControl w:val="0"/>
        <w:numPr>
          <w:ilvl w:val="0"/>
          <w:numId w:val="17"/>
        </w:numPr>
        <w:spacing w:line="240" w:lineRule="auto"/>
        <w:ind w:left="567" w:hanging="567"/>
        <w:rPr>
          <w:szCs w:val="22"/>
        </w:rPr>
      </w:pPr>
      <w:r w:rsidRPr="0005312C">
        <w:rPr>
          <w:szCs w:val="22"/>
        </w:rPr>
        <w:t>Galvassāpes</w:t>
      </w:r>
    </w:p>
    <w:p w14:paraId="5ED26D6C" w14:textId="77777777" w:rsidR="002C6AA0" w:rsidRPr="0005312C" w:rsidRDefault="00BE0031" w:rsidP="00C101AE">
      <w:pPr>
        <w:widowControl w:val="0"/>
        <w:numPr>
          <w:ilvl w:val="0"/>
          <w:numId w:val="17"/>
        </w:numPr>
        <w:spacing w:line="240" w:lineRule="auto"/>
        <w:ind w:left="567" w:hanging="567"/>
        <w:rPr>
          <w:szCs w:val="22"/>
        </w:rPr>
      </w:pPr>
      <w:r w:rsidRPr="0005312C">
        <w:rPr>
          <w:szCs w:val="22"/>
        </w:rPr>
        <w:t>Grēmas</w:t>
      </w:r>
    </w:p>
    <w:p w14:paraId="5ED26D6D" w14:textId="77777777" w:rsidR="002C6AA0" w:rsidRPr="0005312C" w:rsidRDefault="00BE0031" w:rsidP="00C101AE">
      <w:pPr>
        <w:widowControl w:val="0"/>
        <w:numPr>
          <w:ilvl w:val="0"/>
          <w:numId w:val="17"/>
        </w:numPr>
        <w:spacing w:line="240" w:lineRule="auto"/>
        <w:ind w:left="567" w:hanging="567"/>
        <w:rPr>
          <w:szCs w:val="22"/>
        </w:rPr>
      </w:pPr>
      <w:r w:rsidRPr="0005312C">
        <w:rPr>
          <w:szCs w:val="22"/>
        </w:rPr>
        <w:t>Ķermeņa masas zudums</w:t>
      </w:r>
    </w:p>
    <w:p w14:paraId="5ED26D6E" w14:textId="77777777" w:rsidR="002C6AA0" w:rsidRPr="0005312C" w:rsidRDefault="002C6AA0" w:rsidP="00C101AE">
      <w:pPr>
        <w:widowControl w:val="0"/>
        <w:numPr>
          <w:ilvl w:val="0"/>
          <w:numId w:val="17"/>
        </w:numPr>
        <w:spacing w:line="240" w:lineRule="auto"/>
        <w:ind w:left="567" w:hanging="567"/>
        <w:rPr>
          <w:szCs w:val="22"/>
        </w:rPr>
      </w:pPr>
      <w:r w:rsidRPr="0005312C">
        <w:rPr>
          <w:szCs w:val="22"/>
        </w:rPr>
        <w:t>S</w:t>
      </w:r>
      <w:r w:rsidR="00BE0031" w:rsidRPr="0005312C">
        <w:rPr>
          <w:szCs w:val="22"/>
        </w:rPr>
        <w:t>āpes kuņģī</w:t>
      </w:r>
    </w:p>
    <w:p w14:paraId="5ED26D6F" w14:textId="77777777" w:rsidR="002C6AA0" w:rsidRPr="0005312C" w:rsidRDefault="00BE0031" w:rsidP="00C101AE">
      <w:pPr>
        <w:widowControl w:val="0"/>
        <w:numPr>
          <w:ilvl w:val="0"/>
          <w:numId w:val="17"/>
        </w:numPr>
        <w:spacing w:line="240" w:lineRule="auto"/>
        <w:ind w:left="567" w:hanging="567"/>
        <w:rPr>
          <w:szCs w:val="22"/>
        </w:rPr>
      </w:pPr>
      <w:r w:rsidRPr="0005312C">
        <w:rPr>
          <w:szCs w:val="22"/>
        </w:rPr>
        <w:t>Uzbudinājums</w:t>
      </w:r>
    </w:p>
    <w:p w14:paraId="5ED26D70" w14:textId="77777777" w:rsidR="002C6AA0" w:rsidRPr="0005312C" w:rsidRDefault="00BE0031" w:rsidP="00C101AE">
      <w:pPr>
        <w:widowControl w:val="0"/>
        <w:numPr>
          <w:ilvl w:val="0"/>
          <w:numId w:val="17"/>
        </w:numPr>
        <w:spacing w:line="240" w:lineRule="auto"/>
        <w:ind w:left="567" w:hanging="567"/>
        <w:rPr>
          <w:szCs w:val="22"/>
        </w:rPr>
      </w:pPr>
      <w:r w:rsidRPr="0005312C">
        <w:rPr>
          <w:szCs w:val="22"/>
        </w:rPr>
        <w:t>Nogurums vai vājums</w:t>
      </w:r>
    </w:p>
    <w:p w14:paraId="5ED26D71" w14:textId="77777777" w:rsidR="002C6AA0" w:rsidRPr="0005312C" w:rsidRDefault="00BE0031" w:rsidP="00C101AE">
      <w:pPr>
        <w:widowControl w:val="0"/>
        <w:numPr>
          <w:ilvl w:val="0"/>
          <w:numId w:val="17"/>
        </w:numPr>
        <w:spacing w:line="240" w:lineRule="auto"/>
        <w:ind w:left="567" w:hanging="567"/>
        <w:rPr>
          <w:szCs w:val="22"/>
        </w:rPr>
      </w:pPr>
      <w:r w:rsidRPr="0005312C">
        <w:rPr>
          <w:szCs w:val="22"/>
        </w:rPr>
        <w:t>Vispārējs savārgums</w:t>
      </w:r>
    </w:p>
    <w:p w14:paraId="5ED26D72" w14:textId="77777777" w:rsidR="002C6AA0" w:rsidRPr="0005312C" w:rsidRDefault="002C6AA0" w:rsidP="00C101AE">
      <w:pPr>
        <w:widowControl w:val="0"/>
        <w:numPr>
          <w:ilvl w:val="0"/>
          <w:numId w:val="17"/>
        </w:numPr>
        <w:spacing w:line="240" w:lineRule="auto"/>
        <w:ind w:left="567" w:hanging="567"/>
        <w:rPr>
          <w:szCs w:val="22"/>
        </w:rPr>
      </w:pPr>
      <w:r w:rsidRPr="0005312C">
        <w:rPr>
          <w:szCs w:val="22"/>
        </w:rPr>
        <w:t>Tr</w:t>
      </w:r>
      <w:r w:rsidR="00BE0031" w:rsidRPr="0005312C">
        <w:rPr>
          <w:szCs w:val="22"/>
        </w:rPr>
        <w:t>īce vai apjukums</w:t>
      </w:r>
    </w:p>
    <w:p w14:paraId="5ED26D73" w14:textId="77777777" w:rsidR="0055244A" w:rsidRPr="0005312C" w:rsidRDefault="0055244A" w:rsidP="00C101AE">
      <w:pPr>
        <w:widowControl w:val="0"/>
        <w:numPr>
          <w:ilvl w:val="0"/>
          <w:numId w:val="17"/>
        </w:numPr>
        <w:spacing w:line="240" w:lineRule="auto"/>
        <w:ind w:left="567" w:hanging="567"/>
        <w:rPr>
          <w:szCs w:val="22"/>
        </w:rPr>
      </w:pPr>
      <w:r w:rsidRPr="0005312C">
        <w:rPr>
          <w:szCs w:val="22"/>
        </w:rPr>
        <w:t>Samazināta apetīte</w:t>
      </w:r>
    </w:p>
    <w:p w14:paraId="5ED26D74" w14:textId="77777777" w:rsidR="003E5E15" w:rsidRDefault="003E5E15" w:rsidP="00C101AE">
      <w:pPr>
        <w:widowControl w:val="0"/>
        <w:numPr>
          <w:ilvl w:val="0"/>
          <w:numId w:val="17"/>
        </w:numPr>
        <w:spacing w:line="240" w:lineRule="auto"/>
        <w:ind w:left="567" w:hanging="567"/>
        <w:rPr>
          <w:szCs w:val="22"/>
        </w:rPr>
      </w:pPr>
      <w:r w:rsidRPr="0005312C">
        <w:rPr>
          <w:szCs w:val="22"/>
        </w:rPr>
        <w:t>Nakts murgi</w:t>
      </w:r>
    </w:p>
    <w:p w14:paraId="6637D4F1" w14:textId="677DD14D" w:rsidR="002A2909" w:rsidRPr="0005312C" w:rsidRDefault="002A2909" w:rsidP="00C101AE">
      <w:pPr>
        <w:widowControl w:val="0"/>
        <w:numPr>
          <w:ilvl w:val="0"/>
          <w:numId w:val="17"/>
        </w:numPr>
        <w:spacing w:line="240" w:lineRule="auto"/>
        <w:ind w:left="567" w:hanging="567"/>
        <w:rPr>
          <w:szCs w:val="22"/>
        </w:rPr>
      </w:pPr>
      <w:r w:rsidRPr="002A2909">
        <w:rPr>
          <w:szCs w:val="22"/>
        </w:rPr>
        <w:t>Miegainība</w:t>
      </w:r>
    </w:p>
    <w:p w14:paraId="5ED26D75" w14:textId="77777777" w:rsidR="002C6AA0" w:rsidRPr="0005312C" w:rsidRDefault="002C6AA0" w:rsidP="00C101AE">
      <w:pPr>
        <w:widowControl w:val="0"/>
        <w:spacing w:line="240" w:lineRule="auto"/>
        <w:rPr>
          <w:szCs w:val="22"/>
        </w:rPr>
      </w:pPr>
    </w:p>
    <w:p w14:paraId="5ED26D76" w14:textId="77777777" w:rsidR="002C6AA0" w:rsidRPr="0005312C" w:rsidRDefault="002C6AA0" w:rsidP="00C101AE">
      <w:pPr>
        <w:keepNext/>
        <w:widowControl w:val="0"/>
        <w:spacing w:line="240" w:lineRule="auto"/>
        <w:rPr>
          <w:szCs w:val="22"/>
        </w:rPr>
      </w:pPr>
      <w:r w:rsidRPr="0005312C">
        <w:rPr>
          <w:b/>
          <w:szCs w:val="22"/>
        </w:rPr>
        <w:t>Retāk</w:t>
      </w:r>
      <w:r w:rsidR="007100DD" w:rsidRPr="0005312C">
        <w:rPr>
          <w:b/>
          <w:szCs w:val="22"/>
        </w:rPr>
        <w:t xml:space="preserve"> </w:t>
      </w:r>
      <w:r w:rsidR="007100DD" w:rsidRPr="0005312C">
        <w:rPr>
          <w:szCs w:val="22"/>
        </w:rPr>
        <w:t>(var attīstīties ne vairāk kā 1 cilvēkam no katriem 100 cilvēkiem)</w:t>
      </w:r>
    </w:p>
    <w:p w14:paraId="5ED26D77" w14:textId="77777777" w:rsidR="002C6AA0" w:rsidRPr="0005312C" w:rsidRDefault="002C6AA0" w:rsidP="00C101AE">
      <w:pPr>
        <w:widowControl w:val="0"/>
        <w:numPr>
          <w:ilvl w:val="0"/>
          <w:numId w:val="17"/>
        </w:numPr>
        <w:spacing w:line="240" w:lineRule="auto"/>
        <w:ind w:left="567" w:hanging="567"/>
        <w:rPr>
          <w:szCs w:val="22"/>
        </w:rPr>
      </w:pPr>
      <w:r w:rsidRPr="0005312C">
        <w:rPr>
          <w:szCs w:val="22"/>
        </w:rPr>
        <w:t>Depres</w:t>
      </w:r>
      <w:r w:rsidR="00BE0031" w:rsidRPr="0005312C">
        <w:rPr>
          <w:szCs w:val="22"/>
        </w:rPr>
        <w:t>ija</w:t>
      </w:r>
    </w:p>
    <w:p w14:paraId="5ED26D78" w14:textId="77777777" w:rsidR="002C6AA0" w:rsidRPr="0005312C" w:rsidRDefault="00BE0031" w:rsidP="00C101AE">
      <w:pPr>
        <w:widowControl w:val="0"/>
        <w:numPr>
          <w:ilvl w:val="0"/>
          <w:numId w:val="17"/>
        </w:numPr>
        <w:spacing w:line="240" w:lineRule="auto"/>
        <w:ind w:left="567" w:hanging="567"/>
        <w:rPr>
          <w:szCs w:val="22"/>
        </w:rPr>
      </w:pPr>
      <w:r w:rsidRPr="0005312C">
        <w:rPr>
          <w:szCs w:val="22"/>
        </w:rPr>
        <w:t>Miega traucējumi</w:t>
      </w:r>
    </w:p>
    <w:p w14:paraId="5ED26D79" w14:textId="77777777" w:rsidR="002C6AA0" w:rsidRPr="0005312C" w:rsidRDefault="00BE0031" w:rsidP="00C101AE">
      <w:pPr>
        <w:widowControl w:val="0"/>
        <w:numPr>
          <w:ilvl w:val="0"/>
          <w:numId w:val="17"/>
        </w:numPr>
        <w:spacing w:line="240" w:lineRule="auto"/>
        <w:ind w:left="567" w:hanging="567"/>
        <w:rPr>
          <w:szCs w:val="22"/>
        </w:rPr>
      </w:pPr>
      <w:r w:rsidRPr="0005312C">
        <w:rPr>
          <w:szCs w:val="22"/>
        </w:rPr>
        <w:t>Ģībonis vai nejauši kritieni</w:t>
      </w:r>
    </w:p>
    <w:p w14:paraId="5ED26D7A" w14:textId="77777777" w:rsidR="002C6AA0" w:rsidRPr="0005312C" w:rsidRDefault="00BE0031" w:rsidP="00C101AE">
      <w:pPr>
        <w:widowControl w:val="0"/>
        <w:numPr>
          <w:ilvl w:val="0"/>
          <w:numId w:val="17"/>
        </w:numPr>
        <w:spacing w:line="240" w:lineRule="auto"/>
        <w:ind w:left="567" w:hanging="567"/>
        <w:rPr>
          <w:szCs w:val="22"/>
        </w:rPr>
      </w:pPr>
      <w:r w:rsidRPr="0005312C">
        <w:rPr>
          <w:szCs w:val="22"/>
        </w:rPr>
        <w:t>Jūsu aknu darbības traucējumi</w:t>
      </w:r>
    </w:p>
    <w:p w14:paraId="5ED26D7B" w14:textId="77777777" w:rsidR="002C6AA0" w:rsidRPr="0005312C" w:rsidRDefault="002C6AA0" w:rsidP="00C101AE">
      <w:pPr>
        <w:widowControl w:val="0"/>
        <w:spacing w:line="240" w:lineRule="auto"/>
        <w:rPr>
          <w:szCs w:val="22"/>
        </w:rPr>
      </w:pPr>
    </w:p>
    <w:p w14:paraId="5ED26D7C" w14:textId="77777777" w:rsidR="002C6AA0" w:rsidRPr="0005312C" w:rsidRDefault="002C6AA0" w:rsidP="00C101AE">
      <w:pPr>
        <w:keepNext/>
        <w:widowControl w:val="0"/>
        <w:spacing w:line="240" w:lineRule="auto"/>
        <w:rPr>
          <w:szCs w:val="22"/>
        </w:rPr>
      </w:pPr>
      <w:r w:rsidRPr="0005312C">
        <w:rPr>
          <w:b/>
          <w:szCs w:val="22"/>
        </w:rPr>
        <w:t>Reti</w:t>
      </w:r>
      <w:r w:rsidR="007100DD" w:rsidRPr="0005312C">
        <w:rPr>
          <w:b/>
          <w:szCs w:val="22"/>
        </w:rPr>
        <w:t xml:space="preserve"> </w:t>
      </w:r>
      <w:r w:rsidR="007100DD" w:rsidRPr="0005312C">
        <w:rPr>
          <w:szCs w:val="22"/>
        </w:rPr>
        <w:t>(var attīstīties ne vairāk kā 1 cilvēkam no katriem 1 000 cilvēkiem)</w:t>
      </w:r>
    </w:p>
    <w:p w14:paraId="5ED26D7D" w14:textId="77777777" w:rsidR="002C6AA0" w:rsidRPr="0005312C" w:rsidRDefault="00BE0031" w:rsidP="00C101AE">
      <w:pPr>
        <w:widowControl w:val="0"/>
        <w:numPr>
          <w:ilvl w:val="0"/>
          <w:numId w:val="17"/>
        </w:numPr>
        <w:spacing w:line="240" w:lineRule="auto"/>
        <w:ind w:left="567" w:hanging="567"/>
        <w:rPr>
          <w:szCs w:val="22"/>
        </w:rPr>
      </w:pPr>
      <w:r w:rsidRPr="0005312C">
        <w:rPr>
          <w:szCs w:val="22"/>
        </w:rPr>
        <w:t>Sāpes krūšu kurvī</w:t>
      </w:r>
    </w:p>
    <w:p w14:paraId="5ED26D7E" w14:textId="77777777" w:rsidR="002C6AA0" w:rsidRPr="0005312C" w:rsidRDefault="00BE0031" w:rsidP="00C101AE">
      <w:pPr>
        <w:widowControl w:val="0"/>
        <w:numPr>
          <w:ilvl w:val="0"/>
          <w:numId w:val="17"/>
        </w:numPr>
        <w:spacing w:line="240" w:lineRule="auto"/>
        <w:ind w:left="567" w:hanging="567"/>
        <w:rPr>
          <w:szCs w:val="22"/>
        </w:rPr>
      </w:pPr>
      <w:r w:rsidRPr="0005312C">
        <w:rPr>
          <w:szCs w:val="22"/>
        </w:rPr>
        <w:t>Izsitumi, nieze</w:t>
      </w:r>
    </w:p>
    <w:p w14:paraId="5ED26D7F" w14:textId="77777777" w:rsidR="002C6AA0" w:rsidRPr="0005312C" w:rsidRDefault="00BE0031" w:rsidP="00C101AE">
      <w:pPr>
        <w:widowControl w:val="0"/>
        <w:numPr>
          <w:ilvl w:val="0"/>
          <w:numId w:val="17"/>
        </w:numPr>
        <w:spacing w:line="240" w:lineRule="auto"/>
        <w:ind w:left="567" w:hanging="567"/>
        <w:rPr>
          <w:szCs w:val="22"/>
        </w:rPr>
      </w:pPr>
      <w:r w:rsidRPr="0005312C">
        <w:rPr>
          <w:szCs w:val="22"/>
        </w:rPr>
        <w:t>Krampji</w:t>
      </w:r>
      <w:r w:rsidR="002C6AA0" w:rsidRPr="0005312C">
        <w:rPr>
          <w:szCs w:val="22"/>
        </w:rPr>
        <w:t xml:space="preserve"> (</w:t>
      </w:r>
      <w:r w:rsidRPr="0005312C">
        <w:rPr>
          <w:szCs w:val="22"/>
        </w:rPr>
        <w:t>lēkmes</w:t>
      </w:r>
      <w:r w:rsidR="002C6AA0" w:rsidRPr="0005312C">
        <w:rPr>
          <w:szCs w:val="22"/>
        </w:rPr>
        <w:t>)</w:t>
      </w:r>
    </w:p>
    <w:p w14:paraId="5ED26D80" w14:textId="77777777" w:rsidR="002C6AA0" w:rsidRPr="0005312C" w:rsidRDefault="00BE0031" w:rsidP="00C101AE">
      <w:pPr>
        <w:widowControl w:val="0"/>
        <w:numPr>
          <w:ilvl w:val="0"/>
          <w:numId w:val="17"/>
        </w:numPr>
        <w:spacing w:line="240" w:lineRule="auto"/>
        <w:ind w:left="567" w:hanging="567"/>
        <w:rPr>
          <w:szCs w:val="22"/>
        </w:rPr>
      </w:pPr>
      <w:r w:rsidRPr="0005312C">
        <w:rPr>
          <w:szCs w:val="22"/>
        </w:rPr>
        <w:t>Čūlas kuņģī un zarnās</w:t>
      </w:r>
    </w:p>
    <w:p w14:paraId="5ED26D81" w14:textId="77777777" w:rsidR="002C6AA0" w:rsidRPr="0005312C" w:rsidRDefault="002C6AA0" w:rsidP="00C101AE">
      <w:pPr>
        <w:widowControl w:val="0"/>
        <w:tabs>
          <w:tab w:val="clear" w:pos="567"/>
        </w:tabs>
        <w:spacing w:line="240" w:lineRule="auto"/>
        <w:rPr>
          <w:szCs w:val="22"/>
        </w:rPr>
      </w:pPr>
    </w:p>
    <w:p w14:paraId="5ED26D82" w14:textId="77777777" w:rsidR="002C6AA0" w:rsidRPr="0005312C" w:rsidRDefault="00BE0031" w:rsidP="00C101AE">
      <w:pPr>
        <w:keepNext/>
        <w:widowControl w:val="0"/>
        <w:spacing w:line="240" w:lineRule="auto"/>
        <w:rPr>
          <w:szCs w:val="22"/>
        </w:rPr>
      </w:pPr>
      <w:r w:rsidRPr="0005312C">
        <w:rPr>
          <w:b/>
          <w:szCs w:val="22"/>
        </w:rPr>
        <w:t>Ļ</w:t>
      </w:r>
      <w:r w:rsidR="002C6AA0" w:rsidRPr="0005312C">
        <w:rPr>
          <w:b/>
          <w:szCs w:val="22"/>
        </w:rPr>
        <w:t>oti reti</w:t>
      </w:r>
      <w:r w:rsidR="007100DD" w:rsidRPr="0005312C">
        <w:rPr>
          <w:b/>
          <w:szCs w:val="22"/>
        </w:rPr>
        <w:t xml:space="preserve"> </w:t>
      </w:r>
      <w:r w:rsidR="007100DD" w:rsidRPr="0005312C">
        <w:rPr>
          <w:szCs w:val="22"/>
        </w:rPr>
        <w:t>(</w:t>
      </w:r>
      <w:r w:rsidR="00C345A0" w:rsidRPr="0005312C">
        <w:rPr>
          <w:szCs w:val="22"/>
        </w:rPr>
        <w:t>var attīstīties ne vairāk kā 1 cilvēkam no katriem 10 000 cilvēkiem</w:t>
      </w:r>
      <w:r w:rsidR="007100DD" w:rsidRPr="0005312C">
        <w:rPr>
          <w:szCs w:val="22"/>
        </w:rPr>
        <w:t>)</w:t>
      </w:r>
    </w:p>
    <w:p w14:paraId="5ED26D83" w14:textId="77777777" w:rsidR="002C6AA0" w:rsidRPr="0005312C" w:rsidRDefault="00BE0031" w:rsidP="00C101AE">
      <w:pPr>
        <w:widowControl w:val="0"/>
        <w:numPr>
          <w:ilvl w:val="0"/>
          <w:numId w:val="18"/>
        </w:numPr>
        <w:spacing w:line="240" w:lineRule="auto"/>
        <w:ind w:left="567" w:hanging="567"/>
        <w:rPr>
          <w:szCs w:val="22"/>
        </w:rPr>
      </w:pPr>
      <w:r w:rsidRPr="0005312C">
        <w:rPr>
          <w:szCs w:val="22"/>
        </w:rPr>
        <w:t>Augsts asinsspiediens</w:t>
      </w:r>
    </w:p>
    <w:p w14:paraId="5ED26D84" w14:textId="77777777" w:rsidR="002C6AA0" w:rsidRPr="0005312C" w:rsidRDefault="00BE0031" w:rsidP="00C101AE">
      <w:pPr>
        <w:widowControl w:val="0"/>
        <w:numPr>
          <w:ilvl w:val="0"/>
          <w:numId w:val="18"/>
        </w:numPr>
        <w:spacing w:line="240" w:lineRule="auto"/>
        <w:ind w:left="567" w:hanging="567"/>
        <w:rPr>
          <w:szCs w:val="22"/>
        </w:rPr>
      </w:pPr>
      <w:r w:rsidRPr="0005312C">
        <w:rPr>
          <w:szCs w:val="22"/>
        </w:rPr>
        <w:t>Urīnceļu infekcijas</w:t>
      </w:r>
    </w:p>
    <w:p w14:paraId="5ED26D85" w14:textId="77777777" w:rsidR="002C6AA0" w:rsidRPr="0005312C" w:rsidRDefault="00447F40" w:rsidP="00C101AE">
      <w:pPr>
        <w:widowControl w:val="0"/>
        <w:numPr>
          <w:ilvl w:val="0"/>
          <w:numId w:val="18"/>
        </w:numPr>
        <w:spacing w:line="240" w:lineRule="auto"/>
        <w:ind w:left="567" w:hanging="567"/>
        <w:rPr>
          <w:szCs w:val="22"/>
        </w:rPr>
      </w:pPr>
      <w:r w:rsidRPr="0005312C">
        <w:rPr>
          <w:szCs w:val="22"/>
        </w:rPr>
        <w:t xml:space="preserve">Halucinācijas </w:t>
      </w:r>
      <w:r w:rsidR="002C6AA0" w:rsidRPr="0005312C">
        <w:rPr>
          <w:szCs w:val="22"/>
        </w:rPr>
        <w:t>(</w:t>
      </w:r>
      <w:r w:rsidRPr="0005312C">
        <w:rPr>
          <w:szCs w:val="22"/>
        </w:rPr>
        <w:t>redzēt nereālas lietas</w:t>
      </w:r>
      <w:r w:rsidR="002C6AA0" w:rsidRPr="0005312C">
        <w:rPr>
          <w:szCs w:val="22"/>
        </w:rPr>
        <w:t>)</w:t>
      </w:r>
    </w:p>
    <w:p w14:paraId="5ED26D86" w14:textId="77777777" w:rsidR="002C6AA0" w:rsidRPr="0005312C" w:rsidRDefault="003270B1" w:rsidP="00C101AE">
      <w:pPr>
        <w:widowControl w:val="0"/>
        <w:numPr>
          <w:ilvl w:val="0"/>
          <w:numId w:val="18"/>
        </w:numPr>
        <w:spacing w:line="240" w:lineRule="auto"/>
        <w:ind w:left="567" w:hanging="567"/>
        <w:rPr>
          <w:szCs w:val="22"/>
        </w:rPr>
      </w:pPr>
      <w:r w:rsidRPr="0005312C">
        <w:rPr>
          <w:szCs w:val="22"/>
        </w:rPr>
        <w:t>Patoloģisks sirds ritms, piemēram, palēnināta vai paātrināta sirdsdarbība</w:t>
      </w:r>
    </w:p>
    <w:p w14:paraId="5ED26D87" w14:textId="77777777" w:rsidR="002C6AA0" w:rsidRPr="0005312C" w:rsidRDefault="003270B1" w:rsidP="00C101AE">
      <w:pPr>
        <w:widowControl w:val="0"/>
        <w:numPr>
          <w:ilvl w:val="0"/>
          <w:numId w:val="18"/>
        </w:numPr>
        <w:spacing w:line="240" w:lineRule="auto"/>
        <w:ind w:left="567" w:hanging="567"/>
        <w:rPr>
          <w:szCs w:val="22"/>
        </w:rPr>
      </w:pPr>
      <w:r w:rsidRPr="0005312C">
        <w:rPr>
          <w:szCs w:val="22"/>
        </w:rPr>
        <w:t>Kuņģa – zarnu trakta asiņošana – asinis izkārnījumos vai vēmekļu masā</w:t>
      </w:r>
    </w:p>
    <w:p w14:paraId="5ED26D88" w14:textId="77777777" w:rsidR="002C6AA0" w:rsidRPr="0005312C" w:rsidRDefault="003270B1" w:rsidP="00C101AE">
      <w:pPr>
        <w:widowControl w:val="0"/>
        <w:numPr>
          <w:ilvl w:val="0"/>
          <w:numId w:val="18"/>
        </w:numPr>
        <w:spacing w:line="240" w:lineRule="auto"/>
        <w:ind w:left="567" w:hanging="567"/>
        <w:rPr>
          <w:szCs w:val="22"/>
        </w:rPr>
      </w:pPr>
      <w:r w:rsidRPr="0005312C">
        <w:rPr>
          <w:szCs w:val="22"/>
        </w:rPr>
        <w:t>Aizkuņģa dziedzera iekaisums – simptomi ir spēcīgas sāpes vēdera augšējā daļā, bieži kopā ar nelabumu un vemšanu</w:t>
      </w:r>
    </w:p>
    <w:p w14:paraId="5ED26D89" w14:textId="77777777" w:rsidR="002C6AA0" w:rsidRPr="0005312C" w:rsidRDefault="003270B1" w:rsidP="00C101AE">
      <w:pPr>
        <w:widowControl w:val="0"/>
        <w:numPr>
          <w:ilvl w:val="0"/>
          <w:numId w:val="18"/>
        </w:numPr>
        <w:spacing w:line="240" w:lineRule="auto"/>
        <w:ind w:left="567" w:hanging="567"/>
        <w:rPr>
          <w:szCs w:val="22"/>
        </w:rPr>
      </w:pPr>
      <w:r w:rsidRPr="0005312C">
        <w:rPr>
          <w:szCs w:val="22"/>
        </w:rPr>
        <w:t>Parkinsona slimības pasliktinājums vai līdzīgu simptomu attīstība – piemēram, muskuļu stīvums, apgrūtinātas kustības</w:t>
      </w:r>
    </w:p>
    <w:p w14:paraId="5ED26D8A" w14:textId="77777777" w:rsidR="002C6AA0" w:rsidRPr="0005312C" w:rsidRDefault="002C6AA0" w:rsidP="00C101AE">
      <w:pPr>
        <w:widowControl w:val="0"/>
        <w:spacing w:line="240" w:lineRule="auto"/>
        <w:rPr>
          <w:szCs w:val="22"/>
        </w:rPr>
      </w:pPr>
    </w:p>
    <w:p w14:paraId="5ED26D8B" w14:textId="77777777" w:rsidR="002C6AA0" w:rsidRPr="0005312C" w:rsidRDefault="002C6AA0" w:rsidP="00C101AE">
      <w:pPr>
        <w:keepNext/>
        <w:widowControl w:val="0"/>
        <w:spacing w:line="240" w:lineRule="auto"/>
        <w:rPr>
          <w:szCs w:val="22"/>
        </w:rPr>
      </w:pPr>
      <w:r w:rsidRPr="0005312C">
        <w:rPr>
          <w:b/>
          <w:szCs w:val="22"/>
        </w:rPr>
        <w:t>Nav zināmi</w:t>
      </w:r>
      <w:r w:rsidR="007100DD" w:rsidRPr="0005312C">
        <w:rPr>
          <w:b/>
          <w:szCs w:val="22"/>
        </w:rPr>
        <w:t xml:space="preserve"> </w:t>
      </w:r>
      <w:r w:rsidR="007100DD" w:rsidRPr="0005312C">
        <w:rPr>
          <w:szCs w:val="22"/>
        </w:rPr>
        <w:t>(blakusparādību biežumu nevar noteikt pēc pieejamajiem datiem)</w:t>
      </w:r>
    </w:p>
    <w:p w14:paraId="5ED26D8C" w14:textId="77777777" w:rsidR="002C6AA0" w:rsidRPr="0005312C" w:rsidRDefault="00E4377F" w:rsidP="00C101AE">
      <w:pPr>
        <w:widowControl w:val="0"/>
        <w:numPr>
          <w:ilvl w:val="0"/>
          <w:numId w:val="19"/>
        </w:numPr>
        <w:spacing w:line="240" w:lineRule="auto"/>
        <w:ind w:left="567" w:hanging="567"/>
        <w:rPr>
          <w:szCs w:val="22"/>
        </w:rPr>
      </w:pPr>
      <w:r w:rsidRPr="0005312C">
        <w:rPr>
          <w:szCs w:val="22"/>
        </w:rPr>
        <w:t>Smaga vemšana, kas var izraisīt barības vada plīsumu (savieno mutes dobumu ar kuņģi)</w:t>
      </w:r>
    </w:p>
    <w:p w14:paraId="5ED26D8D" w14:textId="77777777" w:rsidR="00196D97" w:rsidRPr="0005312C" w:rsidRDefault="00196D97" w:rsidP="00C101AE">
      <w:pPr>
        <w:widowControl w:val="0"/>
        <w:numPr>
          <w:ilvl w:val="0"/>
          <w:numId w:val="19"/>
        </w:numPr>
        <w:spacing w:line="240" w:lineRule="auto"/>
        <w:ind w:left="567" w:hanging="567"/>
        <w:rPr>
          <w:szCs w:val="22"/>
        </w:rPr>
      </w:pPr>
      <w:r w:rsidRPr="0005312C">
        <w:rPr>
          <w:szCs w:val="22"/>
        </w:rPr>
        <w:t>Dehidr</w:t>
      </w:r>
      <w:r w:rsidR="003078B2" w:rsidRPr="0005312C">
        <w:rPr>
          <w:szCs w:val="22"/>
        </w:rPr>
        <w:t>atā</w:t>
      </w:r>
      <w:r w:rsidRPr="0005312C">
        <w:rPr>
          <w:szCs w:val="22"/>
        </w:rPr>
        <w:t>cija (</w:t>
      </w:r>
      <w:r w:rsidR="003078B2" w:rsidRPr="0005312C">
        <w:rPr>
          <w:szCs w:val="22"/>
        </w:rPr>
        <w:t>liels</w:t>
      </w:r>
      <w:r w:rsidRPr="0005312C">
        <w:rPr>
          <w:szCs w:val="22"/>
        </w:rPr>
        <w:t xml:space="preserve"> šķidruma zudums)</w:t>
      </w:r>
    </w:p>
    <w:p w14:paraId="5ED26D8E" w14:textId="77777777" w:rsidR="004E7BCC" w:rsidRPr="0005312C" w:rsidRDefault="004E7BCC" w:rsidP="00C101AE">
      <w:pPr>
        <w:widowControl w:val="0"/>
        <w:numPr>
          <w:ilvl w:val="0"/>
          <w:numId w:val="19"/>
        </w:numPr>
        <w:spacing w:line="240" w:lineRule="auto"/>
        <w:ind w:left="567" w:hanging="567"/>
        <w:rPr>
          <w:szCs w:val="22"/>
        </w:rPr>
      </w:pPr>
      <w:r w:rsidRPr="0005312C">
        <w:rPr>
          <w:szCs w:val="22"/>
        </w:rPr>
        <w:t>Aknu darbības traucējumi (dzeltena āda, acu baltum</w:t>
      </w:r>
      <w:r w:rsidR="00087110" w:rsidRPr="0005312C">
        <w:rPr>
          <w:szCs w:val="22"/>
        </w:rPr>
        <w:t>u dzelte</w:t>
      </w:r>
      <w:r w:rsidRPr="0005312C">
        <w:rPr>
          <w:szCs w:val="22"/>
        </w:rPr>
        <w:t xml:space="preserve">, urīns kļūst tumšāks vai ir slikta dūša bez citiem iemesliem, vemšana, </w:t>
      </w:r>
      <w:r w:rsidR="00DB2F28" w:rsidRPr="0005312C">
        <w:rPr>
          <w:szCs w:val="22"/>
        </w:rPr>
        <w:t>nogurums un apetītes</w:t>
      </w:r>
      <w:r w:rsidR="00563C77" w:rsidRPr="0005312C">
        <w:rPr>
          <w:szCs w:val="22"/>
        </w:rPr>
        <w:t>/ēstgribas</w:t>
      </w:r>
      <w:r w:rsidR="00DB2F28" w:rsidRPr="0005312C">
        <w:rPr>
          <w:szCs w:val="22"/>
        </w:rPr>
        <w:t xml:space="preserve"> zudums)</w:t>
      </w:r>
    </w:p>
    <w:p w14:paraId="5ED26D8F" w14:textId="77777777" w:rsidR="00945F29" w:rsidRPr="0005312C" w:rsidRDefault="00087110" w:rsidP="00C101AE">
      <w:pPr>
        <w:widowControl w:val="0"/>
        <w:numPr>
          <w:ilvl w:val="0"/>
          <w:numId w:val="19"/>
        </w:numPr>
        <w:spacing w:line="240" w:lineRule="auto"/>
        <w:ind w:left="567" w:hanging="567"/>
        <w:rPr>
          <w:szCs w:val="22"/>
        </w:rPr>
      </w:pPr>
      <w:r w:rsidRPr="0005312C">
        <w:rPr>
          <w:szCs w:val="22"/>
        </w:rPr>
        <w:t>Agresivitāte</w:t>
      </w:r>
      <w:r w:rsidR="007A2FFD" w:rsidRPr="0005312C">
        <w:rPr>
          <w:szCs w:val="22"/>
        </w:rPr>
        <w:t>, n</w:t>
      </w:r>
      <w:r w:rsidR="00945F29" w:rsidRPr="0005312C">
        <w:rPr>
          <w:szCs w:val="22"/>
        </w:rPr>
        <w:t>emiera sajūta</w:t>
      </w:r>
    </w:p>
    <w:p w14:paraId="5ED26D90" w14:textId="77777777" w:rsidR="00945F29" w:rsidRDefault="00087110" w:rsidP="00C101AE">
      <w:pPr>
        <w:widowControl w:val="0"/>
        <w:numPr>
          <w:ilvl w:val="0"/>
          <w:numId w:val="19"/>
        </w:numPr>
        <w:spacing w:line="240" w:lineRule="auto"/>
        <w:ind w:left="567" w:hanging="567"/>
        <w:rPr>
          <w:szCs w:val="22"/>
        </w:rPr>
      </w:pPr>
      <w:r w:rsidRPr="0005312C">
        <w:rPr>
          <w:szCs w:val="22"/>
        </w:rPr>
        <w:t>Neregulāra</w:t>
      </w:r>
      <w:r w:rsidR="00945F29" w:rsidRPr="0005312C">
        <w:rPr>
          <w:szCs w:val="22"/>
        </w:rPr>
        <w:t xml:space="preserve"> </w:t>
      </w:r>
      <w:r w:rsidRPr="0005312C">
        <w:rPr>
          <w:szCs w:val="22"/>
        </w:rPr>
        <w:t>sirds darbība</w:t>
      </w:r>
    </w:p>
    <w:p w14:paraId="6DB52B7A" w14:textId="6CA42CC6" w:rsidR="00520A79" w:rsidRPr="0005312C" w:rsidRDefault="00520A79" w:rsidP="00C101AE">
      <w:pPr>
        <w:widowControl w:val="0"/>
        <w:numPr>
          <w:ilvl w:val="0"/>
          <w:numId w:val="19"/>
        </w:numPr>
        <w:spacing w:line="240" w:lineRule="auto"/>
        <w:ind w:left="567" w:hanging="567"/>
        <w:rPr>
          <w:szCs w:val="22"/>
        </w:rPr>
      </w:pPr>
      <w:r w:rsidRPr="00520A79">
        <w:rPr>
          <w:szCs w:val="22"/>
        </w:rPr>
        <w:t>Pi</w:t>
      </w:r>
      <w:r>
        <w:rPr>
          <w:szCs w:val="22"/>
        </w:rPr>
        <w:t>sa</w:t>
      </w:r>
      <w:r w:rsidRPr="00520A79">
        <w:rPr>
          <w:szCs w:val="22"/>
        </w:rPr>
        <w:t xml:space="preserve"> sindroms (stāvoklis, kas saistīts ar piespiedu muskuļu kontrakciju ar patoloģisku ķermeņa un galvas noliekšanos uz vienu pusi)</w:t>
      </w:r>
    </w:p>
    <w:p w14:paraId="5ED26D91" w14:textId="77777777" w:rsidR="002C6AA0" w:rsidRPr="0005312C" w:rsidRDefault="002C6AA0" w:rsidP="00C101AE">
      <w:pPr>
        <w:widowControl w:val="0"/>
        <w:spacing w:line="240" w:lineRule="auto"/>
        <w:rPr>
          <w:szCs w:val="22"/>
        </w:rPr>
      </w:pPr>
    </w:p>
    <w:p w14:paraId="5ED26D92" w14:textId="77777777" w:rsidR="002C6AA0" w:rsidRPr="0005312C" w:rsidRDefault="00E4377F" w:rsidP="00C101AE">
      <w:pPr>
        <w:keepNext/>
        <w:widowControl w:val="0"/>
        <w:spacing w:line="240" w:lineRule="auto"/>
        <w:rPr>
          <w:b/>
          <w:szCs w:val="22"/>
        </w:rPr>
      </w:pPr>
      <w:r w:rsidRPr="0005312C">
        <w:rPr>
          <w:b/>
          <w:szCs w:val="22"/>
        </w:rPr>
        <w:t>Pacienti ar Parkinsona slimības izraisītu demenci</w:t>
      </w:r>
    </w:p>
    <w:p w14:paraId="5ED26D93" w14:textId="77777777" w:rsidR="002C6AA0" w:rsidRPr="0005312C" w:rsidRDefault="003E46F7" w:rsidP="00C101AE">
      <w:pPr>
        <w:widowControl w:val="0"/>
        <w:spacing w:line="240" w:lineRule="auto"/>
        <w:rPr>
          <w:szCs w:val="22"/>
        </w:rPr>
      </w:pPr>
      <w:r w:rsidRPr="0005312C">
        <w:rPr>
          <w:szCs w:val="22"/>
        </w:rPr>
        <w:t>Šiem pacientiem dažas blakusparādības attīstās biežāk nekā pārējiem un var attīstīties arī citas blakusparādības</w:t>
      </w:r>
      <w:r w:rsidR="002C6AA0" w:rsidRPr="0005312C">
        <w:rPr>
          <w:szCs w:val="22"/>
        </w:rPr>
        <w:t>:</w:t>
      </w:r>
    </w:p>
    <w:p w14:paraId="5ED26D94" w14:textId="77777777" w:rsidR="002C6AA0" w:rsidRPr="0005312C" w:rsidRDefault="002C6AA0" w:rsidP="00C101AE">
      <w:pPr>
        <w:keepNext/>
        <w:widowControl w:val="0"/>
        <w:tabs>
          <w:tab w:val="clear" w:pos="567"/>
        </w:tabs>
        <w:spacing w:line="240" w:lineRule="auto"/>
        <w:rPr>
          <w:szCs w:val="22"/>
        </w:rPr>
      </w:pPr>
    </w:p>
    <w:p w14:paraId="5ED26D95" w14:textId="77777777" w:rsidR="002C6AA0" w:rsidRPr="0005312C" w:rsidRDefault="002C6AA0" w:rsidP="00C101AE">
      <w:pPr>
        <w:keepNext/>
        <w:widowControl w:val="0"/>
        <w:spacing w:line="240" w:lineRule="auto"/>
        <w:ind w:left="567" w:hanging="567"/>
        <w:rPr>
          <w:szCs w:val="22"/>
        </w:rPr>
      </w:pPr>
      <w:r w:rsidRPr="0005312C">
        <w:rPr>
          <w:b/>
          <w:szCs w:val="22"/>
        </w:rPr>
        <w:t>Ļoti bieži</w:t>
      </w:r>
      <w:r w:rsidR="00660CB3" w:rsidRPr="0005312C">
        <w:rPr>
          <w:b/>
          <w:szCs w:val="22"/>
        </w:rPr>
        <w:t xml:space="preserve"> </w:t>
      </w:r>
      <w:r w:rsidR="00660CB3" w:rsidRPr="0005312C">
        <w:rPr>
          <w:szCs w:val="22"/>
        </w:rPr>
        <w:t>(var attīstīties vairāk kā 1 cilvēkam no katriem 10 cilvēkiem)</w:t>
      </w:r>
    </w:p>
    <w:p w14:paraId="5ED26D96" w14:textId="77777777" w:rsidR="002C6AA0" w:rsidRPr="0005312C" w:rsidRDefault="002C6AA0" w:rsidP="00C101AE">
      <w:pPr>
        <w:widowControl w:val="0"/>
        <w:numPr>
          <w:ilvl w:val="1"/>
          <w:numId w:val="19"/>
        </w:numPr>
        <w:spacing w:line="240" w:lineRule="auto"/>
        <w:ind w:left="567" w:hanging="567"/>
        <w:rPr>
          <w:szCs w:val="22"/>
        </w:rPr>
      </w:pPr>
      <w:r w:rsidRPr="0005312C">
        <w:rPr>
          <w:szCs w:val="22"/>
        </w:rPr>
        <w:t>Tr</w:t>
      </w:r>
      <w:r w:rsidR="00AA56DE" w:rsidRPr="0005312C">
        <w:rPr>
          <w:szCs w:val="22"/>
        </w:rPr>
        <w:t>īce</w:t>
      </w:r>
    </w:p>
    <w:p w14:paraId="5ED26D98" w14:textId="77777777" w:rsidR="00F60F65" w:rsidRPr="0005312C" w:rsidRDefault="00F60F65" w:rsidP="00C101AE">
      <w:pPr>
        <w:widowControl w:val="0"/>
        <w:numPr>
          <w:ilvl w:val="1"/>
          <w:numId w:val="19"/>
        </w:numPr>
        <w:spacing w:line="240" w:lineRule="auto"/>
        <w:ind w:left="567" w:hanging="567"/>
        <w:rPr>
          <w:szCs w:val="22"/>
        </w:rPr>
      </w:pPr>
      <w:r w:rsidRPr="0005312C">
        <w:rPr>
          <w:szCs w:val="22"/>
        </w:rPr>
        <w:t>Nejauši kritieni</w:t>
      </w:r>
    </w:p>
    <w:p w14:paraId="5ED26D99" w14:textId="77777777" w:rsidR="002C6AA0" w:rsidRPr="0005312C" w:rsidRDefault="002C6AA0" w:rsidP="00C101AE">
      <w:pPr>
        <w:widowControl w:val="0"/>
        <w:spacing w:line="240" w:lineRule="auto"/>
        <w:ind w:left="567" w:hanging="567"/>
        <w:rPr>
          <w:szCs w:val="22"/>
        </w:rPr>
      </w:pPr>
    </w:p>
    <w:p w14:paraId="5ED26D9A" w14:textId="77777777" w:rsidR="002C6AA0" w:rsidRPr="0005312C" w:rsidRDefault="002C6AA0" w:rsidP="00C101AE">
      <w:pPr>
        <w:keepNext/>
        <w:widowControl w:val="0"/>
        <w:tabs>
          <w:tab w:val="clear" w:pos="567"/>
          <w:tab w:val="left" w:pos="0"/>
        </w:tabs>
        <w:spacing w:line="240" w:lineRule="auto"/>
        <w:rPr>
          <w:szCs w:val="22"/>
        </w:rPr>
      </w:pPr>
      <w:r w:rsidRPr="0005312C">
        <w:rPr>
          <w:b/>
          <w:szCs w:val="22"/>
        </w:rPr>
        <w:t>Bieži</w:t>
      </w:r>
      <w:r w:rsidR="00660CB3" w:rsidRPr="0005312C">
        <w:rPr>
          <w:b/>
          <w:szCs w:val="22"/>
        </w:rPr>
        <w:t xml:space="preserve"> </w:t>
      </w:r>
      <w:r w:rsidR="00660CB3" w:rsidRPr="0005312C">
        <w:rPr>
          <w:szCs w:val="22"/>
        </w:rPr>
        <w:t>(var attīstīties ne vairāk kā 1 cilvēkam no katriem 10 cilvēkiem)</w:t>
      </w:r>
    </w:p>
    <w:p w14:paraId="5ED26D9B" w14:textId="77777777" w:rsidR="002C6AA0" w:rsidRPr="0005312C" w:rsidRDefault="00AA56DE" w:rsidP="00C101AE">
      <w:pPr>
        <w:widowControl w:val="0"/>
        <w:numPr>
          <w:ilvl w:val="1"/>
          <w:numId w:val="19"/>
        </w:numPr>
        <w:spacing w:line="240" w:lineRule="auto"/>
        <w:ind w:left="567" w:hanging="567"/>
        <w:rPr>
          <w:szCs w:val="22"/>
        </w:rPr>
      </w:pPr>
      <w:r w:rsidRPr="0005312C">
        <w:rPr>
          <w:szCs w:val="22"/>
        </w:rPr>
        <w:t>Trauksme</w:t>
      </w:r>
    </w:p>
    <w:p w14:paraId="5ED26D9C" w14:textId="77777777" w:rsidR="002C6AA0" w:rsidRPr="0005312C" w:rsidRDefault="00AA56DE" w:rsidP="00C101AE">
      <w:pPr>
        <w:widowControl w:val="0"/>
        <w:numPr>
          <w:ilvl w:val="1"/>
          <w:numId w:val="19"/>
        </w:numPr>
        <w:spacing w:line="240" w:lineRule="auto"/>
        <w:ind w:left="567" w:hanging="567"/>
        <w:rPr>
          <w:szCs w:val="22"/>
        </w:rPr>
      </w:pPr>
      <w:r w:rsidRPr="0005312C">
        <w:rPr>
          <w:szCs w:val="22"/>
        </w:rPr>
        <w:t>Nemiers</w:t>
      </w:r>
    </w:p>
    <w:p w14:paraId="5ED26D9D" w14:textId="77777777" w:rsidR="002C6AA0" w:rsidRPr="0005312C" w:rsidRDefault="00AA56DE" w:rsidP="00C101AE">
      <w:pPr>
        <w:widowControl w:val="0"/>
        <w:numPr>
          <w:ilvl w:val="1"/>
          <w:numId w:val="19"/>
        </w:numPr>
        <w:spacing w:line="240" w:lineRule="auto"/>
        <w:ind w:left="567" w:hanging="567"/>
        <w:rPr>
          <w:szCs w:val="22"/>
        </w:rPr>
      </w:pPr>
      <w:r w:rsidRPr="0005312C">
        <w:rPr>
          <w:szCs w:val="22"/>
        </w:rPr>
        <w:t xml:space="preserve">Palēnināts </w:t>
      </w:r>
      <w:r w:rsidR="00F60F65" w:rsidRPr="0005312C">
        <w:rPr>
          <w:szCs w:val="22"/>
        </w:rPr>
        <w:t xml:space="preserve">un paātrināts </w:t>
      </w:r>
      <w:r w:rsidRPr="0005312C">
        <w:rPr>
          <w:szCs w:val="22"/>
        </w:rPr>
        <w:t>sirds ritms</w:t>
      </w:r>
    </w:p>
    <w:p w14:paraId="5ED26D9E" w14:textId="77777777" w:rsidR="002C6AA0" w:rsidRPr="0005312C" w:rsidRDefault="00AA56DE" w:rsidP="00C101AE">
      <w:pPr>
        <w:widowControl w:val="0"/>
        <w:numPr>
          <w:ilvl w:val="1"/>
          <w:numId w:val="19"/>
        </w:numPr>
        <w:spacing w:line="240" w:lineRule="auto"/>
        <w:ind w:left="567" w:hanging="567"/>
        <w:rPr>
          <w:szCs w:val="22"/>
        </w:rPr>
      </w:pPr>
      <w:r w:rsidRPr="0005312C">
        <w:rPr>
          <w:szCs w:val="22"/>
        </w:rPr>
        <w:t>Miega traucējumi</w:t>
      </w:r>
    </w:p>
    <w:p w14:paraId="5ED26D9F" w14:textId="77777777" w:rsidR="002C6AA0" w:rsidRPr="0005312C" w:rsidRDefault="00AA56DE" w:rsidP="00C101AE">
      <w:pPr>
        <w:widowControl w:val="0"/>
        <w:numPr>
          <w:ilvl w:val="1"/>
          <w:numId w:val="19"/>
        </w:numPr>
        <w:spacing w:line="240" w:lineRule="auto"/>
        <w:ind w:left="567" w:hanging="567"/>
        <w:rPr>
          <w:szCs w:val="22"/>
        </w:rPr>
      </w:pPr>
      <w:r w:rsidRPr="0005312C">
        <w:rPr>
          <w:szCs w:val="22"/>
        </w:rPr>
        <w:t>Pastiprināta siekalu veidošanās un dehidratācija</w:t>
      </w:r>
    </w:p>
    <w:p w14:paraId="5ED26DA0" w14:textId="77777777" w:rsidR="002C6AA0" w:rsidRPr="0005312C" w:rsidRDefault="00AA56DE" w:rsidP="00C101AE">
      <w:pPr>
        <w:widowControl w:val="0"/>
        <w:numPr>
          <w:ilvl w:val="1"/>
          <w:numId w:val="19"/>
        </w:numPr>
        <w:spacing w:line="240" w:lineRule="auto"/>
        <w:ind w:left="567" w:hanging="567"/>
        <w:rPr>
          <w:szCs w:val="22"/>
        </w:rPr>
      </w:pPr>
      <w:r w:rsidRPr="0005312C">
        <w:rPr>
          <w:szCs w:val="22"/>
        </w:rPr>
        <w:t>Neraksturīgi lēnas vai nekontrolētas kustības</w:t>
      </w:r>
    </w:p>
    <w:p w14:paraId="5ED26DA1" w14:textId="77777777" w:rsidR="00DB2F28" w:rsidRDefault="00DB2F28" w:rsidP="00C101AE">
      <w:pPr>
        <w:widowControl w:val="0"/>
        <w:numPr>
          <w:ilvl w:val="0"/>
          <w:numId w:val="19"/>
        </w:numPr>
        <w:tabs>
          <w:tab w:val="clear" w:pos="567"/>
        </w:tabs>
        <w:spacing w:line="240" w:lineRule="auto"/>
        <w:ind w:left="567" w:hanging="567"/>
        <w:rPr>
          <w:szCs w:val="22"/>
        </w:rPr>
      </w:pPr>
      <w:r w:rsidRPr="0005312C">
        <w:rPr>
          <w:szCs w:val="22"/>
        </w:rPr>
        <w:t>Parkinsona slimības pasliktinājums vai līdzīgu simptomu attīstība – piemēram, muskuļu stīvums, apgrūtinātas kustības</w:t>
      </w:r>
      <w:r w:rsidR="00F60F65" w:rsidRPr="0005312C">
        <w:rPr>
          <w:szCs w:val="22"/>
        </w:rPr>
        <w:t xml:space="preserve"> un muskuļu vājums</w:t>
      </w:r>
    </w:p>
    <w:p w14:paraId="13865E8C" w14:textId="2CF060D9" w:rsidR="002A2909" w:rsidRDefault="002A2909" w:rsidP="00C101AE">
      <w:pPr>
        <w:widowControl w:val="0"/>
        <w:numPr>
          <w:ilvl w:val="0"/>
          <w:numId w:val="19"/>
        </w:numPr>
        <w:tabs>
          <w:tab w:val="clear" w:pos="567"/>
        </w:tabs>
        <w:spacing w:line="240" w:lineRule="auto"/>
        <w:ind w:left="567" w:hanging="567"/>
        <w:rPr>
          <w:szCs w:val="22"/>
        </w:rPr>
      </w:pPr>
      <w:r w:rsidRPr="002A2909">
        <w:rPr>
          <w:szCs w:val="22"/>
        </w:rPr>
        <w:t>Halucinācijas (redzēt nereālas lietas)</w:t>
      </w:r>
    </w:p>
    <w:p w14:paraId="0AB74FAD" w14:textId="1FF85D63" w:rsidR="002A2909" w:rsidRDefault="002A2909" w:rsidP="00C101AE">
      <w:pPr>
        <w:widowControl w:val="0"/>
        <w:numPr>
          <w:ilvl w:val="0"/>
          <w:numId w:val="19"/>
        </w:numPr>
        <w:tabs>
          <w:tab w:val="clear" w:pos="567"/>
        </w:tabs>
        <w:spacing w:line="240" w:lineRule="auto"/>
        <w:ind w:left="567" w:hanging="567"/>
        <w:rPr>
          <w:szCs w:val="22"/>
        </w:rPr>
      </w:pPr>
      <w:r w:rsidRPr="002A2909">
        <w:rPr>
          <w:szCs w:val="22"/>
        </w:rPr>
        <w:t>Depresija</w:t>
      </w:r>
    </w:p>
    <w:p w14:paraId="10CD0C40" w14:textId="6EEB1325" w:rsidR="002A2909" w:rsidRPr="0005312C" w:rsidRDefault="002A2909" w:rsidP="00C101AE">
      <w:pPr>
        <w:widowControl w:val="0"/>
        <w:numPr>
          <w:ilvl w:val="0"/>
          <w:numId w:val="19"/>
        </w:numPr>
        <w:tabs>
          <w:tab w:val="clear" w:pos="567"/>
        </w:tabs>
        <w:spacing w:line="240" w:lineRule="auto"/>
        <w:ind w:left="567" w:hanging="567"/>
        <w:rPr>
          <w:szCs w:val="22"/>
        </w:rPr>
      </w:pPr>
      <w:r w:rsidRPr="002A2909">
        <w:rPr>
          <w:szCs w:val="22"/>
        </w:rPr>
        <w:t>Augsts asinsspiediens</w:t>
      </w:r>
    </w:p>
    <w:p w14:paraId="5ED26DA2" w14:textId="77777777" w:rsidR="002C6AA0" w:rsidRPr="0005312C" w:rsidRDefault="002C6AA0" w:rsidP="00C101AE">
      <w:pPr>
        <w:widowControl w:val="0"/>
        <w:spacing w:line="240" w:lineRule="auto"/>
        <w:ind w:left="567" w:hanging="567"/>
        <w:rPr>
          <w:szCs w:val="22"/>
        </w:rPr>
      </w:pPr>
    </w:p>
    <w:p w14:paraId="5ED26DA3" w14:textId="77777777" w:rsidR="002C6AA0" w:rsidRPr="0005312C" w:rsidRDefault="002C6AA0" w:rsidP="00C101AE">
      <w:pPr>
        <w:keepNext/>
        <w:widowControl w:val="0"/>
        <w:spacing w:line="240" w:lineRule="auto"/>
        <w:ind w:left="567" w:hanging="567"/>
        <w:rPr>
          <w:szCs w:val="22"/>
        </w:rPr>
      </w:pPr>
      <w:r w:rsidRPr="0005312C">
        <w:rPr>
          <w:b/>
          <w:szCs w:val="22"/>
        </w:rPr>
        <w:t>Retāk</w:t>
      </w:r>
      <w:r w:rsidR="00660CB3" w:rsidRPr="0005312C">
        <w:rPr>
          <w:b/>
          <w:szCs w:val="22"/>
        </w:rPr>
        <w:t xml:space="preserve"> </w:t>
      </w:r>
      <w:r w:rsidR="00660CB3" w:rsidRPr="0005312C">
        <w:rPr>
          <w:szCs w:val="22"/>
        </w:rPr>
        <w:t>(var attīstīties ne vairāk kā 1 cilvēkam no katriem 100 cilvēkiem)</w:t>
      </w:r>
    </w:p>
    <w:p w14:paraId="5ED26DA4" w14:textId="77777777" w:rsidR="002C6AA0" w:rsidRDefault="00D731F4" w:rsidP="00C101AE">
      <w:pPr>
        <w:widowControl w:val="0"/>
        <w:numPr>
          <w:ilvl w:val="0"/>
          <w:numId w:val="20"/>
        </w:numPr>
        <w:spacing w:line="240" w:lineRule="auto"/>
        <w:ind w:left="567" w:hanging="567"/>
        <w:rPr>
          <w:szCs w:val="22"/>
        </w:rPr>
      </w:pPr>
      <w:r w:rsidRPr="0005312C">
        <w:rPr>
          <w:szCs w:val="22"/>
        </w:rPr>
        <w:t>Neregulāra sirdsdarbība un apgrūtināta kustību kontrole</w:t>
      </w:r>
    </w:p>
    <w:p w14:paraId="712FA67D" w14:textId="56C81066" w:rsidR="002A2909" w:rsidRPr="0005312C" w:rsidRDefault="002A2909" w:rsidP="00C101AE">
      <w:pPr>
        <w:widowControl w:val="0"/>
        <w:numPr>
          <w:ilvl w:val="0"/>
          <w:numId w:val="20"/>
        </w:numPr>
        <w:spacing w:line="240" w:lineRule="auto"/>
        <w:ind w:left="567" w:hanging="567"/>
        <w:rPr>
          <w:szCs w:val="22"/>
        </w:rPr>
      </w:pPr>
      <w:r>
        <w:rPr>
          <w:szCs w:val="22"/>
        </w:rPr>
        <w:t>Zem</w:t>
      </w:r>
      <w:r w:rsidRPr="002A2909">
        <w:rPr>
          <w:szCs w:val="22"/>
        </w:rPr>
        <w:t>s asinsspiediens</w:t>
      </w:r>
    </w:p>
    <w:p w14:paraId="5ED26DA5" w14:textId="77777777" w:rsidR="002C6AA0" w:rsidRDefault="002C6AA0" w:rsidP="00C101AE">
      <w:pPr>
        <w:widowControl w:val="0"/>
        <w:spacing w:line="240" w:lineRule="auto"/>
        <w:rPr>
          <w:szCs w:val="22"/>
        </w:rPr>
      </w:pPr>
    </w:p>
    <w:p w14:paraId="75AA3B20" w14:textId="77777777" w:rsidR="00520A79" w:rsidRPr="0005312C" w:rsidRDefault="00520A79" w:rsidP="00520A79">
      <w:pPr>
        <w:keepNext/>
        <w:widowControl w:val="0"/>
        <w:spacing w:line="240" w:lineRule="auto"/>
        <w:rPr>
          <w:szCs w:val="22"/>
        </w:rPr>
      </w:pPr>
      <w:r w:rsidRPr="0005312C">
        <w:rPr>
          <w:b/>
          <w:szCs w:val="22"/>
        </w:rPr>
        <w:t xml:space="preserve">Nav zināmi </w:t>
      </w:r>
      <w:r w:rsidRPr="0005312C">
        <w:rPr>
          <w:szCs w:val="22"/>
        </w:rPr>
        <w:t>(blakusparādību biežumu nevar noteikt pēc pieejamajiem datiem)</w:t>
      </w:r>
    </w:p>
    <w:p w14:paraId="59515A2D" w14:textId="77777777" w:rsidR="00520A79" w:rsidRDefault="00520A79" w:rsidP="00520A79">
      <w:pPr>
        <w:widowControl w:val="0"/>
        <w:numPr>
          <w:ilvl w:val="0"/>
          <w:numId w:val="19"/>
        </w:numPr>
        <w:spacing w:line="240" w:lineRule="auto"/>
        <w:ind w:left="567" w:hanging="567"/>
        <w:rPr>
          <w:szCs w:val="22"/>
        </w:rPr>
      </w:pPr>
      <w:r w:rsidRPr="00520A79">
        <w:rPr>
          <w:szCs w:val="22"/>
        </w:rPr>
        <w:t>Pi</w:t>
      </w:r>
      <w:r>
        <w:rPr>
          <w:szCs w:val="22"/>
        </w:rPr>
        <w:t>sa</w:t>
      </w:r>
      <w:r w:rsidRPr="00520A79">
        <w:rPr>
          <w:szCs w:val="22"/>
        </w:rPr>
        <w:t xml:space="preserve"> sindroms (stāvoklis, kas saistīts ar piespiedu muskuļu kontrakciju ar patoloģisku ķermeņa un galvas noliekšanos uz vienu pusi)</w:t>
      </w:r>
    </w:p>
    <w:p w14:paraId="38956568" w14:textId="26C45E8A" w:rsidR="002A2909" w:rsidRPr="0005312C" w:rsidRDefault="002A2909" w:rsidP="00520A79">
      <w:pPr>
        <w:widowControl w:val="0"/>
        <w:numPr>
          <w:ilvl w:val="0"/>
          <w:numId w:val="19"/>
        </w:numPr>
        <w:spacing w:line="240" w:lineRule="auto"/>
        <w:ind w:left="567" w:hanging="567"/>
        <w:rPr>
          <w:szCs w:val="22"/>
        </w:rPr>
      </w:pPr>
      <w:r w:rsidRPr="002A2909">
        <w:rPr>
          <w:szCs w:val="22"/>
        </w:rPr>
        <w:t>Izsitumi uz ādas</w:t>
      </w:r>
    </w:p>
    <w:p w14:paraId="76D5F40D" w14:textId="77777777" w:rsidR="00520A79" w:rsidRPr="0005312C" w:rsidRDefault="00520A79" w:rsidP="00C101AE">
      <w:pPr>
        <w:widowControl w:val="0"/>
        <w:spacing w:line="240" w:lineRule="auto"/>
        <w:rPr>
          <w:szCs w:val="22"/>
        </w:rPr>
      </w:pPr>
    </w:p>
    <w:p w14:paraId="5ED26DA6" w14:textId="77777777" w:rsidR="00D731F4" w:rsidRPr="0005312C" w:rsidRDefault="00D731F4" w:rsidP="00C101AE">
      <w:pPr>
        <w:keepNext/>
        <w:widowControl w:val="0"/>
        <w:spacing w:line="240" w:lineRule="auto"/>
        <w:rPr>
          <w:b/>
          <w:szCs w:val="22"/>
        </w:rPr>
      </w:pPr>
      <w:r w:rsidRPr="0005312C">
        <w:rPr>
          <w:b/>
          <w:szCs w:val="22"/>
        </w:rPr>
        <w:t>Citas blakusparādības, kas novērotas pēc Exelon transdermālo plāksteru lietošanas, un kas var rasties arī pēc kapsulu lietošanas:</w:t>
      </w:r>
    </w:p>
    <w:p w14:paraId="5ED26DA7" w14:textId="77777777" w:rsidR="002C6AA0" w:rsidRPr="0005312C" w:rsidRDefault="002C6AA0" w:rsidP="00C101AE">
      <w:pPr>
        <w:keepNext/>
        <w:widowControl w:val="0"/>
        <w:spacing w:line="240" w:lineRule="auto"/>
        <w:ind w:left="567" w:hanging="567"/>
        <w:rPr>
          <w:szCs w:val="22"/>
        </w:rPr>
      </w:pPr>
    </w:p>
    <w:p w14:paraId="5ED26DA8" w14:textId="77777777" w:rsidR="002C6AA0" w:rsidRPr="0005312C" w:rsidRDefault="008F0E01" w:rsidP="00C101AE">
      <w:pPr>
        <w:keepNext/>
        <w:widowControl w:val="0"/>
        <w:spacing w:line="240" w:lineRule="auto"/>
        <w:ind w:left="567" w:hanging="567"/>
        <w:rPr>
          <w:szCs w:val="22"/>
        </w:rPr>
      </w:pPr>
      <w:r w:rsidRPr="0005312C">
        <w:rPr>
          <w:b/>
          <w:szCs w:val="22"/>
        </w:rPr>
        <w:t>Bieži</w:t>
      </w:r>
      <w:r w:rsidR="00660CB3" w:rsidRPr="0005312C">
        <w:rPr>
          <w:b/>
          <w:szCs w:val="22"/>
        </w:rPr>
        <w:t xml:space="preserve"> </w:t>
      </w:r>
      <w:r w:rsidR="00660CB3" w:rsidRPr="0005312C">
        <w:rPr>
          <w:szCs w:val="22"/>
        </w:rPr>
        <w:t>(var attīstīties ne vairāk kā 1 cilvēkam no katriem 10 cilvēkiem)</w:t>
      </w:r>
    </w:p>
    <w:p w14:paraId="5ED26DA9" w14:textId="77777777" w:rsidR="002C6AA0" w:rsidRPr="0005312C" w:rsidRDefault="00D731F4" w:rsidP="00C101AE">
      <w:pPr>
        <w:widowControl w:val="0"/>
        <w:numPr>
          <w:ilvl w:val="0"/>
          <w:numId w:val="20"/>
        </w:numPr>
        <w:spacing w:line="240" w:lineRule="auto"/>
        <w:ind w:left="567" w:hanging="567"/>
        <w:rPr>
          <w:szCs w:val="22"/>
        </w:rPr>
      </w:pPr>
      <w:r w:rsidRPr="0005312C">
        <w:rPr>
          <w:szCs w:val="22"/>
        </w:rPr>
        <w:t>Drudzis</w:t>
      </w:r>
    </w:p>
    <w:p w14:paraId="5ED26DAA" w14:textId="77777777" w:rsidR="002C6AA0" w:rsidRPr="0005312C" w:rsidRDefault="002C6AA0" w:rsidP="00C101AE">
      <w:pPr>
        <w:widowControl w:val="0"/>
        <w:numPr>
          <w:ilvl w:val="0"/>
          <w:numId w:val="20"/>
        </w:numPr>
        <w:spacing w:line="240" w:lineRule="auto"/>
        <w:ind w:left="567" w:hanging="567"/>
        <w:rPr>
          <w:szCs w:val="22"/>
        </w:rPr>
      </w:pPr>
      <w:r w:rsidRPr="0005312C">
        <w:rPr>
          <w:szCs w:val="22"/>
        </w:rPr>
        <w:t>S</w:t>
      </w:r>
      <w:r w:rsidR="00D731F4" w:rsidRPr="0005312C">
        <w:rPr>
          <w:szCs w:val="22"/>
        </w:rPr>
        <w:t>tiprs apjukums</w:t>
      </w:r>
    </w:p>
    <w:p w14:paraId="5ED26DAB" w14:textId="77777777" w:rsidR="00853444" w:rsidRPr="0005312C" w:rsidRDefault="00853444" w:rsidP="00C101AE">
      <w:pPr>
        <w:widowControl w:val="0"/>
        <w:numPr>
          <w:ilvl w:val="0"/>
          <w:numId w:val="20"/>
        </w:numPr>
        <w:spacing w:line="240" w:lineRule="auto"/>
        <w:ind w:left="567" w:hanging="567"/>
        <w:rPr>
          <w:szCs w:val="22"/>
        </w:rPr>
      </w:pPr>
      <w:r w:rsidRPr="0005312C">
        <w:rPr>
          <w:szCs w:val="22"/>
        </w:rPr>
        <w:t>Urīna nesaturēšana (nespēja pietiekami saturēt urīnu)</w:t>
      </w:r>
    </w:p>
    <w:p w14:paraId="5ED26DAC" w14:textId="77777777" w:rsidR="00853444" w:rsidRPr="0005312C" w:rsidRDefault="00853444" w:rsidP="00C101AE">
      <w:pPr>
        <w:widowControl w:val="0"/>
        <w:numPr>
          <w:ilvl w:val="12"/>
          <w:numId w:val="0"/>
        </w:numPr>
        <w:tabs>
          <w:tab w:val="clear" w:pos="567"/>
        </w:tabs>
        <w:spacing w:line="240" w:lineRule="auto"/>
        <w:rPr>
          <w:szCs w:val="22"/>
        </w:rPr>
      </w:pPr>
    </w:p>
    <w:p w14:paraId="5ED26DAD" w14:textId="77777777" w:rsidR="00853444" w:rsidRPr="0005312C" w:rsidRDefault="00853444" w:rsidP="00C101AE">
      <w:pPr>
        <w:keepNext/>
        <w:widowControl w:val="0"/>
        <w:numPr>
          <w:ilvl w:val="12"/>
          <w:numId w:val="0"/>
        </w:numPr>
        <w:tabs>
          <w:tab w:val="clear" w:pos="567"/>
        </w:tabs>
        <w:spacing w:line="240" w:lineRule="auto"/>
        <w:rPr>
          <w:szCs w:val="22"/>
        </w:rPr>
      </w:pPr>
      <w:r w:rsidRPr="0005312C">
        <w:rPr>
          <w:b/>
          <w:szCs w:val="22"/>
        </w:rPr>
        <w:t>Retāk</w:t>
      </w:r>
      <w:r w:rsidR="00660CB3" w:rsidRPr="0005312C">
        <w:rPr>
          <w:b/>
          <w:szCs w:val="22"/>
        </w:rPr>
        <w:t xml:space="preserve"> </w:t>
      </w:r>
      <w:r w:rsidR="00660CB3" w:rsidRPr="0005312C">
        <w:rPr>
          <w:szCs w:val="22"/>
        </w:rPr>
        <w:t>(var attīstīties ne vairāk kā 1 cilvēkam no katriem 100 cilvēkiem)</w:t>
      </w:r>
    </w:p>
    <w:p w14:paraId="5ED26DAE" w14:textId="77777777" w:rsidR="00853444" w:rsidRPr="0005312C" w:rsidRDefault="00853444" w:rsidP="00C101AE">
      <w:pPr>
        <w:widowControl w:val="0"/>
        <w:numPr>
          <w:ilvl w:val="0"/>
          <w:numId w:val="27"/>
        </w:numPr>
        <w:tabs>
          <w:tab w:val="clear" w:pos="567"/>
        </w:tabs>
        <w:spacing w:line="240" w:lineRule="auto"/>
        <w:ind w:left="567" w:hanging="567"/>
        <w:rPr>
          <w:szCs w:val="22"/>
        </w:rPr>
      </w:pPr>
      <w:r w:rsidRPr="0005312C">
        <w:rPr>
          <w:szCs w:val="22"/>
        </w:rPr>
        <w:t>Hiperaktivitāte (paaugstināta aktivitāte, nemiers)</w:t>
      </w:r>
    </w:p>
    <w:p w14:paraId="5ED26DAF" w14:textId="77777777" w:rsidR="002C6AA0" w:rsidRPr="0005312C" w:rsidRDefault="002C6AA0" w:rsidP="00C101AE">
      <w:pPr>
        <w:widowControl w:val="0"/>
        <w:spacing w:line="240" w:lineRule="auto"/>
        <w:rPr>
          <w:szCs w:val="22"/>
        </w:rPr>
      </w:pPr>
    </w:p>
    <w:p w14:paraId="5ED26DB0" w14:textId="77777777" w:rsidR="00853444" w:rsidRPr="0005312C" w:rsidRDefault="00853444" w:rsidP="00C101AE">
      <w:pPr>
        <w:keepNext/>
        <w:widowControl w:val="0"/>
        <w:spacing w:line="240" w:lineRule="auto"/>
        <w:rPr>
          <w:szCs w:val="22"/>
        </w:rPr>
      </w:pPr>
      <w:r w:rsidRPr="0005312C">
        <w:rPr>
          <w:b/>
          <w:szCs w:val="22"/>
        </w:rPr>
        <w:t>Nav zināmi</w:t>
      </w:r>
      <w:r w:rsidR="00660CB3" w:rsidRPr="0005312C">
        <w:rPr>
          <w:b/>
          <w:szCs w:val="22"/>
        </w:rPr>
        <w:t xml:space="preserve"> </w:t>
      </w:r>
      <w:r w:rsidR="00660CB3" w:rsidRPr="0005312C">
        <w:rPr>
          <w:szCs w:val="22"/>
        </w:rPr>
        <w:t>(blakusparādību biežumu nevar noteikt pēc pieejamajiem datiem)</w:t>
      </w:r>
    </w:p>
    <w:p w14:paraId="5ED26DB1" w14:textId="77777777" w:rsidR="00853444" w:rsidRPr="0005312C" w:rsidRDefault="00853444" w:rsidP="00C101AE">
      <w:pPr>
        <w:widowControl w:val="0"/>
        <w:numPr>
          <w:ilvl w:val="0"/>
          <w:numId w:val="41"/>
        </w:numPr>
        <w:spacing w:line="240" w:lineRule="auto"/>
        <w:ind w:left="567" w:hanging="567"/>
        <w:rPr>
          <w:szCs w:val="22"/>
        </w:rPr>
      </w:pPr>
      <w:r w:rsidRPr="0005312C">
        <w:rPr>
          <w:szCs w:val="22"/>
        </w:rPr>
        <w:t>Alerģiskas reakcijas aplikācijas v</w:t>
      </w:r>
      <w:r w:rsidR="0046356E" w:rsidRPr="0005312C">
        <w:rPr>
          <w:szCs w:val="22"/>
        </w:rPr>
        <w:t>ietā, piemēram, čūlu veidošanās vai</w:t>
      </w:r>
      <w:r w:rsidRPr="0005312C">
        <w:rPr>
          <w:szCs w:val="22"/>
        </w:rPr>
        <w:t xml:space="preserve"> ādas iekaisums</w:t>
      </w:r>
    </w:p>
    <w:p w14:paraId="5ED26DB2" w14:textId="77777777" w:rsidR="002C6AA0" w:rsidRPr="0005312C" w:rsidRDefault="00D731F4" w:rsidP="00C101AE">
      <w:pPr>
        <w:widowControl w:val="0"/>
        <w:spacing w:line="240" w:lineRule="auto"/>
        <w:rPr>
          <w:szCs w:val="22"/>
        </w:rPr>
      </w:pPr>
      <w:r w:rsidRPr="0005312C">
        <w:rPr>
          <w:szCs w:val="22"/>
        </w:rPr>
        <w:t>Ja Jums attīstās kāda no</w:t>
      </w:r>
      <w:r w:rsidR="001D0060" w:rsidRPr="0005312C">
        <w:rPr>
          <w:szCs w:val="22"/>
        </w:rPr>
        <w:t xml:space="preserve"> </w:t>
      </w:r>
      <w:r w:rsidRPr="0005312C">
        <w:rPr>
          <w:szCs w:val="22"/>
        </w:rPr>
        <w:t xml:space="preserve">minētajām blakusparādībām, </w:t>
      </w:r>
      <w:r w:rsidR="00543CDC" w:rsidRPr="0005312C">
        <w:rPr>
          <w:szCs w:val="22"/>
        </w:rPr>
        <w:t>pastāstiet par to savam ārstam, jo Jums var būt nepieciešama medicīniska palīdzība</w:t>
      </w:r>
      <w:r w:rsidR="002C6AA0" w:rsidRPr="0005312C">
        <w:rPr>
          <w:szCs w:val="22"/>
        </w:rPr>
        <w:t>.</w:t>
      </w:r>
    </w:p>
    <w:p w14:paraId="5ED26DB3" w14:textId="77777777" w:rsidR="00AF39BA" w:rsidRPr="0005312C" w:rsidRDefault="00AF39BA" w:rsidP="00C101AE">
      <w:pPr>
        <w:widowControl w:val="0"/>
        <w:spacing w:line="240" w:lineRule="auto"/>
        <w:rPr>
          <w:szCs w:val="22"/>
        </w:rPr>
      </w:pPr>
    </w:p>
    <w:p w14:paraId="5ED26DB4" w14:textId="77777777" w:rsidR="003F7137" w:rsidRPr="0005312C" w:rsidRDefault="003F7137" w:rsidP="00C101AE">
      <w:pPr>
        <w:keepNext/>
        <w:widowControl w:val="0"/>
        <w:numPr>
          <w:ilvl w:val="12"/>
          <w:numId w:val="0"/>
        </w:numPr>
        <w:spacing w:line="240" w:lineRule="auto"/>
        <w:rPr>
          <w:b/>
          <w:szCs w:val="22"/>
        </w:rPr>
      </w:pPr>
      <w:r w:rsidRPr="0005312C">
        <w:rPr>
          <w:b/>
          <w:szCs w:val="22"/>
        </w:rPr>
        <w:t>Ziņošana par blakusparādībām</w:t>
      </w:r>
    </w:p>
    <w:p w14:paraId="5ED26DB5" w14:textId="151CE4A3" w:rsidR="003F7137" w:rsidRPr="0005312C" w:rsidRDefault="003F7137" w:rsidP="00C101AE">
      <w:pPr>
        <w:widowControl w:val="0"/>
        <w:numPr>
          <w:ilvl w:val="12"/>
          <w:numId w:val="0"/>
        </w:numPr>
        <w:tabs>
          <w:tab w:val="clear" w:pos="567"/>
        </w:tabs>
        <w:spacing w:line="240" w:lineRule="auto"/>
      </w:pPr>
      <w:r w:rsidRPr="0005312C">
        <w:t xml:space="preserve">Ja Jums rodas jebkādas blakusparādības, konsultējieties ar ārstu, farmaceitu vai medmāsu. Tas attiecas arī uz iespējamajām blakusparādībām, kas </w:t>
      </w:r>
      <w:r w:rsidRPr="0005312C">
        <w:rPr>
          <w:szCs w:val="22"/>
        </w:rPr>
        <w:t xml:space="preserve">nav minētas šajā instrukcijā. Jūs varat ziņot par blakusparādībām arī tieši, izmantojot </w:t>
      </w:r>
      <w:r>
        <w:fldChar w:fldCharType="begin"/>
      </w:r>
      <w:r>
        <w:instrText>HYPERLINK "https://www.ema.europa.eu/en/documents/template-form/qrd-appendix-v-adverse-drug-reaction-reporting-details_en.docx"</w:instrText>
      </w:r>
      <w:r>
        <w:fldChar w:fldCharType="separate"/>
      </w:r>
      <w:r w:rsidRPr="0005312C">
        <w:rPr>
          <w:rStyle w:val="Hyperlink"/>
          <w:shd w:val="pct15" w:color="auto" w:fill="auto"/>
        </w:rPr>
        <w:t>V pielikumā</w:t>
      </w:r>
      <w:r>
        <w:rPr>
          <w:rStyle w:val="Hyperlink"/>
          <w:shd w:val="pct15" w:color="auto" w:fill="auto"/>
        </w:rPr>
        <w:fldChar w:fldCharType="end"/>
      </w:r>
      <w:r w:rsidRPr="0005312C">
        <w:rPr>
          <w:szCs w:val="22"/>
          <w:shd w:val="pct15" w:color="auto" w:fill="auto"/>
        </w:rPr>
        <w:t xml:space="preserve"> minēto nacionālās ziņošanas sistēmas kontaktinformāciju</w:t>
      </w:r>
      <w:r w:rsidRPr="0005312C">
        <w:rPr>
          <w:szCs w:val="22"/>
        </w:rPr>
        <w:t>. Ziņojot par blakusparādībām, Jūs varat palīdzēt nodrošināt daudz plašāku informāciju par šo zāļu drošumu</w:t>
      </w:r>
      <w:r w:rsidRPr="0005312C">
        <w:t>.</w:t>
      </w:r>
    </w:p>
    <w:p w14:paraId="5ED26DB6" w14:textId="77777777" w:rsidR="00AF39BA" w:rsidRPr="0005312C" w:rsidRDefault="00AF39BA" w:rsidP="00C101AE">
      <w:pPr>
        <w:widowControl w:val="0"/>
        <w:numPr>
          <w:ilvl w:val="12"/>
          <w:numId w:val="0"/>
        </w:numPr>
        <w:spacing w:line="240" w:lineRule="auto"/>
        <w:rPr>
          <w:szCs w:val="22"/>
        </w:rPr>
      </w:pPr>
    </w:p>
    <w:p w14:paraId="5ED26DB7" w14:textId="77777777" w:rsidR="00AF39BA" w:rsidRPr="0005312C" w:rsidRDefault="00AF39BA" w:rsidP="00C101AE">
      <w:pPr>
        <w:widowControl w:val="0"/>
        <w:numPr>
          <w:ilvl w:val="12"/>
          <w:numId w:val="0"/>
        </w:numPr>
        <w:rPr>
          <w:szCs w:val="22"/>
        </w:rPr>
      </w:pPr>
    </w:p>
    <w:p w14:paraId="5ED26DB8" w14:textId="77777777" w:rsidR="00F711D9" w:rsidRPr="0005312C" w:rsidRDefault="004B69D4" w:rsidP="00C101AE">
      <w:pPr>
        <w:keepNext/>
        <w:widowControl w:val="0"/>
        <w:numPr>
          <w:ilvl w:val="12"/>
          <w:numId w:val="0"/>
        </w:numPr>
        <w:tabs>
          <w:tab w:val="clear" w:pos="567"/>
        </w:tabs>
        <w:spacing w:line="240" w:lineRule="auto"/>
        <w:ind w:left="567" w:hanging="567"/>
        <w:rPr>
          <w:szCs w:val="22"/>
        </w:rPr>
      </w:pPr>
      <w:r w:rsidRPr="0005312C">
        <w:rPr>
          <w:b/>
          <w:szCs w:val="22"/>
        </w:rPr>
        <w:t>5.</w:t>
      </w:r>
      <w:r w:rsidRPr="0005312C">
        <w:rPr>
          <w:b/>
          <w:szCs w:val="22"/>
        </w:rPr>
        <w:tab/>
        <w:t>Kā uzglabāt Exelon</w:t>
      </w:r>
    </w:p>
    <w:p w14:paraId="5ED26DB9" w14:textId="77777777" w:rsidR="00F711D9" w:rsidRPr="0005312C" w:rsidRDefault="00F711D9" w:rsidP="00C101AE">
      <w:pPr>
        <w:keepNext/>
        <w:widowControl w:val="0"/>
        <w:numPr>
          <w:ilvl w:val="12"/>
          <w:numId w:val="0"/>
        </w:numPr>
        <w:tabs>
          <w:tab w:val="clear" w:pos="567"/>
        </w:tabs>
        <w:spacing w:line="240" w:lineRule="auto"/>
        <w:ind w:left="567" w:hanging="567"/>
        <w:rPr>
          <w:szCs w:val="22"/>
        </w:rPr>
      </w:pPr>
    </w:p>
    <w:p w14:paraId="5ED26DBA" w14:textId="77777777" w:rsidR="00DD6548" w:rsidRPr="0005312C" w:rsidRDefault="00DD6548" w:rsidP="00C101AE">
      <w:pPr>
        <w:widowControl w:val="0"/>
        <w:numPr>
          <w:ilvl w:val="0"/>
          <w:numId w:val="40"/>
        </w:numPr>
        <w:tabs>
          <w:tab w:val="clear" w:pos="567"/>
        </w:tabs>
        <w:spacing w:line="240" w:lineRule="auto"/>
        <w:ind w:left="567" w:hanging="567"/>
      </w:pPr>
      <w:r w:rsidRPr="0005312C">
        <w:t xml:space="preserve">Uzglabāt </w:t>
      </w:r>
      <w:r w:rsidR="00415CFF" w:rsidRPr="0005312C">
        <w:t xml:space="preserve">šīs zāles </w:t>
      </w:r>
      <w:r w:rsidRPr="0005312C">
        <w:t xml:space="preserve">bērniem </w:t>
      </w:r>
      <w:r w:rsidR="00415CFF" w:rsidRPr="0005312C">
        <w:t xml:space="preserve">neredzamā un </w:t>
      </w:r>
      <w:r w:rsidRPr="0005312C">
        <w:t>nepieejamā vietā.</w:t>
      </w:r>
    </w:p>
    <w:p w14:paraId="5ED26DBB" w14:textId="77777777" w:rsidR="00DD6548" w:rsidRPr="0005312C" w:rsidRDefault="00DD6548" w:rsidP="00C101AE">
      <w:pPr>
        <w:widowControl w:val="0"/>
        <w:numPr>
          <w:ilvl w:val="0"/>
          <w:numId w:val="40"/>
        </w:numPr>
        <w:tabs>
          <w:tab w:val="clear" w:pos="567"/>
        </w:tabs>
        <w:spacing w:line="240" w:lineRule="auto"/>
        <w:ind w:left="567" w:hanging="567"/>
        <w:rPr>
          <w:szCs w:val="22"/>
        </w:rPr>
      </w:pPr>
      <w:r w:rsidRPr="0005312C">
        <w:t xml:space="preserve">Nelietot </w:t>
      </w:r>
      <w:r w:rsidR="00415CFF" w:rsidRPr="0005312C">
        <w:rPr>
          <w:szCs w:val="22"/>
        </w:rPr>
        <w:t xml:space="preserve">šīs zāles </w:t>
      </w:r>
      <w:r w:rsidRPr="0005312C">
        <w:t>pēc derīguma termiņa beigām, kas norādīts uz kastītes</w:t>
      </w:r>
      <w:r w:rsidR="00262C2B" w:rsidRPr="0005312C">
        <w:t xml:space="preserve"> pēc „</w:t>
      </w:r>
      <w:r w:rsidR="00CC5516">
        <w:t>EXP</w:t>
      </w:r>
      <w:r w:rsidR="00262C2B" w:rsidRPr="0005312C">
        <w:t>”</w:t>
      </w:r>
      <w:r w:rsidRPr="0005312C">
        <w:t>. Derīguma termiņš attiecas uz norādītā mēneša pēdējo dienu.</w:t>
      </w:r>
    </w:p>
    <w:p w14:paraId="5ED26DBC" w14:textId="77777777" w:rsidR="00F711D9" w:rsidRPr="0005312C" w:rsidRDefault="00F711D9" w:rsidP="00C101AE">
      <w:pPr>
        <w:widowControl w:val="0"/>
        <w:numPr>
          <w:ilvl w:val="0"/>
          <w:numId w:val="40"/>
        </w:numPr>
        <w:tabs>
          <w:tab w:val="clear" w:pos="567"/>
        </w:tabs>
        <w:spacing w:line="240" w:lineRule="auto"/>
        <w:ind w:left="567" w:hanging="567"/>
        <w:rPr>
          <w:szCs w:val="22"/>
        </w:rPr>
      </w:pPr>
      <w:r w:rsidRPr="0005312C">
        <w:rPr>
          <w:szCs w:val="22"/>
        </w:rPr>
        <w:lastRenderedPageBreak/>
        <w:t>Uzglabāt temperatūrā līdz 30</w:t>
      </w:r>
      <w:r w:rsidRPr="0005312C">
        <w:rPr>
          <w:szCs w:val="22"/>
        </w:rPr>
        <w:sym w:font="Symbol" w:char="F0B0"/>
      </w:r>
      <w:r w:rsidRPr="0005312C">
        <w:rPr>
          <w:szCs w:val="22"/>
        </w:rPr>
        <w:t>C.</w:t>
      </w:r>
    </w:p>
    <w:p w14:paraId="5ED26DBD" w14:textId="77777777" w:rsidR="00415CFF" w:rsidRPr="0005312C" w:rsidRDefault="00415CFF" w:rsidP="00C101AE">
      <w:pPr>
        <w:widowControl w:val="0"/>
        <w:numPr>
          <w:ilvl w:val="0"/>
          <w:numId w:val="40"/>
        </w:numPr>
        <w:tabs>
          <w:tab w:val="clear" w:pos="567"/>
        </w:tabs>
        <w:spacing w:line="240" w:lineRule="auto"/>
        <w:ind w:left="567" w:hanging="567"/>
        <w:rPr>
          <w:szCs w:val="22"/>
        </w:rPr>
      </w:pPr>
      <w:r w:rsidRPr="0005312C">
        <w:rPr>
          <w:szCs w:val="22"/>
        </w:rPr>
        <w:t>Neizmetiet zāles kanalizācijā vai sadzīves atkritumos. Vaicājiet farmaceitam, kā izmest zāles, kuras vairs nelietojat. Šie pasākumi palīdzēs aizsargāt apkārtējo vidi.</w:t>
      </w:r>
    </w:p>
    <w:p w14:paraId="5ED26DBE" w14:textId="77777777" w:rsidR="00890B64" w:rsidRPr="0005312C" w:rsidRDefault="00890B64" w:rsidP="00C101AE">
      <w:pPr>
        <w:widowControl w:val="0"/>
        <w:numPr>
          <w:ilvl w:val="12"/>
          <w:numId w:val="0"/>
        </w:numPr>
        <w:tabs>
          <w:tab w:val="clear" w:pos="567"/>
        </w:tabs>
        <w:spacing w:line="240" w:lineRule="auto"/>
        <w:ind w:left="567" w:hanging="567"/>
        <w:rPr>
          <w:szCs w:val="22"/>
        </w:rPr>
      </w:pPr>
    </w:p>
    <w:p w14:paraId="5ED26DBF" w14:textId="77777777" w:rsidR="00890B64" w:rsidRPr="0005312C" w:rsidRDefault="00890B64" w:rsidP="00C101AE">
      <w:pPr>
        <w:widowControl w:val="0"/>
        <w:numPr>
          <w:ilvl w:val="12"/>
          <w:numId w:val="0"/>
        </w:numPr>
        <w:tabs>
          <w:tab w:val="clear" w:pos="567"/>
        </w:tabs>
        <w:spacing w:line="240" w:lineRule="auto"/>
        <w:ind w:left="567" w:hanging="567"/>
        <w:rPr>
          <w:szCs w:val="22"/>
        </w:rPr>
      </w:pPr>
    </w:p>
    <w:p w14:paraId="5ED26DC0" w14:textId="77777777" w:rsidR="00F711D9" w:rsidRPr="0005312C" w:rsidRDefault="004B69D4" w:rsidP="00C101AE">
      <w:pPr>
        <w:keepNext/>
        <w:widowControl w:val="0"/>
        <w:numPr>
          <w:ilvl w:val="12"/>
          <w:numId w:val="0"/>
        </w:numPr>
        <w:tabs>
          <w:tab w:val="clear" w:pos="567"/>
        </w:tabs>
        <w:spacing w:line="240" w:lineRule="auto"/>
        <w:ind w:left="567" w:hanging="567"/>
        <w:rPr>
          <w:b/>
          <w:szCs w:val="22"/>
        </w:rPr>
      </w:pPr>
      <w:r w:rsidRPr="0005312C">
        <w:rPr>
          <w:b/>
          <w:szCs w:val="22"/>
        </w:rPr>
        <w:t>6.</w:t>
      </w:r>
      <w:r w:rsidRPr="0005312C">
        <w:rPr>
          <w:b/>
          <w:szCs w:val="22"/>
        </w:rPr>
        <w:tab/>
        <w:t>Iepakojuma saturs un cita informācija</w:t>
      </w:r>
    </w:p>
    <w:p w14:paraId="5ED26DC1" w14:textId="77777777" w:rsidR="00754CB8" w:rsidRPr="0005312C" w:rsidRDefault="00754CB8" w:rsidP="00C101AE">
      <w:pPr>
        <w:keepNext/>
        <w:widowControl w:val="0"/>
        <w:numPr>
          <w:ilvl w:val="12"/>
          <w:numId w:val="0"/>
        </w:numPr>
        <w:tabs>
          <w:tab w:val="clear" w:pos="567"/>
        </w:tabs>
        <w:spacing w:line="240" w:lineRule="auto"/>
        <w:ind w:left="567" w:hanging="567"/>
      </w:pPr>
    </w:p>
    <w:p w14:paraId="5ED26DC2" w14:textId="77777777" w:rsidR="00754CB8" w:rsidRPr="0005312C" w:rsidRDefault="00754CB8" w:rsidP="00C101AE">
      <w:pPr>
        <w:keepNext/>
        <w:widowControl w:val="0"/>
        <w:numPr>
          <w:ilvl w:val="12"/>
          <w:numId w:val="0"/>
        </w:numPr>
        <w:tabs>
          <w:tab w:val="clear" w:pos="567"/>
        </w:tabs>
        <w:spacing w:line="240" w:lineRule="auto"/>
        <w:ind w:left="567" w:hanging="567"/>
        <w:rPr>
          <w:b/>
        </w:rPr>
      </w:pPr>
      <w:r w:rsidRPr="0005312C">
        <w:rPr>
          <w:b/>
        </w:rPr>
        <w:t>Ko E</w:t>
      </w:r>
      <w:r w:rsidR="00F71EBA" w:rsidRPr="0005312C">
        <w:rPr>
          <w:b/>
        </w:rPr>
        <w:t>xelon</w:t>
      </w:r>
      <w:r w:rsidRPr="0005312C">
        <w:rPr>
          <w:b/>
        </w:rPr>
        <w:t xml:space="preserve"> satur</w:t>
      </w:r>
    </w:p>
    <w:p w14:paraId="5ED26DC3" w14:textId="77777777" w:rsidR="00754CB8" w:rsidRPr="0005312C" w:rsidRDefault="00754CB8" w:rsidP="00C101AE">
      <w:pPr>
        <w:widowControl w:val="0"/>
        <w:numPr>
          <w:ilvl w:val="0"/>
          <w:numId w:val="1"/>
        </w:numPr>
        <w:tabs>
          <w:tab w:val="clear" w:pos="567"/>
        </w:tabs>
        <w:spacing w:line="240" w:lineRule="auto"/>
        <w:ind w:left="567" w:hanging="567"/>
      </w:pPr>
      <w:r w:rsidRPr="0005312C">
        <w:t>Aktīvā viela ir rivastigmīna hidrogēntartrāts.</w:t>
      </w:r>
    </w:p>
    <w:p w14:paraId="5ED26DC4" w14:textId="77777777" w:rsidR="00754CB8" w:rsidRPr="0005312C" w:rsidRDefault="00754CB8" w:rsidP="00C101AE">
      <w:pPr>
        <w:widowControl w:val="0"/>
        <w:numPr>
          <w:ilvl w:val="0"/>
          <w:numId w:val="1"/>
        </w:numPr>
        <w:tabs>
          <w:tab w:val="clear" w:pos="567"/>
        </w:tabs>
        <w:spacing w:line="240" w:lineRule="auto"/>
        <w:ind w:left="567" w:hanging="567"/>
      </w:pPr>
      <w:r w:rsidRPr="0005312C">
        <w:t xml:space="preserve">Citas sastāvdaļas ir </w:t>
      </w:r>
      <w:r w:rsidRPr="0005312C">
        <w:rPr>
          <w:szCs w:val="22"/>
        </w:rPr>
        <w:t>hipromeloze, magnija stearāts, mikrokristāliskā celuloze, koloidāls bezūdens silīcija dioksīds, želatīns, dzeltenais dzelzs oksīds (E172), sarkanais dzelzs oksīds (E172)</w:t>
      </w:r>
      <w:r w:rsidR="00327F8F" w:rsidRPr="0005312C">
        <w:rPr>
          <w:szCs w:val="22"/>
        </w:rPr>
        <w:t>,</w:t>
      </w:r>
      <w:r w:rsidRPr="0005312C">
        <w:rPr>
          <w:szCs w:val="22"/>
        </w:rPr>
        <w:t xml:space="preserve"> titāna dioksīds (E171)</w:t>
      </w:r>
      <w:r w:rsidR="00327F8F" w:rsidRPr="0005312C">
        <w:rPr>
          <w:color w:val="000000"/>
          <w:szCs w:val="22"/>
        </w:rPr>
        <w:t xml:space="preserve"> un šellaka</w:t>
      </w:r>
      <w:r w:rsidRPr="0005312C">
        <w:rPr>
          <w:szCs w:val="22"/>
        </w:rPr>
        <w:t>.</w:t>
      </w:r>
    </w:p>
    <w:p w14:paraId="5ED26DC5" w14:textId="77777777" w:rsidR="00DE689F" w:rsidRPr="0005312C" w:rsidRDefault="00DE689F" w:rsidP="00C101AE">
      <w:pPr>
        <w:widowControl w:val="0"/>
        <w:spacing w:line="240" w:lineRule="auto"/>
        <w:rPr>
          <w:szCs w:val="22"/>
        </w:rPr>
      </w:pPr>
    </w:p>
    <w:p w14:paraId="5ED26DC6" w14:textId="77777777" w:rsidR="00DE689F" w:rsidRPr="0005312C" w:rsidRDefault="00A479F2" w:rsidP="00C101AE">
      <w:pPr>
        <w:widowControl w:val="0"/>
        <w:spacing w:line="240" w:lineRule="auto"/>
        <w:rPr>
          <w:szCs w:val="22"/>
        </w:rPr>
      </w:pPr>
      <w:r w:rsidRPr="0005312C">
        <w:rPr>
          <w:szCs w:val="22"/>
        </w:rPr>
        <w:t>Katra</w:t>
      </w:r>
      <w:r w:rsidR="00DE689F" w:rsidRPr="0005312C">
        <w:rPr>
          <w:szCs w:val="22"/>
        </w:rPr>
        <w:t xml:space="preserve"> E</w:t>
      </w:r>
      <w:r w:rsidR="00F71EBA" w:rsidRPr="0005312C">
        <w:rPr>
          <w:szCs w:val="22"/>
        </w:rPr>
        <w:t>xelon</w:t>
      </w:r>
      <w:r w:rsidR="00DE689F" w:rsidRPr="0005312C">
        <w:rPr>
          <w:szCs w:val="22"/>
        </w:rPr>
        <w:t xml:space="preserve"> 1</w:t>
      </w:r>
      <w:r w:rsidRPr="0005312C">
        <w:rPr>
          <w:szCs w:val="22"/>
        </w:rPr>
        <w:t>,</w:t>
      </w:r>
      <w:r w:rsidR="00DE689F" w:rsidRPr="0005312C">
        <w:rPr>
          <w:szCs w:val="22"/>
        </w:rPr>
        <w:t xml:space="preserve">5 mg </w:t>
      </w:r>
      <w:r w:rsidRPr="0005312C">
        <w:rPr>
          <w:szCs w:val="22"/>
        </w:rPr>
        <w:t>kapsula</w:t>
      </w:r>
      <w:r w:rsidR="00DE689F" w:rsidRPr="0005312C">
        <w:rPr>
          <w:szCs w:val="22"/>
        </w:rPr>
        <w:t xml:space="preserve"> </w:t>
      </w:r>
      <w:r w:rsidRPr="0005312C">
        <w:rPr>
          <w:szCs w:val="22"/>
        </w:rPr>
        <w:t>satur</w:t>
      </w:r>
      <w:r w:rsidR="00DE689F" w:rsidRPr="0005312C">
        <w:rPr>
          <w:szCs w:val="22"/>
        </w:rPr>
        <w:t xml:space="preserve"> 1</w:t>
      </w:r>
      <w:r w:rsidRPr="0005312C">
        <w:rPr>
          <w:szCs w:val="22"/>
        </w:rPr>
        <w:t>,</w:t>
      </w:r>
      <w:r w:rsidR="00DE689F" w:rsidRPr="0005312C">
        <w:rPr>
          <w:szCs w:val="22"/>
        </w:rPr>
        <w:t xml:space="preserve">5 mg </w:t>
      </w:r>
      <w:r w:rsidRPr="0005312C">
        <w:rPr>
          <w:szCs w:val="22"/>
        </w:rPr>
        <w:t>rivastigmīna</w:t>
      </w:r>
      <w:r w:rsidR="00DE689F" w:rsidRPr="0005312C">
        <w:rPr>
          <w:szCs w:val="22"/>
        </w:rPr>
        <w:t>.</w:t>
      </w:r>
    </w:p>
    <w:p w14:paraId="5ED26DC7" w14:textId="77777777" w:rsidR="00DE689F" w:rsidRPr="0005312C" w:rsidRDefault="00A479F2" w:rsidP="00C101AE">
      <w:pPr>
        <w:widowControl w:val="0"/>
        <w:spacing w:line="240" w:lineRule="auto"/>
        <w:rPr>
          <w:szCs w:val="22"/>
        </w:rPr>
      </w:pPr>
      <w:r w:rsidRPr="0005312C">
        <w:rPr>
          <w:szCs w:val="22"/>
        </w:rPr>
        <w:t xml:space="preserve">Katra </w:t>
      </w:r>
      <w:r w:rsidR="00DE689F" w:rsidRPr="0005312C">
        <w:rPr>
          <w:szCs w:val="22"/>
        </w:rPr>
        <w:t>E</w:t>
      </w:r>
      <w:r w:rsidR="00F71EBA" w:rsidRPr="0005312C">
        <w:rPr>
          <w:szCs w:val="22"/>
        </w:rPr>
        <w:t>xelon</w:t>
      </w:r>
      <w:r w:rsidR="00DE689F" w:rsidRPr="0005312C">
        <w:rPr>
          <w:szCs w:val="22"/>
        </w:rPr>
        <w:t xml:space="preserve"> 3</w:t>
      </w:r>
      <w:r w:rsidRPr="0005312C">
        <w:rPr>
          <w:szCs w:val="22"/>
        </w:rPr>
        <w:t>,</w:t>
      </w:r>
      <w:r w:rsidR="00DE689F" w:rsidRPr="0005312C">
        <w:rPr>
          <w:szCs w:val="22"/>
        </w:rPr>
        <w:t xml:space="preserve">0 mg </w:t>
      </w:r>
      <w:r w:rsidRPr="0005312C">
        <w:rPr>
          <w:szCs w:val="22"/>
        </w:rPr>
        <w:t xml:space="preserve">kapsula satur </w:t>
      </w:r>
      <w:r w:rsidR="00DE689F" w:rsidRPr="0005312C">
        <w:rPr>
          <w:szCs w:val="22"/>
        </w:rPr>
        <w:t>3</w:t>
      </w:r>
      <w:r w:rsidRPr="0005312C">
        <w:rPr>
          <w:szCs w:val="22"/>
        </w:rPr>
        <w:t>,</w:t>
      </w:r>
      <w:r w:rsidR="00DE689F" w:rsidRPr="0005312C">
        <w:rPr>
          <w:szCs w:val="22"/>
        </w:rPr>
        <w:t xml:space="preserve">0 mg </w:t>
      </w:r>
      <w:r w:rsidRPr="0005312C">
        <w:rPr>
          <w:szCs w:val="22"/>
        </w:rPr>
        <w:t>rivastigmīna</w:t>
      </w:r>
      <w:r w:rsidR="00DE689F" w:rsidRPr="0005312C">
        <w:rPr>
          <w:szCs w:val="22"/>
        </w:rPr>
        <w:t>.</w:t>
      </w:r>
    </w:p>
    <w:p w14:paraId="5ED26DC8" w14:textId="77777777" w:rsidR="00DE689F" w:rsidRPr="0005312C" w:rsidRDefault="00A479F2" w:rsidP="00C101AE">
      <w:pPr>
        <w:widowControl w:val="0"/>
        <w:spacing w:line="240" w:lineRule="auto"/>
        <w:rPr>
          <w:szCs w:val="22"/>
        </w:rPr>
      </w:pPr>
      <w:r w:rsidRPr="0005312C">
        <w:rPr>
          <w:szCs w:val="22"/>
        </w:rPr>
        <w:t xml:space="preserve">Katra </w:t>
      </w:r>
      <w:r w:rsidR="00DE689F" w:rsidRPr="0005312C">
        <w:rPr>
          <w:szCs w:val="22"/>
        </w:rPr>
        <w:t>E</w:t>
      </w:r>
      <w:r w:rsidR="00F71EBA" w:rsidRPr="0005312C">
        <w:rPr>
          <w:szCs w:val="22"/>
        </w:rPr>
        <w:t>xelon</w:t>
      </w:r>
      <w:r w:rsidR="00DE689F" w:rsidRPr="0005312C">
        <w:rPr>
          <w:szCs w:val="22"/>
        </w:rPr>
        <w:t xml:space="preserve"> 4</w:t>
      </w:r>
      <w:r w:rsidRPr="0005312C">
        <w:rPr>
          <w:szCs w:val="22"/>
        </w:rPr>
        <w:t>,</w:t>
      </w:r>
      <w:r w:rsidR="00DE689F" w:rsidRPr="0005312C">
        <w:rPr>
          <w:szCs w:val="22"/>
        </w:rPr>
        <w:t xml:space="preserve">5 mg </w:t>
      </w:r>
      <w:r w:rsidRPr="0005312C">
        <w:rPr>
          <w:szCs w:val="22"/>
        </w:rPr>
        <w:t xml:space="preserve">kapsula satur </w:t>
      </w:r>
      <w:r w:rsidR="00DE689F" w:rsidRPr="0005312C">
        <w:rPr>
          <w:szCs w:val="22"/>
        </w:rPr>
        <w:t>4</w:t>
      </w:r>
      <w:r w:rsidRPr="0005312C">
        <w:rPr>
          <w:szCs w:val="22"/>
        </w:rPr>
        <w:t>,</w:t>
      </w:r>
      <w:r w:rsidR="00DE689F" w:rsidRPr="0005312C">
        <w:rPr>
          <w:szCs w:val="22"/>
        </w:rPr>
        <w:t xml:space="preserve">5 mg </w:t>
      </w:r>
      <w:r w:rsidRPr="0005312C">
        <w:rPr>
          <w:szCs w:val="22"/>
        </w:rPr>
        <w:t>rivastigmīna</w:t>
      </w:r>
      <w:r w:rsidR="00DE689F" w:rsidRPr="0005312C">
        <w:rPr>
          <w:szCs w:val="22"/>
        </w:rPr>
        <w:t>.</w:t>
      </w:r>
    </w:p>
    <w:p w14:paraId="5ED26DC9" w14:textId="77777777" w:rsidR="00DE689F" w:rsidRPr="0005312C" w:rsidRDefault="00A479F2" w:rsidP="00C101AE">
      <w:pPr>
        <w:widowControl w:val="0"/>
        <w:spacing w:line="240" w:lineRule="auto"/>
        <w:rPr>
          <w:szCs w:val="22"/>
        </w:rPr>
      </w:pPr>
      <w:r w:rsidRPr="0005312C">
        <w:rPr>
          <w:szCs w:val="22"/>
        </w:rPr>
        <w:t xml:space="preserve">Katra </w:t>
      </w:r>
      <w:r w:rsidR="00DE689F" w:rsidRPr="0005312C">
        <w:rPr>
          <w:szCs w:val="22"/>
        </w:rPr>
        <w:t>E</w:t>
      </w:r>
      <w:r w:rsidR="00F71EBA" w:rsidRPr="0005312C">
        <w:rPr>
          <w:szCs w:val="22"/>
        </w:rPr>
        <w:t>xelon</w:t>
      </w:r>
      <w:r w:rsidR="00DE689F" w:rsidRPr="0005312C">
        <w:rPr>
          <w:szCs w:val="22"/>
        </w:rPr>
        <w:t xml:space="preserve"> 6</w:t>
      </w:r>
      <w:r w:rsidRPr="0005312C">
        <w:rPr>
          <w:szCs w:val="22"/>
        </w:rPr>
        <w:t>,</w:t>
      </w:r>
      <w:r w:rsidR="00DE689F" w:rsidRPr="0005312C">
        <w:rPr>
          <w:szCs w:val="22"/>
        </w:rPr>
        <w:t xml:space="preserve">0 mg </w:t>
      </w:r>
      <w:r w:rsidRPr="0005312C">
        <w:rPr>
          <w:szCs w:val="22"/>
        </w:rPr>
        <w:t xml:space="preserve">kapsula satur </w:t>
      </w:r>
      <w:r w:rsidR="00DE689F" w:rsidRPr="0005312C">
        <w:rPr>
          <w:szCs w:val="22"/>
        </w:rPr>
        <w:t>6</w:t>
      </w:r>
      <w:r w:rsidRPr="0005312C">
        <w:rPr>
          <w:szCs w:val="22"/>
        </w:rPr>
        <w:t>,</w:t>
      </w:r>
      <w:r w:rsidR="00DE689F" w:rsidRPr="0005312C">
        <w:rPr>
          <w:szCs w:val="22"/>
        </w:rPr>
        <w:t xml:space="preserve">0 mg </w:t>
      </w:r>
      <w:r w:rsidRPr="0005312C">
        <w:rPr>
          <w:szCs w:val="22"/>
        </w:rPr>
        <w:t>rivastigmīna</w:t>
      </w:r>
      <w:r w:rsidR="00DE689F" w:rsidRPr="0005312C">
        <w:rPr>
          <w:szCs w:val="22"/>
        </w:rPr>
        <w:t>.</w:t>
      </w:r>
    </w:p>
    <w:p w14:paraId="5ED26DCA" w14:textId="77777777" w:rsidR="00754CB8" w:rsidRPr="0005312C" w:rsidRDefault="00754CB8" w:rsidP="00C101AE">
      <w:pPr>
        <w:widowControl w:val="0"/>
        <w:tabs>
          <w:tab w:val="clear" w:pos="567"/>
        </w:tabs>
        <w:spacing w:line="240" w:lineRule="auto"/>
      </w:pPr>
    </w:p>
    <w:p w14:paraId="5ED26DCB" w14:textId="77777777" w:rsidR="00754CB8" w:rsidRPr="0005312C" w:rsidRDefault="00754CB8" w:rsidP="00C101AE">
      <w:pPr>
        <w:keepNext/>
        <w:widowControl w:val="0"/>
        <w:tabs>
          <w:tab w:val="clear" w:pos="567"/>
        </w:tabs>
        <w:spacing w:line="240" w:lineRule="auto"/>
        <w:rPr>
          <w:b/>
        </w:rPr>
      </w:pPr>
      <w:r w:rsidRPr="0005312C">
        <w:rPr>
          <w:b/>
        </w:rPr>
        <w:t>E</w:t>
      </w:r>
      <w:r w:rsidR="00F71EBA" w:rsidRPr="0005312C">
        <w:rPr>
          <w:b/>
        </w:rPr>
        <w:t>xelon</w:t>
      </w:r>
      <w:r w:rsidRPr="0005312C">
        <w:rPr>
          <w:b/>
        </w:rPr>
        <w:t xml:space="preserve"> ārējais izskats un iepakojums</w:t>
      </w:r>
    </w:p>
    <w:p w14:paraId="5ED26DCC" w14:textId="77777777" w:rsidR="007D6F55" w:rsidRPr="0005312C" w:rsidRDefault="007D6F55" w:rsidP="00C101AE">
      <w:pPr>
        <w:widowControl w:val="0"/>
        <w:numPr>
          <w:ilvl w:val="0"/>
          <w:numId w:val="22"/>
        </w:numPr>
        <w:ind w:left="567" w:hanging="567"/>
        <w:rPr>
          <w:szCs w:val="22"/>
        </w:rPr>
      </w:pPr>
      <w:r w:rsidRPr="0005312C">
        <w:rPr>
          <w:szCs w:val="22"/>
        </w:rPr>
        <w:t>E</w:t>
      </w:r>
      <w:r w:rsidR="00F71EBA" w:rsidRPr="0005312C">
        <w:rPr>
          <w:szCs w:val="22"/>
        </w:rPr>
        <w:t>xelon</w:t>
      </w:r>
      <w:r w:rsidRPr="0005312C">
        <w:rPr>
          <w:szCs w:val="22"/>
        </w:rPr>
        <w:t xml:space="preserve"> 1,5 mg cietās kapsulas, kas satur dzeltenbaltu vai </w:t>
      </w:r>
      <w:r w:rsidR="007D43B7" w:rsidRPr="0005312C">
        <w:rPr>
          <w:szCs w:val="22"/>
        </w:rPr>
        <w:t xml:space="preserve">gaiši </w:t>
      </w:r>
      <w:r w:rsidRPr="0005312C">
        <w:rPr>
          <w:szCs w:val="22"/>
        </w:rPr>
        <w:t xml:space="preserve">dzeltenu pulveri, ir </w:t>
      </w:r>
      <w:r w:rsidR="00777B0B" w:rsidRPr="0005312C">
        <w:rPr>
          <w:szCs w:val="22"/>
        </w:rPr>
        <w:t xml:space="preserve">ar </w:t>
      </w:r>
      <w:r w:rsidRPr="0005312C">
        <w:rPr>
          <w:szCs w:val="22"/>
        </w:rPr>
        <w:t>dzelten</w:t>
      </w:r>
      <w:r w:rsidR="00777B0B" w:rsidRPr="0005312C">
        <w:rPr>
          <w:szCs w:val="22"/>
        </w:rPr>
        <w:t>u korpusu</w:t>
      </w:r>
      <w:r w:rsidRPr="0005312C">
        <w:rPr>
          <w:szCs w:val="22"/>
        </w:rPr>
        <w:t xml:space="preserve"> </w:t>
      </w:r>
      <w:r w:rsidR="00777B0B" w:rsidRPr="0005312C">
        <w:rPr>
          <w:szCs w:val="22"/>
        </w:rPr>
        <w:t>un</w:t>
      </w:r>
      <w:r w:rsidRPr="0005312C">
        <w:rPr>
          <w:szCs w:val="22"/>
        </w:rPr>
        <w:t xml:space="preserve"> dzeltenu vāciņu. Uz kapsulas </w:t>
      </w:r>
      <w:r w:rsidR="00777B0B" w:rsidRPr="0005312C">
        <w:rPr>
          <w:szCs w:val="22"/>
        </w:rPr>
        <w:t xml:space="preserve">korpusa </w:t>
      </w:r>
      <w:r w:rsidRPr="0005312C">
        <w:rPr>
          <w:szCs w:val="22"/>
        </w:rPr>
        <w:t>ir apdruka sarkanā krāsā “EXELON 1,5 mg”.</w:t>
      </w:r>
    </w:p>
    <w:p w14:paraId="5ED26DCD" w14:textId="77777777" w:rsidR="00754CB8" w:rsidRPr="0005312C" w:rsidRDefault="007D6F55" w:rsidP="00C101AE">
      <w:pPr>
        <w:widowControl w:val="0"/>
        <w:numPr>
          <w:ilvl w:val="0"/>
          <w:numId w:val="22"/>
        </w:numPr>
        <w:ind w:left="567" w:hanging="567"/>
        <w:rPr>
          <w:szCs w:val="22"/>
        </w:rPr>
      </w:pPr>
      <w:r w:rsidRPr="0005312C">
        <w:rPr>
          <w:szCs w:val="22"/>
        </w:rPr>
        <w:t>E</w:t>
      </w:r>
      <w:r w:rsidR="00F71EBA" w:rsidRPr="0005312C">
        <w:rPr>
          <w:szCs w:val="22"/>
        </w:rPr>
        <w:t>xelon</w:t>
      </w:r>
      <w:r w:rsidRPr="0005312C">
        <w:rPr>
          <w:szCs w:val="22"/>
        </w:rPr>
        <w:t xml:space="preserve"> 3,0 mg cietās kapsulas, kas satur </w:t>
      </w:r>
      <w:r w:rsidR="00BF43D0" w:rsidRPr="0005312C">
        <w:rPr>
          <w:szCs w:val="22"/>
        </w:rPr>
        <w:t xml:space="preserve">dzeltenbaltu vai gaiši dzeltenu </w:t>
      </w:r>
      <w:r w:rsidRPr="0005312C">
        <w:rPr>
          <w:szCs w:val="22"/>
        </w:rPr>
        <w:t xml:space="preserve">pulveri, ir </w:t>
      </w:r>
      <w:r w:rsidR="00777B0B" w:rsidRPr="0005312C">
        <w:rPr>
          <w:szCs w:val="22"/>
        </w:rPr>
        <w:t xml:space="preserve">ar </w:t>
      </w:r>
      <w:r w:rsidRPr="0005312C">
        <w:rPr>
          <w:szCs w:val="22"/>
        </w:rPr>
        <w:t>oranž</w:t>
      </w:r>
      <w:r w:rsidR="00777B0B" w:rsidRPr="0005312C">
        <w:rPr>
          <w:szCs w:val="22"/>
        </w:rPr>
        <w:t>u korpusu</w:t>
      </w:r>
      <w:r w:rsidRPr="0005312C">
        <w:rPr>
          <w:szCs w:val="22"/>
        </w:rPr>
        <w:t xml:space="preserve"> </w:t>
      </w:r>
      <w:r w:rsidR="00777B0B" w:rsidRPr="0005312C">
        <w:rPr>
          <w:szCs w:val="22"/>
        </w:rPr>
        <w:t>un</w:t>
      </w:r>
      <w:r w:rsidRPr="0005312C">
        <w:rPr>
          <w:szCs w:val="22"/>
        </w:rPr>
        <w:t xml:space="preserve"> oranžu vāciņu. Uz kapsulas </w:t>
      </w:r>
      <w:r w:rsidR="00777B0B" w:rsidRPr="0005312C">
        <w:rPr>
          <w:szCs w:val="22"/>
        </w:rPr>
        <w:t xml:space="preserve">korpusa </w:t>
      </w:r>
      <w:r w:rsidRPr="0005312C">
        <w:rPr>
          <w:szCs w:val="22"/>
        </w:rPr>
        <w:t>ir apdruka sarkanā krāsā “EXELON 3 mg”.</w:t>
      </w:r>
    </w:p>
    <w:p w14:paraId="5ED26DCE" w14:textId="77777777" w:rsidR="00754CB8" w:rsidRPr="0005312C" w:rsidRDefault="007D6F55" w:rsidP="00C101AE">
      <w:pPr>
        <w:widowControl w:val="0"/>
        <w:numPr>
          <w:ilvl w:val="0"/>
          <w:numId w:val="22"/>
        </w:numPr>
        <w:ind w:left="567" w:hanging="567"/>
        <w:rPr>
          <w:szCs w:val="22"/>
        </w:rPr>
      </w:pPr>
      <w:r w:rsidRPr="0005312C">
        <w:rPr>
          <w:szCs w:val="22"/>
        </w:rPr>
        <w:t>E</w:t>
      </w:r>
      <w:r w:rsidR="00F71EBA" w:rsidRPr="0005312C">
        <w:rPr>
          <w:szCs w:val="22"/>
        </w:rPr>
        <w:t>xelon</w:t>
      </w:r>
      <w:r w:rsidRPr="0005312C">
        <w:rPr>
          <w:szCs w:val="22"/>
        </w:rPr>
        <w:t xml:space="preserve"> 4,5 mg cietās kapsulas, kas satur </w:t>
      </w:r>
      <w:r w:rsidR="00BF43D0" w:rsidRPr="0005312C">
        <w:rPr>
          <w:szCs w:val="22"/>
        </w:rPr>
        <w:t xml:space="preserve">dzeltenbaltu vai gaiši dzeltenu </w:t>
      </w:r>
      <w:r w:rsidRPr="0005312C">
        <w:rPr>
          <w:szCs w:val="22"/>
        </w:rPr>
        <w:t xml:space="preserve">pulveri, ir </w:t>
      </w:r>
      <w:r w:rsidR="00777B0B" w:rsidRPr="0005312C">
        <w:rPr>
          <w:szCs w:val="22"/>
        </w:rPr>
        <w:t xml:space="preserve">ar </w:t>
      </w:r>
      <w:r w:rsidRPr="0005312C">
        <w:rPr>
          <w:szCs w:val="22"/>
        </w:rPr>
        <w:t>sarkan</w:t>
      </w:r>
      <w:r w:rsidR="00777B0B" w:rsidRPr="0005312C">
        <w:rPr>
          <w:szCs w:val="22"/>
        </w:rPr>
        <w:t>u korpusu</w:t>
      </w:r>
      <w:r w:rsidRPr="0005312C">
        <w:rPr>
          <w:szCs w:val="22"/>
        </w:rPr>
        <w:t xml:space="preserve"> </w:t>
      </w:r>
      <w:r w:rsidR="00777B0B" w:rsidRPr="0005312C">
        <w:rPr>
          <w:szCs w:val="22"/>
        </w:rPr>
        <w:t xml:space="preserve">un </w:t>
      </w:r>
      <w:r w:rsidRPr="0005312C">
        <w:rPr>
          <w:szCs w:val="22"/>
        </w:rPr>
        <w:t xml:space="preserve">sarkanu vāciņu. Uz kapsulas </w:t>
      </w:r>
      <w:r w:rsidR="00777B0B" w:rsidRPr="0005312C">
        <w:rPr>
          <w:szCs w:val="22"/>
        </w:rPr>
        <w:t xml:space="preserve">korpusa </w:t>
      </w:r>
      <w:r w:rsidRPr="0005312C">
        <w:rPr>
          <w:szCs w:val="22"/>
        </w:rPr>
        <w:t>ir apdruka baltā krāsā “EXELON 4,5 mg”.</w:t>
      </w:r>
    </w:p>
    <w:p w14:paraId="5ED26DCF" w14:textId="77777777" w:rsidR="00754CB8" w:rsidRPr="0005312C" w:rsidRDefault="007D6F55" w:rsidP="00C101AE">
      <w:pPr>
        <w:widowControl w:val="0"/>
        <w:numPr>
          <w:ilvl w:val="0"/>
          <w:numId w:val="22"/>
        </w:numPr>
        <w:spacing w:line="240" w:lineRule="auto"/>
        <w:ind w:left="567" w:hanging="567"/>
        <w:rPr>
          <w:szCs w:val="22"/>
        </w:rPr>
      </w:pPr>
      <w:r w:rsidRPr="0005312C">
        <w:rPr>
          <w:szCs w:val="22"/>
        </w:rPr>
        <w:t>E</w:t>
      </w:r>
      <w:r w:rsidR="00F71EBA" w:rsidRPr="0005312C">
        <w:rPr>
          <w:szCs w:val="22"/>
        </w:rPr>
        <w:t>xelon</w:t>
      </w:r>
      <w:r w:rsidRPr="0005312C">
        <w:rPr>
          <w:szCs w:val="22"/>
        </w:rPr>
        <w:t xml:space="preserve"> 6,0 mg cietās kapsulas, kas satur </w:t>
      </w:r>
      <w:r w:rsidR="00BF43D0" w:rsidRPr="0005312C">
        <w:rPr>
          <w:szCs w:val="22"/>
        </w:rPr>
        <w:t xml:space="preserve">dzeltenbaltu vai gaiši dzeltenu </w:t>
      </w:r>
      <w:r w:rsidRPr="0005312C">
        <w:rPr>
          <w:szCs w:val="22"/>
        </w:rPr>
        <w:t xml:space="preserve">pulveri, ir </w:t>
      </w:r>
      <w:r w:rsidR="00777B0B" w:rsidRPr="0005312C">
        <w:rPr>
          <w:szCs w:val="22"/>
        </w:rPr>
        <w:t xml:space="preserve">ar </w:t>
      </w:r>
      <w:r w:rsidRPr="0005312C">
        <w:rPr>
          <w:szCs w:val="22"/>
        </w:rPr>
        <w:t>oranž</w:t>
      </w:r>
      <w:r w:rsidR="00777B0B" w:rsidRPr="0005312C">
        <w:rPr>
          <w:szCs w:val="22"/>
        </w:rPr>
        <w:t>u korpusu un</w:t>
      </w:r>
      <w:r w:rsidRPr="0005312C">
        <w:rPr>
          <w:szCs w:val="22"/>
        </w:rPr>
        <w:t xml:space="preserve"> sarkanu vāciņu. Uz kapsulas </w:t>
      </w:r>
      <w:r w:rsidR="00777B0B" w:rsidRPr="0005312C">
        <w:rPr>
          <w:szCs w:val="22"/>
        </w:rPr>
        <w:t xml:space="preserve">korpusa </w:t>
      </w:r>
      <w:r w:rsidRPr="0005312C">
        <w:rPr>
          <w:szCs w:val="22"/>
        </w:rPr>
        <w:t>ir apdruka sarkanā krāsā “EXELON 6 mg”.</w:t>
      </w:r>
    </w:p>
    <w:p w14:paraId="5ED26DD0" w14:textId="0214C8FB" w:rsidR="00754CB8" w:rsidRPr="0005312C" w:rsidRDefault="007D6F55" w:rsidP="00C101AE">
      <w:pPr>
        <w:widowControl w:val="0"/>
        <w:spacing w:line="240" w:lineRule="auto"/>
        <w:rPr>
          <w:szCs w:val="22"/>
        </w:rPr>
      </w:pPr>
      <w:r w:rsidRPr="0005312C">
        <w:rPr>
          <w:szCs w:val="22"/>
        </w:rPr>
        <w:t>Kapsulas ir iepakotas blisteros, kas ir pieejami trijos atšķirīga lieluma iepakojumos (pa 28, 56 vai 112 kapsulām), tomēr Jūsu valstī visi iepakojuma veidi var nebūt pieejami.</w:t>
      </w:r>
    </w:p>
    <w:p w14:paraId="5ED26DD1" w14:textId="77777777" w:rsidR="00754CB8" w:rsidRPr="0005312C" w:rsidRDefault="00754CB8" w:rsidP="00C101AE">
      <w:pPr>
        <w:pStyle w:val="EndnoteText"/>
        <w:widowControl w:val="0"/>
        <w:tabs>
          <w:tab w:val="clear" w:pos="567"/>
        </w:tabs>
      </w:pPr>
    </w:p>
    <w:p w14:paraId="5ED26DD2" w14:textId="77777777" w:rsidR="00754CB8" w:rsidRPr="0005312C" w:rsidRDefault="00754CB8" w:rsidP="00C101AE">
      <w:pPr>
        <w:keepNext/>
        <w:widowControl w:val="0"/>
        <w:tabs>
          <w:tab w:val="clear" w:pos="567"/>
        </w:tabs>
        <w:spacing w:line="240" w:lineRule="auto"/>
        <w:rPr>
          <w:b/>
        </w:rPr>
      </w:pPr>
      <w:r w:rsidRPr="0005312C">
        <w:rPr>
          <w:b/>
        </w:rPr>
        <w:t>Reģistrācijas apliecības īpašnieks</w:t>
      </w:r>
    </w:p>
    <w:p w14:paraId="5ED26DD3" w14:textId="77777777" w:rsidR="00CF1257" w:rsidRPr="0005312C" w:rsidRDefault="00CF1257" w:rsidP="00C101AE">
      <w:pPr>
        <w:keepNext/>
        <w:widowControl w:val="0"/>
        <w:tabs>
          <w:tab w:val="clear" w:pos="567"/>
        </w:tabs>
        <w:spacing w:line="240" w:lineRule="auto"/>
        <w:ind w:left="567" w:hanging="567"/>
        <w:rPr>
          <w:szCs w:val="22"/>
        </w:rPr>
      </w:pPr>
      <w:r w:rsidRPr="0005312C">
        <w:rPr>
          <w:szCs w:val="22"/>
        </w:rPr>
        <w:t>Novartis Europharm Limited</w:t>
      </w:r>
    </w:p>
    <w:p w14:paraId="5ED26DD4" w14:textId="77777777" w:rsidR="00261F9A" w:rsidRPr="00EB33FE" w:rsidRDefault="00261F9A" w:rsidP="00C101AE">
      <w:pPr>
        <w:keepNext/>
        <w:widowControl w:val="0"/>
        <w:spacing w:line="240" w:lineRule="auto"/>
        <w:rPr>
          <w:color w:val="000000"/>
        </w:rPr>
      </w:pPr>
      <w:r w:rsidRPr="00EB33FE">
        <w:rPr>
          <w:color w:val="000000"/>
        </w:rPr>
        <w:t>Vista Building</w:t>
      </w:r>
    </w:p>
    <w:p w14:paraId="5ED26DD5" w14:textId="77777777" w:rsidR="00261F9A" w:rsidRPr="00EB33FE" w:rsidRDefault="00261F9A" w:rsidP="00C101AE">
      <w:pPr>
        <w:keepNext/>
        <w:widowControl w:val="0"/>
        <w:spacing w:line="240" w:lineRule="auto"/>
        <w:rPr>
          <w:color w:val="000000"/>
        </w:rPr>
      </w:pPr>
      <w:r w:rsidRPr="00EB33FE">
        <w:rPr>
          <w:color w:val="000000"/>
        </w:rPr>
        <w:t>Elm Park, Merrion Road</w:t>
      </w:r>
    </w:p>
    <w:p w14:paraId="5ED26DD6" w14:textId="77777777" w:rsidR="00261F9A" w:rsidRPr="00EB33FE" w:rsidRDefault="00261F9A" w:rsidP="00C101AE">
      <w:pPr>
        <w:keepNext/>
        <w:widowControl w:val="0"/>
        <w:spacing w:line="240" w:lineRule="auto"/>
        <w:rPr>
          <w:color w:val="000000"/>
        </w:rPr>
      </w:pPr>
      <w:r w:rsidRPr="00EB33FE">
        <w:rPr>
          <w:color w:val="000000"/>
        </w:rPr>
        <w:t>Dublin 4</w:t>
      </w:r>
    </w:p>
    <w:p w14:paraId="5ED26DD7" w14:textId="77777777" w:rsidR="00CF1257" w:rsidRPr="0005312C" w:rsidRDefault="00261F9A" w:rsidP="00C101AE">
      <w:pPr>
        <w:widowControl w:val="0"/>
        <w:tabs>
          <w:tab w:val="clear" w:pos="567"/>
        </w:tabs>
        <w:spacing w:line="240" w:lineRule="auto"/>
        <w:ind w:left="567" w:hanging="567"/>
        <w:rPr>
          <w:szCs w:val="22"/>
        </w:rPr>
      </w:pPr>
      <w:r w:rsidRPr="00EB33FE">
        <w:rPr>
          <w:color w:val="000000"/>
        </w:rPr>
        <w:t>Īrija</w:t>
      </w:r>
    </w:p>
    <w:p w14:paraId="5ED26DD8" w14:textId="77777777" w:rsidR="00754CB8" w:rsidRPr="0005312C" w:rsidRDefault="00754CB8" w:rsidP="00C101AE">
      <w:pPr>
        <w:widowControl w:val="0"/>
        <w:numPr>
          <w:ilvl w:val="12"/>
          <w:numId w:val="0"/>
        </w:numPr>
        <w:tabs>
          <w:tab w:val="clear" w:pos="567"/>
        </w:tabs>
        <w:spacing w:line="240" w:lineRule="auto"/>
        <w:ind w:left="567" w:hanging="567"/>
        <w:rPr>
          <w:szCs w:val="22"/>
        </w:rPr>
      </w:pPr>
    </w:p>
    <w:p w14:paraId="5ED26DD9" w14:textId="77777777" w:rsidR="00754CB8" w:rsidRPr="0005312C" w:rsidRDefault="00754CB8" w:rsidP="00C101AE">
      <w:pPr>
        <w:keepNext/>
        <w:widowControl w:val="0"/>
        <w:numPr>
          <w:ilvl w:val="12"/>
          <w:numId w:val="0"/>
        </w:numPr>
        <w:tabs>
          <w:tab w:val="clear" w:pos="567"/>
        </w:tabs>
        <w:spacing w:line="240" w:lineRule="auto"/>
        <w:ind w:left="567" w:hanging="567"/>
        <w:rPr>
          <w:szCs w:val="22"/>
        </w:rPr>
      </w:pPr>
      <w:r w:rsidRPr="0005312C">
        <w:rPr>
          <w:b/>
        </w:rPr>
        <w:t>Ražotājs</w:t>
      </w:r>
    </w:p>
    <w:p w14:paraId="5ED26DDA" w14:textId="77777777" w:rsidR="00754CB8" w:rsidRPr="0005312C" w:rsidRDefault="00754CB8" w:rsidP="00C101AE">
      <w:pPr>
        <w:keepNext/>
        <w:widowControl w:val="0"/>
        <w:numPr>
          <w:ilvl w:val="12"/>
          <w:numId w:val="0"/>
        </w:numPr>
        <w:tabs>
          <w:tab w:val="clear" w:pos="567"/>
        </w:tabs>
        <w:spacing w:line="240" w:lineRule="auto"/>
        <w:ind w:left="567" w:hanging="567"/>
        <w:rPr>
          <w:szCs w:val="22"/>
        </w:rPr>
      </w:pPr>
      <w:r w:rsidRPr="0005312C">
        <w:rPr>
          <w:szCs w:val="22"/>
        </w:rPr>
        <w:t>Novartis Farmaceutica, S. A.</w:t>
      </w:r>
    </w:p>
    <w:p w14:paraId="5ED26DDB" w14:textId="77777777" w:rsidR="007218D1" w:rsidRPr="007218D1" w:rsidRDefault="007218D1" w:rsidP="00C101AE">
      <w:pPr>
        <w:keepNext/>
        <w:widowControl w:val="0"/>
        <w:numPr>
          <w:ilvl w:val="12"/>
          <w:numId w:val="0"/>
        </w:numPr>
        <w:tabs>
          <w:tab w:val="clear" w:pos="567"/>
        </w:tabs>
        <w:spacing w:line="240" w:lineRule="auto"/>
        <w:ind w:left="567" w:hanging="567"/>
        <w:rPr>
          <w:szCs w:val="22"/>
          <w:lang w:val="fr-CH"/>
        </w:rPr>
      </w:pPr>
      <w:r w:rsidRPr="007218D1">
        <w:rPr>
          <w:szCs w:val="22"/>
          <w:lang w:val="fr-CH"/>
        </w:rPr>
        <w:t>Gran Via de les Corts Catalanes, 764</w:t>
      </w:r>
    </w:p>
    <w:p w14:paraId="5ED26DDC" w14:textId="77777777" w:rsidR="007218D1" w:rsidRPr="007218D1" w:rsidRDefault="007218D1" w:rsidP="00C101AE">
      <w:pPr>
        <w:keepNext/>
        <w:widowControl w:val="0"/>
        <w:numPr>
          <w:ilvl w:val="12"/>
          <w:numId w:val="0"/>
        </w:numPr>
        <w:tabs>
          <w:tab w:val="clear" w:pos="567"/>
        </w:tabs>
        <w:spacing w:line="240" w:lineRule="auto"/>
        <w:ind w:left="567" w:hanging="567"/>
        <w:rPr>
          <w:szCs w:val="22"/>
          <w:lang w:val="fr-CH"/>
        </w:rPr>
      </w:pPr>
      <w:r w:rsidRPr="007218D1">
        <w:rPr>
          <w:szCs w:val="22"/>
          <w:lang w:val="fr-CH"/>
        </w:rPr>
        <w:t xml:space="preserve">08013 </w:t>
      </w:r>
      <w:proofErr w:type="spellStart"/>
      <w:r w:rsidRPr="007218D1">
        <w:rPr>
          <w:szCs w:val="22"/>
          <w:lang w:val="fr-CH"/>
        </w:rPr>
        <w:t>Bar</w:t>
      </w:r>
      <w:r>
        <w:rPr>
          <w:szCs w:val="22"/>
          <w:lang w:val="fr-CH"/>
        </w:rPr>
        <w:t>s</w:t>
      </w:r>
      <w:r w:rsidRPr="007218D1">
        <w:rPr>
          <w:szCs w:val="22"/>
          <w:lang w:val="fr-CH"/>
        </w:rPr>
        <w:t>elona</w:t>
      </w:r>
      <w:proofErr w:type="spellEnd"/>
    </w:p>
    <w:p w14:paraId="5ED26DDF" w14:textId="77777777" w:rsidR="00754CB8" w:rsidRPr="0005312C" w:rsidRDefault="00754CB8" w:rsidP="00C101AE">
      <w:pPr>
        <w:widowControl w:val="0"/>
        <w:numPr>
          <w:ilvl w:val="12"/>
          <w:numId w:val="0"/>
        </w:numPr>
        <w:tabs>
          <w:tab w:val="clear" w:pos="567"/>
        </w:tabs>
        <w:spacing w:line="240" w:lineRule="auto"/>
        <w:ind w:left="567" w:hanging="567"/>
        <w:rPr>
          <w:szCs w:val="22"/>
        </w:rPr>
      </w:pPr>
      <w:r w:rsidRPr="0005312C">
        <w:rPr>
          <w:szCs w:val="22"/>
        </w:rPr>
        <w:t>Spānija</w:t>
      </w:r>
    </w:p>
    <w:p w14:paraId="5ED26DE0" w14:textId="77777777" w:rsidR="00F711D9" w:rsidRPr="0005312C" w:rsidRDefault="00F711D9" w:rsidP="00C101AE">
      <w:pPr>
        <w:widowControl w:val="0"/>
        <w:numPr>
          <w:ilvl w:val="12"/>
          <w:numId w:val="0"/>
        </w:numPr>
        <w:tabs>
          <w:tab w:val="clear" w:pos="567"/>
        </w:tabs>
        <w:spacing w:line="240" w:lineRule="auto"/>
        <w:ind w:left="567" w:hanging="567"/>
        <w:rPr>
          <w:szCs w:val="22"/>
        </w:rPr>
      </w:pPr>
    </w:p>
    <w:p w14:paraId="5CA74EFA" w14:textId="77777777" w:rsidR="00D37729" w:rsidRPr="00A605BA" w:rsidRDefault="00D37729" w:rsidP="00D37729">
      <w:pPr>
        <w:keepNext/>
        <w:rPr>
          <w:rFonts w:eastAsia="Aptos"/>
          <w:szCs w:val="22"/>
          <w:shd w:val="pct15" w:color="auto" w:fill="auto"/>
          <w:lang w:val="de-AT" w:eastAsia="de-CH"/>
        </w:rPr>
      </w:pPr>
      <w:bookmarkStart w:id="6" w:name="_Hlk172708805"/>
      <w:r w:rsidRPr="00A605BA">
        <w:rPr>
          <w:rFonts w:eastAsia="Aptos"/>
          <w:szCs w:val="22"/>
          <w:shd w:val="pct15" w:color="auto" w:fill="auto"/>
          <w:lang w:val="de-AT" w:eastAsia="de-CH"/>
        </w:rPr>
        <w:t>Novartis Pharma GmbH</w:t>
      </w:r>
    </w:p>
    <w:p w14:paraId="198DB31A" w14:textId="77777777" w:rsidR="00D37729" w:rsidRPr="00A605BA" w:rsidRDefault="00D37729" w:rsidP="00D37729">
      <w:pPr>
        <w:keepNext/>
        <w:rPr>
          <w:rFonts w:eastAsia="Aptos"/>
          <w:szCs w:val="22"/>
          <w:shd w:val="pct15" w:color="auto" w:fill="auto"/>
          <w:lang w:val="de-AT" w:eastAsia="de-CH"/>
        </w:rPr>
      </w:pPr>
      <w:r w:rsidRPr="00A605BA">
        <w:rPr>
          <w:rFonts w:eastAsia="Aptos"/>
          <w:szCs w:val="22"/>
          <w:shd w:val="pct15" w:color="auto" w:fill="auto"/>
          <w:lang w:val="de-AT" w:eastAsia="de-CH"/>
        </w:rPr>
        <w:t>Sophie-Germain-Strasse 10</w:t>
      </w:r>
    </w:p>
    <w:p w14:paraId="6C1C9D99" w14:textId="77777777" w:rsidR="00D37729" w:rsidRPr="00325C64" w:rsidRDefault="00D37729" w:rsidP="00D37729">
      <w:pPr>
        <w:keepNext/>
        <w:rPr>
          <w:rFonts w:eastAsia="Aptos"/>
          <w:szCs w:val="22"/>
          <w:shd w:val="pct15" w:color="auto" w:fill="auto"/>
          <w:lang w:val="en-US" w:eastAsia="de-CH"/>
        </w:rPr>
      </w:pPr>
      <w:r w:rsidRPr="00325C64">
        <w:rPr>
          <w:rFonts w:eastAsia="Aptos"/>
          <w:szCs w:val="22"/>
          <w:shd w:val="pct15" w:color="auto" w:fill="auto"/>
          <w:lang w:val="en-US" w:eastAsia="de-CH"/>
        </w:rPr>
        <w:t>90443 Nürnberg</w:t>
      </w:r>
    </w:p>
    <w:p w14:paraId="20D6D66B" w14:textId="77777777" w:rsidR="00D37729" w:rsidRDefault="00D37729" w:rsidP="00D37729">
      <w:pPr>
        <w:widowControl w:val="0"/>
        <w:tabs>
          <w:tab w:val="left" w:pos="7513"/>
        </w:tabs>
        <w:spacing w:line="240" w:lineRule="auto"/>
        <w:rPr>
          <w:szCs w:val="22"/>
          <w:shd w:val="pct15" w:color="auto" w:fill="auto"/>
          <w:lang w:val="de-CH"/>
        </w:rPr>
      </w:pPr>
      <w:r w:rsidRPr="000E3ADA">
        <w:rPr>
          <w:szCs w:val="22"/>
          <w:shd w:val="pct15" w:color="auto" w:fill="auto"/>
          <w:lang w:val="de-CH"/>
        </w:rPr>
        <w:t>Vācija</w:t>
      </w:r>
      <w:bookmarkEnd w:id="6"/>
    </w:p>
    <w:p w14:paraId="5ED26DE5" w14:textId="77777777" w:rsidR="00F663EA" w:rsidRDefault="00F663EA" w:rsidP="00C101AE">
      <w:pPr>
        <w:widowControl w:val="0"/>
        <w:tabs>
          <w:tab w:val="left" w:pos="7513"/>
        </w:tabs>
        <w:spacing w:line="240" w:lineRule="auto"/>
        <w:rPr>
          <w:szCs w:val="22"/>
        </w:rPr>
      </w:pPr>
    </w:p>
    <w:p w14:paraId="5ED26DE6" w14:textId="77777777" w:rsidR="00F711D9" w:rsidRPr="0005312C" w:rsidRDefault="00DA5117" w:rsidP="00C101AE">
      <w:pPr>
        <w:keepNext/>
        <w:widowControl w:val="0"/>
        <w:numPr>
          <w:ilvl w:val="12"/>
          <w:numId w:val="0"/>
        </w:numPr>
        <w:tabs>
          <w:tab w:val="clear" w:pos="567"/>
        </w:tabs>
        <w:spacing w:line="240" w:lineRule="auto"/>
        <w:rPr>
          <w:rStyle w:val="PageNumber"/>
          <w:szCs w:val="22"/>
        </w:rPr>
      </w:pPr>
      <w:r w:rsidRPr="0005312C">
        <w:t xml:space="preserve">Lai </w:t>
      </w:r>
      <w:r w:rsidR="003F7137" w:rsidRPr="0005312C">
        <w:t>saņemtu</w:t>
      </w:r>
      <w:r w:rsidRPr="0005312C">
        <w:t xml:space="preserve"> papildu informāciju par šīm zālēm, </w:t>
      </w:r>
      <w:r w:rsidR="00F711D9" w:rsidRPr="0005312C">
        <w:rPr>
          <w:szCs w:val="22"/>
        </w:rPr>
        <w:t xml:space="preserve">lūdzam </w:t>
      </w:r>
      <w:r w:rsidR="00692C94" w:rsidRPr="0005312C">
        <w:rPr>
          <w:szCs w:val="22"/>
        </w:rPr>
        <w:t xml:space="preserve">sazināties </w:t>
      </w:r>
      <w:r w:rsidR="00F711D9" w:rsidRPr="0005312C">
        <w:rPr>
          <w:szCs w:val="22"/>
        </w:rPr>
        <w:t xml:space="preserve">ar </w:t>
      </w:r>
      <w:r w:rsidR="00415CFF" w:rsidRPr="0005312C">
        <w:rPr>
          <w:szCs w:val="22"/>
        </w:rPr>
        <w:t>r</w:t>
      </w:r>
      <w:r w:rsidR="00F711D9" w:rsidRPr="0005312C">
        <w:rPr>
          <w:szCs w:val="22"/>
        </w:rPr>
        <w:t>eģistrācijas apliecības īpašnieka vietējo pārstāvniecību</w:t>
      </w:r>
      <w:r w:rsidR="00692C94" w:rsidRPr="0005312C">
        <w:rPr>
          <w:szCs w:val="22"/>
        </w:rPr>
        <w:t>:</w:t>
      </w:r>
    </w:p>
    <w:p w14:paraId="5ED26DE7" w14:textId="77777777" w:rsidR="009701E0" w:rsidRPr="0005312C" w:rsidRDefault="009701E0" w:rsidP="00C101AE">
      <w:pPr>
        <w:keepNext/>
        <w:widowControl w:val="0"/>
        <w:numPr>
          <w:ilvl w:val="12"/>
          <w:numId w:val="0"/>
        </w:numPr>
        <w:spacing w:line="240" w:lineRule="auto"/>
        <w:rPr>
          <w:noProof/>
          <w:szCs w:val="22"/>
        </w:rPr>
      </w:pPr>
    </w:p>
    <w:tbl>
      <w:tblPr>
        <w:tblW w:w="9360" w:type="dxa"/>
        <w:tblInd w:w="-34" w:type="dxa"/>
        <w:tblLayout w:type="fixed"/>
        <w:tblLook w:val="04A0" w:firstRow="1" w:lastRow="0" w:firstColumn="1" w:lastColumn="0" w:noHBand="0" w:noVBand="1"/>
      </w:tblPr>
      <w:tblGrid>
        <w:gridCol w:w="4680"/>
        <w:gridCol w:w="4680"/>
      </w:tblGrid>
      <w:tr w:rsidR="009701E0" w:rsidRPr="00F30C99" w14:paraId="5ED26DF0" w14:textId="77777777" w:rsidTr="0059510C">
        <w:trPr>
          <w:cantSplit/>
        </w:trPr>
        <w:tc>
          <w:tcPr>
            <w:tcW w:w="4678" w:type="dxa"/>
          </w:tcPr>
          <w:p w14:paraId="5ED26DE8" w14:textId="77777777" w:rsidR="009701E0" w:rsidRPr="0005312C" w:rsidRDefault="009701E0" w:rsidP="00C101AE">
            <w:pPr>
              <w:widowControl w:val="0"/>
              <w:rPr>
                <w:b/>
                <w:szCs w:val="22"/>
                <w:lang w:val="fr-BE"/>
              </w:rPr>
            </w:pPr>
            <w:proofErr w:type="spellStart"/>
            <w:r w:rsidRPr="0005312C">
              <w:rPr>
                <w:b/>
                <w:szCs w:val="22"/>
                <w:lang w:val="fr-BE"/>
              </w:rPr>
              <w:t>België</w:t>
            </w:r>
            <w:proofErr w:type="spellEnd"/>
            <w:r w:rsidRPr="0005312C">
              <w:rPr>
                <w:b/>
                <w:szCs w:val="22"/>
                <w:lang w:val="fr-BE"/>
              </w:rPr>
              <w:t>/Belgique/</w:t>
            </w:r>
            <w:proofErr w:type="spellStart"/>
            <w:r w:rsidRPr="0005312C">
              <w:rPr>
                <w:b/>
                <w:szCs w:val="22"/>
                <w:lang w:val="fr-BE"/>
              </w:rPr>
              <w:t>Belgien</w:t>
            </w:r>
            <w:proofErr w:type="spellEnd"/>
          </w:p>
          <w:p w14:paraId="5ED26DE9" w14:textId="77777777" w:rsidR="009701E0" w:rsidRPr="0005312C" w:rsidRDefault="009701E0" w:rsidP="00C101AE">
            <w:pPr>
              <w:widowControl w:val="0"/>
              <w:rPr>
                <w:szCs w:val="22"/>
                <w:lang w:val="fr-BE"/>
              </w:rPr>
            </w:pPr>
            <w:r w:rsidRPr="0005312C">
              <w:rPr>
                <w:szCs w:val="22"/>
                <w:lang w:val="fr-BE"/>
              </w:rPr>
              <w:t>Novartis Pharma N.V.</w:t>
            </w:r>
          </w:p>
          <w:p w14:paraId="5ED26DEA" w14:textId="77777777" w:rsidR="009701E0" w:rsidRPr="0005312C" w:rsidRDefault="009701E0" w:rsidP="00C101AE">
            <w:pPr>
              <w:widowControl w:val="0"/>
              <w:rPr>
                <w:szCs w:val="22"/>
                <w:lang w:val="fr-FR"/>
              </w:rPr>
            </w:pPr>
            <w:r w:rsidRPr="0005312C">
              <w:rPr>
                <w:szCs w:val="22"/>
                <w:lang w:val="fr-BE"/>
              </w:rPr>
              <w:t>Tél/Tel: +32 2 246 16 11</w:t>
            </w:r>
          </w:p>
          <w:p w14:paraId="5ED26DEB" w14:textId="77777777" w:rsidR="009701E0" w:rsidRPr="0005312C" w:rsidRDefault="009701E0" w:rsidP="00C101AE">
            <w:pPr>
              <w:widowControl w:val="0"/>
              <w:ind w:right="34"/>
              <w:rPr>
                <w:szCs w:val="22"/>
                <w:lang w:val="fr-FR"/>
              </w:rPr>
            </w:pPr>
          </w:p>
        </w:tc>
        <w:tc>
          <w:tcPr>
            <w:tcW w:w="4678" w:type="dxa"/>
          </w:tcPr>
          <w:p w14:paraId="5ED26DEC" w14:textId="77777777" w:rsidR="009701E0" w:rsidRPr="0005312C" w:rsidRDefault="009701E0" w:rsidP="00C101AE">
            <w:pPr>
              <w:widowControl w:val="0"/>
              <w:rPr>
                <w:b/>
                <w:szCs w:val="22"/>
                <w:lang w:val="lt-LT"/>
              </w:rPr>
            </w:pPr>
            <w:r w:rsidRPr="0005312C">
              <w:rPr>
                <w:b/>
                <w:szCs w:val="22"/>
                <w:lang w:val="lt-LT"/>
              </w:rPr>
              <w:t>Lietuva</w:t>
            </w:r>
          </w:p>
          <w:p w14:paraId="5ED26DED" w14:textId="77777777" w:rsidR="009701E0" w:rsidRPr="0005312C" w:rsidRDefault="00F30C99" w:rsidP="00C101AE">
            <w:pPr>
              <w:widowControl w:val="0"/>
              <w:ind w:right="-449"/>
              <w:rPr>
                <w:szCs w:val="22"/>
                <w:lang w:val="lt-LT"/>
              </w:rPr>
            </w:pPr>
            <w:r w:rsidRPr="00A9350D">
              <w:rPr>
                <w:szCs w:val="22"/>
                <w:lang w:val="lt-LT"/>
              </w:rPr>
              <w:t>SIA Novartis Baltics Lietuvos filialas</w:t>
            </w:r>
          </w:p>
          <w:p w14:paraId="5ED26DEE" w14:textId="77777777" w:rsidR="009701E0" w:rsidRPr="0005312C" w:rsidRDefault="009701E0" w:rsidP="00C101AE">
            <w:pPr>
              <w:widowControl w:val="0"/>
              <w:ind w:right="-449"/>
              <w:rPr>
                <w:szCs w:val="22"/>
                <w:lang w:val="lt-LT"/>
              </w:rPr>
            </w:pPr>
            <w:r w:rsidRPr="0005312C">
              <w:rPr>
                <w:szCs w:val="22"/>
                <w:lang w:val="lt-LT"/>
              </w:rPr>
              <w:t>Tel: +370 5 269 16 50</w:t>
            </w:r>
          </w:p>
          <w:p w14:paraId="5ED26DEF" w14:textId="77777777" w:rsidR="009701E0" w:rsidRPr="00F30C99" w:rsidRDefault="009701E0" w:rsidP="00C101AE">
            <w:pPr>
              <w:widowControl w:val="0"/>
              <w:rPr>
                <w:szCs w:val="22"/>
                <w:lang w:val="es-ES"/>
              </w:rPr>
            </w:pPr>
          </w:p>
        </w:tc>
      </w:tr>
      <w:tr w:rsidR="009701E0" w:rsidRPr="0005312C" w14:paraId="5ED26DF9" w14:textId="77777777" w:rsidTr="0059510C">
        <w:trPr>
          <w:cantSplit/>
        </w:trPr>
        <w:tc>
          <w:tcPr>
            <w:tcW w:w="4678" w:type="dxa"/>
          </w:tcPr>
          <w:p w14:paraId="5ED26DF1" w14:textId="77777777" w:rsidR="009701E0" w:rsidRPr="00804D1F" w:rsidRDefault="009701E0" w:rsidP="00C101AE">
            <w:pPr>
              <w:widowControl w:val="0"/>
              <w:rPr>
                <w:b/>
                <w:szCs w:val="22"/>
                <w:lang w:val="pt-PT"/>
              </w:rPr>
            </w:pPr>
            <w:r w:rsidRPr="0005312C">
              <w:rPr>
                <w:b/>
                <w:szCs w:val="22"/>
                <w:lang w:val="bg-BG"/>
              </w:rPr>
              <w:lastRenderedPageBreak/>
              <w:t>България</w:t>
            </w:r>
          </w:p>
          <w:p w14:paraId="5ED26DF2" w14:textId="77777777" w:rsidR="009701E0" w:rsidRPr="00804D1F" w:rsidRDefault="00CC5516" w:rsidP="00C101AE">
            <w:pPr>
              <w:widowControl w:val="0"/>
              <w:rPr>
                <w:szCs w:val="22"/>
                <w:lang w:val="pt-PT"/>
              </w:rPr>
            </w:pPr>
            <w:r w:rsidRPr="00804D1F">
              <w:rPr>
                <w:szCs w:val="22"/>
                <w:lang w:val="pt-PT"/>
              </w:rPr>
              <w:t>Novartis Bulgaria EOOD</w:t>
            </w:r>
          </w:p>
          <w:p w14:paraId="5ED26DF3" w14:textId="77777777" w:rsidR="009701E0" w:rsidRPr="00804D1F" w:rsidRDefault="009701E0" w:rsidP="00C101AE">
            <w:pPr>
              <w:widowControl w:val="0"/>
              <w:rPr>
                <w:szCs w:val="22"/>
                <w:lang w:val="pt-PT"/>
              </w:rPr>
            </w:pPr>
            <w:r w:rsidRPr="0005312C">
              <w:rPr>
                <w:szCs w:val="22"/>
                <w:lang w:val="bg-BG"/>
              </w:rPr>
              <w:t>Тел:</w:t>
            </w:r>
            <w:r w:rsidRPr="00804D1F">
              <w:rPr>
                <w:szCs w:val="22"/>
                <w:lang w:val="pt-PT"/>
              </w:rPr>
              <w:t xml:space="preserve"> +359 2 489 98 28</w:t>
            </w:r>
          </w:p>
          <w:p w14:paraId="5ED26DF4" w14:textId="77777777" w:rsidR="009701E0" w:rsidRPr="00804D1F" w:rsidRDefault="009701E0" w:rsidP="00C101AE">
            <w:pPr>
              <w:widowControl w:val="0"/>
              <w:rPr>
                <w:b/>
                <w:szCs w:val="22"/>
                <w:lang w:val="pt-PT"/>
              </w:rPr>
            </w:pPr>
          </w:p>
        </w:tc>
        <w:tc>
          <w:tcPr>
            <w:tcW w:w="4678" w:type="dxa"/>
          </w:tcPr>
          <w:p w14:paraId="5ED26DF5" w14:textId="77777777" w:rsidR="009701E0" w:rsidRPr="0005312C" w:rsidRDefault="009701E0" w:rsidP="00C101AE">
            <w:pPr>
              <w:widowControl w:val="0"/>
              <w:rPr>
                <w:b/>
                <w:szCs w:val="22"/>
                <w:lang w:val="de-CH"/>
              </w:rPr>
            </w:pPr>
            <w:r w:rsidRPr="0005312C">
              <w:rPr>
                <w:b/>
                <w:szCs w:val="22"/>
                <w:lang w:val="de-CH"/>
              </w:rPr>
              <w:t>Luxembourg/Luxemburg</w:t>
            </w:r>
          </w:p>
          <w:p w14:paraId="5ED26DF6" w14:textId="77777777" w:rsidR="009701E0" w:rsidRPr="0005312C" w:rsidRDefault="009701E0" w:rsidP="00C101AE">
            <w:pPr>
              <w:widowControl w:val="0"/>
              <w:rPr>
                <w:szCs w:val="22"/>
                <w:lang w:val="de-CH"/>
              </w:rPr>
            </w:pPr>
            <w:r w:rsidRPr="0005312C">
              <w:rPr>
                <w:szCs w:val="22"/>
                <w:lang w:val="de-CH"/>
              </w:rPr>
              <w:t>Novartis Pharma N.V.</w:t>
            </w:r>
          </w:p>
          <w:p w14:paraId="5ED26DF7" w14:textId="77777777" w:rsidR="009701E0" w:rsidRPr="0005312C" w:rsidRDefault="009701E0" w:rsidP="00C101AE">
            <w:pPr>
              <w:widowControl w:val="0"/>
              <w:rPr>
                <w:szCs w:val="22"/>
                <w:lang w:val="fr-FR"/>
              </w:rPr>
            </w:pPr>
            <w:r w:rsidRPr="0005312C">
              <w:rPr>
                <w:szCs w:val="22"/>
                <w:lang w:val="fr-BE"/>
              </w:rPr>
              <w:t>Tél/Tel: +32 2 246 16 11</w:t>
            </w:r>
          </w:p>
          <w:p w14:paraId="5ED26DF8" w14:textId="77777777" w:rsidR="009701E0" w:rsidRPr="0005312C" w:rsidRDefault="009701E0" w:rsidP="00C101AE">
            <w:pPr>
              <w:widowControl w:val="0"/>
              <w:tabs>
                <w:tab w:val="left" w:pos="-720"/>
              </w:tabs>
              <w:suppressAutoHyphens/>
              <w:rPr>
                <w:szCs w:val="22"/>
                <w:lang w:val="nb-NO"/>
              </w:rPr>
            </w:pPr>
          </w:p>
        </w:tc>
      </w:tr>
      <w:tr w:rsidR="009701E0" w:rsidRPr="0005312C" w14:paraId="5ED26E01" w14:textId="77777777" w:rsidTr="0059510C">
        <w:trPr>
          <w:cantSplit/>
        </w:trPr>
        <w:tc>
          <w:tcPr>
            <w:tcW w:w="4678" w:type="dxa"/>
          </w:tcPr>
          <w:p w14:paraId="5ED26DFA" w14:textId="77777777" w:rsidR="009701E0" w:rsidRPr="0005312C" w:rsidRDefault="009701E0" w:rsidP="00C101AE">
            <w:pPr>
              <w:widowControl w:val="0"/>
              <w:tabs>
                <w:tab w:val="left" w:pos="-720"/>
              </w:tabs>
              <w:suppressAutoHyphens/>
              <w:rPr>
                <w:b/>
                <w:szCs w:val="22"/>
                <w:lang w:val="sv-SE"/>
              </w:rPr>
            </w:pPr>
            <w:r w:rsidRPr="0005312C">
              <w:rPr>
                <w:b/>
                <w:szCs w:val="22"/>
                <w:lang w:val="sv-SE"/>
              </w:rPr>
              <w:t>Česká republika</w:t>
            </w:r>
          </w:p>
          <w:p w14:paraId="5ED26DFB" w14:textId="77777777" w:rsidR="009701E0" w:rsidRPr="0005312C" w:rsidRDefault="009701E0" w:rsidP="00C101AE">
            <w:pPr>
              <w:widowControl w:val="0"/>
              <w:tabs>
                <w:tab w:val="left" w:pos="-720"/>
              </w:tabs>
              <w:suppressAutoHyphens/>
              <w:rPr>
                <w:szCs w:val="22"/>
                <w:lang w:val="sv-SE"/>
              </w:rPr>
            </w:pPr>
            <w:r w:rsidRPr="0005312C">
              <w:rPr>
                <w:szCs w:val="22"/>
                <w:lang w:val="sv-SE"/>
              </w:rPr>
              <w:t>Novartis s.r.o.</w:t>
            </w:r>
          </w:p>
          <w:p w14:paraId="5ED26DFC" w14:textId="77777777" w:rsidR="009701E0" w:rsidRPr="0005312C" w:rsidRDefault="009701E0" w:rsidP="00C101AE">
            <w:pPr>
              <w:widowControl w:val="0"/>
              <w:rPr>
                <w:szCs w:val="22"/>
                <w:lang w:val="de-CH"/>
              </w:rPr>
            </w:pPr>
            <w:r w:rsidRPr="0005312C">
              <w:rPr>
                <w:szCs w:val="22"/>
                <w:lang w:val="de-CH"/>
              </w:rPr>
              <w:t>Tel: +420 225 775 111</w:t>
            </w:r>
          </w:p>
          <w:p w14:paraId="5ED26DFD" w14:textId="77777777" w:rsidR="009701E0" w:rsidRPr="0005312C" w:rsidRDefault="009701E0" w:rsidP="00C101AE">
            <w:pPr>
              <w:widowControl w:val="0"/>
              <w:tabs>
                <w:tab w:val="left" w:pos="-720"/>
              </w:tabs>
              <w:suppressAutoHyphens/>
              <w:rPr>
                <w:szCs w:val="22"/>
                <w:lang w:val="de-CH"/>
              </w:rPr>
            </w:pPr>
          </w:p>
        </w:tc>
        <w:tc>
          <w:tcPr>
            <w:tcW w:w="4678" w:type="dxa"/>
            <w:hideMark/>
          </w:tcPr>
          <w:p w14:paraId="5ED26DFE" w14:textId="77777777" w:rsidR="009701E0" w:rsidRPr="0005312C" w:rsidRDefault="009701E0" w:rsidP="00C101AE">
            <w:pPr>
              <w:widowControl w:val="0"/>
              <w:rPr>
                <w:b/>
                <w:szCs w:val="22"/>
                <w:lang w:val="hu-HU"/>
              </w:rPr>
            </w:pPr>
            <w:r w:rsidRPr="0005312C">
              <w:rPr>
                <w:b/>
                <w:szCs w:val="22"/>
                <w:lang w:val="hu-HU"/>
              </w:rPr>
              <w:t>Magyarország</w:t>
            </w:r>
          </w:p>
          <w:p w14:paraId="5ED26DFF" w14:textId="77777777" w:rsidR="009701E0" w:rsidRPr="0005312C" w:rsidRDefault="009701E0" w:rsidP="00C101AE">
            <w:pPr>
              <w:widowControl w:val="0"/>
              <w:rPr>
                <w:szCs w:val="22"/>
                <w:lang w:val="hu-HU"/>
              </w:rPr>
            </w:pPr>
            <w:r w:rsidRPr="0005312C">
              <w:rPr>
                <w:szCs w:val="22"/>
                <w:lang w:val="hu-HU"/>
              </w:rPr>
              <w:t>Novartis Hungária Kft.</w:t>
            </w:r>
          </w:p>
          <w:p w14:paraId="5ED26E00" w14:textId="77777777" w:rsidR="009701E0" w:rsidRPr="0005312C" w:rsidRDefault="009701E0" w:rsidP="00C101AE">
            <w:pPr>
              <w:widowControl w:val="0"/>
              <w:tabs>
                <w:tab w:val="left" w:pos="-720"/>
              </w:tabs>
              <w:suppressAutoHyphens/>
              <w:rPr>
                <w:szCs w:val="22"/>
                <w:lang w:val="mt-MT"/>
              </w:rPr>
            </w:pPr>
            <w:r w:rsidRPr="0005312C">
              <w:rPr>
                <w:szCs w:val="22"/>
                <w:lang w:val="hu-HU"/>
              </w:rPr>
              <w:t>Tel.: +36 1 457 65 00</w:t>
            </w:r>
          </w:p>
        </w:tc>
      </w:tr>
      <w:tr w:rsidR="009701E0" w:rsidRPr="0005312C" w14:paraId="5ED26E09" w14:textId="77777777" w:rsidTr="0059510C">
        <w:trPr>
          <w:cantSplit/>
        </w:trPr>
        <w:tc>
          <w:tcPr>
            <w:tcW w:w="4678" w:type="dxa"/>
          </w:tcPr>
          <w:p w14:paraId="5ED26E02" w14:textId="77777777" w:rsidR="009701E0" w:rsidRPr="0005312C" w:rsidRDefault="009701E0" w:rsidP="00C101AE">
            <w:pPr>
              <w:widowControl w:val="0"/>
              <w:rPr>
                <w:b/>
                <w:szCs w:val="22"/>
                <w:lang w:val="en-US"/>
              </w:rPr>
            </w:pPr>
            <w:r w:rsidRPr="0005312C">
              <w:rPr>
                <w:b/>
                <w:szCs w:val="22"/>
                <w:lang w:val="en-US"/>
              </w:rPr>
              <w:t>Danmark</w:t>
            </w:r>
          </w:p>
          <w:p w14:paraId="5ED26E03" w14:textId="77777777" w:rsidR="009701E0" w:rsidRPr="0005312C" w:rsidRDefault="009701E0" w:rsidP="00C101AE">
            <w:pPr>
              <w:widowControl w:val="0"/>
              <w:rPr>
                <w:szCs w:val="22"/>
                <w:lang w:val="en-US"/>
              </w:rPr>
            </w:pPr>
            <w:r w:rsidRPr="0005312C">
              <w:rPr>
                <w:szCs w:val="22"/>
                <w:lang w:val="en-US"/>
              </w:rPr>
              <w:t>Novartis Healthcare A/S</w:t>
            </w:r>
          </w:p>
          <w:p w14:paraId="5ED26E04" w14:textId="77777777" w:rsidR="009701E0" w:rsidRPr="0005312C" w:rsidRDefault="009701E0" w:rsidP="00C101AE">
            <w:pPr>
              <w:widowControl w:val="0"/>
              <w:rPr>
                <w:szCs w:val="22"/>
                <w:lang w:val="en-US"/>
              </w:rPr>
            </w:pPr>
            <w:proofErr w:type="spellStart"/>
            <w:r w:rsidRPr="0005312C">
              <w:rPr>
                <w:szCs w:val="22"/>
                <w:lang w:val="en-US"/>
              </w:rPr>
              <w:t>Tlf</w:t>
            </w:r>
            <w:proofErr w:type="spellEnd"/>
            <w:r w:rsidRPr="0005312C">
              <w:rPr>
                <w:szCs w:val="22"/>
                <w:lang w:val="en-US"/>
              </w:rPr>
              <w:t>: +45 39 16 84 00</w:t>
            </w:r>
          </w:p>
          <w:p w14:paraId="5ED26E05" w14:textId="77777777" w:rsidR="009701E0" w:rsidRPr="0005312C" w:rsidRDefault="009701E0" w:rsidP="00C101AE">
            <w:pPr>
              <w:widowControl w:val="0"/>
              <w:tabs>
                <w:tab w:val="left" w:pos="-720"/>
              </w:tabs>
              <w:suppressAutoHyphens/>
              <w:rPr>
                <w:szCs w:val="22"/>
                <w:lang w:val="en-US"/>
              </w:rPr>
            </w:pPr>
          </w:p>
        </w:tc>
        <w:tc>
          <w:tcPr>
            <w:tcW w:w="4678" w:type="dxa"/>
            <w:hideMark/>
          </w:tcPr>
          <w:p w14:paraId="5ED26E06" w14:textId="77777777" w:rsidR="009701E0" w:rsidRPr="0005312C" w:rsidRDefault="009701E0" w:rsidP="00C101AE">
            <w:pPr>
              <w:widowControl w:val="0"/>
              <w:tabs>
                <w:tab w:val="left" w:pos="-720"/>
                <w:tab w:val="left" w:pos="4536"/>
              </w:tabs>
              <w:suppressAutoHyphens/>
              <w:rPr>
                <w:b/>
                <w:szCs w:val="22"/>
                <w:lang w:val="mt-MT"/>
              </w:rPr>
            </w:pPr>
            <w:r w:rsidRPr="0005312C">
              <w:rPr>
                <w:b/>
                <w:szCs w:val="22"/>
                <w:lang w:val="mt-MT"/>
              </w:rPr>
              <w:t>Malta</w:t>
            </w:r>
          </w:p>
          <w:p w14:paraId="5ED26E07" w14:textId="77777777" w:rsidR="009701E0" w:rsidRPr="0005312C" w:rsidRDefault="009701E0" w:rsidP="00C101AE">
            <w:pPr>
              <w:widowControl w:val="0"/>
              <w:rPr>
                <w:szCs w:val="22"/>
                <w:lang w:val="mt-MT"/>
              </w:rPr>
            </w:pPr>
            <w:r w:rsidRPr="0005312C">
              <w:rPr>
                <w:szCs w:val="22"/>
                <w:lang w:val="mt-MT"/>
              </w:rPr>
              <w:t>Novartis Pharma Services Inc.</w:t>
            </w:r>
          </w:p>
          <w:p w14:paraId="5ED26E08" w14:textId="77777777" w:rsidR="009701E0" w:rsidRPr="0005312C" w:rsidRDefault="009701E0" w:rsidP="00C101AE">
            <w:pPr>
              <w:widowControl w:val="0"/>
              <w:rPr>
                <w:szCs w:val="22"/>
                <w:lang w:val="en-GB"/>
              </w:rPr>
            </w:pPr>
            <w:r w:rsidRPr="0005312C">
              <w:rPr>
                <w:szCs w:val="22"/>
                <w:lang w:val="mt-MT"/>
              </w:rPr>
              <w:t>Tel: +</w:t>
            </w:r>
            <w:r w:rsidRPr="0005312C">
              <w:rPr>
                <w:szCs w:val="22"/>
                <w:lang w:val="en-US"/>
              </w:rPr>
              <w:t xml:space="preserve">356 </w:t>
            </w:r>
            <w:r w:rsidRPr="0005312C">
              <w:rPr>
                <w:szCs w:val="22"/>
                <w:lang w:val="fr-CH"/>
              </w:rPr>
              <w:t>2122 2872</w:t>
            </w:r>
          </w:p>
        </w:tc>
      </w:tr>
      <w:tr w:rsidR="009701E0" w:rsidRPr="0005312C" w14:paraId="5ED26E11" w14:textId="77777777" w:rsidTr="0059510C">
        <w:trPr>
          <w:cantSplit/>
        </w:trPr>
        <w:tc>
          <w:tcPr>
            <w:tcW w:w="4678" w:type="dxa"/>
          </w:tcPr>
          <w:p w14:paraId="5ED26E0A" w14:textId="77777777" w:rsidR="009701E0" w:rsidRPr="0005312C" w:rsidRDefault="009701E0" w:rsidP="00C101AE">
            <w:pPr>
              <w:widowControl w:val="0"/>
              <w:rPr>
                <w:b/>
                <w:szCs w:val="22"/>
                <w:lang w:val="de-DE"/>
              </w:rPr>
            </w:pPr>
            <w:r w:rsidRPr="0005312C">
              <w:rPr>
                <w:b/>
                <w:szCs w:val="22"/>
                <w:lang w:val="de-DE"/>
              </w:rPr>
              <w:t>Deutschland</w:t>
            </w:r>
          </w:p>
          <w:p w14:paraId="5ED26E0B" w14:textId="77777777" w:rsidR="009701E0" w:rsidRPr="0005312C" w:rsidRDefault="009701E0" w:rsidP="00C101AE">
            <w:pPr>
              <w:widowControl w:val="0"/>
              <w:rPr>
                <w:i/>
                <w:szCs w:val="22"/>
                <w:lang w:val="de-DE"/>
              </w:rPr>
            </w:pPr>
            <w:r w:rsidRPr="0005312C">
              <w:rPr>
                <w:szCs w:val="22"/>
                <w:lang w:val="de-DE"/>
              </w:rPr>
              <w:t>Novartis Pharma GmbH</w:t>
            </w:r>
          </w:p>
          <w:p w14:paraId="5ED26E0C" w14:textId="77777777" w:rsidR="009701E0" w:rsidRPr="0005312C" w:rsidRDefault="009701E0" w:rsidP="00C101AE">
            <w:pPr>
              <w:widowControl w:val="0"/>
              <w:rPr>
                <w:szCs w:val="22"/>
                <w:lang w:val="de-DE"/>
              </w:rPr>
            </w:pPr>
            <w:r w:rsidRPr="0005312C">
              <w:rPr>
                <w:szCs w:val="22"/>
                <w:lang w:val="de-DE"/>
              </w:rPr>
              <w:t>Tel: +49 911 273 0</w:t>
            </w:r>
          </w:p>
          <w:p w14:paraId="5ED26E0D" w14:textId="77777777" w:rsidR="009701E0" w:rsidRPr="0005312C" w:rsidRDefault="009701E0" w:rsidP="00C101AE">
            <w:pPr>
              <w:widowControl w:val="0"/>
              <w:tabs>
                <w:tab w:val="left" w:pos="-720"/>
              </w:tabs>
              <w:suppressAutoHyphens/>
              <w:rPr>
                <w:szCs w:val="22"/>
                <w:lang w:val="de-DE"/>
              </w:rPr>
            </w:pPr>
          </w:p>
        </w:tc>
        <w:tc>
          <w:tcPr>
            <w:tcW w:w="4678" w:type="dxa"/>
            <w:hideMark/>
          </w:tcPr>
          <w:p w14:paraId="5ED26E0E" w14:textId="77777777" w:rsidR="009701E0" w:rsidRPr="0005312C" w:rsidRDefault="009701E0" w:rsidP="00C101AE">
            <w:pPr>
              <w:widowControl w:val="0"/>
              <w:suppressAutoHyphens/>
              <w:rPr>
                <w:b/>
                <w:szCs w:val="22"/>
                <w:lang w:val="nl-NL"/>
              </w:rPr>
            </w:pPr>
            <w:r w:rsidRPr="0005312C">
              <w:rPr>
                <w:b/>
                <w:szCs w:val="22"/>
                <w:lang w:val="nl-NL"/>
              </w:rPr>
              <w:t>Nederland</w:t>
            </w:r>
          </w:p>
          <w:p w14:paraId="5ED26E0F" w14:textId="77777777" w:rsidR="009701E0" w:rsidRPr="0005312C" w:rsidRDefault="009701E0" w:rsidP="00C101AE">
            <w:pPr>
              <w:widowControl w:val="0"/>
              <w:rPr>
                <w:iCs/>
                <w:szCs w:val="22"/>
                <w:lang w:val="nl-NL"/>
              </w:rPr>
            </w:pPr>
            <w:r w:rsidRPr="0005312C">
              <w:rPr>
                <w:iCs/>
                <w:szCs w:val="22"/>
                <w:lang w:val="nl-NL"/>
              </w:rPr>
              <w:t>Novartis Pharma B.V.</w:t>
            </w:r>
          </w:p>
          <w:p w14:paraId="5ED26E10" w14:textId="77777777" w:rsidR="009701E0" w:rsidRPr="00CE720D" w:rsidRDefault="009701E0" w:rsidP="00C101AE">
            <w:pPr>
              <w:widowControl w:val="0"/>
              <w:rPr>
                <w:szCs w:val="22"/>
                <w:lang w:val="en-GB"/>
              </w:rPr>
            </w:pPr>
            <w:r w:rsidRPr="0005312C">
              <w:rPr>
                <w:szCs w:val="22"/>
                <w:lang w:val="nl-NL"/>
              </w:rPr>
              <w:t xml:space="preserve">Tel: +31 </w:t>
            </w:r>
            <w:r w:rsidR="0087513F">
              <w:rPr>
                <w:szCs w:val="22"/>
                <w:lang w:val="nl-NL"/>
              </w:rPr>
              <w:t>88 04 52</w:t>
            </w:r>
            <w:r w:rsidRPr="0005312C">
              <w:rPr>
                <w:szCs w:val="22"/>
                <w:lang w:val="nl-NL"/>
              </w:rPr>
              <w:t xml:space="preserve"> 111</w:t>
            </w:r>
          </w:p>
        </w:tc>
      </w:tr>
      <w:tr w:rsidR="009701E0" w:rsidRPr="0005312C" w14:paraId="5ED26E19" w14:textId="77777777" w:rsidTr="0059510C">
        <w:trPr>
          <w:cantSplit/>
        </w:trPr>
        <w:tc>
          <w:tcPr>
            <w:tcW w:w="4678" w:type="dxa"/>
          </w:tcPr>
          <w:p w14:paraId="5ED26E12" w14:textId="77777777" w:rsidR="009701E0" w:rsidRPr="0005312C" w:rsidRDefault="009701E0" w:rsidP="00C101AE">
            <w:pPr>
              <w:widowControl w:val="0"/>
              <w:tabs>
                <w:tab w:val="left" w:pos="-720"/>
              </w:tabs>
              <w:suppressAutoHyphens/>
              <w:rPr>
                <w:b/>
                <w:bCs/>
                <w:szCs w:val="22"/>
                <w:lang w:val="et-EE"/>
              </w:rPr>
            </w:pPr>
            <w:r w:rsidRPr="0005312C">
              <w:rPr>
                <w:b/>
                <w:bCs/>
                <w:szCs w:val="22"/>
                <w:lang w:val="et-EE"/>
              </w:rPr>
              <w:t>Eesti</w:t>
            </w:r>
          </w:p>
          <w:p w14:paraId="5ED26E13" w14:textId="77777777" w:rsidR="009701E0" w:rsidRPr="0005312C" w:rsidRDefault="00F30C99" w:rsidP="00C101AE">
            <w:pPr>
              <w:widowControl w:val="0"/>
              <w:tabs>
                <w:tab w:val="left" w:pos="-720"/>
              </w:tabs>
              <w:suppressAutoHyphens/>
              <w:rPr>
                <w:szCs w:val="22"/>
                <w:lang w:val="et-EE"/>
              </w:rPr>
            </w:pPr>
            <w:r w:rsidRPr="00A9350D">
              <w:rPr>
                <w:szCs w:val="22"/>
                <w:lang w:val="et-EE"/>
              </w:rPr>
              <w:t>SIA Novartis Baltics Eesti filiaal</w:t>
            </w:r>
          </w:p>
          <w:p w14:paraId="5ED26E14" w14:textId="77777777" w:rsidR="009701E0" w:rsidRPr="0005312C" w:rsidRDefault="009701E0" w:rsidP="00C101AE">
            <w:pPr>
              <w:widowControl w:val="0"/>
              <w:tabs>
                <w:tab w:val="left" w:pos="-720"/>
              </w:tabs>
              <w:suppressAutoHyphens/>
              <w:rPr>
                <w:szCs w:val="22"/>
                <w:lang w:val="et-EE"/>
              </w:rPr>
            </w:pPr>
            <w:r w:rsidRPr="0005312C">
              <w:rPr>
                <w:szCs w:val="22"/>
                <w:lang w:val="et-EE"/>
              </w:rPr>
              <w:t xml:space="preserve">Tel: +372 </w:t>
            </w:r>
            <w:r w:rsidRPr="0005312C">
              <w:rPr>
                <w:szCs w:val="22"/>
              </w:rPr>
              <w:t>66 30 810</w:t>
            </w:r>
          </w:p>
          <w:p w14:paraId="5ED26E15" w14:textId="77777777" w:rsidR="009701E0" w:rsidRPr="0005312C" w:rsidRDefault="009701E0" w:rsidP="00C101AE">
            <w:pPr>
              <w:widowControl w:val="0"/>
              <w:tabs>
                <w:tab w:val="left" w:pos="-720"/>
              </w:tabs>
              <w:suppressAutoHyphens/>
              <w:rPr>
                <w:szCs w:val="22"/>
                <w:lang w:val="et-EE"/>
              </w:rPr>
            </w:pPr>
          </w:p>
        </w:tc>
        <w:tc>
          <w:tcPr>
            <w:tcW w:w="4678" w:type="dxa"/>
            <w:hideMark/>
          </w:tcPr>
          <w:p w14:paraId="5ED26E16" w14:textId="77777777" w:rsidR="009701E0" w:rsidRPr="0005312C" w:rsidRDefault="009701E0" w:rsidP="00C101AE">
            <w:pPr>
              <w:widowControl w:val="0"/>
              <w:rPr>
                <w:b/>
                <w:szCs w:val="22"/>
                <w:lang w:val="nb-NO"/>
              </w:rPr>
            </w:pPr>
            <w:r w:rsidRPr="0005312C">
              <w:rPr>
                <w:b/>
                <w:szCs w:val="22"/>
                <w:lang w:val="nb-NO"/>
              </w:rPr>
              <w:t>Norge</w:t>
            </w:r>
          </w:p>
          <w:p w14:paraId="5ED26E17" w14:textId="77777777" w:rsidR="009701E0" w:rsidRPr="0005312C" w:rsidRDefault="009701E0" w:rsidP="00C101AE">
            <w:pPr>
              <w:widowControl w:val="0"/>
              <w:rPr>
                <w:szCs w:val="22"/>
                <w:lang w:val="nb-NO"/>
              </w:rPr>
            </w:pPr>
            <w:r w:rsidRPr="0005312C">
              <w:rPr>
                <w:szCs w:val="22"/>
                <w:lang w:val="nb-NO"/>
              </w:rPr>
              <w:t>Novartis Norge AS</w:t>
            </w:r>
          </w:p>
          <w:p w14:paraId="5ED26E18" w14:textId="77777777" w:rsidR="009701E0" w:rsidRPr="0005312C" w:rsidRDefault="009701E0" w:rsidP="00C101AE">
            <w:pPr>
              <w:widowControl w:val="0"/>
              <w:tabs>
                <w:tab w:val="left" w:pos="-720"/>
              </w:tabs>
              <w:suppressAutoHyphens/>
              <w:rPr>
                <w:szCs w:val="22"/>
                <w:lang w:val="et-EE"/>
              </w:rPr>
            </w:pPr>
            <w:r w:rsidRPr="0005312C">
              <w:rPr>
                <w:szCs w:val="22"/>
                <w:lang w:val="nb-NO"/>
              </w:rPr>
              <w:t>Tlf: +47 23 05 20 00</w:t>
            </w:r>
          </w:p>
        </w:tc>
      </w:tr>
      <w:tr w:rsidR="009701E0" w:rsidRPr="0005312C" w14:paraId="5ED26E21" w14:textId="77777777" w:rsidTr="0059510C">
        <w:trPr>
          <w:cantSplit/>
        </w:trPr>
        <w:tc>
          <w:tcPr>
            <w:tcW w:w="4678" w:type="dxa"/>
          </w:tcPr>
          <w:p w14:paraId="5ED26E1A" w14:textId="77777777" w:rsidR="009701E0" w:rsidRPr="0005312C" w:rsidRDefault="009701E0" w:rsidP="00C101AE">
            <w:pPr>
              <w:widowControl w:val="0"/>
              <w:rPr>
                <w:b/>
                <w:szCs w:val="22"/>
                <w:lang w:val="et-EE"/>
              </w:rPr>
            </w:pPr>
            <w:r w:rsidRPr="0005312C">
              <w:rPr>
                <w:b/>
                <w:szCs w:val="22"/>
                <w:lang w:val="el-GR"/>
              </w:rPr>
              <w:t>Ελλάδα</w:t>
            </w:r>
          </w:p>
          <w:p w14:paraId="5ED26E1B" w14:textId="77777777" w:rsidR="009701E0" w:rsidRPr="0005312C" w:rsidRDefault="009701E0" w:rsidP="00C101AE">
            <w:pPr>
              <w:widowControl w:val="0"/>
              <w:rPr>
                <w:szCs w:val="22"/>
                <w:lang w:val="et-EE"/>
              </w:rPr>
            </w:pPr>
            <w:r w:rsidRPr="0005312C">
              <w:rPr>
                <w:szCs w:val="22"/>
                <w:lang w:val="et-EE"/>
              </w:rPr>
              <w:t>Novartis (Hellas) A.E.B.E.</w:t>
            </w:r>
          </w:p>
          <w:p w14:paraId="5ED26E1C" w14:textId="77777777" w:rsidR="009701E0" w:rsidRPr="0005312C" w:rsidRDefault="009701E0" w:rsidP="00C101AE">
            <w:pPr>
              <w:widowControl w:val="0"/>
              <w:rPr>
                <w:szCs w:val="22"/>
                <w:lang w:val="et-EE"/>
              </w:rPr>
            </w:pPr>
            <w:r w:rsidRPr="0005312C">
              <w:rPr>
                <w:szCs w:val="22"/>
                <w:lang w:val="el-GR"/>
              </w:rPr>
              <w:t>Τηλ</w:t>
            </w:r>
            <w:r w:rsidRPr="0005312C">
              <w:rPr>
                <w:szCs w:val="22"/>
                <w:lang w:val="et-EE"/>
              </w:rPr>
              <w:t>: +30 210 281 17 12</w:t>
            </w:r>
          </w:p>
          <w:p w14:paraId="5ED26E1D" w14:textId="77777777" w:rsidR="009701E0" w:rsidRPr="0005312C" w:rsidRDefault="009701E0" w:rsidP="00C101AE">
            <w:pPr>
              <w:widowControl w:val="0"/>
              <w:tabs>
                <w:tab w:val="left" w:pos="-720"/>
              </w:tabs>
              <w:suppressAutoHyphens/>
              <w:rPr>
                <w:szCs w:val="22"/>
                <w:lang w:val="et-EE"/>
              </w:rPr>
            </w:pPr>
          </w:p>
        </w:tc>
        <w:tc>
          <w:tcPr>
            <w:tcW w:w="4678" w:type="dxa"/>
            <w:hideMark/>
          </w:tcPr>
          <w:p w14:paraId="5ED26E1E" w14:textId="77777777" w:rsidR="009701E0" w:rsidRPr="0005312C" w:rsidRDefault="009701E0" w:rsidP="00C101AE">
            <w:pPr>
              <w:widowControl w:val="0"/>
              <w:rPr>
                <w:b/>
                <w:szCs w:val="22"/>
                <w:lang w:val="de-AT"/>
              </w:rPr>
            </w:pPr>
            <w:r w:rsidRPr="0005312C">
              <w:rPr>
                <w:b/>
                <w:szCs w:val="22"/>
                <w:lang w:val="de-AT"/>
              </w:rPr>
              <w:t>Österreich</w:t>
            </w:r>
          </w:p>
          <w:p w14:paraId="5ED26E1F" w14:textId="77777777" w:rsidR="009701E0" w:rsidRPr="0005312C" w:rsidRDefault="009701E0" w:rsidP="00C101AE">
            <w:pPr>
              <w:widowControl w:val="0"/>
              <w:rPr>
                <w:i/>
                <w:szCs w:val="22"/>
                <w:lang w:val="de-AT"/>
              </w:rPr>
            </w:pPr>
            <w:r w:rsidRPr="0005312C">
              <w:rPr>
                <w:szCs w:val="22"/>
                <w:lang w:val="de-AT"/>
              </w:rPr>
              <w:t>Novartis Pharma GmbH</w:t>
            </w:r>
          </w:p>
          <w:p w14:paraId="5ED26E20" w14:textId="77777777" w:rsidR="009701E0" w:rsidRPr="0005312C" w:rsidRDefault="009701E0" w:rsidP="00C101AE">
            <w:pPr>
              <w:widowControl w:val="0"/>
              <w:rPr>
                <w:szCs w:val="22"/>
                <w:lang w:val="de-DE"/>
              </w:rPr>
            </w:pPr>
            <w:r w:rsidRPr="0005312C">
              <w:rPr>
                <w:szCs w:val="22"/>
                <w:lang w:val="de-AT"/>
              </w:rPr>
              <w:t>Tel: +43 1 86 6570</w:t>
            </w:r>
          </w:p>
        </w:tc>
      </w:tr>
      <w:tr w:rsidR="009701E0" w:rsidRPr="0005312C" w14:paraId="5ED26E29" w14:textId="77777777" w:rsidTr="0059510C">
        <w:trPr>
          <w:cantSplit/>
        </w:trPr>
        <w:tc>
          <w:tcPr>
            <w:tcW w:w="4678" w:type="dxa"/>
          </w:tcPr>
          <w:p w14:paraId="5ED26E22" w14:textId="77777777" w:rsidR="009701E0" w:rsidRPr="0005312C" w:rsidRDefault="009701E0" w:rsidP="00C101AE">
            <w:pPr>
              <w:widowControl w:val="0"/>
              <w:tabs>
                <w:tab w:val="left" w:pos="-720"/>
                <w:tab w:val="left" w:pos="4536"/>
              </w:tabs>
              <w:suppressAutoHyphens/>
              <w:rPr>
                <w:b/>
                <w:szCs w:val="22"/>
                <w:lang w:val="es-ES"/>
              </w:rPr>
            </w:pPr>
            <w:r w:rsidRPr="0005312C">
              <w:rPr>
                <w:b/>
                <w:szCs w:val="22"/>
                <w:lang w:val="es-ES"/>
              </w:rPr>
              <w:t>España</w:t>
            </w:r>
          </w:p>
          <w:p w14:paraId="5ED26E23" w14:textId="77777777" w:rsidR="009701E0" w:rsidRPr="0005312C" w:rsidRDefault="009701E0" w:rsidP="00C101AE">
            <w:pPr>
              <w:widowControl w:val="0"/>
              <w:rPr>
                <w:szCs w:val="22"/>
                <w:lang w:val="es-ES"/>
              </w:rPr>
            </w:pPr>
            <w:r w:rsidRPr="0005312C">
              <w:rPr>
                <w:lang w:val="es-ES"/>
              </w:rPr>
              <w:t>Novartis Farmacéutica, S.A.</w:t>
            </w:r>
          </w:p>
          <w:p w14:paraId="5ED26E24" w14:textId="77777777" w:rsidR="009701E0" w:rsidRPr="0005312C" w:rsidRDefault="009701E0" w:rsidP="00C101AE">
            <w:pPr>
              <w:widowControl w:val="0"/>
              <w:rPr>
                <w:szCs w:val="22"/>
                <w:lang w:val="es-ES"/>
              </w:rPr>
            </w:pPr>
            <w:r w:rsidRPr="0005312C">
              <w:rPr>
                <w:szCs w:val="22"/>
                <w:lang w:val="es-ES"/>
              </w:rPr>
              <w:t>Tel: +34 93 306 42 00</w:t>
            </w:r>
          </w:p>
          <w:p w14:paraId="5ED26E25" w14:textId="77777777" w:rsidR="009701E0" w:rsidRPr="0005312C" w:rsidRDefault="009701E0" w:rsidP="00C101AE">
            <w:pPr>
              <w:widowControl w:val="0"/>
              <w:tabs>
                <w:tab w:val="left" w:pos="-720"/>
              </w:tabs>
              <w:suppressAutoHyphens/>
              <w:rPr>
                <w:szCs w:val="22"/>
                <w:lang w:val="es-ES"/>
              </w:rPr>
            </w:pPr>
          </w:p>
        </w:tc>
        <w:tc>
          <w:tcPr>
            <w:tcW w:w="4678" w:type="dxa"/>
            <w:hideMark/>
          </w:tcPr>
          <w:p w14:paraId="5ED26E26" w14:textId="77777777" w:rsidR="009701E0" w:rsidRPr="0005312C" w:rsidRDefault="009701E0" w:rsidP="00C101AE">
            <w:pPr>
              <w:widowControl w:val="0"/>
              <w:tabs>
                <w:tab w:val="left" w:pos="-720"/>
                <w:tab w:val="left" w:pos="4536"/>
              </w:tabs>
              <w:suppressAutoHyphens/>
              <w:rPr>
                <w:b/>
                <w:bCs/>
                <w:iCs/>
                <w:szCs w:val="22"/>
                <w:lang w:val="pl-PL"/>
              </w:rPr>
            </w:pPr>
            <w:r w:rsidRPr="0005312C">
              <w:rPr>
                <w:b/>
                <w:bCs/>
                <w:iCs/>
                <w:szCs w:val="22"/>
                <w:lang w:val="pl-PL"/>
              </w:rPr>
              <w:t>Polska</w:t>
            </w:r>
          </w:p>
          <w:p w14:paraId="5ED26E27" w14:textId="77777777" w:rsidR="009701E0" w:rsidRPr="0005312C" w:rsidRDefault="009701E0" w:rsidP="00C101AE">
            <w:pPr>
              <w:widowControl w:val="0"/>
              <w:rPr>
                <w:szCs w:val="22"/>
                <w:lang w:val="pl-PL"/>
              </w:rPr>
            </w:pPr>
            <w:r w:rsidRPr="0005312C">
              <w:rPr>
                <w:szCs w:val="22"/>
                <w:lang w:val="pl-PL"/>
              </w:rPr>
              <w:t>Novartis Poland Sp. z o.o.</w:t>
            </w:r>
          </w:p>
          <w:p w14:paraId="5ED26E28" w14:textId="77777777" w:rsidR="009701E0" w:rsidRPr="0005312C" w:rsidRDefault="009701E0" w:rsidP="00C101AE">
            <w:pPr>
              <w:widowControl w:val="0"/>
              <w:rPr>
                <w:szCs w:val="22"/>
                <w:lang w:val="pl-PL"/>
              </w:rPr>
            </w:pPr>
            <w:r w:rsidRPr="0005312C">
              <w:rPr>
                <w:szCs w:val="22"/>
                <w:lang w:val="pl-PL"/>
              </w:rPr>
              <w:t>Tel.: +48 22 375 4888</w:t>
            </w:r>
          </w:p>
        </w:tc>
      </w:tr>
      <w:tr w:rsidR="009701E0" w:rsidRPr="0005312C" w14:paraId="5ED26E31" w14:textId="77777777" w:rsidTr="0059510C">
        <w:trPr>
          <w:cantSplit/>
        </w:trPr>
        <w:tc>
          <w:tcPr>
            <w:tcW w:w="4678" w:type="dxa"/>
          </w:tcPr>
          <w:p w14:paraId="5ED26E2A" w14:textId="77777777" w:rsidR="009701E0" w:rsidRPr="0005312C" w:rsidRDefault="009701E0" w:rsidP="00C101AE">
            <w:pPr>
              <w:widowControl w:val="0"/>
              <w:tabs>
                <w:tab w:val="left" w:pos="-720"/>
                <w:tab w:val="left" w:pos="4536"/>
              </w:tabs>
              <w:suppressAutoHyphens/>
              <w:rPr>
                <w:b/>
                <w:szCs w:val="22"/>
                <w:lang w:val="fr-FR"/>
              </w:rPr>
            </w:pPr>
            <w:r w:rsidRPr="0005312C">
              <w:rPr>
                <w:b/>
                <w:szCs w:val="22"/>
                <w:lang w:val="fr-FR"/>
              </w:rPr>
              <w:t>France</w:t>
            </w:r>
          </w:p>
          <w:p w14:paraId="5ED26E2B" w14:textId="77777777" w:rsidR="009701E0" w:rsidRPr="0005312C" w:rsidRDefault="009701E0" w:rsidP="00C101AE">
            <w:pPr>
              <w:widowControl w:val="0"/>
              <w:rPr>
                <w:szCs w:val="22"/>
                <w:lang w:val="fr-FR"/>
              </w:rPr>
            </w:pPr>
            <w:r w:rsidRPr="0005312C">
              <w:rPr>
                <w:szCs w:val="22"/>
                <w:lang w:val="fr-FR"/>
              </w:rPr>
              <w:t>Novartis Pharma S.A.S.</w:t>
            </w:r>
          </w:p>
          <w:p w14:paraId="5ED26E2C" w14:textId="77777777" w:rsidR="009701E0" w:rsidRPr="0005312C" w:rsidRDefault="009701E0" w:rsidP="00C101AE">
            <w:pPr>
              <w:widowControl w:val="0"/>
              <w:rPr>
                <w:szCs w:val="22"/>
                <w:lang w:val="fr-FR"/>
              </w:rPr>
            </w:pPr>
            <w:r w:rsidRPr="0005312C">
              <w:rPr>
                <w:szCs w:val="22"/>
                <w:lang w:val="fr-FR"/>
              </w:rPr>
              <w:t>Tél: +33 1 55 47 66 00</w:t>
            </w:r>
          </w:p>
          <w:p w14:paraId="5ED26E2D" w14:textId="77777777" w:rsidR="009701E0" w:rsidRPr="0005312C" w:rsidRDefault="009701E0" w:rsidP="00C101AE">
            <w:pPr>
              <w:widowControl w:val="0"/>
              <w:rPr>
                <w:b/>
                <w:szCs w:val="22"/>
                <w:lang w:val="pl-PL"/>
              </w:rPr>
            </w:pPr>
          </w:p>
        </w:tc>
        <w:tc>
          <w:tcPr>
            <w:tcW w:w="4678" w:type="dxa"/>
            <w:hideMark/>
          </w:tcPr>
          <w:p w14:paraId="5ED26E2E" w14:textId="77777777" w:rsidR="009701E0" w:rsidRPr="0005312C" w:rsidRDefault="009701E0" w:rsidP="00C101AE">
            <w:pPr>
              <w:widowControl w:val="0"/>
              <w:rPr>
                <w:b/>
                <w:szCs w:val="22"/>
                <w:lang w:val="pt-PT"/>
              </w:rPr>
            </w:pPr>
            <w:r w:rsidRPr="0005312C">
              <w:rPr>
                <w:b/>
                <w:szCs w:val="22"/>
                <w:lang w:val="pt-PT"/>
              </w:rPr>
              <w:t>Portugal</w:t>
            </w:r>
          </w:p>
          <w:p w14:paraId="5ED26E2F" w14:textId="77777777" w:rsidR="009701E0" w:rsidRPr="0005312C" w:rsidRDefault="009701E0" w:rsidP="00C101AE">
            <w:pPr>
              <w:widowControl w:val="0"/>
              <w:rPr>
                <w:szCs w:val="22"/>
                <w:lang w:val="es-ES"/>
              </w:rPr>
            </w:pPr>
            <w:r w:rsidRPr="0005312C">
              <w:rPr>
                <w:szCs w:val="22"/>
                <w:lang w:val="es-ES"/>
              </w:rPr>
              <w:t xml:space="preserve">Novartis Farma - </w:t>
            </w:r>
            <w:proofErr w:type="spellStart"/>
            <w:r w:rsidRPr="0005312C">
              <w:rPr>
                <w:szCs w:val="22"/>
                <w:lang w:val="es-ES"/>
              </w:rPr>
              <w:t>Produtos</w:t>
            </w:r>
            <w:proofErr w:type="spellEnd"/>
            <w:r w:rsidRPr="0005312C">
              <w:rPr>
                <w:szCs w:val="22"/>
                <w:lang w:val="es-ES"/>
              </w:rPr>
              <w:t xml:space="preserve"> </w:t>
            </w:r>
            <w:proofErr w:type="spellStart"/>
            <w:r w:rsidRPr="0005312C">
              <w:rPr>
                <w:szCs w:val="22"/>
                <w:lang w:val="es-ES"/>
              </w:rPr>
              <w:t>Farmacêuticos</w:t>
            </w:r>
            <w:proofErr w:type="spellEnd"/>
            <w:r w:rsidRPr="0005312C">
              <w:rPr>
                <w:szCs w:val="22"/>
                <w:lang w:val="es-ES"/>
              </w:rPr>
              <w:t>, S.A.</w:t>
            </w:r>
          </w:p>
          <w:p w14:paraId="5ED26E30" w14:textId="77777777" w:rsidR="009701E0" w:rsidRPr="0005312C" w:rsidRDefault="009701E0" w:rsidP="00C101AE">
            <w:pPr>
              <w:widowControl w:val="0"/>
              <w:tabs>
                <w:tab w:val="left" w:pos="-720"/>
              </w:tabs>
              <w:suppressAutoHyphens/>
              <w:rPr>
                <w:szCs w:val="22"/>
                <w:lang w:val="de-CH"/>
              </w:rPr>
            </w:pPr>
            <w:r w:rsidRPr="0005312C">
              <w:rPr>
                <w:szCs w:val="22"/>
                <w:lang w:val="pt-PT"/>
              </w:rPr>
              <w:t>Tel: +351 21 000 8600</w:t>
            </w:r>
          </w:p>
        </w:tc>
      </w:tr>
      <w:tr w:rsidR="009701E0" w:rsidRPr="0005312C" w14:paraId="5ED26E39" w14:textId="77777777" w:rsidTr="0059510C">
        <w:trPr>
          <w:cantSplit/>
        </w:trPr>
        <w:tc>
          <w:tcPr>
            <w:tcW w:w="4678" w:type="dxa"/>
          </w:tcPr>
          <w:p w14:paraId="5ED26E32" w14:textId="77777777" w:rsidR="009701E0" w:rsidRPr="00804D1F" w:rsidRDefault="009701E0" w:rsidP="00C101AE">
            <w:pPr>
              <w:widowControl w:val="0"/>
              <w:rPr>
                <w:rFonts w:eastAsia="PMingLiU"/>
                <w:b/>
              </w:rPr>
            </w:pPr>
            <w:r w:rsidRPr="00804D1F">
              <w:rPr>
                <w:rFonts w:eastAsia="PMingLiU"/>
                <w:b/>
              </w:rPr>
              <w:t>Hrvatska</w:t>
            </w:r>
          </w:p>
          <w:p w14:paraId="5ED26E33" w14:textId="77777777" w:rsidR="009701E0" w:rsidRPr="00804D1F" w:rsidRDefault="009701E0" w:rsidP="00C101AE">
            <w:pPr>
              <w:widowControl w:val="0"/>
            </w:pPr>
            <w:r w:rsidRPr="00804D1F">
              <w:t>Novartis Hrvatska d.o.o.</w:t>
            </w:r>
          </w:p>
          <w:p w14:paraId="5ED26E34" w14:textId="77777777" w:rsidR="009701E0" w:rsidRPr="0005312C" w:rsidRDefault="009701E0" w:rsidP="00C101AE">
            <w:pPr>
              <w:widowControl w:val="0"/>
              <w:rPr>
                <w:lang w:val="en-GB"/>
              </w:rPr>
            </w:pPr>
            <w:r w:rsidRPr="0005312C">
              <w:t>Tel. +385 1 6274 220</w:t>
            </w:r>
          </w:p>
          <w:p w14:paraId="5ED26E35" w14:textId="77777777" w:rsidR="009701E0" w:rsidRPr="0005312C" w:rsidRDefault="009701E0" w:rsidP="00C101AE">
            <w:pPr>
              <w:widowControl w:val="0"/>
              <w:tabs>
                <w:tab w:val="left" w:pos="-720"/>
                <w:tab w:val="left" w:pos="4536"/>
              </w:tabs>
              <w:suppressAutoHyphens/>
              <w:rPr>
                <w:b/>
                <w:szCs w:val="22"/>
                <w:lang w:val="fr-FR"/>
              </w:rPr>
            </w:pPr>
          </w:p>
        </w:tc>
        <w:tc>
          <w:tcPr>
            <w:tcW w:w="4678" w:type="dxa"/>
            <w:hideMark/>
          </w:tcPr>
          <w:p w14:paraId="5ED26E36" w14:textId="77777777" w:rsidR="009701E0" w:rsidRPr="00804D1F" w:rsidRDefault="009701E0" w:rsidP="00C101AE">
            <w:pPr>
              <w:widowControl w:val="0"/>
              <w:autoSpaceDE w:val="0"/>
              <w:autoSpaceDN w:val="0"/>
              <w:adjustRightInd w:val="0"/>
              <w:rPr>
                <w:b/>
                <w:bCs/>
                <w:szCs w:val="22"/>
                <w:lang w:val="pt-PT"/>
              </w:rPr>
            </w:pPr>
            <w:r w:rsidRPr="00804D1F">
              <w:rPr>
                <w:b/>
                <w:bCs/>
                <w:szCs w:val="22"/>
                <w:lang w:val="pt-PT"/>
              </w:rPr>
              <w:t>România</w:t>
            </w:r>
          </w:p>
          <w:p w14:paraId="5ED26E37" w14:textId="77777777" w:rsidR="009701E0" w:rsidRPr="00804D1F" w:rsidRDefault="009701E0" w:rsidP="00C101AE">
            <w:pPr>
              <w:widowControl w:val="0"/>
              <w:autoSpaceDE w:val="0"/>
              <w:autoSpaceDN w:val="0"/>
              <w:adjustRightInd w:val="0"/>
              <w:rPr>
                <w:szCs w:val="22"/>
                <w:lang w:val="pt-PT"/>
              </w:rPr>
            </w:pPr>
            <w:r w:rsidRPr="00804D1F">
              <w:rPr>
                <w:szCs w:val="22"/>
                <w:lang w:val="pt-PT"/>
              </w:rPr>
              <w:t xml:space="preserve">Novartis Pharma Services </w:t>
            </w:r>
            <w:r w:rsidRPr="0005312C">
              <w:rPr>
                <w:szCs w:val="22"/>
              </w:rPr>
              <w:t>Romania SRL</w:t>
            </w:r>
          </w:p>
          <w:p w14:paraId="5ED26E38" w14:textId="77777777" w:rsidR="009701E0" w:rsidRPr="0005312C" w:rsidRDefault="009701E0" w:rsidP="00C101AE">
            <w:pPr>
              <w:widowControl w:val="0"/>
              <w:tabs>
                <w:tab w:val="left" w:pos="-720"/>
              </w:tabs>
              <w:suppressAutoHyphens/>
              <w:rPr>
                <w:szCs w:val="22"/>
                <w:lang w:val="fr-FR"/>
              </w:rPr>
            </w:pPr>
            <w:r w:rsidRPr="0005312C">
              <w:rPr>
                <w:szCs w:val="22"/>
                <w:lang w:val="en-US"/>
              </w:rPr>
              <w:t>Tel: +40 21 31299 01</w:t>
            </w:r>
          </w:p>
        </w:tc>
      </w:tr>
      <w:tr w:rsidR="009701E0" w:rsidRPr="0005312C" w14:paraId="5ED26E41" w14:textId="77777777" w:rsidTr="0059510C">
        <w:trPr>
          <w:cantSplit/>
        </w:trPr>
        <w:tc>
          <w:tcPr>
            <w:tcW w:w="4678" w:type="dxa"/>
          </w:tcPr>
          <w:p w14:paraId="5ED26E3A" w14:textId="77777777" w:rsidR="009701E0" w:rsidRPr="0005312C" w:rsidRDefault="009701E0" w:rsidP="00C101AE">
            <w:pPr>
              <w:widowControl w:val="0"/>
              <w:rPr>
                <w:b/>
                <w:szCs w:val="22"/>
                <w:lang w:val="en-GB"/>
              </w:rPr>
            </w:pPr>
            <w:r w:rsidRPr="0005312C">
              <w:rPr>
                <w:b/>
                <w:szCs w:val="22"/>
              </w:rPr>
              <w:t>Ireland</w:t>
            </w:r>
          </w:p>
          <w:p w14:paraId="5ED26E3B" w14:textId="77777777" w:rsidR="009701E0" w:rsidRPr="0005312C" w:rsidRDefault="009701E0" w:rsidP="00C101AE">
            <w:pPr>
              <w:widowControl w:val="0"/>
              <w:rPr>
                <w:szCs w:val="22"/>
              </w:rPr>
            </w:pPr>
            <w:r w:rsidRPr="0005312C">
              <w:rPr>
                <w:szCs w:val="22"/>
              </w:rPr>
              <w:t>Novartis Ireland Limited</w:t>
            </w:r>
          </w:p>
          <w:p w14:paraId="5ED26E3C" w14:textId="77777777" w:rsidR="009701E0" w:rsidRPr="0005312C" w:rsidRDefault="009701E0" w:rsidP="00C101AE">
            <w:pPr>
              <w:widowControl w:val="0"/>
              <w:rPr>
                <w:szCs w:val="22"/>
              </w:rPr>
            </w:pPr>
            <w:r w:rsidRPr="0005312C">
              <w:rPr>
                <w:szCs w:val="22"/>
              </w:rPr>
              <w:t>Tel: +353 1 260 12 55</w:t>
            </w:r>
          </w:p>
          <w:p w14:paraId="5ED26E3D" w14:textId="77777777" w:rsidR="009701E0" w:rsidRPr="0005312C" w:rsidRDefault="009701E0" w:rsidP="00C101AE">
            <w:pPr>
              <w:widowControl w:val="0"/>
              <w:rPr>
                <w:b/>
                <w:szCs w:val="22"/>
                <w:lang w:val="en-GB"/>
              </w:rPr>
            </w:pPr>
          </w:p>
        </w:tc>
        <w:tc>
          <w:tcPr>
            <w:tcW w:w="4678" w:type="dxa"/>
            <w:hideMark/>
          </w:tcPr>
          <w:p w14:paraId="5ED26E3E" w14:textId="77777777" w:rsidR="009701E0" w:rsidRPr="0005312C" w:rsidRDefault="009701E0" w:rsidP="00C101AE">
            <w:pPr>
              <w:widowControl w:val="0"/>
              <w:rPr>
                <w:b/>
                <w:szCs w:val="22"/>
                <w:lang w:val="sl-SI"/>
              </w:rPr>
            </w:pPr>
            <w:r w:rsidRPr="0005312C">
              <w:rPr>
                <w:b/>
                <w:szCs w:val="22"/>
                <w:lang w:val="sl-SI"/>
              </w:rPr>
              <w:t>Slovenija</w:t>
            </w:r>
          </w:p>
          <w:p w14:paraId="5ED26E3F" w14:textId="77777777" w:rsidR="009701E0" w:rsidRPr="0005312C" w:rsidRDefault="009701E0" w:rsidP="00C101AE">
            <w:pPr>
              <w:widowControl w:val="0"/>
              <w:rPr>
                <w:szCs w:val="22"/>
                <w:lang w:val="sl-SI"/>
              </w:rPr>
            </w:pPr>
            <w:r w:rsidRPr="0005312C">
              <w:rPr>
                <w:szCs w:val="22"/>
                <w:lang w:val="sl-SI"/>
              </w:rPr>
              <w:t>Novartis Pharma Services Inc.</w:t>
            </w:r>
          </w:p>
          <w:p w14:paraId="5ED26E40" w14:textId="77777777" w:rsidR="009701E0" w:rsidRPr="0005312C" w:rsidRDefault="009701E0" w:rsidP="00C101AE">
            <w:pPr>
              <w:widowControl w:val="0"/>
              <w:rPr>
                <w:szCs w:val="22"/>
                <w:lang w:val="sl-SI"/>
              </w:rPr>
            </w:pPr>
            <w:r w:rsidRPr="0005312C">
              <w:rPr>
                <w:szCs w:val="22"/>
                <w:lang w:val="sl-SI"/>
              </w:rPr>
              <w:t>Tel: +386 1 300 75 50</w:t>
            </w:r>
          </w:p>
        </w:tc>
      </w:tr>
      <w:tr w:rsidR="009701E0" w:rsidRPr="0005312C" w14:paraId="5ED26E4A" w14:textId="77777777" w:rsidTr="0059510C">
        <w:trPr>
          <w:cantSplit/>
        </w:trPr>
        <w:tc>
          <w:tcPr>
            <w:tcW w:w="4678" w:type="dxa"/>
          </w:tcPr>
          <w:p w14:paraId="5ED26E42" w14:textId="77777777" w:rsidR="009701E0" w:rsidRPr="0005312C" w:rsidRDefault="009701E0" w:rsidP="00C101AE">
            <w:pPr>
              <w:widowControl w:val="0"/>
              <w:rPr>
                <w:b/>
                <w:szCs w:val="22"/>
                <w:lang w:val="is-IS"/>
              </w:rPr>
            </w:pPr>
            <w:r w:rsidRPr="0005312C">
              <w:rPr>
                <w:b/>
                <w:szCs w:val="22"/>
                <w:lang w:val="is-IS"/>
              </w:rPr>
              <w:t>Ísland</w:t>
            </w:r>
          </w:p>
          <w:p w14:paraId="5ED26E43" w14:textId="77777777" w:rsidR="009701E0" w:rsidRPr="0005312C" w:rsidRDefault="009701E0" w:rsidP="00C101AE">
            <w:pPr>
              <w:widowControl w:val="0"/>
              <w:rPr>
                <w:szCs w:val="22"/>
                <w:lang w:val="is-IS"/>
              </w:rPr>
            </w:pPr>
            <w:r w:rsidRPr="0005312C">
              <w:rPr>
                <w:szCs w:val="22"/>
                <w:lang w:val="is-IS"/>
              </w:rPr>
              <w:t>Vistor hf.</w:t>
            </w:r>
          </w:p>
          <w:p w14:paraId="5ED26E44" w14:textId="77777777" w:rsidR="009701E0" w:rsidRPr="0005312C" w:rsidRDefault="009701E0" w:rsidP="00C101AE">
            <w:pPr>
              <w:widowControl w:val="0"/>
              <w:tabs>
                <w:tab w:val="left" w:pos="-720"/>
              </w:tabs>
              <w:suppressAutoHyphens/>
              <w:rPr>
                <w:szCs w:val="22"/>
                <w:lang w:val="is-IS"/>
              </w:rPr>
            </w:pPr>
            <w:r w:rsidRPr="0005312C">
              <w:rPr>
                <w:noProof/>
                <w:szCs w:val="22"/>
              </w:rPr>
              <w:t>Sími</w:t>
            </w:r>
            <w:r w:rsidRPr="0005312C">
              <w:rPr>
                <w:szCs w:val="22"/>
                <w:lang w:val="is-IS"/>
              </w:rPr>
              <w:t>: +354 535 7000</w:t>
            </w:r>
          </w:p>
          <w:p w14:paraId="5ED26E45" w14:textId="77777777" w:rsidR="009701E0" w:rsidRPr="0005312C" w:rsidRDefault="009701E0" w:rsidP="00C101AE">
            <w:pPr>
              <w:widowControl w:val="0"/>
              <w:rPr>
                <w:szCs w:val="22"/>
                <w:lang w:val="en-GB"/>
              </w:rPr>
            </w:pPr>
          </w:p>
        </w:tc>
        <w:tc>
          <w:tcPr>
            <w:tcW w:w="4678" w:type="dxa"/>
          </w:tcPr>
          <w:p w14:paraId="5ED26E46" w14:textId="77777777" w:rsidR="009701E0" w:rsidRPr="0005312C" w:rsidRDefault="009701E0" w:rsidP="00C101AE">
            <w:pPr>
              <w:widowControl w:val="0"/>
              <w:tabs>
                <w:tab w:val="left" w:pos="-720"/>
              </w:tabs>
              <w:suppressAutoHyphens/>
              <w:rPr>
                <w:b/>
                <w:szCs w:val="22"/>
                <w:lang w:val="sk-SK"/>
              </w:rPr>
            </w:pPr>
            <w:r w:rsidRPr="0005312C">
              <w:rPr>
                <w:b/>
                <w:szCs w:val="22"/>
                <w:lang w:val="sk-SK"/>
              </w:rPr>
              <w:t>Slovenská republika</w:t>
            </w:r>
          </w:p>
          <w:p w14:paraId="5ED26E47" w14:textId="77777777" w:rsidR="009701E0" w:rsidRPr="0005312C" w:rsidRDefault="009701E0" w:rsidP="00C101AE">
            <w:pPr>
              <w:widowControl w:val="0"/>
              <w:rPr>
                <w:i/>
                <w:szCs w:val="22"/>
                <w:lang w:val="sk-SK"/>
              </w:rPr>
            </w:pPr>
            <w:r w:rsidRPr="0005312C">
              <w:rPr>
                <w:szCs w:val="22"/>
                <w:lang w:val="sk-SK"/>
              </w:rPr>
              <w:t>Novartis Slovakia s.r.o.</w:t>
            </w:r>
          </w:p>
          <w:p w14:paraId="5ED26E48" w14:textId="77777777" w:rsidR="009701E0" w:rsidRPr="0005312C" w:rsidRDefault="009701E0" w:rsidP="00C101AE">
            <w:pPr>
              <w:widowControl w:val="0"/>
              <w:rPr>
                <w:szCs w:val="22"/>
                <w:lang w:val="sk-SK"/>
              </w:rPr>
            </w:pPr>
            <w:r w:rsidRPr="0005312C">
              <w:rPr>
                <w:szCs w:val="22"/>
                <w:lang w:val="sk-SK"/>
              </w:rPr>
              <w:t>Tel: +421 2 5542 5439</w:t>
            </w:r>
          </w:p>
          <w:p w14:paraId="5ED26E49" w14:textId="77777777" w:rsidR="009701E0" w:rsidRPr="0005312C" w:rsidRDefault="009701E0" w:rsidP="00C101AE">
            <w:pPr>
              <w:widowControl w:val="0"/>
              <w:tabs>
                <w:tab w:val="left" w:pos="-720"/>
              </w:tabs>
              <w:suppressAutoHyphens/>
              <w:rPr>
                <w:szCs w:val="22"/>
                <w:lang w:val="sk-SK"/>
              </w:rPr>
            </w:pPr>
          </w:p>
        </w:tc>
      </w:tr>
      <w:tr w:rsidR="009701E0" w:rsidRPr="0005312C" w14:paraId="5ED26E52" w14:textId="77777777" w:rsidTr="0059510C">
        <w:trPr>
          <w:cantSplit/>
        </w:trPr>
        <w:tc>
          <w:tcPr>
            <w:tcW w:w="4678" w:type="dxa"/>
            <w:hideMark/>
          </w:tcPr>
          <w:p w14:paraId="5ED26E4B" w14:textId="77777777" w:rsidR="009701E0" w:rsidRPr="0005312C" w:rsidRDefault="009701E0" w:rsidP="00C101AE">
            <w:pPr>
              <w:widowControl w:val="0"/>
              <w:rPr>
                <w:b/>
                <w:szCs w:val="22"/>
                <w:lang w:val="it-IT"/>
              </w:rPr>
            </w:pPr>
            <w:r w:rsidRPr="0005312C">
              <w:rPr>
                <w:b/>
                <w:szCs w:val="22"/>
                <w:lang w:val="it-IT"/>
              </w:rPr>
              <w:t>Italia</w:t>
            </w:r>
          </w:p>
          <w:p w14:paraId="5ED26E4C" w14:textId="77777777" w:rsidR="009701E0" w:rsidRPr="0005312C" w:rsidRDefault="009701E0" w:rsidP="00C101AE">
            <w:pPr>
              <w:widowControl w:val="0"/>
              <w:rPr>
                <w:szCs w:val="22"/>
                <w:lang w:val="it-IT"/>
              </w:rPr>
            </w:pPr>
            <w:r w:rsidRPr="0005312C">
              <w:rPr>
                <w:szCs w:val="22"/>
                <w:lang w:val="it-IT"/>
              </w:rPr>
              <w:t>Novartis Farma S.p.A.</w:t>
            </w:r>
          </w:p>
          <w:p w14:paraId="5ED26E4D" w14:textId="77777777" w:rsidR="009701E0" w:rsidRPr="0005312C" w:rsidRDefault="009701E0" w:rsidP="00C101AE">
            <w:pPr>
              <w:widowControl w:val="0"/>
              <w:rPr>
                <w:b/>
                <w:szCs w:val="22"/>
                <w:lang w:val="pt-PT"/>
              </w:rPr>
            </w:pPr>
            <w:r w:rsidRPr="0005312C">
              <w:rPr>
                <w:szCs w:val="22"/>
                <w:lang w:val="it-IT"/>
              </w:rPr>
              <w:t>Tel: +39 02 96 54 1</w:t>
            </w:r>
          </w:p>
        </w:tc>
        <w:tc>
          <w:tcPr>
            <w:tcW w:w="4678" w:type="dxa"/>
          </w:tcPr>
          <w:p w14:paraId="5ED26E4E" w14:textId="77777777" w:rsidR="009701E0" w:rsidRPr="0005312C" w:rsidRDefault="009701E0" w:rsidP="00C101AE">
            <w:pPr>
              <w:widowControl w:val="0"/>
              <w:tabs>
                <w:tab w:val="left" w:pos="-720"/>
                <w:tab w:val="left" w:pos="4536"/>
              </w:tabs>
              <w:suppressAutoHyphens/>
              <w:rPr>
                <w:b/>
                <w:szCs w:val="22"/>
                <w:lang w:val="fi-FI"/>
              </w:rPr>
            </w:pPr>
            <w:r w:rsidRPr="0005312C">
              <w:rPr>
                <w:b/>
                <w:szCs w:val="22"/>
                <w:lang w:val="fi-FI"/>
              </w:rPr>
              <w:t>Suomi/Finland</w:t>
            </w:r>
          </w:p>
          <w:p w14:paraId="5ED26E4F" w14:textId="77777777" w:rsidR="009701E0" w:rsidRPr="0005312C" w:rsidRDefault="009701E0" w:rsidP="00C101AE">
            <w:pPr>
              <w:widowControl w:val="0"/>
              <w:rPr>
                <w:szCs w:val="22"/>
                <w:lang w:val="fi-FI"/>
              </w:rPr>
            </w:pPr>
            <w:r w:rsidRPr="0005312C">
              <w:rPr>
                <w:szCs w:val="22"/>
                <w:lang w:val="fi-FI"/>
              </w:rPr>
              <w:t>Novartis Finland Oy</w:t>
            </w:r>
          </w:p>
          <w:p w14:paraId="5ED26E50" w14:textId="77777777" w:rsidR="009701E0" w:rsidRPr="0005312C" w:rsidRDefault="009701E0" w:rsidP="00C101AE">
            <w:pPr>
              <w:widowControl w:val="0"/>
              <w:rPr>
                <w:szCs w:val="22"/>
                <w:lang w:val="fi-FI"/>
              </w:rPr>
            </w:pPr>
            <w:r w:rsidRPr="0005312C">
              <w:rPr>
                <w:szCs w:val="22"/>
                <w:lang w:val="fi-FI"/>
              </w:rPr>
              <w:t xml:space="preserve">Puh/Tel: +358 </w:t>
            </w:r>
            <w:r w:rsidRPr="0005312C">
              <w:rPr>
                <w:szCs w:val="22"/>
                <w:lang w:val="de-CH" w:bidi="he-IL"/>
              </w:rPr>
              <w:t>(0)10 6133 200</w:t>
            </w:r>
          </w:p>
          <w:p w14:paraId="5ED26E51" w14:textId="77777777" w:rsidR="009701E0" w:rsidRPr="0005312C" w:rsidRDefault="009701E0" w:rsidP="00C101AE">
            <w:pPr>
              <w:widowControl w:val="0"/>
              <w:tabs>
                <w:tab w:val="left" w:pos="-720"/>
              </w:tabs>
              <w:suppressAutoHyphens/>
              <w:rPr>
                <w:szCs w:val="22"/>
                <w:lang w:val="sv-SE"/>
              </w:rPr>
            </w:pPr>
          </w:p>
        </w:tc>
      </w:tr>
      <w:tr w:rsidR="009701E0" w:rsidRPr="0005312C" w14:paraId="5ED26E5B" w14:textId="77777777" w:rsidTr="0059510C">
        <w:trPr>
          <w:cantSplit/>
        </w:trPr>
        <w:tc>
          <w:tcPr>
            <w:tcW w:w="4678" w:type="dxa"/>
          </w:tcPr>
          <w:p w14:paraId="5ED26E53" w14:textId="77777777" w:rsidR="009701E0" w:rsidRPr="0005312C" w:rsidRDefault="009701E0" w:rsidP="00C101AE">
            <w:pPr>
              <w:widowControl w:val="0"/>
              <w:rPr>
                <w:b/>
                <w:szCs w:val="22"/>
                <w:lang w:val="el-GR"/>
              </w:rPr>
            </w:pPr>
            <w:r w:rsidRPr="0005312C">
              <w:rPr>
                <w:b/>
                <w:szCs w:val="22"/>
                <w:lang w:val="el-GR"/>
              </w:rPr>
              <w:t>Κύπρος</w:t>
            </w:r>
          </w:p>
          <w:p w14:paraId="5ED26E54" w14:textId="77777777" w:rsidR="009701E0" w:rsidRPr="0005312C" w:rsidRDefault="009701E0" w:rsidP="00C101AE">
            <w:pPr>
              <w:widowControl w:val="0"/>
              <w:rPr>
                <w:szCs w:val="22"/>
                <w:lang w:val="el-GR"/>
              </w:rPr>
            </w:pPr>
            <w:r w:rsidRPr="0005312C">
              <w:rPr>
                <w:lang w:val="fr-CH"/>
              </w:rPr>
              <w:t>Novartis Pharma Services Inc.</w:t>
            </w:r>
          </w:p>
          <w:p w14:paraId="5ED26E55" w14:textId="77777777" w:rsidR="009701E0" w:rsidRPr="0005312C" w:rsidRDefault="009701E0" w:rsidP="00C101AE">
            <w:pPr>
              <w:widowControl w:val="0"/>
              <w:tabs>
                <w:tab w:val="left" w:pos="-720"/>
              </w:tabs>
              <w:suppressAutoHyphens/>
              <w:rPr>
                <w:szCs w:val="22"/>
                <w:lang w:val="el-GR"/>
              </w:rPr>
            </w:pPr>
            <w:r w:rsidRPr="0005312C">
              <w:rPr>
                <w:szCs w:val="22"/>
                <w:lang w:val="el-GR"/>
              </w:rPr>
              <w:t>Τηλ: +357 22 690 690</w:t>
            </w:r>
          </w:p>
          <w:p w14:paraId="5ED26E56" w14:textId="77777777" w:rsidR="009701E0" w:rsidRPr="0005312C" w:rsidRDefault="009701E0" w:rsidP="00C101AE">
            <w:pPr>
              <w:widowControl w:val="0"/>
              <w:rPr>
                <w:b/>
                <w:szCs w:val="22"/>
                <w:lang w:val="el-GR"/>
              </w:rPr>
            </w:pPr>
          </w:p>
        </w:tc>
        <w:tc>
          <w:tcPr>
            <w:tcW w:w="4678" w:type="dxa"/>
          </w:tcPr>
          <w:p w14:paraId="5ED26E57" w14:textId="77777777" w:rsidR="009701E0" w:rsidRPr="0005312C" w:rsidRDefault="009701E0" w:rsidP="00C101AE">
            <w:pPr>
              <w:widowControl w:val="0"/>
              <w:tabs>
                <w:tab w:val="left" w:pos="-720"/>
                <w:tab w:val="left" w:pos="4536"/>
              </w:tabs>
              <w:suppressAutoHyphens/>
              <w:rPr>
                <w:b/>
                <w:szCs w:val="22"/>
                <w:lang w:val="sv-SE"/>
              </w:rPr>
            </w:pPr>
            <w:r w:rsidRPr="0005312C">
              <w:rPr>
                <w:b/>
                <w:szCs w:val="22"/>
                <w:lang w:val="sv-SE"/>
              </w:rPr>
              <w:t>Sverige</w:t>
            </w:r>
          </w:p>
          <w:p w14:paraId="5ED26E58" w14:textId="77777777" w:rsidR="009701E0" w:rsidRPr="0005312C" w:rsidRDefault="009701E0" w:rsidP="00C101AE">
            <w:pPr>
              <w:widowControl w:val="0"/>
              <w:rPr>
                <w:szCs w:val="22"/>
                <w:lang w:val="sv-SE"/>
              </w:rPr>
            </w:pPr>
            <w:r w:rsidRPr="0005312C">
              <w:rPr>
                <w:szCs w:val="22"/>
                <w:lang w:val="sv-SE"/>
              </w:rPr>
              <w:t>Novartis Sverige AB</w:t>
            </w:r>
          </w:p>
          <w:p w14:paraId="5ED26E59" w14:textId="77777777" w:rsidR="009701E0" w:rsidRPr="0005312C" w:rsidRDefault="009701E0" w:rsidP="00C101AE">
            <w:pPr>
              <w:widowControl w:val="0"/>
              <w:rPr>
                <w:szCs w:val="22"/>
                <w:lang w:val="sv-SE"/>
              </w:rPr>
            </w:pPr>
            <w:r w:rsidRPr="0005312C">
              <w:rPr>
                <w:szCs w:val="22"/>
                <w:lang w:val="sv-SE"/>
              </w:rPr>
              <w:t>Tel: +46 8 732 32 00</w:t>
            </w:r>
          </w:p>
          <w:p w14:paraId="5ED26E5A" w14:textId="77777777" w:rsidR="009701E0" w:rsidRPr="0005312C" w:rsidRDefault="009701E0" w:rsidP="00C101AE">
            <w:pPr>
              <w:widowControl w:val="0"/>
              <w:tabs>
                <w:tab w:val="left" w:pos="-720"/>
                <w:tab w:val="left" w:pos="4536"/>
              </w:tabs>
              <w:suppressAutoHyphens/>
              <w:rPr>
                <w:szCs w:val="22"/>
                <w:lang w:val="fi-FI"/>
              </w:rPr>
            </w:pPr>
          </w:p>
        </w:tc>
      </w:tr>
      <w:tr w:rsidR="009701E0" w:rsidRPr="0005312C" w14:paraId="5ED26E64" w14:textId="77777777" w:rsidTr="0059510C">
        <w:trPr>
          <w:cantSplit/>
        </w:trPr>
        <w:tc>
          <w:tcPr>
            <w:tcW w:w="4678" w:type="dxa"/>
          </w:tcPr>
          <w:p w14:paraId="5ED26E5C" w14:textId="77777777" w:rsidR="009701E0" w:rsidRPr="0005312C" w:rsidRDefault="009701E0" w:rsidP="00C101AE">
            <w:pPr>
              <w:widowControl w:val="0"/>
              <w:rPr>
                <w:b/>
                <w:szCs w:val="22"/>
              </w:rPr>
            </w:pPr>
            <w:r w:rsidRPr="0005312C">
              <w:rPr>
                <w:b/>
                <w:szCs w:val="22"/>
              </w:rPr>
              <w:t>Latvija</w:t>
            </w:r>
          </w:p>
          <w:p w14:paraId="5ED26E5D" w14:textId="77777777" w:rsidR="009701E0" w:rsidRPr="0005312C" w:rsidRDefault="00CC5516" w:rsidP="00C101AE">
            <w:pPr>
              <w:widowControl w:val="0"/>
              <w:rPr>
                <w:szCs w:val="22"/>
              </w:rPr>
            </w:pPr>
            <w:r w:rsidRPr="0051657E">
              <w:rPr>
                <w:szCs w:val="22"/>
                <w:lang w:val="it-IT"/>
              </w:rPr>
              <w:t>SIA Novartis Baltics</w:t>
            </w:r>
          </w:p>
          <w:p w14:paraId="5ED26E5E" w14:textId="77777777" w:rsidR="009701E0" w:rsidRPr="0005312C" w:rsidRDefault="009701E0" w:rsidP="00C101AE">
            <w:pPr>
              <w:widowControl w:val="0"/>
              <w:tabs>
                <w:tab w:val="left" w:pos="-720"/>
              </w:tabs>
              <w:suppressAutoHyphens/>
              <w:rPr>
                <w:szCs w:val="22"/>
              </w:rPr>
            </w:pPr>
            <w:r w:rsidRPr="0005312C">
              <w:rPr>
                <w:szCs w:val="22"/>
              </w:rPr>
              <w:t>Tel: +371 67 887 070</w:t>
            </w:r>
          </w:p>
          <w:p w14:paraId="5ED26E5F" w14:textId="77777777" w:rsidR="009701E0" w:rsidRPr="0005312C" w:rsidRDefault="009701E0" w:rsidP="00C101AE">
            <w:pPr>
              <w:widowControl w:val="0"/>
              <w:tabs>
                <w:tab w:val="left" w:pos="-720"/>
              </w:tabs>
              <w:suppressAutoHyphens/>
              <w:rPr>
                <w:szCs w:val="22"/>
                <w:lang w:val="fi-FI"/>
              </w:rPr>
            </w:pPr>
          </w:p>
        </w:tc>
        <w:tc>
          <w:tcPr>
            <w:tcW w:w="4678" w:type="dxa"/>
          </w:tcPr>
          <w:p w14:paraId="5ED26E63" w14:textId="77777777" w:rsidR="009701E0" w:rsidRPr="0005312C" w:rsidRDefault="009701E0" w:rsidP="00D37729">
            <w:pPr>
              <w:widowControl w:val="0"/>
              <w:tabs>
                <w:tab w:val="left" w:pos="-720"/>
              </w:tabs>
              <w:suppressAutoHyphens/>
              <w:rPr>
                <w:szCs w:val="22"/>
                <w:lang w:val="en-US"/>
              </w:rPr>
            </w:pPr>
          </w:p>
        </w:tc>
      </w:tr>
    </w:tbl>
    <w:p w14:paraId="5ED26E65" w14:textId="77777777" w:rsidR="009701E0" w:rsidRPr="0005312C" w:rsidRDefault="009701E0" w:rsidP="00C101AE">
      <w:pPr>
        <w:widowControl w:val="0"/>
        <w:numPr>
          <w:ilvl w:val="12"/>
          <w:numId w:val="0"/>
        </w:numPr>
        <w:spacing w:line="240" w:lineRule="auto"/>
        <w:ind w:right="-2"/>
        <w:rPr>
          <w:noProof/>
          <w:szCs w:val="22"/>
          <w:lang w:val="en-GB"/>
        </w:rPr>
      </w:pPr>
    </w:p>
    <w:p w14:paraId="5ED26E66" w14:textId="77777777" w:rsidR="00951C44" w:rsidRPr="0005312C" w:rsidRDefault="00951C44" w:rsidP="00C101AE">
      <w:pPr>
        <w:widowControl w:val="0"/>
        <w:numPr>
          <w:ilvl w:val="12"/>
          <w:numId w:val="0"/>
        </w:numPr>
        <w:tabs>
          <w:tab w:val="clear" w:pos="567"/>
        </w:tabs>
        <w:spacing w:line="240" w:lineRule="auto"/>
        <w:ind w:left="567" w:hanging="567"/>
        <w:rPr>
          <w:szCs w:val="22"/>
        </w:rPr>
      </w:pPr>
    </w:p>
    <w:p w14:paraId="5ED26E67" w14:textId="77777777" w:rsidR="00F711D9" w:rsidRPr="0005312C" w:rsidRDefault="00F711D9" w:rsidP="00C101AE">
      <w:pPr>
        <w:widowControl w:val="0"/>
        <w:numPr>
          <w:ilvl w:val="12"/>
          <w:numId w:val="0"/>
        </w:numPr>
        <w:tabs>
          <w:tab w:val="clear" w:pos="567"/>
        </w:tabs>
        <w:spacing w:line="240" w:lineRule="auto"/>
        <w:ind w:left="567" w:hanging="567"/>
        <w:rPr>
          <w:b/>
          <w:szCs w:val="22"/>
        </w:rPr>
      </w:pPr>
      <w:r w:rsidRPr="0005312C">
        <w:rPr>
          <w:b/>
          <w:szCs w:val="22"/>
        </w:rPr>
        <w:t xml:space="preserve">Šī lietošanas </w:t>
      </w:r>
      <w:smartTag w:uri="schemas-tilde-lv/tildestengine" w:element="veidnes">
        <w:smartTagPr>
          <w:attr w:name="id" w:val="-1"/>
          <w:attr w:name="baseform" w:val="INSTRUKCIJA"/>
          <w:attr w:name="text" w:val="INSTRUKCIJA"/>
        </w:smartTagPr>
        <w:r w:rsidRPr="0005312C">
          <w:rPr>
            <w:b/>
            <w:szCs w:val="22"/>
          </w:rPr>
          <w:t>instrukcija</w:t>
        </w:r>
      </w:smartTag>
      <w:r w:rsidRPr="0005312C">
        <w:rPr>
          <w:b/>
          <w:szCs w:val="22"/>
        </w:rPr>
        <w:t xml:space="preserve"> </w:t>
      </w:r>
      <w:r w:rsidR="00692C94" w:rsidRPr="0005312C">
        <w:rPr>
          <w:b/>
          <w:szCs w:val="22"/>
        </w:rPr>
        <w:t xml:space="preserve">pēdējo reizi </w:t>
      </w:r>
      <w:r w:rsidR="00415CFF" w:rsidRPr="0005312C">
        <w:rPr>
          <w:b/>
          <w:szCs w:val="22"/>
        </w:rPr>
        <w:t>pārskatīta</w:t>
      </w:r>
    </w:p>
    <w:p w14:paraId="5ED26E68" w14:textId="77777777" w:rsidR="00885FFD" w:rsidRPr="0005312C" w:rsidRDefault="00885FFD" w:rsidP="00C101AE">
      <w:pPr>
        <w:widowControl w:val="0"/>
        <w:tabs>
          <w:tab w:val="clear" w:pos="567"/>
        </w:tabs>
        <w:spacing w:line="240" w:lineRule="auto"/>
        <w:ind w:left="567" w:hanging="567"/>
      </w:pPr>
    </w:p>
    <w:p w14:paraId="5ED26E69" w14:textId="77777777" w:rsidR="00415CFF" w:rsidRPr="0005312C" w:rsidRDefault="00415CFF" w:rsidP="00C101AE">
      <w:pPr>
        <w:keepNext/>
        <w:widowControl w:val="0"/>
        <w:numPr>
          <w:ilvl w:val="12"/>
          <w:numId w:val="0"/>
        </w:numPr>
        <w:tabs>
          <w:tab w:val="clear" w:pos="567"/>
        </w:tabs>
        <w:spacing w:line="240" w:lineRule="auto"/>
        <w:rPr>
          <w:b/>
        </w:rPr>
      </w:pPr>
      <w:r w:rsidRPr="0005312C">
        <w:rPr>
          <w:b/>
        </w:rPr>
        <w:t>Citi informācijas avoti</w:t>
      </w:r>
    </w:p>
    <w:p w14:paraId="79638849" w14:textId="4E3E27F6" w:rsidR="00C101AE" w:rsidRPr="0005312C" w:rsidRDefault="00885FFD" w:rsidP="00C101AE">
      <w:pPr>
        <w:widowControl w:val="0"/>
        <w:numPr>
          <w:ilvl w:val="12"/>
          <w:numId w:val="0"/>
        </w:numPr>
        <w:tabs>
          <w:tab w:val="clear" w:pos="567"/>
        </w:tabs>
        <w:spacing w:line="240" w:lineRule="auto"/>
        <w:rPr>
          <w:szCs w:val="22"/>
        </w:rPr>
      </w:pPr>
      <w:r w:rsidRPr="0005312C">
        <w:t xml:space="preserve">Sīkāka informācija par šīm zālēm ir pieejama Eiropas Zāļu aģentūras </w:t>
      </w:r>
      <w:r w:rsidR="00415CFF" w:rsidRPr="0005312C">
        <w:t xml:space="preserve">tīmekļa vietnē </w:t>
      </w:r>
      <w:r w:rsidR="00C101AE">
        <w:fldChar w:fldCharType="begin"/>
      </w:r>
      <w:r w:rsidR="00C101AE">
        <w:instrText>HYPERLINK "http://www.ema.europa.eu"</w:instrText>
      </w:r>
      <w:r w:rsidR="00C101AE">
        <w:fldChar w:fldCharType="separate"/>
      </w:r>
      <w:r w:rsidR="00C101AE" w:rsidRPr="00865B46">
        <w:rPr>
          <w:rStyle w:val="Hyperlink"/>
        </w:rPr>
        <w:t>http://www.ema.europa.eu</w:t>
      </w:r>
      <w:r w:rsidR="00C101AE">
        <w:rPr>
          <w:rStyle w:val="Hyperlink"/>
        </w:rPr>
        <w:fldChar w:fldCharType="end"/>
      </w:r>
    </w:p>
    <w:p w14:paraId="5ED26E6B" w14:textId="77777777" w:rsidR="00133E47" w:rsidRPr="0005312C" w:rsidRDefault="00F711D9" w:rsidP="00C101AE">
      <w:pPr>
        <w:widowControl w:val="0"/>
        <w:tabs>
          <w:tab w:val="clear" w:pos="567"/>
        </w:tabs>
        <w:spacing w:line="240" w:lineRule="auto"/>
        <w:jc w:val="center"/>
        <w:rPr>
          <w:b/>
          <w:szCs w:val="22"/>
        </w:rPr>
      </w:pPr>
      <w:r w:rsidRPr="0005312C">
        <w:rPr>
          <w:szCs w:val="22"/>
        </w:rPr>
        <w:br w:type="page"/>
      </w:r>
      <w:r w:rsidR="00133E47" w:rsidRPr="0005312C">
        <w:rPr>
          <w:b/>
          <w:szCs w:val="22"/>
        </w:rPr>
        <w:lastRenderedPageBreak/>
        <w:t>Lietošanas instrukcija: informācija lietotājam</w:t>
      </w:r>
    </w:p>
    <w:p w14:paraId="5ED26E6C" w14:textId="77777777" w:rsidR="00F711D9" w:rsidRPr="0005312C" w:rsidRDefault="00F711D9" w:rsidP="00C101AE">
      <w:pPr>
        <w:widowControl w:val="0"/>
        <w:tabs>
          <w:tab w:val="clear" w:pos="567"/>
        </w:tabs>
        <w:spacing w:line="240" w:lineRule="auto"/>
        <w:jc w:val="center"/>
        <w:rPr>
          <w:szCs w:val="22"/>
        </w:rPr>
      </w:pPr>
    </w:p>
    <w:p w14:paraId="5ED26E6D" w14:textId="77777777" w:rsidR="00ED5C58" w:rsidRPr="0005312C" w:rsidRDefault="00ED5C58" w:rsidP="00C101AE">
      <w:pPr>
        <w:widowControl w:val="0"/>
        <w:tabs>
          <w:tab w:val="clear" w:pos="567"/>
        </w:tabs>
        <w:spacing w:line="240" w:lineRule="auto"/>
        <w:ind w:left="567" w:hanging="567"/>
        <w:jc w:val="center"/>
        <w:rPr>
          <w:b/>
          <w:szCs w:val="22"/>
        </w:rPr>
      </w:pPr>
      <w:r w:rsidRPr="0005312C">
        <w:rPr>
          <w:b/>
          <w:szCs w:val="22"/>
        </w:rPr>
        <w:t>E</w:t>
      </w:r>
      <w:r w:rsidR="0062529E" w:rsidRPr="0005312C">
        <w:rPr>
          <w:b/>
          <w:szCs w:val="22"/>
        </w:rPr>
        <w:t>xelon</w:t>
      </w:r>
      <w:r w:rsidRPr="0005312C">
        <w:rPr>
          <w:b/>
          <w:szCs w:val="22"/>
        </w:rPr>
        <w:t xml:space="preserve"> 2 mg/ml šķīdums iekšķīgai lietošanai</w:t>
      </w:r>
    </w:p>
    <w:p w14:paraId="5ED26E6E" w14:textId="77777777" w:rsidR="00ED5C58" w:rsidRPr="00196257" w:rsidRDefault="00C655A8" w:rsidP="00C101AE">
      <w:pPr>
        <w:widowControl w:val="0"/>
        <w:tabs>
          <w:tab w:val="clear" w:pos="567"/>
        </w:tabs>
        <w:spacing w:line="240" w:lineRule="auto"/>
        <w:ind w:left="567" w:hanging="567"/>
        <w:jc w:val="center"/>
        <w:rPr>
          <w:szCs w:val="22"/>
        </w:rPr>
      </w:pPr>
      <w:r w:rsidRPr="00AB21E4">
        <w:rPr>
          <w:szCs w:val="22"/>
        </w:rPr>
        <w:t>R</w:t>
      </w:r>
      <w:r w:rsidR="00070D84" w:rsidRPr="00AB21E4">
        <w:rPr>
          <w:szCs w:val="22"/>
        </w:rPr>
        <w:t>ivastigmin</w:t>
      </w:r>
      <w:r w:rsidRPr="00AB21E4">
        <w:rPr>
          <w:szCs w:val="22"/>
        </w:rPr>
        <w:t>um</w:t>
      </w:r>
    </w:p>
    <w:p w14:paraId="5ED26E6F" w14:textId="77777777" w:rsidR="00ED5C58" w:rsidRPr="0005312C" w:rsidRDefault="00ED5C58" w:rsidP="00C101AE">
      <w:pPr>
        <w:widowControl w:val="0"/>
        <w:tabs>
          <w:tab w:val="clear" w:pos="567"/>
        </w:tabs>
        <w:spacing w:line="240" w:lineRule="auto"/>
        <w:ind w:left="567" w:hanging="567"/>
        <w:jc w:val="center"/>
        <w:rPr>
          <w:szCs w:val="22"/>
        </w:rPr>
      </w:pPr>
    </w:p>
    <w:p w14:paraId="5ED26E70" w14:textId="77777777" w:rsidR="0025518F" w:rsidRPr="0005312C" w:rsidRDefault="0025518F" w:rsidP="00C101AE">
      <w:pPr>
        <w:widowControl w:val="0"/>
        <w:tabs>
          <w:tab w:val="clear" w:pos="567"/>
        </w:tabs>
        <w:spacing w:line="240" w:lineRule="auto"/>
        <w:ind w:left="567" w:hanging="567"/>
        <w:jc w:val="center"/>
        <w:rPr>
          <w:szCs w:val="22"/>
        </w:rPr>
      </w:pPr>
    </w:p>
    <w:p w14:paraId="5ED26E71" w14:textId="77777777" w:rsidR="00113D56" w:rsidRPr="0005312C" w:rsidRDefault="00113D56" w:rsidP="00C101AE">
      <w:pPr>
        <w:keepNext/>
        <w:widowControl w:val="0"/>
        <w:ind w:left="567" w:hanging="567"/>
        <w:rPr>
          <w:szCs w:val="22"/>
        </w:rPr>
      </w:pPr>
      <w:r w:rsidRPr="0005312C">
        <w:rPr>
          <w:b/>
          <w:szCs w:val="22"/>
        </w:rPr>
        <w:t xml:space="preserve">Pirms </w:t>
      </w:r>
      <w:r w:rsidRPr="0005312C">
        <w:rPr>
          <w:b/>
        </w:rPr>
        <w:t xml:space="preserve">zāļu </w:t>
      </w:r>
      <w:r w:rsidRPr="0005312C">
        <w:rPr>
          <w:b/>
          <w:szCs w:val="22"/>
        </w:rPr>
        <w:t>lietošanas uzmanīgi izlasiet visu instrukciju,</w:t>
      </w:r>
      <w:r w:rsidRPr="0005312C">
        <w:rPr>
          <w:b/>
          <w:szCs w:val="24"/>
        </w:rPr>
        <w:t xml:space="preserve"> jo tā satur Jums svarīgu informāciju</w:t>
      </w:r>
      <w:r w:rsidRPr="0005312C">
        <w:rPr>
          <w:b/>
          <w:szCs w:val="22"/>
        </w:rPr>
        <w:t>.</w:t>
      </w:r>
    </w:p>
    <w:p w14:paraId="5ED26E72" w14:textId="77777777" w:rsidR="00113D56" w:rsidRPr="0005312C" w:rsidRDefault="00113D56" w:rsidP="00C101AE">
      <w:pPr>
        <w:widowControl w:val="0"/>
        <w:numPr>
          <w:ilvl w:val="0"/>
          <w:numId w:val="8"/>
        </w:numPr>
        <w:tabs>
          <w:tab w:val="clear" w:pos="360"/>
          <w:tab w:val="clear" w:pos="567"/>
        </w:tabs>
        <w:spacing w:line="240" w:lineRule="auto"/>
        <w:ind w:left="567" w:hanging="567"/>
        <w:rPr>
          <w:szCs w:val="22"/>
        </w:rPr>
      </w:pPr>
      <w:r w:rsidRPr="0005312C">
        <w:rPr>
          <w:szCs w:val="22"/>
        </w:rPr>
        <w:t>Saglabājiet šo instrukciju! Iespējams, ka vēlāk to vajadzēs pārlasīt.</w:t>
      </w:r>
    </w:p>
    <w:p w14:paraId="5ED26E73" w14:textId="77777777" w:rsidR="00113D56" w:rsidRPr="0005312C" w:rsidRDefault="00113D56" w:rsidP="00C101AE">
      <w:pPr>
        <w:widowControl w:val="0"/>
        <w:numPr>
          <w:ilvl w:val="0"/>
          <w:numId w:val="8"/>
        </w:numPr>
        <w:tabs>
          <w:tab w:val="clear" w:pos="360"/>
          <w:tab w:val="clear" w:pos="567"/>
        </w:tabs>
        <w:spacing w:line="240" w:lineRule="auto"/>
        <w:ind w:left="567" w:hanging="567"/>
        <w:rPr>
          <w:szCs w:val="22"/>
        </w:rPr>
      </w:pPr>
      <w:r w:rsidRPr="0005312C">
        <w:t xml:space="preserve">Ja Jums rodas jebkādi jautājumi, vaicājiet ārstam, farmaceitam </w:t>
      </w:r>
      <w:r w:rsidRPr="0005312C">
        <w:rPr>
          <w:noProof/>
          <w:szCs w:val="22"/>
        </w:rPr>
        <w:t>vai medmāsai</w:t>
      </w:r>
      <w:r w:rsidRPr="0005312C">
        <w:t>.</w:t>
      </w:r>
    </w:p>
    <w:p w14:paraId="5ED26E74" w14:textId="77777777" w:rsidR="00113D56" w:rsidRPr="0005312C" w:rsidRDefault="00113D56" w:rsidP="00C101AE">
      <w:pPr>
        <w:widowControl w:val="0"/>
        <w:numPr>
          <w:ilvl w:val="0"/>
          <w:numId w:val="8"/>
        </w:numPr>
        <w:tabs>
          <w:tab w:val="clear" w:pos="360"/>
          <w:tab w:val="clear" w:pos="567"/>
        </w:tabs>
        <w:spacing w:line="240" w:lineRule="auto"/>
        <w:ind w:left="567" w:hanging="567"/>
        <w:rPr>
          <w:szCs w:val="22"/>
        </w:rPr>
      </w:pPr>
      <w:r w:rsidRPr="0005312C">
        <w:t xml:space="preserve">Šīs zāles ir parakstītas tikai Jums. Nedodiet tās citiem. Tās var nodarīt ļaunumu pat tad, ja šiem cilvēkiem ir līdzīgas </w:t>
      </w:r>
      <w:r w:rsidRPr="0005312C">
        <w:rPr>
          <w:noProof/>
          <w:szCs w:val="22"/>
        </w:rPr>
        <w:t>slimības pazīmes</w:t>
      </w:r>
      <w:r w:rsidRPr="0005312C">
        <w:t>.</w:t>
      </w:r>
    </w:p>
    <w:p w14:paraId="5ED26E75" w14:textId="77777777" w:rsidR="00113D56" w:rsidRPr="0005312C" w:rsidRDefault="00113D56" w:rsidP="00C101AE">
      <w:pPr>
        <w:widowControl w:val="0"/>
        <w:numPr>
          <w:ilvl w:val="0"/>
          <w:numId w:val="8"/>
        </w:numPr>
        <w:tabs>
          <w:tab w:val="clear" w:pos="360"/>
          <w:tab w:val="clear" w:pos="567"/>
        </w:tabs>
        <w:spacing w:line="240" w:lineRule="auto"/>
        <w:ind w:left="567" w:hanging="567"/>
        <w:rPr>
          <w:szCs w:val="22"/>
        </w:rPr>
      </w:pPr>
      <w:r w:rsidRPr="0005312C">
        <w:t xml:space="preserve">Ja Jums </w:t>
      </w:r>
      <w:r w:rsidR="00854F21" w:rsidRPr="0005312C">
        <w:t>rodas</w:t>
      </w:r>
      <w:r w:rsidRPr="0005312C">
        <w:t xml:space="preserve"> jebkādas blakusparādības, </w:t>
      </w:r>
      <w:r w:rsidRPr="0005312C">
        <w:rPr>
          <w:noProof/>
          <w:szCs w:val="22"/>
        </w:rPr>
        <w:t xml:space="preserve">konsultējieties ar ārstu, farmaceitu vai medmāsu. Tas attiecas arī uz iespējamām blakusparādībām, </w:t>
      </w:r>
      <w:r w:rsidRPr="0005312C">
        <w:t>kas nav minētas</w:t>
      </w:r>
      <w:r w:rsidR="00854F21" w:rsidRPr="0005312C">
        <w:t xml:space="preserve"> šajā instrukcijā</w:t>
      </w:r>
      <w:r w:rsidRPr="0005312C">
        <w:t>.</w:t>
      </w:r>
      <w:r w:rsidR="00854F21" w:rsidRPr="0005312C">
        <w:t xml:space="preserve"> Skatīt 4. punktu.</w:t>
      </w:r>
    </w:p>
    <w:p w14:paraId="5ED26E76" w14:textId="77777777" w:rsidR="00113D56" w:rsidRPr="0005312C" w:rsidRDefault="00113D56" w:rsidP="00C101AE">
      <w:pPr>
        <w:widowControl w:val="0"/>
        <w:tabs>
          <w:tab w:val="clear" w:pos="567"/>
        </w:tabs>
        <w:rPr>
          <w:szCs w:val="22"/>
        </w:rPr>
      </w:pPr>
    </w:p>
    <w:p w14:paraId="5ED26E77" w14:textId="77777777" w:rsidR="00113D56" w:rsidRPr="0005312C" w:rsidRDefault="00113D56" w:rsidP="00C101AE">
      <w:pPr>
        <w:keepNext/>
        <w:widowControl w:val="0"/>
        <w:numPr>
          <w:ilvl w:val="12"/>
          <w:numId w:val="0"/>
        </w:numPr>
        <w:ind w:left="567" w:hanging="567"/>
        <w:rPr>
          <w:szCs w:val="22"/>
        </w:rPr>
      </w:pPr>
      <w:r w:rsidRPr="0005312C">
        <w:rPr>
          <w:b/>
          <w:szCs w:val="22"/>
        </w:rPr>
        <w:t>Šajā instrukcijā varat uzzināt</w:t>
      </w:r>
      <w:r w:rsidR="00854F21" w:rsidRPr="0005312C">
        <w:rPr>
          <w:b/>
          <w:szCs w:val="22"/>
        </w:rPr>
        <w:t>:</w:t>
      </w:r>
    </w:p>
    <w:p w14:paraId="5ED26E78" w14:textId="77777777" w:rsidR="00113D56" w:rsidRPr="0005312C" w:rsidRDefault="00113D56" w:rsidP="00C101AE">
      <w:pPr>
        <w:keepNext/>
        <w:widowControl w:val="0"/>
        <w:numPr>
          <w:ilvl w:val="12"/>
          <w:numId w:val="0"/>
        </w:numPr>
        <w:ind w:left="567" w:hanging="567"/>
        <w:rPr>
          <w:szCs w:val="22"/>
        </w:rPr>
      </w:pPr>
    </w:p>
    <w:p w14:paraId="5ED26E79" w14:textId="77777777" w:rsidR="00113D56" w:rsidRPr="0005312C" w:rsidRDefault="00113D56" w:rsidP="00C101AE">
      <w:pPr>
        <w:widowControl w:val="0"/>
        <w:ind w:left="567" w:hanging="567"/>
        <w:rPr>
          <w:szCs w:val="22"/>
        </w:rPr>
      </w:pPr>
      <w:r w:rsidRPr="0005312C">
        <w:rPr>
          <w:szCs w:val="22"/>
        </w:rPr>
        <w:t>1.</w:t>
      </w:r>
      <w:r w:rsidRPr="0005312C">
        <w:rPr>
          <w:szCs w:val="22"/>
        </w:rPr>
        <w:tab/>
        <w:t>Kas ir Exelon un kādam nolūkam tās lieto</w:t>
      </w:r>
    </w:p>
    <w:p w14:paraId="5ED26E7A" w14:textId="77777777" w:rsidR="00113D56" w:rsidRPr="0005312C" w:rsidRDefault="00113D56" w:rsidP="00C101AE">
      <w:pPr>
        <w:widowControl w:val="0"/>
        <w:ind w:left="567" w:hanging="567"/>
        <w:rPr>
          <w:szCs w:val="22"/>
        </w:rPr>
      </w:pPr>
      <w:r w:rsidRPr="0005312C">
        <w:rPr>
          <w:szCs w:val="22"/>
        </w:rPr>
        <w:t>2.</w:t>
      </w:r>
      <w:r w:rsidRPr="0005312C">
        <w:rPr>
          <w:szCs w:val="22"/>
        </w:rPr>
        <w:tab/>
        <w:t xml:space="preserve">Kas </w:t>
      </w:r>
      <w:r w:rsidR="00854F21" w:rsidRPr="0005312C">
        <w:rPr>
          <w:szCs w:val="22"/>
        </w:rPr>
        <w:t xml:space="preserve">Jums </w:t>
      </w:r>
      <w:r w:rsidRPr="0005312C">
        <w:rPr>
          <w:szCs w:val="22"/>
        </w:rPr>
        <w:t>jāzina pirms Exelon lietošanas</w:t>
      </w:r>
    </w:p>
    <w:p w14:paraId="5ED26E7B" w14:textId="77777777" w:rsidR="00113D56" w:rsidRPr="0005312C" w:rsidRDefault="00113D56" w:rsidP="00C101AE">
      <w:pPr>
        <w:widowControl w:val="0"/>
        <w:ind w:left="567" w:hanging="567"/>
        <w:rPr>
          <w:szCs w:val="22"/>
        </w:rPr>
      </w:pPr>
      <w:r w:rsidRPr="0005312C">
        <w:rPr>
          <w:szCs w:val="22"/>
        </w:rPr>
        <w:t>3.</w:t>
      </w:r>
      <w:r w:rsidRPr="0005312C">
        <w:rPr>
          <w:szCs w:val="22"/>
        </w:rPr>
        <w:tab/>
        <w:t>Kā lietot Exelon</w:t>
      </w:r>
    </w:p>
    <w:p w14:paraId="5ED26E7C" w14:textId="77777777" w:rsidR="00113D56" w:rsidRPr="0005312C" w:rsidRDefault="00113D56" w:rsidP="00C101AE">
      <w:pPr>
        <w:widowControl w:val="0"/>
        <w:ind w:left="567" w:hanging="567"/>
        <w:rPr>
          <w:szCs w:val="22"/>
        </w:rPr>
      </w:pPr>
      <w:r w:rsidRPr="0005312C">
        <w:rPr>
          <w:szCs w:val="22"/>
        </w:rPr>
        <w:t>4.</w:t>
      </w:r>
      <w:r w:rsidRPr="0005312C">
        <w:rPr>
          <w:szCs w:val="22"/>
        </w:rPr>
        <w:tab/>
        <w:t>Iespējamās blakusparādības</w:t>
      </w:r>
    </w:p>
    <w:p w14:paraId="5ED26E7D" w14:textId="77777777" w:rsidR="00113D56" w:rsidRPr="0005312C" w:rsidRDefault="00113D56" w:rsidP="00C101AE">
      <w:pPr>
        <w:widowControl w:val="0"/>
        <w:ind w:left="567" w:hanging="567"/>
        <w:rPr>
          <w:szCs w:val="22"/>
        </w:rPr>
      </w:pPr>
      <w:r w:rsidRPr="0005312C">
        <w:rPr>
          <w:szCs w:val="22"/>
        </w:rPr>
        <w:t>5.</w:t>
      </w:r>
      <w:r w:rsidRPr="0005312C">
        <w:rPr>
          <w:szCs w:val="22"/>
        </w:rPr>
        <w:tab/>
      </w:r>
      <w:r w:rsidRPr="0005312C">
        <w:t xml:space="preserve">Kā uzglabāt </w:t>
      </w:r>
      <w:r w:rsidRPr="0005312C">
        <w:rPr>
          <w:szCs w:val="22"/>
        </w:rPr>
        <w:t>Exelon</w:t>
      </w:r>
    </w:p>
    <w:p w14:paraId="5ED26E7E" w14:textId="77777777" w:rsidR="00113D56" w:rsidRPr="0005312C" w:rsidRDefault="00113D56" w:rsidP="00C101AE">
      <w:pPr>
        <w:widowControl w:val="0"/>
        <w:ind w:left="567" w:hanging="567"/>
        <w:rPr>
          <w:szCs w:val="22"/>
        </w:rPr>
      </w:pPr>
      <w:r w:rsidRPr="0005312C">
        <w:rPr>
          <w:szCs w:val="22"/>
        </w:rPr>
        <w:t>6.</w:t>
      </w:r>
      <w:r w:rsidRPr="0005312C">
        <w:rPr>
          <w:szCs w:val="22"/>
        </w:rPr>
        <w:tab/>
        <w:t>Iepakojuma saturs un cita informācija</w:t>
      </w:r>
    </w:p>
    <w:p w14:paraId="5ED26E7F" w14:textId="77777777" w:rsidR="00113D56" w:rsidRPr="0005312C" w:rsidRDefault="00113D56" w:rsidP="00C101AE">
      <w:pPr>
        <w:widowControl w:val="0"/>
        <w:numPr>
          <w:ilvl w:val="12"/>
          <w:numId w:val="0"/>
        </w:numPr>
        <w:tabs>
          <w:tab w:val="clear" w:pos="567"/>
        </w:tabs>
        <w:spacing w:line="240" w:lineRule="auto"/>
        <w:ind w:left="567" w:hanging="567"/>
        <w:rPr>
          <w:szCs w:val="22"/>
        </w:rPr>
      </w:pPr>
    </w:p>
    <w:p w14:paraId="5ED26E80" w14:textId="77777777" w:rsidR="00113D56" w:rsidRPr="0005312C" w:rsidRDefault="00113D56" w:rsidP="00C101AE">
      <w:pPr>
        <w:widowControl w:val="0"/>
        <w:numPr>
          <w:ilvl w:val="12"/>
          <w:numId w:val="0"/>
        </w:numPr>
        <w:tabs>
          <w:tab w:val="clear" w:pos="567"/>
        </w:tabs>
        <w:spacing w:line="240" w:lineRule="auto"/>
        <w:ind w:left="567" w:hanging="567"/>
        <w:rPr>
          <w:szCs w:val="22"/>
        </w:rPr>
      </w:pPr>
    </w:p>
    <w:p w14:paraId="5ED26E81" w14:textId="77777777" w:rsidR="00113D56" w:rsidRPr="0005312C" w:rsidRDefault="00113D56" w:rsidP="00C101AE">
      <w:pPr>
        <w:keepNext/>
        <w:widowControl w:val="0"/>
        <w:numPr>
          <w:ilvl w:val="12"/>
          <w:numId w:val="0"/>
        </w:numPr>
        <w:tabs>
          <w:tab w:val="clear" w:pos="567"/>
        </w:tabs>
        <w:spacing w:line="240" w:lineRule="auto"/>
        <w:ind w:left="567" w:hanging="567"/>
        <w:rPr>
          <w:szCs w:val="22"/>
        </w:rPr>
      </w:pPr>
      <w:r w:rsidRPr="0005312C">
        <w:rPr>
          <w:b/>
          <w:szCs w:val="22"/>
        </w:rPr>
        <w:t>1.</w:t>
      </w:r>
      <w:r w:rsidRPr="0005312C">
        <w:rPr>
          <w:b/>
          <w:szCs w:val="22"/>
        </w:rPr>
        <w:tab/>
        <w:t>Kas ir Exelon un kādam nolūkam tās lieto</w:t>
      </w:r>
    </w:p>
    <w:p w14:paraId="5ED26E82" w14:textId="77777777" w:rsidR="00113D56" w:rsidRPr="0005312C" w:rsidRDefault="00113D56" w:rsidP="00C101AE">
      <w:pPr>
        <w:keepNext/>
        <w:widowControl w:val="0"/>
        <w:numPr>
          <w:ilvl w:val="12"/>
          <w:numId w:val="0"/>
        </w:numPr>
        <w:tabs>
          <w:tab w:val="clear" w:pos="567"/>
        </w:tabs>
        <w:spacing w:line="240" w:lineRule="auto"/>
        <w:rPr>
          <w:szCs w:val="22"/>
        </w:rPr>
      </w:pPr>
    </w:p>
    <w:p w14:paraId="5ED26E83" w14:textId="77777777" w:rsidR="00113D56" w:rsidRPr="0005312C" w:rsidRDefault="00113D56" w:rsidP="00C101AE">
      <w:pPr>
        <w:widowControl w:val="0"/>
        <w:numPr>
          <w:ilvl w:val="12"/>
          <w:numId w:val="0"/>
        </w:numPr>
        <w:tabs>
          <w:tab w:val="clear" w:pos="567"/>
        </w:tabs>
        <w:spacing w:line="240" w:lineRule="auto"/>
        <w:rPr>
          <w:szCs w:val="22"/>
        </w:rPr>
      </w:pPr>
      <w:r w:rsidRPr="0005312C">
        <w:rPr>
          <w:szCs w:val="22"/>
        </w:rPr>
        <w:t>Exelon aktīvā viela ir rivastigmīns.</w:t>
      </w:r>
    </w:p>
    <w:p w14:paraId="5ED26E84" w14:textId="77777777" w:rsidR="00113D56" w:rsidRPr="0005312C" w:rsidRDefault="00113D56" w:rsidP="00C101AE">
      <w:pPr>
        <w:widowControl w:val="0"/>
        <w:numPr>
          <w:ilvl w:val="12"/>
          <w:numId w:val="0"/>
        </w:numPr>
        <w:tabs>
          <w:tab w:val="clear" w:pos="567"/>
        </w:tabs>
        <w:spacing w:line="240" w:lineRule="auto"/>
        <w:rPr>
          <w:szCs w:val="22"/>
        </w:rPr>
      </w:pPr>
    </w:p>
    <w:p w14:paraId="5ED26E85" w14:textId="77777777" w:rsidR="00113D56" w:rsidRPr="0005312C" w:rsidRDefault="00113D56" w:rsidP="00C101AE">
      <w:pPr>
        <w:widowControl w:val="0"/>
        <w:numPr>
          <w:ilvl w:val="12"/>
          <w:numId w:val="0"/>
        </w:numPr>
        <w:tabs>
          <w:tab w:val="clear" w:pos="567"/>
        </w:tabs>
        <w:spacing w:line="240" w:lineRule="auto"/>
        <w:rPr>
          <w:szCs w:val="22"/>
        </w:rPr>
      </w:pPr>
      <w:r w:rsidRPr="0005312C">
        <w:rPr>
          <w:szCs w:val="22"/>
        </w:rPr>
        <w:t>Rivastigmīns pieder zāļu grupai, ko sauc par holīnesterāzes inhibitoriem. Pacientiem ar Alcheimera slimību vai Parkinsona slimības izraisītu demenci galvas smadzenēs iet bojā noteikta tipa nervu šūnas, kā rezultātā pazeminās neirotransmitera acetilholīna (viela, kas ļauj nervu šūnām sazināties savā starpā) līmenis. Rivastigmīns darbojas, bloķējot enzīmus, kas noārda acetilholīnu: acetilholīnesterāzi un butirilholīnesterāzi. Bloķējot šos enzīmus, Exelon ļauj galvas smadzenēs paaugstināties acetilholīna līmenim, tādējādi palīdzot samazināt Alcheimera slimības un Parkinsona slimības izraisītas demences simptomus.</w:t>
      </w:r>
    </w:p>
    <w:p w14:paraId="5ED26E86" w14:textId="77777777" w:rsidR="00113D56" w:rsidRPr="0005312C" w:rsidRDefault="00113D56" w:rsidP="00C101AE">
      <w:pPr>
        <w:widowControl w:val="0"/>
        <w:numPr>
          <w:ilvl w:val="12"/>
          <w:numId w:val="0"/>
        </w:numPr>
        <w:tabs>
          <w:tab w:val="clear" w:pos="567"/>
        </w:tabs>
        <w:spacing w:line="240" w:lineRule="auto"/>
        <w:rPr>
          <w:szCs w:val="22"/>
        </w:rPr>
      </w:pPr>
    </w:p>
    <w:p w14:paraId="5ED26E87" w14:textId="77777777" w:rsidR="00113D56" w:rsidRPr="0005312C" w:rsidRDefault="00113D56" w:rsidP="00C101AE">
      <w:pPr>
        <w:widowControl w:val="0"/>
        <w:numPr>
          <w:ilvl w:val="12"/>
          <w:numId w:val="0"/>
        </w:numPr>
        <w:tabs>
          <w:tab w:val="clear" w:pos="567"/>
        </w:tabs>
        <w:spacing w:line="240" w:lineRule="auto"/>
        <w:rPr>
          <w:szCs w:val="22"/>
        </w:rPr>
      </w:pPr>
      <w:r w:rsidRPr="0005312C">
        <w:rPr>
          <w:szCs w:val="22"/>
        </w:rPr>
        <w:t>Exelon lieto terapijai pieaugušiem pacientiem ar vieglu vai vidēji smagu Alcheimera slimību - progresējošiem galvas smadzeņu darbības traucējumiem, kas pakāpeniski ietekmē atmiņu, prāta spējas un uzvedību. Kapsulas un šķīdumu iekšķīgai lietošanai var arī lietot demences terapijai pieaugušiem pacientiem ar Parkinsona slimību.</w:t>
      </w:r>
    </w:p>
    <w:p w14:paraId="5ED26E88" w14:textId="77777777" w:rsidR="00113D56" w:rsidRPr="0005312C" w:rsidRDefault="00113D56" w:rsidP="00C101AE">
      <w:pPr>
        <w:widowControl w:val="0"/>
      </w:pPr>
    </w:p>
    <w:p w14:paraId="5ED26E89" w14:textId="77777777" w:rsidR="00113D56" w:rsidRPr="0005312C" w:rsidRDefault="00113D56" w:rsidP="00C101AE">
      <w:pPr>
        <w:widowControl w:val="0"/>
        <w:spacing w:line="240" w:lineRule="auto"/>
        <w:rPr>
          <w:szCs w:val="22"/>
        </w:rPr>
      </w:pPr>
    </w:p>
    <w:p w14:paraId="5ED26E8A" w14:textId="77777777" w:rsidR="00113D56" w:rsidRPr="0005312C" w:rsidRDefault="00113D56" w:rsidP="00C101AE">
      <w:pPr>
        <w:keepNext/>
        <w:widowControl w:val="0"/>
        <w:numPr>
          <w:ilvl w:val="12"/>
          <w:numId w:val="0"/>
        </w:numPr>
        <w:tabs>
          <w:tab w:val="clear" w:pos="567"/>
        </w:tabs>
        <w:spacing w:line="240" w:lineRule="auto"/>
        <w:ind w:left="567" w:hanging="567"/>
        <w:rPr>
          <w:szCs w:val="22"/>
        </w:rPr>
      </w:pPr>
      <w:r w:rsidRPr="0005312C">
        <w:rPr>
          <w:b/>
          <w:szCs w:val="22"/>
        </w:rPr>
        <w:t>2.</w:t>
      </w:r>
      <w:r w:rsidRPr="0005312C">
        <w:rPr>
          <w:b/>
          <w:szCs w:val="22"/>
        </w:rPr>
        <w:tab/>
        <w:t xml:space="preserve">Kas </w:t>
      </w:r>
      <w:r w:rsidR="00854F21" w:rsidRPr="0005312C">
        <w:rPr>
          <w:b/>
          <w:szCs w:val="22"/>
        </w:rPr>
        <w:t xml:space="preserve">Jums </w:t>
      </w:r>
      <w:r w:rsidRPr="0005312C">
        <w:rPr>
          <w:b/>
          <w:szCs w:val="22"/>
        </w:rPr>
        <w:t>jāzina pirms Exelon lietošanas</w:t>
      </w:r>
    </w:p>
    <w:p w14:paraId="5ED26E8B" w14:textId="77777777" w:rsidR="00113D56" w:rsidRPr="0005312C" w:rsidRDefault="00113D56" w:rsidP="00C101AE">
      <w:pPr>
        <w:keepNext/>
        <w:widowControl w:val="0"/>
        <w:numPr>
          <w:ilvl w:val="12"/>
          <w:numId w:val="0"/>
        </w:numPr>
        <w:tabs>
          <w:tab w:val="clear" w:pos="567"/>
        </w:tabs>
        <w:spacing w:line="240" w:lineRule="auto"/>
        <w:ind w:left="567" w:hanging="567"/>
        <w:rPr>
          <w:szCs w:val="22"/>
        </w:rPr>
      </w:pPr>
    </w:p>
    <w:p w14:paraId="5ED26E8C" w14:textId="77777777" w:rsidR="00113D56" w:rsidRPr="0005312C" w:rsidRDefault="00113D56" w:rsidP="00C101AE">
      <w:pPr>
        <w:keepNext/>
        <w:widowControl w:val="0"/>
        <w:numPr>
          <w:ilvl w:val="12"/>
          <w:numId w:val="0"/>
        </w:numPr>
        <w:tabs>
          <w:tab w:val="clear" w:pos="567"/>
        </w:tabs>
        <w:spacing w:line="240" w:lineRule="auto"/>
        <w:ind w:left="567" w:hanging="567"/>
        <w:rPr>
          <w:szCs w:val="22"/>
        </w:rPr>
      </w:pPr>
      <w:r w:rsidRPr="0005312C">
        <w:rPr>
          <w:b/>
          <w:szCs w:val="22"/>
        </w:rPr>
        <w:t>Nelietojiet Exelon šādos gadījumos</w:t>
      </w:r>
    </w:p>
    <w:p w14:paraId="5ED26E8D" w14:textId="77777777" w:rsidR="00113D56" w:rsidRPr="0005312C" w:rsidRDefault="00113D56" w:rsidP="00C101AE">
      <w:pPr>
        <w:widowControl w:val="0"/>
        <w:ind w:left="567" w:hanging="567"/>
        <w:rPr>
          <w:szCs w:val="22"/>
        </w:rPr>
      </w:pPr>
      <w:r w:rsidRPr="0005312C">
        <w:rPr>
          <w:szCs w:val="22"/>
        </w:rPr>
        <w:t>-</w:t>
      </w:r>
      <w:r w:rsidRPr="0005312C">
        <w:rPr>
          <w:szCs w:val="22"/>
        </w:rPr>
        <w:tab/>
        <w:t xml:space="preserve">ja Jums ir alerģija pret rivastigmīnu (Exelon aktīvo vielu) vai kādu citu </w:t>
      </w:r>
      <w:r w:rsidRPr="0005312C">
        <w:rPr>
          <w:noProof/>
          <w:szCs w:val="22"/>
        </w:rPr>
        <w:t>(6. </w:t>
      </w:r>
      <w:r w:rsidR="00854F21" w:rsidRPr="0005312C">
        <w:rPr>
          <w:noProof/>
          <w:szCs w:val="22"/>
        </w:rPr>
        <w:t>punkt</w:t>
      </w:r>
      <w:r w:rsidRPr="0005312C">
        <w:rPr>
          <w:noProof/>
          <w:szCs w:val="22"/>
        </w:rPr>
        <w:t xml:space="preserve">ā minēto) </w:t>
      </w:r>
      <w:r w:rsidRPr="0005312C">
        <w:rPr>
          <w:szCs w:val="22"/>
        </w:rPr>
        <w:t>šo zāļu sastāvdaļu;</w:t>
      </w:r>
    </w:p>
    <w:p w14:paraId="5ED26E8E" w14:textId="77777777" w:rsidR="00113D56" w:rsidRPr="0005312C" w:rsidRDefault="00113D56" w:rsidP="00C101AE">
      <w:pPr>
        <w:keepNext/>
        <w:widowControl w:val="0"/>
        <w:numPr>
          <w:ilvl w:val="12"/>
          <w:numId w:val="0"/>
        </w:numPr>
        <w:tabs>
          <w:tab w:val="clear" w:pos="567"/>
        </w:tabs>
        <w:spacing w:line="240" w:lineRule="auto"/>
        <w:ind w:left="567" w:hanging="567"/>
        <w:rPr>
          <w:szCs w:val="22"/>
        </w:rPr>
      </w:pPr>
      <w:r w:rsidRPr="0005312C">
        <w:rPr>
          <w:szCs w:val="22"/>
        </w:rPr>
        <w:t>-</w:t>
      </w:r>
      <w:r w:rsidRPr="0005312C">
        <w:rPr>
          <w:szCs w:val="22"/>
        </w:rPr>
        <w:tab/>
        <w:t>ja Jums ir ādas reakcijas, kas izplatās tālāk par plākstera robežām, ja pastiprinās vietējās reakcijas (piemēram, čūlas, pastiprināts ādas iekaisums, tūska) un, ja 48 stundu laikā pēc transdermālā plākstera noņemšanas stāvoklis neuzlabojas.</w:t>
      </w:r>
    </w:p>
    <w:p w14:paraId="5ED26E8F" w14:textId="77777777" w:rsidR="00113D56" w:rsidRPr="0005312C" w:rsidRDefault="00113D56" w:rsidP="00C101AE">
      <w:pPr>
        <w:widowControl w:val="0"/>
        <w:numPr>
          <w:ilvl w:val="12"/>
          <w:numId w:val="0"/>
        </w:numPr>
        <w:tabs>
          <w:tab w:val="clear" w:pos="567"/>
        </w:tabs>
        <w:rPr>
          <w:szCs w:val="22"/>
        </w:rPr>
      </w:pPr>
      <w:r w:rsidRPr="0005312C">
        <w:rPr>
          <w:szCs w:val="22"/>
        </w:rPr>
        <w:t>Ja kaut kas no minētā attiecas uz Jums, nelietojiet Exelon.</w:t>
      </w:r>
    </w:p>
    <w:p w14:paraId="5ED26E90" w14:textId="77777777" w:rsidR="00113D56" w:rsidRPr="0005312C" w:rsidRDefault="00113D56" w:rsidP="00C101AE">
      <w:pPr>
        <w:widowControl w:val="0"/>
        <w:numPr>
          <w:ilvl w:val="12"/>
          <w:numId w:val="0"/>
        </w:numPr>
        <w:tabs>
          <w:tab w:val="clear" w:pos="567"/>
        </w:tabs>
        <w:spacing w:line="240" w:lineRule="auto"/>
        <w:ind w:left="567" w:hanging="567"/>
        <w:rPr>
          <w:szCs w:val="22"/>
        </w:rPr>
      </w:pPr>
    </w:p>
    <w:p w14:paraId="5ED26E91" w14:textId="77777777" w:rsidR="00113D56" w:rsidRPr="0005312C" w:rsidRDefault="00113D56" w:rsidP="00C101AE">
      <w:pPr>
        <w:keepNext/>
        <w:widowControl w:val="0"/>
        <w:numPr>
          <w:ilvl w:val="12"/>
          <w:numId w:val="0"/>
        </w:numPr>
        <w:ind w:left="567" w:hanging="567"/>
        <w:rPr>
          <w:b/>
          <w:szCs w:val="22"/>
        </w:rPr>
      </w:pPr>
      <w:r w:rsidRPr="0005312C">
        <w:rPr>
          <w:b/>
          <w:szCs w:val="22"/>
        </w:rPr>
        <w:t>Brīdinājumi un piesardzība lietošanā</w:t>
      </w:r>
    </w:p>
    <w:p w14:paraId="5ED26E92" w14:textId="77777777" w:rsidR="00113D56" w:rsidRPr="0005312C" w:rsidRDefault="00113D56" w:rsidP="00C101AE">
      <w:pPr>
        <w:keepNext/>
        <w:widowControl w:val="0"/>
        <w:numPr>
          <w:ilvl w:val="12"/>
          <w:numId w:val="0"/>
        </w:numPr>
        <w:ind w:left="567" w:hanging="567"/>
        <w:rPr>
          <w:szCs w:val="22"/>
        </w:rPr>
      </w:pPr>
      <w:r w:rsidRPr="0005312C">
        <w:rPr>
          <w:noProof/>
          <w:szCs w:val="22"/>
        </w:rPr>
        <w:t>Pirms Exelon lietošanas konsultējieties ar ārstu</w:t>
      </w:r>
      <w:r w:rsidRPr="0005312C">
        <w:rPr>
          <w:szCs w:val="22"/>
        </w:rPr>
        <w:t>:</w:t>
      </w:r>
    </w:p>
    <w:p w14:paraId="5ED26E93" w14:textId="136905DE" w:rsidR="00113D56" w:rsidRPr="0005312C" w:rsidRDefault="00113D56" w:rsidP="00C101AE">
      <w:pPr>
        <w:widowControl w:val="0"/>
        <w:numPr>
          <w:ilvl w:val="12"/>
          <w:numId w:val="0"/>
        </w:numPr>
        <w:tabs>
          <w:tab w:val="clear" w:pos="567"/>
        </w:tabs>
        <w:spacing w:line="240" w:lineRule="auto"/>
        <w:ind w:left="567" w:hanging="567"/>
        <w:rPr>
          <w:szCs w:val="22"/>
        </w:rPr>
      </w:pPr>
      <w:r w:rsidRPr="0005312C">
        <w:rPr>
          <w:szCs w:val="22"/>
        </w:rPr>
        <w:t>-</w:t>
      </w:r>
      <w:r w:rsidRPr="0005312C">
        <w:rPr>
          <w:szCs w:val="22"/>
        </w:rPr>
        <w:tab/>
        <w:t>ja Jums ir vai jebkad ir biju</w:t>
      </w:r>
      <w:r w:rsidR="004D1476">
        <w:rPr>
          <w:szCs w:val="22"/>
        </w:rPr>
        <w:t>š</w:t>
      </w:r>
      <w:r w:rsidRPr="0005312C">
        <w:rPr>
          <w:szCs w:val="22"/>
        </w:rPr>
        <w:t xml:space="preserve">i </w:t>
      </w:r>
      <w:r w:rsidR="004D1476">
        <w:rPr>
          <w:szCs w:val="22"/>
        </w:rPr>
        <w:t xml:space="preserve">sirdsdarbības traucējumi, piemēram, </w:t>
      </w:r>
      <w:r w:rsidRPr="0005312C">
        <w:rPr>
          <w:szCs w:val="22"/>
        </w:rPr>
        <w:t>neregulāra</w:t>
      </w:r>
      <w:r w:rsidR="00086B13" w:rsidRPr="0005312C">
        <w:rPr>
          <w:szCs w:val="22"/>
        </w:rPr>
        <w:t xml:space="preserve"> vai lēna</w:t>
      </w:r>
      <w:r w:rsidRPr="0005312C">
        <w:rPr>
          <w:szCs w:val="22"/>
        </w:rPr>
        <w:t xml:space="preserve"> sirds darbība</w:t>
      </w:r>
      <w:r w:rsidR="004D1476">
        <w:rPr>
          <w:szCs w:val="22"/>
        </w:rPr>
        <w:t xml:space="preserve">, QTc intervāla pagarināšanās, QTc intervāla pagarināšanās ģimenes anamnēzē, </w:t>
      </w:r>
      <w:r w:rsidR="004D1476" w:rsidRPr="007B0D27">
        <w:rPr>
          <w:i/>
          <w:szCs w:val="22"/>
        </w:rPr>
        <w:t>torsade de pointes</w:t>
      </w:r>
      <w:r w:rsidR="004D1476">
        <w:rPr>
          <w:szCs w:val="22"/>
        </w:rPr>
        <w:t xml:space="preserve"> vai bijis zems kālija vai magnija līmenis asinīs</w:t>
      </w:r>
      <w:r w:rsidRPr="0005312C">
        <w:rPr>
          <w:szCs w:val="22"/>
        </w:rPr>
        <w:t>;</w:t>
      </w:r>
    </w:p>
    <w:p w14:paraId="5ED26E94" w14:textId="77777777" w:rsidR="00113D56" w:rsidRPr="0005312C" w:rsidRDefault="00113D56" w:rsidP="00C101AE">
      <w:pPr>
        <w:widowControl w:val="0"/>
        <w:numPr>
          <w:ilvl w:val="12"/>
          <w:numId w:val="0"/>
        </w:numPr>
        <w:tabs>
          <w:tab w:val="clear" w:pos="567"/>
        </w:tabs>
        <w:spacing w:line="240" w:lineRule="auto"/>
        <w:ind w:left="567" w:hanging="567"/>
        <w:rPr>
          <w:szCs w:val="22"/>
        </w:rPr>
      </w:pPr>
      <w:r w:rsidRPr="0005312C">
        <w:rPr>
          <w:szCs w:val="22"/>
        </w:rPr>
        <w:lastRenderedPageBreak/>
        <w:t>-</w:t>
      </w:r>
      <w:r w:rsidRPr="0005312C">
        <w:rPr>
          <w:szCs w:val="22"/>
        </w:rPr>
        <w:tab/>
        <w:t>ja Jums ir vai jebkad ir bijusi aktīva kuņģa čūla;</w:t>
      </w:r>
    </w:p>
    <w:p w14:paraId="5ED26E95" w14:textId="77777777" w:rsidR="00113D56" w:rsidRPr="0005312C" w:rsidRDefault="00113D56" w:rsidP="00C101AE">
      <w:pPr>
        <w:widowControl w:val="0"/>
        <w:numPr>
          <w:ilvl w:val="12"/>
          <w:numId w:val="0"/>
        </w:numPr>
        <w:ind w:left="567" w:hanging="567"/>
        <w:rPr>
          <w:szCs w:val="22"/>
        </w:rPr>
      </w:pPr>
      <w:r w:rsidRPr="0005312C">
        <w:rPr>
          <w:szCs w:val="22"/>
        </w:rPr>
        <w:t>-</w:t>
      </w:r>
      <w:r w:rsidRPr="0005312C">
        <w:rPr>
          <w:szCs w:val="22"/>
        </w:rPr>
        <w:tab/>
        <w:t>ja Jums ir vai jebkad ir bijuši urinēšanas traucējumi;</w:t>
      </w:r>
    </w:p>
    <w:p w14:paraId="5ED26E96" w14:textId="77777777" w:rsidR="00113D56" w:rsidRPr="0005312C" w:rsidRDefault="00113D56" w:rsidP="00C101AE">
      <w:pPr>
        <w:pStyle w:val="BodyTextIndent"/>
        <w:widowControl w:val="0"/>
        <w:rPr>
          <w:b w:val="0"/>
          <w:color w:val="auto"/>
        </w:rPr>
      </w:pPr>
      <w:r w:rsidRPr="0005312C">
        <w:rPr>
          <w:color w:val="auto"/>
        </w:rPr>
        <w:t>-</w:t>
      </w:r>
      <w:r w:rsidRPr="0005312C">
        <w:rPr>
          <w:color w:val="auto"/>
        </w:rPr>
        <w:tab/>
      </w:r>
      <w:r w:rsidRPr="0005312C">
        <w:rPr>
          <w:b w:val="0"/>
          <w:color w:val="auto"/>
        </w:rPr>
        <w:t>ja Jums ir vai jebkad ir bijuši krampji;</w:t>
      </w:r>
    </w:p>
    <w:p w14:paraId="5ED26E97" w14:textId="77777777" w:rsidR="00113D56" w:rsidRPr="0005312C" w:rsidRDefault="00113D56" w:rsidP="00C101AE">
      <w:pPr>
        <w:widowControl w:val="0"/>
        <w:numPr>
          <w:ilvl w:val="12"/>
          <w:numId w:val="0"/>
        </w:numPr>
        <w:tabs>
          <w:tab w:val="clear" w:pos="567"/>
        </w:tabs>
        <w:spacing w:line="240" w:lineRule="auto"/>
        <w:ind w:left="567" w:hanging="567"/>
        <w:rPr>
          <w:szCs w:val="22"/>
        </w:rPr>
      </w:pPr>
      <w:r w:rsidRPr="0005312C">
        <w:rPr>
          <w:szCs w:val="22"/>
        </w:rPr>
        <w:t>-</w:t>
      </w:r>
      <w:r w:rsidRPr="0005312C">
        <w:rPr>
          <w:szCs w:val="22"/>
        </w:rPr>
        <w:tab/>
        <w:t>ja Jums ir vai jebkad ir bijusi astma vai smaga elpošanas ceļu slimība;</w:t>
      </w:r>
    </w:p>
    <w:p w14:paraId="5ED26E98" w14:textId="77777777" w:rsidR="00113D56" w:rsidRPr="0005312C" w:rsidRDefault="00113D56" w:rsidP="00C101AE">
      <w:pPr>
        <w:widowControl w:val="0"/>
        <w:numPr>
          <w:ilvl w:val="12"/>
          <w:numId w:val="0"/>
        </w:numPr>
        <w:tabs>
          <w:tab w:val="clear" w:pos="567"/>
        </w:tabs>
        <w:spacing w:line="240" w:lineRule="auto"/>
        <w:ind w:left="567" w:hanging="567"/>
        <w:rPr>
          <w:szCs w:val="22"/>
        </w:rPr>
      </w:pPr>
      <w:r w:rsidRPr="0005312C">
        <w:rPr>
          <w:szCs w:val="22"/>
        </w:rPr>
        <w:t>-</w:t>
      </w:r>
      <w:r w:rsidRPr="0005312C">
        <w:rPr>
          <w:szCs w:val="22"/>
        </w:rPr>
        <w:tab/>
        <w:t>ja Jums ir vai jebkad ir bijusi traucēta nieru darbība;</w:t>
      </w:r>
    </w:p>
    <w:p w14:paraId="5ED26E99" w14:textId="77777777" w:rsidR="00113D56" w:rsidRPr="0005312C" w:rsidRDefault="00113D56" w:rsidP="00C101AE">
      <w:pPr>
        <w:widowControl w:val="0"/>
        <w:numPr>
          <w:ilvl w:val="12"/>
          <w:numId w:val="0"/>
        </w:numPr>
        <w:tabs>
          <w:tab w:val="clear" w:pos="567"/>
        </w:tabs>
        <w:spacing w:line="240" w:lineRule="auto"/>
        <w:ind w:left="567" w:hanging="567"/>
        <w:rPr>
          <w:szCs w:val="22"/>
        </w:rPr>
      </w:pPr>
      <w:r w:rsidRPr="0005312C">
        <w:rPr>
          <w:szCs w:val="22"/>
        </w:rPr>
        <w:t>-</w:t>
      </w:r>
      <w:r w:rsidRPr="0005312C">
        <w:rPr>
          <w:szCs w:val="22"/>
        </w:rPr>
        <w:tab/>
        <w:t>ja Jums ir vai jebkad ir bijusi traucēta aknu darbība;</w:t>
      </w:r>
    </w:p>
    <w:p w14:paraId="5ED26E9A" w14:textId="77777777" w:rsidR="00113D56" w:rsidRPr="0005312C" w:rsidRDefault="00113D56" w:rsidP="00C101AE">
      <w:pPr>
        <w:pStyle w:val="BodyTextIndent"/>
        <w:widowControl w:val="0"/>
        <w:rPr>
          <w:b w:val="0"/>
          <w:color w:val="auto"/>
        </w:rPr>
      </w:pPr>
      <w:r w:rsidRPr="0005312C">
        <w:rPr>
          <w:b w:val="0"/>
          <w:color w:val="auto"/>
        </w:rPr>
        <w:t>-</w:t>
      </w:r>
      <w:r w:rsidRPr="0005312C">
        <w:rPr>
          <w:b w:val="0"/>
          <w:color w:val="auto"/>
        </w:rPr>
        <w:tab/>
        <w:t>ja Jums ir trīce;</w:t>
      </w:r>
    </w:p>
    <w:p w14:paraId="5ED26E9B" w14:textId="77777777" w:rsidR="00113D56" w:rsidRPr="0005312C" w:rsidRDefault="00113D56" w:rsidP="00C101AE">
      <w:pPr>
        <w:widowControl w:val="0"/>
        <w:spacing w:line="240" w:lineRule="auto"/>
        <w:ind w:left="570" w:hanging="570"/>
        <w:rPr>
          <w:szCs w:val="22"/>
        </w:rPr>
      </w:pPr>
      <w:r w:rsidRPr="0005312C">
        <w:rPr>
          <w:szCs w:val="22"/>
        </w:rPr>
        <w:t>-</w:t>
      </w:r>
      <w:r w:rsidRPr="0005312C">
        <w:rPr>
          <w:szCs w:val="22"/>
        </w:rPr>
        <w:tab/>
        <w:t>ja Jums ir maza ķermeņa masa;</w:t>
      </w:r>
    </w:p>
    <w:p w14:paraId="5ED26E9C" w14:textId="77777777" w:rsidR="00113D56" w:rsidRPr="0005312C" w:rsidRDefault="00113D56" w:rsidP="00C101AE">
      <w:pPr>
        <w:keepNext/>
        <w:widowControl w:val="0"/>
        <w:spacing w:line="240" w:lineRule="auto"/>
        <w:ind w:left="573" w:hanging="573"/>
        <w:rPr>
          <w:szCs w:val="22"/>
        </w:rPr>
      </w:pPr>
      <w:r w:rsidRPr="0005312C">
        <w:rPr>
          <w:szCs w:val="22"/>
        </w:rPr>
        <w:t>-</w:t>
      </w:r>
      <w:r w:rsidRPr="0005312C">
        <w:rPr>
          <w:szCs w:val="22"/>
        </w:rPr>
        <w:tab/>
        <w:t>ja Jums attīstās kuņģa-zarnu trakta darbības traucējumi, piemēram, slikta dūša (slikta pašsajūta), vemšana un caureja. Ilgstošas vemšanas vai caurejas gadījumā Jums var attīstīties dehidratācija (liels šķidruma zudums no organisma).</w:t>
      </w:r>
    </w:p>
    <w:p w14:paraId="5ED26E9D" w14:textId="77777777" w:rsidR="00113D56" w:rsidRPr="0005312C" w:rsidRDefault="00113D56" w:rsidP="00C101AE">
      <w:pPr>
        <w:widowControl w:val="0"/>
        <w:numPr>
          <w:ilvl w:val="12"/>
          <w:numId w:val="0"/>
        </w:numPr>
        <w:rPr>
          <w:szCs w:val="22"/>
        </w:rPr>
      </w:pPr>
      <w:r w:rsidRPr="0005312C">
        <w:rPr>
          <w:szCs w:val="22"/>
        </w:rPr>
        <w:t>Ja kaut kas no turpmāk minētā attiecas uz Jums, iespējams, ka ārstam šo zāļu lietošanas laikā vajadzēs Jūs novērot rūpīgāk.</w:t>
      </w:r>
    </w:p>
    <w:p w14:paraId="5ED26E9E" w14:textId="77777777" w:rsidR="00113D56" w:rsidRPr="0005312C" w:rsidRDefault="00113D56" w:rsidP="00C101AE">
      <w:pPr>
        <w:widowControl w:val="0"/>
        <w:numPr>
          <w:ilvl w:val="12"/>
          <w:numId w:val="0"/>
        </w:numPr>
        <w:ind w:left="567" w:hanging="567"/>
        <w:rPr>
          <w:szCs w:val="22"/>
        </w:rPr>
      </w:pPr>
    </w:p>
    <w:p w14:paraId="5ED26E9F" w14:textId="77777777" w:rsidR="00113D56" w:rsidRPr="0005312C" w:rsidRDefault="00113D56" w:rsidP="00C101AE">
      <w:pPr>
        <w:widowControl w:val="0"/>
        <w:numPr>
          <w:ilvl w:val="12"/>
          <w:numId w:val="0"/>
        </w:numPr>
        <w:tabs>
          <w:tab w:val="clear" w:pos="567"/>
          <w:tab w:val="left" w:pos="0"/>
        </w:tabs>
        <w:rPr>
          <w:szCs w:val="22"/>
        </w:rPr>
      </w:pPr>
      <w:r w:rsidRPr="0005312C">
        <w:rPr>
          <w:szCs w:val="22"/>
        </w:rPr>
        <w:t>Ja Jūs neesat lietojis Exelon vairāk</w:t>
      </w:r>
      <w:r w:rsidR="002F0ED8" w:rsidRPr="0005312C">
        <w:rPr>
          <w:szCs w:val="22"/>
        </w:rPr>
        <w:t xml:space="preserve"> kā trīs</w:t>
      </w:r>
      <w:r w:rsidRPr="0005312C">
        <w:rPr>
          <w:szCs w:val="22"/>
        </w:rPr>
        <w:t xml:space="preserve"> dienas, nelietojiet nākamo devu pirms neesat aprunājies ar savu ārstu.</w:t>
      </w:r>
    </w:p>
    <w:p w14:paraId="5ED26EA0" w14:textId="77777777" w:rsidR="00113D56" w:rsidRPr="0005312C" w:rsidRDefault="00113D56" w:rsidP="00C101AE">
      <w:pPr>
        <w:widowControl w:val="0"/>
        <w:numPr>
          <w:ilvl w:val="12"/>
          <w:numId w:val="0"/>
        </w:numPr>
        <w:ind w:left="567" w:hanging="567"/>
        <w:rPr>
          <w:szCs w:val="22"/>
        </w:rPr>
      </w:pPr>
    </w:p>
    <w:p w14:paraId="5ED26EA1" w14:textId="77777777" w:rsidR="00113D56" w:rsidRPr="0005312C" w:rsidRDefault="00854F21" w:rsidP="00C101AE">
      <w:pPr>
        <w:keepNext/>
        <w:widowControl w:val="0"/>
        <w:numPr>
          <w:ilvl w:val="12"/>
          <w:numId w:val="0"/>
        </w:numPr>
        <w:tabs>
          <w:tab w:val="clear" w:pos="567"/>
        </w:tabs>
        <w:spacing w:line="240" w:lineRule="auto"/>
        <w:ind w:left="567" w:hanging="567"/>
        <w:rPr>
          <w:b/>
          <w:noProof/>
          <w:szCs w:val="22"/>
        </w:rPr>
      </w:pPr>
      <w:r w:rsidRPr="0005312C">
        <w:rPr>
          <w:b/>
          <w:noProof/>
          <w:szCs w:val="22"/>
        </w:rPr>
        <w:t>B</w:t>
      </w:r>
      <w:r w:rsidR="00113D56" w:rsidRPr="0005312C">
        <w:rPr>
          <w:b/>
          <w:noProof/>
          <w:szCs w:val="22"/>
        </w:rPr>
        <w:t>ērni un pusaudži</w:t>
      </w:r>
    </w:p>
    <w:p w14:paraId="5ED26EA2" w14:textId="77777777" w:rsidR="00113D56" w:rsidRPr="0005312C" w:rsidRDefault="00113D56" w:rsidP="00C101AE">
      <w:pPr>
        <w:widowControl w:val="0"/>
        <w:numPr>
          <w:ilvl w:val="12"/>
          <w:numId w:val="0"/>
        </w:numPr>
        <w:ind w:left="567" w:hanging="567"/>
        <w:rPr>
          <w:szCs w:val="22"/>
        </w:rPr>
      </w:pPr>
      <w:r w:rsidRPr="0005312C">
        <w:rPr>
          <w:szCs w:val="22"/>
        </w:rPr>
        <w:t>Exelon nav piemērots lietošanai pediatriskā populācijā Alcheimera slimības ārstēšanai.</w:t>
      </w:r>
    </w:p>
    <w:p w14:paraId="5ED26EA3" w14:textId="77777777" w:rsidR="00113D56" w:rsidRPr="0005312C" w:rsidRDefault="00113D56" w:rsidP="00C101AE">
      <w:pPr>
        <w:widowControl w:val="0"/>
        <w:rPr>
          <w:szCs w:val="22"/>
        </w:rPr>
      </w:pPr>
    </w:p>
    <w:p w14:paraId="5ED26EA4" w14:textId="77777777" w:rsidR="00113D56" w:rsidRPr="0005312C" w:rsidRDefault="00113D56" w:rsidP="00C101AE">
      <w:pPr>
        <w:pStyle w:val="BodyText"/>
        <w:keepNext/>
        <w:widowControl w:val="0"/>
        <w:spacing w:line="240" w:lineRule="auto"/>
        <w:rPr>
          <w:i w:val="0"/>
          <w:szCs w:val="22"/>
        </w:rPr>
      </w:pPr>
      <w:r w:rsidRPr="0005312C">
        <w:rPr>
          <w:i w:val="0"/>
        </w:rPr>
        <w:t>Citas zāles un Exelon</w:t>
      </w:r>
    </w:p>
    <w:p w14:paraId="5ED26EA5" w14:textId="77777777" w:rsidR="00113D56" w:rsidRPr="0005312C" w:rsidRDefault="00113D56" w:rsidP="00C101AE">
      <w:pPr>
        <w:pStyle w:val="BodyText"/>
        <w:widowControl w:val="0"/>
        <w:spacing w:line="240" w:lineRule="auto"/>
        <w:rPr>
          <w:b w:val="0"/>
          <w:i w:val="0"/>
        </w:rPr>
      </w:pPr>
      <w:r w:rsidRPr="0005312C">
        <w:rPr>
          <w:b w:val="0"/>
          <w:i w:val="0"/>
          <w:szCs w:val="22"/>
        </w:rPr>
        <w:t>P</w:t>
      </w:r>
      <w:r w:rsidRPr="0005312C">
        <w:rPr>
          <w:b w:val="0"/>
          <w:i w:val="0"/>
        </w:rPr>
        <w:t>astāstiet ārstam vai farmaceitam par visām zālēm, kuras lietojat</w:t>
      </w:r>
      <w:r w:rsidR="00CC5516">
        <w:rPr>
          <w:b w:val="0"/>
          <w:i w:val="0"/>
        </w:rPr>
        <w:t>,</w:t>
      </w:r>
      <w:r w:rsidRPr="0005312C">
        <w:rPr>
          <w:b w:val="0"/>
          <w:i w:val="0"/>
        </w:rPr>
        <w:t xml:space="preserve"> pēdējā laikā esat lietojis vai varētu lietot.</w:t>
      </w:r>
    </w:p>
    <w:p w14:paraId="5ED26EA6" w14:textId="77777777" w:rsidR="00113D56" w:rsidRPr="0005312C" w:rsidRDefault="00113D56" w:rsidP="00C101AE">
      <w:pPr>
        <w:widowControl w:val="0"/>
        <w:spacing w:line="240" w:lineRule="auto"/>
        <w:rPr>
          <w:szCs w:val="22"/>
        </w:rPr>
      </w:pPr>
    </w:p>
    <w:p w14:paraId="5ED26EA7" w14:textId="77777777" w:rsidR="00113D56" w:rsidRPr="0005312C" w:rsidRDefault="00113D56" w:rsidP="00C101AE">
      <w:pPr>
        <w:widowControl w:val="0"/>
        <w:spacing w:line="240" w:lineRule="auto"/>
        <w:rPr>
          <w:szCs w:val="22"/>
        </w:rPr>
      </w:pPr>
      <w:r w:rsidRPr="0005312C">
        <w:rPr>
          <w:szCs w:val="22"/>
        </w:rPr>
        <w:t>Exelon nav atļauts lietot vienlaicīgi ar citām zālēm, kuru iedarbība ir līdzīga Exelon. Exelon var mijiedarboties ar antiholīnerģiskajiem līdzekļiem (zālēm, ko lieto, lai atvieglotu krampjus un spazmas vēderā, ārstētu Parkinsona slimību vai novērstu sliktu dūšu ceļojot).</w:t>
      </w:r>
    </w:p>
    <w:p w14:paraId="5ED26EA8" w14:textId="77777777" w:rsidR="00854F21" w:rsidRPr="0005312C" w:rsidRDefault="00854F21" w:rsidP="00C101AE">
      <w:pPr>
        <w:widowControl w:val="0"/>
        <w:spacing w:line="240" w:lineRule="auto"/>
        <w:rPr>
          <w:szCs w:val="22"/>
        </w:rPr>
      </w:pPr>
    </w:p>
    <w:p w14:paraId="5ED26EA9" w14:textId="77777777" w:rsidR="00854F21" w:rsidRPr="0005312C" w:rsidRDefault="00854F21" w:rsidP="00C101AE">
      <w:pPr>
        <w:widowControl w:val="0"/>
        <w:spacing w:line="240" w:lineRule="auto"/>
        <w:rPr>
          <w:szCs w:val="22"/>
        </w:rPr>
      </w:pPr>
      <w:r w:rsidRPr="0005312C">
        <w:rPr>
          <w:szCs w:val="22"/>
        </w:rPr>
        <w:t>Exelon nav atļauts lietot vienlaicīgi ar metoklopramīdu (zālēm, ko lieto, lai atvieglotu vai novērstu sliktu dūšu un vemšanu). Divu zāļu vienlaikus lietošana var izraisīt ekstremitāšu stīvumu un roku trīci.</w:t>
      </w:r>
    </w:p>
    <w:p w14:paraId="5ED26EAA" w14:textId="77777777" w:rsidR="00113D56" w:rsidRPr="0005312C" w:rsidRDefault="00113D56" w:rsidP="00C101AE">
      <w:pPr>
        <w:widowControl w:val="0"/>
        <w:spacing w:line="240" w:lineRule="auto"/>
        <w:rPr>
          <w:szCs w:val="22"/>
        </w:rPr>
      </w:pPr>
    </w:p>
    <w:p w14:paraId="5ED26EAB" w14:textId="77777777" w:rsidR="00113D56" w:rsidRPr="0005312C" w:rsidRDefault="00113D56" w:rsidP="00C101AE">
      <w:pPr>
        <w:widowControl w:val="0"/>
        <w:spacing w:line="240" w:lineRule="auto"/>
        <w:rPr>
          <w:szCs w:val="22"/>
        </w:rPr>
      </w:pPr>
      <w:r w:rsidRPr="0005312C">
        <w:rPr>
          <w:szCs w:val="22"/>
        </w:rPr>
        <w:t>Ja Exelon lietošanas laikā Jums izdara ķirurģiskas operācijas, pirms tam, kad Jums dos jebkāda veida anestēzijas līdzekļus, pastāstiet par to savam ārstam. Anestēzijas laikā Exelon var pastiprināt dažu muskuļu relaksantu iedarbību.</w:t>
      </w:r>
    </w:p>
    <w:p w14:paraId="5ED26EAC" w14:textId="77777777" w:rsidR="00854F21" w:rsidRPr="0005312C" w:rsidRDefault="00854F21" w:rsidP="00C101AE">
      <w:pPr>
        <w:widowControl w:val="0"/>
        <w:spacing w:line="240" w:lineRule="auto"/>
        <w:rPr>
          <w:szCs w:val="22"/>
        </w:rPr>
      </w:pPr>
    </w:p>
    <w:p w14:paraId="5ED26EAD" w14:textId="77777777" w:rsidR="00854F21" w:rsidRPr="0005312C" w:rsidRDefault="00854F21" w:rsidP="00C101AE">
      <w:pPr>
        <w:widowControl w:val="0"/>
        <w:spacing w:line="240" w:lineRule="auto"/>
        <w:rPr>
          <w:szCs w:val="22"/>
        </w:rPr>
      </w:pPr>
      <w:r w:rsidRPr="0005312C">
        <w:rPr>
          <w:szCs w:val="22"/>
        </w:rPr>
        <w:t>Exelon lietojot vienlaikus ar bēta blokatoriem (tādas zāles kā atenolols, ko lieto, lai ārstētu paaugstinātu asinsspiedienu, stenokardiju un citas sirds slimības), jāievēro piesardzība. Divu zāļu vienlaikus lietošana var izraisīt tādas problēmas kā palēnināta sirdsdarbība (bradikardija), kas var novest līdz ģībonim vai samaņas zudumam.</w:t>
      </w:r>
    </w:p>
    <w:p w14:paraId="569F217D" w14:textId="77777777" w:rsidR="004D1476" w:rsidRDefault="004D1476" w:rsidP="004D1476">
      <w:pPr>
        <w:widowControl w:val="0"/>
        <w:numPr>
          <w:ilvl w:val="12"/>
          <w:numId w:val="0"/>
        </w:numPr>
        <w:tabs>
          <w:tab w:val="clear" w:pos="567"/>
        </w:tabs>
        <w:spacing w:line="240" w:lineRule="auto"/>
        <w:ind w:left="567" w:hanging="567"/>
        <w:rPr>
          <w:szCs w:val="22"/>
        </w:rPr>
      </w:pPr>
    </w:p>
    <w:p w14:paraId="31D48969" w14:textId="0D33E5D4" w:rsidR="004D1476" w:rsidRDefault="004D1476" w:rsidP="004D1476">
      <w:pPr>
        <w:widowControl w:val="0"/>
        <w:numPr>
          <w:ilvl w:val="12"/>
          <w:numId w:val="0"/>
        </w:numPr>
        <w:tabs>
          <w:tab w:val="clear" w:pos="567"/>
        </w:tabs>
        <w:spacing w:line="240" w:lineRule="auto"/>
        <w:rPr>
          <w:szCs w:val="22"/>
        </w:rPr>
      </w:pPr>
      <w:r w:rsidRPr="004D1476">
        <w:rPr>
          <w:szCs w:val="22"/>
        </w:rPr>
        <w:t xml:space="preserve">Ievērojiet piesardzību, lietojot Exelon kopā ar citām zālēm, kas var ietekmēt </w:t>
      </w:r>
      <w:r w:rsidR="008872D8">
        <w:rPr>
          <w:szCs w:val="22"/>
        </w:rPr>
        <w:t>J</w:t>
      </w:r>
      <w:r w:rsidRPr="004D1476">
        <w:rPr>
          <w:szCs w:val="22"/>
        </w:rPr>
        <w:t xml:space="preserve">ūsu sirds ritmu vai sirds elektrisko sistēmu (QT </w:t>
      </w:r>
      <w:r>
        <w:rPr>
          <w:szCs w:val="22"/>
        </w:rPr>
        <w:t xml:space="preserve">intervāla </w:t>
      </w:r>
      <w:r w:rsidRPr="004D1476">
        <w:rPr>
          <w:szCs w:val="22"/>
        </w:rPr>
        <w:t>pagarināšanās).</w:t>
      </w:r>
    </w:p>
    <w:p w14:paraId="5ED26EAE" w14:textId="77777777" w:rsidR="00113D56" w:rsidRPr="0005312C" w:rsidRDefault="00113D56" w:rsidP="00C101AE">
      <w:pPr>
        <w:widowControl w:val="0"/>
        <w:numPr>
          <w:ilvl w:val="12"/>
          <w:numId w:val="0"/>
        </w:numPr>
        <w:tabs>
          <w:tab w:val="clear" w:pos="567"/>
        </w:tabs>
        <w:spacing w:line="240" w:lineRule="auto"/>
        <w:ind w:left="567" w:hanging="567"/>
        <w:rPr>
          <w:szCs w:val="22"/>
        </w:rPr>
      </w:pPr>
    </w:p>
    <w:p w14:paraId="5ED26EAF" w14:textId="77777777" w:rsidR="00113D56" w:rsidRPr="0005312C" w:rsidRDefault="00113D56" w:rsidP="00C101AE">
      <w:pPr>
        <w:keepNext/>
        <w:widowControl w:val="0"/>
        <w:numPr>
          <w:ilvl w:val="12"/>
          <w:numId w:val="0"/>
        </w:numPr>
        <w:tabs>
          <w:tab w:val="clear" w:pos="567"/>
        </w:tabs>
        <w:spacing w:line="240" w:lineRule="auto"/>
        <w:ind w:left="567" w:hanging="567"/>
        <w:rPr>
          <w:b/>
          <w:szCs w:val="22"/>
        </w:rPr>
      </w:pPr>
      <w:r w:rsidRPr="0005312C">
        <w:rPr>
          <w:b/>
          <w:szCs w:val="22"/>
        </w:rPr>
        <w:t>Grūtniecība</w:t>
      </w:r>
      <w:r w:rsidRPr="0005312C">
        <w:rPr>
          <w:b/>
        </w:rPr>
        <w:t xml:space="preserve">, </w:t>
      </w:r>
      <w:r w:rsidR="00854F21" w:rsidRPr="0005312C">
        <w:rPr>
          <w:b/>
        </w:rPr>
        <w:t>barošana ar krūti</w:t>
      </w:r>
      <w:r w:rsidRPr="0005312C">
        <w:rPr>
          <w:b/>
          <w:noProof/>
          <w:szCs w:val="22"/>
        </w:rPr>
        <w:t xml:space="preserve"> un fertilitāte</w:t>
      </w:r>
    </w:p>
    <w:p w14:paraId="5ED26EB0" w14:textId="77777777" w:rsidR="00113D56" w:rsidRPr="0005312C" w:rsidRDefault="00113D56" w:rsidP="00C101AE">
      <w:pPr>
        <w:widowControl w:val="0"/>
        <w:numPr>
          <w:ilvl w:val="12"/>
          <w:numId w:val="0"/>
        </w:numPr>
        <w:tabs>
          <w:tab w:val="clear" w:pos="567"/>
        </w:tabs>
        <w:spacing w:line="240" w:lineRule="auto"/>
        <w:rPr>
          <w:szCs w:val="22"/>
        </w:rPr>
      </w:pPr>
      <w:r w:rsidRPr="0005312C">
        <w:rPr>
          <w:noProof/>
          <w:szCs w:val="22"/>
        </w:rPr>
        <w:t>Ja J</w:t>
      </w:r>
      <w:r w:rsidR="00854F21" w:rsidRPr="0005312C">
        <w:rPr>
          <w:noProof/>
          <w:szCs w:val="22"/>
        </w:rPr>
        <w:t>ūs esat</w:t>
      </w:r>
      <w:r w:rsidRPr="0005312C">
        <w:rPr>
          <w:noProof/>
          <w:szCs w:val="22"/>
        </w:rPr>
        <w:t xml:space="preserve"> grūtniec</w:t>
      </w:r>
      <w:r w:rsidR="00854F21" w:rsidRPr="0005312C">
        <w:rPr>
          <w:noProof/>
          <w:szCs w:val="22"/>
        </w:rPr>
        <w:t>e</w:t>
      </w:r>
      <w:r w:rsidRPr="0005312C">
        <w:rPr>
          <w:noProof/>
          <w:szCs w:val="22"/>
        </w:rPr>
        <w:t xml:space="preserve"> vai barojat bērnu ar krūti, ja domājat, ka Jums varētu būt grūtniecība</w:t>
      </w:r>
      <w:r w:rsidR="007114BD">
        <w:rPr>
          <w:noProof/>
          <w:szCs w:val="22"/>
        </w:rPr>
        <w:t>,</w:t>
      </w:r>
      <w:r w:rsidRPr="0005312C">
        <w:rPr>
          <w:noProof/>
          <w:szCs w:val="22"/>
        </w:rPr>
        <w:t xml:space="preserve"> vai plānojat grūtniecību, pirms šo zāļu lietošanas konsultējieties ar ārstu vai farmaceitu.</w:t>
      </w:r>
    </w:p>
    <w:p w14:paraId="5ED26EB1" w14:textId="77777777" w:rsidR="00113D56" w:rsidRPr="0005312C" w:rsidRDefault="00113D56" w:rsidP="00C101AE">
      <w:pPr>
        <w:widowControl w:val="0"/>
        <w:numPr>
          <w:ilvl w:val="12"/>
          <w:numId w:val="0"/>
        </w:numPr>
        <w:rPr>
          <w:szCs w:val="22"/>
        </w:rPr>
      </w:pPr>
    </w:p>
    <w:p w14:paraId="5ED26EB2" w14:textId="77777777" w:rsidR="00113D56" w:rsidRPr="0005312C" w:rsidRDefault="00113D56" w:rsidP="00C101AE">
      <w:pPr>
        <w:widowControl w:val="0"/>
        <w:numPr>
          <w:ilvl w:val="12"/>
          <w:numId w:val="0"/>
        </w:numPr>
        <w:tabs>
          <w:tab w:val="clear" w:pos="567"/>
        </w:tabs>
        <w:spacing w:line="240" w:lineRule="auto"/>
        <w:rPr>
          <w:szCs w:val="22"/>
        </w:rPr>
      </w:pPr>
      <w:r w:rsidRPr="0005312C">
        <w:rPr>
          <w:szCs w:val="22"/>
        </w:rPr>
        <w:t>Ja esat grūtniece, jāizvērtē Exelon lietošanas ieguvumi un iespējamā ietekme uz Jūsu nedzimušo bērnu. Rivastigmīnu grūtniecības laikā nedrīkst lietot, ja vien nav absolūta nepieciešamība.</w:t>
      </w:r>
    </w:p>
    <w:p w14:paraId="5ED26EB3" w14:textId="77777777" w:rsidR="00113D56" w:rsidRPr="0005312C" w:rsidRDefault="00113D56" w:rsidP="00C101AE">
      <w:pPr>
        <w:widowControl w:val="0"/>
        <w:numPr>
          <w:ilvl w:val="12"/>
          <w:numId w:val="0"/>
        </w:numPr>
        <w:tabs>
          <w:tab w:val="clear" w:pos="567"/>
        </w:tabs>
        <w:spacing w:line="240" w:lineRule="auto"/>
        <w:rPr>
          <w:szCs w:val="22"/>
        </w:rPr>
      </w:pPr>
    </w:p>
    <w:p w14:paraId="5ED26EB4" w14:textId="77777777" w:rsidR="00113D56" w:rsidRPr="0005312C" w:rsidRDefault="00113D56" w:rsidP="00C101AE">
      <w:pPr>
        <w:widowControl w:val="0"/>
        <w:numPr>
          <w:ilvl w:val="12"/>
          <w:numId w:val="0"/>
        </w:numPr>
        <w:tabs>
          <w:tab w:val="clear" w:pos="567"/>
        </w:tabs>
        <w:spacing w:line="240" w:lineRule="auto"/>
        <w:rPr>
          <w:szCs w:val="22"/>
        </w:rPr>
      </w:pPr>
      <w:r w:rsidRPr="0005312C">
        <w:rPr>
          <w:szCs w:val="22"/>
        </w:rPr>
        <w:t>Jūs nedrīkstat barot bērnu ar krūti Exelon terapijas laikā.</w:t>
      </w:r>
    </w:p>
    <w:p w14:paraId="5ED26EB5" w14:textId="77777777" w:rsidR="00113D56" w:rsidRPr="0005312C" w:rsidRDefault="00113D56" w:rsidP="00C101AE">
      <w:pPr>
        <w:widowControl w:val="0"/>
        <w:numPr>
          <w:ilvl w:val="12"/>
          <w:numId w:val="0"/>
        </w:numPr>
        <w:tabs>
          <w:tab w:val="clear" w:pos="567"/>
        </w:tabs>
        <w:spacing w:line="240" w:lineRule="auto"/>
        <w:rPr>
          <w:szCs w:val="22"/>
        </w:rPr>
      </w:pPr>
    </w:p>
    <w:p w14:paraId="5ED26EB6" w14:textId="77777777" w:rsidR="00113D56" w:rsidRPr="0005312C" w:rsidRDefault="00113D56" w:rsidP="00C101AE">
      <w:pPr>
        <w:widowControl w:val="0"/>
        <w:numPr>
          <w:ilvl w:val="12"/>
          <w:numId w:val="0"/>
        </w:numPr>
        <w:tabs>
          <w:tab w:val="clear" w:pos="567"/>
        </w:tabs>
        <w:spacing w:line="240" w:lineRule="auto"/>
        <w:rPr>
          <w:szCs w:val="22"/>
        </w:rPr>
      </w:pPr>
      <w:r w:rsidRPr="0005312C">
        <w:t>Pirms jebkuru zāļu lietošanas konsultējieties ar ārstu vai farmaceitu.</w:t>
      </w:r>
    </w:p>
    <w:p w14:paraId="5ED26EB7" w14:textId="77777777" w:rsidR="00113D56" w:rsidRPr="0005312C" w:rsidRDefault="00113D56" w:rsidP="00C101AE">
      <w:pPr>
        <w:widowControl w:val="0"/>
        <w:numPr>
          <w:ilvl w:val="12"/>
          <w:numId w:val="0"/>
        </w:numPr>
        <w:tabs>
          <w:tab w:val="clear" w:pos="567"/>
        </w:tabs>
        <w:spacing w:line="240" w:lineRule="auto"/>
        <w:ind w:left="567" w:hanging="567"/>
        <w:rPr>
          <w:szCs w:val="22"/>
        </w:rPr>
      </w:pPr>
    </w:p>
    <w:p w14:paraId="5ED26EB8" w14:textId="77777777" w:rsidR="00113D56" w:rsidRPr="0005312C" w:rsidRDefault="00113D56" w:rsidP="00C101AE">
      <w:pPr>
        <w:keepNext/>
        <w:widowControl w:val="0"/>
        <w:numPr>
          <w:ilvl w:val="12"/>
          <w:numId w:val="0"/>
        </w:numPr>
        <w:tabs>
          <w:tab w:val="clear" w:pos="567"/>
        </w:tabs>
        <w:spacing w:line="240" w:lineRule="auto"/>
        <w:ind w:left="567" w:hanging="567"/>
        <w:rPr>
          <w:b/>
          <w:szCs w:val="22"/>
        </w:rPr>
      </w:pPr>
      <w:r w:rsidRPr="0005312C">
        <w:rPr>
          <w:b/>
          <w:szCs w:val="22"/>
        </w:rPr>
        <w:t>Transportlīdzekļu vadīšana un mehānismu apkalpošana</w:t>
      </w:r>
    </w:p>
    <w:p w14:paraId="5ED26EB9" w14:textId="77777777" w:rsidR="00113D56" w:rsidRPr="0005312C" w:rsidRDefault="00113D56" w:rsidP="00C101AE">
      <w:pPr>
        <w:widowControl w:val="0"/>
        <w:numPr>
          <w:ilvl w:val="12"/>
          <w:numId w:val="0"/>
        </w:numPr>
        <w:tabs>
          <w:tab w:val="clear" w:pos="567"/>
        </w:tabs>
        <w:spacing w:line="240" w:lineRule="auto"/>
        <w:rPr>
          <w:szCs w:val="22"/>
        </w:rPr>
      </w:pPr>
      <w:r w:rsidRPr="0005312C">
        <w:rPr>
          <w:szCs w:val="22"/>
        </w:rPr>
        <w:t xml:space="preserve">Jūsu ārsts pastāstīs Jums, vai Jūsu slimības dēļ Jūs varat droši vadīt transportlīdzekļus un apkalpot mehānismus. Exelon var izraisīt reiboņus un miegainību, galvenokārt terapijas sākumā vai laikā, kad </w:t>
      </w:r>
      <w:r w:rsidRPr="0005312C">
        <w:rPr>
          <w:szCs w:val="22"/>
        </w:rPr>
        <w:lastRenderedPageBreak/>
        <w:t>palielina preparāta devu. Ja Jums ir reibonis vai esat miegains, Jūs nedrīkstat vadīt transportlīdzekļus, apkalpot mehānismus vai veikt citas darbības, kam nepieciešama uzmanība.</w:t>
      </w:r>
    </w:p>
    <w:p w14:paraId="5ED26EBA" w14:textId="77777777" w:rsidR="001A7245" w:rsidRPr="0005312C" w:rsidRDefault="001A7245" w:rsidP="00C101AE">
      <w:pPr>
        <w:widowControl w:val="0"/>
        <w:numPr>
          <w:ilvl w:val="12"/>
          <w:numId w:val="0"/>
        </w:numPr>
        <w:tabs>
          <w:tab w:val="clear" w:pos="567"/>
        </w:tabs>
        <w:spacing w:line="240" w:lineRule="auto"/>
        <w:rPr>
          <w:szCs w:val="22"/>
        </w:rPr>
      </w:pPr>
    </w:p>
    <w:p w14:paraId="5ED26EBB" w14:textId="77777777" w:rsidR="00142912" w:rsidRPr="0005312C" w:rsidRDefault="00190475" w:rsidP="00C101AE">
      <w:pPr>
        <w:keepNext/>
        <w:widowControl w:val="0"/>
        <w:spacing w:line="240" w:lineRule="auto"/>
        <w:rPr>
          <w:b/>
        </w:rPr>
      </w:pPr>
      <w:r w:rsidRPr="0005312C">
        <w:rPr>
          <w:b/>
        </w:rPr>
        <w:t>E</w:t>
      </w:r>
      <w:r w:rsidR="00F71EBA" w:rsidRPr="0005312C">
        <w:rPr>
          <w:b/>
        </w:rPr>
        <w:t>xelon</w:t>
      </w:r>
      <w:r w:rsidRPr="0005312C">
        <w:rPr>
          <w:b/>
        </w:rPr>
        <w:t xml:space="preserve"> </w:t>
      </w:r>
      <w:r w:rsidR="00392843">
        <w:rPr>
          <w:b/>
        </w:rPr>
        <w:t>satur nātrija benzoātu</w:t>
      </w:r>
      <w:r w:rsidR="00407013">
        <w:rPr>
          <w:b/>
        </w:rPr>
        <w:t xml:space="preserve"> (E211)</w:t>
      </w:r>
      <w:r w:rsidR="007114BD">
        <w:rPr>
          <w:b/>
        </w:rPr>
        <w:t xml:space="preserve"> un nātriju</w:t>
      </w:r>
    </w:p>
    <w:p w14:paraId="5ED26EBC" w14:textId="77777777" w:rsidR="00142912" w:rsidRPr="0005312C" w:rsidRDefault="00142912" w:rsidP="00C101AE">
      <w:pPr>
        <w:widowControl w:val="0"/>
        <w:spacing w:line="240" w:lineRule="auto"/>
        <w:rPr>
          <w:szCs w:val="22"/>
        </w:rPr>
      </w:pPr>
      <w:r w:rsidRPr="0005312C">
        <w:rPr>
          <w:szCs w:val="22"/>
        </w:rPr>
        <w:t>Viena no E</w:t>
      </w:r>
      <w:r w:rsidR="0062529E" w:rsidRPr="0005312C">
        <w:rPr>
          <w:szCs w:val="22"/>
        </w:rPr>
        <w:t>xelon</w:t>
      </w:r>
      <w:r w:rsidRPr="0005312C">
        <w:rPr>
          <w:szCs w:val="22"/>
        </w:rPr>
        <w:t xml:space="preserve"> iekšķīgi lietojamā šķīduma palīgvielām ir nātrija benzoāts</w:t>
      </w:r>
      <w:r w:rsidR="00407013">
        <w:rPr>
          <w:szCs w:val="22"/>
        </w:rPr>
        <w:t xml:space="preserve"> (E211)</w:t>
      </w:r>
      <w:r w:rsidRPr="0005312C">
        <w:rPr>
          <w:szCs w:val="22"/>
        </w:rPr>
        <w:t>. Benzoskābe ir viegls ādas, acu un gļotādu kairinātājs.</w:t>
      </w:r>
      <w:r w:rsidR="007114BD">
        <w:rPr>
          <w:szCs w:val="22"/>
        </w:rPr>
        <w:t xml:space="preserve"> Šīs zāles satur </w:t>
      </w:r>
      <w:r w:rsidR="007114BD" w:rsidRPr="00357157">
        <w:rPr>
          <w:color w:val="000000"/>
          <w:szCs w:val="22"/>
        </w:rPr>
        <w:t>3</w:t>
      </w:r>
      <w:r w:rsidR="007114BD">
        <w:rPr>
          <w:color w:val="000000"/>
          <w:szCs w:val="22"/>
        </w:rPr>
        <w:t> </w:t>
      </w:r>
      <w:r w:rsidR="007114BD">
        <w:rPr>
          <w:szCs w:val="22"/>
        </w:rPr>
        <w:t>mg nātrija benzoāta</w:t>
      </w:r>
      <w:r w:rsidR="00407013">
        <w:rPr>
          <w:szCs w:val="22"/>
        </w:rPr>
        <w:t xml:space="preserve"> (E211)</w:t>
      </w:r>
      <w:r w:rsidR="007114BD">
        <w:rPr>
          <w:szCs w:val="22"/>
        </w:rPr>
        <w:t xml:space="preserve"> katros </w:t>
      </w:r>
      <w:r w:rsidR="007114BD" w:rsidRPr="00357157">
        <w:rPr>
          <w:color w:val="000000"/>
          <w:szCs w:val="22"/>
        </w:rPr>
        <w:t>3</w:t>
      </w:r>
      <w:r w:rsidR="007114BD">
        <w:rPr>
          <w:color w:val="000000"/>
          <w:szCs w:val="22"/>
        </w:rPr>
        <w:t xml:space="preserve"> ml </w:t>
      </w:r>
      <w:r w:rsidR="007114BD" w:rsidRPr="007114BD">
        <w:rPr>
          <w:color w:val="000000"/>
          <w:szCs w:val="22"/>
        </w:rPr>
        <w:t>iekšķīgi lietojamā šķīduma</w:t>
      </w:r>
      <w:r w:rsidR="007114BD">
        <w:rPr>
          <w:color w:val="000000"/>
          <w:szCs w:val="22"/>
        </w:rPr>
        <w:t>.</w:t>
      </w:r>
    </w:p>
    <w:p w14:paraId="5ED26EBD" w14:textId="77777777" w:rsidR="00F711D9" w:rsidRDefault="00F711D9" w:rsidP="00C101AE">
      <w:pPr>
        <w:widowControl w:val="0"/>
        <w:numPr>
          <w:ilvl w:val="12"/>
          <w:numId w:val="0"/>
        </w:numPr>
        <w:tabs>
          <w:tab w:val="clear" w:pos="567"/>
        </w:tabs>
        <w:spacing w:line="240" w:lineRule="auto"/>
        <w:rPr>
          <w:szCs w:val="22"/>
        </w:rPr>
      </w:pPr>
    </w:p>
    <w:p w14:paraId="5ED26EBE" w14:textId="77777777" w:rsidR="007114BD" w:rsidRDefault="00B147AA" w:rsidP="00C101AE">
      <w:pPr>
        <w:widowControl w:val="0"/>
        <w:numPr>
          <w:ilvl w:val="12"/>
          <w:numId w:val="0"/>
        </w:numPr>
        <w:tabs>
          <w:tab w:val="clear" w:pos="567"/>
        </w:tabs>
        <w:spacing w:line="240" w:lineRule="auto"/>
        <w:rPr>
          <w:szCs w:val="22"/>
        </w:rPr>
      </w:pPr>
      <w:r>
        <w:rPr>
          <w:szCs w:val="22"/>
        </w:rPr>
        <w:t>Šīs z</w:t>
      </w:r>
      <w:r w:rsidR="005E24C1">
        <w:rPr>
          <w:szCs w:val="22"/>
        </w:rPr>
        <w:t>āles satur mazāk par 1</w:t>
      </w:r>
      <w:r w:rsidR="005E24C1">
        <w:rPr>
          <w:color w:val="000000"/>
          <w:szCs w:val="22"/>
        </w:rPr>
        <w:t> </w:t>
      </w:r>
      <w:r w:rsidR="005E24C1">
        <w:rPr>
          <w:szCs w:val="22"/>
        </w:rPr>
        <w:t>mmol nātrija (23</w:t>
      </w:r>
      <w:r w:rsidR="005E24C1">
        <w:rPr>
          <w:color w:val="000000"/>
          <w:szCs w:val="22"/>
        </w:rPr>
        <w:t> </w:t>
      </w:r>
      <w:r w:rsidR="005E24C1">
        <w:rPr>
          <w:szCs w:val="22"/>
        </w:rPr>
        <w:t>mg) katrā ml, - būtībā tās ir “nātriju nesaturošas”.</w:t>
      </w:r>
    </w:p>
    <w:p w14:paraId="5ED26EBF" w14:textId="77777777" w:rsidR="007114BD" w:rsidRPr="0005312C" w:rsidRDefault="007114BD" w:rsidP="00C101AE">
      <w:pPr>
        <w:widowControl w:val="0"/>
        <w:numPr>
          <w:ilvl w:val="12"/>
          <w:numId w:val="0"/>
        </w:numPr>
        <w:tabs>
          <w:tab w:val="clear" w:pos="567"/>
        </w:tabs>
        <w:spacing w:line="240" w:lineRule="auto"/>
        <w:rPr>
          <w:szCs w:val="22"/>
        </w:rPr>
      </w:pPr>
    </w:p>
    <w:p w14:paraId="5ED26EC0" w14:textId="77777777" w:rsidR="00F711D9" w:rsidRPr="0005312C" w:rsidRDefault="00F711D9" w:rsidP="00C101AE">
      <w:pPr>
        <w:widowControl w:val="0"/>
        <w:numPr>
          <w:ilvl w:val="12"/>
          <w:numId w:val="0"/>
        </w:numPr>
        <w:tabs>
          <w:tab w:val="clear" w:pos="567"/>
        </w:tabs>
        <w:spacing w:line="240" w:lineRule="auto"/>
        <w:rPr>
          <w:szCs w:val="22"/>
        </w:rPr>
      </w:pPr>
    </w:p>
    <w:p w14:paraId="5ED26EC1" w14:textId="77777777" w:rsidR="00F711D9" w:rsidRPr="0005312C" w:rsidRDefault="00F711D9" w:rsidP="00C101AE">
      <w:pPr>
        <w:keepNext/>
        <w:widowControl w:val="0"/>
        <w:numPr>
          <w:ilvl w:val="12"/>
          <w:numId w:val="0"/>
        </w:numPr>
        <w:tabs>
          <w:tab w:val="clear" w:pos="567"/>
        </w:tabs>
        <w:spacing w:line="240" w:lineRule="auto"/>
        <w:ind w:left="567" w:hanging="567"/>
        <w:rPr>
          <w:szCs w:val="22"/>
        </w:rPr>
      </w:pPr>
      <w:r w:rsidRPr="0005312C">
        <w:rPr>
          <w:b/>
          <w:szCs w:val="22"/>
        </w:rPr>
        <w:t>3.</w:t>
      </w:r>
      <w:r w:rsidRPr="0005312C">
        <w:rPr>
          <w:b/>
          <w:szCs w:val="22"/>
        </w:rPr>
        <w:tab/>
      </w:r>
      <w:r w:rsidR="00070D84" w:rsidRPr="0005312C">
        <w:rPr>
          <w:b/>
          <w:szCs w:val="22"/>
        </w:rPr>
        <w:t>Kā lietot Exelon</w:t>
      </w:r>
    </w:p>
    <w:p w14:paraId="5ED26EC2" w14:textId="77777777" w:rsidR="00142912" w:rsidRPr="0005312C" w:rsidRDefault="00142912" w:rsidP="00C101AE">
      <w:pPr>
        <w:keepNext/>
        <w:widowControl w:val="0"/>
        <w:numPr>
          <w:ilvl w:val="12"/>
          <w:numId w:val="0"/>
        </w:numPr>
        <w:tabs>
          <w:tab w:val="clear" w:pos="567"/>
        </w:tabs>
        <w:spacing w:line="240" w:lineRule="auto"/>
        <w:ind w:left="567" w:hanging="567"/>
        <w:rPr>
          <w:szCs w:val="22"/>
        </w:rPr>
      </w:pPr>
    </w:p>
    <w:p w14:paraId="5ED26EC3" w14:textId="77777777" w:rsidR="00142912" w:rsidRPr="0005312C" w:rsidRDefault="00070D84" w:rsidP="00C101AE">
      <w:pPr>
        <w:widowControl w:val="0"/>
        <w:numPr>
          <w:ilvl w:val="12"/>
          <w:numId w:val="0"/>
        </w:numPr>
        <w:tabs>
          <w:tab w:val="clear" w:pos="567"/>
        </w:tabs>
        <w:spacing w:line="240" w:lineRule="auto"/>
      </w:pPr>
      <w:r w:rsidRPr="0005312C">
        <w:t xml:space="preserve">Vienmēr lietojiet šīs zāles </w:t>
      </w:r>
      <w:r w:rsidR="005E24C1" w:rsidRPr="0005312C">
        <w:t>tie</w:t>
      </w:r>
      <w:r w:rsidR="005E24C1">
        <w:t>š</w:t>
      </w:r>
      <w:r w:rsidR="005E24C1" w:rsidRPr="0005312C">
        <w:t xml:space="preserve">i </w:t>
      </w:r>
      <w:r w:rsidR="00854F21" w:rsidRPr="0005312C">
        <w:t>tā, kā</w:t>
      </w:r>
      <w:r w:rsidRPr="0005312C">
        <w:t xml:space="preserve"> ārst</w:t>
      </w:r>
      <w:r w:rsidR="00854F21" w:rsidRPr="0005312C">
        <w:t>s Jums teicis</w:t>
      </w:r>
      <w:r w:rsidRPr="0005312C">
        <w:t>. Neskaidrību gadījumā vaicājiet ārstam, farmaceitam vai medmāsai.</w:t>
      </w:r>
    </w:p>
    <w:p w14:paraId="5ED26EC4" w14:textId="77777777" w:rsidR="00F711D9" w:rsidRPr="0005312C" w:rsidRDefault="00F711D9" w:rsidP="00C101AE">
      <w:pPr>
        <w:widowControl w:val="0"/>
        <w:numPr>
          <w:ilvl w:val="12"/>
          <w:numId w:val="0"/>
        </w:numPr>
        <w:tabs>
          <w:tab w:val="clear" w:pos="567"/>
        </w:tabs>
        <w:spacing w:line="240" w:lineRule="auto"/>
        <w:ind w:left="567" w:hanging="567"/>
        <w:rPr>
          <w:szCs w:val="22"/>
        </w:rPr>
      </w:pPr>
    </w:p>
    <w:p w14:paraId="5ED26EC5" w14:textId="77777777" w:rsidR="00F564AD" w:rsidRPr="0005312C" w:rsidRDefault="00F564AD" w:rsidP="00C101AE">
      <w:pPr>
        <w:keepNext/>
        <w:widowControl w:val="0"/>
        <w:spacing w:line="240" w:lineRule="auto"/>
        <w:rPr>
          <w:b/>
          <w:szCs w:val="22"/>
        </w:rPr>
      </w:pPr>
      <w:r w:rsidRPr="0005312C">
        <w:rPr>
          <w:b/>
          <w:szCs w:val="22"/>
        </w:rPr>
        <w:t>Kā uzsākt terapiju</w:t>
      </w:r>
    </w:p>
    <w:p w14:paraId="5ED26EC6" w14:textId="77777777" w:rsidR="00F564AD" w:rsidRPr="0005312C" w:rsidRDefault="00F564AD" w:rsidP="00C101AE">
      <w:pPr>
        <w:keepNext/>
        <w:widowControl w:val="0"/>
        <w:spacing w:line="240" w:lineRule="auto"/>
        <w:rPr>
          <w:szCs w:val="22"/>
        </w:rPr>
      </w:pPr>
      <w:r w:rsidRPr="0005312C">
        <w:rPr>
          <w:szCs w:val="22"/>
        </w:rPr>
        <w:t>Jūsu ārsts Jums pateiks, kāda Exelon deva Jums jālieto.</w:t>
      </w:r>
    </w:p>
    <w:p w14:paraId="5ED26EC7" w14:textId="77777777" w:rsidR="00F564AD" w:rsidRPr="0005312C" w:rsidRDefault="00F564AD" w:rsidP="00C101AE">
      <w:pPr>
        <w:widowControl w:val="0"/>
        <w:numPr>
          <w:ilvl w:val="0"/>
          <w:numId w:val="16"/>
        </w:numPr>
        <w:tabs>
          <w:tab w:val="clear" w:pos="567"/>
          <w:tab w:val="left" w:pos="0"/>
        </w:tabs>
        <w:spacing w:line="240" w:lineRule="auto"/>
        <w:ind w:left="567" w:hanging="567"/>
        <w:rPr>
          <w:szCs w:val="22"/>
        </w:rPr>
      </w:pPr>
      <w:r w:rsidRPr="0005312C">
        <w:rPr>
          <w:szCs w:val="22"/>
        </w:rPr>
        <w:t>Terapija parasti tiek sākta ar nelielu devu.</w:t>
      </w:r>
    </w:p>
    <w:p w14:paraId="5ED26EC8" w14:textId="77777777" w:rsidR="00F564AD" w:rsidRPr="0005312C" w:rsidRDefault="00F564AD" w:rsidP="00C101AE">
      <w:pPr>
        <w:widowControl w:val="0"/>
        <w:numPr>
          <w:ilvl w:val="0"/>
          <w:numId w:val="16"/>
        </w:numPr>
        <w:tabs>
          <w:tab w:val="clear" w:pos="567"/>
          <w:tab w:val="left" w:pos="0"/>
        </w:tabs>
        <w:spacing w:line="240" w:lineRule="auto"/>
        <w:ind w:left="567" w:hanging="567"/>
        <w:rPr>
          <w:szCs w:val="22"/>
        </w:rPr>
      </w:pPr>
      <w:r w:rsidRPr="0005312C">
        <w:rPr>
          <w:szCs w:val="22"/>
        </w:rPr>
        <w:t>Atkarīgi no Jūsu reakcijas uz ārstēšanu, ārsts pakāpeniski palielinās devu.</w:t>
      </w:r>
    </w:p>
    <w:p w14:paraId="5ED26EC9" w14:textId="77777777" w:rsidR="00F564AD" w:rsidRPr="0005312C" w:rsidRDefault="00F564AD" w:rsidP="00C101AE">
      <w:pPr>
        <w:widowControl w:val="0"/>
        <w:numPr>
          <w:ilvl w:val="0"/>
          <w:numId w:val="16"/>
        </w:numPr>
        <w:tabs>
          <w:tab w:val="clear" w:pos="567"/>
          <w:tab w:val="left" w:pos="0"/>
        </w:tabs>
        <w:spacing w:line="240" w:lineRule="auto"/>
        <w:ind w:left="567" w:hanging="567"/>
        <w:rPr>
          <w:szCs w:val="22"/>
        </w:rPr>
      </w:pPr>
      <w:r w:rsidRPr="0005312C">
        <w:rPr>
          <w:szCs w:val="22"/>
        </w:rPr>
        <w:t>Augstākā deva, kas jālieto, ir pa 6,0 mg divas reizes dienā.</w:t>
      </w:r>
    </w:p>
    <w:p w14:paraId="5ED26ECA" w14:textId="77777777" w:rsidR="00F564AD" w:rsidRPr="0005312C" w:rsidRDefault="00F564AD" w:rsidP="00C101AE">
      <w:pPr>
        <w:widowControl w:val="0"/>
        <w:spacing w:line="240" w:lineRule="auto"/>
        <w:rPr>
          <w:szCs w:val="22"/>
        </w:rPr>
      </w:pPr>
    </w:p>
    <w:p w14:paraId="5ED26ECB" w14:textId="77777777" w:rsidR="00F564AD" w:rsidRPr="0005312C" w:rsidRDefault="00F564AD" w:rsidP="00C101AE">
      <w:pPr>
        <w:widowControl w:val="0"/>
        <w:spacing w:line="240" w:lineRule="auto"/>
        <w:rPr>
          <w:szCs w:val="22"/>
        </w:rPr>
      </w:pPr>
      <w:r w:rsidRPr="0005312C">
        <w:rPr>
          <w:szCs w:val="22"/>
        </w:rPr>
        <w:t>Jūsu ārsts regulāri pārbaudīs, vai zāles Jums iedarbojas. Šo zāļu lietošanas laikā Jūsu ārsts arī kontrolēs Jūsu ķermeņa masu.</w:t>
      </w:r>
    </w:p>
    <w:p w14:paraId="5ED26ECC" w14:textId="77777777" w:rsidR="00F564AD" w:rsidRPr="0005312C" w:rsidRDefault="00F564AD" w:rsidP="00C101AE">
      <w:pPr>
        <w:widowControl w:val="0"/>
        <w:spacing w:line="240" w:lineRule="auto"/>
        <w:rPr>
          <w:szCs w:val="22"/>
        </w:rPr>
      </w:pPr>
    </w:p>
    <w:p w14:paraId="5ED26ECD" w14:textId="77777777" w:rsidR="00F564AD" w:rsidRPr="0005312C" w:rsidRDefault="00F564AD" w:rsidP="00C101AE">
      <w:pPr>
        <w:widowControl w:val="0"/>
        <w:numPr>
          <w:ilvl w:val="12"/>
          <w:numId w:val="0"/>
        </w:numPr>
        <w:rPr>
          <w:szCs w:val="22"/>
        </w:rPr>
      </w:pPr>
      <w:r w:rsidRPr="0005312C">
        <w:rPr>
          <w:szCs w:val="22"/>
        </w:rPr>
        <w:t>Ja Jūs neesat lietojis Exelon vairāk</w:t>
      </w:r>
      <w:r w:rsidR="002F0ED8" w:rsidRPr="0005312C">
        <w:rPr>
          <w:szCs w:val="22"/>
        </w:rPr>
        <w:t xml:space="preserve"> kā trīs</w:t>
      </w:r>
      <w:r w:rsidRPr="0005312C">
        <w:rPr>
          <w:szCs w:val="22"/>
        </w:rPr>
        <w:t xml:space="preserve"> dienas, nelietojiet nākamo devu pirms neesat aprunājies ar savu ārstu.</w:t>
      </w:r>
    </w:p>
    <w:p w14:paraId="5ED26ECE" w14:textId="77777777" w:rsidR="00F564AD" w:rsidRPr="0005312C" w:rsidRDefault="00F564AD" w:rsidP="00C101AE">
      <w:pPr>
        <w:widowControl w:val="0"/>
        <w:spacing w:line="240" w:lineRule="auto"/>
        <w:rPr>
          <w:szCs w:val="22"/>
        </w:rPr>
      </w:pPr>
    </w:p>
    <w:p w14:paraId="5ED26ECF" w14:textId="77777777" w:rsidR="00F564AD" w:rsidRPr="0005312C" w:rsidRDefault="00F564AD" w:rsidP="00C101AE">
      <w:pPr>
        <w:keepNext/>
        <w:widowControl w:val="0"/>
        <w:spacing w:line="240" w:lineRule="auto"/>
        <w:rPr>
          <w:b/>
          <w:szCs w:val="22"/>
        </w:rPr>
      </w:pPr>
      <w:r w:rsidRPr="0005312C">
        <w:rPr>
          <w:b/>
          <w:szCs w:val="22"/>
        </w:rPr>
        <w:t>Zāļu lietošana</w:t>
      </w:r>
    </w:p>
    <w:p w14:paraId="5ED26ED0" w14:textId="77777777" w:rsidR="00F564AD" w:rsidRPr="0005312C" w:rsidRDefault="00F564AD" w:rsidP="00C101AE">
      <w:pPr>
        <w:widowControl w:val="0"/>
        <w:numPr>
          <w:ilvl w:val="0"/>
          <w:numId w:val="15"/>
        </w:numPr>
        <w:spacing w:line="240" w:lineRule="auto"/>
        <w:ind w:left="567" w:hanging="567"/>
        <w:rPr>
          <w:szCs w:val="22"/>
        </w:rPr>
      </w:pPr>
      <w:r w:rsidRPr="0005312C">
        <w:rPr>
          <w:szCs w:val="22"/>
        </w:rPr>
        <w:t>Informējiet savu aprūpes speciālistu, ka lietojat Exelon</w:t>
      </w:r>
      <w:r w:rsidRPr="0005312C">
        <w:rPr>
          <w:smallCaps/>
          <w:szCs w:val="22"/>
        </w:rPr>
        <w:t>.</w:t>
      </w:r>
    </w:p>
    <w:p w14:paraId="5ED26ED1" w14:textId="77777777" w:rsidR="00F564AD" w:rsidRPr="0005312C" w:rsidRDefault="00F564AD" w:rsidP="00C101AE">
      <w:pPr>
        <w:pStyle w:val="BodyText"/>
        <w:widowControl w:val="0"/>
        <w:numPr>
          <w:ilvl w:val="0"/>
          <w:numId w:val="15"/>
        </w:numPr>
        <w:spacing w:line="240" w:lineRule="auto"/>
        <w:ind w:left="567" w:hanging="567"/>
        <w:rPr>
          <w:b w:val="0"/>
          <w:i w:val="0"/>
          <w:szCs w:val="22"/>
        </w:rPr>
      </w:pPr>
      <w:r w:rsidRPr="0005312C">
        <w:rPr>
          <w:b w:val="0"/>
          <w:i w:val="0"/>
          <w:szCs w:val="22"/>
        </w:rPr>
        <w:t>Lai Jūsu zāles dotu labumu, tās jālieto katru dienu.</w:t>
      </w:r>
    </w:p>
    <w:p w14:paraId="5ED26ED2" w14:textId="77777777" w:rsidR="00F564AD" w:rsidRPr="0005312C" w:rsidRDefault="00F564AD" w:rsidP="00C101AE">
      <w:pPr>
        <w:widowControl w:val="0"/>
        <w:numPr>
          <w:ilvl w:val="0"/>
          <w:numId w:val="15"/>
        </w:numPr>
        <w:spacing w:line="240" w:lineRule="auto"/>
        <w:ind w:left="567" w:hanging="567"/>
        <w:rPr>
          <w:szCs w:val="22"/>
        </w:rPr>
      </w:pPr>
      <w:r w:rsidRPr="0005312C">
        <w:rPr>
          <w:szCs w:val="22"/>
        </w:rPr>
        <w:t>Exelon jālieto divas reizes dienā, no rīta un vakarā, kopā ar pārtiku.</w:t>
      </w:r>
    </w:p>
    <w:p w14:paraId="5ED26ED3" w14:textId="77777777" w:rsidR="00F564AD" w:rsidRPr="0005312C" w:rsidRDefault="00F564AD" w:rsidP="00C101AE">
      <w:pPr>
        <w:widowControl w:val="0"/>
        <w:spacing w:line="240" w:lineRule="auto"/>
        <w:rPr>
          <w:szCs w:val="22"/>
        </w:rPr>
      </w:pPr>
    </w:p>
    <w:p w14:paraId="5ED26ED4" w14:textId="77777777" w:rsidR="00F564AD" w:rsidRPr="0005312C" w:rsidRDefault="000B7327" w:rsidP="00C101AE">
      <w:pPr>
        <w:keepNext/>
        <w:widowControl w:val="0"/>
        <w:spacing w:line="240" w:lineRule="auto"/>
        <w:rPr>
          <w:b/>
          <w:szCs w:val="22"/>
        </w:rPr>
      </w:pPr>
      <w:r w:rsidRPr="0005312C">
        <w:rPr>
          <w:b/>
          <w:szCs w:val="22"/>
        </w:rPr>
        <w:t>Kā lietot šīs zāles</w:t>
      </w:r>
    </w:p>
    <w:p w14:paraId="5ED26ED5" w14:textId="77777777" w:rsidR="00F564AD" w:rsidRPr="0005312C" w:rsidRDefault="00F564AD" w:rsidP="00C101AE">
      <w:pPr>
        <w:keepNext/>
        <w:widowControl w:val="0"/>
        <w:spacing w:line="240" w:lineRule="auto"/>
        <w:rPr>
          <w:szCs w:val="22"/>
        </w:rPr>
      </w:pPr>
    </w:p>
    <w:tbl>
      <w:tblPr>
        <w:tblW w:w="0" w:type="auto"/>
        <w:tblLook w:val="01E0" w:firstRow="1" w:lastRow="1" w:firstColumn="1" w:lastColumn="1" w:noHBand="0" w:noVBand="0"/>
      </w:tblPr>
      <w:tblGrid>
        <w:gridCol w:w="3300"/>
        <w:gridCol w:w="5771"/>
      </w:tblGrid>
      <w:tr w:rsidR="00F564AD" w:rsidRPr="0005312C" w14:paraId="5ED26EDB" w14:textId="77777777" w:rsidTr="008F1642">
        <w:tc>
          <w:tcPr>
            <w:tcW w:w="3348" w:type="dxa"/>
          </w:tcPr>
          <w:p w14:paraId="5ED26ED6" w14:textId="77777777" w:rsidR="00F564AD" w:rsidRPr="0005312C" w:rsidRDefault="002C60C1" w:rsidP="00C101AE">
            <w:pPr>
              <w:pStyle w:val="Header"/>
              <w:widowControl w:val="0"/>
              <w:rPr>
                <w:rFonts w:ascii="Times New Roman" w:hAnsi="Times New Roman"/>
                <w:sz w:val="22"/>
                <w:szCs w:val="22"/>
                <w:lang w:eastAsia="en-US"/>
              </w:rPr>
            </w:pPr>
            <w:r w:rsidRPr="0005312C">
              <w:rPr>
                <w:rFonts w:ascii="Times New Roman" w:hAnsi="Times New Roman"/>
                <w:noProof/>
                <w:sz w:val="22"/>
                <w:szCs w:val="22"/>
                <w:lang w:val="en-US" w:eastAsia="en-US"/>
              </w:rPr>
              <w:drawing>
                <wp:inline distT="0" distB="0" distL="0" distR="0" wp14:anchorId="5ED271CB" wp14:editId="7FAF3599">
                  <wp:extent cx="1323975" cy="1676400"/>
                  <wp:effectExtent l="0" t="0" r="0" b="0"/>
                  <wp:docPr id="1" name="Picture 1" descr="Figur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a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3975" cy="1676400"/>
                          </a:xfrm>
                          <a:prstGeom prst="rect">
                            <a:avLst/>
                          </a:prstGeom>
                          <a:noFill/>
                          <a:ln>
                            <a:noFill/>
                          </a:ln>
                        </pic:spPr>
                      </pic:pic>
                    </a:graphicData>
                  </a:graphic>
                </wp:inline>
              </w:drawing>
            </w:r>
          </w:p>
        </w:tc>
        <w:tc>
          <w:tcPr>
            <w:tcW w:w="5938" w:type="dxa"/>
          </w:tcPr>
          <w:p w14:paraId="5ED26ED7" w14:textId="77777777" w:rsidR="00F564AD" w:rsidRPr="0005312C" w:rsidRDefault="00F564AD" w:rsidP="00C101AE">
            <w:pPr>
              <w:widowControl w:val="0"/>
              <w:ind w:left="567" w:hanging="567"/>
              <w:rPr>
                <w:szCs w:val="22"/>
              </w:rPr>
            </w:pPr>
            <w:r w:rsidRPr="0005312C">
              <w:rPr>
                <w:szCs w:val="22"/>
              </w:rPr>
              <w:t>1.</w:t>
            </w:r>
            <w:r w:rsidRPr="0005312C">
              <w:rPr>
                <w:szCs w:val="22"/>
              </w:rPr>
              <w:tab/>
              <w:t>P</w:t>
            </w:r>
            <w:r w:rsidR="000B7327" w:rsidRPr="0005312C">
              <w:rPr>
                <w:szCs w:val="22"/>
              </w:rPr>
              <w:t>udeles un dozēšanas šļirces sagatavošana</w:t>
            </w:r>
          </w:p>
          <w:p w14:paraId="5ED26ED8" w14:textId="77777777" w:rsidR="00F564AD" w:rsidRPr="0005312C" w:rsidRDefault="000B7327" w:rsidP="00C101AE">
            <w:pPr>
              <w:widowControl w:val="0"/>
              <w:numPr>
                <w:ilvl w:val="0"/>
                <w:numId w:val="38"/>
              </w:numPr>
              <w:spacing w:line="-260" w:lineRule="auto"/>
              <w:rPr>
                <w:szCs w:val="22"/>
              </w:rPr>
            </w:pPr>
            <w:r w:rsidRPr="0005312C">
              <w:rPr>
                <w:szCs w:val="22"/>
              </w:rPr>
              <w:t>Izņemiet pievienoto dozēšanas šļirci no aizsargietvara</w:t>
            </w:r>
            <w:r w:rsidR="00F564AD" w:rsidRPr="0005312C">
              <w:rPr>
                <w:szCs w:val="22"/>
              </w:rPr>
              <w:t>.</w:t>
            </w:r>
          </w:p>
          <w:p w14:paraId="5ED26ED9" w14:textId="77777777" w:rsidR="00F564AD" w:rsidRPr="0005312C" w:rsidRDefault="000B7327" w:rsidP="00C101AE">
            <w:pPr>
              <w:widowControl w:val="0"/>
              <w:numPr>
                <w:ilvl w:val="0"/>
                <w:numId w:val="38"/>
              </w:numPr>
              <w:spacing w:line="-260" w:lineRule="auto"/>
              <w:rPr>
                <w:szCs w:val="22"/>
              </w:rPr>
            </w:pPr>
            <w:r w:rsidRPr="0005312C">
              <w:rPr>
                <w:szCs w:val="22"/>
              </w:rPr>
              <w:t>Lai atvērtu pudeli, piespiediet uz leju un pagrieziet bērniem neatveramo korķi</w:t>
            </w:r>
            <w:r w:rsidR="00F564AD" w:rsidRPr="0005312C">
              <w:rPr>
                <w:szCs w:val="22"/>
              </w:rPr>
              <w:t>.</w:t>
            </w:r>
          </w:p>
          <w:p w14:paraId="5ED26EDA" w14:textId="77777777" w:rsidR="00F564AD" w:rsidRPr="0005312C" w:rsidRDefault="00F564AD" w:rsidP="00C101AE">
            <w:pPr>
              <w:pStyle w:val="Header"/>
              <w:widowControl w:val="0"/>
              <w:rPr>
                <w:rFonts w:ascii="Times New Roman" w:hAnsi="Times New Roman"/>
                <w:sz w:val="22"/>
                <w:szCs w:val="22"/>
                <w:lang w:eastAsia="en-US"/>
              </w:rPr>
            </w:pPr>
          </w:p>
        </w:tc>
      </w:tr>
      <w:tr w:rsidR="00F564AD" w:rsidRPr="0005312C" w14:paraId="5ED26EE0" w14:textId="77777777" w:rsidTr="008F1642">
        <w:tc>
          <w:tcPr>
            <w:tcW w:w="3348" w:type="dxa"/>
          </w:tcPr>
          <w:p w14:paraId="5ED26EDC" w14:textId="77777777" w:rsidR="00F564AD" w:rsidRPr="0005312C" w:rsidRDefault="002C60C1" w:rsidP="00C101AE">
            <w:pPr>
              <w:pStyle w:val="Header"/>
              <w:widowControl w:val="0"/>
              <w:rPr>
                <w:rFonts w:ascii="Times New Roman" w:hAnsi="Times New Roman"/>
                <w:sz w:val="22"/>
                <w:szCs w:val="22"/>
                <w:lang w:eastAsia="en-US"/>
              </w:rPr>
            </w:pPr>
            <w:r w:rsidRPr="0005312C">
              <w:rPr>
                <w:rFonts w:ascii="Times New Roman" w:hAnsi="Times New Roman"/>
                <w:noProof/>
                <w:sz w:val="22"/>
                <w:szCs w:val="22"/>
                <w:lang w:val="en-US" w:eastAsia="en-US"/>
              </w:rPr>
              <w:drawing>
                <wp:inline distT="0" distB="0" distL="0" distR="0" wp14:anchorId="5ED271CD" wp14:editId="5EC326AA">
                  <wp:extent cx="1371600" cy="1676400"/>
                  <wp:effectExtent l="0" t="0" r="0" b="0"/>
                  <wp:docPr id="2" name="Picture 2" descr="Fig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0" cy="1676400"/>
                          </a:xfrm>
                          <a:prstGeom prst="rect">
                            <a:avLst/>
                          </a:prstGeom>
                          <a:noFill/>
                          <a:ln>
                            <a:noFill/>
                          </a:ln>
                        </pic:spPr>
                      </pic:pic>
                    </a:graphicData>
                  </a:graphic>
                </wp:inline>
              </w:drawing>
            </w:r>
          </w:p>
        </w:tc>
        <w:tc>
          <w:tcPr>
            <w:tcW w:w="5938" w:type="dxa"/>
          </w:tcPr>
          <w:p w14:paraId="5ED26EDD" w14:textId="77777777" w:rsidR="00F564AD" w:rsidRPr="0005312C" w:rsidRDefault="00F564AD" w:rsidP="00C101AE">
            <w:pPr>
              <w:widowControl w:val="0"/>
              <w:ind w:left="612" w:hanging="612"/>
              <w:rPr>
                <w:szCs w:val="22"/>
              </w:rPr>
            </w:pPr>
            <w:r w:rsidRPr="0005312C">
              <w:rPr>
                <w:szCs w:val="22"/>
              </w:rPr>
              <w:t>2.</w:t>
            </w:r>
            <w:r w:rsidRPr="0005312C">
              <w:rPr>
                <w:szCs w:val="22"/>
              </w:rPr>
              <w:tab/>
            </w:r>
            <w:r w:rsidR="000B7327" w:rsidRPr="0005312C">
              <w:rPr>
                <w:szCs w:val="22"/>
              </w:rPr>
              <w:t>Dozēšanas šļirces pievienošana pudelei</w:t>
            </w:r>
          </w:p>
          <w:p w14:paraId="5ED26EDE" w14:textId="77777777" w:rsidR="00F564AD" w:rsidRPr="0005312C" w:rsidRDefault="000B7327" w:rsidP="00C101AE">
            <w:pPr>
              <w:widowControl w:val="0"/>
              <w:numPr>
                <w:ilvl w:val="0"/>
                <w:numId w:val="38"/>
              </w:numPr>
              <w:spacing w:line="-260" w:lineRule="auto"/>
              <w:rPr>
                <w:szCs w:val="22"/>
              </w:rPr>
            </w:pPr>
            <w:r w:rsidRPr="0005312C">
              <w:rPr>
                <w:szCs w:val="22"/>
              </w:rPr>
              <w:t>Ievietojiet šļirces sprauslu baltā aizbāžņa atverē</w:t>
            </w:r>
            <w:r w:rsidR="00F564AD" w:rsidRPr="0005312C">
              <w:rPr>
                <w:szCs w:val="22"/>
              </w:rPr>
              <w:t>.</w:t>
            </w:r>
          </w:p>
          <w:p w14:paraId="5ED26EDF" w14:textId="77777777" w:rsidR="00F564AD" w:rsidRPr="0005312C" w:rsidRDefault="00F564AD" w:rsidP="00C101AE">
            <w:pPr>
              <w:pStyle w:val="Header"/>
              <w:widowControl w:val="0"/>
              <w:rPr>
                <w:rFonts w:ascii="Times New Roman" w:hAnsi="Times New Roman"/>
                <w:sz w:val="22"/>
                <w:szCs w:val="22"/>
                <w:lang w:eastAsia="en-US"/>
              </w:rPr>
            </w:pPr>
          </w:p>
        </w:tc>
      </w:tr>
      <w:tr w:rsidR="00F564AD" w:rsidRPr="0005312C" w14:paraId="5ED26EE6" w14:textId="77777777" w:rsidTr="008F1642">
        <w:tc>
          <w:tcPr>
            <w:tcW w:w="3348" w:type="dxa"/>
          </w:tcPr>
          <w:p w14:paraId="5ED26EE1" w14:textId="77777777" w:rsidR="00F564AD" w:rsidRPr="0005312C" w:rsidRDefault="002C60C1" w:rsidP="00C101AE">
            <w:pPr>
              <w:pStyle w:val="Header"/>
              <w:widowControl w:val="0"/>
              <w:rPr>
                <w:rFonts w:ascii="Times New Roman" w:hAnsi="Times New Roman"/>
                <w:sz w:val="22"/>
                <w:szCs w:val="22"/>
                <w:lang w:eastAsia="en-US"/>
              </w:rPr>
            </w:pPr>
            <w:r w:rsidRPr="0005312C">
              <w:rPr>
                <w:rFonts w:ascii="Times New Roman" w:hAnsi="Times New Roman"/>
                <w:noProof/>
                <w:sz w:val="22"/>
                <w:szCs w:val="22"/>
                <w:lang w:val="en-US" w:eastAsia="en-US"/>
              </w:rPr>
              <w:lastRenderedPageBreak/>
              <w:drawing>
                <wp:inline distT="0" distB="0" distL="0" distR="0" wp14:anchorId="5ED271CF" wp14:editId="41D68BEF">
                  <wp:extent cx="1390650" cy="1657350"/>
                  <wp:effectExtent l="0" t="0" r="0" b="0"/>
                  <wp:docPr id="3" name="Picture 3" descr="Fig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90650" cy="1657350"/>
                          </a:xfrm>
                          <a:prstGeom prst="rect">
                            <a:avLst/>
                          </a:prstGeom>
                          <a:noFill/>
                          <a:ln>
                            <a:noFill/>
                          </a:ln>
                        </pic:spPr>
                      </pic:pic>
                    </a:graphicData>
                  </a:graphic>
                </wp:inline>
              </w:drawing>
            </w:r>
          </w:p>
        </w:tc>
        <w:tc>
          <w:tcPr>
            <w:tcW w:w="5938" w:type="dxa"/>
          </w:tcPr>
          <w:p w14:paraId="5ED26EE2" w14:textId="77777777" w:rsidR="00F564AD" w:rsidRPr="0005312C" w:rsidRDefault="00F564AD" w:rsidP="00C101AE">
            <w:pPr>
              <w:widowControl w:val="0"/>
              <w:ind w:left="567" w:hanging="567"/>
              <w:rPr>
                <w:szCs w:val="22"/>
              </w:rPr>
            </w:pPr>
            <w:r w:rsidRPr="0005312C">
              <w:rPr>
                <w:szCs w:val="22"/>
              </w:rPr>
              <w:t>3.</w:t>
            </w:r>
            <w:r w:rsidRPr="0005312C">
              <w:rPr>
                <w:szCs w:val="22"/>
              </w:rPr>
              <w:tab/>
            </w:r>
            <w:r w:rsidR="000B7327" w:rsidRPr="0005312C">
              <w:rPr>
                <w:szCs w:val="22"/>
              </w:rPr>
              <w:t>Dozēšanas šļirces piepildīšana</w:t>
            </w:r>
          </w:p>
          <w:p w14:paraId="5ED26EE3" w14:textId="77777777" w:rsidR="00F564AD" w:rsidRPr="0005312C" w:rsidRDefault="000B7327" w:rsidP="00C101AE">
            <w:pPr>
              <w:widowControl w:val="0"/>
              <w:numPr>
                <w:ilvl w:val="0"/>
                <w:numId w:val="38"/>
              </w:numPr>
              <w:spacing w:line="-260" w:lineRule="auto"/>
              <w:rPr>
                <w:szCs w:val="22"/>
              </w:rPr>
            </w:pPr>
            <w:r w:rsidRPr="0005312C">
              <w:rPr>
                <w:szCs w:val="22"/>
              </w:rPr>
              <w:t>Pavelciet šļirces virzuli uz augšu līdz tā apakšējā mala ir precī</w:t>
            </w:r>
            <w:r w:rsidR="00F247B4" w:rsidRPr="0005312C">
              <w:rPr>
                <w:szCs w:val="22"/>
              </w:rPr>
              <w:t>z</w:t>
            </w:r>
            <w:r w:rsidRPr="0005312C">
              <w:rPr>
                <w:szCs w:val="22"/>
              </w:rPr>
              <w:t>i vienā līmenī ar atzīmi uz šļirces korpusa, kas apzīmē parakstīto devu.</w:t>
            </w:r>
          </w:p>
          <w:p w14:paraId="5ED26EE4" w14:textId="77777777" w:rsidR="00F564AD" w:rsidRPr="0005312C" w:rsidRDefault="00F564AD" w:rsidP="00C101AE">
            <w:pPr>
              <w:widowControl w:val="0"/>
              <w:spacing w:before="120"/>
              <w:ind w:left="284" w:hanging="284"/>
              <w:rPr>
                <w:szCs w:val="24"/>
              </w:rPr>
            </w:pPr>
          </w:p>
          <w:p w14:paraId="5ED26EE5" w14:textId="77777777" w:rsidR="00F564AD" w:rsidRPr="0005312C" w:rsidRDefault="00F564AD" w:rsidP="00C101AE">
            <w:pPr>
              <w:pStyle w:val="Header"/>
              <w:widowControl w:val="0"/>
              <w:rPr>
                <w:rFonts w:ascii="Times New Roman" w:hAnsi="Times New Roman"/>
                <w:sz w:val="22"/>
                <w:szCs w:val="22"/>
                <w:lang w:eastAsia="en-US"/>
              </w:rPr>
            </w:pPr>
          </w:p>
        </w:tc>
      </w:tr>
      <w:tr w:rsidR="00F564AD" w:rsidRPr="0005312C" w14:paraId="5ED26EEE" w14:textId="77777777" w:rsidTr="008F1642">
        <w:tc>
          <w:tcPr>
            <w:tcW w:w="3348" w:type="dxa"/>
          </w:tcPr>
          <w:p w14:paraId="5ED26EE7" w14:textId="77777777" w:rsidR="00F564AD" w:rsidRPr="0005312C" w:rsidRDefault="002C60C1" w:rsidP="00C101AE">
            <w:pPr>
              <w:pStyle w:val="Header"/>
              <w:widowControl w:val="0"/>
              <w:rPr>
                <w:rFonts w:ascii="Times New Roman" w:hAnsi="Times New Roman"/>
                <w:sz w:val="22"/>
                <w:szCs w:val="22"/>
                <w:lang w:eastAsia="en-US"/>
              </w:rPr>
            </w:pPr>
            <w:r w:rsidRPr="0005312C">
              <w:rPr>
                <w:rFonts w:ascii="Times New Roman" w:hAnsi="Times New Roman"/>
                <w:noProof/>
                <w:sz w:val="22"/>
                <w:szCs w:val="22"/>
                <w:lang w:val="en-US" w:eastAsia="en-US"/>
              </w:rPr>
              <w:drawing>
                <wp:inline distT="0" distB="0" distL="0" distR="0" wp14:anchorId="5ED271D1" wp14:editId="072C1962">
                  <wp:extent cx="1390650" cy="1666875"/>
                  <wp:effectExtent l="0" t="0" r="0" b="0"/>
                  <wp:docPr id="4" name="Picture 4" descr="Fig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90650" cy="1666875"/>
                          </a:xfrm>
                          <a:prstGeom prst="rect">
                            <a:avLst/>
                          </a:prstGeom>
                          <a:noFill/>
                          <a:ln>
                            <a:noFill/>
                          </a:ln>
                        </pic:spPr>
                      </pic:pic>
                    </a:graphicData>
                  </a:graphic>
                </wp:inline>
              </w:drawing>
            </w:r>
          </w:p>
        </w:tc>
        <w:tc>
          <w:tcPr>
            <w:tcW w:w="5938" w:type="dxa"/>
          </w:tcPr>
          <w:p w14:paraId="5ED26EE8" w14:textId="77777777" w:rsidR="00F564AD" w:rsidRPr="0005312C" w:rsidRDefault="00F564AD" w:rsidP="00C101AE">
            <w:pPr>
              <w:widowControl w:val="0"/>
              <w:ind w:left="567" w:hanging="567"/>
              <w:rPr>
                <w:szCs w:val="22"/>
              </w:rPr>
            </w:pPr>
            <w:r w:rsidRPr="0005312C">
              <w:rPr>
                <w:szCs w:val="22"/>
              </w:rPr>
              <w:t>4.</w:t>
            </w:r>
            <w:r w:rsidRPr="0005312C">
              <w:rPr>
                <w:szCs w:val="22"/>
              </w:rPr>
              <w:tab/>
            </w:r>
            <w:r w:rsidR="00980F9F" w:rsidRPr="0005312C">
              <w:rPr>
                <w:szCs w:val="22"/>
              </w:rPr>
              <w:t>Gaisa pūslīšu izvadīšana</w:t>
            </w:r>
          </w:p>
          <w:p w14:paraId="5ED26EE9" w14:textId="77777777" w:rsidR="00F564AD" w:rsidRPr="0005312C" w:rsidRDefault="00CE4DD6" w:rsidP="00C101AE">
            <w:pPr>
              <w:widowControl w:val="0"/>
              <w:numPr>
                <w:ilvl w:val="0"/>
                <w:numId w:val="38"/>
              </w:numPr>
              <w:spacing w:line="-260" w:lineRule="auto"/>
              <w:rPr>
                <w:szCs w:val="22"/>
              </w:rPr>
            </w:pPr>
            <w:r w:rsidRPr="0005312C">
              <w:rPr>
                <w:szCs w:val="22"/>
              </w:rPr>
              <w:t>Vairākas reizes piespiediet un pavelciet šļirces virzuli, lai atbrīvotos no visiem lielajiem gaisa burbuļiem</w:t>
            </w:r>
            <w:r w:rsidR="00F564AD" w:rsidRPr="0005312C">
              <w:rPr>
                <w:szCs w:val="22"/>
              </w:rPr>
              <w:t>.</w:t>
            </w:r>
          </w:p>
          <w:p w14:paraId="5ED26EEA" w14:textId="77777777" w:rsidR="00F564AD" w:rsidRPr="0005312C" w:rsidRDefault="001A05D1" w:rsidP="00C101AE">
            <w:pPr>
              <w:widowControl w:val="0"/>
              <w:numPr>
                <w:ilvl w:val="0"/>
                <w:numId w:val="38"/>
              </w:numPr>
              <w:spacing w:line="-260" w:lineRule="auto"/>
              <w:rPr>
                <w:szCs w:val="22"/>
              </w:rPr>
            </w:pPr>
            <w:r w:rsidRPr="0005312C">
              <w:rPr>
                <w:szCs w:val="22"/>
              </w:rPr>
              <w:t>Dažu nelielu burbuļu klātbūtne nav būtiska un nekādā veidā neietekmē devas lielumu</w:t>
            </w:r>
            <w:r w:rsidR="00F564AD" w:rsidRPr="0005312C">
              <w:rPr>
                <w:szCs w:val="22"/>
              </w:rPr>
              <w:t>.</w:t>
            </w:r>
          </w:p>
          <w:p w14:paraId="5ED26EEB" w14:textId="77777777" w:rsidR="00F564AD" w:rsidRPr="0005312C" w:rsidRDefault="000B0DE7" w:rsidP="00C101AE">
            <w:pPr>
              <w:widowControl w:val="0"/>
              <w:numPr>
                <w:ilvl w:val="0"/>
                <w:numId w:val="38"/>
              </w:numPr>
              <w:spacing w:line="-260" w:lineRule="auto"/>
              <w:rPr>
                <w:szCs w:val="22"/>
              </w:rPr>
            </w:pPr>
            <w:r w:rsidRPr="0005312C">
              <w:rPr>
                <w:szCs w:val="22"/>
              </w:rPr>
              <w:t>Pārbaudiet nomērītās devas atbilstību parakstītajai devai</w:t>
            </w:r>
            <w:r w:rsidR="00F564AD" w:rsidRPr="0005312C">
              <w:rPr>
                <w:szCs w:val="22"/>
              </w:rPr>
              <w:t>.</w:t>
            </w:r>
          </w:p>
          <w:p w14:paraId="5ED26EEC" w14:textId="77777777" w:rsidR="00F564AD" w:rsidRPr="0005312C" w:rsidRDefault="00F564AD" w:rsidP="00C101AE">
            <w:pPr>
              <w:widowControl w:val="0"/>
              <w:numPr>
                <w:ilvl w:val="0"/>
                <w:numId w:val="38"/>
              </w:numPr>
              <w:spacing w:line="-260" w:lineRule="auto"/>
              <w:rPr>
                <w:szCs w:val="22"/>
              </w:rPr>
            </w:pPr>
            <w:r w:rsidRPr="0005312C">
              <w:rPr>
                <w:szCs w:val="22"/>
              </w:rPr>
              <w:t>T</w:t>
            </w:r>
            <w:r w:rsidR="000B0DE7" w:rsidRPr="0005312C">
              <w:rPr>
                <w:szCs w:val="22"/>
              </w:rPr>
              <w:t>ad noņemiet dozēšanas šļirci no pudeles</w:t>
            </w:r>
            <w:r w:rsidRPr="0005312C">
              <w:rPr>
                <w:szCs w:val="22"/>
              </w:rPr>
              <w:t>.</w:t>
            </w:r>
          </w:p>
          <w:p w14:paraId="5ED26EED" w14:textId="77777777" w:rsidR="00F564AD" w:rsidRPr="0005312C" w:rsidRDefault="00F564AD" w:rsidP="00C101AE">
            <w:pPr>
              <w:pStyle w:val="Header"/>
              <w:widowControl w:val="0"/>
              <w:rPr>
                <w:rFonts w:ascii="Times New Roman" w:hAnsi="Times New Roman"/>
                <w:sz w:val="22"/>
                <w:szCs w:val="22"/>
                <w:lang w:eastAsia="en-US"/>
              </w:rPr>
            </w:pPr>
          </w:p>
        </w:tc>
      </w:tr>
      <w:tr w:rsidR="00F564AD" w:rsidRPr="0005312C" w14:paraId="5ED26EF4" w14:textId="77777777" w:rsidTr="008F1642">
        <w:tc>
          <w:tcPr>
            <w:tcW w:w="3348" w:type="dxa"/>
          </w:tcPr>
          <w:p w14:paraId="5ED26EEF" w14:textId="77777777" w:rsidR="00F564AD" w:rsidRPr="0005312C" w:rsidRDefault="002C60C1" w:rsidP="00C101AE">
            <w:pPr>
              <w:pStyle w:val="Header"/>
              <w:widowControl w:val="0"/>
              <w:rPr>
                <w:rFonts w:ascii="Times New Roman" w:hAnsi="Times New Roman"/>
                <w:sz w:val="22"/>
                <w:szCs w:val="22"/>
                <w:lang w:eastAsia="en-US"/>
              </w:rPr>
            </w:pPr>
            <w:r w:rsidRPr="0005312C">
              <w:rPr>
                <w:rFonts w:ascii="Times New Roman" w:hAnsi="Times New Roman"/>
                <w:noProof/>
                <w:sz w:val="22"/>
                <w:szCs w:val="22"/>
                <w:lang w:val="en-US" w:eastAsia="en-US"/>
              </w:rPr>
              <w:drawing>
                <wp:inline distT="0" distB="0" distL="0" distR="0" wp14:anchorId="5ED271D3" wp14:editId="6951EE33">
                  <wp:extent cx="1390650" cy="1657350"/>
                  <wp:effectExtent l="0" t="0" r="0" b="0"/>
                  <wp:docPr id="5" name="Picture 5" descr="Figur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90650" cy="1657350"/>
                          </a:xfrm>
                          <a:prstGeom prst="rect">
                            <a:avLst/>
                          </a:prstGeom>
                          <a:noFill/>
                          <a:ln>
                            <a:noFill/>
                          </a:ln>
                        </pic:spPr>
                      </pic:pic>
                    </a:graphicData>
                  </a:graphic>
                </wp:inline>
              </w:drawing>
            </w:r>
          </w:p>
        </w:tc>
        <w:tc>
          <w:tcPr>
            <w:tcW w:w="5938" w:type="dxa"/>
          </w:tcPr>
          <w:p w14:paraId="5ED26EF0" w14:textId="77777777" w:rsidR="00F564AD" w:rsidRPr="0005312C" w:rsidRDefault="00F564AD" w:rsidP="00C101AE">
            <w:pPr>
              <w:widowControl w:val="0"/>
              <w:ind w:left="567" w:hanging="567"/>
              <w:rPr>
                <w:szCs w:val="22"/>
              </w:rPr>
            </w:pPr>
            <w:r w:rsidRPr="0005312C">
              <w:rPr>
                <w:szCs w:val="22"/>
              </w:rPr>
              <w:t>5.</w:t>
            </w:r>
            <w:r w:rsidRPr="0005312C">
              <w:rPr>
                <w:szCs w:val="22"/>
              </w:rPr>
              <w:tab/>
            </w:r>
            <w:r w:rsidR="00CE4DD6" w:rsidRPr="0005312C">
              <w:rPr>
                <w:szCs w:val="22"/>
              </w:rPr>
              <w:t>Zāļu lietošana</w:t>
            </w:r>
          </w:p>
          <w:p w14:paraId="5ED26EF1" w14:textId="77777777" w:rsidR="00F564AD" w:rsidRPr="0005312C" w:rsidRDefault="0099422C" w:rsidP="00C101AE">
            <w:pPr>
              <w:widowControl w:val="0"/>
              <w:numPr>
                <w:ilvl w:val="0"/>
                <w:numId w:val="38"/>
              </w:numPr>
              <w:spacing w:line="-260" w:lineRule="auto"/>
              <w:rPr>
                <w:szCs w:val="22"/>
              </w:rPr>
            </w:pPr>
            <w:r w:rsidRPr="0005312C">
              <w:rPr>
                <w:szCs w:val="22"/>
              </w:rPr>
              <w:t>Ieņemiet zāles tieši no šļirces</w:t>
            </w:r>
            <w:r w:rsidR="00F564AD" w:rsidRPr="0005312C">
              <w:rPr>
                <w:szCs w:val="22"/>
              </w:rPr>
              <w:t>.</w:t>
            </w:r>
          </w:p>
          <w:p w14:paraId="5ED26EF2" w14:textId="77777777" w:rsidR="00F564AD" w:rsidRPr="0005312C" w:rsidRDefault="00B53DEB" w:rsidP="00C101AE">
            <w:pPr>
              <w:widowControl w:val="0"/>
              <w:numPr>
                <w:ilvl w:val="0"/>
                <w:numId w:val="38"/>
              </w:numPr>
              <w:spacing w:line="-260" w:lineRule="auto"/>
              <w:rPr>
                <w:szCs w:val="22"/>
              </w:rPr>
            </w:pPr>
            <w:r w:rsidRPr="0005312C">
              <w:rPr>
                <w:szCs w:val="22"/>
              </w:rPr>
              <w:t>Jūs arī varat zāles nelielā glāzē sajaukt ar ūdeni. Samaisiet un iegūto maisījumu izdzeriet</w:t>
            </w:r>
            <w:r w:rsidR="00F564AD" w:rsidRPr="0005312C">
              <w:rPr>
                <w:szCs w:val="22"/>
              </w:rPr>
              <w:t>.</w:t>
            </w:r>
          </w:p>
          <w:p w14:paraId="5ED26EF3" w14:textId="77777777" w:rsidR="00F564AD" w:rsidRPr="0005312C" w:rsidRDefault="00F564AD" w:rsidP="00C101AE">
            <w:pPr>
              <w:pStyle w:val="Header"/>
              <w:widowControl w:val="0"/>
              <w:rPr>
                <w:rFonts w:ascii="Times New Roman" w:hAnsi="Times New Roman"/>
                <w:sz w:val="22"/>
                <w:szCs w:val="22"/>
                <w:lang w:eastAsia="en-US"/>
              </w:rPr>
            </w:pPr>
          </w:p>
        </w:tc>
      </w:tr>
      <w:tr w:rsidR="00F564AD" w:rsidRPr="0005312C" w14:paraId="5ED26EFB" w14:textId="77777777" w:rsidTr="008F1642">
        <w:tc>
          <w:tcPr>
            <w:tcW w:w="3348" w:type="dxa"/>
          </w:tcPr>
          <w:p w14:paraId="5ED26EF5" w14:textId="77777777" w:rsidR="00F564AD" w:rsidRPr="0005312C" w:rsidRDefault="002C60C1" w:rsidP="00C101AE">
            <w:pPr>
              <w:pStyle w:val="Header"/>
              <w:widowControl w:val="0"/>
              <w:rPr>
                <w:rFonts w:ascii="Times New Roman" w:hAnsi="Times New Roman"/>
                <w:sz w:val="22"/>
                <w:szCs w:val="22"/>
                <w:lang w:eastAsia="en-US"/>
              </w:rPr>
            </w:pPr>
            <w:r w:rsidRPr="0005312C">
              <w:rPr>
                <w:rFonts w:ascii="Times New Roman" w:hAnsi="Times New Roman"/>
                <w:noProof/>
                <w:sz w:val="22"/>
                <w:szCs w:val="22"/>
                <w:lang w:val="en-US" w:eastAsia="en-US"/>
              </w:rPr>
              <w:drawing>
                <wp:inline distT="0" distB="0" distL="0" distR="0" wp14:anchorId="5ED271D5" wp14:editId="17566AF5">
                  <wp:extent cx="1352550" cy="1676400"/>
                  <wp:effectExtent l="0" t="0" r="0" b="0"/>
                  <wp:docPr id="6" name="Picture 6" descr="Figur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52550" cy="1676400"/>
                          </a:xfrm>
                          <a:prstGeom prst="rect">
                            <a:avLst/>
                          </a:prstGeom>
                          <a:noFill/>
                          <a:ln>
                            <a:noFill/>
                          </a:ln>
                        </pic:spPr>
                      </pic:pic>
                    </a:graphicData>
                  </a:graphic>
                </wp:inline>
              </w:drawing>
            </w:r>
          </w:p>
        </w:tc>
        <w:tc>
          <w:tcPr>
            <w:tcW w:w="5938" w:type="dxa"/>
          </w:tcPr>
          <w:p w14:paraId="5ED26EF6" w14:textId="77777777" w:rsidR="00F564AD" w:rsidRPr="0005312C" w:rsidRDefault="00F564AD" w:rsidP="00C101AE">
            <w:pPr>
              <w:widowControl w:val="0"/>
              <w:ind w:left="567" w:hanging="567"/>
              <w:rPr>
                <w:szCs w:val="22"/>
              </w:rPr>
            </w:pPr>
            <w:r w:rsidRPr="0005312C">
              <w:rPr>
                <w:szCs w:val="22"/>
              </w:rPr>
              <w:t>6.</w:t>
            </w:r>
            <w:r w:rsidRPr="0005312C">
              <w:rPr>
                <w:szCs w:val="22"/>
              </w:rPr>
              <w:tab/>
            </w:r>
            <w:r w:rsidR="00CE4DD6" w:rsidRPr="0005312C">
              <w:rPr>
                <w:szCs w:val="22"/>
              </w:rPr>
              <w:t>Pēc dozēšanas šļirces lietošanas</w:t>
            </w:r>
          </w:p>
          <w:p w14:paraId="5ED26EF7" w14:textId="77777777" w:rsidR="00F564AD" w:rsidRPr="0005312C" w:rsidRDefault="00AB5432" w:rsidP="00C101AE">
            <w:pPr>
              <w:widowControl w:val="0"/>
              <w:numPr>
                <w:ilvl w:val="0"/>
                <w:numId w:val="38"/>
              </w:numPr>
              <w:spacing w:line="-260" w:lineRule="auto"/>
              <w:rPr>
                <w:szCs w:val="22"/>
              </w:rPr>
            </w:pPr>
            <w:r w:rsidRPr="0005312C">
              <w:rPr>
                <w:szCs w:val="22"/>
              </w:rPr>
              <w:t>Noslaukiet šļirces ārpusi ar tīru salveti</w:t>
            </w:r>
            <w:r w:rsidR="00F564AD" w:rsidRPr="0005312C">
              <w:rPr>
                <w:szCs w:val="22"/>
              </w:rPr>
              <w:t>.</w:t>
            </w:r>
          </w:p>
          <w:p w14:paraId="5ED26EF8" w14:textId="77777777" w:rsidR="00F564AD" w:rsidRPr="0005312C" w:rsidRDefault="00F744C8" w:rsidP="00C101AE">
            <w:pPr>
              <w:widowControl w:val="0"/>
              <w:numPr>
                <w:ilvl w:val="0"/>
                <w:numId w:val="38"/>
              </w:numPr>
              <w:spacing w:line="-260" w:lineRule="auto"/>
              <w:rPr>
                <w:szCs w:val="22"/>
              </w:rPr>
            </w:pPr>
            <w:r w:rsidRPr="0005312C">
              <w:rPr>
                <w:szCs w:val="22"/>
              </w:rPr>
              <w:t>Tad i</w:t>
            </w:r>
            <w:r w:rsidR="00AB5432" w:rsidRPr="0005312C">
              <w:rPr>
                <w:szCs w:val="22"/>
              </w:rPr>
              <w:t>elieciet šļirci atpakaļ aizsargapvalkā</w:t>
            </w:r>
            <w:r w:rsidR="00F564AD" w:rsidRPr="0005312C">
              <w:rPr>
                <w:szCs w:val="22"/>
              </w:rPr>
              <w:t>.</w:t>
            </w:r>
          </w:p>
          <w:p w14:paraId="5ED26EF9" w14:textId="77777777" w:rsidR="00F564AD" w:rsidRPr="0005312C" w:rsidRDefault="00AB5432" w:rsidP="00C101AE">
            <w:pPr>
              <w:widowControl w:val="0"/>
              <w:numPr>
                <w:ilvl w:val="0"/>
                <w:numId w:val="38"/>
              </w:numPr>
              <w:spacing w:line="-260" w:lineRule="auto"/>
              <w:rPr>
                <w:szCs w:val="22"/>
              </w:rPr>
            </w:pPr>
            <w:r w:rsidRPr="0005312C">
              <w:rPr>
                <w:szCs w:val="22"/>
              </w:rPr>
              <w:t>Uzlieciet atpakaļ bērnu drošo vāciņu un noslēdziet pudeli.</w:t>
            </w:r>
          </w:p>
          <w:p w14:paraId="5ED26EFA" w14:textId="77777777" w:rsidR="00F564AD" w:rsidRPr="0005312C" w:rsidRDefault="00F564AD" w:rsidP="00C101AE">
            <w:pPr>
              <w:pStyle w:val="Header"/>
              <w:widowControl w:val="0"/>
              <w:rPr>
                <w:rFonts w:ascii="Times New Roman" w:hAnsi="Times New Roman"/>
                <w:sz w:val="22"/>
                <w:szCs w:val="22"/>
                <w:lang w:eastAsia="en-US"/>
              </w:rPr>
            </w:pPr>
          </w:p>
        </w:tc>
      </w:tr>
    </w:tbl>
    <w:p w14:paraId="5ED26EFC" w14:textId="77777777" w:rsidR="00F564AD" w:rsidRPr="0005312C" w:rsidRDefault="00F564AD" w:rsidP="00C101AE">
      <w:pPr>
        <w:widowControl w:val="0"/>
        <w:spacing w:line="240" w:lineRule="auto"/>
        <w:rPr>
          <w:szCs w:val="22"/>
        </w:rPr>
      </w:pPr>
    </w:p>
    <w:p w14:paraId="5ED26EFD" w14:textId="77777777" w:rsidR="001C0E6C" w:rsidRPr="0005312C" w:rsidRDefault="001C0E6C" w:rsidP="00C101AE">
      <w:pPr>
        <w:keepNext/>
        <w:widowControl w:val="0"/>
        <w:numPr>
          <w:ilvl w:val="12"/>
          <w:numId w:val="0"/>
        </w:numPr>
        <w:tabs>
          <w:tab w:val="clear" w:pos="567"/>
        </w:tabs>
        <w:spacing w:line="240" w:lineRule="auto"/>
        <w:ind w:left="567" w:hanging="567"/>
        <w:rPr>
          <w:szCs w:val="22"/>
        </w:rPr>
      </w:pPr>
      <w:r w:rsidRPr="0005312C">
        <w:rPr>
          <w:b/>
          <w:szCs w:val="22"/>
        </w:rPr>
        <w:t>Ja esat lietojis Exelon vairāk nekā noteikts</w:t>
      </w:r>
    </w:p>
    <w:p w14:paraId="5ED26EFE" w14:textId="77777777" w:rsidR="001C0E6C" w:rsidRPr="0005312C" w:rsidRDefault="000B7327" w:rsidP="00C101AE">
      <w:pPr>
        <w:widowControl w:val="0"/>
        <w:numPr>
          <w:ilvl w:val="12"/>
          <w:numId w:val="0"/>
        </w:numPr>
        <w:tabs>
          <w:tab w:val="clear" w:pos="567"/>
        </w:tabs>
        <w:spacing w:line="240" w:lineRule="auto"/>
        <w:rPr>
          <w:szCs w:val="22"/>
        </w:rPr>
      </w:pPr>
      <w:r w:rsidRPr="0005312C">
        <w:rPr>
          <w:szCs w:val="22"/>
        </w:rPr>
        <w:t xml:space="preserve">Ja nejauši esat ieņēmis vairāk Exelon, nekā teikts, pastāstiet par to savam ārstam. </w:t>
      </w:r>
      <w:r w:rsidR="001C0E6C" w:rsidRPr="0005312C">
        <w:rPr>
          <w:szCs w:val="22"/>
        </w:rPr>
        <w:t>Jums var būt nepieciešama medicīniska palīdzība. Dažiem</w:t>
      </w:r>
      <w:r w:rsidRPr="0005312C">
        <w:rPr>
          <w:szCs w:val="22"/>
        </w:rPr>
        <w:t xml:space="preserve"> cilvēkiem</w:t>
      </w:r>
      <w:r w:rsidR="001C0E6C" w:rsidRPr="0005312C">
        <w:rPr>
          <w:szCs w:val="22"/>
        </w:rPr>
        <w:t>, k</w:t>
      </w:r>
      <w:r w:rsidRPr="0005312C">
        <w:rPr>
          <w:szCs w:val="22"/>
        </w:rPr>
        <w:t>uri nejauši lietojuši</w:t>
      </w:r>
      <w:r w:rsidR="001C0E6C" w:rsidRPr="0005312C">
        <w:rPr>
          <w:szCs w:val="22"/>
        </w:rPr>
        <w:t xml:space="preserve"> pārāk daudz Exelon, </w:t>
      </w:r>
      <w:r w:rsidRPr="0005312C">
        <w:rPr>
          <w:szCs w:val="22"/>
        </w:rPr>
        <w:t xml:space="preserve">radās </w:t>
      </w:r>
      <w:r w:rsidR="001C0E6C" w:rsidRPr="0005312C">
        <w:rPr>
          <w:szCs w:val="22"/>
        </w:rPr>
        <w:t xml:space="preserve">slikta dūša, vemšana, caureja, augsts asinsspiediens un halucinācijas. Iespējama arī palēnināta sirdsdarbība un </w:t>
      </w:r>
      <w:r w:rsidRPr="0005312C">
        <w:rPr>
          <w:szCs w:val="22"/>
        </w:rPr>
        <w:t>ģībonis</w:t>
      </w:r>
      <w:r w:rsidR="001C0E6C" w:rsidRPr="0005312C">
        <w:rPr>
          <w:szCs w:val="22"/>
        </w:rPr>
        <w:t>.</w:t>
      </w:r>
    </w:p>
    <w:p w14:paraId="5ED26EFF" w14:textId="77777777" w:rsidR="001C0E6C" w:rsidRPr="0005312C" w:rsidRDefault="001C0E6C" w:rsidP="00C101AE">
      <w:pPr>
        <w:widowControl w:val="0"/>
        <w:numPr>
          <w:ilvl w:val="12"/>
          <w:numId w:val="0"/>
        </w:numPr>
        <w:tabs>
          <w:tab w:val="clear" w:pos="567"/>
        </w:tabs>
        <w:spacing w:line="240" w:lineRule="auto"/>
        <w:rPr>
          <w:szCs w:val="22"/>
        </w:rPr>
      </w:pPr>
    </w:p>
    <w:p w14:paraId="5ED26F00" w14:textId="77777777" w:rsidR="001C0E6C" w:rsidRPr="0005312C" w:rsidRDefault="001C0E6C" w:rsidP="00C101AE">
      <w:pPr>
        <w:keepNext/>
        <w:widowControl w:val="0"/>
        <w:numPr>
          <w:ilvl w:val="12"/>
          <w:numId w:val="0"/>
        </w:numPr>
        <w:tabs>
          <w:tab w:val="clear" w:pos="567"/>
        </w:tabs>
        <w:spacing w:line="240" w:lineRule="auto"/>
        <w:ind w:left="567" w:hanging="567"/>
        <w:rPr>
          <w:szCs w:val="22"/>
        </w:rPr>
      </w:pPr>
      <w:r w:rsidRPr="0005312C">
        <w:rPr>
          <w:b/>
          <w:szCs w:val="22"/>
        </w:rPr>
        <w:t>Ja esat aizmirsis lietot Exelon</w:t>
      </w:r>
    </w:p>
    <w:p w14:paraId="5ED26F01" w14:textId="77777777" w:rsidR="001C0E6C" w:rsidRPr="0005312C" w:rsidRDefault="001C0E6C" w:rsidP="00C101AE">
      <w:pPr>
        <w:widowControl w:val="0"/>
        <w:numPr>
          <w:ilvl w:val="12"/>
          <w:numId w:val="0"/>
        </w:numPr>
        <w:tabs>
          <w:tab w:val="clear" w:pos="567"/>
        </w:tabs>
        <w:spacing w:line="240" w:lineRule="auto"/>
        <w:rPr>
          <w:szCs w:val="22"/>
        </w:rPr>
      </w:pPr>
      <w:r w:rsidRPr="0005312C">
        <w:rPr>
          <w:szCs w:val="22"/>
        </w:rPr>
        <w:t xml:space="preserve">Ja konstatējat, ka esat aizmirsis ieņemt Exelon devu, pagaidiet un parastajā laikā ieņemiet nākamo devu. </w:t>
      </w:r>
      <w:r w:rsidRPr="0005312C">
        <w:t>Nelietojiet dubultu devu, lai aizvietotu aizmirsto devu.</w:t>
      </w:r>
    </w:p>
    <w:p w14:paraId="5ED26F02" w14:textId="77777777" w:rsidR="00A76A80" w:rsidRPr="0005312C" w:rsidRDefault="00A76A80" w:rsidP="00C101AE">
      <w:pPr>
        <w:widowControl w:val="0"/>
        <w:numPr>
          <w:ilvl w:val="12"/>
          <w:numId w:val="0"/>
        </w:numPr>
        <w:tabs>
          <w:tab w:val="clear" w:pos="567"/>
          <w:tab w:val="left" w:pos="720"/>
        </w:tabs>
        <w:spacing w:line="240" w:lineRule="auto"/>
        <w:ind w:left="567" w:hanging="567"/>
        <w:rPr>
          <w:szCs w:val="22"/>
        </w:rPr>
      </w:pPr>
    </w:p>
    <w:p w14:paraId="5ED26F03" w14:textId="77777777" w:rsidR="00A76A80" w:rsidRPr="0005312C" w:rsidRDefault="00A76A80" w:rsidP="00C101AE">
      <w:pPr>
        <w:widowControl w:val="0"/>
        <w:numPr>
          <w:ilvl w:val="12"/>
          <w:numId w:val="0"/>
        </w:numPr>
        <w:tabs>
          <w:tab w:val="clear" w:pos="567"/>
          <w:tab w:val="left" w:pos="720"/>
        </w:tabs>
        <w:spacing w:line="240" w:lineRule="auto"/>
        <w:ind w:left="567" w:hanging="567"/>
        <w:rPr>
          <w:szCs w:val="22"/>
        </w:rPr>
      </w:pPr>
      <w:r w:rsidRPr="0005312C">
        <w:rPr>
          <w:szCs w:val="22"/>
        </w:rPr>
        <w:t>Ja Jums ir kādi jautājumi par šo zāļu lietošanu, jautājiet ārstam vai farmaceitam.</w:t>
      </w:r>
    </w:p>
    <w:p w14:paraId="5ED26F04" w14:textId="77777777" w:rsidR="001C0E6C" w:rsidRPr="0005312C" w:rsidRDefault="001C0E6C" w:rsidP="00C101AE">
      <w:pPr>
        <w:widowControl w:val="0"/>
        <w:numPr>
          <w:ilvl w:val="12"/>
          <w:numId w:val="0"/>
        </w:numPr>
        <w:tabs>
          <w:tab w:val="clear" w:pos="567"/>
        </w:tabs>
        <w:spacing w:line="240" w:lineRule="auto"/>
        <w:ind w:left="567" w:hanging="567"/>
        <w:rPr>
          <w:szCs w:val="22"/>
        </w:rPr>
      </w:pPr>
    </w:p>
    <w:p w14:paraId="5ED26F05" w14:textId="77777777" w:rsidR="001C0E6C" w:rsidRPr="0005312C" w:rsidRDefault="001C0E6C" w:rsidP="00C101AE">
      <w:pPr>
        <w:widowControl w:val="0"/>
        <w:numPr>
          <w:ilvl w:val="12"/>
          <w:numId w:val="0"/>
        </w:numPr>
        <w:tabs>
          <w:tab w:val="clear" w:pos="567"/>
        </w:tabs>
        <w:spacing w:line="240" w:lineRule="auto"/>
        <w:ind w:left="567" w:hanging="567"/>
        <w:rPr>
          <w:szCs w:val="22"/>
        </w:rPr>
      </w:pPr>
    </w:p>
    <w:p w14:paraId="5ED26F06" w14:textId="77777777" w:rsidR="00A76A80" w:rsidRPr="0005312C" w:rsidRDefault="00A76A80" w:rsidP="00C101AE">
      <w:pPr>
        <w:keepNext/>
        <w:widowControl w:val="0"/>
        <w:tabs>
          <w:tab w:val="clear" w:pos="567"/>
          <w:tab w:val="left" w:pos="720"/>
        </w:tabs>
        <w:spacing w:line="240" w:lineRule="auto"/>
        <w:ind w:left="567" w:hanging="567"/>
        <w:jc w:val="both"/>
        <w:rPr>
          <w:b/>
          <w:szCs w:val="22"/>
        </w:rPr>
      </w:pPr>
      <w:r w:rsidRPr="0005312C">
        <w:rPr>
          <w:b/>
          <w:szCs w:val="22"/>
        </w:rPr>
        <w:lastRenderedPageBreak/>
        <w:t>4.</w:t>
      </w:r>
      <w:r w:rsidRPr="0005312C">
        <w:rPr>
          <w:b/>
          <w:szCs w:val="22"/>
        </w:rPr>
        <w:tab/>
        <w:t>Iespējamās blakusparādības</w:t>
      </w:r>
    </w:p>
    <w:p w14:paraId="5ED26F07" w14:textId="77777777" w:rsidR="00A76A80" w:rsidRPr="0005312C" w:rsidRDefault="00A76A80" w:rsidP="00C101AE">
      <w:pPr>
        <w:keepNext/>
        <w:widowControl w:val="0"/>
        <w:tabs>
          <w:tab w:val="clear" w:pos="567"/>
          <w:tab w:val="left" w:pos="720"/>
        </w:tabs>
        <w:spacing w:line="240" w:lineRule="auto"/>
        <w:ind w:left="567" w:hanging="567"/>
        <w:rPr>
          <w:szCs w:val="22"/>
        </w:rPr>
      </w:pPr>
    </w:p>
    <w:p w14:paraId="5ED26F08" w14:textId="77777777" w:rsidR="00A76A80" w:rsidRPr="0005312C" w:rsidRDefault="00A76A80" w:rsidP="00C101AE">
      <w:pPr>
        <w:widowControl w:val="0"/>
        <w:numPr>
          <w:ilvl w:val="12"/>
          <w:numId w:val="0"/>
        </w:numPr>
        <w:tabs>
          <w:tab w:val="clear" w:pos="567"/>
          <w:tab w:val="left" w:pos="720"/>
        </w:tabs>
        <w:spacing w:line="240" w:lineRule="auto"/>
        <w:ind w:left="567" w:hanging="567"/>
        <w:rPr>
          <w:szCs w:val="22"/>
        </w:rPr>
      </w:pPr>
      <w:r w:rsidRPr="0005312C">
        <w:rPr>
          <w:szCs w:val="22"/>
        </w:rPr>
        <w:t>Tāpat kā visas zāles, šīs zāles var izraisīt blakusparādības</w:t>
      </w:r>
      <w:r w:rsidRPr="0005312C">
        <w:t>, kaut arī ne visiem tās izpaužas</w:t>
      </w:r>
      <w:r w:rsidRPr="0005312C">
        <w:rPr>
          <w:szCs w:val="22"/>
        </w:rPr>
        <w:t>.</w:t>
      </w:r>
    </w:p>
    <w:p w14:paraId="5ED26F09" w14:textId="77777777" w:rsidR="001A7245" w:rsidRPr="0005312C" w:rsidRDefault="001A7245" w:rsidP="00C101AE">
      <w:pPr>
        <w:widowControl w:val="0"/>
        <w:numPr>
          <w:ilvl w:val="12"/>
          <w:numId w:val="0"/>
        </w:numPr>
        <w:tabs>
          <w:tab w:val="clear" w:pos="567"/>
        </w:tabs>
        <w:spacing w:line="240" w:lineRule="auto"/>
        <w:ind w:left="567" w:hanging="567"/>
        <w:rPr>
          <w:szCs w:val="22"/>
        </w:rPr>
      </w:pPr>
    </w:p>
    <w:p w14:paraId="5ED26F0A" w14:textId="77777777" w:rsidR="001A7245" w:rsidRPr="0005312C" w:rsidRDefault="001A7245" w:rsidP="00C101AE">
      <w:pPr>
        <w:widowControl w:val="0"/>
        <w:numPr>
          <w:ilvl w:val="12"/>
          <w:numId w:val="0"/>
        </w:numPr>
        <w:tabs>
          <w:tab w:val="clear" w:pos="567"/>
        </w:tabs>
        <w:spacing w:line="240" w:lineRule="auto"/>
        <w:rPr>
          <w:szCs w:val="22"/>
        </w:rPr>
      </w:pPr>
      <w:r w:rsidRPr="0005312C">
        <w:rPr>
          <w:szCs w:val="22"/>
        </w:rPr>
        <w:t>Nevēlamās blakusparādības Jums biežāk iespējamas šo zāļu lietošanas sākumā vai paaugstinot to devu. Parasti Jūsu organismam pierodot pie zālēm, nevēlamās blakusparādības pakāpeniski izzūd.</w:t>
      </w:r>
    </w:p>
    <w:p w14:paraId="5ED26F0B" w14:textId="77777777" w:rsidR="001A7245" w:rsidRPr="0005312C" w:rsidRDefault="001A7245" w:rsidP="00C101AE">
      <w:pPr>
        <w:widowControl w:val="0"/>
        <w:spacing w:line="240" w:lineRule="auto"/>
        <w:rPr>
          <w:szCs w:val="22"/>
        </w:rPr>
      </w:pPr>
    </w:p>
    <w:p w14:paraId="5ED26F0C" w14:textId="77777777" w:rsidR="001A7245" w:rsidRPr="0005312C" w:rsidRDefault="001A7245" w:rsidP="00C101AE">
      <w:pPr>
        <w:keepNext/>
        <w:widowControl w:val="0"/>
        <w:spacing w:line="240" w:lineRule="auto"/>
        <w:rPr>
          <w:szCs w:val="22"/>
        </w:rPr>
      </w:pPr>
      <w:r w:rsidRPr="0005312C">
        <w:rPr>
          <w:b/>
          <w:szCs w:val="22"/>
        </w:rPr>
        <w:t>Ļoti bieži</w:t>
      </w:r>
      <w:r w:rsidR="00A76A80" w:rsidRPr="0005312C">
        <w:rPr>
          <w:szCs w:val="22"/>
        </w:rPr>
        <w:t xml:space="preserve"> (var attīstīties vairāk kā 1 cilvēkam no katriem 10 cilvēkiem)</w:t>
      </w:r>
    </w:p>
    <w:p w14:paraId="5ED26F0D" w14:textId="77777777" w:rsidR="001A7245" w:rsidRPr="0005312C" w:rsidRDefault="001A7245" w:rsidP="00C101AE">
      <w:pPr>
        <w:widowControl w:val="0"/>
        <w:numPr>
          <w:ilvl w:val="0"/>
          <w:numId w:val="17"/>
        </w:numPr>
        <w:spacing w:line="240" w:lineRule="auto"/>
        <w:ind w:left="567" w:hanging="567"/>
        <w:rPr>
          <w:szCs w:val="22"/>
        </w:rPr>
      </w:pPr>
      <w:r w:rsidRPr="0005312C">
        <w:rPr>
          <w:szCs w:val="22"/>
        </w:rPr>
        <w:t>Reibonis</w:t>
      </w:r>
    </w:p>
    <w:p w14:paraId="5ED26F0E" w14:textId="77777777" w:rsidR="001A7245" w:rsidRPr="0005312C" w:rsidRDefault="001A7245" w:rsidP="00C101AE">
      <w:pPr>
        <w:widowControl w:val="0"/>
        <w:numPr>
          <w:ilvl w:val="0"/>
          <w:numId w:val="17"/>
        </w:numPr>
        <w:spacing w:line="240" w:lineRule="auto"/>
        <w:ind w:left="567" w:hanging="567"/>
        <w:rPr>
          <w:szCs w:val="22"/>
        </w:rPr>
      </w:pPr>
      <w:r w:rsidRPr="0005312C">
        <w:rPr>
          <w:szCs w:val="22"/>
        </w:rPr>
        <w:t>Apetītes zudums</w:t>
      </w:r>
    </w:p>
    <w:p w14:paraId="5ED26F0F" w14:textId="77777777" w:rsidR="001A7245" w:rsidRPr="0005312C" w:rsidRDefault="001A7245" w:rsidP="00C101AE">
      <w:pPr>
        <w:widowControl w:val="0"/>
        <w:numPr>
          <w:ilvl w:val="0"/>
          <w:numId w:val="17"/>
        </w:numPr>
        <w:spacing w:line="240" w:lineRule="auto"/>
        <w:ind w:left="567" w:hanging="567"/>
        <w:rPr>
          <w:szCs w:val="22"/>
        </w:rPr>
      </w:pPr>
      <w:r w:rsidRPr="0005312C">
        <w:rPr>
          <w:szCs w:val="22"/>
        </w:rPr>
        <w:t>Gremošanas traucējumi, piemēram slikta dūša vai vemšana, caureja</w:t>
      </w:r>
    </w:p>
    <w:p w14:paraId="5ED26F10" w14:textId="77777777" w:rsidR="001A7245" w:rsidRPr="0005312C" w:rsidRDefault="001A7245" w:rsidP="00C101AE">
      <w:pPr>
        <w:widowControl w:val="0"/>
        <w:tabs>
          <w:tab w:val="clear" w:pos="567"/>
        </w:tabs>
        <w:spacing w:line="240" w:lineRule="auto"/>
        <w:rPr>
          <w:szCs w:val="22"/>
        </w:rPr>
      </w:pPr>
    </w:p>
    <w:p w14:paraId="5ED26F11" w14:textId="77777777" w:rsidR="001A7245" w:rsidRPr="0005312C" w:rsidRDefault="001A7245" w:rsidP="00C101AE">
      <w:pPr>
        <w:keepNext/>
        <w:widowControl w:val="0"/>
        <w:spacing w:line="240" w:lineRule="auto"/>
        <w:rPr>
          <w:szCs w:val="22"/>
        </w:rPr>
      </w:pPr>
      <w:r w:rsidRPr="0005312C">
        <w:rPr>
          <w:b/>
          <w:szCs w:val="22"/>
        </w:rPr>
        <w:t>Bieži</w:t>
      </w:r>
      <w:r w:rsidR="00A76A80" w:rsidRPr="0005312C">
        <w:rPr>
          <w:szCs w:val="22"/>
        </w:rPr>
        <w:t xml:space="preserve"> (var attīstīties ne vairāk kā 1 cilvēkam no katriem 10 cilvēkiem)</w:t>
      </w:r>
    </w:p>
    <w:p w14:paraId="5ED26F12" w14:textId="77777777" w:rsidR="001A7245" w:rsidRPr="0005312C" w:rsidRDefault="001A7245" w:rsidP="00C101AE">
      <w:pPr>
        <w:widowControl w:val="0"/>
        <w:numPr>
          <w:ilvl w:val="0"/>
          <w:numId w:val="17"/>
        </w:numPr>
        <w:spacing w:line="240" w:lineRule="auto"/>
        <w:ind w:left="567" w:hanging="567"/>
        <w:rPr>
          <w:szCs w:val="22"/>
        </w:rPr>
      </w:pPr>
      <w:r w:rsidRPr="0005312C">
        <w:rPr>
          <w:szCs w:val="22"/>
        </w:rPr>
        <w:t>Nemiers</w:t>
      </w:r>
    </w:p>
    <w:p w14:paraId="5ED26F13" w14:textId="77777777" w:rsidR="001A7245" w:rsidRPr="0005312C" w:rsidRDefault="001A7245" w:rsidP="00C101AE">
      <w:pPr>
        <w:widowControl w:val="0"/>
        <w:numPr>
          <w:ilvl w:val="0"/>
          <w:numId w:val="17"/>
        </w:numPr>
        <w:spacing w:line="240" w:lineRule="auto"/>
        <w:ind w:left="567" w:hanging="567"/>
        <w:rPr>
          <w:szCs w:val="22"/>
        </w:rPr>
      </w:pPr>
      <w:r w:rsidRPr="0005312C">
        <w:rPr>
          <w:szCs w:val="22"/>
        </w:rPr>
        <w:t>Svīšana</w:t>
      </w:r>
    </w:p>
    <w:p w14:paraId="5ED26F14" w14:textId="77777777" w:rsidR="001A7245" w:rsidRPr="0005312C" w:rsidRDefault="001A7245" w:rsidP="00C101AE">
      <w:pPr>
        <w:widowControl w:val="0"/>
        <w:numPr>
          <w:ilvl w:val="0"/>
          <w:numId w:val="17"/>
        </w:numPr>
        <w:spacing w:line="240" w:lineRule="auto"/>
        <w:ind w:left="567" w:hanging="567"/>
        <w:rPr>
          <w:szCs w:val="22"/>
        </w:rPr>
      </w:pPr>
      <w:r w:rsidRPr="0005312C">
        <w:rPr>
          <w:szCs w:val="22"/>
        </w:rPr>
        <w:t>Galvassāpes</w:t>
      </w:r>
    </w:p>
    <w:p w14:paraId="5ED26F15" w14:textId="77777777" w:rsidR="001A7245" w:rsidRPr="0005312C" w:rsidRDefault="001A7245" w:rsidP="00C101AE">
      <w:pPr>
        <w:widowControl w:val="0"/>
        <w:numPr>
          <w:ilvl w:val="0"/>
          <w:numId w:val="17"/>
        </w:numPr>
        <w:spacing w:line="240" w:lineRule="auto"/>
        <w:ind w:left="567" w:hanging="567"/>
        <w:rPr>
          <w:szCs w:val="22"/>
        </w:rPr>
      </w:pPr>
      <w:r w:rsidRPr="0005312C">
        <w:rPr>
          <w:szCs w:val="22"/>
        </w:rPr>
        <w:t>Grēmas</w:t>
      </w:r>
    </w:p>
    <w:p w14:paraId="5ED26F16" w14:textId="77777777" w:rsidR="001A7245" w:rsidRPr="0005312C" w:rsidRDefault="001A7245" w:rsidP="00C101AE">
      <w:pPr>
        <w:widowControl w:val="0"/>
        <w:numPr>
          <w:ilvl w:val="0"/>
          <w:numId w:val="17"/>
        </w:numPr>
        <w:spacing w:line="240" w:lineRule="auto"/>
        <w:ind w:left="567" w:hanging="567"/>
        <w:rPr>
          <w:szCs w:val="22"/>
        </w:rPr>
      </w:pPr>
      <w:r w:rsidRPr="0005312C">
        <w:rPr>
          <w:szCs w:val="22"/>
        </w:rPr>
        <w:t>Ķermeņa masas zudums</w:t>
      </w:r>
    </w:p>
    <w:p w14:paraId="5ED26F17" w14:textId="77777777" w:rsidR="001A7245" w:rsidRPr="0005312C" w:rsidRDefault="001A7245" w:rsidP="00C101AE">
      <w:pPr>
        <w:widowControl w:val="0"/>
        <w:numPr>
          <w:ilvl w:val="0"/>
          <w:numId w:val="17"/>
        </w:numPr>
        <w:spacing w:line="240" w:lineRule="auto"/>
        <w:ind w:left="567" w:hanging="567"/>
        <w:rPr>
          <w:szCs w:val="22"/>
        </w:rPr>
      </w:pPr>
      <w:r w:rsidRPr="0005312C">
        <w:rPr>
          <w:szCs w:val="22"/>
        </w:rPr>
        <w:t>Sāpes kuņģī</w:t>
      </w:r>
    </w:p>
    <w:p w14:paraId="5ED26F18" w14:textId="77777777" w:rsidR="001A7245" w:rsidRPr="0005312C" w:rsidRDefault="001A7245" w:rsidP="00C101AE">
      <w:pPr>
        <w:widowControl w:val="0"/>
        <w:numPr>
          <w:ilvl w:val="0"/>
          <w:numId w:val="17"/>
        </w:numPr>
        <w:spacing w:line="240" w:lineRule="auto"/>
        <w:ind w:left="567" w:hanging="567"/>
        <w:rPr>
          <w:szCs w:val="22"/>
        </w:rPr>
      </w:pPr>
      <w:r w:rsidRPr="0005312C">
        <w:rPr>
          <w:szCs w:val="22"/>
        </w:rPr>
        <w:t>Uzbudinājums</w:t>
      </w:r>
    </w:p>
    <w:p w14:paraId="5ED26F19" w14:textId="77777777" w:rsidR="001A7245" w:rsidRPr="0005312C" w:rsidRDefault="001A7245" w:rsidP="00C101AE">
      <w:pPr>
        <w:widowControl w:val="0"/>
        <w:numPr>
          <w:ilvl w:val="0"/>
          <w:numId w:val="17"/>
        </w:numPr>
        <w:spacing w:line="240" w:lineRule="auto"/>
        <w:ind w:left="567" w:hanging="567"/>
        <w:rPr>
          <w:szCs w:val="22"/>
        </w:rPr>
      </w:pPr>
      <w:r w:rsidRPr="0005312C">
        <w:rPr>
          <w:szCs w:val="22"/>
        </w:rPr>
        <w:t>Nogurums vai vājums</w:t>
      </w:r>
    </w:p>
    <w:p w14:paraId="5ED26F1A" w14:textId="77777777" w:rsidR="001A7245" w:rsidRPr="0005312C" w:rsidRDefault="001A7245" w:rsidP="00C101AE">
      <w:pPr>
        <w:widowControl w:val="0"/>
        <w:numPr>
          <w:ilvl w:val="0"/>
          <w:numId w:val="17"/>
        </w:numPr>
        <w:spacing w:line="240" w:lineRule="auto"/>
        <w:ind w:left="567" w:hanging="567"/>
        <w:rPr>
          <w:szCs w:val="22"/>
        </w:rPr>
      </w:pPr>
      <w:r w:rsidRPr="0005312C">
        <w:rPr>
          <w:szCs w:val="22"/>
        </w:rPr>
        <w:t>Vispārējs savārgums</w:t>
      </w:r>
    </w:p>
    <w:p w14:paraId="5ED26F1B" w14:textId="77777777" w:rsidR="001A7245" w:rsidRPr="0005312C" w:rsidRDefault="001A7245" w:rsidP="00C101AE">
      <w:pPr>
        <w:widowControl w:val="0"/>
        <w:numPr>
          <w:ilvl w:val="0"/>
          <w:numId w:val="17"/>
        </w:numPr>
        <w:spacing w:line="240" w:lineRule="auto"/>
        <w:ind w:left="567" w:hanging="567"/>
        <w:rPr>
          <w:szCs w:val="22"/>
        </w:rPr>
      </w:pPr>
      <w:r w:rsidRPr="0005312C">
        <w:rPr>
          <w:szCs w:val="22"/>
        </w:rPr>
        <w:t>Trīce vai apjukums</w:t>
      </w:r>
    </w:p>
    <w:p w14:paraId="5ED26F1C" w14:textId="77777777" w:rsidR="002F0ED8" w:rsidRPr="0005312C" w:rsidRDefault="002F0ED8" w:rsidP="00C101AE">
      <w:pPr>
        <w:widowControl w:val="0"/>
        <w:numPr>
          <w:ilvl w:val="0"/>
          <w:numId w:val="17"/>
        </w:numPr>
        <w:spacing w:line="240" w:lineRule="auto"/>
        <w:ind w:left="567" w:hanging="567"/>
        <w:rPr>
          <w:szCs w:val="22"/>
        </w:rPr>
      </w:pPr>
      <w:r w:rsidRPr="0005312C">
        <w:rPr>
          <w:szCs w:val="22"/>
        </w:rPr>
        <w:t>Samazināta apetīte</w:t>
      </w:r>
    </w:p>
    <w:p w14:paraId="5ED26F1D" w14:textId="77777777" w:rsidR="00086B13" w:rsidRDefault="00086B13" w:rsidP="00C101AE">
      <w:pPr>
        <w:widowControl w:val="0"/>
        <w:numPr>
          <w:ilvl w:val="0"/>
          <w:numId w:val="17"/>
        </w:numPr>
        <w:spacing w:line="240" w:lineRule="auto"/>
        <w:ind w:left="567" w:hanging="567"/>
        <w:rPr>
          <w:szCs w:val="22"/>
        </w:rPr>
      </w:pPr>
      <w:r w:rsidRPr="0005312C">
        <w:rPr>
          <w:szCs w:val="22"/>
        </w:rPr>
        <w:t>Nakts murgi</w:t>
      </w:r>
    </w:p>
    <w:p w14:paraId="09000BFE" w14:textId="1AD5B88E" w:rsidR="002A2909" w:rsidRPr="0005312C" w:rsidRDefault="002A2909" w:rsidP="00C101AE">
      <w:pPr>
        <w:widowControl w:val="0"/>
        <w:numPr>
          <w:ilvl w:val="0"/>
          <w:numId w:val="17"/>
        </w:numPr>
        <w:spacing w:line="240" w:lineRule="auto"/>
        <w:ind w:left="567" w:hanging="567"/>
        <w:rPr>
          <w:szCs w:val="22"/>
        </w:rPr>
      </w:pPr>
      <w:r w:rsidRPr="002A2909">
        <w:rPr>
          <w:szCs w:val="22"/>
        </w:rPr>
        <w:t>Miegainība</w:t>
      </w:r>
    </w:p>
    <w:p w14:paraId="5ED26F1E" w14:textId="77777777" w:rsidR="001A7245" w:rsidRPr="0005312C" w:rsidRDefault="001A7245" w:rsidP="00C101AE">
      <w:pPr>
        <w:widowControl w:val="0"/>
        <w:spacing w:line="240" w:lineRule="auto"/>
        <w:rPr>
          <w:szCs w:val="22"/>
        </w:rPr>
      </w:pPr>
    </w:p>
    <w:p w14:paraId="5ED26F1F" w14:textId="77777777" w:rsidR="001A7245" w:rsidRPr="0005312C" w:rsidRDefault="001A7245" w:rsidP="00C101AE">
      <w:pPr>
        <w:keepNext/>
        <w:widowControl w:val="0"/>
        <w:spacing w:line="240" w:lineRule="auto"/>
        <w:rPr>
          <w:szCs w:val="22"/>
        </w:rPr>
      </w:pPr>
      <w:r w:rsidRPr="0005312C">
        <w:rPr>
          <w:b/>
          <w:szCs w:val="22"/>
        </w:rPr>
        <w:t>Retāk</w:t>
      </w:r>
      <w:r w:rsidR="00A76A80" w:rsidRPr="0005312C">
        <w:rPr>
          <w:szCs w:val="22"/>
        </w:rPr>
        <w:t xml:space="preserve"> (var attīstīties ne vairāk kā 1 cilvēkam no katriem 100 cilvēkiem)</w:t>
      </w:r>
    </w:p>
    <w:p w14:paraId="5ED26F20" w14:textId="77777777" w:rsidR="001A7245" w:rsidRPr="0005312C" w:rsidRDefault="001A7245" w:rsidP="00C101AE">
      <w:pPr>
        <w:widowControl w:val="0"/>
        <w:numPr>
          <w:ilvl w:val="0"/>
          <w:numId w:val="17"/>
        </w:numPr>
        <w:spacing w:line="240" w:lineRule="auto"/>
        <w:ind w:left="567" w:hanging="567"/>
        <w:rPr>
          <w:szCs w:val="22"/>
        </w:rPr>
      </w:pPr>
      <w:r w:rsidRPr="0005312C">
        <w:rPr>
          <w:szCs w:val="22"/>
        </w:rPr>
        <w:t>Depresija</w:t>
      </w:r>
    </w:p>
    <w:p w14:paraId="5ED26F21" w14:textId="77777777" w:rsidR="001A7245" w:rsidRPr="0005312C" w:rsidRDefault="001A7245" w:rsidP="00C101AE">
      <w:pPr>
        <w:widowControl w:val="0"/>
        <w:numPr>
          <w:ilvl w:val="0"/>
          <w:numId w:val="17"/>
        </w:numPr>
        <w:spacing w:line="240" w:lineRule="auto"/>
        <w:ind w:left="567" w:hanging="567"/>
        <w:rPr>
          <w:szCs w:val="22"/>
        </w:rPr>
      </w:pPr>
      <w:r w:rsidRPr="0005312C">
        <w:rPr>
          <w:szCs w:val="22"/>
        </w:rPr>
        <w:t>Miega traucējumi</w:t>
      </w:r>
    </w:p>
    <w:p w14:paraId="5ED26F22" w14:textId="77777777" w:rsidR="001A7245" w:rsidRPr="0005312C" w:rsidRDefault="001A7245" w:rsidP="00C101AE">
      <w:pPr>
        <w:widowControl w:val="0"/>
        <w:numPr>
          <w:ilvl w:val="0"/>
          <w:numId w:val="17"/>
        </w:numPr>
        <w:spacing w:line="240" w:lineRule="auto"/>
        <w:ind w:left="567" w:hanging="567"/>
        <w:rPr>
          <w:szCs w:val="22"/>
        </w:rPr>
      </w:pPr>
      <w:r w:rsidRPr="0005312C">
        <w:rPr>
          <w:szCs w:val="22"/>
        </w:rPr>
        <w:t>Ģībonis vai nejauši kritieni</w:t>
      </w:r>
    </w:p>
    <w:p w14:paraId="5ED26F23" w14:textId="77777777" w:rsidR="001A7245" w:rsidRPr="0005312C" w:rsidRDefault="001A7245" w:rsidP="00C101AE">
      <w:pPr>
        <w:widowControl w:val="0"/>
        <w:numPr>
          <w:ilvl w:val="0"/>
          <w:numId w:val="17"/>
        </w:numPr>
        <w:spacing w:line="240" w:lineRule="auto"/>
        <w:ind w:left="567" w:hanging="567"/>
        <w:rPr>
          <w:szCs w:val="22"/>
        </w:rPr>
      </w:pPr>
      <w:r w:rsidRPr="0005312C">
        <w:rPr>
          <w:szCs w:val="22"/>
        </w:rPr>
        <w:t>Jūsu aknu darbības traucējumi</w:t>
      </w:r>
    </w:p>
    <w:p w14:paraId="5ED26F24" w14:textId="77777777" w:rsidR="001A7245" w:rsidRPr="0005312C" w:rsidRDefault="001A7245" w:rsidP="00C101AE">
      <w:pPr>
        <w:widowControl w:val="0"/>
        <w:spacing w:line="240" w:lineRule="auto"/>
        <w:rPr>
          <w:szCs w:val="22"/>
        </w:rPr>
      </w:pPr>
    </w:p>
    <w:p w14:paraId="5ED26F25" w14:textId="77777777" w:rsidR="001A7245" w:rsidRPr="0005312C" w:rsidRDefault="001A7245" w:rsidP="00C101AE">
      <w:pPr>
        <w:keepNext/>
        <w:widowControl w:val="0"/>
        <w:spacing w:line="240" w:lineRule="auto"/>
        <w:rPr>
          <w:szCs w:val="22"/>
        </w:rPr>
      </w:pPr>
      <w:r w:rsidRPr="0005312C">
        <w:rPr>
          <w:b/>
          <w:szCs w:val="22"/>
        </w:rPr>
        <w:t>Reti</w:t>
      </w:r>
      <w:r w:rsidR="00A76A80" w:rsidRPr="0005312C">
        <w:rPr>
          <w:szCs w:val="22"/>
        </w:rPr>
        <w:t xml:space="preserve"> (var attīstīties ne vairāk kā 1 cilvēkam no katriem 1 000 cilvēkiem)</w:t>
      </w:r>
    </w:p>
    <w:p w14:paraId="5ED26F26" w14:textId="77777777" w:rsidR="001A7245" w:rsidRPr="0005312C" w:rsidRDefault="001A7245" w:rsidP="00C101AE">
      <w:pPr>
        <w:widowControl w:val="0"/>
        <w:numPr>
          <w:ilvl w:val="0"/>
          <w:numId w:val="17"/>
        </w:numPr>
        <w:spacing w:line="240" w:lineRule="auto"/>
        <w:ind w:left="567" w:hanging="567"/>
        <w:rPr>
          <w:szCs w:val="22"/>
        </w:rPr>
      </w:pPr>
      <w:r w:rsidRPr="0005312C">
        <w:rPr>
          <w:szCs w:val="22"/>
        </w:rPr>
        <w:t>Sāpes krūšu kurvī</w:t>
      </w:r>
    </w:p>
    <w:p w14:paraId="5ED26F27" w14:textId="77777777" w:rsidR="001A7245" w:rsidRPr="0005312C" w:rsidRDefault="001A7245" w:rsidP="00C101AE">
      <w:pPr>
        <w:widowControl w:val="0"/>
        <w:numPr>
          <w:ilvl w:val="0"/>
          <w:numId w:val="17"/>
        </w:numPr>
        <w:spacing w:line="240" w:lineRule="auto"/>
        <w:ind w:left="567" w:hanging="567"/>
        <w:rPr>
          <w:szCs w:val="22"/>
        </w:rPr>
      </w:pPr>
      <w:r w:rsidRPr="0005312C">
        <w:rPr>
          <w:szCs w:val="22"/>
        </w:rPr>
        <w:t>Izsitumi, nieze</w:t>
      </w:r>
    </w:p>
    <w:p w14:paraId="5ED26F28" w14:textId="77777777" w:rsidR="001A7245" w:rsidRPr="0005312C" w:rsidRDefault="001A7245" w:rsidP="00C101AE">
      <w:pPr>
        <w:widowControl w:val="0"/>
        <w:numPr>
          <w:ilvl w:val="0"/>
          <w:numId w:val="17"/>
        </w:numPr>
        <w:spacing w:line="240" w:lineRule="auto"/>
        <w:ind w:left="567" w:hanging="567"/>
        <w:rPr>
          <w:szCs w:val="22"/>
        </w:rPr>
      </w:pPr>
      <w:r w:rsidRPr="0005312C">
        <w:rPr>
          <w:szCs w:val="22"/>
        </w:rPr>
        <w:t>Krampji (lēkmes)</w:t>
      </w:r>
    </w:p>
    <w:p w14:paraId="5ED26F29" w14:textId="77777777" w:rsidR="001A7245" w:rsidRPr="0005312C" w:rsidRDefault="001A7245" w:rsidP="00C101AE">
      <w:pPr>
        <w:widowControl w:val="0"/>
        <w:numPr>
          <w:ilvl w:val="0"/>
          <w:numId w:val="17"/>
        </w:numPr>
        <w:spacing w:line="240" w:lineRule="auto"/>
        <w:ind w:left="567" w:hanging="567"/>
        <w:rPr>
          <w:szCs w:val="22"/>
        </w:rPr>
      </w:pPr>
      <w:r w:rsidRPr="0005312C">
        <w:rPr>
          <w:szCs w:val="22"/>
        </w:rPr>
        <w:t>Čūlas kuņģī un zarnās</w:t>
      </w:r>
    </w:p>
    <w:p w14:paraId="5ED26F2A" w14:textId="77777777" w:rsidR="001A7245" w:rsidRPr="0005312C" w:rsidRDefault="001A7245" w:rsidP="00C101AE">
      <w:pPr>
        <w:widowControl w:val="0"/>
        <w:tabs>
          <w:tab w:val="clear" w:pos="567"/>
        </w:tabs>
        <w:spacing w:line="240" w:lineRule="auto"/>
        <w:rPr>
          <w:szCs w:val="22"/>
        </w:rPr>
      </w:pPr>
    </w:p>
    <w:p w14:paraId="5ED26F2B" w14:textId="77777777" w:rsidR="001A7245" w:rsidRPr="0005312C" w:rsidRDefault="001A7245" w:rsidP="00C101AE">
      <w:pPr>
        <w:keepNext/>
        <w:widowControl w:val="0"/>
        <w:spacing w:line="240" w:lineRule="auto"/>
        <w:rPr>
          <w:szCs w:val="22"/>
        </w:rPr>
      </w:pPr>
      <w:r w:rsidRPr="0005312C">
        <w:rPr>
          <w:b/>
          <w:szCs w:val="22"/>
        </w:rPr>
        <w:t>Ļoti reti</w:t>
      </w:r>
      <w:r w:rsidR="00A76A80" w:rsidRPr="0005312C">
        <w:rPr>
          <w:szCs w:val="22"/>
        </w:rPr>
        <w:t xml:space="preserve"> (var attīstīties ne vairāk kā 1 cilvēkam no katriem 10 000 cilvēkiem)</w:t>
      </w:r>
    </w:p>
    <w:p w14:paraId="5ED26F2C" w14:textId="77777777" w:rsidR="001A7245" w:rsidRPr="0005312C" w:rsidRDefault="001A7245" w:rsidP="00C101AE">
      <w:pPr>
        <w:widowControl w:val="0"/>
        <w:numPr>
          <w:ilvl w:val="0"/>
          <w:numId w:val="18"/>
        </w:numPr>
        <w:spacing w:line="240" w:lineRule="auto"/>
        <w:ind w:left="567" w:hanging="567"/>
        <w:rPr>
          <w:szCs w:val="22"/>
        </w:rPr>
      </w:pPr>
      <w:r w:rsidRPr="0005312C">
        <w:rPr>
          <w:szCs w:val="22"/>
        </w:rPr>
        <w:t>Augsts asinsspiediens</w:t>
      </w:r>
    </w:p>
    <w:p w14:paraId="5ED26F2D" w14:textId="77777777" w:rsidR="001A7245" w:rsidRPr="0005312C" w:rsidRDefault="001A7245" w:rsidP="00C101AE">
      <w:pPr>
        <w:widowControl w:val="0"/>
        <w:numPr>
          <w:ilvl w:val="0"/>
          <w:numId w:val="18"/>
        </w:numPr>
        <w:spacing w:line="240" w:lineRule="auto"/>
        <w:ind w:left="567" w:hanging="567"/>
        <w:rPr>
          <w:szCs w:val="22"/>
        </w:rPr>
      </w:pPr>
      <w:r w:rsidRPr="0005312C">
        <w:rPr>
          <w:szCs w:val="22"/>
        </w:rPr>
        <w:t>Urīnceļu infekcijas</w:t>
      </w:r>
    </w:p>
    <w:p w14:paraId="5ED26F2E" w14:textId="77777777" w:rsidR="001A7245" w:rsidRPr="0005312C" w:rsidRDefault="001A7245" w:rsidP="00C101AE">
      <w:pPr>
        <w:widowControl w:val="0"/>
        <w:numPr>
          <w:ilvl w:val="0"/>
          <w:numId w:val="18"/>
        </w:numPr>
        <w:spacing w:line="240" w:lineRule="auto"/>
        <w:ind w:left="567" w:hanging="567"/>
        <w:rPr>
          <w:szCs w:val="22"/>
        </w:rPr>
      </w:pPr>
      <w:r w:rsidRPr="0005312C">
        <w:rPr>
          <w:szCs w:val="22"/>
        </w:rPr>
        <w:t>Halucinācijas (redzēt nereālas lietas)</w:t>
      </w:r>
    </w:p>
    <w:p w14:paraId="5ED26F2F" w14:textId="77777777" w:rsidR="001A7245" w:rsidRPr="0005312C" w:rsidRDefault="001A7245" w:rsidP="00C101AE">
      <w:pPr>
        <w:widowControl w:val="0"/>
        <w:numPr>
          <w:ilvl w:val="0"/>
          <w:numId w:val="18"/>
        </w:numPr>
        <w:spacing w:line="240" w:lineRule="auto"/>
        <w:ind w:left="567" w:hanging="567"/>
        <w:rPr>
          <w:szCs w:val="22"/>
        </w:rPr>
      </w:pPr>
      <w:r w:rsidRPr="0005312C">
        <w:rPr>
          <w:szCs w:val="22"/>
        </w:rPr>
        <w:t>Patoloģisks sirds ritms, piemēram, palēnināta vai paātrināta sirdsdarbība</w:t>
      </w:r>
    </w:p>
    <w:p w14:paraId="5ED26F30" w14:textId="77777777" w:rsidR="001A7245" w:rsidRPr="0005312C" w:rsidRDefault="001A7245" w:rsidP="00C101AE">
      <w:pPr>
        <w:widowControl w:val="0"/>
        <w:numPr>
          <w:ilvl w:val="0"/>
          <w:numId w:val="18"/>
        </w:numPr>
        <w:spacing w:line="240" w:lineRule="auto"/>
        <w:ind w:left="567" w:hanging="567"/>
        <w:rPr>
          <w:szCs w:val="22"/>
        </w:rPr>
      </w:pPr>
      <w:r w:rsidRPr="0005312C">
        <w:rPr>
          <w:szCs w:val="22"/>
        </w:rPr>
        <w:t>Kuņģa – zarnu trakta asiņošana – asinis izkārnījumos vai vēmekļu masā</w:t>
      </w:r>
    </w:p>
    <w:p w14:paraId="5ED26F31" w14:textId="77777777" w:rsidR="001A7245" w:rsidRPr="0005312C" w:rsidRDefault="001A7245" w:rsidP="00C101AE">
      <w:pPr>
        <w:widowControl w:val="0"/>
        <w:numPr>
          <w:ilvl w:val="0"/>
          <w:numId w:val="18"/>
        </w:numPr>
        <w:spacing w:line="240" w:lineRule="auto"/>
        <w:ind w:left="567" w:hanging="567"/>
        <w:rPr>
          <w:szCs w:val="22"/>
        </w:rPr>
      </w:pPr>
      <w:r w:rsidRPr="0005312C">
        <w:rPr>
          <w:szCs w:val="22"/>
        </w:rPr>
        <w:t>Aizkuņģa dziedzera iekaisums – simptomi ir spēcīgas sāpes vēdera augšējā daļā, bieži kopā ar nelabumu un vemšanu</w:t>
      </w:r>
    </w:p>
    <w:p w14:paraId="5ED26F32" w14:textId="77777777" w:rsidR="001A7245" w:rsidRPr="0005312C" w:rsidRDefault="001A7245" w:rsidP="00C101AE">
      <w:pPr>
        <w:widowControl w:val="0"/>
        <w:numPr>
          <w:ilvl w:val="0"/>
          <w:numId w:val="18"/>
        </w:numPr>
        <w:spacing w:line="240" w:lineRule="auto"/>
        <w:ind w:left="567" w:hanging="567"/>
        <w:rPr>
          <w:szCs w:val="22"/>
        </w:rPr>
      </w:pPr>
      <w:r w:rsidRPr="0005312C">
        <w:rPr>
          <w:szCs w:val="22"/>
        </w:rPr>
        <w:t>Parkinsona slimības pasliktinājums vai līdzīgu simptomu attīstība – piemēram, muskuļu stīvums, apgrūtinātas kustības</w:t>
      </w:r>
    </w:p>
    <w:p w14:paraId="5ED26F33" w14:textId="77777777" w:rsidR="001A7245" w:rsidRPr="0005312C" w:rsidRDefault="001A7245" w:rsidP="00C101AE">
      <w:pPr>
        <w:widowControl w:val="0"/>
        <w:spacing w:line="240" w:lineRule="auto"/>
        <w:rPr>
          <w:szCs w:val="22"/>
        </w:rPr>
      </w:pPr>
    </w:p>
    <w:p w14:paraId="5ED26F34" w14:textId="77777777" w:rsidR="001A7245" w:rsidRPr="0005312C" w:rsidRDefault="001A7245" w:rsidP="00C101AE">
      <w:pPr>
        <w:keepNext/>
        <w:widowControl w:val="0"/>
        <w:spacing w:line="240" w:lineRule="auto"/>
        <w:rPr>
          <w:szCs w:val="22"/>
        </w:rPr>
      </w:pPr>
      <w:r w:rsidRPr="0005312C">
        <w:rPr>
          <w:b/>
          <w:szCs w:val="22"/>
        </w:rPr>
        <w:t>Nav zināmi</w:t>
      </w:r>
      <w:r w:rsidR="00A76A80" w:rsidRPr="0005312C">
        <w:rPr>
          <w:b/>
          <w:szCs w:val="22"/>
        </w:rPr>
        <w:t xml:space="preserve"> </w:t>
      </w:r>
      <w:r w:rsidR="00A76A80" w:rsidRPr="0005312C">
        <w:rPr>
          <w:szCs w:val="22"/>
        </w:rPr>
        <w:t>(blakusparādību biežumu nevar noteikt pēc pieejamajiem datiem)</w:t>
      </w:r>
    </w:p>
    <w:p w14:paraId="5ED26F35" w14:textId="77777777" w:rsidR="001A7245" w:rsidRPr="0005312C" w:rsidRDefault="001A7245" w:rsidP="00C101AE">
      <w:pPr>
        <w:widowControl w:val="0"/>
        <w:numPr>
          <w:ilvl w:val="0"/>
          <w:numId w:val="19"/>
        </w:numPr>
        <w:spacing w:line="240" w:lineRule="auto"/>
        <w:ind w:left="567" w:hanging="567"/>
        <w:rPr>
          <w:szCs w:val="22"/>
        </w:rPr>
      </w:pPr>
      <w:r w:rsidRPr="0005312C">
        <w:rPr>
          <w:szCs w:val="22"/>
        </w:rPr>
        <w:t>Smaga vemšana, kas var izraisīt barības vada plīsumu (savieno mutes dobumu ar kuņģi)</w:t>
      </w:r>
    </w:p>
    <w:p w14:paraId="5ED26F36" w14:textId="77777777" w:rsidR="001A7245" w:rsidRPr="0005312C" w:rsidRDefault="001A7245" w:rsidP="00C101AE">
      <w:pPr>
        <w:widowControl w:val="0"/>
        <w:numPr>
          <w:ilvl w:val="0"/>
          <w:numId w:val="19"/>
        </w:numPr>
        <w:spacing w:line="240" w:lineRule="auto"/>
        <w:ind w:left="567" w:hanging="567"/>
        <w:rPr>
          <w:szCs w:val="22"/>
        </w:rPr>
      </w:pPr>
      <w:r w:rsidRPr="0005312C">
        <w:rPr>
          <w:szCs w:val="22"/>
        </w:rPr>
        <w:t>Dehidratācija (liels šķidruma zudums)</w:t>
      </w:r>
    </w:p>
    <w:p w14:paraId="5ED26F37" w14:textId="77777777" w:rsidR="001A7245" w:rsidRPr="0005312C" w:rsidRDefault="001A7245" w:rsidP="00C101AE">
      <w:pPr>
        <w:widowControl w:val="0"/>
        <w:numPr>
          <w:ilvl w:val="0"/>
          <w:numId w:val="19"/>
        </w:numPr>
        <w:spacing w:line="240" w:lineRule="auto"/>
        <w:ind w:left="567" w:hanging="567"/>
        <w:rPr>
          <w:szCs w:val="22"/>
        </w:rPr>
      </w:pPr>
      <w:r w:rsidRPr="0005312C">
        <w:rPr>
          <w:szCs w:val="22"/>
        </w:rPr>
        <w:t>Aknu darbības traucējumi (dzeltena āda, acu baltumu dzelte, urīns kļūst tumšāks vai ir slikta dūša bez citiem iemesliem, vemšana, nogurums un apetītes/ēstgribas zudums)</w:t>
      </w:r>
    </w:p>
    <w:p w14:paraId="5ED26F38" w14:textId="77777777" w:rsidR="001A7245" w:rsidRPr="0005312C" w:rsidRDefault="001A7245" w:rsidP="00C101AE">
      <w:pPr>
        <w:widowControl w:val="0"/>
        <w:numPr>
          <w:ilvl w:val="0"/>
          <w:numId w:val="19"/>
        </w:numPr>
        <w:spacing w:line="240" w:lineRule="auto"/>
        <w:ind w:left="567" w:hanging="567"/>
        <w:rPr>
          <w:szCs w:val="22"/>
        </w:rPr>
      </w:pPr>
      <w:r w:rsidRPr="0005312C">
        <w:rPr>
          <w:szCs w:val="22"/>
        </w:rPr>
        <w:lastRenderedPageBreak/>
        <w:t>Agresivitāte, nemiera sajūta</w:t>
      </w:r>
    </w:p>
    <w:p w14:paraId="5ED26F39" w14:textId="77777777" w:rsidR="001A7245" w:rsidRPr="0005312C" w:rsidRDefault="001A7245" w:rsidP="00C101AE">
      <w:pPr>
        <w:widowControl w:val="0"/>
        <w:numPr>
          <w:ilvl w:val="0"/>
          <w:numId w:val="19"/>
        </w:numPr>
        <w:spacing w:line="240" w:lineRule="auto"/>
        <w:ind w:left="567" w:hanging="567"/>
        <w:rPr>
          <w:szCs w:val="22"/>
        </w:rPr>
      </w:pPr>
      <w:r w:rsidRPr="0005312C">
        <w:rPr>
          <w:szCs w:val="22"/>
        </w:rPr>
        <w:t>Neregulāra sirds darbība</w:t>
      </w:r>
    </w:p>
    <w:p w14:paraId="35320620" w14:textId="77777777" w:rsidR="00520A79" w:rsidRPr="0005312C" w:rsidRDefault="00520A79" w:rsidP="00520A79">
      <w:pPr>
        <w:widowControl w:val="0"/>
        <w:numPr>
          <w:ilvl w:val="0"/>
          <w:numId w:val="19"/>
        </w:numPr>
        <w:spacing w:line="240" w:lineRule="auto"/>
        <w:ind w:left="567" w:hanging="567"/>
        <w:rPr>
          <w:szCs w:val="22"/>
        </w:rPr>
      </w:pPr>
      <w:r w:rsidRPr="00520A79">
        <w:rPr>
          <w:szCs w:val="22"/>
        </w:rPr>
        <w:t>Pi</w:t>
      </w:r>
      <w:r>
        <w:rPr>
          <w:szCs w:val="22"/>
        </w:rPr>
        <w:t>sa</w:t>
      </w:r>
      <w:r w:rsidRPr="00520A79">
        <w:rPr>
          <w:szCs w:val="22"/>
        </w:rPr>
        <w:t xml:space="preserve"> sindroms (stāvoklis, kas saistīts ar piespiedu muskuļu kontrakciju ar patoloģisku ķermeņa un galvas noliekšanos uz vienu pusi)</w:t>
      </w:r>
    </w:p>
    <w:p w14:paraId="5ED26F3A" w14:textId="5042FEB3" w:rsidR="001A7245" w:rsidRPr="0005312C" w:rsidRDefault="001A7245" w:rsidP="00C101AE">
      <w:pPr>
        <w:widowControl w:val="0"/>
        <w:spacing w:line="240" w:lineRule="auto"/>
        <w:rPr>
          <w:szCs w:val="22"/>
        </w:rPr>
      </w:pPr>
    </w:p>
    <w:p w14:paraId="5ED26F3B" w14:textId="77777777" w:rsidR="001A7245" w:rsidRPr="0005312C" w:rsidRDefault="001A7245" w:rsidP="00C101AE">
      <w:pPr>
        <w:keepNext/>
        <w:widowControl w:val="0"/>
        <w:spacing w:line="240" w:lineRule="auto"/>
        <w:rPr>
          <w:b/>
          <w:szCs w:val="22"/>
        </w:rPr>
      </w:pPr>
      <w:r w:rsidRPr="0005312C">
        <w:rPr>
          <w:b/>
          <w:szCs w:val="22"/>
        </w:rPr>
        <w:t>Pacienti ar Parkinsona slimības izraisītu demenci</w:t>
      </w:r>
    </w:p>
    <w:p w14:paraId="5ED26F3C" w14:textId="77777777" w:rsidR="001A7245" w:rsidRPr="0005312C" w:rsidRDefault="001A7245" w:rsidP="00C101AE">
      <w:pPr>
        <w:widowControl w:val="0"/>
        <w:spacing w:line="240" w:lineRule="auto"/>
        <w:rPr>
          <w:szCs w:val="22"/>
        </w:rPr>
      </w:pPr>
      <w:r w:rsidRPr="0005312C">
        <w:rPr>
          <w:szCs w:val="22"/>
        </w:rPr>
        <w:t>Šiem pacientiem dažas blakusparādības attīstās biežāk nekā pārējiem un var attīstīties arī citas blakusparādības:</w:t>
      </w:r>
    </w:p>
    <w:p w14:paraId="5ED26F3D" w14:textId="77777777" w:rsidR="001A7245" w:rsidRPr="0005312C" w:rsidRDefault="001A7245" w:rsidP="00C101AE">
      <w:pPr>
        <w:widowControl w:val="0"/>
        <w:tabs>
          <w:tab w:val="clear" w:pos="567"/>
        </w:tabs>
        <w:spacing w:line="240" w:lineRule="auto"/>
        <w:rPr>
          <w:szCs w:val="22"/>
        </w:rPr>
      </w:pPr>
    </w:p>
    <w:p w14:paraId="5ED26F3E" w14:textId="77777777" w:rsidR="001A7245" w:rsidRPr="0005312C" w:rsidRDefault="001A7245" w:rsidP="00C101AE">
      <w:pPr>
        <w:keepNext/>
        <w:widowControl w:val="0"/>
        <w:spacing w:line="240" w:lineRule="auto"/>
        <w:ind w:left="567" w:hanging="567"/>
        <w:rPr>
          <w:szCs w:val="22"/>
        </w:rPr>
      </w:pPr>
      <w:r w:rsidRPr="0005312C">
        <w:rPr>
          <w:b/>
          <w:szCs w:val="22"/>
        </w:rPr>
        <w:t>Ļoti bieži</w:t>
      </w:r>
      <w:r w:rsidR="00A76A80" w:rsidRPr="0005312C">
        <w:rPr>
          <w:szCs w:val="22"/>
        </w:rPr>
        <w:t xml:space="preserve"> (var attīstīties vairāk kā 1 cilvēkam no katriem 10 cilvēkiem)</w:t>
      </w:r>
    </w:p>
    <w:p w14:paraId="5ED26F40" w14:textId="0F392CD8" w:rsidR="00743659" w:rsidRPr="0005312C" w:rsidRDefault="001A7245" w:rsidP="002A2909">
      <w:pPr>
        <w:widowControl w:val="0"/>
        <w:numPr>
          <w:ilvl w:val="1"/>
          <w:numId w:val="19"/>
        </w:numPr>
        <w:spacing w:line="240" w:lineRule="auto"/>
        <w:ind w:left="567" w:hanging="567"/>
        <w:rPr>
          <w:szCs w:val="22"/>
        </w:rPr>
      </w:pPr>
      <w:r w:rsidRPr="0005312C">
        <w:rPr>
          <w:szCs w:val="22"/>
        </w:rPr>
        <w:t>Trīce</w:t>
      </w:r>
    </w:p>
    <w:p w14:paraId="5ED26F41" w14:textId="77777777" w:rsidR="001A7245" w:rsidRPr="0005312C" w:rsidRDefault="00743659" w:rsidP="00C101AE">
      <w:pPr>
        <w:widowControl w:val="0"/>
        <w:numPr>
          <w:ilvl w:val="1"/>
          <w:numId w:val="19"/>
        </w:numPr>
        <w:spacing w:line="240" w:lineRule="auto"/>
        <w:ind w:left="567" w:hanging="567"/>
        <w:rPr>
          <w:szCs w:val="22"/>
        </w:rPr>
      </w:pPr>
      <w:r w:rsidRPr="0005312C">
        <w:rPr>
          <w:szCs w:val="22"/>
        </w:rPr>
        <w:t>Nejauši kritieni</w:t>
      </w:r>
    </w:p>
    <w:p w14:paraId="5ED26F42" w14:textId="77777777" w:rsidR="001A7245" w:rsidRPr="0005312C" w:rsidRDefault="001A7245" w:rsidP="00C101AE">
      <w:pPr>
        <w:widowControl w:val="0"/>
        <w:spacing w:line="240" w:lineRule="auto"/>
        <w:ind w:left="567" w:hanging="567"/>
        <w:rPr>
          <w:szCs w:val="22"/>
        </w:rPr>
      </w:pPr>
    </w:p>
    <w:p w14:paraId="5ED26F43" w14:textId="77777777" w:rsidR="001A7245" w:rsidRPr="0005312C" w:rsidRDefault="001A7245" w:rsidP="00C101AE">
      <w:pPr>
        <w:keepNext/>
        <w:widowControl w:val="0"/>
        <w:tabs>
          <w:tab w:val="clear" w:pos="567"/>
          <w:tab w:val="left" w:pos="0"/>
        </w:tabs>
        <w:spacing w:line="240" w:lineRule="auto"/>
        <w:rPr>
          <w:szCs w:val="22"/>
        </w:rPr>
      </w:pPr>
      <w:r w:rsidRPr="0005312C">
        <w:rPr>
          <w:b/>
          <w:szCs w:val="22"/>
        </w:rPr>
        <w:t>Bieži</w:t>
      </w:r>
      <w:r w:rsidR="00A76A80" w:rsidRPr="0005312C">
        <w:rPr>
          <w:szCs w:val="22"/>
        </w:rPr>
        <w:t xml:space="preserve"> (var attīstīties ne vairāk kā 1 cilvēkam no katriem 10 cilvēkiem)</w:t>
      </w:r>
    </w:p>
    <w:p w14:paraId="5ED26F44" w14:textId="77777777" w:rsidR="001A7245" w:rsidRPr="0005312C" w:rsidRDefault="001A7245" w:rsidP="00C101AE">
      <w:pPr>
        <w:widowControl w:val="0"/>
        <w:numPr>
          <w:ilvl w:val="1"/>
          <w:numId w:val="19"/>
        </w:numPr>
        <w:spacing w:line="240" w:lineRule="auto"/>
        <w:ind w:left="567" w:hanging="567"/>
        <w:rPr>
          <w:szCs w:val="22"/>
        </w:rPr>
      </w:pPr>
      <w:r w:rsidRPr="0005312C">
        <w:rPr>
          <w:szCs w:val="22"/>
        </w:rPr>
        <w:t>Trauksme</w:t>
      </w:r>
    </w:p>
    <w:p w14:paraId="5ED26F45" w14:textId="77777777" w:rsidR="001A7245" w:rsidRPr="0005312C" w:rsidRDefault="001A7245" w:rsidP="00C101AE">
      <w:pPr>
        <w:widowControl w:val="0"/>
        <w:numPr>
          <w:ilvl w:val="1"/>
          <w:numId w:val="19"/>
        </w:numPr>
        <w:spacing w:line="240" w:lineRule="auto"/>
        <w:ind w:left="567" w:hanging="567"/>
        <w:rPr>
          <w:szCs w:val="22"/>
        </w:rPr>
      </w:pPr>
      <w:r w:rsidRPr="0005312C">
        <w:rPr>
          <w:szCs w:val="22"/>
        </w:rPr>
        <w:t>Nemiers</w:t>
      </w:r>
    </w:p>
    <w:p w14:paraId="5ED26F46" w14:textId="77777777" w:rsidR="001A7245" w:rsidRPr="0005312C" w:rsidRDefault="001A7245" w:rsidP="00C101AE">
      <w:pPr>
        <w:widowControl w:val="0"/>
        <w:numPr>
          <w:ilvl w:val="1"/>
          <w:numId w:val="19"/>
        </w:numPr>
        <w:spacing w:line="240" w:lineRule="auto"/>
        <w:ind w:left="567" w:hanging="567"/>
        <w:rPr>
          <w:szCs w:val="22"/>
        </w:rPr>
      </w:pPr>
      <w:r w:rsidRPr="0005312C">
        <w:rPr>
          <w:szCs w:val="22"/>
        </w:rPr>
        <w:t xml:space="preserve">Palēnināts </w:t>
      </w:r>
      <w:r w:rsidR="00743659" w:rsidRPr="0005312C">
        <w:rPr>
          <w:szCs w:val="22"/>
        </w:rPr>
        <w:t xml:space="preserve">un paātrināts </w:t>
      </w:r>
      <w:r w:rsidRPr="0005312C">
        <w:rPr>
          <w:szCs w:val="22"/>
        </w:rPr>
        <w:t>sirds ritms</w:t>
      </w:r>
    </w:p>
    <w:p w14:paraId="5ED26F47" w14:textId="77777777" w:rsidR="001A7245" w:rsidRPr="0005312C" w:rsidRDefault="001A7245" w:rsidP="00C101AE">
      <w:pPr>
        <w:widowControl w:val="0"/>
        <w:numPr>
          <w:ilvl w:val="1"/>
          <w:numId w:val="19"/>
        </w:numPr>
        <w:spacing w:line="240" w:lineRule="auto"/>
        <w:ind w:left="567" w:hanging="567"/>
        <w:rPr>
          <w:szCs w:val="22"/>
        </w:rPr>
      </w:pPr>
      <w:r w:rsidRPr="0005312C">
        <w:rPr>
          <w:szCs w:val="22"/>
        </w:rPr>
        <w:t>Miega traucējumi</w:t>
      </w:r>
    </w:p>
    <w:p w14:paraId="5ED26F48" w14:textId="77777777" w:rsidR="001A7245" w:rsidRPr="0005312C" w:rsidRDefault="001A7245" w:rsidP="00C101AE">
      <w:pPr>
        <w:widowControl w:val="0"/>
        <w:numPr>
          <w:ilvl w:val="1"/>
          <w:numId w:val="19"/>
        </w:numPr>
        <w:spacing w:line="240" w:lineRule="auto"/>
        <w:ind w:left="567" w:hanging="567"/>
        <w:rPr>
          <w:szCs w:val="22"/>
        </w:rPr>
      </w:pPr>
      <w:r w:rsidRPr="0005312C">
        <w:rPr>
          <w:szCs w:val="22"/>
        </w:rPr>
        <w:t>Pastiprināta siekalu veidošanās un dehidratācija</w:t>
      </w:r>
    </w:p>
    <w:p w14:paraId="5ED26F49" w14:textId="77777777" w:rsidR="001A7245" w:rsidRPr="0005312C" w:rsidRDefault="001A7245" w:rsidP="00C101AE">
      <w:pPr>
        <w:widowControl w:val="0"/>
        <w:numPr>
          <w:ilvl w:val="1"/>
          <w:numId w:val="19"/>
        </w:numPr>
        <w:spacing w:line="240" w:lineRule="auto"/>
        <w:ind w:left="567" w:hanging="567"/>
        <w:rPr>
          <w:szCs w:val="22"/>
        </w:rPr>
      </w:pPr>
      <w:r w:rsidRPr="0005312C">
        <w:rPr>
          <w:szCs w:val="22"/>
        </w:rPr>
        <w:t>Neraksturīgi lēnas vai nekontrolētas kustības</w:t>
      </w:r>
    </w:p>
    <w:p w14:paraId="5ED26F4A" w14:textId="77777777" w:rsidR="001A7245" w:rsidRDefault="001A7245" w:rsidP="00C101AE">
      <w:pPr>
        <w:widowControl w:val="0"/>
        <w:numPr>
          <w:ilvl w:val="0"/>
          <w:numId w:val="19"/>
        </w:numPr>
        <w:tabs>
          <w:tab w:val="clear" w:pos="567"/>
        </w:tabs>
        <w:spacing w:line="240" w:lineRule="auto"/>
        <w:ind w:left="567" w:hanging="567"/>
        <w:rPr>
          <w:szCs w:val="22"/>
        </w:rPr>
      </w:pPr>
      <w:r w:rsidRPr="0005312C">
        <w:rPr>
          <w:szCs w:val="22"/>
        </w:rPr>
        <w:t>Parkinsona slimības pasliktinājums vai līdzīgu simptomu attīstība – piemēram, muskuļu stīvums, apgrūtinātas kustības</w:t>
      </w:r>
      <w:r w:rsidR="00743659" w:rsidRPr="0005312C">
        <w:rPr>
          <w:szCs w:val="22"/>
        </w:rPr>
        <w:t xml:space="preserve"> un muskuļu vājums</w:t>
      </w:r>
    </w:p>
    <w:p w14:paraId="77089884" w14:textId="091E6DB0" w:rsidR="002A2909" w:rsidRDefault="002A2909" w:rsidP="00C101AE">
      <w:pPr>
        <w:widowControl w:val="0"/>
        <w:numPr>
          <w:ilvl w:val="0"/>
          <w:numId w:val="19"/>
        </w:numPr>
        <w:tabs>
          <w:tab w:val="clear" w:pos="567"/>
        </w:tabs>
        <w:spacing w:line="240" w:lineRule="auto"/>
        <w:ind w:left="567" w:hanging="567"/>
        <w:rPr>
          <w:szCs w:val="22"/>
        </w:rPr>
      </w:pPr>
      <w:r w:rsidRPr="002A2909">
        <w:rPr>
          <w:szCs w:val="22"/>
        </w:rPr>
        <w:t>Halucinācijas (redzēt nereālas lietas)</w:t>
      </w:r>
    </w:p>
    <w:p w14:paraId="79D2C7DD" w14:textId="27A58259" w:rsidR="002A2909" w:rsidRDefault="002A2909" w:rsidP="00C101AE">
      <w:pPr>
        <w:widowControl w:val="0"/>
        <w:numPr>
          <w:ilvl w:val="0"/>
          <w:numId w:val="19"/>
        </w:numPr>
        <w:tabs>
          <w:tab w:val="clear" w:pos="567"/>
        </w:tabs>
        <w:spacing w:line="240" w:lineRule="auto"/>
        <w:ind w:left="567" w:hanging="567"/>
        <w:rPr>
          <w:szCs w:val="22"/>
        </w:rPr>
      </w:pPr>
      <w:r w:rsidRPr="002A2909">
        <w:rPr>
          <w:szCs w:val="22"/>
        </w:rPr>
        <w:t>Depresija</w:t>
      </w:r>
    </w:p>
    <w:p w14:paraId="52225047" w14:textId="0E2791E3" w:rsidR="002A2909" w:rsidRPr="0005312C" w:rsidRDefault="002A2909" w:rsidP="00C101AE">
      <w:pPr>
        <w:widowControl w:val="0"/>
        <w:numPr>
          <w:ilvl w:val="0"/>
          <w:numId w:val="19"/>
        </w:numPr>
        <w:tabs>
          <w:tab w:val="clear" w:pos="567"/>
        </w:tabs>
        <w:spacing w:line="240" w:lineRule="auto"/>
        <w:ind w:left="567" w:hanging="567"/>
        <w:rPr>
          <w:szCs w:val="22"/>
        </w:rPr>
      </w:pPr>
      <w:r w:rsidRPr="002A2909">
        <w:rPr>
          <w:szCs w:val="22"/>
        </w:rPr>
        <w:t>Augsts asinsspiediens</w:t>
      </w:r>
    </w:p>
    <w:p w14:paraId="5ED26F4B" w14:textId="77777777" w:rsidR="001A7245" w:rsidRPr="0005312C" w:rsidRDefault="001A7245" w:rsidP="00C101AE">
      <w:pPr>
        <w:widowControl w:val="0"/>
        <w:spacing w:line="240" w:lineRule="auto"/>
        <w:ind w:left="567" w:hanging="567"/>
        <w:rPr>
          <w:szCs w:val="22"/>
        </w:rPr>
      </w:pPr>
    </w:p>
    <w:p w14:paraId="5ED26F4C" w14:textId="77777777" w:rsidR="001A7245" w:rsidRPr="0005312C" w:rsidRDefault="001A7245" w:rsidP="00C101AE">
      <w:pPr>
        <w:keepNext/>
        <w:widowControl w:val="0"/>
        <w:spacing w:line="240" w:lineRule="auto"/>
        <w:ind w:left="567" w:hanging="567"/>
        <w:rPr>
          <w:szCs w:val="22"/>
        </w:rPr>
      </w:pPr>
      <w:r w:rsidRPr="0005312C">
        <w:rPr>
          <w:b/>
          <w:szCs w:val="22"/>
        </w:rPr>
        <w:t>Retāk</w:t>
      </w:r>
      <w:r w:rsidR="00A76A80" w:rsidRPr="0005312C">
        <w:rPr>
          <w:szCs w:val="22"/>
        </w:rPr>
        <w:t xml:space="preserve"> (var attīstīties ne vairāk kā 1 cilvēkam no katriem 100 cilvēkiem)</w:t>
      </w:r>
    </w:p>
    <w:p w14:paraId="5ED26F4D" w14:textId="77777777" w:rsidR="001A7245" w:rsidRDefault="001A7245" w:rsidP="00C101AE">
      <w:pPr>
        <w:widowControl w:val="0"/>
        <w:numPr>
          <w:ilvl w:val="0"/>
          <w:numId w:val="20"/>
        </w:numPr>
        <w:spacing w:line="240" w:lineRule="auto"/>
        <w:ind w:left="567" w:hanging="567"/>
        <w:rPr>
          <w:szCs w:val="22"/>
        </w:rPr>
      </w:pPr>
      <w:r w:rsidRPr="0005312C">
        <w:rPr>
          <w:szCs w:val="22"/>
        </w:rPr>
        <w:t>Neregulāra sirdsdarbība un apgrūtināta kustību kontrole</w:t>
      </w:r>
    </w:p>
    <w:p w14:paraId="706E868A" w14:textId="63CDD250" w:rsidR="002A2909" w:rsidRPr="0005312C" w:rsidRDefault="002A2909" w:rsidP="00C101AE">
      <w:pPr>
        <w:widowControl w:val="0"/>
        <w:numPr>
          <w:ilvl w:val="0"/>
          <w:numId w:val="20"/>
        </w:numPr>
        <w:spacing w:line="240" w:lineRule="auto"/>
        <w:ind w:left="567" w:hanging="567"/>
        <w:rPr>
          <w:szCs w:val="22"/>
        </w:rPr>
      </w:pPr>
      <w:r>
        <w:rPr>
          <w:szCs w:val="22"/>
        </w:rPr>
        <w:t>Zem</w:t>
      </w:r>
      <w:r w:rsidRPr="002A2909">
        <w:rPr>
          <w:szCs w:val="22"/>
        </w:rPr>
        <w:t>s asinsspiediens</w:t>
      </w:r>
    </w:p>
    <w:p w14:paraId="5ED26F4E" w14:textId="77777777" w:rsidR="001A7245" w:rsidRDefault="001A7245" w:rsidP="00C101AE">
      <w:pPr>
        <w:widowControl w:val="0"/>
        <w:spacing w:line="240" w:lineRule="auto"/>
        <w:rPr>
          <w:szCs w:val="22"/>
        </w:rPr>
      </w:pPr>
    </w:p>
    <w:p w14:paraId="3CAD04BD" w14:textId="77777777" w:rsidR="00520A79" w:rsidRPr="00520A79" w:rsidRDefault="00520A79" w:rsidP="00194E22">
      <w:pPr>
        <w:keepNext/>
        <w:widowControl w:val="0"/>
        <w:spacing w:line="240" w:lineRule="auto"/>
        <w:rPr>
          <w:szCs w:val="22"/>
        </w:rPr>
      </w:pPr>
      <w:r w:rsidRPr="00520A79">
        <w:rPr>
          <w:b/>
          <w:szCs w:val="22"/>
        </w:rPr>
        <w:t>Nav zināmi</w:t>
      </w:r>
      <w:r w:rsidRPr="00520A79">
        <w:rPr>
          <w:szCs w:val="22"/>
        </w:rPr>
        <w:t xml:space="preserve"> (blakusparādību biežumu nevar noteikt pēc pieejamajiem datiem)</w:t>
      </w:r>
    </w:p>
    <w:p w14:paraId="381C92F3" w14:textId="77777777" w:rsidR="00520A79" w:rsidRDefault="00520A79" w:rsidP="00520A79">
      <w:pPr>
        <w:widowControl w:val="0"/>
        <w:numPr>
          <w:ilvl w:val="0"/>
          <w:numId w:val="19"/>
        </w:numPr>
        <w:spacing w:line="240" w:lineRule="auto"/>
        <w:ind w:left="567" w:hanging="567"/>
        <w:rPr>
          <w:szCs w:val="22"/>
        </w:rPr>
      </w:pPr>
      <w:r w:rsidRPr="00520A79">
        <w:rPr>
          <w:szCs w:val="22"/>
        </w:rPr>
        <w:t>Pi</w:t>
      </w:r>
      <w:r>
        <w:rPr>
          <w:szCs w:val="22"/>
        </w:rPr>
        <w:t>sa</w:t>
      </w:r>
      <w:r w:rsidRPr="00520A79">
        <w:rPr>
          <w:szCs w:val="22"/>
        </w:rPr>
        <w:t xml:space="preserve"> sindroms (stāvoklis, kas saistīts ar piespiedu muskuļu kontrakciju ar patoloģisku ķermeņa un galvas noliekšanos uz vienu pusi)</w:t>
      </w:r>
    </w:p>
    <w:p w14:paraId="4B160969" w14:textId="64901185" w:rsidR="006D4CAA" w:rsidRPr="0005312C" w:rsidRDefault="006D4CAA" w:rsidP="00520A79">
      <w:pPr>
        <w:widowControl w:val="0"/>
        <w:numPr>
          <w:ilvl w:val="0"/>
          <w:numId w:val="19"/>
        </w:numPr>
        <w:spacing w:line="240" w:lineRule="auto"/>
        <w:ind w:left="567" w:hanging="567"/>
        <w:rPr>
          <w:szCs w:val="22"/>
        </w:rPr>
      </w:pPr>
      <w:r w:rsidRPr="006D4CAA">
        <w:rPr>
          <w:szCs w:val="22"/>
        </w:rPr>
        <w:t>Izsitumi uz ādas</w:t>
      </w:r>
    </w:p>
    <w:p w14:paraId="26CFA34B" w14:textId="77777777" w:rsidR="00520A79" w:rsidRPr="0005312C" w:rsidRDefault="00520A79" w:rsidP="00C101AE">
      <w:pPr>
        <w:widowControl w:val="0"/>
        <w:spacing w:line="240" w:lineRule="auto"/>
        <w:rPr>
          <w:szCs w:val="22"/>
        </w:rPr>
      </w:pPr>
    </w:p>
    <w:p w14:paraId="5ED26F4F" w14:textId="77777777" w:rsidR="001A7245" w:rsidRPr="0005312C" w:rsidRDefault="001A7245" w:rsidP="00C101AE">
      <w:pPr>
        <w:widowControl w:val="0"/>
        <w:spacing w:line="240" w:lineRule="auto"/>
        <w:rPr>
          <w:b/>
          <w:szCs w:val="22"/>
        </w:rPr>
      </w:pPr>
      <w:r w:rsidRPr="0005312C">
        <w:rPr>
          <w:b/>
          <w:szCs w:val="22"/>
        </w:rPr>
        <w:t xml:space="preserve">Citas blakusparādības, kas novērotas pēc Exelon transdermālo plāksteru lietošanas, un kas var rasties arī pēc </w:t>
      </w:r>
      <w:r w:rsidR="00782FD8" w:rsidRPr="0005312C">
        <w:rPr>
          <w:b/>
          <w:szCs w:val="22"/>
        </w:rPr>
        <w:t>šķīduma iekšķīgai lietošanai</w:t>
      </w:r>
      <w:r w:rsidR="00782FD8" w:rsidRPr="0005312C" w:rsidDel="00782FD8">
        <w:rPr>
          <w:b/>
          <w:szCs w:val="22"/>
        </w:rPr>
        <w:t xml:space="preserve"> </w:t>
      </w:r>
      <w:r w:rsidRPr="0005312C">
        <w:rPr>
          <w:b/>
          <w:szCs w:val="22"/>
        </w:rPr>
        <w:t>lietošanas:</w:t>
      </w:r>
    </w:p>
    <w:p w14:paraId="5ED26F50" w14:textId="77777777" w:rsidR="001A7245" w:rsidRPr="0005312C" w:rsidRDefault="001A7245" w:rsidP="00C101AE">
      <w:pPr>
        <w:widowControl w:val="0"/>
        <w:spacing w:line="240" w:lineRule="auto"/>
        <w:ind w:left="567" w:hanging="567"/>
        <w:rPr>
          <w:szCs w:val="22"/>
        </w:rPr>
      </w:pPr>
    </w:p>
    <w:p w14:paraId="5ED26F51" w14:textId="77777777" w:rsidR="00594DE4" w:rsidRPr="0005312C" w:rsidRDefault="00594DE4" w:rsidP="00C101AE">
      <w:pPr>
        <w:keepNext/>
        <w:widowControl w:val="0"/>
        <w:spacing w:line="240" w:lineRule="auto"/>
        <w:ind w:left="567" w:hanging="567"/>
        <w:rPr>
          <w:szCs w:val="22"/>
        </w:rPr>
      </w:pPr>
      <w:r w:rsidRPr="0005312C">
        <w:rPr>
          <w:b/>
          <w:szCs w:val="22"/>
        </w:rPr>
        <w:t>Bieži</w:t>
      </w:r>
      <w:r w:rsidRPr="0005312C">
        <w:rPr>
          <w:szCs w:val="22"/>
        </w:rPr>
        <w:t xml:space="preserve"> (var attīstīties ne vairāk kā 1 cilvēkam no katriem 10 cilvēkiem)</w:t>
      </w:r>
    </w:p>
    <w:p w14:paraId="5ED26F52" w14:textId="77777777" w:rsidR="00594DE4" w:rsidRPr="0005312C" w:rsidRDefault="00594DE4" w:rsidP="00C101AE">
      <w:pPr>
        <w:widowControl w:val="0"/>
        <w:numPr>
          <w:ilvl w:val="0"/>
          <w:numId w:val="49"/>
        </w:numPr>
        <w:spacing w:line="240" w:lineRule="auto"/>
        <w:ind w:left="567" w:hanging="567"/>
        <w:rPr>
          <w:szCs w:val="22"/>
        </w:rPr>
      </w:pPr>
      <w:r w:rsidRPr="0005312C">
        <w:rPr>
          <w:szCs w:val="22"/>
        </w:rPr>
        <w:t>Drudzis</w:t>
      </w:r>
    </w:p>
    <w:p w14:paraId="5ED26F53" w14:textId="77777777" w:rsidR="00594DE4" w:rsidRPr="0005312C" w:rsidRDefault="00594DE4" w:rsidP="00C101AE">
      <w:pPr>
        <w:widowControl w:val="0"/>
        <w:numPr>
          <w:ilvl w:val="0"/>
          <w:numId w:val="49"/>
        </w:numPr>
        <w:spacing w:line="240" w:lineRule="auto"/>
        <w:ind w:left="567" w:hanging="567"/>
        <w:rPr>
          <w:szCs w:val="22"/>
        </w:rPr>
      </w:pPr>
      <w:r w:rsidRPr="0005312C">
        <w:rPr>
          <w:szCs w:val="22"/>
        </w:rPr>
        <w:t>Stiprs apjukums</w:t>
      </w:r>
    </w:p>
    <w:p w14:paraId="5ED26F54" w14:textId="77777777" w:rsidR="00594DE4" w:rsidRPr="0005312C" w:rsidRDefault="00594DE4" w:rsidP="00C101AE">
      <w:pPr>
        <w:widowControl w:val="0"/>
        <w:numPr>
          <w:ilvl w:val="0"/>
          <w:numId w:val="49"/>
        </w:numPr>
        <w:spacing w:line="240" w:lineRule="auto"/>
        <w:ind w:left="567" w:hanging="567"/>
        <w:rPr>
          <w:szCs w:val="22"/>
        </w:rPr>
      </w:pPr>
      <w:r w:rsidRPr="0005312C">
        <w:rPr>
          <w:szCs w:val="22"/>
        </w:rPr>
        <w:t>Urīna nesaturēšana (nespēja pietiekami saturēt urīnu)</w:t>
      </w:r>
    </w:p>
    <w:p w14:paraId="5ED26F55" w14:textId="77777777" w:rsidR="00594DE4" w:rsidRPr="0005312C" w:rsidRDefault="00594DE4" w:rsidP="00C101AE">
      <w:pPr>
        <w:widowControl w:val="0"/>
        <w:tabs>
          <w:tab w:val="clear" w:pos="567"/>
          <w:tab w:val="left" w:pos="720"/>
        </w:tabs>
        <w:spacing w:line="240" w:lineRule="auto"/>
        <w:rPr>
          <w:szCs w:val="22"/>
        </w:rPr>
      </w:pPr>
    </w:p>
    <w:p w14:paraId="5ED26F56" w14:textId="77777777" w:rsidR="00594DE4" w:rsidRPr="0005312C" w:rsidRDefault="00594DE4" w:rsidP="00C101AE">
      <w:pPr>
        <w:keepNext/>
        <w:widowControl w:val="0"/>
        <w:numPr>
          <w:ilvl w:val="12"/>
          <w:numId w:val="0"/>
        </w:numPr>
        <w:tabs>
          <w:tab w:val="clear" w:pos="567"/>
          <w:tab w:val="left" w:pos="720"/>
        </w:tabs>
        <w:spacing w:line="240" w:lineRule="auto"/>
        <w:rPr>
          <w:szCs w:val="22"/>
        </w:rPr>
      </w:pPr>
      <w:r w:rsidRPr="0005312C">
        <w:rPr>
          <w:b/>
          <w:szCs w:val="22"/>
        </w:rPr>
        <w:t>Retāk</w:t>
      </w:r>
      <w:r w:rsidRPr="0005312C">
        <w:rPr>
          <w:szCs w:val="22"/>
        </w:rPr>
        <w:t xml:space="preserve"> (var attīstīties ne vairāk kā 1 cilvēkam no katriem 100 cilvēkiem)</w:t>
      </w:r>
    </w:p>
    <w:p w14:paraId="5ED26F57" w14:textId="77777777" w:rsidR="00594DE4" w:rsidRPr="0005312C" w:rsidRDefault="00594DE4" w:rsidP="00C101AE">
      <w:pPr>
        <w:widowControl w:val="0"/>
        <w:numPr>
          <w:ilvl w:val="0"/>
          <w:numId w:val="50"/>
        </w:numPr>
        <w:tabs>
          <w:tab w:val="clear" w:pos="567"/>
          <w:tab w:val="left" w:pos="720"/>
        </w:tabs>
        <w:spacing w:line="240" w:lineRule="auto"/>
        <w:ind w:left="567" w:hanging="567"/>
        <w:rPr>
          <w:szCs w:val="22"/>
        </w:rPr>
      </w:pPr>
      <w:r w:rsidRPr="0005312C">
        <w:rPr>
          <w:szCs w:val="22"/>
        </w:rPr>
        <w:t>Hiperaktivitāte (paaugstināta aktivitāte, nemiers)</w:t>
      </w:r>
    </w:p>
    <w:p w14:paraId="5ED26F58" w14:textId="77777777" w:rsidR="00594DE4" w:rsidRPr="0005312C" w:rsidRDefault="00594DE4" w:rsidP="00C101AE">
      <w:pPr>
        <w:widowControl w:val="0"/>
        <w:spacing w:line="240" w:lineRule="auto"/>
        <w:rPr>
          <w:szCs w:val="22"/>
        </w:rPr>
      </w:pPr>
    </w:p>
    <w:p w14:paraId="5ED26F59" w14:textId="77777777" w:rsidR="00594DE4" w:rsidRPr="0005312C" w:rsidRDefault="00594DE4" w:rsidP="00C101AE">
      <w:pPr>
        <w:keepNext/>
        <w:widowControl w:val="0"/>
        <w:spacing w:line="240" w:lineRule="auto"/>
        <w:rPr>
          <w:szCs w:val="22"/>
        </w:rPr>
      </w:pPr>
      <w:r w:rsidRPr="0005312C">
        <w:rPr>
          <w:b/>
          <w:szCs w:val="22"/>
        </w:rPr>
        <w:t>Nav zināmi</w:t>
      </w:r>
      <w:r w:rsidRPr="0005312C">
        <w:rPr>
          <w:szCs w:val="22"/>
        </w:rPr>
        <w:t xml:space="preserve"> (blakusparādību biežumu nevar noteikt pēc pieejamajiem datiem)</w:t>
      </w:r>
    </w:p>
    <w:p w14:paraId="5ED26F5A" w14:textId="77777777" w:rsidR="00594DE4" w:rsidRPr="0005312C" w:rsidRDefault="00594DE4" w:rsidP="00C101AE">
      <w:pPr>
        <w:widowControl w:val="0"/>
        <w:numPr>
          <w:ilvl w:val="0"/>
          <w:numId w:val="51"/>
        </w:numPr>
        <w:spacing w:line="240" w:lineRule="auto"/>
        <w:ind w:left="567" w:hanging="567"/>
        <w:rPr>
          <w:szCs w:val="22"/>
        </w:rPr>
      </w:pPr>
      <w:r w:rsidRPr="0005312C">
        <w:rPr>
          <w:szCs w:val="22"/>
        </w:rPr>
        <w:t>Alerģiskas reakcijas aplikācijas vietā, piemēram, čūlu veidošanās vai ādas iekaisums</w:t>
      </w:r>
    </w:p>
    <w:p w14:paraId="5ED26F5B" w14:textId="77777777" w:rsidR="00594DE4" w:rsidRPr="0005312C" w:rsidRDefault="00594DE4" w:rsidP="00C101AE">
      <w:pPr>
        <w:widowControl w:val="0"/>
        <w:spacing w:line="240" w:lineRule="auto"/>
        <w:rPr>
          <w:szCs w:val="22"/>
        </w:rPr>
      </w:pPr>
      <w:r w:rsidRPr="0005312C">
        <w:rPr>
          <w:szCs w:val="22"/>
        </w:rPr>
        <w:t>Ja Jums attīstās kāda no minētajām blakusparādībām, pastāstiet par to savam ārstam, jo Jums var būt nepieciešama medicīniska palīdzība.</w:t>
      </w:r>
    </w:p>
    <w:p w14:paraId="33A1FCC6" w14:textId="77777777" w:rsidR="001711DC" w:rsidRPr="0005312C" w:rsidRDefault="001711DC" w:rsidP="00C101AE">
      <w:pPr>
        <w:widowControl w:val="0"/>
        <w:spacing w:line="240" w:lineRule="auto"/>
        <w:rPr>
          <w:szCs w:val="22"/>
        </w:rPr>
      </w:pPr>
    </w:p>
    <w:p w14:paraId="5ED26F5D" w14:textId="77777777" w:rsidR="00854F21" w:rsidRPr="0005312C" w:rsidRDefault="00854F21" w:rsidP="00C101AE">
      <w:pPr>
        <w:keepNext/>
        <w:widowControl w:val="0"/>
        <w:numPr>
          <w:ilvl w:val="12"/>
          <w:numId w:val="0"/>
        </w:numPr>
        <w:spacing w:line="240" w:lineRule="auto"/>
        <w:rPr>
          <w:b/>
          <w:szCs w:val="22"/>
        </w:rPr>
      </w:pPr>
      <w:r w:rsidRPr="0005312C">
        <w:rPr>
          <w:b/>
          <w:szCs w:val="22"/>
        </w:rPr>
        <w:t>Ziņošana par blakusparādībām</w:t>
      </w:r>
    </w:p>
    <w:p w14:paraId="5ED26F5E" w14:textId="51F12EF1" w:rsidR="00594DE4" w:rsidRPr="0005312C" w:rsidRDefault="00854F21" w:rsidP="00C101AE">
      <w:pPr>
        <w:widowControl w:val="0"/>
        <w:numPr>
          <w:ilvl w:val="12"/>
          <w:numId w:val="0"/>
        </w:numPr>
        <w:tabs>
          <w:tab w:val="clear" w:pos="567"/>
        </w:tabs>
        <w:spacing w:line="240" w:lineRule="auto"/>
        <w:rPr>
          <w:szCs w:val="22"/>
        </w:rPr>
      </w:pPr>
      <w:r w:rsidRPr="0005312C">
        <w:t xml:space="preserve">Ja Jums rodas jebkādas blakusparādības, konsultējieties ar ārstu, farmaceitu vai medmāsu. Tas attiecas arī uz iespējamajām blakusparādībām, kas </w:t>
      </w:r>
      <w:r w:rsidRPr="0005312C">
        <w:rPr>
          <w:szCs w:val="22"/>
        </w:rPr>
        <w:t xml:space="preserve">nav minētas šajā instrukcijā. Jūs varat ziņot par blakusparādībām arī tieši, izmantojot </w:t>
      </w:r>
      <w:r>
        <w:fldChar w:fldCharType="begin"/>
      </w:r>
      <w:r>
        <w:instrText>HYPERLINK "https://www.ema.europa.eu/en/documents/template-form/qrd-appendix-v-adverse-drug-reaction-reporting-details_en.docx"</w:instrText>
      </w:r>
      <w:r>
        <w:fldChar w:fldCharType="separate"/>
      </w:r>
      <w:r w:rsidRPr="0005312C">
        <w:rPr>
          <w:rStyle w:val="Hyperlink"/>
          <w:shd w:val="pct15" w:color="auto" w:fill="auto"/>
        </w:rPr>
        <w:t>V pielikumā</w:t>
      </w:r>
      <w:r>
        <w:rPr>
          <w:rStyle w:val="Hyperlink"/>
          <w:shd w:val="pct15" w:color="auto" w:fill="auto"/>
        </w:rPr>
        <w:fldChar w:fldCharType="end"/>
      </w:r>
      <w:r w:rsidRPr="0005312C">
        <w:rPr>
          <w:szCs w:val="22"/>
          <w:shd w:val="pct15" w:color="auto" w:fill="auto"/>
        </w:rPr>
        <w:t xml:space="preserve"> minēto nacionālās ziņošanas sistēmas kontaktinformāciju</w:t>
      </w:r>
      <w:r w:rsidRPr="0005312C">
        <w:rPr>
          <w:szCs w:val="22"/>
        </w:rPr>
        <w:t xml:space="preserve">. Ziņojot par blakusparādībām, Jūs varat palīdzēt nodrošināt daudz plašāku </w:t>
      </w:r>
      <w:r w:rsidRPr="0005312C">
        <w:rPr>
          <w:szCs w:val="22"/>
        </w:rPr>
        <w:lastRenderedPageBreak/>
        <w:t>informāciju par šo zāļu drošumu</w:t>
      </w:r>
      <w:r w:rsidRPr="0005312C">
        <w:t>.</w:t>
      </w:r>
    </w:p>
    <w:p w14:paraId="5ED26F5F" w14:textId="77777777" w:rsidR="001C0E6C" w:rsidRPr="0005312C" w:rsidRDefault="001C0E6C" w:rsidP="00C101AE">
      <w:pPr>
        <w:widowControl w:val="0"/>
        <w:numPr>
          <w:ilvl w:val="12"/>
          <w:numId w:val="0"/>
        </w:numPr>
        <w:tabs>
          <w:tab w:val="clear" w:pos="567"/>
        </w:tabs>
        <w:spacing w:line="240" w:lineRule="auto"/>
        <w:ind w:left="567" w:hanging="567"/>
        <w:rPr>
          <w:szCs w:val="22"/>
        </w:rPr>
      </w:pPr>
    </w:p>
    <w:p w14:paraId="5ED26F60" w14:textId="77777777" w:rsidR="001C0E6C" w:rsidRPr="0005312C" w:rsidRDefault="001C0E6C" w:rsidP="00C101AE">
      <w:pPr>
        <w:widowControl w:val="0"/>
        <w:numPr>
          <w:ilvl w:val="12"/>
          <w:numId w:val="0"/>
        </w:numPr>
        <w:tabs>
          <w:tab w:val="clear" w:pos="567"/>
        </w:tabs>
        <w:spacing w:line="240" w:lineRule="auto"/>
        <w:ind w:left="567" w:hanging="567"/>
        <w:rPr>
          <w:szCs w:val="22"/>
        </w:rPr>
      </w:pPr>
    </w:p>
    <w:p w14:paraId="5ED26F61" w14:textId="77777777" w:rsidR="00F711D9" w:rsidRPr="0005312C" w:rsidRDefault="00F711D9" w:rsidP="00C101AE">
      <w:pPr>
        <w:keepNext/>
        <w:widowControl w:val="0"/>
        <w:numPr>
          <w:ilvl w:val="12"/>
          <w:numId w:val="0"/>
        </w:numPr>
        <w:tabs>
          <w:tab w:val="clear" w:pos="567"/>
        </w:tabs>
        <w:spacing w:line="240" w:lineRule="auto"/>
        <w:ind w:left="567" w:hanging="567"/>
        <w:rPr>
          <w:szCs w:val="22"/>
        </w:rPr>
      </w:pPr>
      <w:r w:rsidRPr="0005312C">
        <w:rPr>
          <w:b/>
          <w:szCs w:val="22"/>
        </w:rPr>
        <w:t>5.</w:t>
      </w:r>
      <w:r w:rsidRPr="0005312C">
        <w:rPr>
          <w:b/>
          <w:szCs w:val="22"/>
        </w:rPr>
        <w:tab/>
      </w:r>
      <w:r w:rsidR="00594DE4" w:rsidRPr="0005312C">
        <w:rPr>
          <w:b/>
          <w:szCs w:val="22"/>
        </w:rPr>
        <w:t>Kā uzglabāt Exelon</w:t>
      </w:r>
    </w:p>
    <w:p w14:paraId="5ED26F62" w14:textId="77777777" w:rsidR="00142912" w:rsidRPr="0005312C" w:rsidRDefault="00142912" w:rsidP="00C101AE">
      <w:pPr>
        <w:keepNext/>
        <w:widowControl w:val="0"/>
        <w:numPr>
          <w:ilvl w:val="12"/>
          <w:numId w:val="0"/>
        </w:numPr>
        <w:tabs>
          <w:tab w:val="clear" w:pos="567"/>
        </w:tabs>
        <w:spacing w:line="240" w:lineRule="auto"/>
        <w:ind w:left="567" w:hanging="567"/>
        <w:rPr>
          <w:szCs w:val="22"/>
        </w:rPr>
      </w:pPr>
    </w:p>
    <w:p w14:paraId="5ED26F63" w14:textId="77777777" w:rsidR="00142912" w:rsidRPr="0005312C" w:rsidRDefault="00142912" w:rsidP="00C101AE">
      <w:pPr>
        <w:widowControl w:val="0"/>
        <w:numPr>
          <w:ilvl w:val="0"/>
          <w:numId w:val="51"/>
        </w:numPr>
        <w:tabs>
          <w:tab w:val="clear" w:pos="567"/>
        </w:tabs>
        <w:spacing w:line="240" w:lineRule="auto"/>
        <w:ind w:left="567" w:hanging="567"/>
      </w:pPr>
      <w:r w:rsidRPr="0005312C">
        <w:t>Uzglabāt</w:t>
      </w:r>
      <w:r w:rsidR="00E822CE" w:rsidRPr="0005312C">
        <w:t xml:space="preserve"> šīs zāles</w:t>
      </w:r>
      <w:r w:rsidRPr="0005312C">
        <w:t xml:space="preserve"> bērniem </w:t>
      </w:r>
      <w:r w:rsidR="00044630" w:rsidRPr="0005312C">
        <w:t xml:space="preserve">neredzamā un </w:t>
      </w:r>
      <w:r w:rsidRPr="0005312C">
        <w:t>nepieejamā vietā.</w:t>
      </w:r>
    </w:p>
    <w:p w14:paraId="5ED26F64" w14:textId="77777777" w:rsidR="00142912" w:rsidRPr="0005312C" w:rsidRDefault="00142912" w:rsidP="00C101AE">
      <w:pPr>
        <w:widowControl w:val="0"/>
        <w:numPr>
          <w:ilvl w:val="0"/>
          <w:numId w:val="51"/>
        </w:numPr>
        <w:tabs>
          <w:tab w:val="clear" w:pos="567"/>
        </w:tabs>
        <w:spacing w:line="240" w:lineRule="auto"/>
        <w:ind w:left="567" w:hanging="567"/>
        <w:rPr>
          <w:szCs w:val="22"/>
        </w:rPr>
      </w:pPr>
      <w:r w:rsidRPr="0005312C">
        <w:t xml:space="preserve">Nelietot </w:t>
      </w:r>
      <w:r w:rsidR="00594DE4" w:rsidRPr="0005312C">
        <w:rPr>
          <w:szCs w:val="22"/>
        </w:rPr>
        <w:t xml:space="preserve">šīs zāles </w:t>
      </w:r>
      <w:r w:rsidRPr="0005312C">
        <w:t>pēc derīguma termiņa beigām, kas norādīts uz kastītes</w:t>
      </w:r>
      <w:r w:rsidR="00594DE4" w:rsidRPr="0005312C">
        <w:t xml:space="preserve"> pēc </w:t>
      </w:r>
      <w:r w:rsidR="00D463B2" w:rsidRPr="0005312C">
        <w:t>„</w:t>
      </w:r>
      <w:r w:rsidR="00392843">
        <w:t>EXP</w:t>
      </w:r>
      <w:r w:rsidR="00D463B2" w:rsidRPr="0005312C">
        <w:t>”</w:t>
      </w:r>
      <w:r w:rsidRPr="0005312C">
        <w:t>. Derīguma termiņš attiecas uz norādītā mēneša pēdējo dienu.</w:t>
      </w:r>
    </w:p>
    <w:p w14:paraId="5ED26F65" w14:textId="77777777" w:rsidR="00F711D9" w:rsidRPr="0005312C" w:rsidRDefault="00F711D9" w:rsidP="00C101AE">
      <w:pPr>
        <w:widowControl w:val="0"/>
        <w:numPr>
          <w:ilvl w:val="0"/>
          <w:numId w:val="51"/>
        </w:numPr>
        <w:tabs>
          <w:tab w:val="clear" w:pos="567"/>
        </w:tabs>
        <w:spacing w:line="240" w:lineRule="auto"/>
        <w:ind w:left="567" w:hanging="567"/>
        <w:rPr>
          <w:szCs w:val="22"/>
        </w:rPr>
      </w:pPr>
      <w:r w:rsidRPr="0005312C">
        <w:rPr>
          <w:szCs w:val="22"/>
        </w:rPr>
        <w:t>Uzglabāt temperatūrā līdz 30</w:t>
      </w:r>
      <w:r w:rsidRPr="0005312C">
        <w:rPr>
          <w:szCs w:val="22"/>
        </w:rPr>
        <w:sym w:font="Symbol" w:char="F0B0"/>
      </w:r>
      <w:r w:rsidRPr="0005312C">
        <w:rPr>
          <w:szCs w:val="22"/>
        </w:rPr>
        <w:t xml:space="preserve">C. Neatdzesēt </w:t>
      </w:r>
      <w:r w:rsidR="009840FD" w:rsidRPr="0005312C">
        <w:rPr>
          <w:szCs w:val="22"/>
        </w:rPr>
        <w:t>vai</w:t>
      </w:r>
      <w:r w:rsidRPr="0005312C">
        <w:rPr>
          <w:szCs w:val="22"/>
        </w:rPr>
        <w:t xml:space="preserve"> nesasaldēt.</w:t>
      </w:r>
    </w:p>
    <w:p w14:paraId="5ED26F66" w14:textId="77777777" w:rsidR="00F711D9" w:rsidRPr="0005312C" w:rsidRDefault="00F711D9" w:rsidP="00C101AE">
      <w:pPr>
        <w:widowControl w:val="0"/>
        <w:numPr>
          <w:ilvl w:val="0"/>
          <w:numId w:val="51"/>
        </w:numPr>
        <w:tabs>
          <w:tab w:val="clear" w:pos="567"/>
        </w:tabs>
        <w:spacing w:line="240" w:lineRule="auto"/>
        <w:ind w:left="567" w:hanging="567"/>
        <w:rPr>
          <w:szCs w:val="22"/>
        </w:rPr>
      </w:pPr>
      <w:r w:rsidRPr="0005312C">
        <w:rPr>
          <w:szCs w:val="22"/>
        </w:rPr>
        <w:t>Uzglabāt vertikālā stāvoklī.</w:t>
      </w:r>
    </w:p>
    <w:p w14:paraId="5ED26F67" w14:textId="77777777" w:rsidR="00F711D9" w:rsidRPr="0005312C" w:rsidRDefault="00F711D9" w:rsidP="00C101AE">
      <w:pPr>
        <w:widowControl w:val="0"/>
        <w:numPr>
          <w:ilvl w:val="0"/>
          <w:numId w:val="51"/>
        </w:numPr>
        <w:tabs>
          <w:tab w:val="clear" w:pos="567"/>
        </w:tabs>
        <w:spacing w:line="240" w:lineRule="auto"/>
        <w:ind w:left="567" w:hanging="567"/>
        <w:rPr>
          <w:szCs w:val="22"/>
        </w:rPr>
      </w:pPr>
      <w:r w:rsidRPr="0005312C">
        <w:rPr>
          <w:szCs w:val="22"/>
        </w:rPr>
        <w:t>E</w:t>
      </w:r>
      <w:r w:rsidR="0062529E" w:rsidRPr="0005312C">
        <w:rPr>
          <w:szCs w:val="22"/>
        </w:rPr>
        <w:t>xelon</w:t>
      </w:r>
      <w:r w:rsidRPr="0005312C">
        <w:rPr>
          <w:szCs w:val="22"/>
        </w:rPr>
        <w:t xml:space="preserve"> šķīdums iekšķīgai lietošanai pēc pudeles atvēršanas ir jāizlieto </w:t>
      </w:r>
      <w:r w:rsidR="00142912" w:rsidRPr="0005312C">
        <w:rPr>
          <w:szCs w:val="22"/>
        </w:rPr>
        <w:t>1 </w:t>
      </w:r>
      <w:r w:rsidRPr="0005312C">
        <w:rPr>
          <w:szCs w:val="22"/>
        </w:rPr>
        <w:t>mēneša laikā.</w:t>
      </w:r>
    </w:p>
    <w:p w14:paraId="5ED26F68" w14:textId="77777777" w:rsidR="00594DE4" w:rsidRPr="0005312C" w:rsidRDefault="00594DE4" w:rsidP="00C101AE">
      <w:pPr>
        <w:widowControl w:val="0"/>
        <w:numPr>
          <w:ilvl w:val="0"/>
          <w:numId w:val="51"/>
        </w:numPr>
        <w:tabs>
          <w:tab w:val="clear" w:pos="567"/>
        </w:tabs>
        <w:spacing w:line="240" w:lineRule="auto"/>
        <w:ind w:left="567" w:hanging="567"/>
        <w:rPr>
          <w:szCs w:val="22"/>
        </w:rPr>
      </w:pPr>
      <w:r w:rsidRPr="0005312C">
        <w:rPr>
          <w:szCs w:val="22"/>
        </w:rPr>
        <w:t>Neizmetiet zāles kanalizācijā vai sadzīves atkritumos. Vaicājiet farmaceitam, kā izmest zāles, kuras vairs nelietojat. Šie pasākumi palīdzēs aizsargāt apkārtējo vidi.</w:t>
      </w:r>
    </w:p>
    <w:p w14:paraId="5ED26F69" w14:textId="77777777" w:rsidR="00F711D9" w:rsidRPr="0005312C" w:rsidRDefault="00F711D9" w:rsidP="00C101AE">
      <w:pPr>
        <w:widowControl w:val="0"/>
        <w:tabs>
          <w:tab w:val="clear" w:pos="567"/>
        </w:tabs>
        <w:spacing w:line="240" w:lineRule="auto"/>
        <w:rPr>
          <w:szCs w:val="22"/>
        </w:rPr>
      </w:pPr>
    </w:p>
    <w:p w14:paraId="5ED26F6A" w14:textId="77777777" w:rsidR="00890B64" w:rsidRPr="0005312C" w:rsidRDefault="00890B64" w:rsidP="00C101AE">
      <w:pPr>
        <w:widowControl w:val="0"/>
        <w:numPr>
          <w:ilvl w:val="12"/>
          <w:numId w:val="0"/>
        </w:numPr>
        <w:tabs>
          <w:tab w:val="clear" w:pos="567"/>
        </w:tabs>
        <w:spacing w:line="240" w:lineRule="auto"/>
        <w:ind w:left="567" w:hanging="567"/>
        <w:rPr>
          <w:szCs w:val="22"/>
        </w:rPr>
      </w:pPr>
    </w:p>
    <w:p w14:paraId="5ED26F6B" w14:textId="77777777" w:rsidR="00F711D9" w:rsidRPr="0005312C" w:rsidRDefault="00F711D9" w:rsidP="00C101AE">
      <w:pPr>
        <w:keepNext/>
        <w:widowControl w:val="0"/>
        <w:numPr>
          <w:ilvl w:val="12"/>
          <w:numId w:val="0"/>
        </w:numPr>
        <w:tabs>
          <w:tab w:val="clear" w:pos="567"/>
        </w:tabs>
        <w:spacing w:line="240" w:lineRule="auto"/>
        <w:ind w:left="567" w:hanging="567"/>
        <w:rPr>
          <w:b/>
          <w:szCs w:val="22"/>
        </w:rPr>
      </w:pPr>
      <w:r w:rsidRPr="0005312C">
        <w:rPr>
          <w:b/>
          <w:szCs w:val="22"/>
        </w:rPr>
        <w:t>6.</w:t>
      </w:r>
      <w:r w:rsidRPr="0005312C">
        <w:rPr>
          <w:b/>
          <w:szCs w:val="22"/>
        </w:rPr>
        <w:tab/>
      </w:r>
      <w:r w:rsidR="00594DE4" w:rsidRPr="0005312C">
        <w:rPr>
          <w:b/>
          <w:szCs w:val="22"/>
        </w:rPr>
        <w:t>Iepakojuma saturs un cita informācija</w:t>
      </w:r>
    </w:p>
    <w:p w14:paraId="5ED26F6C" w14:textId="77777777" w:rsidR="00142912" w:rsidRPr="0005312C" w:rsidRDefault="00142912" w:rsidP="00C101AE">
      <w:pPr>
        <w:keepNext/>
        <w:widowControl w:val="0"/>
        <w:spacing w:line="240" w:lineRule="auto"/>
        <w:rPr>
          <w:szCs w:val="22"/>
        </w:rPr>
      </w:pPr>
    </w:p>
    <w:p w14:paraId="5ED26F6D" w14:textId="77777777" w:rsidR="00142912" w:rsidRPr="0005312C" w:rsidRDefault="00142912" w:rsidP="00C101AE">
      <w:pPr>
        <w:keepNext/>
        <w:widowControl w:val="0"/>
        <w:numPr>
          <w:ilvl w:val="12"/>
          <w:numId w:val="0"/>
        </w:numPr>
        <w:tabs>
          <w:tab w:val="clear" w:pos="567"/>
        </w:tabs>
        <w:spacing w:line="240" w:lineRule="auto"/>
        <w:ind w:right="-2"/>
        <w:rPr>
          <w:b/>
          <w:bCs/>
        </w:rPr>
      </w:pPr>
      <w:r w:rsidRPr="0005312C">
        <w:rPr>
          <w:b/>
        </w:rPr>
        <w:t>Ko E</w:t>
      </w:r>
      <w:r w:rsidR="00F71EBA" w:rsidRPr="0005312C">
        <w:rPr>
          <w:b/>
        </w:rPr>
        <w:t>xelon</w:t>
      </w:r>
      <w:r w:rsidRPr="0005312C">
        <w:rPr>
          <w:b/>
        </w:rPr>
        <w:t xml:space="preserve"> satur</w:t>
      </w:r>
    </w:p>
    <w:p w14:paraId="5ED26F6E" w14:textId="77777777" w:rsidR="00142912" w:rsidRPr="0005312C" w:rsidRDefault="00142912" w:rsidP="00C101AE">
      <w:pPr>
        <w:widowControl w:val="0"/>
        <w:numPr>
          <w:ilvl w:val="0"/>
          <w:numId w:val="5"/>
        </w:numPr>
        <w:tabs>
          <w:tab w:val="clear" w:pos="567"/>
          <w:tab w:val="clear" w:pos="930"/>
        </w:tabs>
        <w:spacing w:line="-260" w:lineRule="auto"/>
        <w:ind w:left="540" w:hanging="540"/>
      </w:pPr>
      <w:r w:rsidRPr="0005312C">
        <w:rPr>
          <w:szCs w:val="22"/>
        </w:rPr>
        <w:t>Aktīvā viela ir rivastigmīna hidrogēntartrāts. Katrs ml šķīduma satur rivastigmīna hidro</w:t>
      </w:r>
      <w:r w:rsidR="008E6E0C" w:rsidRPr="0005312C">
        <w:rPr>
          <w:szCs w:val="22"/>
        </w:rPr>
        <w:t>gēn</w:t>
      </w:r>
      <w:r w:rsidRPr="0005312C">
        <w:rPr>
          <w:szCs w:val="22"/>
        </w:rPr>
        <w:t>tartrāta daudzumu, kas atbilst 2,0 mg rivastigmīna bāzes.</w:t>
      </w:r>
    </w:p>
    <w:p w14:paraId="5ED26F6F" w14:textId="77777777" w:rsidR="00142912" w:rsidRPr="0005312C" w:rsidRDefault="005E24C1" w:rsidP="00C101AE">
      <w:pPr>
        <w:widowControl w:val="0"/>
        <w:numPr>
          <w:ilvl w:val="0"/>
          <w:numId w:val="5"/>
        </w:numPr>
        <w:tabs>
          <w:tab w:val="clear" w:pos="567"/>
          <w:tab w:val="clear" w:pos="930"/>
        </w:tabs>
        <w:spacing w:line="-260" w:lineRule="auto"/>
        <w:ind w:left="540" w:hanging="540"/>
      </w:pPr>
      <w:r>
        <w:rPr>
          <w:szCs w:val="22"/>
        </w:rPr>
        <w:t>Citas</w:t>
      </w:r>
      <w:r w:rsidRPr="0005312C">
        <w:rPr>
          <w:szCs w:val="22"/>
        </w:rPr>
        <w:t xml:space="preserve"> </w:t>
      </w:r>
      <w:r w:rsidR="00142912" w:rsidRPr="0005312C">
        <w:rPr>
          <w:szCs w:val="22"/>
        </w:rPr>
        <w:t>sastāvdaļas ir nātrija benzoāts</w:t>
      </w:r>
      <w:r w:rsidR="00A71733">
        <w:rPr>
          <w:szCs w:val="22"/>
        </w:rPr>
        <w:t xml:space="preserve"> (E211)</w:t>
      </w:r>
      <w:r w:rsidR="00142912" w:rsidRPr="0005312C">
        <w:rPr>
          <w:szCs w:val="22"/>
        </w:rPr>
        <w:t>, citronskābe, nātrija citrāts, hinolīndzeltenais WS (E104) un attīrīts ūdens.</w:t>
      </w:r>
    </w:p>
    <w:p w14:paraId="5ED26F70" w14:textId="77777777" w:rsidR="00142912" w:rsidRPr="0005312C" w:rsidRDefault="00142912" w:rsidP="00C101AE">
      <w:pPr>
        <w:widowControl w:val="0"/>
        <w:spacing w:line="240" w:lineRule="auto"/>
        <w:rPr>
          <w:szCs w:val="22"/>
        </w:rPr>
      </w:pPr>
    </w:p>
    <w:p w14:paraId="5ED26F71" w14:textId="77777777" w:rsidR="00142912" w:rsidRPr="0005312C" w:rsidRDefault="00142912" w:rsidP="00C101AE">
      <w:pPr>
        <w:keepNext/>
        <w:widowControl w:val="0"/>
        <w:numPr>
          <w:ilvl w:val="12"/>
          <w:numId w:val="0"/>
        </w:numPr>
        <w:tabs>
          <w:tab w:val="clear" w:pos="567"/>
        </w:tabs>
        <w:spacing w:line="240" w:lineRule="auto"/>
        <w:ind w:right="-2"/>
        <w:rPr>
          <w:b/>
          <w:bCs/>
        </w:rPr>
      </w:pPr>
      <w:r w:rsidRPr="0005312C">
        <w:rPr>
          <w:b/>
        </w:rPr>
        <w:t>E</w:t>
      </w:r>
      <w:r w:rsidR="00F71EBA" w:rsidRPr="0005312C">
        <w:rPr>
          <w:b/>
        </w:rPr>
        <w:t>xelon</w:t>
      </w:r>
      <w:r w:rsidRPr="0005312C">
        <w:rPr>
          <w:b/>
        </w:rPr>
        <w:t xml:space="preserve"> ārējais izskats un iepakojums</w:t>
      </w:r>
    </w:p>
    <w:p w14:paraId="5ED26F72" w14:textId="77777777" w:rsidR="00142912" w:rsidRPr="0005312C" w:rsidRDefault="00142912" w:rsidP="00C101AE">
      <w:pPr>
        <w:widowControl w:val="0"/>
        <w:numPr>
          <w:ilvl w:val="12"/>
          <w:numId w:val="0"/>
        </w:numPr>
        <w:tabs>
          <w:tab w:val="clear" w:pos="567"/>
        </w:tabs>
        <w:spacing w:line="240" w:lineRule="auto"/>
        <w:rPr>
          <w:szCs w:val="22"/>
        </w:rPr>
      </w:pPr>
      <w:r w:rsidRPr="0005312C">
        <w:rPr>
          <w:szCs w:val="22"/>
        </w:rPr>
        <w:t>E</w:t>
      </w:r>
      <w:r w:rsidR="0062529E" w:rsidRPr="0005312C">
        <w:rPr>
          <w:szCs w:val="22"/>
        </w:rPr>
        <w:t>xelon</w:t>
      </w:r>
      <w:r w:rsidRPr="0005312C">
        <w:rPr>
          <w:szCs w:val="22"/>
        </w:rPr>
        <w:t xml:space="preserve"> šķīdums iekšķīgai lietošanai ir dzidrs, dzeltens šķīdums (2,0 mg/ml </w:t>
      </w:r>
      <w:r w:rsidR="00E117AE" w:rsidRPr="0005312C">
        <w:rPr>
          <w:szCs w:val="22"/>
        </w:rPr>
        <w:t xml:space="preserve">pārrēķinot uz </w:t>
      </w:r>
      <w:r w:rsidRPr="0005312C">
        <w:rPr>
          <w:szCs w:val="22"/>
        </w:rPr>
        <w:t>bāz</w:t>
      </w:r>
      <w:r w:rsidR="00E117AE" w:rsidRPr="0005312C">
        <w:rPr>
          <w:szCs w:val="22"/>
        </w:rPr>
        <w:t>i</w:t>
      </w:r>
      <w:r w:rsidRPr="0005312C">
        <w:rPr>
          <w:szCs w:val="22"/>
        </w:rPr>
        <w:t>) 50</w:t>
      </w:r>
      <w:r w:rsidR="00190475" w:rsidRPr="0005312C">
        <w:rPr>
          <w:szCs w:val="22"/>
        </w:rPr>
        <w:t> ml</w:t>
      </w:r>
      <w:r w:rsidRPr="0005312C">
        <w:rPr>
          <w:szCs w:val="22"/>
        </w:rPr>
        <w:t xml:space="preserve"> vai 120 ml tilpuma dzintara krāsas stikla pudelē ar bērniem neatveramu vāciņu, ieliktni pret putošanos, iegremdētu cauruli un pašcentrējošu aizbāzni. Iekšķīgi lietojamā šķīduma iepakojumam ir pievienota dozēšanas šļirce caurules veida konteinerā.</w:t>
      </w:r>
    </w:p>
    <w:p w14:paraId="5ED26F73" w14:textId="77777777" w:rsidR="00142912" w:rsidRPr="0005312C" w:rsidRDefault="00142912" w:rsidP="00C101AE">
      <w:pPr>
        <w:pStyle w:val="EndnoteText"/>
        <w:widowControl w:val="0"/>
        <w:tabs>
          <w:tab w:val="clear" w:pos="567"/>
        </w:tabs>
      </w:pPr>
    </w:p>
    <w:p w14:paraId="5ED26F74" w14:textId="77777777" w:rsidR="00142912" w:rsidRPr="0005312C" w:rsidRDefault="00142912" w:rsidP="00C101AE">
      <w:pPr>
        <w:keepNext/>
        <w:widowControl w:val="0"/>
        <w:tabs>
          <w:tab w:val="clear" w:pos="567"/>
        </w:tabs>
        <w:spacing w:line="240" w:lineRule="auto"/>
        <w:rPr>
          <w:b/>
        </w:rPr>
      </w:pPr>
      <w:r w:rsidRPr="0005312C">
        <w:rPr>
          <w:b/>
        </w:rPr>
        <w:t>Reģistrācijas apliecības īpašnieks</w:t>
      </w:r>
    </w:p>
    <w:p w14:paraId="5ED26F75" w14:textId="77777777" w:rsidR="00CF1257" w:rsidRPr="0005312C" w:rsidRDefault="00CF1257" w:rsidP="00C101AE">
      <w:pPr>
        <w:keepNext/>
        <w:widowControl w:val="0"/>
        <w:tabs>
          <w:tab w:val="clear" w:pos="567"/>
        </w:tabs>
        <w:spacing w:line="240" w:lineRule="auto"/>
        <w:ind w:left="567" w:hanging="567"/>
        <w:rPr>
          <w:szCs w:val="22"/>
        </w:rPr>
      </w:pPr>
      <w:r w:rsidRPr="0005312C">
        <w:rPr>
          <w:szCs w:val="22"/>
        </w:rPr>
        <w:t>Novartis Europharm Limited</w:t>
      </w:r>
    </w:p>
    <w:p w14:paraId="5ED26F76" w14:textId="77777777" w:rsidR="00261F9A" w:rsidRPr="00EB33FE" w:rsidRDefault="00261F9A" w:rsidP="00C101AE">
      <w:pPr>
        <w:keepNext/>
        <w:widowControl w:val="0"/>
        <w:spacing w:line="240" w:lineRule="auto"/>
        <w:rPr>
          <w:color w:val="000000"/>
        </w:rPr>
      </w:pPr>
      <w:r w:rsidRPr="00EB33FE">
        <w:rPr>
          <w:color w:val="000000"/>
        </w:rPr>
        <w:t>Vista Building</w:t>
      </w:r>
    </w:p>
    <w:p w14:paraId="5ED26F77" w14:textId="77777777" w:rsidR="00261F9A" w:rsidRPr="00EB33FE" w:rsidRDefault="00261F9A" w:rsidP="00C101AE">
      <w:pPr>
        <w:keepNext/>
        <w:widowControl w:val="0"/>
        <w:spacing w:line="240" w:lineRule="auto"/>
        <w:rPr>
          <w:color w:val="000000"/>
        </w:rPr>
      </w:pPr>
      <w:r w:rsidRPr="00EB33FE">
        <w:rPr>
          <w:color w:val="000000"/>
        </w:rPr>
        <w:t>Elm Park, Merrion Road</w:t>
      </w:r>
    </w:p>
    <w:p w14:paraId="5ED26F78" w14:textId="77777777" w:rsidR="00261F9A" w:rsidRPr="00EB33FE" w:rsidRDefault="00261F9A" w:rsidP="00C101AE">
      <w:pPr>
        <w:keepNext/>
        <w:widowControl w:val="0"/>
        <w:spacing w:line="240" w:lineRule="auto"/>
        <w:rPr>
          <w:color w:val="000000"/>
        </w:rPr>
      </w:pPr>
      <w:r w:rsidRPr="00EB33FE">
        <w:rPr>
          <w:color w:val="000000"/>
        </w:rPr>
        <w:t>Dublin 4</w:t>
      </w:r>
    </w:p>
    <w:p w14:paraId="5ED26F79" w14:textId="77777777" w:rsidR="00CF1257" w:rsidRPr="0005312C" w:rsidRDefault="00261F9A" w:rsidP="00C101AE">
      <w:pPr>
        <w:widowControl w:val="0"/>
        <w:tabs>
          <w:tab w:val="clear" w:pos="567"/>
        </w:tabs>
        <w:spacing w:line="240" w:lineRule="auto"/>
        <w:ind w:left="567" w:hanging="567"/>
        <w:rPr>
          <w:szCs w:val="22"/>
        </w:rPr>
      </w:pPr>
      <w:r w:rsidRPr="00EB33FE">
        <w:rPr>
          <w:color w:val="000000"/>
        </w:rPr>
        <w:t>Īrija</w:t>
      </w:r>
    </w:p>
    <w:p w14:paraId="5ED26F7A" w14:textId="77777777" w:rsidR="00142912" w:rsidRPr="0005312C" w:rsidRDefault="00142912" w:rsidP="00C101AE">
      <w:pPr>
        <w:widowControl w:val="0"/>
        <w:spacing w:line="240" w:lineRule="auto"/>
        <w:rPr>
          <w:szCs w:val="22"/>
        </w:rPr>
      </w:pPr>
    </w:p>
    <w:p w14:paraId="5ED26F7B" w14:textId="77777777" w:rsidR="00142912" w:rsidRPr="0005312C" w:rsidRDefault="00142912" w:rsidP="00C101AE">
      <w:pPr>
        <w:keepNext/>
        <w:widowControl w:val="0"/>
        <w:spacing w:line="240" w:lineRule="auto"/>
        <w:rPr>
          <w:szCs w:val="22"/>
        </w:rPr>
      </w:pPr>
      <w:r w:rsidRPr="0005312C">
        <w:rPr>
          <w:b/>
        </w:rPr>
        <w:t>Ražotājs</w:t>
      </w:r>
    </w:p>
    <w:p w14:paraId="5ED26F81" w14:textId="77777777" w:rsidR="0087513F" w:rsidRPr="007026B4" w:rsidRDefault="0087513F" w:rsidP="00C101AE">
      <w:pPr>
        <w:keepNext/>
        <w:widowControl w:val="0"/>
        <w:numPr>
          <w:ilvl w:val="12"/>
          <w:numId w:val="0"/>
        </w:numPr>
        <w:tabs>
          <w:tab w:val="clear" w:pos="567"/>
        </w:tabs>
        <w:spacing w:line="240" w:lineRule="auto"/>
        <w:ind w:left="567" w:hanging="567"/>
        <w:rPr>
          <w:szCs w:val="22"/>
        </w:rPr>
      </w:pPr>
      <w:r w:rsidRPr="007026B4">
        <w:rPr>
          <w:szCs w:val="22"/>
        </w:rPr>
        <w:t>Novartis Farmaceutica, S. A.</w:t>
      </w:r>
    </w:p>
    <w:p w14:paraId="5ED26F82" w14:textId="77777777" w:rsidR="007218D1" w:rsidRPr="007026B4" w:rsidRDefault="007218D1" w:rsidP="00C101AE">
      <w:pPr>
        <w:keepNext/>
        <w:widowControl w:val="0"/>
        <w:numPr>
          <w:ilvl w:val="12"/>
          <w:numId w:val="0"/>
        </w:numPr>
        <w:tabs>
          <w:tab w:val="clear" w:pos="567"/>
        </w:tabs>
        <w:spacing w:line="240" w:lineRule="auto"/>
        <w:ind w:left="567" w:hanging="567"/>
        <w:rPr>
          <w:szCs w:val="22"/>
          <w:lang w:val="fr-CH"/>
        </w:rPr>
      </w:pPr>
      <w:r w:rsidRPr="007026B4">
        <w:rPr>
          <w:szCs w:val="22"/>
          <w:lang w:val="fr-CH"/>
        </w:rPr>
        <w:t>Gran Via de les Corts Catalanes, 764</w:t>
      </w:r>
    </w:p>
    <w:p w14:paraId="5ED26F83" w14:textId="77777777" w:rsidR="007218D1" w:rsidRPr="007026B4" w:rsidRDefault="007218D1" w:rsidP="00C101AE">
      <w:pPr>
        <w:keepNext/>
        <w:widowControl w:val="0"/>
        <w:numPr>
          <w:ilvl w:val="12"/>
          <w:numId w:val="0"/>
        </w:numPr>
        <w:tabs>
          <w:tab w:val="clear" w:pos="567"/>
        </w:tabs>
        <w:spacing w:line="240" w:lineRule="auto"/>
        <w:ind w:left="567" w:hanging="567"/>
        <w:rPr>
          <w:szCs w:val="22"/>
          <w:lang w:val="fr-CH"/>
        </w:rPr>
      </w:pPr>
      <w:r w:rsidRPr="007026B4">
        <w:rPr>
          <w:szCs w:val="22"/>
          <w:lang w:val="fr-CH"/>
        </w:rPr>
        <w:t xml:space="preserve">08013 </w:t>
      </w:r>
      <w:proofErr w:type="spellStart"/>
      <w:r w:rsidRPr="007026B4">
        <w:rPr>
          <w:szCs w:val="22"/>
          <w:lang w:val="fr-CH"/>
        </w:rPr>
        <w:t>Barselona</w:t>
      </w:r>
      <w:proofErr w:type="spellEnd"/>
    </w:p>
    <w:p w14:paraId="5ED26F86" w14:textId="77777777" w:rsidR="0087513F" w:rsidRPr="007026B4" w:rsidRDefault="0087513F" w:rsidP="00C101AE">
      <w:pPr>
        <w:widowControl w:val="0"/>
        <w:numPr>
          <w:ilvl w:val="12"/>
          <w:numId w:val="0"/>
        </w:numPr>
        <w:tabs>
          <w:tab w:val="clear" w:pos="567"/>
        </w:tabs>
        <w:spacing w:line="240" w:lineRule="auto"/>
        <w:ind w:left="567" w:hanging="567"/>
        <w:rPr>
          <w:szCs w:val="22"/>
        </w:rPr>
      </w:pPr>
      <w:r w:rsidRPr="007026B4">
        <w:rPr>
          <w:szCs w:val="22"/>
        </w:rPr>
        <w:t>Spānija</w:t>
      </w:r>
    </w:p>
    <w:p w14:paraId="5ED26F87" w14:textId="77777777" w:rsidR="0087513F" w:rsidRPr="0005312C" w:rsidRDefault="0087513F" w:rsidP="00C101AE">
      <w:pPr>
        <w:widowControl w:val="0"/>
        <w:numPr>
          <w:ilvl w:val="12"/>
          <w:numId w:val="0"/>
        </w:numPr>
        <w:tabs>
          <w:tab w:val="clear" w:pos="567"/>
        </w:tabs>
        <w:spacing w:line="240" w:lineRule="auto"/>
        <w:ind w:left="567" w:hanging="567"/>
        <w:rPr>
          <w:szCs w:val="22"/>
        </w:rPr>
      </w:pPr>
    </w:p>
    <w:p w14:paraId="0445CEB3" w14:textId="77777777" w:rsidR="00D37729" w:rsidRPr="00A605BA" w:rsidRDefault="00D37729" w:rsidP="00D37729">
      <w:pPr>
        <w:keepNext/>
        <w:rPr>
          <w:rFonts w:eastAsia="Aptos"/>
          <w:szCs w:val="22"/>
          <w:shd w:val="pct15" w:color="auto" w:fill="auto"/>
          <w:lang w:val="de-AT" w:eastAsia="de-CH"/>
        </w:rPr>
      </w:pPr>
      <w:r w:rsidRPr="00A605BA">
        <w:rPr>
          <w:rFonts w:eastAsia="Aptos"/>
          <w:szCs w:val="22"/>
          <w:shd w:val="pct15" w:color="auto" w:fill="auto"/>
          <w:lang w:val="de-AT" w:eastAsia="de-CH"/>
        </w:rPr>
        <w:t>Novartis Pharma GmbH</w:t>
      </w:r>
    </w:p>
    <w:p w14:paraId="051768CC" w14:textId="77777777" w:rsidR="00D37729" w:rsidRPr="00A605BA" w:rsidRDefault="00D37729" w:rsidP="00D37729">
      <w:pPr>
        <w:keepNext/>
        <w:rPr>
          <w:rFonts w:eastAsia="Aptos"/>
          <w:szCs w:val="22"/>
          <w:shd w:val="pct15" w:color="auto" w:fill="auto"/>
          <w:lang w:val="de-AT" w:eastAsia="de-CH"/>
        </w:rPr>
      </w:pPr>
      <w:r w:rsidRPr="00A605BA">
        <w:rPr>
          <w:rFonts w:eastAsia="Aptos"/>
          <w:szCs w:val="22"/>
          <w:shd w:val="pct15" w:color="auto" w:fill="auto"/>
          <w:lang w:val="de-AT" w:eastAsia="de-CH"/>
        </w:rPr>
        <w:t>Sophie-Germain-Strasse 10</w:t>
      </w:r>
    </w:p>
    <w:p w14:paraId="6E1BFD53" w14:textId="77777777" w:rsidR="00D37729" w:rsidRPr="00325C64" w:rsidRDefault="00D37729" w:rsidP="00D37729">
      <w:pPr>
        <w:keepNext/>
        <w:rPr>
          <w:rFonts w:eastAsia="Aptos"/>
          <w:szCs w:val="22"/>
          <w:shd w:val="pct15" w:color="auto" w:fill="auto"/>
          <w:lang w:val="en-US" w:eastAsia="de-CH"/>
        </w:rPr>
      </w:pPr>
      <w:r w:rsidRPr="00325C64">
        <w:rPr>
          <w:rFonts w:eastAsia="Aptos"/>
          <w:szCs w:val="22"/>
          <w:shd w:val="pct15" w:color="auto" w:fill="auto"/>
          <w:lang w:val="en-US" w:eastAsia="de-CH"/>
        </w:rPr>
        <w:t>90443 Nürnberg</w:t>
      </w:r>
    </w:p>
    <w:p w14:paraId="42D2413A" w14:textId="77777777" w:rsidR="00D37729" w:rsidRDefault="00D37729" w:rsidP="00D37729">
      <w:pPr>
        <w:widowControl w:val="0"/>
        <w:tabs>
          <w:tab w:val="left" w:pos="7513"/>
        </w:tabs>
        <w:spacing w:line="240" w:lineRule="auto"/>
        <w:rPr>
          <w:szCs w:val="22"/>
          <w:shd w:val="pct15" w:color="auto" w:fill="auto"/>
          <w:lang w:val="de-CH"/>
        </w:rPr>
      </w:pPr>
      <w:r w:rsidRPr="000E3ADA">
        <w:rPr>
          <w:szCs w:val="22"/>
          <w:shd w:val="pct15" w:color="auto" w:fill="auto"/>
          <w:lang w:val="de-CH"/>
        </w:rPr>
        <w:t>Vācija</w:t>
      </w:r>
    </w:p>
    <w:p w14:paraId="5ED26F8C" w14:textId="77777777" w:rsidR="00F663EA" w:rsidRDefault="00F663EA" w:rsidP="00C101AE">
      <w:pPr>
        <w:widowControl w:val="0"/>
        <w:tabs>
          <w:tab w:val="left" w:pos="7513"/>
        </w:tabs>
        <w:spacing w:line="240" w:lineRule="auto"/>
        <w:rPr>
          <w:szCs w:val="22"/>
        </w:rPr>
      </w:pPr>
    </w:p>
    <w:p w14:paraId="5ED26F8D" w14:textId="77777777" w:rsidR="00F711D9" w:rsidRPr="0005312C" w:rsidRDefault="00142912" w:rsidP="00C101AE">
      <w:pPr>
        <w:keepNext/>
        <w:widowControl w:val="0"/>
        <w:numPr>
          <w:ilvl w:val="12"/>
          <w:numId w:val="0"/>
        </w:numPr>
        <w:tabs>
          <w:tab w:val="clear" w:pos="567"/>
        </w:tabs>
        <w:spacing w:line="240" w:lineRule="auto"/>
        <w:rPr>
          <w:rStyle w:val="PageNumber"/>
          <w:szCs w:val="22"/>
        </w:rPr>
      </w:pPr>
      <w:r w:rsidRPr="0005312C">
        <w:t xml:space="preserve">Lai </w:t>
      </w:r>
      <w:r w:rsidR="00854F21" w:rsidRPr="0005312C">
        <w:t>saņemtu</w:t>
      </w:r>
      <w:r w:rsidRPr="0005312C">
        <w:t xml:space="preserve"> papildu informāciju par šīm zālēm, </w:t>
      </w:r>
      <w:r w:rsidR="00F711D9" w:rsidRPr="0005312C">
        <w:rPr>
          <w:szCs w:val="22"/>
        </w:rPr>
        <w:t xml:space="preserve">lūdzam </w:t>
      </w:r>
      <w:r w:rsidR="0025518F" w:rsidRPr="0005312C">
        <w:rPr>
          <w:szCs w:val="22"/>
        </w:rPr>
        <w:t xml:space="preserve">sazināties </w:t>
      </w:r>
      <w:r w:rsidR="00F711D9" w:rsidRPr="0005312C">
        <w:rPr>
          <w:szCs w:val="22"/>
        </w:rPr>
        <w:t xml:space="preserve">ar </w:t>
      </w:r>
      <w:r w:rsidR="000A060F" w:rsidRPr="0005312C">
        <w:rPr>
          <w:szCs w:val="22"/>
        </w:rPr>
        <w:t>r</w:t>
      </w:r>
      <w:r w:rsidR="00F711D9" w:rsidRPr="0005312C">
        <w:rPr>
          <w:szCs w:val="22"/>
        </w:rPr>
        <w:t>eģistrācijas apliecības īpašnieka vietējo pārstāvniecību</w:t>
      </w:r>
      <w:r w:rsidR="0025518F" w:rsidRPr="0005312C">
        <w:rPr>
          <w:szCs w:val="22"/>
        </w:rPr>
        <w:t>:</w:t>
      </w:r>
    </w:p>
    <w:p w14:paraId="5ED26F8E" w14:textId="77777777" w:rsidR="009701E0" w:rsidRPr="0005312C" w:rsidRDefault="009701E0" w:rsidP="00C101AE">
      <w:pPr>
        <w:keepNext/>
        <w:widowControl w:val="0"/>
        <w:numPr>
          <w:ilvl w:val="12"/>
          <w:numId w:val="0"/>
        </w:numPr>
        <w:rPr>
          <w:noProof/>
          <w:szCs w:val="22"/>
        </w:rPr>
      </w:pPr>
    </w:p>
    <w:tbl>
      <w:tblPr>
        <w:tblW w:w="9360" w:type="dxa"/>
        <w:tblInd w:w="-34" w:type="dxa"/>
        <w:tblLayout w:type="fixed"/>
        <w:tblLook w:val="04A0" w:firstRow="1" w:lastRow="0" w:firstColumn="1" w:lastColumn="0" w:noHBand="0" w:noVBand="1"/>
      </w:tblPr>
      <w:tblGrid>
        <w:gridCol w:w="4680"/>
        <w:gridCol w:w="4680"/>
      </w:tblGrid>
      <w:tr w:rsidR="009701E0" w:rsidRPr="00F30C99" w14:paraId="5ED26F97" w14:textId="77777777" w:rsidTr="0059510C">
        <w:trPr>
          <w:cantSplit/>
        </w:trPr>
        <w:tc>
          <w:tcPr>
            <w:tcW w:w="4678" w:type="dxa"/>
          </w:tcPr>
          <w:p w14:paraId="5ED26F8F" w14:textId="77777777" w:rsidR="009701E0" w:rsidRPr="0005312C" w:rsidRDefault="009701E0" w:rsidP="00C101AE">
            <w:pPr>
              <w:widowControl w:val="0"/>
              <w:rPr>
                <w:b/>
                <w:szCs w:val="22"/>
                <w:lang w:val="fr-BE"/>
              </w:rPr>
            </w:pPr>
            <w:proofErr w:type="spellStart"/>
            <w:r w:rsidRPr="0005312C">
              <w:rPr>
                <w:b/>
                <w:szCs w:val="22"/>
                <w:lang w:val="fr-BE"/>
              </w:rPr>
              <w:t>België</w:t>
            </w:r>
            <w:proofErr w:type="spellEnd"/>
            <w:r w:rsidRPr="0005312C">
              <w:rPr>
                <w:b/>
                <w:szCs w:val="22"/>
                <w:lang w:val="fr-BE"/>
              </w:rPr>
              <w:t>/Belgique/</w:t>
            </w:r>
            <w:proofErr w:type="spellStart"/>
            <w:r w:rsidRPr="0005312C">
              <w:rPr>
                <w:b/>
                <w:szCs w:val="22"/>
                <w:lang w:val="fr-BE"/>
              </w:rPr>
              <w:t>Belgien</w:t>
            </w:r>
            <w:proofErr w:type="spellEnd"/>
          </w:p>
          <w:p w14:paraId="5ED26F90" w14:textId="77777777" w:rsidR="009701E0" w:rsidRPr="0005312C" w:rsidRDefault="009701E0" w:rsidP="00C101AE">
            <w:pPr>
              <w:widowControl w:val="0"/>
              <w:rPr>
                <w:szCs w:val="22"/>
                <w:lang w:val="fr-BE"/>
              </w:rPr>
            </w:pPr>
            <w:r w:rsidRPr="0005312C">
              <w:rPr>
                <w:szCs w:val="22"/>
                <w:lang w:val="fr-BE"/>
              </w:rPr>
              <w:t>Novartis Pharma N.V.</w:t>
            </w:r>
          </w:p>
          <w:p w14:paraId="5ED26F91" w14:textId="77777777" w:rsidR="009701E0" w:rsidRPr="0005312C" w:rsidRDefault="009701E0" w:rsidP="00C101AE">
            <w:pPr>
              <w:widowControl w:val="0"/>
              <w:rPr>
                <w:szCs w:val="22"/>
                <w:lang w:val="fr-FR"/>
              </w:rPr>
            </w:pPr>
            <w:r w:rsidRPr="0005312C">
              <w:rPr>
                <w:szCs w:val="22"/>
                <w:lang w:val="fr-BE"/>
              </w:rPr>
              <w:t>Tél/Tel: +32 2 246 16 11</w:t>
            </w:r>
          </w:p>
          <w:p w14:paraId="5ED26F92" w14:textId="77777777" w:rsidR="009701E0" w:rsidRPr="0005312C" w:rsidRDefault="009701E0" w:rsidP="00C101AE">
            <w:pPr>
              <w:widowControl w:val="0"/>
              <w:ind w:right="34"/>
              <w:rPr>
                <w:szCs w:val="22"/>
                <w:lang w:val="fr-FR"/>
              </w:rPr>
            </w:pPr>
          </w:p>
        </w:tc>
        <w:tc>
          <w:tcPr>
            <w:tcW w:w="4678" w:type="dxa"/>
          </w:tcPr>
          <w:p w14:paraId="5ED26F93" w14:textId="77777777" w:rsidR="009701E0" w:rsidRPr="0005312C" w:rsidRDefault="009701E0" w:rsidP="00C101AE">
            <w:pPr>
              <w:widowControl w:val="0"/>
              <w:rPr>
                <w:b/>
                <w:szCs w:val="22"/>
                <w:lang w:val="lt-LT"/>
              </w:rPr>
            </w:pPr>
            <w:r w:rsidRPr="0005312C">
              <w:rPr>
                <w:b/>
                <w:szCs w:val="22"/>
                <w:lang w:val="lt-LT"/>
              </w:rPr>
              <w:t>Lietuva</w:t>
            </w:r>
          </w:p>
          <w:p w14:paraId="5ED26F94" w14:textId="77777777" w:rsidR="009701E0" w:rsidRPr="0005312C" w:rsidRDefault="00F30C99" w:rsidP="00C101AE">
            <w:pPr>
              <w:widowControl w:val="0"/>
              <w:ind w:right="-449"/>
              <w:rPr>
                <w:szCs w:val="22"/>
                <w:lang w:val="lt-LT"/>
              </w:rPr>
            </w:pPr>
            <w:r w:rsidRPr="00A9350D">
              <w:rPr>
                <w:szCs w:val="22"/>
                <w:lang w:val="lt-LT"/>
              </w:rPr>
              <w:t>SIA Novartis Baltics Lietuvos filialas</w:t>
            </w:r>
          </w:p>
          <w:p w14:paraId="5ED26F95" w14:textId="77777777" w:rsidR="009701E0" w:rsidRPr="0005312C" w:rsidRDefault="009701E0" w:rsidP="00C101AE">
            <w:pPr>
              <w:widowControl w:val="0"/>
              <w:ind w:right="-449"/>
              <w:rPr>
                <w:szCs w:val="22"/>
                <w:lang w:val="lt-LT"/>
              </w:rPr>
            </w:pPr>
            <w:r w:rsidRPr="0005312C">
              <w:rPr>
                <w:szCs w:val="22"/>
                <w:lang w:val="lt-LT"/>
              </w:rPr>
              <w:t>Tel: +370 5 269 16 50</w:t>
            </w:r>
          </w:p>
          <w:p w14:paraId="5ED26F96" w14:textId="77777777" w:rsidR="009701E0" w:rsidRPr="00F30C99" w:rsidRDefault="009701E0" w:rsidP="00C101AE">
            <w:pPr>
              <w:widowControl w:val="0"/>
              <w:rPr>
                <w:szCs w:val="22"/>
                <w:lang w:val="es-ES"/>
              </w:rPr>
            </w:pPr>
          </w:p>
        </w:tc>
      </w:tr>
      <w:tr w:rsidR="009701E0" w:rsidRPr="0005312C" w14:paraId="5ED26FA0" w14:textId="77777777" w:rsidTr="0059510C">
        <w:trPr>
          <w:cantSplit/>
        </w:trPr>
        <w:tc>
          <w:tcPr>
            <w:tcW w:w="4678" w:type="dxa"/>
          </w:tcPr>
          <w:p w14:paraId="5ED26F98" w14:textId="77777777" w:rsidR="009701E0" w:rsidRPr="00804D1F" w:rsidRDefault="009701E0" w:rsidP="00C101AE">
            <w:pPr>
              <w:widowControl w:val="0"/>
              <w:rPr>
                <w:b/>
                <w:szCs w:val="22"/>
                <w:lang w:val="pt-PT"/>
              </w:rPr>
            </w:pPr>
            <w:r w:rsidRPr="0005312C">
              <w:rPr>
                <w:b/>
                <w:szCs w:val="22"/>
                <w:lang w:val="bg-BG"/>
              </w:rPr>
              <w:lastRenderedPageBreak/>
              <w:t>България</w:t>
            </w:r>
          </w:p>
          <w:p w14:paraId="5ED26F99" w14:textId="77777777" w:rsidR="009701E0" w:rsidRPr="00804D1F" w:rsidRDefault="00392843" w:rsidP="00C101AE">
            <w:pPr>
              <w:widowControl w:val="0"/>
              <w:rPr>
                <w:szCs w:val="22"/>
                <w:lang w:val="pt-PT"/>
              </w:rPr>
            </w:pPr>
            <w:r w:rsidRPr="00804D1F">
              <w:rPr>
                <w:szCs w:val="22"/>
                <w:lang w:val="pt-PT"/>
              </w:rPr>
              <w:t>Novartis Bulgaria EOOD</w:t>
            </w:r>
          </w:p>
          <w:p w14:paraId="5ED26F9A" w14:textId="77777777" w:rsidR="009701E0" w:rsidRPr="00804D1F" w:rsidRDefault="009701E0" w:rsidP="00C101AE">
            <w:pPr>
              <w:widowControl w:val="0"/>
              <w:rPr>
                <w:szCs w:val="22"/>
                <w:lang w:val="pt-PT"/>
              </w:rPr>
            </w:pPr>
            <w:r w:rsidRPr="0005312C">
              <w:rPr>
                <w:szCs w:val="22"/>
                <w:lang w:val="bg-BG"/>
              </w:rPr>
              <w:t>Тел:</w:t>
            </w:r>
            <w:r w:rsidRPr="00804D1F">
              <w:rPr>
                <w:szCs w:val="22"/>
                <w:lang w:val="pt-PT"/>
              </w:rPr>
              <w:t xml:space="preserve"> +359 2 489 98 28</w:t>
            </w:r>
          </w:p>
          <w:p w14:paraId="5ED26F9B" w14:textId="77777777" w:rsidR="009701E0" w:rsidRPr="00804D1F" w:rsidRDefault="009701E0" w:rsidP="00C101AE">
            <w:pPr>
              <w:widowControl w:val="0"/>
              <w:rPr>
                <w:b/>
                <w:szCs w:val="22"/>
                <w:lang w:val="pt-PT"/>
              </w:rPr>
            </w:pPr>
          </w:p>
        </w:tc>
        <w:tc>
          <w:tcPr>
            <w:tcW w:w="4678" w:type="dxa"/>
          </w:tcPr>
          <w:p w14:paraId="5ED26F9C" w14:textId="77777777" w:rsidR="009701E0" w:rsidRPr="0005312C" w:rsidRDefault="009701E0" w:rsidP="00C101AE">
            <w:pPr>
              <w:widowControl w:val="0"/>
              <w:rPr>
                <w:b/>
                <w:szCs w:val="22"/>
                <w:lang w:val="de-CH"/>
              </w:rPr>
            </w:pPr>
            <w:r w:rsidRPr="0005312C">
              <w:rPr>
                <w:b/>
                <w:szCs w:val="22"/>
                <w:lang w:val="de-CH"/>
              </w:rPr>
              <w:t>Luxembourg/Luxemburg</w:t>
            </w:r>
          </w:p>
          <w:p w14:paraId="5ED26F9D" w14:textId="77777777" w:rsidR="009701E0" w:rsidRPr="0005312C" w:rsidRDefault="009701E0" w:rsidP="00C101AE">
            <w:pPr>
              <w:widowControl w:val="0"/>
              <w:rPr>
                <w:szCs w:val="22"/>
                <w:lang w:val="de-CH"/>
              </w:rPr>
            </w:pPr>
            <w:r w:rsidRPr="0005312C">
              <w:rPr>
                <w:szCs w:val="22"/>
                <w:lang w:val="de-CH"/>
              </w:rPr>
              <w:t>Novartis Pharma N.V.</w:t>
            </w:r>
          </w:p>
          <w:p w14:paraId="5ED26F9E" w14:textId="77777777" w:rsidR="009701E0" w:rsidRPr="0005312C" w:rsidRDefault="009701E0" w:rsidP="00C101AE">
            <w:pPr>
              <w:widowControl w:val="0"/>
              <w:rPr>
                <w:szCs w:val="22"/>
                <w:lang w:val="fr-FR"/>
              </w:rPr>
            </w:pPr>
            <w:r w:rsidRPr="0005312C">
              <w:rPr>
                <w:szCs w:val="22"/>
                <w:lang w:val="fr-BE"/>
              </w:rPr>
              <w:t>Tél/Tel: +32 2 246 16 11</w:t>
            </w:r>
          </w:p>
          <w:p w14:paraId="5ED26F9F" w14:textId="77777777" w:rsidR="009701E0" w:rsidRPr="0005312C" w:rsidRDefault="009701E0" w:rsidP="00C101AE">
            <w:pPr>
              <w:widowControl w:val="0"/>
              <w:tabs>
                <w:tab w:val="left" w:pos="-720"/>
              </w:tabs>
              <w:suppressAutoHyphens/>
              <w:rPr>
                <w:szCs w:val="22"/>
                <w:lang w:val="nb-NO"/>
              </w:rPr>
            </w:pPr>
          </w:p>
        </w:tc>
      </w:tr>
      <w:tr w:rsidR="009701E0" w:rsidRPr="0005312C" w14:paraId="5ED26FA8" w14:textId="77777777" w:rsidTr="0059510C">
        <w:trPr>
          <w:cantSplit/>
        </w:trPr>
        <w:tc>
          <w:tcPr>
            <w:tcW w:w="4678" w:type="dxa"/>
          </w:tcPr>
          <w:p w14:paraId="5ED26FA1" w14:textId="77777777" w:rsidR="009701E0" w:rsidRPr="0005312C" w:rsidRDefault="009701E0" w:rsidP="00C101AE">
            <w:pPr>
              <w:widowControl w:val="0"/>
              <w:tabs>
                <w:tab w:val="left" w:pos="-720"/>
              </w:tabs>
              <w:suppressAutoHyphens/>
              <w:rPr>
                <w:b/>
                <w:szCs w:val="22"/>
                <w:lang w:val="sv-SE"/>
              </w:rPr>
            </w:pPr>
            <w:r w:rsidRPr="0005312C">
              <w:rPr>
                <w:b/>
                <w:szCs w:val="22"/>
                <w:lang w:val="sv-SE"/>
              </w:rPr>
              <w:t>Česká republika</w:t>
            </w:r>
          </w:p>
          <w:p w14:paraId="5ED26FA2" w14:textId="77777777" w:rsidR="009701E0" w:rsidRPr="0005312C" w:rsidRDefault="009701E0" w:rsidP="00C101AE">
            <w:pPr>
              <w:widowControl w:val="0"/>
              <w:tabs>
                <w:tab w:val="left" w:pos="-720"/>
              </w:tabs>
              <w:suppressAutoHyphens/>
              <w:rPr>
                <w:szCs w:val="22"/>
                <w:lang w:val="sv-SE"/>
              </w:rPr>
            </w:pPr>
            <w:r w:rsidRPr="0005312C">
              <w:rPr>
                <w:szCs w:val="22"/>
                <w:lang w:val="sv-SE"/>
              </w:rPr>
              <w:t>Novartis s.r.o.</w:t>
            </w:r>
          </w:p>
          <w:p w14:paraId="5ED26FA3" w14:textId="77777777" w:rsidR="009701E0" w:rsidRPr="0005312C" w:rsidRDefault="009701E0" w:rsidP="00C101AE">
            <w:pPr>
              <w:widowControl w:val="0"/>
              <w:rPr>
                <w:szCs w:val="22"/>
                <w:lang w:val="de-CH"/>
              </w:rPr>
            </w:pPr>
            <w:r w:rsidRPr="0005312C">
              <w:rPr>
                <w:szCs w:val="22"/>
                <w:lang w:val="de-CH"/>
              </w:rPr>
              <w:t>Tel: +420 225 775 111</w:t>
            </w:r>
          </w:p>
          <w:p w14:paraId="5ED26FA4" w14:textId="77777777" w:rsidR="009701E0" w:rsidRPr="0005312C" w:rsidRDefault="009701E0" w:rsidP="00C101AE">
            <w:pPr>
              <w:widowControl w:val="0"/>
              <w:tabs>
                <w:tab w:val="left" w:pos="-720"/>
              </w:tabs>
              <w:suppressAutoHyphens/>
              <w:rPr>
                <w:szCs w:val="22"/>
                <w:lang w:val="de-CH"/>
              </w:rPr>
            </w:pPr>
          </w:p>
        </w:tc>
        <w:tc>
          <w:tcPr>
            <w:tcW w:w="4678" w:type="dxa"/>
            <w:hideMark/>
          </w:tcPr>
          <w:p w14:paraId="5ED26FA5" w14:textId="77777777" w:rsidR="009701E0" w:rsidRPr="0005312C" w:rsidRDefault="009701E0" w:rsidP="00C101AE">
            <w:pPr>
              <w:widowControl w:val="0"/>
              <w:rPr>
                <w:b/>
                <w:szCs w:val="22"/>
                <w:lang w:val="hu-HU"/>
              </w:rPr>
            </w:pPr>
            <w:r w:rsidRPr="0005312C">
              <w:rPr>
                <w:b/>
                <w:szCs w:val="22"/>
                <w:lang w:val="hu-HU"/>
              </w:rPr>
              <w:t>Magyarország</w:t>
            </w:r>
          </w:p>
          <w:p w14:paraId="5ED26FA6" w14:textId="77777777" w:rsidR="009701E0" w:rsidRPr="0005312C" w:rsidRDefault="009701E0" w:rsidP="00C101AE">
            <w:pPr>
              <w:widowControl w:val="0"/>
              <w:rPr>
                <w:szCs w:val="22"/>
                <w:lang w:val="hu-HU"/>
              </w:rPr>
            </w:pPr>
            <w:r w:rsidRPr="0005312C">
              <w:rPr>
                <w:szCs w:val="22"/>
                <w:lang w:val="hu-HU"/>
              </w:rPr>
              <w:t>Novartis Hungária Kft.</w:t>
            </w:r>
          </w:p>
          <w:p w14:paraId="5ED26FA7" w14:textId="77777777" w:rsidR="009701E0" w:rsidRPr="0005312C" w:rsidRDefault="009701E0" w:rsidP="00C101AE">
            <w:pPr>
              <w:widowControl w:val="0"/>
              <w:tabs>
                <w:tab w:val="left" w:pos="-720"/>
              </w:tabs>
              <w:suppressAutoHyphens/>
              <w:rPr>
                <w:szCs w:val="22"/>
                <w:lang w:val="mt-MT"/>
              </w:rPr>
            </w:pPr>
            <w:r w:rsidRPr="0005312C">
              <w:rPr>
                <w:szCs w:val="22"/>
                <w:lang w:val="hu-HU"/>
              </w:rPr>
              <w:t>Tel.: +36 1 457 65 00</w:t>
            </w:r>
          </w:p>
        </w:tc>
      </w:tr>
      <w:tr w:rsidR="009701E0" w:rsidRPr="0005312C" w14:paraId="5ED26FB0" w14:textId="77777777" w:rsidTr="0059510C">
        <w:trPr>
          <w:cantSplit/>
        </w:trPr>
        <w:tc>
          <w:tcPr>
            <w:tcW w:w="4678" w:type="dxa"/>
          </w:tcPr>
          <w:p w14:paraId="5ED26FA9" w14:textId="77777777" w:rsidR="009701E0" w:rsidRPr="0005312C" w:rsidRDefault="009701E0" w:rsidP="00C101AE">
            <w:pPr>
              <w:widowControl w:val="0"/>
              <w:rPr>
                <w:b/>
                <w:szCs w:val="22"/>
                <w:lang w:val="en-US"/>
              </w:rPr>
            </w:pPr>
            <w:r w:rsidRPr="0005312C">
              <w:rPr>
                <w:b/>
                <w:szCs w:val="22"/>
                <w:lang w:val="en-US"/>
              </w:rPr>
              <w:t>Danmark</w:t>
            </w:r>
          </w:p>
          <w:p w14:paraId="5ED26FAA" w14:textId="77777777" w:rsidR="009701E0" w:rsidRPr="0005312C" w:rsidRDefault="009701E0" w:rsidP="00C101AE">
            <w:pPr>
              <w:widowControl w:val="0"/>
              <w:rPr>
                <w:szCs w:val="22"/>
                <w:lang w:val="en-US"/>
              </w:rPr>
            </w:pPr>
            <w:r w:rsidRPr="0005312C">
              <w:rPr>
                <w:szCs w:val="22"/>
                <w:lang w:val="en-US"/>
              </w:rPr>
              <w:t>Novartis Healthcare A/S</w:t>
            </w:r>
          </w:p>
          <w:p w14:paraId="5ED26FAB" w14:textId="77777777" w:rsidR="009701E0" w:rsidRPr="0005312C" w:rsidRDefault="009701E0" w:rsidP="00C101AE">
            <w:pPr>
              <w:widowControl w:val="0"/>
              <w:rPr>
                <w:szCs w:val="22"/>
                <w:lang w:val="en-US"/>
              </w:rPr>
            </w:pPr>
            <w:proofErr w:type="spellStart"/>
            <w:r w:rsidRPr="0005312C">
              <w:rPr>
                <w:szCs w:val="22"/>
                <w:lang w:val="en-US"/>
              </w:rPr>
              <w:t>Tlf</w:t>
            </w:r>
            <w:proofErr w:type="spellEnd"/>
            <w:r w:rsidRPr="0005312C">
              <w:rPr>
                <w:szCs w:val="22"/>
                <w:lang w:val="en-US"/>
              </w:rPr>
              <w:t>: +45 39 16 84 00</w:t>
            </w:r>
          </w:p>
          <w:p w14:paraId="5ED26FAC" w14:textId="77777777" w:rsidR="009701E0" w:rsidRPr="0005312C" w:rsidRDefault="009701E0" w:rsidP="00C101AE">
            <w:pPr>
              <w:widowControl w:val="0"/>
              <w:tabs>
                <w:tab w:val="left" w:pos="-720"/>
              </w:tabs>
              <w:suppressAutoHyphens/>
              <w:rPr>
                <w:szCs w:val="22"/>
                <w:lang w:val="en-US"/>
              </w:rPr>
            </w:pPr>
          </w:p>
        </w:tc>
        <w:tc>
          <w:tcPr>
            <w:tcW w:w="4678" w:type="dxa"/>
            <w:hideMark/>
          </w:tcPr>
          <w:p w14:paraId="5ED26FAD" w14:textId="77777777" w:rsidR="009701E0" w:rsidRPr="0005312C" w:rsidRDefault="009701E0" w:rsidP="00C101AE">
            <w:pPr>
              <w:widowControl w:val="0"/>
              <w:tabs>
                <w:tab w:val="left" w:pos="-720"/>
                <w:tab w:val="left" w:pos="4536"/>
              </w:tabs>
              <w:suppressAutoHyphens/>
              <w:rPr>
                <w:b/>
                <w:szCs w:val="22"/>
                <w:lang w:val="mt-MT"/>
              </w:rPr>
            </w:pPr>
            <w:r w:rsidRPr="0005312C">
              <w:rPr>
                <w:b/>
                <w:szCs w:val="22"/>
                <w:lang w:val="mt-MT"/>
              </w:rPr>
              <w:t>Malta</w:t>
            </w:r>
          </w:p>
          <w:p w14:paraId="5ED26FAE" w14:textId="77777777" w:rsidR="009701E0" w:rsidRPr="0005312C" w:rsidRDefault="009701E0" w:rsidP="00C101AE">
            <w:pPr>
              <w:widowControl w:val="0"/>
              <w:rPr>
                <w:szCs w:val="22"/>
                <w:lang w:val="mt-MT"/>
              </w:rPr>
            </w:pPr>
            <w:r w:rsidRPr="0005312C">
              <w:rPr>
                <w:szCs w:val="22"/>
                <w:lang w:val="mt-MT"/>
              </w:rPr>
              <w:t>Novartis Pharma Services Inc.</w:t>
            </w:r>
          </w:p>
          <w:p w14:paraId="5ED26FAF" w14:textId="77777777" w:rsidR="009701E0" w:rsidRPr="0005312C" w:rsidRDefault="009701E0" w:rsidP="00C101AE">
            <w:pPr>
              <w:widowControl w:val="0"/>
              <w:rPr>
                <w:szCs w:val="22"/>
                <w:lang w:val="en-GB"/>
              </w:rPr>
            </w:pPr>
            <w:r w:rsidRPr="0005312C">
              <w:rPr>
                <w:szCs w:val="22"/>
                <w:lang w:val="mt-MT"/>
              </w:rPr>
              <w:t>Tel: +</w:t>
            </w:r>
            <w:r w:rsidRPr="0005312C">
              <w:rPr>
                <w:szCs w:val="22"/>
                <w:lang w:val="en-US"/>
              </w:rPr>
              <w:t xml:space="preserve">356 </w:t>
            </w:r>
            <w:r w:rsidRPr="0005312C">
              <w:rPr>
                <w:szCs w:val="22"/>
                <w:lang w:val="fr-CH"/>
              </w:rPr>
              <w:t>2122 2872</w:t>
            </w:r>
          </w:p>
        </w:tc>
      </w:tr>
      <w:tr w:rsidR="009701E0" w:rsidRPr="0005312C" w14:paraId="5ED26FB8" w14:textId="77777777" w:rsidTr="0059510C">
        <w:trPr>
          <w:cantSplit/>
        </w:trPr>
        <w:tc>
          <w:tcPr>
            <w:tcW w:w="4678" w:type="dxa"/>
          </w:tcPr>
          <w:p w14:paraId="5ED26FB1" w14:textId="77777777" w:rsidR="009701E0" w:rsidRPr="0005312C" w:rsidRDefault="009701E0" w:rsidP="00C101AE">
            <w:pPr>
              <w:widowControl w:val="0"/>
              <w:rPr>
                <w:b/>
                <w:szCs w:val="22"/>
                <w:lang w:val="de-DE"/>
              </w:rPr>
            </w:pPr>
            <w:r w:rsidRPr="0005312C">
              <w:rPr>
                <w:b/>
                <w:szCs w:val="22"/>
                <w:lang w:val="de-DE"/>
              </w:rPr>
              <w:t>Deutschland</w:t>
            </w:r>
          </w:p>
          <w:p w14:paraId="5ED26FB2" w14:textId="77777777" w:rsidR="009701E0" w:rsidRPr="0005312C" w:rsidRDefault="009701E0" w:rsidP="00C101AE">
            <w:pPr>
              <w:widowControl w:val="0"/>
              <w:rPr>
                <w:i/>
                <w:szCs w:val="22"/>
                <w:lang w:val="de-DE"/>
              </w:rPr>
            </w:pPr>
            <w:r w:rsidRPr="0005312C">
              <w:rPr>
                <w:szCs w:val="22"/>
                <w:lang w:val="de-DE"/>
              </w:rPr>
              <w:t>Novartis Pharma GmbH</w:t>
            </w:r>
          </w:p>
          <w:p w14:paraId="5ED26FB3" w14:textId="77777777" w:rsidR="009701E0" w:rsidRPr="0005312C" w:rsidRDefault="009701E0" w:rsidP="00C101AE">
            <w:pPr>
              <w:widowControl w:val="0"/>
              <w:rPr>
                <w:szCs w:val="22"/>
                <w:lang w:val="de-DE"/>
              </w:rPr>
            </w:pPr>
            <w:r w:rsidRPr="0005312C">
              <w:rPr>
                <w:szCs w:val="22"/>
                <w:lang w:val="de-DE"/>
              </w:rPr>
              <w:t>Tel: +49 911 273 0</w:t>
            </w:r>
          </w:p>
          <w:p w14:paraId="5ED26FB4" w14:textId="77777777" w:rsidR="009701E0" w:rsidRPr="0005312C" w:rsidRDefault="009701E0" w:rsidP="00C101AE">
            <w:pPr>
              <w:widowControl w:val="0"/>
              <w:tabs>
                <w:tab w:val="left" w:pos="-720"/>
              </w:tabs>
              <w:suppressAutoHyphens/>
              <w:rPr>
                <w:szCs w:val="22"/>
                <w:lang w:val="de-DE"/>
              </w:rPr>
            </w:pPr>
          </w:p>
        </w:tc>
        <w:tc>
          <w:tcPr>
            <w:tcW w:w="4678" w:type="dxa"/>
            <w:hideMark/>
          </w:tcPr>
          <w:p w14:paraId="5ED26FB5" w14:textId="77777777" w:rsidR="009701E0" w:rsidRPr="0005312C" w:rsidRDefault="009701E0" w:rsidP="00C101AE">
            <w:pPr>
              <w:widowControl w:val="0"/>
              <w:suppressAutoHyphens/>
              <w:rPr>
                <w:b/>
                <w:szCs w:val="22"/>
                <w:lang w:val="nl-NL"/>
              </w:rPr>
            </w:pPr>
            <w:r w:rsidRPr="0005312C">
              <w:rPr>
                <w:b/>
                <w:szCs w:val="22"/>
                <w:lang w:val="nl-NL"/>
              </w:rPr>
              <w:t>Nederland</w:t>
            </w:r>
          </w:p>
          <w:p w14:paraId="5ED26FB6" w14:textId="77777777" w:rsidR="009701E0" w:rsidRPr="0005312C" w:rsidRDefault="009701E0" w:rsidP="00C101AE">
            <w:pPr>
              <w:widowControl w:val="0"/>
              <w:rPr>
                <w:iCs/>
                <w:szCs w:val="22"/>
                <w:lang w:val="nl-NL"/>
              </w:rPr>
            </w:pPr>
            <w:r w:rsidRPr="0005312C">
              <w:rPr>
                <w:iCs/>
                <w:szCs w:val="22"/>
                <w:lang w:val="nl-NL"/>
              </w:rPr>
              <w:t>Novartis Pharma B.V.</w:t>
            </w:r>
          </w:p>
          <w:p w14:paraId="5ED26FB7" w14:textId="77777777" w:rsidR="009701E0" w:rsidRPr="00CE720D" w:rsidRDefault="009701E0" w:rsidP="00C101AE">
            <w:pPr>
              <w:widowControl w:val="0"/>
              <w:rPr>
                <w:szCs w:val="22"/>
                <w:lang w:val="en-GB"/>
              </w:rPr>
            </w:pPr>
            <w:r w:rsidRPr="0005312C">
              <w:rPr>
                <w:szCs w:val="22"/>
                <w:lang w:val="nl-NL"/>
              </w:rPr>
              <w:t xml:space="preserve">Tel: +31 </w:t>
            </w:r>
            <w:r w:rsidR="0087513F">
              <w:rPr>
                <w:szCs w:val="22"/>
                <w:lang w:val="nl-NL"/>
              </w:rPr>
              <w:t>88 04 52</w:t>
            </w:r>
            <w:r w:rsidRPr="0005312C">
              <w:rPr>
                <w:szCs w:val="22"/>
                <w:lang w:val="nl-NL"/>
              </w:rPr>
              <w:t xml:space="preserve"> 111</w:t>
            </w:r>
          </w:p>
        </w:tc>
      </w:tr>
      <w:tr w:rsidR="009701E0" w:rsidRPr="0005312C" w14:paraId="5ED26FC0" w14:textId="77777777" w:rsidTr="0059510C">
        <w:trPr>
          <w:cantSplit/>
        </w:trPr>
        <w:tc>
          <w:tcPr>
            <w:tcW w:w="4678" w:type="dxa"/>
          </w:tcPr>
          <w:p w14:paraId="5ED26FB9" w14:textId="77777777" w:rsidR="009701E0" w:rsidRPr="0005312C" w:rsidRDefault="009701E0" w:rsidP="00C101AE">
            <w:pPr>
              <w:widowControl w:val="0"/>
              <w:tabs>
                <w:tab w:val="left" w:pos="-720"/>
              </w:tabs>
              <w:suppressAutoHyphens/>
              <w:rPr>
                <w:b/>
                <w:bCs/>
                <w:szCs w:val="22"/>
                <w:lang w:val="et-EE"/>
              </w:rPr>
            </w:pPr>
            <w:r w:rsidRPr="0005312C">
              <w:rPr>
                <w:b/>
                <w:bCs/>
                <w:szCs w:val="22"/>
                <w:lang w:val="et-EE"/>
              </w:rPr>
              <w:t>Eesti</w:t>
            </w:r>
          </w:p>
          <w:p w14:paraId="5ED26FBA" w14:textId="77777777" w:rsidR="009701E0" w:rsidRPr="0005312C" w:rsidRDefault="00F30C99" w:rsidP="00C101AE">
            <w:pPr>
              <w:widowControl w:val="0"/>
              <w:tabs>
                <w:tab w:val="left" w:pos="-720"/>
              </w:tabs>
              <w:suppressAutoHyphens/>
              <w:rPr>
                <w:szCs w:val="22"/>
                <w:lang w:val="et-EE"/>
              </w:rPr>
            </w:pPr>
            <w:r w:rsidRPr="00A9350D">
              <w:rPr>
                <w:szCs w:val="22"/>
                <w:lang w:val="et-EE"/>
              </w:rPr>
              <w:t>SIA Novartis Baltics Eesti filiaal</w:t>
            </w:r>
          </w:p>
          <w:p w14:paraId="5ED26FBB" w14:textId="77777777" w:rsidR="009701E0" w:rsidRPr="0005312C" w:rsidRDefault="009701E0" w:rsidP="00C101AE">
            <w:pPr>
              <w:widowControl w:val="0"/>
              <w:tabs>
                <w:tab w:val="left" w:pos="-720"/>
              </w:tabs>
              <w:suppressAutoHyphens/>
              <w:rPr>
                <w:szCs w:val="22"/>
                <w:lang w:val="et-EE"/>
              </w:rPr>
            </w:pPr>
            <w:r w:rsidRPr="0005312C">
              <w:rPr>
                <w:szCs w:val="22"/>
                <w:lang w:val="et-EE"/>
              </w:rPr>
              <w:t xml:space="preserve">Tel: +372 </w:t>
            </w:r>
            <w:r w:rsidRPr="0005312C">
              <w:rPr>
                <w:szCs w:val="22"/>
              </w:rPr>
              <w:t>66 30 810</w:t>
            </w:r>
          </w:p>
          <w:p w14:paraId="5ED26FBC" w14:textId="77777777" w:rsidR="009701E0" w:rsidRPr="0005312C" w:rsidRDefault="009701E0" w:rsidP="00C101AE">
            <w:pPr>
              <w:widowControl w:val="0"/>
              <w:tabs>
                <w:tab w:val="left" w:pos="-720"/>
              </w:tabs>
              <w:suppressAutoHyphens/>
              <w:rPr>
                <w:szCs w:val="22"/>
                <w:lang w:val="et-EE"/>
              </w:rPr>
            </w:pPr>
          </w:p>
        </w:tc>
        <w:tc>
          <w:tcPr>
            <w:tcW w:w="4678" w:type="dxa"/>
            <w:hideMark/>
          </w:tcPr>
          <w:p w14:paraId="5ED26FBD" w14:textId="77777777" w:rsidR="009701E0" w:rsidRPr="0005312C" w:rsidRDefault="009701E0" w:rsidP="00C101AE">
            <w:pPr>
              <w:widowControl w:val="0"/>
              <w:rPr>
                <w:b/>
                <w:szCs w:val="22"/>
                <w:lang w:val="nb-NO"/>
              </w:rPr>
            </w:pPr>
            <w:r w:rsidRPr="0005312C">
              <w:rPr>
                <w:b/>
                <w:szCs w:val="22"/>
                <w:lang w:val="nb-NO"/>
              </w:rPr>
              <w:t>Norge</w:t>
            </w:r>
          </w:p>
          <w:p w14:paraId="5ED26FBE" w14:textId="77777777" w:rsidR="009701E0" w:rsidRPr="0005312C" w:rsidRDefault="009701E0" w:rsidP="00C101AE">
            <w:pPr>
              <w:widowControl w:val="0"/>
              <w:rPr>
                <w:szCs w:val="22"/>
                <w:lang w:val="nb-NO"/>
              </w:rPr>
            </w:pPr>
            <w:r w:rsidRPr="0005312C">
              <w:rPr>
                <w:szCs w:val="22"/>
                <w:lang w:val="nb-NO"/>
              </w:rPr>
              <w:t>Novartis Norge AS</w:t>
            </w:r>
          </w:p>
          <w:p w14:paraId="5ED26FBF" w14:textId="77777777" w:rsidR="009701E0" w:rsidRPr="0005312C" w:rsidRDefault="009701E0" w:rsidP="00C101AE">
            <w:pPr>
              <w:widowControl w:val="0"/>
              <w:tabs>
                <w:tab w:val="left" w:pos="-720"/>
              </w:tabs>
              <w:suppressAutoHyphens/>
              <w:rPr>
                <w:szCs w:val="22"/>
                <w:lang w:val="et-EE"/>
              </w:rPr>
            </w:pPr>
            <w:r w:rsidRPr="0005312C">
              <w:rPr>
                <w:szCs w:val="22"/>
                <w:lang w:val="nb-NO"/>
              </w:rPr>
              <w:t>Tlf: +47 23 05 20 00</w:t>
            </w:r>
          </w:p>
        </w:tc>
      </w:tr>
      <w:tr w:rsidR="009701E0" w:rsidRPr="0005312C" w14:paraId="5ED26FC8" w14:textId="77777777" w:rsidTr="0059510C">
        <w:trPr>
          <w:cantSplit/>
        </w:trPr>
        <w:tc>
          <w:tcPr>
            <w:tcW w:w="4678" w:type="dxa"/>
          </w:tcPr>
          <w:p w14:paraId="5ED26FC1" w14:textId="77777777" w:rsidR="009701E0" w:rsidRPr="0005312C" w:rsidRDefault="009701E0" w:rsidP="00C101AE">
            <w:pPr>
              <w:widowControl w:val="0"/>
              <w:rPr>
                <w:b/>
                <w:szCs w:val="22"/>
                <w:lang w:val="et-EE"/>
              </w:rPr>
            </w:pPr>
            <w:r w:rsidRPr="0005312C">
              <w:rPr>
                <w:b/>
                <w:szCs w:val="22"/>
                <w:lang w:val="el-GR"/>
              </w:rPr>
              <w:t>Ελλάδα</w:t>
            </w:r>
          </w:p>
          <w:p w14:paraId="5ED26FC2" w14:textId="77777777" w:rsidR="009701E0" w:rsidRPr="0005312C" w:rsidRDefault="009701E0" w:rsidP="00C101AE">
            <w:pPr>
              <w:widowControl w:val="0"/>
              <w:rPr>
                <w:szCs w:val="22"/>
                <w:lang w:val="et-EE"/>
              </w:rPr>
            </w:pPr>
            <w:r w:rsidRPr="0005312C">
              <w:rPr>
                <w:szCs w:val="22"/>
                <w:lang w:val="et-EE"/>
              </w:rPr>
              <w:t>Novartis (Hellas) A.E.B.E.</w:t>
            </w:r>
          </w:p>
          <w:p w14:paraId="5ED26FC3" w14:textId="77777777" w:rsidR="009701E0" w:rsidRPr="0005312C" w:rsidRDefault="009701E0" w:rsidP="00C101AE">
            <w:pPr>
              <w:widowControl w:val="0"/>
              <w:rPr>
                <w:szCs w:val="22"/>
                <w:lang w:val="et-EE"/>
              </w:rPr>
            </w:pPr>
            <w:r w:rsidRPr="0005312C">
              <w:rPr>
                <w:szCs w:val="22"/>
                <w:lang w:val="el-GR"/>
              </w:rPr>
              <w:t>Τηλ</w:t>
            </w:r>
            <w:r w:rsidRPr="0005312C">
              <w:rPr>
                <w:szCs w:val="22"/>
                <w:lang w:val="et-EE"/>
              </w:rPr>
              <w:t>: +30 210 281 17 12</w:t>
            </w:r>
          </w:p>
          <w:p w14:paraId="5ED26FC4" w14:textId="77777777" w:rsidR="009701E0" w:rsidRPr="0005312C" w:rsidRDefault="009701E0" w:rsidP="00C101AE">
            <w:pPr>
              <w:widowControl w:val="0"/>
              <w:tabs>
                <w:tab w:val="left" w:pos="-720"/>
              </w:tabs>
              <w:suppressAutoHyphens/>
              <w:rPr>
                <w:szCs w:val="22"/>
                <w:lang w:val="et-EE"/>
              </w:rPr>
            </w:pPr>
          </w:p>
        </w:tc>
        <w:tc>
          <w:tcPr>
            <w:tcW w:w="4678" w:type="dxa"/>
            <w:hideMark/>
          </w:tcPr>
          <w:p w14:paraId="5ED26FC5" w14:textId="77777777" w:rsidR="009701E0" w:rsidRPr="0005312C" w:rsidRDefault="009701E0" w:rsidP="00C101AE">
            <w:pPr>
              <w:widowControl w:val="0"/>
              <w:rPr>
                <w:b/>
                <w:szCs w:val="22"/>
                <w:lang w:val="de-AT"/>
              </w:rPr>
            </w:pPr>
            <w:r w:rsidRPr="0005312C">
              <w:rPr>
                <w:b/>
                <w:szCs w:val="22"/>
                <w:lang w:val="de-AT"/>
              </w:rPr>
              <w:t>Österreich</w:t>
            </w:r>
          </w:p>
          <w:p w14:paraId="5ED26FC6" w14:textId="77777777" w:rsidR="009701E0" w:rsidRPr="0005312C" w:rsidRDefault="009701E0" w:rsidP="00C101AE">
            <w:pPr>
              <w:widowControl w:val="0"/>
              <w:rPr>
                <w:i/>
                <w:szCs w:val="22"/>
                <w:lang w:val="de-AT"/>
              </w:rPr>
            </w:pPr>
            <w:r w:rsidRPr="0005312C">
              <w:rPr>
                <w:szCs w:val="22"/>
                <w:lang w:val="de-AT"/>
              </w:rPr>
              <w:t>Novartis Pharma GmbH</w:t>
            </w:r>
          </w:p>
          <w:p w14:paraId="5ED26FC7" w14:textId="77777777" w:rsidR="009701E0" w:rsidRPr="0005312C" w:rsidRDefault="009701E0" w:rsidP="00C101AE">
            <w:pPr>
              <w:widowControl w:val="0"/>
              <w:rPr>
                <w:szCs w:val="22"/>
                <w:lang w:val="de-DE"/>
              </w:rPr>
            </w:pPr>
            <w:r w:rsidRPr="0005312C">
              <w:rPr>
                <w:szCs w:val="22"/>
                <w:lang w:val="de-AT"/>
              </w:rPr>
              <w:t>Tel: +43 1 86 6570</w:t>
            </w:r>
          </w:p>
        </w:tc>
      </w:tr>
      <w:tr w:rsidR="009701E0" w:rsidRPr="0005312C" w14:paraId="5ED26FD0" w14:textId="77777777" w:rsidTr="0059510C">
        <w:trPr>
          <w:cantSplit/>
        </w:trPr>
        <w:tc>
          <w:tcPr>
            <w:tcW w:w="4678" w:type="dxa"/>
          </w:tcPr>
          <w:p w14:paraId="5ED26FC9" w14:textId="77777777" w:rsidR="009701E0" w:rsidRPr="0005312C" w:rsidRDefault="009701E0" w:rsidP="00C101AE">
            <w:pPr>
              <w:widowControl w:val="0"/>
              <w:tabs>
                <w:tab w:val="left" w:pos="-720"/>
                <w:tab w:val="left" w:pos="4536"/>
              </w:tabs>
              <w:suppressAutoHyphens/>
              <w:rPr>
                <w:b/>
                <w:szCs w:val="22"/>
                <w:lang w:val="es-ES"/>
              </w:rPr>
            </w:pPr>
            <w:r w:rsidRPr="0005312C">
              <w:rPr>
                <w:b/>
                <w:szCs w:val="22"/>
                <w:lang w:val="es-ES"/>
              </w:rPr>
              <w:t>España</w:t>
            </w:r>
          </w:p>
          <w:p w14:paraId="5ED26FCA" w14:textId="77777777" w:rsidR="009701E0" w:rsidRPr="0005312C" w:rsidRDefault="009701E0" w:rsidP="00C101AE">
            <w:pPr>
              <w:widowControl w:val="0"/>
              <w:rPr>
                <w:szCs w:val="22"/>
                <w:lang w:val="es-ES"/>
              </w:rPr>
            </w:pPr>
            <w:r w:rsidRPr="0005312C">
              <w:rPr>
                <w:lang w:val="es-ES"/>
              </w:rPr>
              <w:t>Novartis Farmacéutica, S.A.</w:t>
            </w:r>
          </w:p>
          <w:p w14:paraId="5ED26FCB" w14:textId="77777777" w:rsidR="009701E0" w:rsidRPr="0005312C" w:rsidRDefault="009701E0" w:rsidP="00C101AE">
            <w:pPr>
              <w:widowControl w:val="0"/>
              <w:rPr>
                <w:szCs w:val="22"/>
                <w:lang w:val="es-ES"/>
              </w:rPr>
            </w:pPr>
            <w:r w:rsidRPr="0005312C">
              <w:rPr>
                <w:szCs w:val="22"/>
                <w:lang w:val="es-ES"/>
              </w:rPr>
              <w:t>Tel: +34 93 306 42 00</w:t>
            </w:r>
          </w:p>
          <w:p w14:paraId="5ED26FCC" w14:textId="77777777" w:rsidR="009701E0" w:rsidRPr="0005312C" w:rsidRDefault="009701E0" w:rsidP="00C101AE">
            <w:pPr>
              <w:widowControl w:val="0"/>
              <w:tabs>
                <w:tab w:val="left" w:pos="-720"/>
              </w:tabs>
              <w:suppressAutoHyphens/>
              <w:rPr>
                <w:szCs w:val="22"/>
                <w:lang w:val="es-ES"/>
              </w:rPr>
            </w:pPr>
          </w:p>
        </w:tc>
        <w:tc>
          <w:tcPr>
            <w:tcW w:w="4678" w:type="dxa"/>
            <w:hideMark/>
          </w:tcPr>
          <w:p w14:paraId="5ED26FCD" w14:textId="77777777" w:rsidR="009701E0" w:rsidRPr="0005312C" w:rsidRDefault="009701E0" w:rsidP="00C101AE">
            <w:pPr>
              <w:widowControl w:val="0"/>
              <w:tabs>
                <w:tab w:val="left" w:pos="-720"/>
                <w:tab w:val="left" w:pos="4536"/>
              </w:tabs>
              <w:suppressAutoHyphens/>
              <w:rPr>
                <w:b/>
                <w:bCs/>
                <w:iCs/>
                <w:szCs w:val="22"/>
                <w:lang w:val="pl-PL"/>
              </w:rPr>
            </w:pPr>
            <w:r w:rsidRPr="0005312C">
              <w:rPr>
                <w:b/>
                <w:bCs/>
                <w:iCs/>
                <w:szCs w:val="22"/>
                <w:lang w:val="pl-PL"/>
              </w:rPr>
              <w:t>Polska</w:t>
            </w:r>
          </w:p>
          <w:p w14:paraId="5ED26FCE" w14:textId="77777777" w:rsidR="009701E0" w:rsidRPr="0005312C" w:rsidRDefault="009701E0" w:rsidP="00C101AE">
            <w:pPr>
              <w:widowControl w:val="0"/>
              <w:rPr>
                <w:szCs w:val="22"/>
                <w:lang w:val="pl-PL"/>
              </w:rPr>
            </w:pPr>
            <w:r w:rsidRPr="0005312C">
              <w:rPr>
                <w:szCs w:val="22"/>
                <w:lang w:val="pl-PL"/>
              </w:rPr>
              <w:t>Novartis Poland Sp. z o.o.</w:t>
            </w:r>
          </w:p>
          <w:p w14:paraId="5ED26FCF" w14:textId="77777777" w:rsidR="009701E0" w:rsidRPr="0005312C" w:rsidRDefault="009701E0" w:rsidP="00C101AE">
            <w:pPr>
              <w:widowControl w:val="0"/>
              <w:rPr>
                <w:szCs w:val="22"/>
                <w:lang w:val="pl-PL"/>
              </w:rPr>
            </w:pPr>
            <w:r w:rsidRPr="0005312C">
              <w:rPr>
                <w:szCs w:val="22"/>
                <w:lang w:val="pl-PL"/>
              </w:rPr>
              <w:t>Tel.: +48 22 375 4888</w:t>
            </w:r>
          </w:p>
        </w:tc>
      </w:tr>
      <w:tr w:rsidR="009701E0" w:rsidRPr="0005312C" w14:paraId="5ED26FD8" w14:textId="77777777" w:rsidTr="0059510C">
        <w:trPr>
          <w:cantSplit/>
        </w:trPr>
        <w:tc>
          <w:tcPr>
            <w:tcW w:w="4678" w:type="dxa"/>
          </w:tcPr>
          <w:p w14:paraId="5ED26FD1" w14:textId="77777777" w:rsidR="009701E0" w:rsidRPr="0005312C" w:rsidRDefault="009701E0" w:rsidP="00C101AE">
            <w:pPr>
              <w:widowControl w:val="0"/>
              <w:tabs>
                <w:tab w:val="left" w:pos="-720"/>
                <w:tab w:val="left" w:pos="4536"/>
              </w:tabs>
              <w:suppressAutoHyphens/>
              <w:rPr>
                <w:b/>
                <w:szCs w:val="22"/>
                <w:lang w:val="fr-FR"/>
              </w:rPr>
            </w:pPr>
            <w:r w:rsidRPr="0005312C">
              <w:rPr>
                <w:b/>
                <w:szCs w:val="22"/>
                <w:lang w:val="fr-FR"/>
              </w:rPr>
              <w:t>France</w:t>
            </w:r>
          </w:p>
          <w:p w14:paraId="5ED26FD2" w14:textId="77777777" w:rsidR="009701E0" w:rsidRPr="0005312C" w:rsidRDefault="009701E0" w:rsidP="00C101AE">
            <w:pPr>
              <w:widowControl w:val="0"/>
              <w:rPr>
                <w:szCs w:val="22"/>
                <w:lang w:val="fr-FR"/>
              </w:rPr>
            </w:pPr>
            <w:r w:rsidRPr="0005312C">
              <w:rPr>
                <w:szCs w:val="22"/>
                <w:lang w:val="fr-FR"/>
              </w:rPr>
              <w:t>Novartis Pharma S.A.S.</w:t>
            </w:r>
          </w:p>
          <w:p w14:paraId="5ED26FD3" w14:textId="77777777" w:rsidR="009701E0" w:rsidRPr="0005312C" w:rsidRDefault="009701E0" w:rsidP="00C101AE">
            <w:pPr>
              <w:widowControl w:val="0"/>
              <w:rPr>
                <w:szCs w:val="22"/>
                <w:lang w:val="fr-FR"/>
              </w:rPr>
            </w:pPr>
            <w:r w:rsidRPr="0005312C">
              <w:rPr>
                <w:szCs w:val="22"/>
                <w:lang w:val="fr-FR"/>
              </w:rPr>
              <w:t>Tél: +33 1 55 47 66 00</w:t>
            </w:r>
          </w:p>
          <w:p w14:paraId="5ED26FD4" w14:textId="77777777" w:rsidR="009701E0" w:rsidRPr="0005312C" w:rsidRDefault="009701E0" w:rsidP="00C101AE">
            <w:pPr>
              <w:widowControl w:val="0"/>
              <w:rPr>
                <w:b/>
                <w:szCs w:val="22"/>
                <w:lang w:val="pl-PL"/>
              </w:rPr>
            </w:pPr>
          </w:p>
        </w:tc>
        <w:tc>
          <w:tcPr>
            <w:tcW w:w="4678" w:type="dxa"/>
            <w:hideMark/>
          </w:tcPr>
          <w:p w14:paraId="5ED26FD5" w14:textId="77777777" w:rsidR="009701E0" w:rsidRPr="0005312C" w:rsidRDefault="009701E0" w:rsidP="00C101AE">
            <w:pPr>
              <w:widowControl w:val="0"/>
              <w:rPr>
                <w:b/>
                <w:szCs w:val="22"/>
                <w:lang w:val="pt-PT"/>
              </w:rPr>
            </w:pPr>
            <w:r w:rsidRPr="0005312C">
              <w:rPr>
                <w:b/>
                <w:szCs w:val="22"/>
                <w:lang w:val="pt-PT"/>
              </w:rPr>
              <w:t>Portugal</w:t>
            </w:r>
          </w:p>
          <w:p w14:paraId="5ED26FD6" w14:textId="77777777" w:rsidR="009701E0" w:rsidRPr="0005312C" w:rsidRDefault="009701E0" w:rsidP="00C101AE">
            <w:pPr>
              <w:widowControl w:val="0"/>
              <w:rPr>
                <w:szCs w:val="22"/>
                <w:lang w:val="es-ES"/>
              </w:rPr>
            </w:pPr>
            <w:r w:rsidRPr="0005312C">
              <w:rPr>
                <w:szCs w:val="22"/>
                <w:lang w:val="es-ES"/>
              </w:rPr>
              <w:t xml:space="preserve">Novartis Farma - </w:t>
            </w:r>
            <w:proofErr w:type="spellStart"/>
            <w:r w:rsidRPr="0005312C">
              <w:rPr>
                <w:szCs w:val="22"/>
                <w:lang w:val="es-ES"/>
              </w:rPr>
              <w:t>Produtos</w:t>
            </w:r>
            <w:proofErr w:type="spellEnd"/>
            <w:r w:rsidRPr="0005312C">
              <w:rPr>
                <w:szCs w:val="22"/>
                <w:lang w:val="es-ES"/>
              </w:rPr>
              <w:t xml:space="preserve"> </w:t>
            </w:r>
            <w:proofErr w:type="spellStart"/>
            <w:r w:rsidRPr="0005312C">
              <w:rPr>
                <w:szCs w:val="22"/>
                <w:lang w:val="es-ES"/>
              </w:rPr>
              <w:t>Farmacêuticos</w:t>
            </w:r>
            <w:proofErr w:type="spellEnd"/>
            <w:r w:rsidRPr="0005312C">
              <w:rPr>
                <w:szCs w:val="22"/>
                <w:lang w:val="es-ES"/>
              </w:rPr>
              <w:t>, S.A.</w:t>
            </w:r>
          </w:p>
          <w:p w14:paraId="5ED26FD7" w14:textId="77777777" w:rsidR="009701E0" w:rsidRPr="0005312C" w:rsidRDefault="009701E0" w:rsidP="00C101AE">
            <w:pPr>
              <w:widowControl w:val="0"/>
              <w:tabs>
                <w:tab w:val="left" w:pos="-720"/>
              </w:tabs>
              <w:suppressAutoHyphens/>
              <w:rPr>
                <w:szCs w:val="22"/>
                <w:lang w:val="de-CH"/>
              </w:rPr>
            </w:pPr>
            <w:r w:rsidRPr="0005312C">
              <w:rPr>
                <w:szCs w:val="22"/>
                <w:lang w:val="pt-PT"/>
              </w:rPr>
              <w:t>Tel: +351 21 000 8600</w:t>
            </w:r>
          </w:p>
        </w:tc>
      </w:tr>
      <w:tr w:rsidR="009701E0" w:rsidRPr="0005312C" w14:paraId="5ED26FE0" w14:textId="77777777" w:rsidTr="0059510C">
        <w:trPr>
          <w:cantSplit/>
        </w:trPr>
        <w:tc>
          <w:tcPr>
            <w:tcW w:w="4678" w:type="dxa"/>
          </w:tcPr>
          <w:p w14:paraId="5ED26FD9" w14:textId="77777777" w:rsidR="009701E0" w:rsidRPr="00804D1F" w:rsidRDefault="009701E0" w:rsidP="00C101AE">
            <w:pPr>
              <w:widowControl w:val="0"/>
              <w:rPr>
                <w:rFonts w:eastAsia="PMingLiU"/>
                <w:b/>
              </w:rPr>
            </w:pPr>
            <w:r w:rsidRPr="00804D1F">
              <w:rPr>
                <w:rFonts w:eastAsia="PMingLiU"/>
                <w:b/>
              </w:rPr>
              <w:t>Hrvatska</w:t>
            </w:r>
          </w:p>
          <w:p w14:paraId="5ED26FDA" w14:textId="77777777" w:rsidR="009701E0" w:rsidRPr="00804D1F" w:rsidRDefault="009701E0" w:rsidP="00C101AE">
            <w:pPr>
              <w:widowControl w:val="0"/>
            </w:pPr>
            <w:r w:rsidRPr="00804D1F">
              <w:t>Novartis Hrvatska d.o.o.</w:t>
            </w:r>
          </w:p>
          <w:p w14:paraId="5ED26FDB" w14:textId="77777777" w:rsidR="009701E0" w:rsidRPr="0005312C" w:rsidRDefault="009701E0" w:rsidP="00C101AE">
            <w:pPr>
              <w:widowControl w:val="0"/>
              <w:rPr>
                <w:lang w:val="en-GB"/>
              </w:rPr>
            </w:pPr>
            <w:r w:rsidRPr="0005312C">
              <w:t>Tel. +385 1 6274 220</w:t>
            </w:r>
          </w:p>
          <w:p w14:paraId="5ED26FDC" w14:textId="77777777" w:rsidR="009701E0" w:rsidRPr="0005312C" w:rsidRDefault="009701E0" w:rsidP="00C101AE">
            <w:pPr>
              <w:widowControl w:val="0"/>
              <w:tabs>
                <w:tab w:val="left" w:pos="-720"/>
                <w:tab w:val="left" w:pos="4536"/>
              </w:tabs>
              <w:suppressAutoHyphens/>
              <w:rPr>
                <w:b/>
                <w:szCs w:val="22"/>
                <w:lang w:val="fr-FR"/>
              </w:rPr>
            </w:pPr>
          </w:p>
        </w:tc>
        <w:tc>
          <w:tcPr>
            <w:tcW w:w="4678" w:type="dxa"/>
            <w:hideMark/>
          </w:tcPr>
          <w:p w14:paraId="5ED26FDD" w14:textId="77777777" w:rsidR="009701E0" w:rsidRPr="00804D1F" w:rsidRDefault="009701E0" w:rsidP="00C101AE">
            <w:pPr>
              <w:widowControl w:val="0"/>
              <w:autoSpaceDE w:val="0"/>
              <w:autoSpaceDN w:val="0"/>
              <w:adjustRightInd w:val="0"/>
              <w:rPr>
                <w:b/>
                <w:bCs/>
                <w:szCs w:val="22"/>
                <w:lang w:val="pt-PT"/>
              </w:rPr>
            </w:pPr>
            <w:r w:rsidRPr="00804D1F">
              <w:rPr>
                <w:b/>
                <w:bCs/>
                <w:szCs w:val="22"/>
                <w:lang w:val="pt-PT"/>
              </w:rPr>
              <w:t>România</w:t>
            </w:r>
          </w:p>
          <w:p w14:paraId="5ED26FDE" w14:textId="77777777" w:rsidR="009701E0" w:rsidRPr="00804D1F" w:rsidRDefault="009701E0" w:rsidP="00C101AE">
            <w:pPr>
              <w:widowControl w:val="0"/>
              <w:autoSpaceDE w:val="0"/>
              <w:autoSpaceDN w:val="0"/>
              <w:adjustRightInd w:val="0"/>
              <w:rPr>
                <w:szCs w:val="22"/>
                <w:lang w:val="pt-PT"/>
              </w:rPr>
            </w:pPr>
            <w:r w:rsidRPr="00804D1F">
              <w:rPr>
                <w:szCs w:val="22"/>
                <w:lang w:val="pt-PT"/>
              </w:rPr>
              <w:t xml:space="preserve">Novartis Pharma Services </w:t>
            </w:r>
            <w:r w:rsidRPr="0005312C">
              <w:rPr>
                <w:szCs w:val="22"/>
              </w:rPr>
              <w:t>Romania SRL</w:t>
            </w:r>
          </w:p>
          <w:p w14:paraId="5ED26FDF" w14:textId="77777777" w:rsidR="009701E0" w:rsidRPr="0005312C" w:rsidRDefault="009701E0" w:rsidP="00C101AE">
            <w:pPr>
              <w:widowControl w:val="0"/>
              <w:tabs>
                <w:tab w:val="left" w:pos="-720"/>
              </w:tabs>
              <w:suppressAutoHyphens/>
              <w:rPr>
                <w:szCs w:val="22"/>
                <w:lang w:val="fr-FR"/>
              </w:rPr>
            </w:pPr>
            <w:r w:rsidRPr="0005312C">
              <w:rPr>
                <w:szCs w:val="22"/>
                <w:lang w:val="en-US"/>
              </w:rPr>
              <w:t>Tel: +40 21 31299 01</w:t>
            </w:r>
          </w:p>
        </w:tc>
      </w:tr>
      <w:tr w:rsidR="009701E0" w:rsidRPr="0005312C" w14:paraId="5ED26FE8" w14:textId="77777777" w:rsidTr="0059510C">
        <w:trPr>
          <w:cantSplit/>
        </w:trPr>
        <w:tc>
          <w:tcPr>
            <w:tcW w:w="4678" w:type="dxa"/>
          </w:tcPr>
          <w:p w14:paraId="5ED26FE1" w14:textId="77777777" w:rsidR="009701E0" w:rsidRPr="0005312C" w:rsidRDefault="009701E0" w:rsidP="00C101AE">
            <w:pPr>
              <w:widowControl w:val="0"/>
              <w:rPr>
                <w:b/>
                <w:szCs w:val="22"/>
                <w:lang w:val="en-GB"/>
              </w:rPr>
            </w:pPr>
            <w:r w:rsidRPr="0005312C">
              <w:rPr>
                <w:b/>
                <w:szCs w:val="22"/>
              </w:rPr>
              <w:t>Ireland</w:t>
            </w:r>
          </w:p>
          <w:p w14:paraId="5ED26FE2" w14:textId="77777777" w:rsidR="009701E0" w:rsidRPr="0005312C" w:rsidRDefault="009701E0" w:rsidP="00C101AE">
            <w:pPr>
              <w:widowControl w:val="0"/>
              <w:rPr>
                <w:szCs w:val="22"/>
              </w:rPr>
            </w:pPr>
            <w:r w:rsidRPr="0005312C">
              <w:rPr>
                <w:szCs w:val="22"/>
              </w:rPr>
              <w:t>Novartis Ireland Limited</w:t>
            </w:r>
          </w:p>
          <w:p w14:paraId="5ED26FE3" w14:textId="77777777" w:rsidR="009701E0" w:rsidRPr="0005312C" w:rsidRDefault="009701E0" w:rsidP="00C101AE">
            <w:pPr>
              <w:widowControl w:val="0"/>
              <w:rPr>
                <w:szCs w:val="22"/>
              </w:rPr>
            </w:pPr>
            <w:r w:rsidRPr="0005312C">
              <w:rPr>
                <w:szCs w:val="22"/>
              </w:rPr>
              <w:t>Tel: +353 1 260 12 55</w:t>
            </w:r>
          </w:p>
          <w:p w14:paraId="5ED26FE4" w14:textId="77777777" w:rsidR="009701E0" w:rsidRPr="0005312C" w:rsidRDefault="009701E0" w:rsidP="00C101AE">
            <w:pPr>
              <w:widowControl w:val="0"/>
              <w:rPr>
                <w:b/>
                <w:szCs w:val="22"/>
                <w:lang w:val="en-GB"/>
              </w:rPr>
            </w:pPr>
          </w:p>
        </w:tc>
        <w:tc>
          <w:tcPr>
            <w:tcW w:w="4678" w:type="dxa"/>
            <w:hideMark/>
          </w:tcPr>
          <w:p w14:paraId="5ED26FE5" w14:textId="77777777" w:rsidR="009701E0" w:rsidRPr="0005312C" w:rsidRDefault="009701E0" w:rsidP="00C101AE">
            <w:pPr>
              <w:widowControl w:val="0"/>
              <w:rPr>
                <w:b/>
                <w:szCs w:val="22"/>
                <w:lang w:val="sl-SI"/>
              </w:rPr>
            </w:pPr>
            <w:r w:rsidRPr="0005312C">
              <w:rPr>
                <w:b/>
                <w:szCs w:val="22"/>
                <w:lang w:val="sl-SI"/>
              </w:rPr>
              <w:t>Slovenija</w:t>
            </w:r>
          </w:p>
          <w:p w14:paraId="5ED26FE6" w14:textId="77777777" w:rsidR="009701E0" w:rsidRPr="0005312C" w:rsidRDefault="009701E0" w:rsidP="00C101AE">
            <w:pPr>
              <w:widowControl w:val="0"/>
              <w:rPr>
                <w:szCs w:val="22"/>
                <w:lang w:val="sl-SI"/>
              </w:rPr>
            </w:pPr>
            <w:r w:rsidRPr="0005312C">
              <w:rPr>
                <w:szCs w:val="22"/>
                <w:lang w:val="sl-SI"/>
              </w:rPr>
              <w:t>Novartis Pharma Services Inc.</w:t>
            </w:r>
          </w:p>
          <w:p w14:paraId="5ED26FE7" w14:textId="77777777" w:rsidR="009701E0" w:rsidRPr="0005312C" w:rsidRDefault="009701E0" w:rsidP="00C101AE">
            <w:pPr>
              <w:widowControl w:val="0"/>
              <w:rPr>
                <w:szCs w:val="22"/>
                <w:lang w:val="sl-SI"/>
              </w:rPr>
            </w:pPr>
            <w:r w:rsidRPr="0005312C">
              <w:rPr>
                <w:szCs w:val="22"/>
                <w:lang w:val="sl-SI"/>
              </w:rPr>
              <w:t>Tel: +386 1 300 75 50</w:t>
            </w:r>
          </w:p>
        </w:tc>
      </w:tr>
      <w:tr w:rsidR="009701E0" w:rsidRPr="0005312C" w14:paraId="5ED26FF1" w14:textId="77777777" w:rsidTr="0059510C">
        <w:trPr>
          <w:cantSplit/>
        </w:trPr>
        <w:tc>
          <w:tcPr>
            <w:tcW w:w="4678" w:type="dxa"/>
          </w:tcPr>
          <w:p w14:paraId="5ED26FE9" w14:textId="77777777" w:rsidR="009701E0" w:rsidRPr="0005312C" w:rsidRDefault="009701E0" w:rsidP="00C101AE">
            <w:pPr>
              <w:widowControl w:val="0"/>
              <w:rPr>
                <w:b/>
                <w:szCs w:val="22"/>
                <w:lang w:val="is-IS"/>
              </w:rPr>
            </w:pPr>
            <w:r w:rsidRPr="0005312C">
              <w:rPr>
                <w:b/>
                <w:szCs w:val="22"/>
                <w:lang w:val="is-IS"/>
              </w:rPr>
              <w:t>Ísland</w:t>
            </w:r>
          </w:p>
          <w:p w14:paraId="5ED26FEA" w14:textId="77777777" w:rsidR="009701E0" w:rsidRPr="0005312C" w:rsidRDefault="009701E0" w:rsidP="00C101AE">
            <w:pPr>
              <w:widowControl w:val="0"/>
              <w:rPr>
                <w:szCs w:val="22"/>
                <w:lang w:val="is-IS"/>
              </w:rPr>
            </w:pPr>
            <w:r w:rsidRPr="0005312C">
              <w:rPr>
                <w:szCs w:val="22"/>
                <w:lang w:val="is-IS"/>
              </w:rPr>
              <w:t>Vistor hf.</w:t>
            </w:r>
          </w:p>
          <w:p w14:paraId="5ED26FEB" w14:textId="77777777" w:rsidR="009701E0" w:rsidRPr="0005312C" w:rsidRDefault="009701E0" w:rsidP="00C101AE">
            <w:pPr>
              <w:widowControl w:val="0"/>
              <w:tabs>
                <w:tab w:val="left" w:pos="-720"/>
              </w:tabs>
              <w:suppressAutoHyphens/>
              <w:rPr>
                <w:szCs w:val="22"/>
                <w:lang w:val="is-IS"/>
              </w:rPr>
            </w:pPr>
            <w:r w:rsidRPr="0005312C">
              <w:rPr>
                <w:noProof/>
                <w:szCs w:val="22"/>
              </w:rPr>
              <w:t>Sími</w:t>
            </w:r>
            <w:r w:rsidRPr="0005312C">
              <w:rPr>
                <w:szCs w:val="22"/>
                <w:lang w:val="is-IS"/>
              </w:rPr>
              <w:t>: +354 535 7000</w:t>
            </w:r>
          </w:p>
          <w:p w14:paraId="5ED26FEC" w14:textId="77777777" w:rsidR="009701E0" w:rsidRPr="0005312C" w:rsidRDefault="009701E0" w:rsidP="00C101AE">
            <w:pPr>
              <w:widowControl w:val="0"/>
              <w:rPr>
                <w:szCs w:val="22"/>
                <w:lang w:val="en-GB"/>
              </w:rPr>
            </w:pPr>
          </w:p>
        </w:tc>
        <w:tc>
          <w:tcPr>
            <w:tcW w:w="4678" w:type="dxa"/>
          </w:tcPr>
          <w:p w14:paraId="5ED26FED" w14:textId="77777777" w:rsidR="009701E0" w:rsidRPr="0005312C" w:rsidRDefault="009701E0" w:rsidP="00C101AE">
            <w:pPr>
              <w:widowControl w:val="0"/>
              <w:tabs>
                <w:tab w:val="left" w:pos="-720"/>
              </w:tabs>
              <w:suppressAutoHyphens/>
              <w:rPr>
                <w:b/>
                <w:szCs w:val="22"/>
                <w:lang w:val="sk-SK"/>
              </w:rPr>
            </w:pPr>
            <w:r w:rsidRPr="0005312C">
              <w:rPr>
                <w:b/>
                <w:szCs w:val="22"/>
                <w:lang w:val="sk-SK"/>
              </w:rPr>
              <w:t>Slovenská republika</w:t>
            </w:r>
          </w:p>
          <w:p w14:paraId="5ED26FEE" w14:textId="77777777" w:rsidR="009701E0" w:rsidRPr="0005312C" w:rsidRDefault="009701E0" w:rsidP="00C101AE">
            <w:pPr>
              <w:widowControl w:val="0"/>
              <w:rPr>
                <w:i/>
                <w:szCs w:val="22"/>
                <w:lang w:val="sk-SK"/>
              </w:rPr>
            </w:pPr>
            <w:r w:rsidRPr="0005312C">
              <w:rPr>
                <w:szCs w:val="22"/>
                <w:lang w:val="sk-SK"/>
              </w:rPr>
              <w:t>Novartis Slovakia s.r.o.</w:t>
            </w:r>
          </w:p>
          <w:p w14:paraId="5ED26FEF" w14:textId="77777777" w:rsidR="009701E0" w:rsidRPr="0005312C" w:rsidRDefault="009701E0" w:rsidP="00C101AE">
            <w:pPr>
              <w:widowControl w:val="0"/>
              <w:rPr>
                <w:szCs w:val="22"/>
                <w:lang w:val="sk-SK"/>
              </w:rPr>
            </w:pPr>
            <w:r w:rsidRPr="0005312C">
              <w:rPr>
                <w:szCs w:val="22"/>
                <w:lang w:val="sk-SK"/>
              </w:rPr>
              <w:t>Tel: +421 2 5542 5439</w:t>
            </w:r>
          </w:p>
          <w:p w14:paraId="5ED26FF0" w14:textId="77777777" w:rsidR="009701E0" w:rsidRPr="0005312C" w:rsidRDefault="009701E0" w:rsidP="00C101AE">
            <w:pPr>
              <w:widowControl w:val="0"/>
              <w:tabs>
                <w:tab w:val="left" w:pos="-720"/>
              </w:tabs>
              <w:suppressAutoHyphens/>
              <w:rPr>
                <w:szCs w:val="22"/>
                <w:lang w:val="sk-SK"/>
              </w:rPr>
            </w:pPr>
          </w:p>
        </w:tc>
      </w:tr>
      <w:tr w:rsidR="009701E0" w:rsidRPr="0005312C" w14:paraId="5ED26FF9" w14:textId="77777777" w:rsidTr="0059510C">
        <w:trPr>
          <w:cantSplit/>
        </w:trPr>
        <w:tc>
          <w:tcPr>
            <w:tcW w:w="4678" w:type="dxa"/>
            <w:hideMark/>
          </w:tcPr>
          <w:p w14:paraId="5ED26FF2" w14:textId="77777777" w:rsidR="009701E0" w:rsidRPr="0005312C" w:rsidRDefault="009701E0" w:rsidP="00C101AE">
            <w:pPr>
              <w:widowControl w:val="0"/>
              <w:rPr>
                <w:b/>
                <w:szCs w:val="22"/>
                <w:lang w:val="it-IT"/>
              </w:rPr>
            </w:pPr>
            <w:r w:rsidRPr="0005312C">
              <w:rPr>
                <w:b/>
                <w:szCs w:val="22"/>
                <w:lang w:val="it-IT"/>
              </w:rPr>
              <w:t>Italia</w:t>
            </w:r>
          </w:p>
          <w:p w14:paraId="5ED26FF3" w14:textId="77777777" w:rsidR="009701E0" w:rsidRPr="0005312C" w:rsidRDefault="009701E0" w:rsidP="00C101AE">
            <w:pPr>
              <w:widowControl w:val="0"/>
              <w:rPr>
                <w:szCs w:val="22"/>
                <w:lang w:val="it-IT"/>
              </w:rPr>
            </w:pPr>
            <w:r w:rsidRPr="0005312C">
              <w:rPr>
                <w:szCs w:val="22"/>
                <w:lang w:val="it-IT"/>
              </w:rPr>
              <w:t>Novartis Farma S.p.A.</w:t>
            </w:r>
          </w:p>
          <w:p w14:paraId="5ED26FF4" w14:textId="77777777" w:rsidR="009701E0" w:rsidRPr="0005312C" w:rsidRDefault="009701E0" w:rsidP="00C101AE">
            <w:pPr>
              <w:widowControl w:val="0"/>
              <w:rPr>
                <w:b/>
                <w:szCs w:val="22"/>
                <w:lang w:val="pt-PT"/>
              </w:rPr>
            </w:pPr>
            <w:r w:rsidRPr="0005312C">
              <w:rPr>
                <w:szCs w:val="22"/>
                <w:lang w:val="it-IT"/>
              </w:rPr>
              <w:t>Tel: +39 02 96 54 1</w:t>
            </w:r>
          </w:p>
        </w:tc>
        <w:tc>
          <w:tcPr>
            <w:tcW w:w="4678" w:type="dxa"/>
          </w:tcPr>
          <w:p w14:paraId="5ED26FF5" w14:textId="77777777" w:rsidR="009701E0" w:rsidRPr="0005312C" w:rsidRDefault="009701E0" w:rsidP="00C101AE">
            <w:pPr>
              <w:widowControl w:val="0"/>
              <w:tabs>
                <w:tab w:val="left" w:pos="-720"/>
                <w:tab w:val="left" w:pos="4536"/>
              </w:tabs>
              <w:suppressAutoHyphens/>
              <w:rPr>
                <w:b/>
                <w:szCs w:val="22"/>
                <w:lang w:val="fi-FI"/>
              </w:rPr>
            </w:pPr>
            <w:r w:rsidRPr="0005312C">
              <w:rPr>
                <w:b/>
                <w:szCs w:val="22"/>
                <w:lang w:val="fi-FI"/>
              </w:rPr>
              <w:t>Suomi/Finland</w:t>
            </w:r>
          </w:p>
          <w:p w14:paraId="5ED26FF6" w14:textId="77777777" w:rsidR="009701E0" w:rsidRPr="0005312C" w:rsidRDefault="009701E0" w:rsidP="00C101AE">
            <w:pPr>
              <w:widowControl w:val="0"/>
              <w:rPr>
                <w:szCs w:val="22"/>
                <w:lang w:val="fi-FI"/>
              </w:rPr>
            </w:pPr>
            <w:r w:rsidRPr="0005312C">
              <w:rPr>
                <w:szCs w:val="22"/>
                <w:lang w:val="fi-FI"/>
              </w:rPr>
              <w:t>Novartis Finland Oy</w:t>
            </w:r>
          </w:p>
          <w:p w14:paraId="5ED26FF7" w14:textId="77777777" w:rsidR="009701E0" w:rsidRPr="0005312C" w:rsidRDefault="009701E0" w:rsidP="00C101AE">
            <w:pPr>
              <w:widowControl w:val="0"/>
              <w:rPr>
                <w:szCs w:val="22"/>
                <w:lang w:val="fi-FI"/>
              </w:rPr>
            </w:pPr>
            <w:r w:rsidRPr="0005312C">
              <w:rPr>
                <w:szCs w:val="22"/>
                <w:lang w:val="fi-FI"/>
              </w:rPr>
              <w:t xml:space="preserve">Puh/Tel: +358 </w:t>
            </w:r>
            <w:r w:rsidRPr="0005312C">
              <w:rPr>
                <w:szCs w:val="22"/>
                <w:lang w:val="de-CH" w:bidi="he-IL"/>
              </w:rPr>
              <w:t>(0)10 6133 200</w:t>
            </w:r>
          </w:p>
          <w:p w14:paraId="5ED26FF8" w14:textId="77777777" w:rsidR="009701E0" w:rsidRPr="0005312C" w:rsidRDefault="009701E0" w:rsidP="00C101AE">
            <w:pPr>
              <w:widowControl w:val="0"/>
              <w:tabs>
                <w:tab w:val="left" w:pos="-720"/>
              </w:tabs>
              <w:suppressAutoHyphens/>
              <w:rPr>
                <w:szCs w:val="22"/>
                <w:lang w:val="sv-SE"/>
              </w:rPr>
            </w:pPr>
          </w:p>
        </w:tc>
      </w:tr>
      <w:tr w:rsidR="009701E0" w:rsidRPr="0005312C" w14:paraId="5ED27002" w14:textId="77777777" w:rsidTr="0059510C">
        <w:trPr>
          <w:cantSplit/>
        </w:trPr>
        <w:tc>
          <w:tcPr>
            <w:tcW w:w="4678" w:type="dxa"/>
          </w:tcPr>
          <w:p w14:paraId="5ED26FFA" w14:textId="77777777" w:rsidR="009701E0" w:rsidRPr="0005312C" w:rsidRDefault="009701E0" w:rsidP="00C101AE">
            <w:pPr>
              <w:widowControl w:val="0"/>
              <w:rPr>
                <w:b/>
                <w:szCs w:val="22"/>
                <w:lang w:val="el-GR"/>
              </w:rPr>
            </w:pPr>
            <w:r w:rsidRPr="0005312C">
              <w:rPr>
                <w:b/>
                <w:szCs w:val="22"/>
                <w:lang w:val="el-GR"/>
              </w:rPr>
              <w:t>Κύπρος</w:t>
            </w:r>
          </w:p>
          <w:p w14:paraId="5ED26FFB" w14:textId="77777777" w:rsidR="009701E0" w:rsidRPr="0005312C" w:rsidRDefault="009701E0" w:rsidP="00C101AE">
            <w:pPr>
              <w:widowControl w:val="0"/>
              <w:rPr>
                <w:szCs w:val="22"/>
                <w:lang w:val="el-GR"/>
              </w:rPr>
            </w:pPr>
            <w:r w:rsidRPr="0005312C">
              <w:rPr>
                <w:lang w:val="fr-CH"/>
              </w:rPr>
              <w:t>Novartis Pharma Services Inc.</w:t>
            </w:r>
          </w:p>
          <w:p w14:paraId="5ED26FFC" w14:textId="77777777" w:rsidR="009701E0" w:rsidRPr="0005312C" w:rsidRDefault="009701E0" w:rsidP="00C101AE">
            <w:pPr>
              <w:widowControl w:val="0"/>
              <w:tabs>
                <w:tab w:val="left" w:pos="-720"/>
              </w:tabs>
              <w:suppressAutoHyphens/>
              <w:rPr>
                <w:szCs w:val="22"/>
                <w:lang w:val="el-GR"/>
              </w:rPr>
            </w:pPr>
            <w:r w:rsidRPr="0005312C">
              <w:rPr>
                <w:szCs w:val="22"/>
                <w:lang w:val="el-GR"/>
              </w:rPr>
              <w:t>Τηλ: +357 22 690 690</w:t>
            </w:r>
          </w:p>
          <w:p w14:paraId="5ED26FFD" w14:textId="77777777" w:rsidR="009701E0" w:rsidRPr="0005312C" w:rsidRDefault="009701E0" w:rsidP="00C101AE">
            <w:pPr>
              <w:widowControl w:val="0"/>
              <w:rPr>
                <w:b/>
                <w:szCs w:val="22"/>
                <w:lang w:val="el-GR"/>
              </w:rPr>
            </w:pPr>
          </w:p>
        </w:tc>
        <w:tc>
          <w:tcPr>
            <w:tcW w:w="4678" w:type="dxa"/>
          </w:tcPr>
          <w:p w14:paraId="5ED26FFE" w14:textId="77777777" w:rsidR="009701E0" w:rsidRPr="0005312C" w:rsidRDefault="009701E0" w:rsidP="00C101AE">
            <w:pPr>
              <w:widowControl w:val="0"/>
              <w:tabs>
                <w:tab w:val="left" w:pos="-720"/>
                <w:tab w:val="left" w:pos="4536"/>
              </w:tabs>
              <w:suppressAutoHyphens/>
              <w:rPr>
                <w:b/>
                <w:szCs w:val="22"/>
                <w:lang w:val="sv-SE"/>
              </w:rPr>
            </w:pPr>
            <w:r w:rsidRPr="0005312C">
              <w:rPr>
                <w:b/>
                <w:szCs w:val="22"/>
                <w:lang w:val="sv-SE"/>
              </w:rPr>
              <w:t>Sverige</w:t>
            </w:r>
          </w:p>
          <w:p w14:paraId="5ED26FFF" w14:textId="77777777" w:rsidR="009701E0" w:rsidRPr="0005312C" w:rsidRDefault="009701E0" w:rsidP="00C101AE">
            <w:pPr>
              <w:widowControl w:val="0"/>
              <w:rPr>
                <w:szCs w:val="22"/>
                <w:lang w:val="sv-SE"/>
              </w:rPr>
            </w:pPr>
            <w:r w:rsidRPr="0005312C">
              <w:rPr>
                <w:szCs w:val="22"/>
                <w:lang w:val="sv-SE"/>
              </w:rPr>
              <w:t>Novartis Sverige AB</w:t>
            </w:r>
          </w:p>
          <w:p w14:paraId="5ED27000" w14:textId="77777777" w:rsidR="009701E0" w:rsidRPr="0005312C" w:rsidRDefault="009701E0" w:rsidP="00C101AE">
            <w:pPr>
              <w:widowControl w:val="0"/>
              <w:rPr>
                <w:szCs w:val="22"/>
                <w:lang w:val="sv-SE"/>
              </w:rPr>
            </w:pPr>
            <w:r w:rsidRPr="0005312C">
              <w:rPr>
                <w:szCs w:val="22"/>
                <w:lang w:val="sv-SE"/>
              </w:rPr>
              <w:t>Tel: +46 8 732 32 00</w:t>
            </w:r>
          </w:p>
          <w:p w14:paraId="5ED27001" w14:textId="77777777" w:rsidR="009701E0" w:rsidRPr="0005312C" w:rsidRDefault="009701E0" w:rsidP="00C101AE">
            <w:pPr>
              <w:widowControl w:val="0"/>
              <w:tabs>
                <w:tab w:val="left" w:pos="-720"/>
                <w:tab w:val="left" w:pos="4536"/>
              </w:tabs>
              <w:suppressAutoHyphens/>
              <w:rPr>
                <w:szCs w:val="22"/>
                <w:lang w:val="fi-FI"/>
              </w:rPr>
            </w:pPr>
          </w:p>
        </w:tc>
      </w:tr>
      <w:tr w:rsidR="009701E0" w:rsidRPr="0005312C" w14:paraId="5ED2700B" w14:textId="77777777" w:rsidTr="0059510C">
        <w:trPr>
          <w:cantSplit/>
        </w:trPr>
        <w:tc>
          <w:tcPr>
            <w:tcW w:w="4678" w:type="dxa"/>
          </w:tcPr>
          <w:p w14:paraId="5ED27003" w14:textId="77777777" w:rsidR="009701E0" w:rsidRPr="0005312C" w:rsidRDefault="009701E0" w:rsidP="00C101AE">
            <w:pPr>
              <w:widowControl w:val="0"/>
              <w:rPr>
                <w:b/>
                <w:szCs w:val="22"/>
              </w:rPr>
            </w:pPr>
            <w:r w:rsidRPr="0005312C">
              <w:rPr>
                <w:b/>
                <w:szCs w:val="22"/>
              </w:rPr>
              <w:t>Latvija</w:t>
            </w:r>
          </w:p>
          <w:p w14:paraId="5ED27004" w14:textId="77777777" w:rsidR="009701E0" w:rsidRPr="0005312C" w:rsidRDefault="00392843" w:rsidP="00C101AE">
            <w:pPr>
              <w:widowControl w:val="0"/>
              <w:rPr>
                <w:szCs w:val="22"/>
              </w:rPr>
            </w:pPr>
            <w:r w:rsidRPr="0051657E">
              <w:rPr>
                <w:szCs w:val="22"/>
                <w:lang w:val="it-IT"/>
              </w:rPr>
              <w:t>SIA Novartis Baltics</w:t>
            </w:r>
          </w:p>
          <w:p w14:paraId="5ED27005" w14:textId="77777777" w:rsidR="009701E0" w:rsidRPr="0005312C" w:rsidRDefault="009701E0" w:rsidP="00C101AE">
            <w:pPr>
              <w:widowControl w:val="0"/>
              <w:tabs>
                <w:tab w:val="left" w:pos="-720"/>
              </w:tabs>
              <w:suppressAutoHyphens/>
              <w:rPr>
                <w:szCs w:val="22"/>
              </w:rPr>
            </w:pPr>
            <w:r w:rsidRPr="0005312C">
              <w:rPr>
                <w:szCs w:val="22"/>
              </w:rPr>
              <w:t>Tel: +371 67 887 070</w:t>
            </w:r>
          </w:p>
          <w:p w14:paraId="5ED27006" w14:textId="77777777" w:rsidR="009701E0" w:rsidRPr="0005312C" w:rsidRDefault="009701E0" w:rsidP="00C101AE">
            <w:pPr>
              <w:widowControl w:val="0"/>
              <w:tabs>
                <w:tab w:val="left" w:pos="-720"/>
              </w:tabs>
              <w:suppressAutoHyphens/>
              <w:rPr>
                <w:szCs w:val="22"/>
                <w:lang w:val="fi-FI"/>
              </w:rPr>
            </w:pPr>
          </w:p>
        </w:tc>
        <w:tc>
          <w:tcPr>
            <w:tcW w:w="4678" w:type="dxa"/>
          </w:tcPr>
          <w:p w14:paraId="5ED2700A" w14:textId="77777777" w:rsidR="009701E0" w:rsidRPr="0005312C" w:rsidRDefault="009701E0" w:rsidP="00D37729">
            <w:pPr>
              <w:widowControl w:val="0"/>
              <w:tabs>
                <w:tab w:val="left" w:pos="-720"/>
              </w:tabs>
              <w:suppressAutoHyphens/>
              <w:rPr>
                <w:szCs w:val="22"/>
                <w:lang w:val="en-US"/>
              </w:rPr>
            </w:pPr>
          </w:p>
        </w:tc>
      </w:tr>
    </w:tbl>
    <w:p w14:paraId="5ED2700C" w14:textId="77777777" w:rsidR="009701E0" w:rsidRPr="0005312C" w:rsidRDefault="009701E0" w:rsidP="00C101AE">
      <w:pPr>
        <w:widowControl w:val="0"/>
        <w:numPr>
          <w:ilvl w:val="12"/>
          <w:numId w:val="0"/>
        </w:numPr>
        <w:ind w:right="-2"/>
        <w:rPr>
          <w:noProof/>
          <w:szCs w:val="22"/>
          <w:lang w:val="en-GB"/>
        </w:rPr>
      </w:pPr>
    </w:p>
    <w:p w14:paraId="5ED2700D" w14:textId="77777777" w:rsidR="001B46EE" w:rsidRPr="0005312C" w:rsidRDefault="001B46EE" w:rsidP="00C101AE">
      <w:pPr>
        <w:widowControl w:val="0"/>
        <w:numPr>
          <w:ilvl w:val="12"/>
          <w:numId w:val="0"/>
        </w:numPr>
        <w:tabs>
          <w:tab w:val="clear" w:pos="567"/>
        </w:tabs>
        <w:spacing w:line="240" w:lineRule="auto"/>
        <w:ind w:left="567" w:hanging="567"/>
        <w:rPr>
          <w:szCs w:val="22"/>
        </w:rPr>
      </w:pPr>
    </w:p>
    <w:p w14:paraId="5ED2700E" w14:textId="77777777" w:rsidR="0025518F" w:rsidRPr="0005312C" w:rsidRDefault="00F711D9" w:rsidP="00C101AE">
      <w:pPr>
        <w:widowControl w:val="0"/>
        <w:numPr>
          <w:ilvl w:val="12"/>
          <w:numId w:val="0"/>
        </w:numPr>
        <w:tabs>
          <w:tab w:val="clear" w:pos="567"/>
        </w:tabs>
        <w:spacing w:line="240" w:lineRule="auto"/>
        <w:ind w:left="567" w:hanging="567"/>
        <w:rPr>
          <w:b/>
          <w:szCs w:val="22"/>
        </w:rPr>
      </w:pPr>
      <w:r w:rsidRPr="0005312C">
        <w:rPr>
          <w:b/>
          <w:szCs w:val="22"/>
        </w:rPr>
        <w:t xml:space="preserve">Šī lietošanas </w:t>
      </w:r>
      <w:smartTag w:uri="schemas-tilde-lv/tildestengine" w:element="veidnes">
        <w:smartTagPr>
          <w:attr w:name="id" w:val="-1"/>
          <w:attr w:name="baseform" w:val="INSTRUKCIJA"/>
          <w:attr w:name="text" w:val="INSTRUKCIJA"/>
        </w:smartTagPr>
        <w:r w:rsidRPr="0005312C">
          <w:rPr>
            <w:b/>
            <w:szCs w:val="22"/>
          </w:rPr>
          <w:t>instrukcija</w:t>
        </w:r>
      </w:smartTag>
      <w:r w:rsidRPr="0005312C">
        <w:rPr>
          <w:b/>
          <w:szCs w:val="22"/>
        </w:rPr>
        <w:t xml:space="preserve"> </w:t>
      </w:r>
      <w:r w:rsidR="0025518F" w:rsidRPr="0005312C">
        <w:rPr>
          <w:b/>
          <w:szCs w:val="22"/>
        </w:rPr>
        <w:t xml:space="preserve">pēdējo reizi </w:t>
      </w:r>
      <w:r w:rsidR="000A060F" w:rsidRPr="0005312C">
        <w:rPr>
          <w:b/>
          <w:szCs w:val="22"/>
        </w:rPr>
        <w:t>pārskatīta</w:t>
      </w:r>
    </w:p>
    <w:p w14:paraId="5ED2700F" w14:textId="77777777" w:rsidR="0025518F" w:rsidRPr="0005312C" w:rsidRDefault="0025518F" w:rsidP="00C101AE">
      <w:pPr>
        <w:widowControl w:val="0"/>
        <w:tabs>
          <w:tab w:val="clear" w:pos="567"/>
        </w:tabs>
        <w:spacing w:line="240" w:lineRule="auto"/>
        <w:ind w:left="567" w:hanging="567"/>
      </w:pPr>
    </w:p>
    <w:p w14:paraId="5ED27010" w14:textId="77777777" w:rsidR="000A060F" w:rsidRPr="0005312C" w:rsidRDefault="000A060F" w:rsidP="00C101AE">
      <w:pPr>
        <w:keepNext/>
        <w:widowControl w:val="0"/>
        <w:numPr>
          <w:ilvl w:val="12"/>
          <w:numId w:val="0"/>
        </w:numPr>
        <w:tabs>
          <w:tab w:val="clear" w:pos="567"/>
          <w:tab w:val="left" w:pos="720"/>
        </w:tabs>
        <w:spacing w:line="240" w:lineRule="auto"/>
        <w:rPr>
          <w:b/>
        </w:rPr>
      </w:pPr>
      <w:r w:rsidRPr="0005312C">
        <w:rPr>
          <w:b/>
        </w:rPr>
        <w:t>Citi informācijas avoti</w:t>
      </w:r>
    </w:p>
    <w:p w14:paraId="4B55755A" w14:textId="7E221D9D" w:rsidR="00C101AE" w:rsidRPr="0005312C" w:rsidRDefault="0025518F" w:rsidP="00C101AE">
      <w:pPr>
        <w:widowControl w:val="0"/>
        <w:numPr>
          <w:ilvl w:val="12"/>
          <w:numId w:val="0"/>
        </w:numPr>
        <w:tabs>
          <w:tab w:val="clear" w:pos="567"/>
        </w:tabs>
        <w:spacing w:line="240" w:lineRule="auto"/>
        <w:rPr>
          <w:szCs w:val="22"/>
        </w:rPr>
      </w:pPr>
      <w:r w:rsidRPr="0005312C">
        <w:t xml:space="preserve">Sīkāka informācija par šīm zālēm ir pieejama Eiropas Zāļu aģentūras </w:t>
      </w:r>
      <w:r w:rsidR="00B01653" w:rsidRPr="0005312C">
        <w:t>tīmekļa vietnē</w:t>
      </w:r>
      <w:r w:rsidRPr="0005312C">
        <w:t xml:space="preserve"> </w:t>
      </w:r>
      <w:hyperlink r:id="rId19" w:history="1">
        <w:r w:rsidR="00C101AE" w:rsidRPr="00865B46">
          <w:rPr>
            <w:rStyle w:val="Hyperlink"/>
          </w:rPr>
          <w:t>http://www.ema.europa.eu</w:t>
        </w:r>
      </w:hyperlink>
    </w:p>
    <w:p w14:paraId="5ED27012" w14:textId="77777777" w:rsidR="00477077" w:rsidRPr="0005312C" w:rsidRDefault="00C35DC7" w:rsidP="00C101AE">
      <w:pPr>
        <w:widowControl w:val="0"/>
        <w:ind w:left="567" w:hanging="567"/>
        <w:jc w:val="center"/>
        <w:rPr>
          <w:szCs w:val="22"/>
        </w:rPr>
      </w:pPr>
      <w:r w:rsidRPr="0005312C">
        <w:rPr>
          <w:szCs w:val="22"/>
        </w:rPr>
        <w:br w:type="page"/>
      </w:r>
      <w:r w:rsidR="00E0197E" w:rsidRPr="0005312C">
        <w:rPr>
          <w:b/>
          <w:szCs w:val="22"/>
        </w:rPr>
        <w:lastRenderedPageBreak/>
        <w:t>Lietošanas instrukcija: informācija lietotājam</w:t>
      </w:r>
    </w:p>
    <w:p w14:paraId="5ED27013" w14:textId="77777777" w:rsidR="00477077" w:rsidRPr="0005312C" w:rsidRDefault="00477077" w:rsidP="00C101AE">
      <w:pPr>
        <w:widowControl w:val="0"/>
        <w:jc w:val="center"/>
        <w:rPr>
          <w:szCs w:val="22"/>
        </w:rPr>
      </w:pPr>
    </w:p>
    <w:p w14:paraId="5ED27014" w14:textId="77777777" w:rsidR="00477077" w:rsidRPr="0005312C" w:rsidRDefault="00477077" w:rsidP="00C101AE">
      <w:pPr>
        <w:widowControl w:val="0"/>
        <w:numPr>
          <w:ilvl w:val="12"/>
          <w:numId w:val="0"/>
        </w:numPr>
        <w:jc w:val="center"/>
        <w:rPr>
          <w:b/>
          <w:bCs/>
          <w:szCs w:val="22"/>
        </w:rPr>
      </w:pPr>
      <w:r w:rsidRPr="0005312C">
        <w:rPr>
          <w:b/>
          <w:bCs/>
          <w:szCs w:val="22"/>
        </w:rPr>
        <w:t>Exelon 4,6 mg/24 h transdermālais plāksteris</w:t>
      </w:r>
    </w:p>
    <w:p w14:paraId="5ED27015" w14:textId="77777777" w:rsidR="00477077" w:rsidRPr="0005312C" w:rsidRDefault="00477077" w:rsidP="00C101AE">
      <w:pPr>
        <w:widowControl w:val="0"/>
        <w:numPr>
          <w:ilvl w:val="12"/>
          <w:numId w:val="0"/>
        </w:numPr>
        <w:jc w:val="center"/>
        <w:rPr>
          <w:b/>
          <w:bCs/>
          <w:szCs w:val="22"/>
        </w:rPr>
      </w:pPr>
      <w:r w:rsidRPr="0005312C">
        <w:rPr>
          <w:b/>
          <w:bCs/>
          <w:szCs w:val="22"/>
        </w:rPr>
        <w:t>Exelon 9,5 mg/24 h transdermālais plāksteris</w:t>
      </w:r>
    </w:p>
    <w:p w14:paraId="5ED27016" w14:textId="77777777" w:rsidR="000218B2" w:rsidRPr="0005312C" w:rsidRDefault="000218B2" w:rsidP="00C101AE">
      <w:pPr>
        <w:widowControl w:val="0"/>
        <w:numPr>
          <w:ilvl w:val="12"/>
          <w:numId w:val="0"/>
        </w:numPr>
        <w:jc w:val="center"/>
        <w:rPr>
          <w:b/>
          <w:bCs/>
          <w:szCs w:val="22"/>
        </w:rPr>
      </w:pPr>
      <w:r w:rsidRPr="0005312C">
        <w:rPr>
          <w:b/>
          <w:bCs/>
          <w:szCs w:val="22"/>
        </w:rPr>
        <w:t>Exelon 13,3 mg/24 h transdermālais plāksteris</w:t>
      </w:r>
    </w:p>
    <w:p w14:paraId="5ED27017" w14:textId="77777777" w:rsidR="00477077" w:rsidRPr="00196257" w:rsidRDefault="00C655A8" w:rsidP="00C101AE">
      <w:pPr>
        <w:widowControl w:val="0"/>
        <w:jc w:val="center"/>
        <w:rPr>
          <w:szCs w:val="22"/>
        </w:rPr>
      </w:pPr>
      <w:r w:rsidRPr="00AB21E4">
        <w:rPr>
          <w:szCs w:val="22"/>
        </w:rPr>
        <w:t>R</w:t>
      </w:r>
      <w:r w:rsidR="00477077" w:rsidRPr="00AB21E4">
        <w:rPr>
          <w:szCs w:val="22"/>
        </w:rPr>
        <w:t>ivastigmin</w:t>
      </w:r>
      <w:r w:rsidRPr="00AB21E4">
        <w:rPr>
          <w:szCs w:val="22"/>
        </w:rPr>
        <w:t>um</w:t>
      </w:r>
    </w:p>
    <w:p w14:paraId="5ED27018" w14:textId="77777777" w:rsidR="00477077" w:rsidRPr="0005312C" w:rsidRDefault="00477077" w:rsidP="00C101AE">
      <w:pPr>
        <w:widowControl w:val="0"/>
        <w:ind w:left="567" w:hanging="567"/>
        <w:jc w:val="center"/>
        <w:rPr>
          <w:szCs w:val="22"/>
        </w:rPr>
      </w:pPr>
    </w:p>
    <w:p w14:paraId="5ED27019" w14:textId="77777777" w:rsidR="000D5805" w:rsidRPr="0005312C" w:rsidRDefault="000D5805" w:rsidP="00C101AE">
      <w:pPr>
        <w:widowControl w:val="0"/>
        <w:ind w:left="567" w:hanging="567"/>
        <w:jc w:val="center"/>
        <w:rPr>
          <w:szCs w:val="22"/>
        </w:rPr>
      </w:pPr>
    </w:p>
    <w:p w14:paraId="5ED2701A" w14:textId="77777777" w:rsidR="00477077" w:rsidRPr="0005312C" w:rsidRDefault="00477077" w:rsidP="00C101AE">
      <w:pPr>
        <w:keepNext/>
        <w:widowControl w:val="0"/>
        <w:ind w:left="567" w:hanging="567"/>
        <w:rPr>
          <w:szCs w:val="22"/>
        </w:rPr>
      </w:pPr>
      <w:r w:rsidRPr="0005312C">
        <w:rPr>
          <w:b/>
          <w:szCs w:val="22"/>
        </w:rPr>
        <w:t xml:space="preserve">Pirms </w:t>
      </w:r>
      <w:r w:rsidRPr="0005312C">
        <w:rPr>
          <w:b/>
        </w:rPr>
        <w:t xml:space="preserve">zāļu </w:t>
      </w:r>
      <w:r w:rsidRPr="0005312C">
        <w:rPr>
          <w:b/>
          <w:szCs w:val="22"/>
        </w:rPr>
        <w:t>lietošanas uzmanīgi izlasiet visu instrukciju</w:t>
      </w:r>
      <w:r w:rsidR="00BD718F" w:rsidRPr="0005312C">
        <w:rPr>
          <w:b/>
          <w:szCs w:val="22"/>
        </w:rPr>
        <w:t>,</w:t>
      </w:r>
      <w:r w:rsidR="00BD718F" w:rsidRPr="0005312C">
        <w:rPr>
          <w:b/>
          <w:szCs w:val="24"/>
        </w:rPr>
        <w:t xml:space="preserve"> jo tā satur Jums svarīgu informāciju</w:t>
      </w:r>
      <w:r w:rsidRPr="0005312C">
        <w:rPr>
          <w:b/>
          <w:szCs w:val="22"/>
        </w:rPr>
        <w:t>.</w:t>
      </w:r>
    </w:p>
    <w:p w14:paraId="5ED2701B" w14:textId="77777777" w:rsidR="00477077" w:rsidRPr="0005312C" w:rsidRDefault="00477077" w:rsidP="00C101AE">
      <w:pPr>
        <w:widowControl w:val="0"/>
        <w:numPr>
          <w:ilvl w:val="0"/>
          <w:numId w:val="8"/>
        </w:numPr>
        <w:tabs>
          <w:tab w:val="clear" w:pos="360"/>
          <w:tab w:val="clear" w:pos="567"/>
        </w:tabs>
        <w:spacing w:line="240" w:lineRule="auto"/>
        <w:ind w:left="567" w:hanging="567"/>
        <w:rPr>
          <w:szCs w:val="22"/>
        </w:rPr>
      </w:pPr>
      <w:r w:rsidRPr="0005312C">
        <w:rPr>
          <w:szCs w:val="22"/>
        </w:rPr>
        <w:t>Saglabājiet šo instrukciju! Iespējams, ka vēlāk to vajadzēs pārlasīt.</w:t>
      </w:r>
    </w:p>
    <w:p w14:paraId="5ED2701C" w14:textId="77777777" w:rsidR="00477077" w:rsidRPr="0005312C" w:rsidRDefault="00477077" w:rsidP="00C101AE">
      <w:pPr>
        <w:widowControl w:val="0"/>
        <w:numPr>
          <w:ilvl w:val="0"/>
          <w:numId w:val="8"/>
        </w:numPr>
        <w:tabs>
          <w:tab w:val="clear" w:pos="360"/>
          <w:tab w:val="clear" w:pos="567"/>
        </w:tabs>
        <w:spacing w:line="240" w:lineRule="auto"/>
        <w:ind w:left="567" w:hanging="567"/>
        <w:rPr>
          <w:szCs w:val="22"/>
        </w:rPr>
      </w:pPr>
      <w:r w:rsidRPr="0005312C">
        <w:t>Ja Jums rodas jebkādi jautājumi, vaicājiet ārstam</w:t>
      </w:r>
      <w:r w:rsidR="00BD718F" w:rsidRPr="0005312C">
        <w:t>,</w:t>
      </w:r>
      <w:r w:rsidRPr="0005312C">
        <w:t xml:space="preserve"> farmaceitam</w:t>
      </w:r>
      <w:r w:rsidR="00BD718F" w:rsidRPr="0005312C">
        <w:t xml:space="preserve"> </w:t>
      </w:r>
      <w:r w:rsidR="00BD718F" w:rsidRPr="0005312C">
        <w:rPr>
          <w:noProof/>
          <w:szCs w:val="22"/>
        </w:rPr>
        <w:t>vai medmāsai</w:t>
      </w:r>
      <w:r w:rsidRPr="0005312C">
        <w:t>.</w:t>
      </w:r>
    </w:p>
    <w:p w14:paraId="5ED2701D" w14:textId="77777777" w:rsidR="00477077" w:rsidRPr="0005312C" w:rsidRDefault="00477077" w:rsidP="00C101AE">
      <w:pPr>
        <w:widowControl w:val="0"/>
        <w:numPr>
          <w:ilvl w:val="0"/>
          <w:numId w:val="8"/>
        </w:numPr>
        <w:tabs>
          <w:tab w:val="clear" w:pos="360"/>
          <w:tab w:val="clear" w:pos="567"/>
        </w:tabs>
        <w:spacing w:line="240" w:lineRule="auto"/>
        <w:ind w:left="567" w:hanging="567"/>
        <w:rPr>
          <w:szCs w:val="22"/>
        </w:rPr>
      </w:pPr>
      <w:r w:rsidRPr="0005312C">
        <w:t xml:space="preserve">Šīs zāles ir parakstītas </w:t>
      </w:r>
      <w:r w:rsidR="00BD718F" w:rsidRPr="0005312C">
        <w:t xml:space="preserve">tikai </w:t>
      </w:r>
      <w:r w:rsidRPr="0005312C">
        <w:t>Jums. Nedodiet tās citiem. Tās var nodarīt ļaunumu pat tad, ja šiem cilvēkiem ir līdzīg</w:t>
      </w:r>
      <w:r w:rsidR="00632235" w:rsidRPr="0005312C">
        <w:t>as</w:t>
      </w:r>
      <w:r w:rsidRPr="0005312C">
        <w:t xml:space="preserve"> </w:t>
      </w:r>
      <w:r w:rsidR="00632235" w:rsidRPr="0005312C">
        <w:rPr>
          <w:noProof/>
          <w:szCs w:val="22"/>
        </w:rPr>
        <w:t>slimības pazīmes</w:t>
      </w:r>
      <w:r w:rsidRPr="0005312C">
        <w:t>.</w:t>
      </w:r>
    </w:p>
    <w:p w14:paraId="5ED2701E" w14:textId="77777777" w:rsidR="00477077" w:rsidRPr="0005312C" w:rsidRDefault="00477077" w:rsidP="00C101AE">
      <w:pPr>
        <w:widowControl w:val="0"/>
        <w:numPr>
          <w:ilvl w:val="0"/>
          <w:numId w:val="8"/>
        </w:numPr>
        <w:tabs>
          <w:tab w:val="clear" w:pos="360"/>
          <w:tab w:val="clear" w:pos="567"/>
        </w:tabs>
        <w:spacing w:line="240" w:lineRule="auto"/>
        <w:ind w:left="567" w:hanging="567"/>
        <w:rPr>
          <w:szCs w:val="22"/>
        </w:rPr>
      </w:pPr>
      <w:r w:rsidRPr="0005312C">
        <w:t>Ja J</w:t>
      </w:r>
      <w:r w:rsidR="00CB629F" w:rsidRPr="0005312C">
        <w:t>ums</w:t>
      </w:r>
      <w:r w:rsidRPr="0005312C">
        <w:t xml:space="preserve"> </w:t>
      </w:r>
      <w:r w:rsidR="00B82D78" w:rsidRPr="0005312C">
        <w:t>rodas</w:t>
      </w:r>
      <w:r w:rsidR="00CB629F" w:rsidRPr="0005312C">
        <w:t xml:space="preserve"> </w:t>
      </w:r>
      <w:r w:rsidRPr="0005312C">
        <w:t xml:space="preserve">jebkādas blakusparādības, </w:t>
      </w:r>
      <w:r w:rsidR="0023003B" w:rsidRPr="0005312C">
        <w:rPr>
          <w:noProof/>
          <w:szCs w:val="22"/>
        </w:rPr>
        <w:t xml:space="preserve">konsultējieties ar ārstu, farmaceitu </w:t>
      </w:r>
      <w:r w:rsidR="00CB629F" w:rsidRPr="0005312C">
        <w:rPr>
          <w:noProof/>
          <w:szCs w:val="22"/>
        </w:rPr>
        <w:t xml:space="preserve">vai medmāsu. Tas attiecas arī uz iespējamām blakusparādībām, </w:t>
      </w:r>
      <w:r w:rsidRPr="0005312C">
        <w:t>kas nav minētas</w:t>
      </w:r>
      <w:r w:rsidR="00B82D78" w:rsidRPr="0005312C">
        <w:t xml:space="preserve"> šajā instrukcijā</w:t>
      </w:r>
      <w:r w:rsidRPr="0005312C">
        <w:t>.</w:t>
      </w:r>
      <w:r w:rsidR="00B82D78" w:rsidRPr="0005312C">
        <w:t xml:space="preserve"> Skatīt 4. punktu.</w:t>
      </w:r>
    </w:p>
    <w:p w14:paraId="5ED2701F" w14:textId="77777777" w:rsidR="00477077" w:rsidRPr="0005312C" w:rsidRDefault="00477077" w:rsidP="00C101AE">
      <w:pPr>
        <w:widowControl w:val="0"/>
        <w:tabs>
          <w:tab w:val="clear" w:pos="567"/>
        </w:tabs>
        <w:rPr>
          <w:szCs w:val="22"/>
        </w:rPr>
      </w:pPr>
    </w:p>
    <w:p w14:paraId="5ED27020" w14:textId="77777777" w:rsidR="00477077" w:rsidRPr="0005312C" w:rsidRDefault="00477077" w:rsidP="00C101AE">
      <w:pPr>
        <w:keepNext/>
        <w:widowControl w:val="0"/>
        <w:numPr>
          <w:ilvl w:val="12"/>
          <w:numId w:val="0"/>
        </w:numPr>
        <w:ind w:left="567" w:hanging="567"/>
        <w:rPr>
          <w:szCs w:val="22"/>
        </w:rPr>
      </w:pPr>
      <w:r w:rsidRPr="0005312C">
        <w:rPr>
          <w:b/>
          <w:szCs w:val="22"/>
        </w:rPr>
        <w:t>Šajā instrukcijā varat uzzināt</w:t>
      </w:r>
      <w:r w:rsidR="00B82D78" w:rsidRPr="0005312C">
        <w:rPr>
          <w:b/>
          <w:szCs w:val="22"/>
        </w:rPr>
        <w:t>:</w:t>
      </w:r>
    </w:p>
    <w:p w14:paraId="5ED27021" w14:textId="77777777" w:rsidR="00FC7C8F" w:rsidRPr="0005312C" w:rsidRDefault="00FC7C8F" w:rsidP="00C101AE">
      <w:pPr>
        <w:keepNext/>
        <w:widowControl w:val="0"/>
        <w:numPr>
          <w:ilvl w:val="12"/>
          <w:numId w:val="0"/>
        </w:numPr>
        <w:ind w:left="567" w:hanging="567"/>
        <w:rPr>
          <w:szCs w:val="22"/>
        </w:rPr>
      </w:pPr>
    </w:p>
    <w:p w14:paraId="5ED27022" w14:textId="77777777" w:rsidR="00477077" w:rsidRPr="0005312C" w:rsidRDefault="00477077" w:rsidP="00C101AE">
      <w:pPr>
        <w:widowControl w:val="0"/>
        <w:ind w:left="567" w:hanging="567"/>
        <w:rPr>
          <w:szCs w:val="22"/>
        </w:rPr>
      </w:pPr>
      <w:r w:rsidRPr="0005312C">
        <w:rPr>
          <w:szCs w:val="22"/>
        </w:rPr>
        <w:t>1.</w:t>
      </w:r>
      <w:r w:rsidRPr="0005312C">
        <w:rPr>
          <w:szCs w:val="22"/>
        </w:rPr>
        <w:tab/>
        <w:t>Kas ir Exelon un kādam nolūkam t</w:t>
      </w:r>
      <w:r w:rsidR="00944628" w:rsidRPr="0005312C">
        <w:rPr>
          <w:szCs w:val="22"/>
        </w:rPr>
        <w:t>ās</w:t>
      </w:r>
      <w:r w:rsidRPr="0005312C">
        <w:rPr>
          <w:szCs w:val="22"/>
        </w:rPr>
        <w:t xml:space="preserve"> lieto</w:t>
      </w:r>
    </w:p>
    <w:p w14:paraId="5ED27023" w14:textId="77777777" w:rsidR="00477077" w:rsidRPr="0005312C" w:rsidRDefault="00477077" w:rsidP="00C101AE">
      <w:pPr>
        <w:widowControl w:val="0"/>
        <w:ind w:left="567" w:hanging="567"/>
        <w:rPr>
          <w:szCs w:val="22"/>
        </w:rPr>
      </w:pPr>
      <w:r w:rsidRPr="0005312C">
        <w:rPr>
          <w:szCs w:val="22"/>
        </w:rPr>
        <w:t>2.</w:t>
      </w:r>
      <w:r w:rsidRPr="0005312C">
        <w:rPr>
          <w:szCs w:val="22"/>
        </w:rPr>
        <w:tab/>
      </w:r>
      <w:r w:rsidR="00944628" w:rsidRPr="0005312C">
        <w:rPr>
          <w:szCs w:val="22"/>
        </w:rPr>
        <w:t xml:space="preserve">Kas </w:t>
      </w:r>
      <w:r w:rsidR="00B82D78" w:rsidRPr="0005312C">
        <w:rPr>
          <w:szCs w:val="22"/>
        </w:rPr>
        <w:t>Jums</w:t>
      </w:r>
      <w:r w:rsidR="00944628" w:rsidRPr="0005312C">
        <w:rPr>
          <w:szCs w:val="22"/>
        </w:rPr>
        <w:t>jāzina p</w:t>
      </w:r>
      <w:r w:rsidRPr="0005312C">
        <w:rPr>
          <w:szCs w:val="22"/>
        </w:rPr>
        <w:t>irms Exelon lietošanas</w:t>
      </w:r>
    </w:p>
    <w:p w14:paraId="5ED27024" w14:textId="77777777" w:rsidR="00477077" w:rsidRPr="0005312C" w:rsidRDefault="00477077" w:rsidP="00C101AE">
      <w:pPr>
        <w:widowControl w:val="0"/>
        <w:ind w:left="567" w:hanging="567"/>
        <w:rPr>
          <w:szCs w:val="22"/>
        </w:rPr>
      </w:pPr>
      <w:r w:rsidRPr="0005312C">
        <w:rPr>
          <w:szCs w:val="22"/>
        </w:rPr>
        <w:t>3.</w:t>
      </w:r>
      <w:r w:rsidRPr="0005312C">
        <w:rPr>
          <w:szCs w:val="22"/>
        </w:rPr>
        <w:tab/>
        <w:t>Kā lietot Exelon</w:t>
      </w:r>
    </w:p>
    <w:p w14:paraId="5ED27025" w14:textId="77777777" w:rsidR="00477077" w:rsidRPr="0005312C" w:rsidRDefault="00477077" w:rsidP="00C101AE">
      <w:pPr>
        <w:widowControl w:val="0"/>
        <w:ind w:left="567" w:hanging="567"/>
        <w:rPr>
          <w:szCs w:val="22"/>
        </w:rPr>
      </w:pPr>
      <w:r w:rsidRPr="0005312C">
        <w:rPr>
          <w:szCs w:val="22"/>
        </w:rPr>
        <w:t>4.</w:t>
      </w:r>
      <w:r w:rsidRPr="0005312C">
        <w:rPr>
          <w:szCs w:val="22"/>
        </w:rPr>
        <w:tab/>
        <w:t>Iespējamās blakusparādības</w:t>
      </w:r>
    </w:p>
    <w:p w14:paraId="5ED27026" w14:textId="77777777" w:rsidR="00477077" w:rsidRPr="0005312C" w:rsidRDefault="00477077" w:rsidP="00C101AE">
      <w:pPr>
        <w:widowControl w:val="0"/>
        <w:ind w:left="567" w:hanging="567"/>
        <w:rPr>
          <w:szCs w:val="22"/>
        </w:rPr>
      </w:pPr>
      <w:r w:rsidRPr="0005312C">
        <w:rPr>
          <w:szCs w:val="22"/>
        </w:rPr>
        <w:t>5.</w:t>
      </w:r>
      <w:r w:rsidRPr="0005312C">
        <w:rPr>
          <w:szCs w:val="22"/>
        </w:rPr>
        <w:tab/>
      </w:r>
      <w:r w:rsidRPr="0005312C">
        <w:t xml:space="preserve">Kā uzglabāt </w:t>
      </w:r>
      <w:r w:rsidRPr="0005312C">
        <w:rPr>
          <w:szCs w:val="22"/>
        </w:rPr>
        <w:t>Exelon</w:t>
      </w:r>
    </w:p>
    <w:p w14:paraId="5ED27027" w14:textId="77777777" w:rsidR="00477077" w:rsidRPr="0005312C" w:rsidRDefault="00477077" w:rsidP="00C101AE">
      <w:pPr>
        <w:widowControl w:val="0"/>
        <w:ind w:left="567" w:hanging="567"/>
        <w:rPr>
          <w:szCs w:val="22"/>
        </w:rPr>
      </w:pPr>
      <w:r w:rsidRPr="0005312C">
        <w:rPr>
          <w:szCs w:val="22"/>
        </w:rPr>
        <w:t>6.</w:t>
      </w:r>
      <w:r w:rsidRPr="0005312C">
        <w:rPr>
          <w:szCs w:val="22"/>
        </w:rPr>
        <w:tab/>
      </w:r>
      <w:r w:rsidR="00944628" w:rsidRPr="0005312C">
        <w:rPr>
          <w:szCs w:val="22"/>
        </w:rPr>
        <w:t>Iepakojuma saturs un cita</w:t>
      </w:r>
      <w:r w:rsidRPr="0005312C">
        <w:rPr>
          <w:szCs w:val="22"/>
        </w:rPr>
        <w:t xml:space="preserve"> informācija</w:t>
      </w:r>
    </w:p>
    <w:p w14:paraId="5ED27028" w14:textId="77777777" w:rsidR="00477077" w:rsidRPr="0005312C" w:rsidRDefault="00477077" w:rsidP="00C101AE">
      <w:pPr>
        <w:widowControl w:val="0"/>
        <w:numPr>
          <w:ilvl w:val="12"/>
          <w:numId w:val="0"/>
        </w:numPr>
        <w:ind w:left="567" w:hanging="567"/>
        <w:rPr>
          <w:szCs w:val="22"/>
        </w:rPr>
      </w:pPr>
    </w:p>
    <w:p w14:paraId="5ED27029" w14:textId="77777777" w:rsidR="00477077" w:rsidRPr="0005312C" w:rsidRDefault="00477077" w:rsidP="00C101AE">
      <w:pPr>
        <w:widowControl w:val="0"/>
        <w:numPr>
          <w:ilvl w:val="12"/>
          <w:numId w:val="0"/>
        </w:numPr>
        <w:ind w:left="567" w:hanging="567"/>
        <w:rPr>
          <w:szCs w:val="22"/>
        </w:rPr>
      </w:pPr>
    </w:p>
    <w:p w14:paraId="5ED2702A" w14:textId="77777777" w:rsidR="00782849" w:rsidRPr="0005312C" w:rsidRDefault="00782849" w:rsidP="00C101AE">
      <w:pPr>
        <w:keepNext/>
        <w:widowControl w:val="0"/>
        <w:numPr>
          <w:ilvl w:val="12"/>
          <w:numId w:val="0"/>
        </w:numPr>
        <w:rPr>
          <w:b/>
          <w:szCs w:val="22"/>
        </w:rPr>
      </w:pPr>
      <w:r w:rsidRPr="0005312C">
        <w:rPr>
          <w:b/>
          <w:szCs w:val="22"/>
        </w:rPr>
        <w:t>1.</w:t>
      </w:r>
      <w:r w:rsidRPr="0005312C">
        <w:rPr>
          <w:b/>
          <w:szCs w:val="22"/>
        </w:rPr>
        <w:tab/>
        <w:t>Kas ir Exelon un kādam nolūkam tās lieto</w:t>
      </w:r>
    </w:p>
    <w:p w14:paraId="5ED2702B" w14:textId="77777777" w:rsidR="00477077" w:rsidRPr="0005312C" w:rsidRDefault="00477077" w:rsidP="00C101AE">
      <w:pPr>
        <w:keepNext/>
        <w:widowControl w:val="0"/>
        <w:numPr>
          <w:ilvl w:val="12"/>
          <w:numId w:val="0"/>
        </w:numPr>
        <w:rPr>
          <w:szCs w:val="22"/>
        </w:rPr>
      </w:pPr>
    </w:p>
    <w:p w14:paraId="5ED2702C" w14:textId="77777777" w:rsidR="00782849" w:rsidRPr="0005312C" w:rsidRDefault="00782849" w:rsidP="00C101AE">
      <w:pPr>
        <w:widowControl w:val="0"/>
        <w:numPr>
          <w:ilvl w:val="12"/>
          <w:numId w:val="0"/>
        </w:numPr>
        <w:rPr>
          <w:szCs w:val="22"/>
        </w:rPr>
      </w:pPr>
      <w:r w:rsidRPr="0005312C">
        <w:rPr>
          <w:szCs w:val="22"/>
        </w:rPr>
        <w:t>Exelon aktīvā viela ir rivastigmīns.</w:t>
      </w:r>
    </w:p>
    <w:p w14:paraId="5ED2702D" w14:textId="77777777" w:rsidR="00782849" w:rsidRPr="0005312C" w:rsidRDefault="00782849" w:rsidP="00C101AE">
      <w:pPr>
        <w:widowControl w:val="0"/>
        <w:numPr>
          <w:ilvl w:val="12"/>
          <w:numId w:val="0"/>
        </w:numPr>
        <w:rPr>
          <w:szCs w:val="22"/>
        </w:rPr>
      </w:pPr>
    </w:p>
    <w:p w14:paraId="5ED2702E" w14:textId="77777777" w:rsidR="00F60F65" w:rsidRPr="0005312C" w:rsidRDefault="00477077" w:rsidP="00C101AE">
      <w:pPr>
        <w:widowControl w:val="0"/>
        <w:numPr>
          <w:ilvl w:val="12"/>
          <w:numId w:val="0"/>
        </w:numPr>
        <w:tabs>
          <w:tab w:val="clear" w:pos="567"/>
        </w:tabs>
        <w:spacing w:line="240" w:lineRule="auto"/>
        <w:rPr>
          <w:szCs w:val="22"/>
        </w:rPr>
      </w:pPr>
      <w:r w:rsidRPr="0005312C">
        <w:rPr>
          <w:szCs w:val="22"/>
        </w:rPr>
        <w:t>Rivastigmīns pieder zāļu grupai, ko sauc par holīnesterāzes inhibitoriem</w:t>
      </w:r>
      <w:r w:rsidR="00F60F65" w:rsidRPr="0005312C">
        <w:rPr>
          <w:szCs w:val="22"/>
        </w:rPr>
        <w:t>.</w:t>
      </w:r>
      <w:r w:rsidR="00DE37F8" w:rsidRPr="0005312C">
        <w:rPr>
          <w:szCs w:val="22"/>
        </w:rPr>
        <w:t xml:space="preserve"> </w:t>
      </w:r>
      <w:r w:rsidR="00882DBA" w:rsidRPr="0005312C">
        <w:rPr>
          <w:szCs w:val="22"/>
        </w:rPr>
        <w:t>Pacientiem ar Alcheimera slimīb</w:t>
      </w:r>
      <w:r w:rsidR="007A3C2F" w:rsidRPr="0005312C">
        <w:rPr>
          <w:szCs w:val="22"/>
        </w:rPr>
        <w:t>u</w:t>
      </w:r>
      <w:r w:rsidR="00882DBA" w:rsidRPr="0005312C">
        <w:rPr>
          <w:szCs w:val="22"/>
        </w:rPr>
        <w:t xml:space="preserve"> galvas smadzenēs iet bojā noteikta tipa nervu šūnas, kā rezultātā pazeminās neirotransmitera acetilholīna (viela, kas ļauj nervu šūnām sazināties savā starpā) līmenis. Rivastigmīns darbojas</w:t>
      </w:r>
      <w:r w:rsidR="00260B36" w:rsidRPr="0005312C">
        <w:rPr>
          <w:szCs w:val="22"/>
        </w:rPr>
        <w:t>,</w:t>
      </w:r>
      <w:r w:rsidR="00882DBA" w:rsidRPr="0005312C">
        <w:rPr>
          <w:szCs w:val="22"/>
        </w:rPr>
        <w:t xml:space="preserve"> bloķējot enzīmus, kas </w:t>
      </w:r>
      <w:r w:rsidR="007A3C2F" w:rsidRPr="0005312C">
        <w:rPr>
          <w:szCs w:val="22"/>
        </w:rPr>
        <w:t xml:space="preserve">noārda </w:t>
      </w:r>
      <w:r w:rsidR="00882DBA" w:rsidRPr="0005312C">
        <w:rPr>
          <w:szCs w:val="22"/>
        </w:rPr>
        <w:t xml:space="preserve">acetilholīnu: acetilholīnesterāzi un butirilholīnesterāzi. Bloķējot šos enzīmus, Exelon ļauj galvas smadzenēs paaugstināties acetilholīna līmenim, </w:t>
      </w:r>
      <w:r w:rsidR="007A3C2F" w:rsidRPr="0005312C">
        <w:rPr>
          <w:szCs w:val="22"/>
        </w:rPr>
        <w:t xml:space="preserve">tādējādi </w:t>
      </w:r>
      <w:r w:rsidR="00882DBA" w:rsidRPr="0005312C">
        <w:rPr>
          <w:szCs w:val="22"/>
        </w:rPr>
        <w:t>palīdzot samazināt Alcheimera slimības simptomus.</w:t>
      </w:r>
    </w:p>
    <w:p w14:paraId="5ED2702F" w14:textId="77777777" w:rsidR="00F60F65" w:rsidRPr="0005312C" w:rsidRDefault="00F60F65" w:rsidP="00C101AE">
      <w:pPr>
        <w:widowControl w:val="0"/>
        <w:numPr>
          <w:ilvl w:val="12"/>
          <w:numId w:val="0"/>
        </w:numPr>
        <w:rPr>
          <w:szCs w:val="22"/>
        </w:rPr>
      </w:pPr>
    </w:p>
    <w:p w14:paraId="5ED27030" w14:textId="77777777" w:rsidR="00477077" w:rsidRPr="0005312C" w:rsidRDefault="00477077" w:rsidP="00C101AE">
      <w:pPr>
        <w:widowControl w:val="0"/>
        <w:numPr>
          <w:ilvl w:val="12"/>
          <w:numId w:val="0"/>
        </w:numPr>
        <w:rPr>
          <w:szCs w:val="22"/>
        </w:rPr>
      </w:pPr>
      <w:r w:rsidRPr="0005312C">
        <w:rPr>
          <w:szCs w:val="22"/>
        </w:rPr>
        <w:t xml:space="preserve">Exelon lieto ārstēšanai </w:t>
      </w:r>
      <w:r w:rsidR="00882DBA" w:rsidRPr="0005312C">
        <w:rPr>
          <w:szCs w:val="22"/>
        </w:rPr>
        <w:t xml:space="preserve">pieaugušiem </w:t>
      </w:r>
      <w:r w:rsidRPr="0005312C">
        <w:rPr>
          <w:szCs w:val="22"/>
        </w:rPr>
        <w:t xml:space="preserve">pacientiem </w:t>
      </w:r>
      <w:r w:rsidR="00882DBA" w:rsidRPr="0005312C">
        <w:rPr>
          <w:szCs w:val="22"/>
        </w:rPr>
        <w:t>ar vieglu vai vidēji smagu Alcheimera slimību</w:t>
      </w:r>
      <w:r w:rsidR="00D720B5" w:rsidRPr="0005312C">
        <w:rPr>
          <w:szCs w:val="22"/>
        </w:rPr>
        <w:t xml:space="preserve"> </w:t>
      </w:r>
      <w:r w:rsidR="00882DBA" w:rsidRPr="0005312C">
        <w:rPr>
          <w:szCs w:val="22"/>
        </w:rPr>
        <w:t>- progresējoši</w:t>
      </w:r>
      <w:r w:rsidR="00D720B5" w:rsidRPr="0005312C">
        <w:rPr>
          <w:szCs w:val="22"/>
        </w:rPr>
        <w:t>em</w:t>
      </w:r>
      <w:r w:rsidR="00882DBA" w:rsidRPr="0005312C">
        <w:rPr>
          <w:szCs w:val="22"/>
        </w:rPr>
        <w:t xml:space="preserve"> galvas smadzeņu darbības traucējumi</w:t>
      </w:r>
      <w:r w:rsidR="00D720B5" w:rsidRPr="0005312C">
        <w:rPr>
          <w:szCs w:val="22"/>
        </w:rPr>
        <w:t>em</w:t>
      </w:r>
      <w:r w:rsidR="00882DBA" w:rsidRPr="0005312C">
        <w:rPr>
          <w:szCs w:val="22"/>
        </w:rPr>
        <w:t>, kas pakāpeniski ietekmē atmiņu, prāta spējas un uzvedību.</w:t>
      </w:r>
    </w:p>
    <w:p w14:paraId="5ED27031" w14:textId="77777777" w:rsidR="00477077" w:rsidRPr="0005312C" w:rsidRDefault="00477077" w:rsidP="00C101AE">
      <w:pPr>
        <w:widowControl w:val="0"/>
        <w:numPr>
          <w:ilvl w:val="12"/>
          <w:numId w:val="0"/>
        </w:numPr>
        <w:rPr>
          <w:szCs w:val="22"/>
        </w:rPr>
      </w:pPr>
    </w:p>
    <w:p w14:paraId="5ED27032" w14:textId="77777777" w:rsidR="00477077" w:rsidRPr="0005312C" w:rsidRDefault="00477077" w:rsidP="00C101AE">
      <w:pPr>
        <w:widowControl w:val="0"/>
        <w:rPr>
          <w:szCs w:val="22"/>
        </w:rPr>
      </w:pPr>
    </w:p>
    <w:p w14:paraId="5ED27033" w14:textId="77777777" w:rsidR="00477077" w:rsidRPr="0005312C" w:rsidRDefault="00477077" w:rsidP="00C101AE">
      <w:pPr>
        <w:keepNext/>
        <w:widowControl w:val="0"/>
        <w:numPr>
          <w:ilvl w:val="12"/>
          <w:numId w:val="0"/>
        </w:numPr>
        <w:ind w:left="567" w:hanging="567"/>
        <w:rPr>
          <w:szCs w:val="22"/>
        </w:rPr>
      </w:pPr>
      <w:r w:rsidRPr="0005312C">
        <w:rPr>
          <w:b/>
          <w:szCs w:val="22"/>
        </w:rPr>
        <w:t>2.</w:t>
      </w:r>
      <w:r w:rsidRPr="0005312C">
        <w:rPr>
          <w:b/>
          <w:szCs w:val="22"/>
        </w:rPr>
        <w:tab/>
      </w:r>
      <w:r w:rsidR="001432AE" w:rsidRPr="0005312C">
        <w:rPr>
          <w:b/>
          <w:szCs w:val="22"/>
        </w:rPr>
        <w:t xml:space="preserve">Kas </w:t>
      </w:r>
      <w:r w:rsidR="00B82D78" w:rsidRPr="0005312C">
        <w:rPr>
          <w:b/>
          <w:szCs w:val="22"/>
        </w:rPr>
        <w:t xml:space="preserve">Jums </w:t>
      </w:r>
      <w:r w:rsidR="001432AE" w:rsidRPr="0005312C">
        <w:rPr>
          <w:b/>
          <w:szCs w:val="22"/>
        </w:rPr>
        <w:t>jāzina pirms Exelon lietošanas</w:t>
      </w:r>
    </w:p>
    <w:p w14:paraId="5ED27034" w14:textId="77777777" w:rsidR="00477077" w:rsidRPr="0005312C" w:rsidRDefault="00477077" w:rsidP="00C101AE">
      <w:pPr>
        <w:pStyle w:val="EndnoteText"/>
        <w:keepNext/>
        <w:widowControl w:val="0"/>
        <w:numPr>
          <w:ilvl w:val="12"/>
          <w:numId w:val="0"/>
        </w:numPr>
        <w:tabs>
          <w:tab w:val="clear" w:pos="567"/>
          <w:tab w:val="left" w:pos="720"/>
        </w:tabs>
        <w:rPr>
          <w:szCs w:val="22"/>
        </w:rPr>
      </w:pPr>
    </w:p>
    <w:p w14:paraId="5ED27035" w14:textId="77777777" w:rsidR="00477077" w:rsidRPr="0005312C" w:rsidRDefault="00477077" w:rsidP="00C101AE">
      <w:pPr>
        <w:keepNext/>
        <w:widowControl w:val="0"/>
        <w:numPr>
          <w:ilvl w:val="12"/>
          <w:numId w:val="0"/>
        </w:numPr>
        <w:ind w:left="567" w:hanging="567"/>
        <w:rPr>
          <w:szCs w:val="22"/>
        </w:rPr>
      </w:pPr>
      <w:r w:rsidRPr="0005312C">
        <w:rPr>
          <w:b/>
          <w:szCs w:val="22"/>
        </w:rPr>
        <w:t xml:space="preserve">Nelietojiet </w:t>
      </w:r>
      <w:r w:rsidRPr="0005312C">
        <w:rPr>
          <w:b/>
          <w:bCs/>
          <w:szCs w:val="22"/>
        </w:rPr>
        <w:t xml:space="preserve">Exelon </w:t>
      </w:r>
      <w:r w:rsidRPr="0005312C">
        <w:rPr>
          <w:b/>
          <w:szCs w:val="22"/>
        </w:rPr>
        <w:t>šādos gadījumos</w:t>
      </w:r>
    </w:p>
    <w:p w14:paraId="5ED27036" w14:textId="77777777" w:rsidR="00477077" w:rsidRPr="0005312C" w:rsidRDefault="00477077" w:rsidP="00C101AE">
      <w:pPr>
        <w:widowControl w:val="0"/>
        <w:numPr>
          <w:ilvl w:val="12"/>
          <w:numId w:val="0"/>
        </w:numPr>
        <w:ind w:left="567" w:hanging="567"/>
        <w:rPr>
          <w:szCs w:val="22"/>
        </w:rPr>
      </w:pPr>
      <w:r w:rsidRPr="0005312C">
        <w:rPr>
          <w:szCs w:val="22"/>
        </w:rPr>
        <w:t>-</w:t>
      </w:r>
      <w:r w:rsidRPr="0005312C">
        <w:rPr>
          <w:szCs w:val="22"/>
        </w:rPr>
        <w:tab/>
        <w:t xml:space="preserve">ja Jums ir alerģija pret rivastigmīnu (Exelon aktīvo vielu) vai </w:t>
      </w:r>
      <w:r w:rsidR="0075211D" w:rsidRPr="0005312C">
        <w:rPr>
          <w:szCs w:val="22"/>
        </w:rPr>
        <w:t xml:space="preserve">kādu </w:t>
      </w:r>
      <w:r w:rsidRPr="0005312C">
        <w:rPr>
          <w:szCs w:val="22"/>
        </w:rPr>
        <w:t xml:space="preserve">citu </w:t>
      </w:r>
      <w:r w:rsidR="003678C4" w:rsidRPr="0005312C">
        <w:rPr>
          <w:noProof/>
          <w:szCs w:val="22"/>
        </w:rPr>
        <w:t>(6. </w:t>
      </w:r>
      <w:r w:rsidR="00B82D78" w:rsidRPr="0005312C">
        <w:rPr>
          <w:noProof/>
          <w:szCs w:val="22"/>
        </w:rPr>
        <w:t>punkt</w:t>
      </w:r>
      <w:r w:rsidR="003678C4" w:rsidRPr="0005312C">
        <w:rPr>
          <w:noProof/>
          <w:szCs w:val="22"/>
        </w:rPr>
        <w:t xml:space="preserve">ā minēto) </w:t>
      </w:r>
      <w:r w:rsidR="003678C4" w:rsidRPr="0005312C">
        <w:rPr>
          <w:szCs w:val="22"/>
        </w:rPr>
        <w:t xml:space="preserve">šo zāļu </w:t>
      </w:r>
      <w:r w:rsidRPr="0005312C">
        <w:rPr>
          <w:szCs w:val="22"/>
        </w:rPr>
        <w:t>sastāvdaļu;</w:t>
      </w:r>
    </w:p>
    <w:p w14:paraId="5ED27037" w14:textId="77777777" w:rsidR="00477077" w:rsidRPr="0005312C" w:rsidRDefault="00477077" w:rsidP="00C101AE">
      <w:pPr>
        <w:widowControl w:val="0"/>
        <w:numPr>
          <w:ilvl w:val="12"/>
          <w:numId w:val="0"/>
        </w:numPr>
        <w:ind w:left="567" w:hanging="567"/>
        <w:rPr>
          <w:szCs w:val="22"/>
        </w:rPr>
      </w:pPr>
      <w:r w:rsidRPr="0005312C">
        <w:rPr>
          <w:szCs w:val="22"/>
        </w:rPr>
        <w:t>-</w:t>
      </w:r>
      <w:r w:rsidRPr="0005312C">
        <w:rPr>
          <w:szCs w:val="22"/>
        </w:rPr>
        <w:tab/>
        <w:t>ja Jums jebkad ir bijusi alerģiska reakcija pret līdzīga veida zālēm</w:t>
      </w:r>
      <w:r w:rsidR="006B464A" w:rsidRPr="0005312C">
        <w:rPr>
          <w:szCs w:val="22"/>
        </w:rPr>
        <w:t xml:space="preserve"> (karbamāta atvasinājumiem)</w:t>
      </w:r>
      <w:r w:rsidR="00D00545" w:rsidRPr="0005312C">
        <w:rPr>
          <w:szCs w:val="22"/>
        </w:rPr>
        <w:t>;</w:t>
      </w:r>
    </w:p>
    <w:p w14:paraId="5ED27038" w14:textId="77777777" w:rsidR="001F30F5" w:rsidRPr="0005312C" w:rsidRDefault="001F30F5" w:rsidP="00C101AE">
      <w:pPr>
        <w:keepNext/>
        <w:widowControl w:val="0"/>
        <w:numPr>
          <w:ilvl w:val="12"/>
          <w:numId w:val="0"/>
        </w:numPr>
        <w:tabs>
          <w:tab w:val="clear" w:pos="567"/>
        </w:tabs>
        <w:ind w:left="567" w:hanging="567"/>
        <w:rPr>
          <w:szCs w:val="22"/>
        </w:rPr>
      </w:pPr>
      <w:r w:rsidRPr="0005312C">
        <w:rPr>
          <w:szCs w:val="22"/>
        </w:rPr>
        <w:t>-</w:t>
      </w:r>
      <w:r w:rsidRPr="0005312C">
        <w:rPr>
          <w:szCs w:val="22"/>
        </w:rPr>
        <w:tab/>
        <w:t>ja Jums ir ādas reakcijas, kas izplatās tālāk par plākstera robežām, ja pastiprinās vietējās reakcijas (piemēram, čūlas, pastiprināts ādas iekaisums, tūska) un, ja 48 stundu laikā pēc transdermālā plākstera noņemšanas stāvoklis neuzlabojas.</w:t>
      </w:r>
    </w:p>
    <w:p w14:paraId="5ED27039" w14:textId="77777777" w:rsidR="00477077" w:rsidRPr="0005312C" w:rsidRDefault="00477077" w:rsidP="00C101AE">
      <w:pPr>
        <w:widowControl w:val="0"/>
        <w:numPr>
          <w:ilvl w:val="12"/>
          <w:numId w:val="0"/>
        </w:numPr>
        <w:tabs>
          <w:tab w:val="clear" w:pos="567"/>
        </w:tabs>
        <w:rPr>
          <w:szCs w:val="22"/>
        </w:rPr>
      </w:pPr>
      <w:r w:rsidRPr="0005312C">
        <w:rPr>
          <w:szCs w:val="22"/>
        </w:rPr>
        <w:t>Ja kaut kas no minētā attiecas uz Jums, pastāstiet par to ārstam un nelietojiet Exelon transdermālos plāksterus.</w:t>
      </w:r>
    </w:p>
    <w:p w14:paraId="5ED2703A" w14:textId="77777777" w:rsidR="00477077" w:rsidRPr="0005312C" w:rsidRDefault="00477077" w:rsidP="00C101AE">
      <w:pPr>
        <w:widowControl w:val="0"/>
        <w:numPr>
          <w:ilvl w:val="12"/>
          <w:numId w:val="0"/>
        </w:numPr>
        <w:ind w:left="567" w:hanging="567"/>
        <w:rPr>
          <w:szCs w:val="22"/>
        </w:rPr>
      </w:pPr>
    </w:p>
    <w:p w14:paraId="5ED2703B" w14:textId="77777777" w:rsidR="00463808" w:rsidRPr="0005312C" w:rsidRDefault="001432AE" w:rsidP="00C101AE">
      <w:pPr>
        <w:keepNext/>
        <w:widowControl w:val="0"/>
        <w:numPr>
          <w:ilvl w:val="12"/>
          <w:numId w:val="0"/>
        </w:numPr>
        <w:ind w:left="567" w:hanging="567"/>
        <w:rPr>
          <w:b/>
          <w:szCs w:val="22"/>
        </w:rPr>
      </w:pPr>
      <w:r w:rsidRPr="0005312C">
        <w:rPr>
          <w:b/>
          <w:szCs w:val="22"/>
        </w:rPr>
        <w:lastRenderedPageBreak/>
        <w:t>Brīdinājumi un piesardzība lietošanā</w:t>
      </w:r>
    </w:p>
    <w:p w14:paraId="5ED2703C" w14:textId="77777777" w:rsidR="00477077" w:rsidRPr="0005312C" w:rsidRDefault="00463808" w:rsidP="00C101AE">
      <w:pPr>
        <w:keepNext/>
        <w:widowControl w:val="0"/>
        <w:numPr>
          <w:ilvl w:val="12"/>
          <w:numId w:val="0"/>
        </w:numPr>
        <w:ind w:left="567" w:hanging="567"/>
        <w:rPr>
          <w:szCs w:val="22"/>
        </w:rPr>
      </w:pPr>
      <w:r w:rsidRPr="0005312C">
        <w:rPr>
          <w:noProof/>
          <w:szCs w:val="22"/>
        </w:rPr>
        <w:t>Pirms Exelon lietošanas konsultējieties ar ārstu</w:t>
      </w:r>
      <w:r w:rsidR="00A4280D" w:rsidRPr="0005312C">
        <w:rPr>
          <w:szCs w:val="22"/>
        </w:rPr>
        <w:t>:</w:t>
      </w:r>
    </w:p>
    <w:p w14:paraId="5ED2703D" w14:textId="3F12CC33" w:rsidR="00477077" w:rsidRPr="0005312C" w:rsidRDefault="00477077" w:rsidP="00C101AE">
      <w:pPr>
        <w:widowControl w:val="0"/>
        <w:numPr>
          <w:ilvl w:val="12"/>
          <w:numId w:val="0"/>
        </w:numPr>
        <w:ind w:left="567" w:hanging="567"/>
        <w:rPr>
          <w:szCs w:val="22"/>
        </w:rPr>
      </w:pPr>
      <w:r w:rsidRPr="0005312C">
        <w:rPr>
          <w:szCs w:val="22"/>
        </w:rPr>
        <w:t>-</w:t>
      </w:r>
      <w:r w:rsidRPr="0005312C">
        <w:rPr>
          <w:szCs w:val="22"/>
        </w:rPr>
        <w:tab/>
        <w:t>ja Jums ir vai jebkad ir biju</w:t>
      </w:r>
      <w:r w:rsidR="004D1476">
        <w:rPr>
          <w:szCs w:val="22"/>
        </w:rPr>
        <w:t>š</w:t>
      </w:r>
      <w:r w:rsidRPr="0005312C">
        <w:rPr>
          <w:szCs w:val="22"/>
        </w:rPr>
        <w:t xml:space="preserve">i </w:t>
      </w:r>
      <w:r w:rsidR="004D1476">
        <w:rPr>
          <w:szCs w:val="22"/>
        </w:rPr>
        <w:t xml:space="preserve">sirdsdarbības traucējumi, piemēram, </w:t>
      </w:r>
      <w:r w:rsidRPr="0005312C">
        <w:rPr>
          <w:szCs w:val="22"/>
        </w:rPr>
        <w:t xml:space="preserve">neregulāra </w:t>
      </w:r>
      <w:r w:rsidR="00C30785" w:rsidRPr="0005312C">
        <w:rPr>
          <w:szCs w:val="22"/>
        </w:rPr>
        <w:t xml:space="preserve">vai lēna </w:t>
      </w:r>
      <w:r w:rsidRPr="0005312C">
        <w:rPr>
          <w:szCs w:val="22"/>
        </w:rPr>
        <w:t>sirdsdarbība</w:t>
      </w:r>
      <w:r w:rsidR="004D1476">
        <w:rPr>
          <w:szCs w:val="22"/>
        </w:rPr>
        <w:t xml:space="preserve">, QTc intervāla pagarināšanās, QTc intervāla pagarināšanās ģimenes anamnēzē, </w:t>
      </w:r>
      <w:r w:rsidR="004D1476" w:rsidRPr="007B0D27">
        <w:rPr>
          <w:i/>
          <w:szCs w:val="22"/>
        </w:rPr>
        <w:t>torsade de pointes</w:t>
      </w:r>
      <w:r w:rsidR="004D1476">
        <w:rPr>
          <w:szCs w:val="22"/>
        </w:rPr>
        <w:t xml:space="preserve"> vai bijis zems kālija vai magnija līmenis asinīs</w:t>
      </w:r>
      <w:r w:rsidRPr="0005312C">
        <w:rPr>
          <w:szCs w:val="22"/>
        </w:rPr>
        <w:t>;</w:t>
      </w:r>
    </w:p>
    <w:p w14:paraId="5ED2703E" w14:textId="77777777" w:rsidR="00477077" w:rsidRPr="0005312C" w:rsidRDefault="00477077" w:rsidP="00C101AE">
      <w:pPr>
        <w:widowControl w:val="0"/>
        <w:numPr>
          <w:ilvl w:val="12"/>
          <w:numId w:val="0"/>
        </w:numPr>
        <w:ind w:left="567" w:hanging="567"/>
        <w:rPr>
          <w:szCs w:val="22"/>
        </w:rPr>
      </w:pPr>
      <w:r w:rsidRPr="0005312C">
        <w:rPr>
          <w:szCs w:val="22"/>
        </w:rPr>
        <w:t>-</w:t>
      </w:r>
      <w:r w:rsidRPr="0005312C">
        <w:rPr>
          <w:szCs w:val="22"/>
        </w:rPr>
        <w:tab/>
        <w:t xml:space="preserve">ja Jums ir vai jebkad ir bijusi </w:t>
      </w:r>
      <w:r w:rsidR="005C2B9C" w:rsidRPr="0005312C">
        <w:rPr>
          <w:szCs w:val="22"/>
        </w:rPr>
        <w:t xml:space="preserve">aktīva </w:t>
      </w:r>
      <w:r w:rsidRPr="0005312C">
        <w:rPr>
          <w:szCs w:val="22"/>
        </w:rPr>
        <w:t>kuņģa čūla;</w:t>
      </w:r>
    </w:p>
    <w:p w14:paraId="5ED2703F" w14:textId="77777777" w:rsidR="00477077" w:rsidRPr="0005312C" w:rsidRDefault="00477077" w:rsidP="00C101AE">
      <w:pPr>
        <w:widowControl w:val="0"/>
        <w:numPr>
          <w:ilvl w:val="12"/>
          <w:numId w:val="0"/>
        </w:numPr>
        <w:ind w:left="567" w:hanging="567"/>
        <w:rPr>
          <w:szCs w:val="22"/>
        </w:rPr>
      </w:pPr>
      <w:r w:rsidRPr="0005312C">
        <w:rPr>
          <w:szCs w:val="22"/>
        </w:rPr>
        <w:t>-</w:t>
      </w:r>
      <w:r w:rsidRPr="0005312C">
        <w:rPr>
          <w:szCs w:val="22"/>
        </w:rPr>
        <w:tab/>
        <w:t>ja Jums ir vai jebkad ir bijuši urinēšanas traucējumi;</w:t>
      </w:r>
    </w:p>
    <w:p w14:paraId="5ED27040" w14:textId="77777777" w:rsidR="00477077" w:rsidRPr="0005312C" w:rsidRDefault="00477077" w:rsidP="00C101AE">
      <w:pPr>
        <w:pStyle w:val="BodyTextIndent"/>
        <w:widowControl w:val="0"/>
        <w:rPr>
          <w:b w:val="0"/>
          <w:color w:val="auto"/>
        </w:rPr>
      </w:pPr>
      <w:r w:rsidRPr="0005312C">
        <w:rPr>
          <w:color w:val="auto"/>
        </w:rPr>
        <w:t>-</w:t>
      </w:r>
      <w:r w:rsidRPr="0005312C">
        <w:rPr>
          <w:color w:val="auto"/>
        </w:rPr>
        <w:tab/>
      </w:r>
      <w:r w:rsidRPr="0005312C">
        <w:rPr>
          <w:b w:val="0"/>
          <w:color w:val="auto"/>
        </w:rPr>
        <w:t>ja Jums ir vai jebkad ir bijuši krampji;</w:t>
      </w:r>
    </w:p>
    <w:p w14:paraId="5ED27041" w14:textId="77777777" w:rsidR="00477077" w:rsidRPr="0005312C" w:rsidRDefault="00477077" w:rsidP="00C101AE">
      <w:pPr>
        <w:pStyle w:val="BodyTextIndent"/>
        <w:widowControl w:val="0"/>
        <w:rPr>
          <w:b w:val="0"/>
          <w:color w:val="auto"/>
        </w:rPr>
      </w:pPr>
      <w:r w:rsidRPr="0005312C">
        <w:rPr>
          <w:b w:val="0"/>
          <w:color w:val="auto"/>
        </w:rPr>
        <w:t>-</w:t>
      </w:r>
      <w:r w:rsidRPr="0005312C">
        <w:rPr>
          <w:b w:val="0"/>
          <w:color w:val="auto"/>
        </w:rPr>
        <w:tab/>
        <w:t>ja Jums ir vai jebkad ir bijusi astma vai smaga elpceļu slimība;</w:t>
      </w:r>
    </w:p>
    <w:p w14:paraId="5ED27042" w14:textId="77777777" w:rsidR="00477077" w:rsidRPr="0005312C" w:rsidRDefault="00477077" w:rsidP="00C101AE">
      <w:pPr>
        <w:pStyle w:val="BodyTextIndent"/>
        <w:widowControl w:val="0"/>
        <w:rPr>
          <w:b w:val="0"/>
          <w:color w:val="auto"/>
        </w:rPr>
      </w:pPr>
      <w:r w:rsidRPr="0005312C">
        <w:rPr>
          <w:b w:val="0"/>
          <w:color w:val="auto"/>
        </w:rPr>
        <w:t>-</w:t>
      </w:r>
      <w:r w:rsidRPr="0005312C">
        <w:rPr>
          <w:b w:val="0"/>
          <w:color w:val="auto"/>
        </w:rPr>
        <w:tab/>
        <w:t>ja Jums ir trīce;</w:t>
      </w:r>
    </w:p>
    <w:p w14:paraId="5ED27043" w14:textId="77777777" w:rsidR="00477077" w:rsidRPr="0005312C" w:rsidRDefault="00477077" w:rsidP="00C101AE">
      <w:pPr>
        <w:pStyle w:val="BodyTextIndent"/>
        <w:widowControl w:val="0"/>
        <w:rPr>
          <w:b w:val="0"/>
          <w:color w:val="auto"/>
        </w:rPr>
      </w:pPr>
      <w:r w:rsidRPr="0005312C">
        <w:rPr>
          <w:b w:val="0"/>
          <w:color w:val="auto"/>
        </w:rPr>
        <w:t>-</w:t>
      </w:r>
      <w:r w:rsidRPr="0005312C">
        <w:rPr>
          <w:b w:val="0"/>
          <w:color w:val="auto"/>
        </w:rPr>
        <w:tab/>
        <w:t>ja Jums ir maza ķermeņa masa;</w:t>
      </w:r>
    </w:p>
    <w:p w14:paraId="5ED27044" w14:textId="77777777" w:rsidR="00804897" w:rsidRPr="0005312C" w:rsidRDefault="00804897" w:rsidP="00C101AE">
      <w:pPr>
        <w:widowControl w:val="0"/>
        <w:spacing w:line="240" w:lineRule="auto"/>
        <w:ind w:left="570" w:hanging="570"/>
        <w:rPr>
          <w:szCs w:val="22"/>
        </w:rPr>
      </w:pPr>
      <w:r w:rsidRPr="0005312C">
        <w:rPr>
          <w:b/>
        </w:rPr>
        <w:t>-</w:t>
      </w:r>
      <w:r w:rsidRPr="0005312C">
        <w:rPr>
          <w:b/>
        </w:rPr>
        <w:tab/>
      </w:r>
      <w:r w:rsidRPr="0005312C">
        <w:rPr>
          <w:szCs w:val="22"/>
        </w:rPr>
        <w:t xml:space="preserve">ja Jums attīstās kuņģa-zarnu trakta darbības traucējumi, piemēram, slikta dūša (slikta pašsajūta), vemšana un caureja. </w:t>
      </w:r>
      <w:r w:rsidR="00944951" w:rsidRPr="0005312C">
        <w:rPr>
          <w:szCs w:val="22"/>
        </w:rPr>
        <w:t xml:space="preserve">Ilgstošas vemšanas vai caurejas gadījumā </w:t>
      </w:r>
      <w:r w:rsidRPr="0005312C">
        <w:rPr>
          <w:szCs w:val="22"/>
        </w:rPr>
        <w:t>Jums var att</w:t>
      </w:r>
      <w:r w:rsidR="00944951" w:rsidRPr="0005312C">
        <w:rPr>
          <w:szCs w:val="22"/>
        </w:rPr>
        <w:t>ī</w:t>
      </w:r>
      <w:r w:rsidRPr="0005312C">
        <w:rPr>
          <w:szCs w:val="22"/>
        </w:rPr>
        <w:t>stīties dehidratācija (liel</w:t>
      </w:r>
      <w:r w:rsidR="005A4B4B" w:rsidRPr="0005312C">
        <w:rPr>
          <w:szCs w:val="22"/>
        </w:rPr>
        <w:t>s šķidruma zudums no organisma);</w:t>
      </w:r>
    </w:p>
    <w:p w14:paraId="5ED27045" w14:textId="77777777" w:rsidR="00477077" w:rsidRPr="0005312C" w:rsidRDefault="00477077" w:rsidP="00C101AE">
      <w:pPr>
        <w:pStyle w:val="BodyTextIndent"/>
        <w:keepNext/>
        <w:widowControl w:val="0"/>
        <w:rPr>
          <w:b w:val="0"/>
          <w:color w:val="auto"/>
        </w:rPr>
      </w:pPr>
      <w:r w:rsidRPr="0005312C">
        <w:rPr>
          <w:b w:val="0"/>
          <w:color w:val="auto"/>
        </w:rPr>
        <w:t>-</w:t>
      </w:r>
      <w:r w:rsidRPr="0005312C">
        <w:rPr>
          <w:b w:val="0"/>
          <w:color w:val="auto"/>
        </w:rPr>
        <w:tab/>
        <w:t>ja Jums ir aknu darbības traucējumi.</w:t>
      </w:r>
    </w:p>
    <w:p w14:paraId="5ED27046" w14:textId="77777777" w:rsidR="00477077" w:rsidRPr="0005312C" w:rsidRDefault="00477077" w:rsidP="00C101AE">
      <w:pPr>
        <w:widowControl w:val="0"/>
        <w:numPr>
          <w:ilvl w:val="12"/>
          <w:numId w:val="0"/>
        </w:numPr>
        <w:rPr>
          <w:szCs w:val="22"/>
        </w:rPr>
      </w:pPr>
      <w:r w:rsidRPr="0005312C">
        <w:rPr>
          <w:szCs w:val="22"/>
        </w:rPr>
        <w:t>Ja kaut kas no turpmāk minētā attiecas uz Jums, iespējams, ka ārstam šo zāļu lietošanas laikā vajadzēs Jūs novērot rūpīgāk.</w:t>
      </w:r>
    </w:p>
    <w:p w14:paraId="5ED27047" w14:textId="77777777" w:rsidR="00477077" w:rsidRPr="0005312C" w:rsidRDefault="00477077" w:rsidP="00C101AE">
      <w:pPr>
        <w:widowControl w:val="0"/>
        <w:numPr>
          <w:ilvl w:val="12"/>
          <w:numId w:val="0"/>
        </w:numPr>
        <w:ind w:left="567" w:hanging="567"/>
        <w:rPr>
          <w:szCs w:val="22"/>
        </w:rPr>
      </w:pPr>
    </w:p>
    <w:p w14:paraId="5ED27048" w14:textId="77777777" w:rsidR="00477077" w:rsidRPr="0005312C" w:rsidRDefault="00477077" w:rsidP="00C101AE">
      <w:pPr>
        <w:widowControl w:val="0"/>
        <w:numPr>
          <w:ilvl w:val="12"/>
          <w:numId w:val="0"/>
        </w:numPr>
        <w:rPr>
          <w:szCs w:val="22"/>
        </w:rPr>
      </w:pPr>
      <w:r w:rsidRPr="0005312C">
        <w:rPr>
          <w:szCs w:val="22"/>
        </w:rPr>
        <w:t>Ja neesat lietojis plāksterus vairāk</w:t>
      </w:r>
      <w:r w:rsidR="0055244A" w:rsidRPr="0005312C">
        <w:rPr>
          <w:szCs w:val="22"/>
        </w:rPr>
        <w:t xml:space="preserve"> kā trīs</w:t>
      </w:r>
      <w:r w:rsidRPr="0005312C">
        <w:rPr>
          <w:szCs w:val="22"/>
        </w:rPr>
        <w:t xml:space="preserve"> dienas, nelietojiet nākamo, kamēr neesat apspriedies ar savu ārstu.</w:t>
      </w:r>
    </w:p>
    <w:p w14:paraId="5ED27049" w14:textId="77777777" w:rsidR="00477077" w:rsidRPr="0005312C" w:rsidRDefault="00477077" w:rsidP="00C101AE">
      <w:pPr>
        <w:widowControl w:val="0"/>
        <w:numPr>
          <w:ilvl w:val="12"/>
          <w:numId w:val="0"/>
        </w:numPr>
        <w:ind w:left="567" w:hanging="567"/>
        <w:rPr>
          <w:szCs w:val="22"/>
        </w:rPr>
      </w:pPr>
    </w:p>
    <w:p w14:paraId="5ED2704A" w14:textId="77777777" w:rsidR="00326600" w:rsidRPr="0005312C" w:rsidRDefault="00B82D78" w:rsidP="00C101AE">
      <w:pPr>
        <w:keepNext/>
        <w:widowControl w:val="0"/>
        <w:numPr>
          <w:ilvl w:val="12"/>
          <w:numId w:val="0"/>
        </w:numPr>
        <w:tabs>
          <w:tab w:val="clear" w:pos="567"/>
        </w:tabs>
        <w:spacing w:line="240" w:lineRule="auto"/>
        <w:ind w:left="567" w:hanging="567"/>
        <w:rPr>
          <w:b/>
          <w:noProof/>
          <w:szCs w:val="22"/>
        </w:rPr>
      </w:pPr>
      <w:r w:rsidRPr="0005312C">
        <w:rPr>
          <w:b/>
          <w:noProof/>
          <w:szCs w:val="22"/>
        </w:rPr>
        <w:t>B</w:t>
      </w:r>
      <w:r w:rsidR="00326600" w:rsidRPr="0005312C">
        <w:rPr>
          <w:b/>
          <w:noProof/>
          <w:szCs w:val="22"/>
        </w:rPr>
        <w:t>ērni un pusaudži</w:t>
      </w:r>
    </w:p>
    <w:p w14:paraId="5ED2704B" w14:textId="77777777" w:rsidR="00477077" w:rsidRPr="0005312C" w:rsidRDefault="00151965" w:rsidP="00C101AE">
      <w:pPr>
        <w:widowControl w:val="0"/>
        <w:numPr>
          <w:ilvl w:val="12"/>
          <w:numId w:val="0"/>
        </w:numPr>
        <w:ind w:left="567" w:hanging="567"/>
        <w:rPr>
          <w:szCs w:val="22"/>
        </w:rPr>
      </w:pPr>
      <w:r w:rsidRPr="0005312C">
        <w:rPr>
          <w:szCs w:val="22"/>
        </w:rPr>
        <w:t>Exelon nav piemērots lietošanai pediatriskā populācijā Alcheimera slimības ārstēšanai.</w:t>
      </w:r>
    </w:p>
    <w:p w14:paraId="5ED2704C" w14:textId="77777777" w:rsidR="00477077" w:rsidRPr="0005312C" w:rsidRDefault="00477077" w:rsidP="00C101AE">
      <w:pPr>
        <w:widowControl w:val="0"/>
        <w:rPr>
          <w:szCs w:val="22"/>
        </w:rPr>
      </w:pPr>
    </w:p>
    <w:p w14:paraId="5ED2704D" w14:textId="77777777" w:rsidR="00477077" w:rsidRPr="0005312C" w:rsidRDefault="00477077" w:rsidP="00C101AE">
      <w:pPr>
        <w:pStyle w:val="BodyText"/>
        <w:keepNext/>
        <w:widowControl w:val="0"/>
        <w:spacing w:line="240" w:lineRule="auto"/>
        <w:rPr>
          <w:i w:val="0"/>
          <w:szCs w:val="22"/>
        </w:rPr>
      </w:pPr>
      <w:r w:rsidRPr="0005312C">
        <w:rPr>
          <w:i w:val="0"/>
        </w:rPr>
        <w:t>Cit</w:t>
      </w:r>
      <w:r w:rsidR="00326600" w:rsidRPr="0005312C">
        <w:rPr>
          <w:i w:val="0"/>
        </w:rPr>
        <w:t>as</w:t>
      </w:r>
      <w:r w:rsidRPr="0005312C">
        <w:rPr>
          <w:i w:val="0"/>
        </w:rPr>
        <w:t xml:space="preserve"> zā</w:t>
      </w:r>
      <w:r w:rsidR="00326600" w:rsidRPr="0005312C">
        <w:rPr>
          <w:i w:val="0"/>
        </w:rPr>
        <w:t>les un Exelon</w:t>
      </w:r>
    </w:p>
    <w:p w14:paraId="5ED2704E" w14:textId="77777777" w:rsidR="00477077" w:rsidRPr="0005312C" w:rsidRDefault="0075211D" w:rsidP="00C101AE">
      <w:pPr>
        <w:pStyle w:val="BodyText"/>
        <w:widowControl w:val="0"/>
        <w:spacing w:line="240" w:lineRule="auto"/>
        <w:rPr>
          <w:b w:val="0"/>
          <w:i w:val="0"/>
        </w:rPr>
      </w:pPr>
      <w:r w:rsidRPr="0005312C">
        <w:rPr>
          <w:b w:val="0"/>
          <w:i w:val="0"/>
          <w:szCs w:val="22"/>
        </w:rPr>
        <w:t>P</w:t>
      </w:r>
      <w:r w:rsidR="00477077" w:rsidRPr="0005312C">
        <w:rPr>
          <w:b w:val="0"/>
          <w:i w:val="0"/>
        </w:rPr>
        <w:t>astāstiet ārstam vai farmaceitam par visām zālēm, kuras lietojat</w:t>
      </w:r>
      <w:r w:rsidR="00392843">
        <w:rPr>
          <w:b w:val="0"/>
          <w:i w:val="0"/>
        </w:rPr>
        <w:t>,</w:t>
      </w:r>
      <w:r w:rsidR="00477077" w:rsidRPr="0005312C">
        <w:rPr>
          <w:b w:val="0"/>
          <w:i w:val="0"/>
        </w:rPr>
        <w:t xml:space="preserve"> pēdējā laikā esat lietojis</w:t>
      </w:r>
      <w:r w:rsidR="00550E19" w:rsidRPr="0005312C">
        <w:rPr>
          <w:b w:val="0"/>
          <w:i w:val="0"/>
        </w:rPr>
        <w:t xml:space="preserve"> vai varētu lietot</w:t>
      </w:r>
      <w:r w:rsidR="00477077" w:rsidRPr="0005312C">
        <w:rPr>
          <w:b w:val="0"/>
          <w:i w:val="0"/>
        </w:rPr>
        <w:t>.</w:t>
      </w:r>
    </w:p>
    <w:p w14:paraId="5ED2704F" w14:textId="77777777" w:rsidR="00477077" w:rsidRPr="0005312C" w:rsidRDefault="00477077" w:rsidP="00C101AE">
      <w:pPr>
        <w:pStyle w:val="BodyText"/>
        <w:widowControl w:val="0"/>
        <w:spacing w:line="240" w:lineRule="auto"/>
        <w:rPr>
          <w:b w:val="0"/>
          <w:i w:val="0"/>
        </w:rPr>
      </w:pPr>
    </w:p>
    <w:p w14:paraId="5ED27050" w14:textId="77777777" w:rsidR="00B82D78" w:rsidRPr="0005312C" w:rsidRDefault="00477077" w:rsidP="00C101AE">
      <w:pPr>
        <w:pStyle w:val="BodyText"/>
        <w:widowControl w:val="0"/>
        <w:spacing w:line="240" w:lineRule="auto"/>
        <w:rPr>
          <w:b w:val="0"/>
          <w:i w:val="0"/>
        </w:rPr>
      </w:pPr>
      <w:r w:rsidRPr="0005312C">
        <w:rPr>
          <w:b w:val="0"/>
          <w:i w:val="0"/>
        </w:rPr>
        <w:t xml:space="preserve">Exelon var mijiedarboties ar antiholīnerģiskajiem </w:t>
      </w:r>
      <w:r w:rsidR="00865613" w:rsidRPr="0005312C">
        <w:rPr>
          <w:b w:val="0"/>
          <w:i w:val="0"/>
        </w:rPr>
        <w:t>līdzekļiem</w:t>
      </w:r>
      <w:r w:rsidR="00ED3609" w:rsidRPr="0005312C">
        <w:rPr>
          <w:b w:val="0"/>
          <w:i w:val="0"/>
        </w:rPr>
        <w:t>, no kuriem daži ir</w:t>
      </w:r>
      <w:r w:rsidR="00865613" w:rsidRPr="0005312C">
        <w:rPr>
          <w:b w:val="0"/>
          <w:i w:val="0"/>
        </w:rPr>
        <w:t xml:space="preserve"> </w:t>
      </w:r>
      <w:r w:rsidRPr="0005312C">
        <w:rPr>
          <w:b w:val="0"/>
          <w:i w:val="0"/>
        </w:rPr>
        <w:t>zāl</w:t>
      </w:r>
      <w:r w:rsidR="00ED3609" w:rsidRPr="0005312C">
        <w:rPr>
          <w:b w:val="0"/>
          <w:i w:val="0"/>
        </w:rPr>
        <w:t>es</w:t>
      </w:r>
      <w:r w:rsidRPr="0005312C">
        <w:rPr>
          <w:b w:val="0"/>
          <w:i w:val="0"/>
        </w:rPr>
        <w:t>, ko lieto, lai atvieglotu krampjus un spazmas vēderā</w:t>
      </w:r>
      <w:r w:rsidR="00ED3609" w:rsidRPr="0005312C">
        <w:rPr>
          <w:b w:val="0"/>
          <w:i w:val="0"/>
        </w:rPr>
        <w:t xml:space="preserve"> (piemēram, diciklomīns)</w:t>
      </w:r>
      <w:r w:rsidRPr="0005312C">
        <w:rPr>
          <w:b w:val="0"/>
          <w:i w:val="0"/>
        </w:rPr>
        <w:t>, ārstētu Parkinsona slimību</w:t>
      </w:r>
      <w:r w:rsidR="00ED3609" w:rsidRPr="0005312C">
        <w:rPr>
          <w:b w:val="0"/>
          <w:i w:val="0"/>
        </w:rPr>
        <w:t xml:space="preserve"> (piemēram, amantadīns)</w:t>
      </w:r>
      <w:r w:rsidRPr="0005312C">
        <w:rPr>
          <w:b w:val="0"/>
          <w:i w:val="0"/>
        </w:rPr>
        <w:t xml:space="preserve"> vai novērstu sliktu dūšu ceļojot</w:t>
      </w:r>
      <w:r w:rsidR="00ED3609" w:rsidRPr="0005312C">
        <w:rPr>
          <w:b w:val="0"/>
          <w:i w:val="0"/>
        </w:rPr>
        <w:t xml:space="preserve"> (piemēram, difenhidramīns, skopolamīns vai meklizīns</w:t>
      </w:r>
      <w:r w:rsidRPr="0005312C">
        <w:rPr>
          <w:b w:val="0"/>
          <w:i w:val="0"/>
        </w:rPr>
        <w:t>).</w:t>
      </w:r>
    </w:p>
    <w:p w14:paraId="5ED27051" w14:textId="77777777" w:rsidR="00B82D78" w:rsidRPr="0005312C" w:rsidRDefault="00B82D78" w:rsidP="00C101AE">
      <w:pPr>
        <w:pStyle w:val="BodyText"/>
        <w:widowControl w:val="0"/>
        <w:spacing w:line="240" w:lineRule="auto"/>
        <w:rPr>
          <w:b w:val="0"/>
          <w:i w:val="0"/>
        </w:rPr>
      </w:pPr>
    </w:p>
    <w:p w14:paraId="5ED27052" w14:textId="77777777" w:rsidR="00B82D78" w:rsidRPr="0005312C" w:rsidRDefault="00B82D78" w:rsidP="00C101AE">
      <w:pPr>
        <w:pStyle w:val="BodyText"/>
        <w:widowControl w:val="0"/>
        <w:spacing w:line="240" w:lineRule="auto"/>
        <w:rPr>
          <w:b w:val="0"/>
          <w:i w:val="0"/>
          <w:szCs w:val="22"/>
        </w:rPr>
      </w:pPr>
      <w:r w:rsidRPr="0005312C">
        <w:rPr>
          <w:b w:val="0"/>
          <w:i w:val="0"/>
          <w:szCs w:val="22"/>
        </w:rPr>
        <w:t>Exelon plāksteri nav atļauts lietot vienlaicīgi ar metoklopramīdu (zālēm, ko lieto, lai atvieglotu vai novērstu sliktu dūšu un vemšanu). Divu zāļu vienlaikus lietošana var izraisīt ekstremitāšu stīvumu un roku trīci.</w:t>
      </w:r>
    </w:p>
    <w:p w14:paraId="5ED27053" w14:textId="77777777" w:rsidR="00477077" w:rsidRPr="0005312C" w:rsidRDefault="00477077" w:rsidP="00C101AE">
      <w:pPr>
        <w:widowControl w:val="0"/>
        <w:rPr>
          <w:szCs w:val="22"/>
        </w:rPr>
      </w:pPr>
    </w:p>
    <w:p w14:paraId="5ED27054" w14:textId="77777777" w:rsidR="00477077" w:rsidRPr="0005312C" w:rsidRDefault="00477077" w:rsidP="00C101AE">
      <w:pPr>
        <w:widowControl w:val="0"/>
        <w:rPr>
          <w:szCs w:val="22"/>
        </w:rPr>
      </w:pPr>
      <w:r w:rsidRPr="0005312C">
        <w:rPr>
          <w:szCs w:val="22"/>
        </w:rPr>
        <w:t>Ja Exelon transdermālo plāksteru lietošanas laikā Jums jāveic operācija, pastāstiet ārstam, ka Jūs tos lietojat, jo tie var pastiprināt dažu muskuļus atslābinošo līdzekļu iedarbību narkozes laikā.</w:t>
      </w:r>
    </w:p>
    <w:p w14:paraId="5ED27055" w14:textId="77777777" w:rsidR="00B82D78" w:rsidRPr="0005312C" w:rsidRDefault="00B82D78" w:rsidP="00C101AE">
      <w:pPr>
        <w:widowControl w:val="0"/>
        <w:rPr>
          <w:szCs w:val="22"/>
        </w:rPr>
      </w:pPr>
    </w:p>
    <w:p w14:paraId="5ED27056" w14:textId="77777777" w:rsidR="00B82D78" w:rsidRPr="0005312C" w:rsidRDefault="00B82D78" w:rsidP="00C101AE">
      <w:pPr>
        <w:widowControl w:val="0"/>
        <w:rPr>
          <w:szCs w:val="22"/>
        </w:rPr>
      </w:pPr>
      <w:r w:rsidRPr="0005312C">
        <w:rPr>
          <w:szCs w:val="22"/>
        </w:rPr>
        <w:t xml:space="preserve">Exelon </w:t>
      </w:r>
      <w:r w:rsidR="006E64F9" w:rsidRPr="0005312C">
        <w:rPr>
          <w:szCs w:val="22"/>
        </w:rPr>
        <w:t xml:space="preserve">plāksteri </w:t>
      </w:r>
      <w:r w:rsidRPr="0005312C">
        <w:rPr>
          <w:szCs w:val="22"/>
        </w:rPr>
        <w:t>lietojot vienlaikus ar bēta blokatoriem (tādas zāles kā atenolols, ko lieto, lai ārstētu paaugstinātu asinsspiedienu, stenokardiju un citas sirds slimības), jāievēro piesardzība. Divu zāļu vienlaikus lietošana var izraisīt tādas problēmas kā palēnināta sirdsdarbība (bradikardija), kas var novest līdz ģībonim vai samaņas zudumam.</w:t>
      </w:r>
    </w:p>
    <w:p w14:paraId="0887AFB6" w14:textId="77777777" w:rsidR="004D1476" w:rsidRDefault="004D1476" w:rsidP="004D1476">
      <w:pPr>
        <w:widowControl w:val="0"/>
        <w:numPr>
          <w:ilvl w:val="12"/>
          <w:numId w:val="0"/>
        </w:numPr>
        <w:tabs>
          <w:tab w:val="clear" w:pos="567"/>
        </w:tabs>
        <w:spacing w:line="240" w:lineRule="auto"/>
        <w:ind w:left="567" w:hanging="567"/>
        <w:rPr>
          <w:szCs w:val="22"/>
        </w:rPr>
      </w:pPr>
    </w:p>
    <w:p w14:paraId="586C9655" w14:textId="584B41BB" w:rsidR="004D1476" w:rsidRDefault="004D1476" w:rsidP="004D1476">
      <w:pPr>
        <w:widowControl w:val="0"/>
        <w:numPr>
          <w:ilvl w:val="12"/>
          <w:numId w:val="0"/>
        </w:numPr>
        <w:tabs>
          <w:tab w:val="clear" w:pos="567"/>
        </w:tabs>
        <w:spacing w:line="240" w:lineRule="auto"/>
        <w:rPr>
          <w:szCs w:val="22"/>
        </w:rPr>
      </w:pPr>
      <w:r w:rsidRPr="004D1476">
        <w:rPr>
          <w:szCs w:val="22"/>
        </w:rPr>
        <w:t xml:space="preserve">Ievērojiet piesardzību, lietojot Exelon kopā ar citām zālēm, kas var ietekmēt </w:t>
      </w:r>
      <w:r w:rsidR="008872D8">
        <w:rPr>
          <w:szCs w:val="22"/>
        </w:rPr>
        <w:t>J</w:t>
      </w:r>
      <w:r w:rsidRPr="004D1476">
        <w:rPr>
          <w:szCs w:val="22"/>
        </w:rPr>
        <w:t xml:space="preserve">ūsu sirds ritmu vai sirds elektrisko sistēmu (QT </w:t>
      </w:r>
      <w:r>
        <w:rPr>
          <w:szCs w:val="22"/>
        </w:rPr>
        <w:t xml:space="preserve">intervāla </w:t>
      </w:r>
      <w:r w:rsidRPr="004D1476">
        <w:rPr>
          <w:szCs w:val="22"/>
        </w:rPr>
        <w:t>pagarināšanās).</w:t>
      </w:r>
    </w:p>
    <w:p w14:paraId="5ED27057" w14:textId="77777777" w:rsidR="00477077" w:rsidRPr="0005312C" w:rsidRDefault="00477077" w:rsidP="00C101AE">
      <w:pPr>
        <w:widowControl w:val="0"/>
        <w:numPr>
          <w:ilvl w:val="12"/>
          <w:numId w:val="0"/>
        </w:numPr>
        <w:ind w:left="567" w:hanging="567"/>
        <w:rPr>
          <w:szCs w:val="22"/>
        </w:rPr>
      </w:pPr>
    </w:p>
    <w:p w14:paraId="5ED27058" w14:textId="77777777" w:rsidR="00477077" w:rsidRPr="0005312C" w:rsidRDefault="00477077" w:rsidP="00C101AE">
      <w:pPr>
        <w:keepNext/>
        <w:widowControl w:val="0"/>
        <w:numPr>
          <w:ilvl w:val="12"/>
          <w:numId w:val="0"/>
        </w:numPr>
        <w:ind w:left="567" w:hanging="567"/>
        <w:rPr>
          <w:b/>
          <w:szCs w:val="22"/>
        </w:rPr>
      </w:pPr>
      <w:r w:rsidRPr="0005312C">
        <w:rPr>
          <w:b/>
          <w:szCs w:val="22"/>
        </w:rPr>
        <w:t>Grūtniecība</w:t>
      </w:r>
      <w:r w:rsidR="00694685" w:rsidRPr="0005312C">
        <w:rPr>
          <w:b/>
        </w:rPr>
        <w:t>,</w:t>
      </w:r>
      <w:r w:rsidRPr="0005312C">
        <w:rPr>
          <w:b/>
        </w:rPr>
        <w:t xml:space="preserve"> </w:t>
      </w:r>
      <w:r w:rsidR="00B82D78" w:rsidRPr="0005312C">
        <w:rPr>
          <w:b/>
        </w:rPr>
        <w:t xml:space="preserve">barošana ar krūti </w:t>
      </w:r>
      <w:r w:rsidR="00694685" w:rsidRPr="0005312C">
        <w:rPr>
          <w:b/>
          <w:noProof/>
          <w:szCs w:val="22"/>
        </w:rPr>
        <w:t>un fertilitāte</w:t>
      </w:r>
    </w:p>
    <w:p w14:paraId="5ED27059" w14:textId="77777777" w:rsidR="00AB231B" w:rsidRPr="0005312C" w:rsidRDefault="00AB231B" w:rsidP="00C101AE">
      <w:pPr>
        <w:widowControl w:val="0"/>
        <w:numPr>
          <w:ilvl w:val="12"/>
          <w:numId w:val="0"/>
        </w:numPr>
        <w:tabs>
          <w:tab w:val="clear" w:pos="567"/>
        </w:tabs>
        <w:spacing w:line="240" w:lineRule="auto"/>
        <w:rPr>
          <w:szCs w:val="22"/>
        </w:rPr>
      </w:pPr>
      <w:r w:rsidRPr="0005312C">
        <w:rPr>
          <w:noProof/>
          <w:szCs w:val="22"/>
        </w:rPr>
        <w:t>Ja J</w:t>
      </w:r>
      <w:r w:rsidR="00B82D78" w:rsidRPr="0005312C">
        <w:rPr>
          <w:noProof/>
          <w:szCs w:val="22"/>
        </w:rPr>
        <w:t>ūs esat</w:t>
      </w:r>
      <w:r w:rsidRPr="0005312C">
        <w:rPr>
          <w:noProof/>
          <w:szCs w:val="22"/>
        </w:rPr>
        <w:t xml:space="preserve"> grūtniec</w:t>
      </w:r>
      <w:r w:rsidR="00B82D78" w:rsidRPr="0005312C">
        <w:rPr>
          <w:noProof/>
          <w:szCs w:val="22"/>
        </w:rPr>
        <w:t>e</w:t>
      </w:r>
      <w:r w:rsidRPr="0005312C">
        <w:rPr>
          <w:noProof/>
          <w:szCs w:val="22"/>
        </w:rPr>
        <w:t xml:space="preserve"> vai barojat bērnu ar krūti, ja domājat, ka Jums varētu būt grūtniecība</w:t>
      </w:r>
      <w:r w:rsidR="001D0ED8">
        <w:rPr>
          <w:noProof/>
          <w:szCs w:val="22"/>
        </w:rPr>
        <w:t>,</w:t>
      </w:r>
      <w:r w:rsidRPr="0005312C">
        <w:rPr>
          <w:noProof/>
          <w:szCs w:val="22"/>
        </w:rPr>
        <w:t xml:space="preserve"> vai plānojat grūtniecību, pirms šo zāļu lietošanas konsultējieties ar ārstu vai farmaceitu.</w:t>
      </w:r>
    </w:p>
    <w:p w14:paraId="5ED2705A" w14:textId="77777777" w:rsidR="00AB231B" w:rsidRPr="0005312C" w:rsidRDefault="00AB231B" w:rsidP="00C101AE">
      <w:pPr>
        <w:widowControl w:val="0"/>
        <w:numPr>
          <w:ilvl w:val="12"/>
          <w:numId w:val="0"/>
        </w:numPr>
        <w:rPr>
          <w:szCs w:val="22"/>
        </w:rPr>
      </w:pPr>
    </w:p>
    <w:p w14:paraId="5ED2705B" w14:textId="77777777" w:rsidR="00477077" w:rsidRPr="0005312C" w:rsidRDefault="00477077" w:rsidP="00C101AE">
      <w:pPr>
        <w:widowControl w:val="0"/>
        <w:numPr>
          <w:ilvl w:val="12"/>
          <w:numId w:val="0"/>
        </w:numPr>
        <w:rPr>
          <w:szCs w:val="22"/>
        </w:rPr>
      </w:pPr>
      <w:r w:rsidRPr="0005312C">
        <w:rPr>
          <w:szCs w:val="22"/>
        </w:rPr>
        <w:t>Ja esat grūtniece, jāizvērtē Exelon lietošanas ieguvumi un iespējamā ietekme uz Jūsu nedzimušo bērnu.</w:t>
      </w:r>
      <w:r w:rsidR="004E4FFB" w:rsidRPr="0005312C">
        <w:t xml:space="preserve"> </w:t>
      </w:r>
      <w:r w:rsidR="004E4FFB" w:rsidRPr="0005312C">
        <w:rPr>
          <w:szCs w:val="22"/>
        </w:rPr>
        <w:t>Rivastigmīnu grūtniecības laikā nedrīkst lietot, ja vien nav absolūta nepieciešamība.</w:t>
      </w:r>
    </w:p>
    <w:p w14:paraId="5ED2705C" w14:textId="77777777" w:rsidR="00477077" w:rsidRPr="0005312C" w:rsidRDefault="00477077" w:rsidP="00C101AE">
      <w:pPr>
        <w:widowControl w:val="0"/>
        <w:numPr>
          <w:ilvl w:val="12"/>
          <w:numId w:val="0"/>
        </w:numPr>
        <w:rPr>
          <w:szCs w:val="22"/>
        </w:rPr>
      </w:pPr>
    </w:p>
    <w:p w14:paraId="5ED2705D" w14:textId="77777777" w:rsidR="00477077" w:rsidRPr="0005312C" w:rsidRDefault="00477077" w:rsidP="00C101AE">
      <w:pPr>
        <w:widowControl w:val="0"/>
        <w:numPr>
          <w:ilvl w:val="12"/>
          <w:numId w:val="0"/>
        </w:numPr>
        <w:rPr>
          <w:szCs w:val="22"/>
        </w:rPr>
      </w:pPr>
      <w:r w:rsidRPr="0005312C">
        <w:rPr>
          <w:szCs w:val="22"/>
        </w:rPr>
        <w:t>Jūs nedrīkstat barot bērnu ar krūti Exelon transdermālo plāksteru terapijas laikā.</w:t>
      </w:r>
    </w:p>
    <w:p w14:paraId="5ED2705E" w14:textId="77777777" w:rsidR="00477077" w:rsidRPr="0005312C" w:rsidRDefault="00477077" w:rsidP="00C101AE">
      <w:pPr>
        <w:widowControl w:val="0"/>
        <w:numPr>
          <w:ilvl w:val="12"/>
          <w:numId w:val="0"/>
        </w:numPr>
        <w:rPr>
          <w:szCs w:val="22"/>
        </w:rPr>
      </w:pPr>
    </w:p>
    <w:p w14:paraId="5ED2705F" w14:textId="77777777" w:rsidR="00477077" w:rsidRPr="0005312C" w:rsidRDefault="00477077" w:rsidP="00C101AE">
      <w:pPr>
        <w:keepNext/>
        <w:widowControl w:val="0"/>
        <w:numPr>
          <w:ilvl w:val="12"/>
          <w:numId w:val="0"/>
        </w:numPr>
        <w:ind w:left="567" w:hanging="567"/>
        <w:rPr>
          <w:b/>
          <w:szCs w:val="22"/>
        </w:rPr>
      </w:pPr>
      <w:r w:rsidRPr="0005312C">
        <w:rPr>
          <w:b/>
          <w:szCs w:val="22"/>
        </w:rPr>
        <w:t>Transportlīdzekļu vadīšana un mehānismu apkalpošana</w:t>
      </w:r>
    </w:p>
    <w:p w14:paraId="5ED27060" w14:textId="77777777" w:rsidR="00477077" w:rsidRPr="0005312C" w:rsidRDefault="00477077" w:rsidP="00C101AE">
      <w:pPr>
        <w:widowControl w:val="0"/>
        <w:numPr>
          <w:ilvl w:val="12"/>
          <w:numId w:val="0"/>
        </w:numPr>
        <w:rPr>
          <w:szCs w:val="22"/>
        </w:rPr>
      </w:pPr>
      <w:r w:rsidRPr="0005312C">
        <w:rPr>
          <w:szCs w:val="22"/>
        </w:rPr>
        <w:t>Jūsu ārsts pastāstīs Jums, vai Jūsu slimības dēļ Jūs varat droši vadīt transportlīdzekļus un apkalpot mehānismus. Exelon transdermālie plāksteri var izraisīt ģīboni vai stipru apjukumu. Ja Jums rodas ģībšanas sajūta vai apjukums, Jūs nedrīkstat vadīt transportlīdzekļus, apkalpot mehānismus vai veikt citas darbības, kam nepieciešama uzmanība.</w:t>
      </w:r>
    </w:p>
    <w:p w14:paraId="5ED27061" w14:textId="77777777" w:rsidR="00477077" w:rsidRPr="0005312C" w:rsidRDefault="00477077" w:rsidP="00C101AE">
      <w:pPr>
        <w:widowControl w:val="0"/>
        <w:numPr>
          <w:ilvl w:val="12"/>
          <w:numId w:val="0"/>
        </w:numPr>
        <w:rPr>
          <w:szCs w:val="22"/>
        </w:rPr>
      </w:pPr>
    </w:p>
    <w:p w14:paraId="5ED27062" w14:textId="77777777" w:rsidR="00477077" w:rsidRPr="0005312C" w:rsidRDefault="00477077" w:rsidP="00C101AE">
      <w:pPr>
        <w:widowControl w:val="0"/>
        <w:numPr>
          <w:ilvl w:val="12"/>
          <w:numId w:val="0"/>
        </w:numPr>
        <w:rPr>
          <w:szCs w:val="22"/>
        </w:rPr>
      </w:pPr>
    </w:p>
    <w:p w14:paraId="5ED27063" w14:textId="77777777" w:rsidR="00477077" w:rsidRPr="0005312C" w:rsidRDefault="00477077" w:rsidP="00C101AE">
      <w:pPr>
        <w:keepNext/>
        <w:widowControl w:val="0"/>
        <w:numPr>
          <w:ilvl w:val="12"/>
          <w:numId w:val="0"/>
        </w:numPr>
        <w:ind w:left="567" w:hanging="567"/>
        <w:rPr>
          <w:szCs w:val="22"/>
        </w:rPr>
      </w:pPr>
      <w:r w:rsidRPr="0005312C">
        <w:rPr>
          <w:b/>
          <w:szCs w:val="22"/>
        </w:rPr>
        <w:t>3.</w:t>
      </w:r>
      <w:r w:rsidRPr="0005312C">
        <w:rPr>
          <w:b/>
          <w:szCs w:val="22"/>
        </w:rPr>
        <w:tab/>
      </w:r>
      <w:r w:rsidR="001432AE" w:rsidRPr="0005312C">
        <w:rPr>
          <w:b/>
          <w:szCs w:val="22"/>
        </w:rPr>
        <w:t>Kā lietot Exelon</w:t>
      </w:r>
    </w:p>
    <w:p w14:paraId="5ED27064" w14:textId="77777777" w:rsidR="00477077" w:rsidRPr="0005312C" w:rsidRDefault="00477077" w:rsidP="00C101AE">
      <w:pPr>
        <w:keepNext/>
        <w:widowControl w:val="0"/>
        <w:numPr>
          <w:ilvl w:val="12"/>
          <w:numId w:val="0"/>
        </w:numPr>
        <w:ind w:left="567" w:hanging="567"/>
        <w:rPr>
          <w:szCs w:val="22"/>
        </w:rPr>
      </w:pPr>
    </w:p>
    <w:p w14:paraId="5ED27065" w14:textId="77777777" w:rsidR="00477077" w:rsidRPr="0005312C" w:rsidRDefault="00477077" w:rsidP="00C101AE">
      <w:pPr>
        <w:widowControl w:val="0"/>
        <w:numPr>
          <w:ilvl w:val="12"/>
          <w:numId w:val="0"/>
        </w:numPr>
      </w:pPr>
      <w:r w:rsidRPr="0005312C">
        <w:t xml:space="preserve">Vienmēr lietojiet Exelon </w:t>
      </w:r>
      <w:r w:rsidRPr="0005312C">
        <w:rPr>
          <w:szCs w:val="22"/>
        </w:rPr>
        <w:t xml:space="preserve">transdermālos plāksterus </w:t>
      </w:r>
      <w:r w:rsidR="00B82D78" w:rsidRPr="0005312C">
        <w:rPr>
          <w:szCs w:val="22"/>
        </w:rPr>
        <w:t xml:space="preserve">tieši tā, kā </w:t>
      </w:r>
      <w:r w:rsidR="00401018" w:rsidRPr="0005312C">
        <w:rPr>
          <w:szCs w:val="22"/>
        </w:rPr>
        <w:t>ārst</w:t>
      </w:r>
      <w:r w:rsidR="00B82D78" w:rsidRPr="0005312C">
        <w:rPr>
          <w:szCs w:val="22"/>
        </w:rPr>
        <w:t>s Jums teicis</w:t>
      </w:r>
      <w:r w:rsidRPr="0005312C">
        <w:t>. Neskaidrību gadījumā vaicājiet ārstam</w:t>
      </w:r>
      <w:r w:rsidR="00863B9D" w:rsidRPr="0005312C">
        <w:t>,</w:t>
      </w:r>
      <w:r w:rsidRPr="0005312C">
        <w:t xml:space="preserve"> farmaceitam</w:t>
      </w:r>
      <w:r w:rsidR="00863B9D" w:rsidRPr="0005312C">
        <w:t xml:space="preserve"> vai medmāsai</w:t>
      </w:r>
      <w:r w:rsidRPr="0005312C">
        <w:t>.</w:t>
      </w:r>
    </w:p>
    <w:p w14:paraId="5ED27066" w14:textId="77777777" w:rsidR="008F338E" w:rsidRPr="0005312C" w:rsidRDefault="008F338E" w:rsidP="00C101AE">
      <w:pPr>
        <w:widowControl w:val="0"/>
        <w:tabs>
          <w:tab w:val="clear" w:pos="567"/>
        </w:tabs>
        <w:spacing w:line="240" w:lineRule="auto"/>
        <w:rPr>
          <w:szCs w:val="22"/>
        </w:rPr>
      </w:pPr>
    </w:p>
    <w:p w14:paraId="5ED27067" w14:textId="77777777" w:rsidR="008F338E" w:rsidRPr="0005312C" w:rsidRDefault="008F338E" w:rsidP="00C101AE">
      <w:pPr>
        <w:keepNext/>
        <w:widowControl w:val="0"/>
        <w:tabs>
          <w:tab w:val="clear" w:pos="567"/>
        </w:tabs>
        <w:spacing w:line="240" w:lineRule="auto"/>
        <w:rPr>
          <w:b/>
          <w:szCs w:val="22"/>
        </w:rPr>
      </w:pPr>
      <w:r w:rsidRPr="0005312C">
        <w:rPr>
          <w:b/>
          <w:szCs w:val="22"/>
        </w:rPr>
        <w:t>SVARĪGI:</w:t>
      </w:r>
    </w:p>
    <w:p w14:paraId="5ED27068" w14:textId="77777777" w:rsidR="008F338E" w:rsidRPr="0005312C" w:rsidRDefault="008C7BBD" w:rsidP="00C101AE">
      <w:pPr>
        <w:widowControl w:val="0"/>
        <w:numPr>
          <w:ilvl w:val="0"/>
          <w:numId w:val="45"/>
        </w:numPr>
        <w:tabs>
          <w:tab w:val="clear" w:pos="567"/>
        </w:tabs>
        <w:spacing w:line="240" w:lineRule="auto"/>
        <w:ind w:left="567" w:hanging="567"/>
        <w:rPr>
          <w:b/>
          <w:szCs w:val="22"/>
        </w:rPr>
      </w:pPr>
      <w:r w:rsidRPr="0005312C">
        <w:rPr>
          <w:b/>
          <w:szCs w:val="22"/>
        </w:rPr>
        <w:t xml:space="preserve">Pirms </w:t>
      </w:r>
      <w:r w:rsidR="003A3C50" w:rsidRPr="0005312C">
        <w:rPr>
          <w:b/>
          <w:szCs w:val="22"/>
        </w:rPr>
        <w:t xml:space="preserve">VIENA </w:t>
      </w:r>
      <w:r w:rsidRPr="0005312C">
        <w:rPr>
          <w:b/>
          <w:szCs w:val="22"/>
        </w:rPr>
        <w:t>jauna plākstera uzlikšanas noņemiet iepriekšējās dienas plāksteri</w:t>
      </w:r>
      <w:r w:rsidR="008F338E" w:rsidRPr="0005312C">
        <w:rPr>
          <w:b/>
          <w:szCs w:val="22"/>
        </w:rPr>
        <w:t>.</w:t>
      </w:r>
    </w:p>
    <w:p w14:paraId="5ED27069" w14:textId="77777777" w:rsidR="00C6121F" w:rsidRPr="0005312C" w:rsidRDefault="00C6121F" w:rsidP="00C101AE">
      <w:pPr>
        <w:widowControl w:val="0"/>
        <w:numPr>
          <w:ilvl w:val="0"/>
          <w:numId w:val="45"/>
        </w:numPr>
        <w:tabs>
          <w:tab w:val="clear" w:pos="567"/>
        </w:tabs>
        <w:spacing w:line="240" w:lineRule="auto"/>
        <w:ind w:left="567" w:hanging="567"/>
        <w:rPr>
          <w:b/>
          <w:szCs w:val="22"/>
        </w:rPr>
      </w:pPr>
      <w:r w:rsidRPr="0005312C">
        <w:rPr>
          <w:b/>
          <w:szCs w:val="22"/>
        </w:rPr>
        <w:t>Lietojiet tikai vienu plāksteri dienā.</w:t>
      </w:r>
    </w:p>
    <w:p w14:paraId="5ED2706A" w14:textId="77777777" w:rsidR="008F338E" w:rsidRPr="0005312C" w:rsidRDefault="008C7BBD" w:rsidP="00C101AE">
      <w:pPr>
        <w:widowControl w:val="0"/>
        <w:numPr>
          <w:ilvl w:val="0"/>
          <w:numId w:val="45"/>
        </w:numPr>
        <w:tabs>
          <w:tab w:val="clear" w:pos="567"/>
        </w:tabs>
        <w:spacing w:line="240" w:lineRule="auto"/>
        <w:ind w:left="567" w:hanging="567"/>
        <w:rPr>
          <w:b/>
          <w:szCs w:val="22"/>
        </w:rPr>
      </w:pPr>
      <w:r w:rsidRPr="0005312C">
        <w:rPr>
          <w:b/>
          <w:szCs w:val="22"/>
        </w:rPr>
        <w:t>Nesagrieziet plāksteri gabalos</w:t>
      </w:r>
      <w:r w:rsidR="008F338E" w:rsidRPr="0005312C">
        <w:rPr>
          <w:b/>
          <w:szCs w:val="22"/>
        </w:rPr>
        <w:t>.</w:t>
      </w:r>
    </w:p>
    <w:p w14:paraId="5ED2706B" w14:textId="77777777" w:rsidR="00354943" w:rsidRPr="0005312C" w:rsidRDefault="00354943" w:rsidP="00C101AE">
      <w:pPr>
        <w:widowControl w:val="0"/>
        <w:numPr>
          <w:ilvl w:val="0"/>
          <w:numId w:val="45"/>
        </w:numPr>
        <w:tabs>
          <w:tab w:val="clear" w:pos="567"/>
        </w:tabs>
        <w:spacing w:line="240" w:lineRule="auto"/>
        <w:ind w:left="567" w:hanging="567"/>
        <w:rPr>
          <w:b/>
          <w:szCs w:val="22"/>
        </w:rPr>
      </w:pPr>
      <w:r w:rsidRPr="0005312C">
        <w:rPr>
          <w:b/>
          <w:szCs w:val="22"/>
        </w:rPr>
        <w:t xml:space="preserve">Piespiediet plāksteri ar plaukstu cieši pie </w:t>
      </w:r>
      <w:r w:rsidR="00406BD4" w:rsidRPr="0005312C">
        <w:rPr>
          <w:b/>
          <w:szCs w:val="22"/>
        </w:rPr>
        <w:t>izraudzītās vietas uz vismaz 30 </w:t>
      </w:r>
      <w:r w:rsidRPr="0005312C">
        <w:rPr>
          <w:b/>
          <w:szCs w:val="22"/>
        </w:rPr>
        <w:t>sekundēm.</w:t>
      </w:r>
    </w:p>
    <w:p w14:paraId="5ED2706C" w14:textId="77777777" w:rsidR="00477077" w:rsidRPr="0005312C" w:rsidRDefault="00477077" w:rsidP="00C101AE">
      <w:pPr>
        <w:widowControl w:val="0"/>
        <w:numPr>
          <w:ilvl w:val="12"/>
          <w:numId w:val="0"/>
        </w:numPr>
        <w:rPr>
          <w:szCs w:val="22"/>
        </w:rPr>
      </w:pPr>
    </w:p>
    <w:p w14:paraId="5ED2706D" w14:textId="77777777" w:rsidR="00477077" w:rsidRPr="0005312C" w:rsidRDefault="00477077" w:rsidP="00C101AE">
      <w:pPr>
        <w:keepNext/>
        <w:widowControl w:val="0"/>
        <w:numPr>
          <w:ilvl w:val="12"/>
          <w:numId w:val="0"/>
        </w:numPr>
        <w:ind w:left="567" w:hanging="567"/>
        <w:rPr>
          <w:b/>
          <w:szCs w:val="22"/>
        </w:rPr>
      </w:pPr>
      <w:r w:rsidRPr="0005312C">
        <w:rPr>
          <w:b/>
          <w:szCs w:val="22"/>
        </w:rPr>
        <w:t>Kā uzsākt terapiju</w:t>
      </w:r>
    </w:p>
    <w:p w14:paraId="5ED2706E" w14:textId="77777777" w:rsidR="00477077" w:rsidRPr="0005312C" w:rsidRDefault="00477077" w:rsidP="00C101AE">
      <w:pPr>
        <w:keepNext/>
        <w:widowControl w:val="0"/>
        <w:numPr>
          <w:ilvl w:val="12"/>
          <w:numId w:val="0"/>
        </w:numPr>
        <w:rPr>
          <w:szCs w:val="22"/>
        </w:rPr>
      </w:pPr>
      <w:r w:rsidRPr="0005312C">
        <w:rPr>
          <w:szCs w:val="22"/>
        </w:rPr>
        <w:t>Jūsu ārsts Jums pateiks, kāds Exelon transdermālais plāksteris Jums ir piemērotāks.</w:t>
      </w:r>
    </w:p>
    <w:p w14:paraId="5ED2706F" w14:textId="77777777" w:rsidR="00477077" w:rsidRPr="0005312C" w:rsidRDefault="00477077" w:rsidP="00C101AE">
      <w:pPr>
        <w:widowControl w:val="0"/>
        <w:numPr>
          <w:ilvl w:val="0"/>
          <w:numId w:val="9"/>
        </w:numPr>
        <w:tabs>
          <w:tab w:val="clear" w:pos="357"/>
          <w:tab w:val="clear" w:pos="567"/>
        </w:tabs>
        <w:spacing w:line="240" w:lineRule="auto"/>
        <w:ind w:left="540" w:hanging="540"/>
        <w:rPr>
          <w:szCs w:val="22"/>
        </w:rPr>
      </w:pPr>
      <w:r w:rsidRPr="0005312C">
        <w:rPr>
          <w:szCs w:val="22"/>
        </w:rPr>
        <w:t>Terapija parasti tiek sākta ar Exelon 4,6 mg/24 h.</w:t>
      </w:r>
    </w:p>
    <w:p w14:paraId="5ED27070" w14:textId="77777777" w:rsidR="00477077" w:rsidRPr="0005312C" w:rsidRDefault="001836FD" w:rsidP="00C101AE">
      <w:pPr>
        <w:widowControl w:val="0"/>
        <w:numPr>
          <w:ilvl w:val="0"/>
          <w:numId w:val="9"/>
        </w:numPr>
        <w:tabs>
          <w:tab w:val="clear" w:pos="357"/>
          <w:tab w:val="clear" w:pos="567"/>
        </w:tabs>
        <w:spacing w:line="240" w:lineRule="auto"/>
        <w:ind w:left="540" w:hanging="540"/>
        <w:rPr>
          <w:szCs w:val="22"/>
        </w:rPr>
      </w:pPr>
      <w:r w:rsidRPr="0005312C">
        <w:rPr>
          <w:szCs w:val="22"/>
        </w:rPr>
        <w:t>Ieteicama p</w:t>
      </w:r>
      <w:r w:rsidR="00477077" w:rsidRPr="0005312C">
        <w:rPr>
          <w:szCs w:val="22"/>
        </w:rPr>
        <w:t>arastā dienas deva ir Exelon 9,5 mg/24 h.</w:t>
      </w:r>
      <w:r w:rsidR="004B50A1" w:rsidRPr="0005312C">
        <w:rPr>
          <w:szCs w:val="22"/>
        </w:rPr>
        <w:t xml:space="preserve"> Ja panesamība ir laba</w:t>
      </w:r>
      <w:r w:rsidR="00567A4B" w:rsidRPr="0005312C">
        <w:rPr>
          <w:szCs w:val="22"/>
        </w:rPr>
        <w:t>,</w:t>
      </w:r>
      <w:r w:rsidR="004B50A1" w:rsidRPr="0005312C">
        <w:rPr>
          <w:szCs w:val="22"/>
        </w:rPr>
        <w:t xml:space="preserve"> ārstējošais ārsts var apsvērt iespēju palielināt devu līdz 13,3 mg/24 h.</w:t>
      </w:r>
    </w:p>
    <w:p w14:paraId="5ED27071" w14:textId="77777777" w:rsidR="00477077" w:rsidRPr="0005312C" w:rsidRDefault="00477077" w:rsidP="00C101AE">
      <w:pPr>
        <w:keepNext/>
        <w:widowControl w:val="0"/>
        <w:numPr>
          <w:ilvl w:val="0"/>
          <w:numId w:val="9"/>
        </w:numPr>
        <w:tabs>
          <w:tab w:val="clear" w:pos="357"/>
          <w:tab w:val="clear" w:pos="567"/>
        </w:tabs>
        <w:spacing w:line="240" w:lineRule="auto"/>
        <w:ind w:left="540" w:hanging="540"/>
        <w:rPr>
          <w:szCs w:val="22"/>
        </w:rPr>
      </w:pPr>
      <w:r w:rsidRPr="0005312C">
        <w:rPr>
          <w:szCs w:val="22"/>
        </w:rPr>
        <w:t>Vienā reizē lieto</w:t>
      </w:r>
      <w:r w:rsidR="001034AB" w:rsidRPr="0005312C">
        <w:rPr>
          <w:szCs w:val="22"/>
        </w:rPr>
        <w:t>jie</w:t>
      </w:r>
      <w:r w:rsidRPr="0005312C">
        <w:rPr>
          <w:szCs w:val="22"/>
        </w:rPr>
        <w:t xml:space="preserve">t tikai vienu </w:t>
      </w:r>
      <w:r w:rsidR="001034AB" w:rsidRPr="0005312C">
        <w:rPr>
          <w:szCs w:val="22"/>
        </w:rPr>
        <w:t>Exelon</w:t>
      </w:r>
      <w:r w:rsidRPr="0005312C">
        <w:rPr>
          <w:szCs w:val="22"/>
        </w:rPr>
        <w:t xml:space="preserve"> plāksteri un </w:t>
      </w:r>
      <w:r w:rsidR="001034AB" w:rsidRPr="0005312C">
        <w:rPr>
          <w:szCs w:val="22"/>
        </w:rPr>
        <w:t>pēc 24 stundām</w:t>
      </w:r>
      <w:r w:rsidR="001034AB" w:rsidRPr="0005312C" w:rsidDel="001034AB">
        <w:rPr>
          <w:szCs w:val="22"/>
        </w:rPr>
        <w:t xml:space="preserve"> </w:t>
      </w:r>
      <w:r w:rsidR="001034AB" w:rsidRPr="0005312C">
        <w:rPr>
          <w:szCs w:val="22"/>
        </w:rPr>
        <w:t xml:space="preserve">nomainiet </w:t>
      </w:r>
      <w:r w:rsidRPr="0005312C">
        <w:rPr>
          <w:szCs w:val="22"/>
        </w:rPr>
        <w:t>plāksteri ar jaunu.</w:t>
      </w:r>
    </w:p>
    <w:p w14:paraId="5ED27072" w14:textId="77777777" w:rsidR="00477077" w:rsidRPr="0005312C" w:rsidRDefault="00477077" w:rsidP="00C101AE">
      <w:pPr>
        <w:widowControl w:val="0"/>
        <w:numPr>
          <w:ilvl w:val="12"/>
          <w:numId w:val="0"/>
        </w:numPr>
        <w:rPr>
          <w:szCs w:val="22"/>
        </w:rPr>
      </w:pPr>
      <w:r w:rsidRPr="0005312C">
        <w:rPr>
          <w:szCs w:val="22"/>
        </w:rPr>
        <w:t>Terapijas kursa laikā Jūsu ārsts var pielāgot Jums devu, kas atbilstu Jūsu individuālai nepieciešamībai.</w:t>
      </w:r>
    </w:p>
    <w:p w14:paraId="5ED27073" w14:textId="77777777" w:rsidR="00477077" w:rsidRPr="0005312C" w:rsidRDefault="00477077" w:rsidP="00C101AE">
      <w:pPr>
        <w:widowControl w:val="0"/>
        <w:numPr>
          <w:ilvl w:val="12"/>
          <w:numId w:val="0"/>
        </w:numPr>
        <w:rPr>
          <w:szCs w:val="22"/>
        </w:rPr>
      </w:pPr>
    </w:p>
    <w:p w14:paraId="5ED27074" w14:textId="77777777" w:rsidR="00477077" w:rsidRPr="0005312C" w:rsidRDefault="00477077" w:rsidP="00C101AE">
      <w:pPr>
        <w:widowControl w:val="0"/>
        <w:numPr>
          <w:ilvl w:val="12"/>
          <w:numId w:val="0"/>
        </w:numPr>
        <w:rPr>
          <w:szCs w:val="22"/>
        </w:rPr>
      </w:pPr>
      <w:r w:rsidRPr="0005312C">
        <w:rPr>
          <w:szCs w:val="22"/>
        </w:rPr>
        <w:t>Ja Jūs neesat lietojis plāksterus</w:t>
      </w:r>
      <w:r w:rsidR="0055244A" w:rsidRPr="0005312C">
        <w:rPr>
          <w:szCs w:val="22"/>
        </w:rPr>
        <w:t xml:space="preserve"> vairāk kā</w:t>
      </w:r>
      <w:r w:rsidRPr="0005312C">
        <w:rPr>
          <w:szCs w:val="22"/>
        </w:rPr>
        <w:t xml:space="preserve"> </w:t>
      </w:r>
      <w:r w:rsidR="004B50A1" w:rsidRPr="0005312C">
        <w:rPr>
          <w:szCs w:val="22"/>
        </w:rPr>
        <w:t xml:space="preserve">trīs </w:t>
      </w:r>
      <w:r w:rsidRPr="0005312C">
        <w:rPr>
          <w:szCs w:val="22"/>
        </w:rPr>
        <w:t xml:space="preserve">dienas, </w:t>
      </w:r>
      <w:r w:rsidR="002C4329" w:rsidRPr="0005312C">
        <w:rPr>
          <w:szCs w:val="22"/>
        </w:rPr>
        <w:t xml:space="preserve">nelietojiet nākamo plāksteri pirms neesat aprunājies </w:t>
      </w:r>
      <w:r w:rsidRPr="0005312C">
        <w:rPr>
          <w:szCs w:val="22"/>
        </w:rPr>
        <w:t>ar savu ārstu.</w:t>
      </w:r>
      <w:r w:rsidR="004B50A1" w:rsidRPr="0005312C">
        <w:rPr>
          <w:szCs w:val="22"/>
        </w:rPr>
        <w:t xml:space="preserve"> </w:t>
      </w:r>
      <w:r w:rsidR="0063538A" w:rsidRPr="0005312C">
        <w:rPr>
          <w:szCs w:val="22"/>
        </w:rPr>
        <w:t xml:space="preserve">Ārstēšanu ar transdermālajiem plāksteriem </w:t>
      </w:r>
      <w:r w:rsidR="00567A4B" w:rsidRPr="0005312C">
        <w:rPr>
          <w:szCs w:val="22"/>
        </w:rPr>
        <w:t>drīkst</w:t>
      </w:r>
      <w:r w:rsidR="0063538A" w:rsidRPr="0005312C">
        <w:rPr>
          <w:szCs w:val="22"/>
        </w:rPr>
        <w:t xml:space="preserve"> atsākt ar tādu pašu devu</w:t>
      </w:r>
      <w:r w:rsidR="00567A4B" w:rsidRPr="0005312C">
        <w:rPr>
          <w:szCs w:val="22"/>
        </w:rPr>
        <w:t>,</w:t>
      </w:r>
      <w:r w:rsidR="0063538A" w:rsidRPr="0005312C">
        <w:rPr>
          <w:szCs w:val="22"/>
        </w:rPr>
        <w:t xml:space="preserve"> ja</w:t>
      </w:r>
      <w:r w:rsidR="004B50A1" w:rsidRPr="0005312C">
        <w:rPr>
          <w:szCs w:val="22"/>
        </w:rPr>
        <w:t xml:space="preserve"> </w:t>
      </w:r>
      <w:r w:rsidR="0063538A" w:rsidRPr="0005312C">
        <w:rPr>
          <w:szCs w:val="22"/>
        </w:rPr>
        <w:t>ārstēšana nav biju pārtraukta ilgāk par trim dienām</w:t>
      </w:r>
      <w:r w:rsidR="004B50A1" w:rsidRPr="0005312C">
        <w:rPr>
          <w:szCs w:val="22"/>
        </w:rPr>
        <w:t xml:space="preserve">. </w:t>
      </w:r>
      <w:r w:rsidR="00567A4B" w:rsidRPr="0005312C">
        <w:rPr>
          <w:szCs w:val="22"/>
        </w:rPr>
        <w:t>Pretējā gadījumā</w:t>
      </w:r>
      <w:r w:rsidR="0063538A" w:rsidRPr="0005312C">
        <w:rPr>
          <w:szCs w:val="22"/>
        </w:rPr>
        <w:t xml:space="preserve"> Jūsu ārsts atsāks ārstēšanu ar</w:t>
      </w:r>
      <w:r w:rsidR="004B50A1" w:rsidRPr="0005312C">
        <w:rPr>
          <w:szCs w:val="22"/>
        </w:rPr>
        <w:t xml:space="preserve"> Exelon 4</w:t>
      </w:r>
      <w:r w:rsidR="0063538A" w:rsidRPr="0005312C">
        <w:rPr>
          <w:szCs w:val="22"/>
        </w:rPr>
        <w:t>,</w:t>
      </w:r>
      <w:r w:rsidR="004B50A1" w:rsidRPr="0005312C">
        <w:rPr>
          <w:szCs w:val="22"/>
        </w:rPr>
        <w:t>6</w:t>
      </w:r>
      <w:r w:rsidR="0063538A" w:rsidRPr="0005312C">
        <w:rPr>
          <w:szCs w:val="22"/>
        </w:rPr>
        <w:t> </w:t>
      </w:r>
      <w:r w:rsidR="004B50A1" w:rsidRPr="0005312C">
        <w:rPr>
          <w:szCs w:val="22"/>
        </w:rPr>
        <w:t>mg/24</w:t>
      </w:r>
      <w:r w:rsidR="0063538A" w:rsidRPr="0005312C">
        <w:rPr>
          <w:szCs w:val="22"/>
        </w:rPr>
        <w:t> </w:t>
      </w:r>
      <w:r w:rsidR="004B50A1" w:rsidRPr="0005312C">
        <w:rPr>
          <w:szCs w:val="22"/>
        </w:rPr>
        <w:t>h</w:t>
      </w:r>
      <w:r w:rsidR="0063538A" w:rsidRPr="0005312C">
        <w:rPr>
          <w:szCs w:val="22"/>
        </w:rPr>
        <w:t xml:space="preserve"> devu</w:t>
      </w:r>
      <w:r w:rsidR="004B50A1" w:rsidRPr="0005312C">
        <w:rPr>
          <w:szCs w:val="22"/>
        </w:rPr>
        <w:t>.</w:t>
      </w:r>
    </w:p>
    <w:p w14:paraId="5ED27075" w14:textId="77777777" w:rsidR="0063538A" w:rsidRPr="0005312C" w:rsidRDefault="0063538A" w:rsidP="00C101AE">
      <w:pPr>
        <w:widowControl w:val="0"/>
        <w:tabs>
          <w:tab w:val="clear" w:pos="567"/>
        </w:tabs>
        <w:spacing w:line="240" w:lineRule="auto"/>
        <w:rPr>
          <w:szCs w:val="22"/>
        </w:rPr>
      </w:pPr>
    </w:p>
    <w:p w14:paraId="5ED27076" w14:textId="77777777" w:rsidR="00477077" w:rsidRPr="0005312C" w:rsidRDefault="0063538A" w:rsidP="00C101AE">
      <w:pPr>
        <w:widowControl w:val="0"/>
        <w:tabs>
          <w:tab w:val="clear" w:pos="567"/>
        </w:tabs>
        <w:spacing w:line="240" w:lineRule="auto"/>
        <w:rPr>
          <w:szCs w:val="22"/>
        </w:rPr>
      </w:pPr>
      <w:r w:rsidRPr="0005312C">
        <w:rPr>
          <w:szCs w:val="22"/>
        </w:rPr>
        <w:t>Exelon drīkst lietot kopā ar pārtiku, dzērieniem un alkoholu.</w:t>
      </w:r>
    </w:p>
    <w:p w14:paraId="5ED27077" w14:textId="77777777" w:rsidR="00807B50" w:rsidRPr="0005312C" w:rsidRDefault="00807B50" w:rsidP="00C101AE">
      <w:pPr>
        <w:widowControl w:val="0"/>
        <w:tabs>
          <w:tab w:val="clear" w:pos="567"/>
        </w:tabs>
        <w:spacing w:line="240" w:lineRule="auto"/>
        <w:rPr>
          <w:szCs w:val="22"/>
        </w:rPr>
      </w:pPr>
    </w:p>
    <w:p w14:paraId="5ED27078" w14:textId="77777777" w:rsidR="00477077" w:rsidRPr="0005312C" w:rsidRDefault="00477077" w:rsidP="00C101AE">
      <w:pPr>
        <w:keepNext/>
        <w:widowControl w:val="0"/>
        <w:tabs>
          <w:tab w:val="clear" w:pos="567"/>
        </w:tabs>
        <w:spacing w:line="240" w:lineRule="auto"/>
        <w:rPr>
          <w:b/>
        </w:rPr>
      </w:pPr>
      <w:r w:rsidRPr="0005312C">
        <w:rPr>
          <w:b/>
        </w:rPr>
        <w:t xml:space="preserve">Kur </w:t>
      </w:r>
      <w:r w:rsidR="003A418F" w:rsidRPr="0005312C">
        <w:rPr>
          <w:b/>
        </w:rPr>
        <w:t>Jums jā</w:t>
      </w:r>
      <w:r w:rsidRPr="0005312C">
        <w:rPr>
          <w:b/>
        </w:rPr>
        <w:t>lieto Exelon transdermāl</w:t>
      </w:r>
      <w:r w:rsidR="003A418F" w:rsidRPr="0005312C">
        <w:rPr>
          <w:b/>
        </w:rPr>
        <w:t>ai</w:t>
      </w:r>
      <w:r w:rsidRPr="0005312C">
        <w:rPr>
          <w:b/>
        </w:rPr>
        <w:t>s plākster</w:t>
      </w:r>
      <w:r w:rsidR="003A418F" w:rsidRPr="0005312C">
        <w:rPr>
          <w:b/>
        </w:rPr>
        <w:t>i</w:t>
      </w:r>
      <w:r w:rsidRPr="0005312C">
        <w:rPr>
          <w:b/>
        </w:rPr>
        <w:t>s</w:t>
      </w:r>
    </w:p>
    <w:p w14:paraId="5ED27079" w14:textId="77777777" w:rsidR="004614D2" w:rsidRPr="0005312C" w:rsidRDefault="006F2F35" w:rsidP="00C101AE">
      <w:pPr>
        <w:widowControl w:val="0"/>
        <w:numPr>
          <w:ilvl w:val="0"/>
          <w:numId w:val="46"/>
        </w:numPr>
        <w:tabs>
          <w:tab w:val="clear" w:pos="567"/>
        </w:tabs>
        <w:spacing w:line="240" w:lineRule="auto"/>
        <w:ind w:left="567" w:hanging="567"/>
        <w:rPr>
          <w:szCs w:val="22"/>
        </w:rPr>
      </w:pPr>
      <w:r w:rsidRPr="0005312C">
        <w:rPr>
          <w:szCs w:val="22"/>
        </w:rPr>
        <w:t>Pārliecinieties pirms plākstera lietošanas, ka Jūsu āda ir</w:t>
      </w:r>
      <w:r w:rsidR="004A52B7" w:rsidRPr="0005312C">
        <w:rPr>
          <w:szCs w:val="22"/>
        </w:rPr>
        <w:t xml:space="preserve"> </w:t>
      </w:r>
      <w:r w:rsidRPr="0005312C">
        <w:rPr>
          <w:szCs w:val="22"/>
        </w:rPr>
        <w:t>tīra, sausa un bez apmatojuma,</w:t>
      </w:r>
      <w:r w:rsidR="004A52B7" w:rsidRPr="0005312C">
        <w:rPr>
          <w:szCs w:val="22"/>
        </w:rPr>
        <w:t xml:space="preserve"> </w:t>
      </w:r>
      <w:r w:rsidRPr="0005312C">
        <w:rPr>
          <w:szCs w:val="22"/>
        </w:rPr>
        <w:t>bez lietota pulvera, eļļas, mitrinātāja vai losjona, kas varētu traucēt plākstera pilnīgu pielipšanu ādai,</w:t>
      </w:r>
      <w:r w:rsidR="004A52B7" w:rsidRPr="0005312C">
        <w:rPr>
          <w:szCs w:val="22"/>
        </w:rPr>
        <w:t xml:space="preserve"> </w:t>
      </w:r>
      <w:r w:rsidRPr="0005312C">
        <w:rPr>
          <w:szCs w:val="22"/>
        </w:rPr>
        <w:t>bez griezumiem, izsitumiem un/vai kairinājuma.</w:t>
      </w:r>
    </w:p>
    <w:p w14:paraId="5ED2707A" w14:textId="77777777" w:rsidR="004614D2" w:rsidRPr="0005312C" w:rsidRDefault="006F2F35" w:rsidP="00C101AE">
      <w:pPr>
        <w:widowControl w:val="0"/>
        <w:numPr>
          <w:ilvl w:val="0"/>
          <w:numId w:val="46"/>
        </w:numPr>
        <w:tabs>
          <w:tab w:val="clear" w:pos="567"/>
        </w:tabs>
        <w:spacing w:line="240" w:lineRule="auto"/>
        <w:ind w:left="567" w:hanging="567"/>
        <w:rPr>
          <w:szCs w:val="22"/>
        </w:rPr>
      </w:pPr>
      <w:r w:rsidRPr="0005312C">
        <w:rPr>
          <w:b/>
          <w:szCs w:val="22"/>
        </w:rPr>
        <w:t>Pirms jauna plākstera lietošanas rūpīgi noņemiet visus jau aplicētos plāksterus</w:t>
      </w:r>
      <w:r w:rsidR="004614D2" w:rsidRPr="0005312C">
        <w:rPr>
          <w:b/>
          <w:szCs w:val="22"/>
        </w:rPr>
        <w:t>.</w:t>
      </w:r>
      <w:r w:rsidR="004614D2" w:rsidRPr="0005312C">
        <w:rPr>
          <w:szCs w:val="22"/>
        </w:rPr>
        <w:t xml:space="preserve"> </w:t>
      </w:r>
      <w:r w:rsidR="001D18F6" w:rsidRPr="0005312C">
        <w:rPr>
          <w:szCs w:val="22"/>
        </w:rPr>
        <w:t>Vairāku plāksteru vienlaicīga aplicēšana uz Jūsu ķermeņa var pakļaut Jūs pārmērīgai šo zāļu iedarbībai, kas var Jums kaitēt</w:t>
      </w:r>
      <w:r w:rsidR="004614D2" w:rsidRPr="0005312C">
        <w:rPr>
          <w:szCs w:val="22"/>
        </w:rPr>
        <w:t>.</w:t>
      </w:r>
    </w:p>
    <w:p w14:paraId="5ED2707B" w14:textId="77777777" w:rsidR="00D62522" w:rsidRPr="0005312C" w:rsidRDefault="00D62522" w:rsidP="00C101AE">
      <w:pPr>
        <w:keepNext/>
        <w:widowControl w:val="0"/>
        <w:numPr>
          <w:ilvl w:val="0"/>
          <w:numId w:val="46"/>
        </w:numPr>
        <w:tabs>
          <w:tab w:val="clear" w:pos="567"/>
        </w:tabs>
        <w:spacing w:line="240" w:lineRule="auto"/>
        <w:ind w:left="567" w:hanging="567"/>
        <w:rPr>
          <w:szCs w:val="22"/>
        </w:rPr>
      </w:pPr>
      <w:r w:rsidRPr="0005312C">
        <w:rPr>
          <w:szCs w:val="22"/>
        </w:rPr>
        <w:t xml:space="preserve">Lietojiet </w:t>
      </w:r>
      <w:r w:rsidR="002E5FAA" w:rsidRPr="0005312C">
        <w:rPr>
          <w:b/>
          <w:bCs/>
          <w:szCs w:val="22"/>
        </w:rPr>
        <w:t>VIENU</w:t>
      </w:r>
      <w:r w:rsidRPr="0005312C">
        <w:rPr>
          <w:szCs w:val="22"/>
        </w:rPr>
        <w:t xml:space="preserve"> plāksteri dienā un </w:t>
      </w:r>
      <w:r w:rsidR="002E5FAA" w:rsidRPr="0005312C">
        <w:rPr>
          <w:b/>
          <w:bCs/>
          <w:szCs w:val="22"/>
        </w:rPr>
        <w:t>TIKAI VIENĀ</w:t>
      </w:r>
      <w:r w:rsidR="002E5FAA" w:rsidRPr="0005312C">
        <w:rPr>
          <w:szCs w:val="22"/>
        </w:rPr>
        <w:t xml:space="preserve"> </w:t>
      </w:r>
      <w:r w:rsidRPr="0005312C">
        <w:rPr>
          <w:szCs w:val="22"/>
        </w:rPr>
        <w:t xml:space="preserve">no </w:t>
      </w:r>
      <w:r w:rsidR="008860C6" w:rsidRPr="0005312C">
        <w:rPr>
          <w:szCs w:val="22"/>
        </w:rPr>
        <w:t xml:space="preserve">sekojošām </w:t>
      </w:r>
      <w:r w:rsidRPr="0005312C">
        <w:rPr>
          <w:szCs w:val="22"/>
        </w:rPr>
        <w:t>norādītajām vietām kā attēlots sekojošajās diagrammās:</w:t>
      </w:r>
    </w:p>
    <w:p w14:paraId="5ED2707C" w14:textId="77777777" w:rsidR="00D62522" w:rsidRPr="0005312C" w:rsidRDefault="00D62522" w:rsidP="00C101AE">
      <w:pPr>
        <w:widowControl w:val="0"/>
        <w:numPr>
          <w:ilvl w:val="0"/>
          <w:numId w:val="24"/>
        </w:numPr>
        <w:tabs>
          <w:tab w:val="clear" w:pos="567"/>
          <w:tab w:val="left" w:pos="1134"/>
        </w:tabs>
        <w:spacing w:line="240" w:lineRule="auto"/>
        <w:ind w:left="1134" w:hanging="567"/>
        <w:rPr>
          <w:szCs w:val="22"/>
        </w:rPr>
      </w:pPr>
      <w:r w:rsidRPr="0005312C">
        <w:rPr>
          <w:szCs w:val="22"/>
        </w:rPr>
        <w:t xml:space="preserve">uz kreisā augšdelma </w:t>
      </w:r>
      <w:r w:rsidRPr="0005312C">
        <w:rPr>
          <w:b/>
          <w:szCs w:val="22"/>
        </w:rPr>
        <w:t>vai</w:t>
      </w:r>
      <w:r w:rsidRPr="0005312C">
        <w:rPr>
          <w:szCs w:val="22"/>
        </w:rPr>
        <w:t xml:space="preserve"> uz labā </w:t>
      </w:r>
      <w:r w:rsidR="00E3468F" w:rsidRPr="0005312C">
        <w:rPr>
          <w:szCs w:val="22"/>
        </w:rPr>
        <w:t>augš</w:t>
      </w:r>
      <w:r w:rsidRPr="0005312C">
        <w:rPr>
          <w:szCs w:val="22"/>
        </w:rPr>
        <w:t>delma</w:t>
      </w:r>
    </w:p>
    <w:p w14:paraId="5ED2707D" w14:textId="77777777" w:rsidR="00D62522" w:rsidRPr="0005312C" w:rsidRDefault="00D62522" w:rsidP="00C101AE">
      <w:pPr>
        <w:widowControl w:val="0"/>
        <w:numPr>
          <w:ilvl w:val="0"/>
          <w:numId w:val="24"/>
        </w:numPr>
        <w:tabs>
          <w:tab w:val="clear" w:pos="567"/>
          <w:tab w:val="left" w:pos="1134"/>
        </w:tabs>
        <w:spacing w:line="240" w:lineRule="auto"/>
        <w:ind w:left="1134" w:hanging="567"/>
        <w:rPr>
          <w:b/>
          <w:szCs w:val="22"/>
        </w:rPr>
      </w:pPr>
      <w:r w:rsidRPr="0005312C">
        <w:rPr>
          <w:szCs w:val="22"/>
        </w:rPr>
        <w:t xml:space="preserve">uz krūšu kurvja kreisās augšējās daļas </w:t>
      </w:r>
      <w:r w:rsidRPr="0005312C">
        <w:rPr>
          <w:b/>
          <w:szCs w:val="22"/>
        </w:rPr>
        <w:t>vai</w:t>
      </w:r>
      <w:r w:rsidRPr="0005312C">
        <w:rPr>
          <w:szCs w:val="22"/>
        </w:rPr>
        <w:t xml:space="preserve"> uz krūšu kurvja labās augšējās daļas </w:t>
      </w:r>
      <w:r w:rsidRPr="0005312C">
        <w:rPr>
          <w:b/>
          <w:szCs w:val="22"/>
        </w:rPr>
        <w:t>(izņemot krūtis)</w:t>
      </w:r>
    </w:p>
    <w:p w14:paraId="5ED2707E" w14:textId="77777777" w:rsidR="00D62522" w:rsidRPr="0005312C" w:rsidRDefault="00D62522" w:rsidP="00C101AE">
      <w:pPr>
        <w:widowControl w:val="0"/>
        <w:numPr>
          <w:ilvl w:val="0"/>
          <w:numId w:val="24"/>
        </w:numPr>
        <w:tabs>
          <w:tab w:val="clear" w:pos="567"/>
          <w:tab w:val="left" w:pos="1134"/>
        </w:tabs>
        <w:spacing w:line="240" w:lineRule="auto"/>
        <w:ind w:left="1134" w:hanging="567"/>
        <w:rPr>
          <w:szCs w:val="22"/>
        </w:rPr>
      </w:pPr>
      <w:r w:rsidRPr="0005312C">
        <w:rPr>
          <w:szCs w:val="22"/>
        </w:rPr>
        <w:t xml:space="preserve">uz muguras kreisās augšējās daļas </w:t>
      </w:r>
      <w:r w:rsidRPr="0005312C">
        <w:rPr>
          <w:b/>
          <w:szCs w:val="22"/>
        </w:rPr>
        <w:t>vai</w:t>
      </w:r>
      <w:r w:rsidRPr="0005312C">
        <w:rPr>
          <w:szCs w:val="22"/>
        </w:rPr>
        <w:t xml:space="preserve"> uz muguras labās augšējās daļas</w:t>
      </w:r>
    </w:p>
    <w:p w14:paraId="5ED2707F" w14:textId="77777777" w:rsidR="00D62522" w:rsidRPr="0005312C" w:rsidRDefault="00D62522" w:rsidP="00C101AE">
      <w:pPr>
        <w:widowControl w:val="0"/>
        <w:numPr>
          <w:ilvl w:val="0"/>
          <w:numId w:val="24"/>
        </w:numPr>
        <w:tabs>
          <w:tab w:val="clear" w:pos="567"/>
          <w:tab w:val="left" w:pos="1134"/>
        </w:tabs>
        <w:spacing w:line="240" w:lineRule="auto"/>
        <w:ind w:left="1134" w:hanging="567"/>
        <w:rPr>
          <w:szCs w:val="22"/>
        </w:rPr>
      </w:pPr>
      <w:r w:rsidRPr="0005312C">
        <w:rPr>
          <w:szCs w:val="22"/>
        </w:rPr>
        <w:t xml:space="preserve">uz muguras kreisās apakšējās daļas </w:t>
      </w:r>
      <w:r w:rsidRPr="0005312C">
        <w:rPr>
          <w:b/>
          <w:szCs w:val="22"/>
        </w:rPr>
        <w:t>vai</w:t>
      </w:r>
      <w:r w:rsidRPr="0005312C">
        <w:rPr>
          <w:szCs w:val="22"/>
        </w:rPr>
        <w:t xml:space="preserve"> uz muguras labās apakšējās daļas</w:t>
      </w:r>
    </w:p>
    <w:p w14:paraId="5ED27080" w14:textId="77777777" w:rsidR="008860C6" w:rsidRPr="0005312C" w:rsidRDefault="008860C6" w:rsidP="00C101AE">
      <w:pPr>
        <w:widowControl w:val="0"/>
        <w:tabs>
          <w:tab w:val="clear" w:pos="567"/>
          <w:tab w:val="left" w:pos="1134"/>
        </w:tabs>
        <w:spacing w:line="240" w:lineRule="auto"/>
        <w:rPr>
          <w:szCs w:val="22"/>
        </w:rPr>
      </w:pPr>
    </w:p>
    <w:tbl>
      <w:tblPr>
        <w:tblW w:w="9526" w:type="dxa"/>
        <w:tblInd w:w="108" w:type="dxa"/>
        <w:tblLook w:val="04A0" w:firstRow="1" w:lastRow="0" w:firstColumn="1" w:lastColumn="0" w:noHBand="0" w:noVBand="1"/>
      </w:tblPr>
      <w:tblGrid>
        <w:gridCol w:w="9526"/>
      </w:tblGrid>
      <w:tr w:rsidR="008860C6" w:rsidRPr="0005312C" w14:paraId="5ED27082" w14:textId="77777777" w:rsidTr="00792ABA">
        <w:trPr>
          <w:trHeight w:val="703"/>
        </w:trPr>
        <w:tc>
          <w:tcPr>
            <w:tcW w:w="9526" w:type="dxa"/>
            <w:tcBorders>
              <w:top w:val="single" w:sz="4" w:space="0" w:color="auto"/>
              <w:left w:val="single" w:sz="4" w:space="0" w:color="auto"/>
              <w:bottom w:val="single" w:sz="4" w:space="0" w:color="auto"/>
              <w:right w:val="single" w:sz="4" w:space="0" w:color="auto"/>
            </w:tcBorders>
          </w:tcPr>
          <w:p w14:paraId="5ED27081" w14:textId="73F4AA68" w:rsidR="008860C6" w:rsidRPr="0005312C" w:rsidRDefault="00C31039" w:rsidP="00C101AE">
            <w:pPr>
              <w:keepNext/>
              <w:widowControl w:val="0"/>
              <w:tabs>
                <w:tab w:val="clear" w:pos="567"/>
              </w:tabs>
              <w:spacing w:line="240" w:lineRule="auto"/>
              <w:rPr>
                <w:b/>
                <w:szCs w:val="22"/>
              </w:rPr>
            </w:pPr>
            <w:r w:rsidRPr="0005312C">
              <w:rPr>
                <w:b/>
                <w:szCs w:val="22"/>
              </w:rPr>
              <w:lastRenderedPageBreak/>
              <w:t xml:space="preserve">Ik pēc </w:t>
            </w:r>
            <w:r w:rsidR="008860C6" w:rsidRPr="0005312C">
              <w:rPr>
                <w:b/>
                <w:szCs w:val="22"/>
              </w:rPr>
              <w:t>24 </w:t>
            </w:r>
            <w:r w:rsidRPr="0005312C">
              <w:rPr>
                <w:b/>
                <w:szCs w:val="22"/>
              </w:rPr>
              <w:t>stundām noņemiet</w:t>
            </w:r>
            <w:r w:rsidR="008860C6" w:rsidRPr="0005312C">
              <w:rPr>
                <w:b/>
                <w:szCs w:val="22"/>
              </w:rPr>
              <w:t xml:space="preserve"> </w:t>
            </w:r>
            <w:r w:rsidRPr="0005312C">
              <w:rPr>
                <w:b/>
                <w:szCs w:val="22"/>
              </w:rPr>
              <w:t>iepriekšējās dienas plāksteri un lietojiet VIENU jaunu plāksteri TIKAI VIENĀ no sekojošām norādītajām vietām</w:t>
            </w:r>
            <w:r w:rsidR="008860C6" w:rsidRPr="0005312C">
              <w:rPr>
                <w:b/>
                <w:szCs w:val="22"/>
              </w:rPr>
              <w:t>.</w:t>
            </w:r>
          </w:p>
        </w:tc>
      </w:tr>
    </w:tbl>
    <w:p w14:paraId="3367E190" w14:textId="7F05F482" w:rsidR="006D4CAA" w:rsidRPr="00EA0958" w:rsidRDefault="00190348" w:rsidP="006D4CAA">
      <w:pPr>
        <w:keepNext/>
        <w:widowControl w:val="0"/>
        <w:tabs>
          <w:tab w:val="clear" w:pos="567"/>
        </w:tabs>
        <w:spacing w:line="240" w:lineRule="auto"/>
        <w:rPr>
          <w:color w:val="000000"/>
          <w:szCs w:val="22"/>
          <w:lang w:val="en-US"/>
        </w:rPr>
      </w:pPr>
      <w:r w:rsidRPr="001A41CB">
        <w:rPr>
          <w:noProof/>
          <w:color w:val="000000"/>
          <w:szCs w:val="22"/>
          <w:lang w:val="en-US"/>
        </w:rPr>
        <mc:AlternateContent>
          <mc:Choice Requires="wps">
            <w:drawing>
              <wp:anchor distT="45720" distB="45720" distL="114300" distR="114300" simplePos="0" relativeHeight="251663872" behindDoc="0" locked="0" layoutInCell="1" allowOverlap="1" wp14:anchorId="2A9F9027" wp14:editId="275F24E3">
                <wp:simplePos x="0" y="0"/>
                <wp:positionH relativeFrom="column">
                  <wp:posOffset>368935</wp:posOffset>
                </wp:positionH>
                <wp:positionV relativeFrom="paragraph">
                  <wp:posOffset>8255</wp:posOffset>
                </wp:positionV>
                <wp:extent cx="2058035" cy="33337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8035" cy="333375"/>
                        </a:xfrm>
                        <a:prstGeom prst="rect">
                          <a:avLst/>
                        </a:prstGeom>
                        <a:solidFill>
                          <a:srgbClr val="FFFFFF"/>
                        </a:solidFill>
                        <a:ln w="9525">
                          <a:noFill/>
                          <a:miter lim="800000"/>
                          <a:headEnd/>
                          <a:tailEnd/>
                        </a:ln>
                      </wps:spPr>
                      <wps:txbx>
                        <w:txbxContent>
                          <w:p w14:paraId="70073A65" w14:textId="19186140" w:rsidR="006D4CAA" w:rsidRPr="003B27FB" w:rsidRDefault="006D4CAA" w:rsidP="006D4CAA">
                            <w:pPr>
                              <w:spacing w:line="240" w:lineRule="auto"/>
                              <w:rPr>
                                <w:b/>
                                <w:bCs/>
                              </w:rPr>
                            </w:pPr>
                            <w:r w:rsidRPr="006D4CAA">
                              <w:rPr>
                                <w:b/>
                                <w:bCs/>
                              </w:rPr>
                              <w:t>Kreisais vai labais augšdelms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9F9027" id="_x0000_t202" coordsize="21600,21600" o:spt="202" path="m,l,21600r21600,l21600,xe">
                <v:stroke joinstyle="miter"/>
                <v:path gradientshapeok="t" o:connecttype="rect"/>
              </v:shapetype>
              <v:shape id="Text Box 2" o:spid="_x0000_s1026" type="#_x0000_t202" style="position:absolute;margin-left:29.05pt;margin-top:.65pt;width:162.05pt;height:26.2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" stroked="f">
                <v:textbox>
                  <w:txbxContent>
                    <w:p w14:paraId="70073A65" w14:textId="19186140" w:rsidR="006D4CAA" w:rsidRPr="003B27FB" w:rsidRDefault="006D4CAA" w:rsidP="006D4CAA">
                      <w:pPr>
                        <w:spacing w:line="240" w:lineRule="auto"/>
                        <w:rPr>
                          <w:b/>
                          <w:bCs/>
                        </w:rPr>
                      </w:pPr>
                      <w:r w:rsidRPr="006D4CAA">
                        <w:rPr>
                          <w:b/>
                          <w:bCs/>
                        </w:rPr>
                        <w:t>Kreisais vai labais augšdelms</w:t>
                      </w:r>
                    </w:p>
                  </w:txbxContent>
                </v:textbox>
              </v:shape>
            </w:pict>
          </mc:Fallback>
        </mc:AlternateContent>
      </w:r>
    </w:p>
    <w:p w14:paraId="33451B31" w14:textId="14D5BA27" w:rsidR="006D4CAA" w:rsidRDefault="00BF106E" w:rsidP="006D4CAA">
      <w:pPr>
        <w:widowControl w:val="0"/>
        <w:tabs>
          <w:tab w:val="clear" w:pos="567"/>
        </w:tabs>
        <w:spacing w:line="240" w:lineRule="auto"/>
        <w:rPr>
          <w:color w:val="000000"/>
          <w:szCs w:val="22"/>
          <w:lang w:val="en-US"/>
        </w:rPr>
      </w:pPr>
      <w:r w:rsidRPr="001A41CB">
        <w:rPr>
          <w:noProof/>
          <w:color w:val="000000"/>
          <w:szCs w:val="22"/>
          <w:lang w:val="en-US"/>
        </w:rPr>
        <mc:AlternateContent>
          <mc:Choice Requires="wps">
            <w:drawing>
              <wp:anchor distT="45720" distB="45720" distL="114300" distR="114300" simplePos="0" relativeHeight="251667968" behindDoc="0" locked="0" layoutInCell="1" allowOverlap="1" wp14:anchorId="5C821EC8" wp14:editId="28D19A45">
                <wp:simplePos x="0" y="0"/>
                <wp:positionH relativeFrom="column">
                  <wp:posOffset>5688</wp:posOffset>
                </wp:positionH>
                <wp:positionV relativeFrom="paragraph">
                  <wp:posOffset>1919853</wp:posOffset>
                </wp:positionV>
                <wp:extent cx="540689" cy="365760"/>
                <wp:effectExtent l="0" t="0" r="0" b="0"/>
                <wp:wrapNone/>
                <wp:docPr id="3026297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689" cy="365760"/>
                        </a:xfrm>
                        <a:prstGeom prst="rect">
                          <a:avLst/>
                        </a:prstGeom>
                        <a:solidFill>
                          <a:srgbClr val="FFFFFF"/>
                        </a:solidFill>
                        <a:ln w="9525">
                          <a:noFill/>
                          <a:miter lim="800000"/>
                          <a:headEnd/>
                          <a:tailEnd/>
                        </a:ln>
                      </wps:spPr>
                      <wps:txbx>
                        <w:txbxContent>
                          <w:p w14:paraId="74939CD0" w14:textId="610D1C27" w:rsidR="00BF106E" w:rsidRPr="00190348" w:rsidRDefault="00BF106E" w:rsidP="00BF106E">
                            <w:pPr>
                              <w:spacing w:line="240" w:lineRule="auto"/>
                              <w:rPr>
                                <w:b/>
                                <w:bCs/>
                                <w:sz w:val="16"/>
                                <w:szCs w:val="16"/>
                              </w:rPr>
                            </w:pPr>
                            <w:r>
                              <w:rPr>
                                <w:b/>
                                <w:bCs/>
                                <w:sz w:val="16"/>
                                <w:szCs w:val="16"/>
                              </w:rPr>
                              <w:t>Mugur</w:t>
                            </w:r>
                            <w:r w:rsidRPr="00190348">
                              <w:rPr>
                                <w:b/>
                                <w:bCs/>
                                <w:sz w:val="16"/>
                                <w:szCs w:val="16"/>
                              </w:rPr>
                              <w:t>-</w:t>
                            </w:r>
                          </w:p>
                          <w:p w14:paraId="5DF3CABA" w14:textId="77777777" w:rsidR="00BF106E" w:rsidRPr="00190348" w:rsidRDefault="00BF106E" w:rsidP="00BF106E">
                            <w:pPr>
                              <w:spacing w:line="240" w:lineRule="auto"/>
                              <w:rPr>
                                <w:b/>
                                <w:bCs/>
                                <w:sz w:val="16"/>
                                <w:szCs w:val="16"/>
                              </w:rPr>
                            </w:pPr>
                            <w:r w:rsidRPr="00190348">
                              <w:rPr>
                                <w:b/>
                                <w:bCs/>
                                <w:sz w:val="16"/>
                                <w:szCs w:val="16"/>
                              </w:rPr>
                              <w:t>puse</w:t>
                            </w:r>
                          </w:p>
                          <w:p w14:paraId="03054D29" w14:textId="4A1652D9" w:rsidR="006D4CAA" w:rsidRPr="003B27FB" w:rsidRDefault="006D4CAA" w:rsidP="006D4CAA">
                            <w:pPr>
                              <w:spacing w:line="240" w:lineRule="auto"/>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821EC8" id="_x0000_s1027" type="#_x0000_t202" style="position:absolute;margin-left:.45pt;margin-top:151.15pt;width:42.55pt;height:28.8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" stroked="f">
                <v:textbox>
                  <w:txbxContent>
                    <w:p w14:paraId="74939CD0" w14:textId="610D1C27" w:rsidR="00BF106E" w:rsidRPr="00190348" w:rsidRDefault="00BF106E" w:rsidP="00BF106E">
                      <w:pPr>
                        <w:spacing w:line="240" w:lineRule="auto"/>
                        <w:rPr>
                          <w:b/>
                          <w:bCs/>
                          <w:sz w:val="16"/>
                          <w:szCs w:val="16"/>
                        </w:rPr>
                      </w:pPr>
                      <w:r>
                        <w:rPr>
                          <w:b/>
                          <w:bCs/>
                          <w:sz w:val="16"/>
                          <w:szCs w:val="16"/>
                        </w:rPr>
                        <w:t>Mugur</w:t>
                      </w:r>
                      <w:r w:rsidRPr="00190348">
                        <w:rPr>
                          <w:b/>
                          <w:bCs/>
                          <w:sz w:val="16"/>
                          <w:szCs w:val="16"/>
                        </w:rPr>
                        <w:t>-</w:t>
                      </w:r>
                    </w:p>
                    <w:p w14:paraId="5DF3CABA" w14:textId="77777777" w:rsidR="00BF106E" w:rsidRPr="00190348" w:rsidRDefault="00BF106E" w:rsidP="00BF106E">
                      <w:pPr>
                        <w:spacing w:line="240" w:lineRule="auto"/>
                        <w:rPr>
                          <w:b/>
                          <w:bCs/>
                          <w:sz w:val="16"/>
                          <w:szCs w:val="16"/>
                        </w:rPr>
                      </w:pPr>
                      <w:r w:rsidRPr="00190348">
                        <w:rPr>
                          <w:b/>
                          <w:bCs/>
                          <w:sz w:val="16"/>
                          <w:szCs w:val="16"/>
                        </w:rPr>
                        <w:t>puse</w:t>
                      </w:r>
                    </w:p>
                    <w:p w14:paraId="03054D29" w14:textId="4A1652D9" w:rsidR="006D4CAA" w:rsidRPr="003B27FB" w:rsidRDefault="006D4CAA" w:rsidP="006D4CAA">
                      <w:pPr>
                        <w:spacing w:line="240" w:lineRule="auto"/>
                        <w:rPr>
                          <w:b/>
                          <w:bCs/>
                        </w:rPr>
                      </w:pPr>
                    </w:p>
                  </w:txbxContent>
                </v:textbox>
              </v:shape>
            </w:pict>
          </mc:Fallback>
        </mc:AlternateContent>
      </w:r>
      <w:r w:rsidRPr="001A41CB">
        <w:rPr>
          <w:noProof/>
          <w:color w:val="000000"/>
          <w:szCs w:val="22"/>
          <w:lang w:val="en-US"/>
        </w:rPr>
        <mc:AlternateContent>
          <mc:Choice Requires="wps">
            <w:drawing>
              <wp:anchor distT="45720" distB="45720" distL="114300" distR="114300" simplePos="0" relativeHeight="251668992" behindDoc="0" locked="0" layoutInCell="1" allowOverlap="1" wp14:anchorId="6CB608F0" wp14:editId="26873E53">
                <wp:simplePos x="0" y="0"/>
                <wp:positionH relativeFrom="column">
                  <wp:posOffset>2995709</wp:posOffset>
                </wp:positionH>
                <wp:positionV relativeFrom="paragraph">
                  <wp:posOffset>1912233</wp:posOffset>
                </wp:positionV>
                <wp:extent cx="540689" cy="333375"/>
                <wp:effectExtent l="0" t="0" r="0" b="9525"/>
                <wp:wrapNone/>
                <wp:docPr id="2228680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689" cy="333375"/>
                        </a:xfrm>
                        <a:prstGeom prst="rect">
                          <a:avLst/>
                        </a:prstGeom>
                        <a:solidFill>
                          <a:srgbClr val="FFFFFF"/>
                        </a:solidFill>
                        <a:ln w="9525">
                          <a:noFill/>
                          <a:miter lim="800000"/>
                          <a:headEnd/>
                          <a:tailEnd/>
                        </a:ln>
                      </wps:spPr>
                      <wps:txbx>
                        <w:txbxContent>
                          <w:p w14:paraId="722EE2F6" w14:textId="77777777" w:rsidR="00BF106E" w:rsidRPr="00190348" w:rsidRDefault="00BF106E" w:rsidP="00BF106E">
                            <w:pPr>
                              <w:spacing w:line="240" w:lineRule="auto"/>
                              <w:rPr>
                                <w:b/>
                                <w:bCs/>
                                <w:sz w:val="16"/>
                                <w:szCs w:val="16"/>
                              </w:rPr>
                            </w:pPr>
                            <w:r>
                              <w:rPr>
                                <w:b/>
                                <w:bCs/>
                                <w:sz w:val="16"/>
                                <w:szCs w:val="16"/>
                              </w:rPr>
                              <w:t>Mugur</w:t>
                            </w:r>
                            <w:r w:rsidRPr="00190348">
                              <w:rPr>
                                <w:b/>
                                <w:bCs/>
                                <w:sz w:val="16"/>
                                <w:szCs w:val="16"/>
                              </w:rPr>
                              <w:t>-</w:t>
                            </w:r>
                          </w:p>
                          <w:p w14:paraId="0BC5F3D4" w14:textId="77777777" w:rsidR="00BF106E" w:rsidRPr="00190348" w:rsidRDefault="00BF106E" w:rsidP="00BF106E">
                            <w:pPr>
                              <w:spacing w:line="240" w:lineRule="auto"/>
                              <w:rPr>
                                <w:b/>
                                <w:bCs/>
                                <w:sz w:val="16"/>
                                <w:szCs w:val="16"/>
                              </w:rPr>
                            </w:pPr>
                            <w:r w:rsidRPr="00190348">
                              <w:rPr>
                                <w:b/>
                                <w:bCs/>
                                <w:sz w:val="16"/>
                                <w:szCs w:val="16"/>
                              </w:rPr>
                              <w:t>puse</w:t>
                            </w:r>
                          </w:p>
                          <w:p w14:paraId="7A702AE3" w14:textId="42FA07F5" w:rsidR="006D4CAA" w:rsidRPr="003B27FB" w:rsidRDefault="006D4CAA" w:rsidP="006D4CAA">
                            <w:pPr>
                              <w:spacing w:line="240" w:lineRule="auto"/>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B608F0" id="_x0000_s1028" type="#_x0000_t202" style="position:absolute;margin-left:235.9pt;margin-top:150.55pt;width:42.55pt;height:26.2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" stroked="f">
                <v:textbox>
                  <w:txbxContent>
                    <w:p w14:paraId="722EE2F6" w14:textId="77777777" w:rsidR="00BF106E" w:rsidRPr="00190348" w:rsidRDefault="00BF106E" w:rsidP="00BF106E">
                      <w:pPr>
                        <w:spacing w:line="240" w:lineRule="auto"/>
                        <w:rPr>
                          <w:b/>
                          <w:bCs/>
                          <w:sz w:val="16"/>
                          <w:szCs w:val="16"/>
                        </w:rPr>
                      </w:pPr>
                      <w:r>
                        <w:rPr>
                          <w:b/>
                          <w:bCs/>
                          <w:sz w:val="16"/>
                          <w:szCs w:val="16"/>
                        </w:rPr>
                        <w:t>Mugur</w:t>
                      </w:r>
                      <w:r w:rsidRPr="00190348">
                        <w:rPr>
                          <w:b/>
                          <w:bCs/>
                          <w:sz w:val="16"/>
                          <w:szCs w:val="16"/>
                        </w:rPr>
                        <w:t>-</w:t>
                      </w:r>
                    </w:p>
                    <w:p w14:paraId="0BC5F3D4" w14:textId="77777777" w:rsidR="00BF106E" w:rsidRPr="00190348" w:rsidRDefault="00BF106E" w:rsidP="00BF106E">
                      <w:pPr>
                        <w:spacing w:line="240" w:lineRule="auto"/>
                        <w:rPr>
                          <w:b/>
                          <w:bCs/>
                          <w:sz w:val="16"/>
                          <w:szCs w:val="16"/>
                        </w:rPr>
                      </w:pPr>
                      <w:r w:rsidRPr="00190348">
                        <w:rPr>
                          <w:b/>
                          <w:bCs/>
                          <w:sz w:val="16"/>
                          <w:szCs w:val="16"/>
                        </w:rPr>
                        <w:t>puse</w:t>
                      </w:r>
                    </w:p>
                    <w:p w14:paraId="7A702AE3" w14:textId="42FA07F5" w:rsidR="006D4CAA" w:rsidRPr="003B27FB" w:rsidRDefault="006D4CAA" w:rsidP="006D4CAA">
                      <w:pPr>
                        <w:spacing w:line="240" w:lineRule="auto"/>
                        <w:rPr>
                          <w:b/>
                          <w:bCs/>
                        </w:rPr>
                      </w:pPr>
                    </w:p>
                  </w:txbxContent>
                </v:textbox>
              </v:shape>
            </w:pict>
          </mc:Fallback>
        </mc:AlternateContent>
      </w:r>
      <w:r w:rsidR="00190348" w:rsidRPr="001A41CB">
        <w:rPr>
          <w:noProof/>
          <w:color w:val="000000"/>
          <w:szCs w:val="22"/>
          <w:lang w:val="en-US"/>
        </w:rPr>
        <mc:AlternateContent>
          <mc:Choice Requires="wps">
            <w:drawing>
              <wp:anchor distT="45720" distB="45720" distL="114300" distR="114300" simplePos="0" relativeHeight="251666944" behindDoc="0" locked="0" layoutInCell="1" allowOverlap="1" wp14:anchorId="387120AA" wp14:editId="66533039">
                <wp:simplePos x="0" y="0"/>
                <wp:positionH relativeFrom="column">
                  <wp:posOffset>2994660</wp:posOffset>
                </wp:positionH>
                <wp:positionV relativeFrom="paragraph">
                  <wp:posOffset>286897</wp:posOffset>
                </wp:positionV>
                <wp:extent cx="518160" cy="403761"/>
                <wp:effectExtent l="0" t="0" r="0" b="0"/>
                <wp:wrapNone/>
                <wp:docPr id="19685495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403761"/>
                        </a:xfrm>
                        <a:prstGeom prst="rect">
                          <a:avLst/>
                        </a:prstGeom>
                        <a:solidFill>
                          <a:srgbClr val="FFFFFF"/>
                        </a:solidFill>
                        <a:ln w="9525">
                          <a:noFill/>
                          <a:miter lim="800000"/>
                          <a:headEnd/>
                          <a:tailEnd/>
                        </a:ln>
                      </wps:spPr>
                      <wps:txbx>
                        <w:txbxContent>
                          <w:p w14:paraId="7F3152F9" w14:textId="1E1BD858" w:rsidR="006D4CAA" w:rsidRPr="00190348" w:rsidRDefault="006D4CAA" w:rsidP="006D4CAA">
                            <w:pPr>
                              <w:spacing w:line="240" w:lineRule="auto"/>
                              <w:rPr>
                                <w:b/>
                                <w:bCs/>
                                <w:sz w:val="16"/>
                                <w:szCs w:val="16"/>
                              </w:rPr>
                            </w:pPr>
                            <w:r w:rsidRPr="00190348">
                              <w:rPr>
                                <w:b/>
                                <w:bCs/>
                                <w:sz w:val="16"/>
                                <w:szCs w:val="16"/>
                              </w:rPr>
                              <w:t>Priekš-</w:t>
                            </w:r>
                          </w:p>
                          <w:p w14:paraId="7A34462A" w14:textId="3C32AD5B" w:rsidR="006D4CAA" w:rsidRPr="00190348" w:rsidRDefault="006D4CAA" w:rsidP="006D4CAA">
                            <w:pPr>
                              <w:spacing w:line="240" w:lineRule="auto"/>
                              <w:rPr>
                                <w:b/>
                                <w:bCs/>
                                <w:sz w:val="16"/>
                                <w:szCs w:val="16"/>
                              </w:rPr>
                            </w:pPr>
                            <w:r w:rsidRPr="00190348">
                              <w:rPr>
                                <w:b/>
                                <w:bCs/>
                                <w:sz w:val="16"/>
                                <w:szCs w:val="16"/>
                              </w:rPr>
                              <w:t>puse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7120AA" id="_x0000_s1029" type="#_x0000_t202" style="position:absolute;margin-left:235.8pt;margin-top:22.6pt;width:40.8pt;height:31.8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" stroked="f">
                <v:textbox>
                  <w:txbxContent>
                    <w:p w14:paraId="7F3152F9" w14:textId="1E1BD858" w:rsidR="006D4CAA" w:rsidRPr="00190348" w:rsidRDefault="006D4CAA" w:rsidP="006D4CAA">
                      <w:pPr>
                        <w:spacing w:line="240" w:lineRule="auto"/>
                        <w:rPr>
                          <w:b/>
                          <w:bCs/>
                          <w:sz w:val="16"/>
                          <w:szCs w:val="16"/>
                        </w:rPr>
                      </w:pPr>
                      <w:r w:rsidRPr="00190348">
                        <w:rPr>
                          <w:b/>
                          <w:bCs/>
                          <w:sz w:val="16"/>
                          <w:szCs w:val="16"/>
                        </w:rPr>
                        <w:t>Priekš-</w:t>
                      </w:r>
                    </w:p>
                    <w:p w14:paraId="7A34462A" w14:textId="3C32AD5B" w:rsidR="006D4CAA" w:rsidRPr="00190348" w:rsidRDefault="006D4CAA" w:rsidP="006D4CAA">
                      <w:pPr>
                        <w:spacing w:line="240" w:lineRule="auto"/>
                        <w:rPr>
                          <w:b/>
                          <w:bCs/>
                          <w:sz w:val="16"/>
                          <w:szCs w:val="16"/>
                        </w:rPr>
                      </w:pPr>
                      <w:r w:rsidRPr="00190348">
                        <w:rPr>
                          <w:b/>
                          <w:bCs/>
                          <w:sz w:val="16"/>
                          <w:szCs w:val="16"/>
                        </w:rPr>
                        <w:t>puse</w:t>
                      </w:r>
                    </w:p>
                  </w:txbxContent>
                </v:textbox>
              </v:shape>
            </w:pict>
          </mc:Fallback>
        </mc:AlternateContent>
      </w:r>
      <w:r w:rsidR="00190348" w:rsidRPr="0005312C">
        <w:rPr>
          <w:noProof/>
          <w:lang w:val="en-US"/>
        </w:rPr>
        <mc:AlternateContent>
          <mc:Choice Requires="wps">
            <w:drawing>
              <wp:anchor distT="0" distB="0" distL="114300" distR="114300" simplePos="0" relativeHeight="251680256" behindDoc="0" locked="0" layoutInCell="1" allowOverlap="1" wp14:anchorId="5ED271E7" wp14:editId="131CB91C">
                <wp:simplePos x="0" y="0"/>
                <wp:positionH relativeFrom="column">
                  <wp:posOffset>1212916</wp:posOffset>
                </wp:positionH>
                <wp:positionV relativeFrom="paragraph">
                  <wp:posOffset>1035050</wp:posOffset>
                </wp:positionV>
                <wp:extent cx="500380" cy="320634"/>
                <wp:effectExtent l="0" t="0" r="0" b="381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3206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D2720A" w14:textId="69419E4E" w:rsidR="00407013" w:rsidRPr="006D4CAA" w:rsidRDefault="006D4CAA" w:rsidP="008860C6">
                            <w:pPr>
                              <w:spacing w:line="240" w:lineRule="auto"/>
                              <w:rPr>
                                <w:b/>
                                <w:bCs/>
                                <w:sz w:val="20"/>
                                <w:lang w:val="de-CH"/>
                              </w:rPr>
                            </w:pPr>
                            <w:r w:rsidRPr="006D4CAA">
                              <w:rPr>
                                <w:b/>
                                <w:bCs/>
                                <w:sz w:val="20"/>
                                <w:lang w:val="de-CH"/>
                              </w:rPr>
                              <w:t>VAI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D271E7" id="_x0000_s1030" type="#_x0000_t202" style="position:absolute;margin-left:95.5pt;margin-top:81.5pt;width:39.4pt;height:25.2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" stroked="f">
                <v:textbox>
                  <w:txbxContent>
                    <w:p w14:paraId="5ED2720A" w14:textId="69419E4E" w:rsidR="00407013" w:rsidRPr="006D4CAA" w:rsidRDefault="006D4CAA" w:rsidP="008860C6">
                      <w:pPr>
                        <w:spacing w:line="240" w:lineRule="auto"/>
                        <w:rPr>
                          <w:b/>
                          <w:bCs/>
                          <w:sz w:val="20"/>
                          <w:lang w:val="de-CH"/>
                        </w:rPr>
                      </w:pPr>
                      <w:r w:rsidRPr="006D4CAA">
                        <w:rPr>
                          <w:b/>
                          <w:bCs/>
                          <w:sz w:val="20"/>
                          <w:lang w:val="de-CH"/>
                        </w:rPr>
                        <w:t>VAI</w:t>
                      </w:r>
                    </w:p>
                  </w:txbxContent>
                </v:textbox>
              </v:shape>
            </w:pict>
          </mc:Fallback>
        </mc:AlternateContent>
      </w:r>
      <w:r w:rsidR="00190348" w:rsidRPr="0005312C">
        <w:rPr>
          <w:noProof/>
          <w:lang w:val="en-US"/>
        </w:rPr>
        <mc:AlternateContent>
          <mc:Choice Requires="wps">
            <w:drawing>
              <wp:anchor distT="0" distB="0" distL="114300" distR="114300" simplePos="0" relativeHeight="251677184" behindDoc="0" locked="0" layoutInCell="1" allowOverlap="1" wp14:anchorId="5ED271D7" wp14:editId="00EFA585">
                <wp:simplePos x="0" y="0"/>
                <wp:positionH relativeFrom="column">
                  <wp:posOffset>4122288</wp:posOffset>
                </wp:positionH>
                <wp:positionV relativeFrom="paragraph">
                  <wp:posOffset>2671511</wp:posOffset>
                </wp:positionV>
                <wp:extent cx="454660" cy="247650"/>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66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D27200" w14:textId="25F030AC" w:rsidR="00407013" w:rsidRPr="00190348" w:rsidRDefault="00190348" w:rsidP="008860C6">
                            <w:pPr>
                              <w:spacing w:line="240" w:lineRule="auto"/>
                              <w:rPr>
                                <w:b/>
                                <w:bCs/>
                                <w:sz w:val="20"/>
                                <w:lang w:val="de-CH"/>
                              </w:rPr>
                            </w:pPr>
                            <w:r w:rsidRPr="00190348">
                              <w:rPr>
                                <w:b/>
                                <w:bCs/>
                                <w:sz w:val="20"/>
                                <w:lang w:val="de-CH"/>
                              </w:rPr>
                              <w:t>VAI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D271D7" id="_x0000_s1031" type="#_x0000_t202" style="position:absolute;margin-left:324.6pt;margin-top:210.35pt;width:35.8pt;height:19.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" stroked="f">
                <v:textbox>
                  <w:txbxContent>
                    <w:p w14:paraId="5ED27200" w14:textId="25F030AC" w:rsidR="00407013" w:rsidRPr="00190348" w:rsidRDefault="00190348" w:rsidP="008860C6">
                      <w:pPr>
                        <w:spacing w:line="240" w:lineRule="auto"/>
                        <w:rPr>
                          <w:b/>
                          <w:bCs/>
                          <w:sz w:val="20"/>
                          <w:lang w:val="de-CH"/>
                        </w:rPr>
                      </w:pPr>
                      <w:r w:rsidRPr="00190348">
                        <w:rPr>
                          <w:b/>
                          <w:bCs/>
                          <w:sz w:val="20"/>
                          <w:lang w:val="de-CH"/>
                        </w:rPr>
                        <w:t>VAI</w:t>
                      </w:r>
                    </w:p>
                  </w:txbxContent>
                </v:textbox>
              </v:shape>
            </w:pict>
          </mc:Fallback>
        </mc:AlternateContent>
      </w:r>
      <w:r w:rsidR="00190348" w:rsidRPr="001A41CB">
        <w:rPr>
          <w:noProof/>
          <w:color w:val="000000"/>
          <w:szCs w:val="22"/>
          <w:lang w:val="en-US"/>
        </w:rPr>
        <mc:AlternateContent>
          <mc:Choice Requires="wps">
            <w:drawing>
              <wp:anchor distT="45720" distB="45720" distL="114300" distR="114300" simplePos="0" relativeHeight="251670016" behindDoc="0" locked="0" layoutInCell="1" allowOverlap="1" wp14:anchorId="1B9C219F" wp14:editId="4772735B">
                <wp:simplePos x="0" y="0"/>
                <wp:positionH relativeFrom="column">
                  <wp:posOffset>285247</wp:posOffset>
                </wp:positionH>
                <wp:positionV relativeFrom="paragraph">
                  <wp:posOffset>3408936</wp:posOffset>
                </wp:positionV>
                <wp:extent cx="2339439" cy="333375"/>
                <wp:effectExtent l="0" t="0" r="3810" b="9525"/>
                <wp:wrapNone/>
                <wp:docPr id="20152253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439" cy="333375"/>
                        </a:xfrm>
                        <a:prstGeom prst="rect">
                          <a:avLst/>
                        </a:prstGeom>
                        <a:solidFill>
                          <a:srgbClr val="FFFFFF"/>
                        </a:solidFill>
                        <a:ln w="9525">
                          <a:noFill/>
                          <a:miter lim="800000"/>
                          <a:headEnd/>
                          <a:tailEnd/>
                        </a:ln>
                      </wps:spPr>
                      <wps:txbx>
                        <w:txbxContent>
                          <w:p w14:paraId="47DF2B22" w14:textId="45D5939D" w:rsidR="006D4CAA" w:rsidRPr="003B27FB" w:rsidRDefault="00190348" w:rsidP="006D4CAA">
                            <w:pPr>
                              <w:spacing w:line="240" w:lineRule="auto"/>
                              <w:rPr>
                                <w:b/>
                                <w:bCs/>
                              </w:rPr>
                            </w:pPr>
                            <w:r w:rsidRPr="00190348">
                              <w:rPr>
                                <w:b/>
                                <w:bCs/>
                              </w:rPr>
                              <w:t>Kreisā vai labā muguras augšdaļa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9C219F" id="_x0000_s1032" type="#_x0000_t202" style="position:absolute;margin-left:22.45pt;margin-top:268.4pt;width:184.2pt;height:26.25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" stroked="f">
                <v:textbox>
                  <w:txbxContent>
                    <w:p w14:paraId="47DF2B22" w14:textId="45D5939D" w:rsidR="006D4CAA" w:rsidRPr="003B27FB" w:rsidRDefault="00190348" w:rsidP="006D4CAA">
                      <w:pPr>
                        <w:spacing w:line="240" w:lineRule="auto"/>
                        <w:rPr>
                          <w:b/>
                          <w:bCs/>
                        </w:rPr>
                      </w:pPr>
                      <w:r w:rsidRPr="00190348">
                        <w:rPr>
                          <w:b/>
                          <w:bCs/>
                        </w:rPr>
                        <w:t>Kreisā vai labā muguras augšdaļa</w:t>
                      </w:r>
                    </w:p>
                  </w:txbxContent>
                </v:textbox>
              </v:shape>
            </w:pict>
          </mc:Fallback>
        </mc:AlternateContent>
      </w:r>
      <w:r w:rsidR="00190348" w:rsidRPr="001A41CB">
        <w:rPr>
          <w:noProof/>
          <w:color w:val="000000"/>
          <w:szCs w:val="22"/>
          <w:lang w:val="en-US"/>
        </w:rPr>
        <mc:AlternateContent>
          <mc:Choice Requires="wps">
            <w:drawing>
              <wp:anchor distT="45720" distB="45720" distL="114300" distR="114300" simplePos="0" relativeHeight="251671040" behindDoc="0" locked="0" layoutInCell="1" allowOverlap="1" wp14:anchorId="2F86C36E" wp14:editId="107CD398">
                <wp:simplePos x="0" y="0"/>
                <wp:positionH relativeFrom="column">
                  <wp:posOffset>3235308</wp:posOffset>
                </wp:positionH>
                <wp:positionV relativeFrom="paragraph">
                  <wp:posOffset>3409505</wp:posOffset>
                </wp:positionV>
                <wp:extent cx="2256311" cy="333375"/>
                <wp:effectExtent l="0" t="0" r="0" b="9525"/>
                <wp:wrapNone/>
                <wp:docPr id="20077585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6311" cy="333375"/>
                        </a:xfrm>
                        <a:prstGeom prst="rect">
                          <a:avLst/>
                        </a:prstGeom>
                        <a:solidFill>
                          <a:srgbClr val="FFFFFF"/>
                        </a:solidFill>
                        <a:ln w="9525">
                          <a:noFill/>
                          <a:miter lim="800000"/>
                          <a:headEnd/>
                          <a:tailEnd/>
                        </a:ln>
                      </wps:spPr>
                      <wps:txbx>
                        <w:txbxContent>
                          <w:p w14:paraId="4B71DD64" w14:textId="372E1D60" w:rsidR="006D4CAA" w:rsidRPr="003B27FB" w:rsidRDefault="00190348" w:rsidP="006D4CAA">
                            <w:pPr>
                              <w:spacing w:line="240" w:lineRule="auto"/>
                              <w:rPr>
                                <w:b/>
                                <w:bCs/>
                              </w:rPr>
                            </w:pPr>
                            <w:r w:rsidRPr="00190348">
                              <w:rPr>
                                <w:b/>
                                <w:bCs/>
                              </w:rPr>
                              <w:t>Kreisā vai labā muguras lejasdaļa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86C36E" id="_x0000_s1033" type="#_x0000_t202" style="position:absolute;margin-left:254.75pt;margin-top:268.45pt;width:177.65pt;height:26.25pt;z-index:25167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" stroked="f">
                <v:textbox>
                  <w:txbxContent>
                    <w:p w14:paraId="4B71DD64" w14:textId="372E1D60" w:rsidR="006D4CAA" w:rsidRPr="003B27FB" w:rsidRDefault="00190348" w:rsidP="006D4CAA">
                      <w:pPr>
                        <w:spacing w:line="240" w:lineRule="auto"/>
                        <w:rPr>
                          <w:b/>
                          <w:bCs/>
                        </w:rPr>
                      </w:pPr>
                      <w:r w:rsidRPr="00190348">
                        <w:rPr>
                          <w:b/>
                          <w:bCs/>
                        </w:rPr>
                        <w:t>Kreisā vai labā muguras lejasdaļa</w:t>
                      </w:r>
                    </w:p>
                  </w:txbxContent>
                </v:textbox>
              </v:shape>
            </w:pict>
          </mc:Fallback>
        </mc:AlternateContent>
      </w:r>
      <w:r w:rsidR="006D4CAA" w:rsidRPr="0005312C">
        <w:rPr>
          <w:noProof/>
          <w:lang w:val="en-US"/>
        </w:rPr>
        <mc:AlternateContent>
          <mc:Choice Requires="wps">
            <w:drawing>
              <wp:anchor distT="0" distB="0" distL="114300" distR="114300" simplePos="0" relativeHeight="251679232" behindDoc="0" locked="0" layoutInCell="1" allowOverlap="1" wp14:anchorId="5ED271E5" wp14:editId="2BDEB9E6">
                <wp:simplePos x="0" y="0"/>
                <wp:positionH relativeFrom="column">
                  <wp:posOffset>1140873</wp:posOffset>
                </wp:positionH>
                <wp:positionV relativeFrom="paragraph">
                  <wp:posOffset>2656172</wp:posOffset>
                </wp:positionV>
                <wp:extent cx="421640" cy="25082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250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D27209" w14:textId="3D4A34EF" w:rsidR="00407013" w:rsidRPr="006D4CAA" w:rsidRDefault="006D4CAA" w:rsidP="008860C6">
                            <w:pPr>
                              <w:spacing w:line="240" w:lineRule="auto"/>
                              <w:rPr>
                                <w:sz w:val="20"/>
                                <w:lang w:val="de-CH"/>
                              </w:rPr>
                            </w:pPr>
                            <w:r w:rsidRPr="006D4CAA">
                              <w:rPr>
                                <w:b/>
                                <w:bCs/>
                                <w:sz w:val="20"/>
                                <w:lang w:val="de-CH"/>
                              </w:rPr>
                              <w:t>VAI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D271E5" id="_x0000_s1034" type="#_x0000_t202" style="position:absolute;margin-left:89.85pt;margin-top:209.15pt;width:33.2pt;height:19.7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" stroked="f">
                <v:textbox>
                  <w:txbxContent>
                    <w:p w14:paraId="5ED27209" w14:textId="3D4A34EF" w:rsidR="00407013" w:rsidRPr="006D4CAA" w:rsidRDefault="006D4CAA" w:rsidP="008860C6">
                      <w:pPr>
                        <w:spacing w:line="240" w:lineRule="auto"/>
                        <w:rPr>
                          <w:sz w:val="20"/>
                          <w:lang w:val="de-CH"/>
                        </w:rPr>
                      </w:pPr>
                      <w:r w:rsidRPr="006D4CAA">
                        <w:rPr>
                          <w:b/>
                          <w:bCs/>
                          <w:sz w:val="20"/>
                          <w:lang w:val="de-CH"/>
                        </w:rPr>
                        <w:t>VAI</w:t>
                      </w:r>
                    </w:p>
                  </w:txbxContent>
                </v:textbox>
              </v:shape>
            </w:pict>
          </mc:Fallback>
        </mc:AlternateContent>
      </w:r>
      <w:r w:rsidR="006D4CAA" w:rsidRPr="0005312C">
        <w:rPr>
          <w:noProof/>
          <w:lang w:val="en-US"/>
        </w:rPr>
        <mc:AlternateContent>
          <mc:Choice Requires="wps">
            <w:drawing>
              <wp:anchor distT="0" distB="0" distL="114300" distR="114300" simplePos="0" relativeHeight="251660800" behindDoc="0" locked="0" layoutInCell="1" allowOverlap="1" wp14:anchorId="5ED271DB" wp14:editId="3374B3F7">
                <wp:simplePos x="0" y="0"/>
                <wp:positionH relativeFrom="column">
                  <wp:posOffset>1099136</wp:posOffset>
                </wp:positionH>
                <wp:positionV relativeFrom="paragraph">
                  <wp:posOffset>2651842</wp:posOffset>
                </wp:positionV>
                <wp:extent cx="471170" cy="250825"/>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70" cy="250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D27202" w14:textId="77777777" w:rsidR="00407013" w:rsidRPr="00C54146" w:rsidRDefault="00407013" w:rsidP="008860C6">
                            <w:pPr>
                              <w:spacing w:line="240" w:lineRule="auto"/>
                              <w:rPr>
                                <w:sz w:val="20"/>
                                <w:lang w:val="de-CH"/>
                              </w:rPr>
                            </w:pPr>
                            <w:r>
                              <w:rPr>
                                <w:sz w:val="20"/>
                                <w:lang w:val="de-CH"/>
                              </w:rPr>
                              <w:t>VAI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D271DB" id="_x0000_s1035" type="#_x0000_t202" style="position:absolute;margin-left:86.55pt;margin-top:208.8pt;width:37.1pt;height:19.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" stroked="f">
                <v:textbox>
                  <w:txbxContent>
                    <w:p w14:paraId="5ED27202" w14:textId="77777777" w:rsidR="00407013" w:rsidRPr="00C54146" w:rsidRDefault="00407013" w:rsidP="008860C6">
                      <w:pPr>
                        <w:spacing w:line="240" w:lineRule="auto"/>
                        <w:rPr>
                          <w:sz w:val="20"/>
                          <w:lang w:val="de-CH"/>
                        </w:rPr>
                      </w:pPr>
                      <w:r>
                        <w:rPr>
                          <w:sz w:val="20"/>
                          <w:lang w:val="de-CH"/>
                        </w:rPr>
                        <w:t>VAI</w:t>
                      </w:r>
                    </w:p>
                  </w:txbxContent>
                </v:textbox>
              </v:shape>
            </w:pict>
          </mc:Fallback>
        </mc:AlternateContent>
      </w:r>
      <w:r w:rsidR="006D4CAA" w:rsidRPr="0005312C">
        <w:rPr>
          <w:noProof/>
          <w:lang w:val="en-US"/>
        </w:rPr>
        <mc:AlternateContent>
          <mc:Choice Requires="wps">
            <w:drawing>
              <wp:anchor distT="0" distB="0" distL="114300" distR="114300" simplePos="0" relativeHeight="251676160" behindDoc="0" locked="0" layoutInCell="1" allowOverlap="1" wp14:anchorId="5ED271DD" wp14:editId="38574EAD">
                <wp:simplePos x="0" y="0"/>
                <wp:positionH relativeFrom="column">
                  <wp:posOffset>4117505</wp:posOffset>
                </wp:positionH>
                <wp:positionV relativeFrom="paragraph">
                  <wp:posOffset>1041128</wp:posOffset>
                </wp:positionV>
                <wp:extent cx="454025" cy="225425"/>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25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D27203" w14:textId="4EB8F9D8" w:rsidR="00407013" w:rsidRPr="006D4CAA" w:rsidRDefault="006D4CAA" w:rsidP="008860C6">
                            <w:pPr>
                              <w:spacing w:line="240" w:lineRule="auto"/>
                              <w:rPr>
                                <w:b/>
                                <w:bCs/>
                                <w:sz w:val="20"/>
                                <w:lang w:val="de-CH"/>
                              </w:rPr>
                            </w:pPr>
                            <w:r w:rsidRPr="006D4CAA">
                              <w:rPr>
                                <w:b/>
                                <w:bCs/>
                                <w:sz w:val="20"/>
                                <w:lang w:val="de-CH"/>
                              </w:rPr>
                              <w:t>VAI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D271DD" id="_x0000_s1036" type="#_x0000_t202" style="position:absolute;margin-left:324.2pt;margin-top:82pt;width:35.75pt;height:17.7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" stroked="f">
                <v:textbox>
                  <w:txbxContent>
                    <w:p w14:paraId="5ED27203" w14:textId="4EB8F9D8" w:rsidR="00407013" w:rsidRPr="006D4CAA" w:rsidRDefault="006D4CAA" w:rsidP="008860C6">
                      <w:pPr>
                        <w:spacing w:line="240" w:lineRule="auto"/>
                        <w:rPr>
                          <w:b/>
                          <w:bCs/>
                          <w:sz w:val="20"/>
                          <w:lang w:val="de-CH"/>
                        </w:rPr>
                      </w:pPr>
                      <w:r w:rsidRPr="006D4CAA">
                        <w:rPr>
                          <w:b/>
                          <w:bCs/>
                          <w:sz w:val="20"/>
                          <w:lang w:val="de-CH"/>
                        </w:rPr>
                        <w:t>VAI</w:t>
                      </w:r>
                    </w:p>
                  </w:txbxContent>
                </v:textbox>
              </v:shape>
            </w:pict>
          </mc:Fallback>
        </mc:AlternateContent>
      </w:r>
      <w:r w:rsidR="006D4CAA" w:rsidRPr="001A41CB">
        <w:rPr>
          <w:noProof/>
          <w:color w:val="000000"/>
          <w:szCs w:val="22"/>
          <w:lang w:val="en-US"/>
        </w:rPr>
        <mc:AlternateContent>
          <mc:Choice Requires="wps">
            <w:drawing>
              <wp:anchor distT="45720" distB="45720" distL="114300" distR="114300" simplePos="0" relativeHeight="251678208" behindDoc="0" locked="0" layoutInCell="1" allowOverlap="1" wp14:anchorId="77A30E3A" wp14:editId="42410B98">
                <wp:simplePos x="0" y="0"/>
                <wp:positionH relativeFrom="column">
                  <wp:posOffset>1094740</wp:posOffset>
                </wp:positionH>
                <wp:positionV relativeFrom="paragraph">
                  <wp:posOffset>2650159</wp:posOffset>
                </wp:positionV>
                <wp:extent cx="436880" cy="269875"/>
                <wp:effectExtent l="0" t="0" r="1270" b="0"/>
                <wp:wrapNone/>
                <wp:docPr id="10866448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269875"/>
                        </a:xfrm>
                        <a:prstGeom prst="rect">
                          <a:avLst/>
                        </a:prstGeom>
                        <a:solidFill>
                          <a:srgbClr val="FFFFFF"/>
                        </a:solidFill>
                        <a:ln w="9525">
                          <a:noFill/>
                          <a:miter lim="800000"/>
                          <a:headEnd/>
                          <a:tailEnd/>
                        </a:ln>
                      </wps:spPr>
                      <wps:txbx>
                        <w:txbxContent>
                          <w:p w14:paraId="3D365C3F" w14:textId="77777777" w:rsidR="006D4CAA" w:rsidRPr="003B27FB" w:rsidRDefault="006D4CAA" w:rsidP="006D4CAA">
                            <w:pPr>
                              <w:spacing w:line="240" w:lineRule="auto"/>
                              <w:rPr>
                                <w:b/>
                                <w:bCs/>
                              </w:rPr>
                            </w:pPr>
                            <w:r>
                              <w:rPr>
                                <w:b/>
                                <w:bCs/>
                              </w:rPr>
                              <w: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A30E3A" id="_x0000_s1037" type="#_x0000_t202" style="position:absolute;margin-left:86.2pt;margin-top:208.65pt;width:34.4pt;height:21.25pt;z-index:251678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" stroked="f">
                <v:textbox>
                  <w:txbxContent>
                    <w:p w14:paraId="3D365C3F" w14:textId="77777777" w:rsidR="006D4CAA" w:rsidRPr="003B27FB" w:rsidRDefault="006D4CAA" w:rsidP="006D4CAA">
                      <w:pPr>
                        <w:spacing w:line="240" w:lineRule="auto"/>
                        <w:rPr>
                          <w:b/>
                          <w:bCs/>
                        </w:rPr>
                      </w:pPr>
                      <w:r>
                        <w:rPr>
                          <w:b/>
                          <w:bCs/>
                        </w:rPr>
                        <w:t>OR</w:t>
                      </w:r>
                    </w:p>
                  </w:txbxContent>
                </v:textbox>
              </v:shape>
            </w:pict>
          </mc:Fallback>
        </mc:AlternateContent>
      </w:r>
      <w:r w:rsidR="006D4CAA" w:rsidRPr="001A41CB">
        <w:rPr>
          <w:noProof/>
          <w:color w:val="000000"/>
          <w:szCs w:val="22"/>
          <w:lang w:val="en-US"/>
        </w:rPr>
        <mc:AlternateContent>
          <mc:Choice Requires="wps">
            <w:drawing>
              <wp:anchor distT="45720" distB="45720" distL="114300" distR="114300" simplePos="0" relativeHeight="251675136" behindDoc="0" locked="0" layoutInCell="1" allowOverlap="1" wp14:anchorId="6B7E06E7" wp14:editId="5CDBBDA8">
                <wp:simplePos x="0" y="0"/>
                <wp:positionH relativeFrom="column">
                  <wp:posOffset>4156627</wp:posOffset>
                </wp:positionH>
                <wp:positionV relativeFrom="paragraph">
                  <wp:posOffset>2611203</wp:posOffset>
                </wp:positionV>
                <wp:extent cx="437322" cy="270344"/>
                <wp:effectExtent l="0" t="0" r="1270" b="0"/>
                <wp:wrapNone/>
                <wp:docPr id="809055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322" cy="270344"/>
                        </a:xfrm>
                        <a:prstGeom prst="rect">
                          <a:avLst/>
                        </a:prstGeom>
                        <a:solidFill>
                          <a:srgbClr val="FFFFFF"/>
                        </a:solidFill>
                        <a:ln w="9525">
                          <a:noFill/>
                          <a:miter lim="800000"/>
                          <a:headEnd/>
                          <a:tailEnd/>
                        </a:ln>
                      </wps:spPr>
                      <wps:txbx>
                        <w:txbxContent>
                          <w:p w14:paraId="17C66483" w14:textId="77777777" w:rsidR="006D4CAA" w:rsidRPr="003B27FB" w:rsidRDefault="006D4CAA" w:rsidP="006D4CAA">
                            <w:pPr>
                              <w:spacing w:line="240" w:lineRule="auto"/>
                              <w:rPr>
                                <w:b/>
                                <w:bCs/>
                              </w:rPr>
                            </w:pPr>
                            <w:r>
                              <w:rPr>
                                <w:b/>
                                <w:bCs/>
                              </w:rPr>
                              <w: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7E06E7" id="_x0000_s1038" type="#_x0000_t202" style="position:absolute;margin-left:327.3pt;margin-top:205.6pt;width:34.45pt;height:21.3pt;z-index:25167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" stroked="f">
                <v:textbox>
                  <w:txbxContent>
                    <w:p w14:paraId="17C66483" w14:textId="77777777" w:rsidR="006D4CAA" w:rsidRPr="003B27FB" w:rsidRDefault="006D4CAA" w:rsidP="006D4CAA">
                      <w:pPr>
                        <w:spacing w:line="240" w:lineRule="auto"/>
                        <w:rPr>
                          <w:b/>
                          <w:bCs/>
                        </w:rPr>
                      </w:pPr>
                      <w:r>
                        <w:rPr>
                          <w:b/>
                          <w:bCs/>
                        </w:rPr>
                        <w:t>OR</w:t>
                      </w:r>
                    </w:p>
                  </w:txbxContent>
                </v:textbox>
              </v:shape>
            </w:pict>
          </mc:Fallback>
        </mc:AlternateContent>
      </w:r>
      <w:r w:rsidR="006D4CAA" w:rsidRPr="001A41CB">
        <w:rPr>
          <w:noProof/>
          <w:color w:val="000000"/>
          <w:szCs w:val="22"/>
          <w:lang w:val="en-US"/>
        </w:rPr>
        <mc:AlternateContent>
          <mc:Choice Requires="wps">
            <w:drawing>
              <wp:anchor distT="45720" distB="45720" distL="114300" distR="114300" simplePos="0" relativeHeight="251673088" behindDoc="0" locked="0" layoutInCell="1" allowOverlap="1" wp14:anchorId="7507CC0A" wp14:editId="472B9F0F">
                <wp:simplePos x="0" y="0"/>
                <wp:positionH relativeFrom="column">
                  <wp:posOffset>4100830</wp:posOffset>
                </wp:positionH>
                <wp:positionV relativeFrom="paragraph">
                  <wp:posOffset>1028700</wp:posOffset>
                </wp:positionV>
                <wp:extent cx="453225" cy="270344"/>
                <wp:effectExtent l="0" t="0" r="4445" b="0"/>
                <wp:wrapNone/>
                <wp:docPr id="817832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225" cy="270344"/>
                        </a:xfrm>
                        <a:prstGeom prst="rect">
                          <a:avLst/>
                        </a:prstGeom>
                        <a:solidFill>
                          <a:srgbClr val="FFFFFF"/>
                        </a:solidFill>
                        <a:ln w="9525">
                          <a:noFill/>
                          <a:miter lim="800000"/>
                          <a:headEnd/>
                          <a:tailEnd/>
                        </a:ln>
                      </wps:spPr>
                      <wps:txbx>
                        <w:txbxContent>
                          <w:p w14:paraId="016F1E11" w14:textId="77777777" w:rsidR="006D4CAA" w:rsidRPr="003B27FB" w:rsidRDefault="006D4CAA" w:rsidP="006D4CAA">
                            <w:pPr>
                              <w:spacing w:line="240" w:lineRule="auto"/>
                              <w:rPr>
                                <w:b/>
                                <w:bCs/>
                              </w:rPr>
                            </w:pPr>
                            <w:r>
                              <w:rPr>
                                <w:b/>
                                <w:bCs/>
                              </w:rPr>
                              <w: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07CC0A" id="_x0000_s1039" type="#_x0000_t202" style="position:absolute;margin-left:322.9pt;margin-top:81pt;width:35.7pt;height:21.3pt;z-index:25167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" stroked="f">
                <v:textbox>
                  <w:txbxContent>
                    <w:p w14:paraId="016F1E11" w14:textId="77777777" w:rsidR="006D4CAA" w:rsidRPr="003B27FB" w:rsidRDefault="006D4CAA" w:rsidP="006D4CAA">
                      <w:pPr>
                        <w:spacing w:line="240" w:lineRule="auto"/>
                        <w:rPr>
                          <w:b/>
                          <w:bCs/>
                        </w:rPr>
                      </w:pPr>
                      <w:r>
                        <w:rPr>
                          <w:b/>
                          <w:bCs/>
                        </w:rPr>
                        <w:t>OR</w:t>
                      </w:r>
                    </w:p>
                  </w:txbxContent>
                </v:textbox>
              </v:shape>
            </w:pict>
          </mc:Fallback>
        </mc:AlternateContent>
      </w:r>
      <w:r w:rsidR="006D4CAA" w:rsidRPr="001A41CB">
        <w:rPr>
          <w:noProof/>
          <w:color w:val="000000"/>
          <w:szCs w:val="22"/>
          <w:lang w:val="en-US"/>
        </w:rPr>
        <mc:AlternateContent>
          <mc:Choice Requires="wps">
            <w:drawing>
              <wp:anchor distT="45720" distB="45720" distL="114300" distR="114300" simplePos="0" relativeHeight="251672064" behindDoc="0" locked="0" layoutInCell="1" allowOverlap="1" wp14:anchorId="6F81CD00" wp14:editId="06C2ED77">
                <wp:simplePos x="0" y="0"/>
                <wp:positionH relativeFrom="column">
                  <wp:posOffset>1182840</wp:posOffset>
                </wp:positionH>
                <wp:positionV relativeFrom="paragraph">
                  <wp:posOffset>1028893</wp:posOffset>
                </wp:positionV>
                <wp:extent cx="500933" cy="270344"/>
                <wp:effectExtent l="0" t="0" r="0" b="0"/>
                <wp:wrapNone/>
                <wp:docPr id="11881231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933" cy="270344"/>
                        </a:xfrm>
                        <a:prstGeom prst="rect">
                          <a:avLst/>
                        </a:prstGeom>
                        <a:solidFill>
                          <a:srgbClr val="FFFFFF"/>
                        </a:solidFill>
                        <a:ln w="9525">
                          <a:noFill/>
                          <a:miter lim="800000"/>
                          <a:headEnd/>
                          <a:tailEnd/>
                        </a:ln>
                      </wps:spPr>
                      <wps:txbx>
                        <w:txbxContent>
                          <w:p w14:paraId="3E826870" w14:textId="77777777" w:rsidR="006D4CAA" w:rsidRPr="003B27FB" w:rsidRDefault="006D4CAA" w:rsidP="006D4CAA">
                            <w:pPr>
                              <w:spacing w:line="240" w:lineRule="auto"/>
                              <w:rPr>
                                <w:b/>
                                <w:bCs/>
                              </w:rPr>
                            </w:pPr>
                            <w:r>
                              <w:rPr>
                                <w:b/>
                                <w:bCs/>
                              </w:rPr>
                              <w: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81CD00" id="_x0000_s1040" type="#_x0000_t202" style="position:absolute;margin-left:93.15pt;margin-top:81pt;width:39.45pt;height:21.3pt;z-index:25167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" stroked="f">
                <v:textbox>
                  <w:txbxContent>
                    <w:p w14:paraId="3E826870" w14:textId="77777777" w:rsidR="006D4CAA" w:rsidRPr="003B27FB" w:rsidRDefault="006D4CAA" w:rsidP="006D4CAA">
                      <w:pPr>
                        <w:spacing w:line="240" w:lineRule="auto"/>
                        <w:rPr>
                          <w:b/>
                          <w:bCs/>
                        </w:rPr>
                      </w:pPr>
                      <w:r>
                        <w:rPr>
                          <w:b/>
                          <w:bCs/>
                        </w:rPr>
                        <w:t>OR</w:t>
                      </w:r>
                    </w:p>
                  </w:txbxContent>
                </v:textbox>
              </v:shape>
            </w:pict>
          </mc:Fallback>
        </mc:AlternateContent>
      </w:r>
      <w:r w:rsidR="006D4CAA" w:rsidRPr="001A41CB">
        <w:rPr>
          <w:noProof/>
          <w:color w:val="000000"/>
          <w:szCs w:val="22"/>
          <w:lang w:val="en-US"/>
        </w:rPr>
        <mc:AlternateContent>
          <mc:Choice Requires="wps">
            <w:drawing>
              <wp:anchor distT="45720" distB="45720" distL="114300" distR="114300" simplePos="0" relativeHeight="251665920" behindDoc="0" locked="0" layoutInCell="1" allowOverlap="1" wp14:anchorId="75A83AB3" wp14:editId="4B2E0355">
                <wp:simplePos x="0" y="0"/>
                <wp:positionH relativeFrom="column">
                  <wp:posOffset>45803</wp:posOffset>
                </wp:positionH>
                <wp:positionV relativeFrom="paragraph">
                  <wp:posOffset>336991</wp:posOffset>
                </wp:positionV>
                <wp:extent cx="603885" cy="270344"/>
                <wp:effectExtent l="0" t="0" r="5715" b="0"/>
                <wp:wrapNone/>
                <wp:docPr id="5173910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 cy="270344"/>
                        </a:xfrm>
                        <a:prstGeom prst="rect">
                          <a:avLst/>
                        </a:prstGeom>
                        <a:solidFill>
                          <a:srgbClr val="FFFFFF"/>
                        </a:solidFill>
                        <a:ln w="9525">
                          <a:noFill/>
                          <a:miter lim="800000"/>
                          <a:headEnd/>
                          <a:tailEnd/>
                        </a:ln>
                      </wps:spPr>
                      <wps:txbx>
                        <w:txbxContent>
                          <w:p w14:paraId="62F53A05" w14:textId="4B8E7235" w:rsidR="006D4CAA" w:rsidRPr="003B27FB" w:rsidRDefault="006D4CAA" w:rsidP="006D4CAA">
                            <w:pPr>
                              <w:spacing w:line="240" w:lineRule="auto"/>
                              <w:rPr>
                                <w:b/>
                                <w:bCs/>
                              </w:rPr>
                            </w:pPr>
                            <w:r w:rsidRPr="006D4CAA">
                              <w:rPr>
                                <w:b/>
                                <w:bCs/>
                              </w:rPr>
                              <w:t>Sāns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A83AB3" id="_x0000_s1041" type="#_x0000_t202" style="position:absolute;margin-left:3.6pt;margin-top:26.55pt;width:47.55pt;height:21.3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" stroked="f">
                <v:textbox>
                  <w:txbxContent>
                    <w:p w14:paraId="62F53A05" w14:textId="4B8E7235" w:rsidR="006D4CAA" w:rsidRPr="003B27FB" w:rsidRDefault="006D4CAA" w:rsidP="006D4CAA">
                      <w:pPr>
                        <w:spacing w:line="240" w:lineRule="auto"/>
                        <w:rPr>
                          <w:b/>
                          <w:bCs/>
                        </w:rPr>
                      </w:pPr>
                      <w:r w:rsidRPr="006D4CAA">
                        <w:rPr>
                          <w:b/>
                          <w:bCs/>
                        </w:rPr>
                        <w:t>Sāns</w:t>
                      </w:r>
                    </w:p>
                  </w:txbxContent>
                </v:textbox>
              </v:shape>
            </w:pict>
          </mc:Fallback>
        </mc:AlternateContent>
      </w:r>
      <w:r w:rsidR="006D4CAA" w:rsidRPr="001A41CB">
        <w:rPr>
          <w:noProof/>
          <w:color w:val="000000"/>
          <w:szCs w:val="22"/>
          <w:lang w:val="en-US"/>
        </w:rPr>
        <mc:AlternateContent>
          <mc:Choice Requires="wps">
            <w:drawing>
              <wp:anchor distT="45720" distB="45720" distL="114300" distR="114300" simplePos="0" relativeHeight="251664896" behindDoc="0" locked="0" layoutInCell="1" allowOverlap="1" wp14:anchorId="5F4C9550" wp14:editId="2DE14E3E">
                <wp:simplePos x="0" y="0"/>
                <wp:positionH relativeFrom="column">
                  <wp:posOffset>3226296</wp:posOffset>
                </wp:positionH>
                <wp:positionV relativeFrom="paragraph">
                  <wp:posOffset>-147596</wp:posOffset>
                </wp:positionV>
                <wp:extent cx="2154803" cy="333955"/>
                <wp:effectExtent l="0" t="0" r="0" b="9525"/>
                <wp:wrapNone/>
                <wp:docPr id="11172639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4803" cy="333955"/>
                        </a:xfrm>
                        <a:prstGeom prst="rect">
                          <a:avLst/>
                        </a:prstGeom>
                        <a:solidFill>
                          <a:srgbClr val="FFFFFF"/>
                        </a:solidFill>
                        <a:ln w="9525">
                          <a:noFill/>
                          <a:miter lim="800000"/>
                          <a:headEnd/>
                          <a:tailEnd/>
                        </a:ln>
                      </wps:spPr>
                      <wps:txbx>
                        <w:txbxContent>
                          <w:p w14:paraId="0FBFDADD" w14:textId="7CDB16D2" w:rsidR="006D4CAA" w:rsidRPr="003B27FB" w:rsidRDefault="006D4CAA" w:rsidP="006D4CAA">
                            <w:pPr>
                              <w:spacing w:line="240" w:lineRule="auto"/>
                              <w:rPr>
                                <w:b/>
                                <w:bCs/>
                              </w:rPr>
                            </w:pPr>
                            <w:r w:rsidRPr="006D4CAA">
                              <w:rPr>
                                <w:b/>
                                <w:bCs/>
                              </w:rPr>
                              <w:t>Krūškurvja kreisā vai labā puse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4C9550" id="_x0000_s1042" type="#_x0000_t202" style="position:absolute;margin-left:254.05pt;margin-top:-11.6pt;width:169.65pt;height:26.3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" stroked="f">
                <v:textbox>
                  <w:txbxContent>
                    <w:p w14:paraId="0FBFDADD" w14:textId="7CDB16D2" w:rsidR="006D4CAA" w:rsidRPr="003B27FB" w:rsidRDefault="006D4CAA" w:rsidP="006D4CAA">
                      <w:pPr>
                        <w:spacing w:line="240" w:lineRule="auto"/>
                        <w:rPr>
                          <w:b/>
                          <w:bCs/>
                        </w:rPr>
                      </w:pPr>
                      <w:r w:rsidRPr="006D4CAA">
                        <w:rPr>
                          <w:b/>
                          <w:bCs/>
                        </w:rPr>
                        <w:t>Krūškurvja kreisā vai labā puse</w:t>
                      </w:r>
                    </w:p>
                  </w:txbxContent>
                </v:textbox>
              </v:shape>
            </w:pict>
          </mc:Fallback>
        </mc:AlternateContent>
      </w:r>
      <w:r w:rsidR="006D4CAA" w:rsidRPr="00B05C5A">
        <w:rPr>
          <w:noProof/>
          <w:color w:val="000000"/>
        </w:rPr>
        <w:drawing>
          <wp:inline distT="0" distB="0" distL="0" distR="0" wp14:anchorId="699A1264" wp14:editId="56C0766B">
            <wp:extent cx="5685183" cy="3594094"/>
            <wp:effectExtent l="0" t="0" r="0" b="5715"/>
            <wp:docPr id="1497324826" name="Picture 1" descr="A diagram of a person's bod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324826" name="Picture 1" descr="A diagram of a person's body&#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85183" cy="3594094"/>
                    </a:xfrm>
                    <a:prstGeom prst="rect">
                      <a:avLst/>
                    </a:prstGeom>
                    <a:noFill/>
                    <a:ln>
                      <a:noFill/>
                    </a:ln>
                  </pic:spPr>
                </pic:pic>
              </a:graphicData>
            </a:graphic>
          </wp:inline>
        </w:drawing>
      </w:r>
    </w:p>
    <w:p w14:paraId="5ED27084" w14:textId="77777777" w:rsidR="00D62522" w:rsidRPr="0005312C" w:rsidRDefault="00D62522" w:rsidP="00C101AE">
      <w:pPr>
        <w:widowControl w:val="0"/>
        <w:tabs>
          <w:tab w:val="clear" w:pos="567"/>
        </w:tabs>
        <w:spacing w:line="240" w:lineRule="auto"/>
        <w:rPr>
          <w:szCs w:val="22"/>
        </w:rPr>
      </w:pPr>
    </w:p>
    <w:p w14:paraId="5ED27085" w14:textId="77777777" w:rsidR="00477077" w:rsidRPr="0005312C" w:rsidRDefault="00477077" w:rsidP="00C101AE">
      <w:pPr>
        <w:widowControl w:val="0"/>
        <w:tabs>
          <w:tab w:val="clear" w:pos="567"/>
        </w:tabs>
        <w:spacing w:line="240" w:lineRule="auto"/>
        <w:rPr>
          <w:szCs w:val="22"/>
        </w:rPr>
      </w:pPr>
      <w:r w:rsidRPr="0005312C">
        <w:rPr>
          <w:szCs w:val="22"/>
        </w:rPr>
        <w:t xml:space="preserve">Mainot plāksteri, </w:t>
      </w:r>
      <w:r w:rsidR="003336DF" w:rsidRPr="0005312C">
        <w:rPr>
          <w:szCs w:val="22"/>
        </w:rPr>
        <w:t xml:space="preserve">Jums jānoņem iepriekšējās dienas plāksteris pirms Jūs </w:t>
      </w:r>
      <w:r w:rsidRPr="0005312C">
        <w:rPr>
          <w:szCs w:val="22"/>
        </w:rPr>
        <w:t>lietojiet jaunu plāksteri katru reizi uz cita ādas apvidus (piemēram, uz ķermeņa labās puses vienu dienu un uz kreisās puses nākamā dienā, uz ķermeņa augšējās daļas vienu dienu, un uz ķermeņa apakšējās daļas nākamā dienā). Nelietojiet jaunus plāksterus div</w:t>
      </w:r>
      <w:r w:rsidR="002712F8" w:rsidRPr="0005312C">
        <w:rPr>
          <w:szCs w:val="22"/>
        </w:rPr>
        <w:t xml:space="preserve">as </w:t>
      </w:r>
      <w:r w:rsidRPr="0005312C">
        <w:rPr>
          <w:szCs w:val="22"/>
        </w:rPr>
        <w:t>reiz</w:t>
      </w:r>
      <w:r w:rsidR="002712F8" w:rsidRPr="0005312C">
        <w:rPr>
          <w:szCs w:val="22"/>
        </w:rPr>
        <w:t>es</w:t>
      </w:r>
      <w:r w:rsidRPr="0005312C">
        <w:rPr>
          <w:szCs w:val="22"/>
        </w:rPr>
        <w:t xml:space="preserve"> uz viena un tā paša ādas apvidus 14 dienu laikā.</w:t>
      </w:r>
    </w:p>
    <w:p w14:paraId="5ED27086" w14:textId="77777777" w:rsidR="00477077" w:rsidRPr="0005312C" w:rsidRDefault="00477077" w:rsidP="00C101AE">
      <w:pPr>
        <w:widowControl w:val="0"/>
        <w:tabs>
          <w:tab w:val="clear" w:pos="567"/>
        </w:tabs>
        <w:spacing w:line="240" w:lineRule="auto"/>
        <w:rPr>
          <w:szCs w:val="22"/>
        </w:rPr>
      </w:pPr>
    </w:p>
    <w:p w14:paraId="5ED27087" w14:textId="77777777" w:rsidR="00477077" w:rsidRPr="0005312C" w:rsidRDefault="00477077" w:rsidP="00C101AE">
      <w:pPr>
        <w:keepNext/>
        <w:widowControl w:val="0"/>
        <w:tabs>
          <w:tab w:val="clear" w:pos="567"/>
        </w:tabs>
        <w:spacing w:line="240" w:lineRule="auto"/>
        <w:rPr>
          <w:b/>
          <w:szCs w:val="22"/>
        </w:rPr>
      </w:pPr>
      <w:bookmarkStart w:id="7" w:name="_Toc138215416"/>
      <w:r w:rsidRPr="0005312C">
        <w:rPr>
          <w:b/>
          <w:szCs w:val="22"/>
        </w:rPr>
        <w:t xml:space="preserve">Kā </w:t>
      </w:r>
      <w:r w:rsidR="003A418F" w:rsidRPr="0005312C">
        <w:rPr>
          <w:b/>
          <w:szCs w:val="22"/>
        </w:rPr>
        <w:t>Jums jā</w:t>
      </w:r>
      <w:r w:rsidRPr="0005312C">
        <w:rPr>
          <w:b/>
          <w:szCs w:val="22"/>
        </w:rPr>
        <w:t xml:space="preserve">lieto </w:t>
      </w:r>
      <w:bookmarkEnd w:id="7"/>
      <w:r w:rsidRPr="0005312C">
        <w:rPr>
          <w:b/>
          <w:szCs w:val="22"/>
        </w:rPr>
        <w:t xml:space="preserve">Exelon </w:t>
      </w:r>
      <w:r w:rsidRPr="0005312C">
        <w:rPr>
          <w:b/>
        </w:rPr>
        <w:t>transdermāl</w:t>
      </w:r>
      <w:r w:rsidR="003A418F" w:rsidRPr="0005312C">
        <w:rPr>
          <w:b/>
        </w:rPr>
        <w:t>ai</w:t>
      </w:r>
      <w:r w:rsidRPr="0005312C">
        <w:rPr>
          <w:b/>
        </w:rPr>
        <w:t>s plākster</w:t>
      </w:r>
      <w:r w:rsidR="003A418F" w:rsidRPr="0005312C">
        <w:rPr>
          <w:b/>
        </w:rPr>
        <w:t>i</w:t>
      </w:r>
      <w:r w:rsidRPr="0005312C">
        <w:rPr>
          <w:b/>
        </w:rPr>
        <w:t>s</w:t>
      </w:r>
    </w:p>
    <w:p w14:paraId="5ED27088" w14:textId="77777777" w:rsidR="00477077" w:rsidRPr="0005312C" w:rsidRDefault="00477077" w:rsidP="00C101AE">
      <w:pPr>
        <w:widowControl w:val="0"/>
        <w:tabs>
          <w:tab w:val="clear" w:pos="567"/>
        </w:tabs>
        <w:spacing w:line="240" w:lineRule="auto"/>
        <w:rPr>
          <w:szCs w:val="22"/>
        </w:rPr>
      </w:pPr>
      <w:r w:rsidRPr="0005312C">
        <w:rPr>
          <w:bCs/>
          <w:szCs w:val="22"/>
        </w:rPr>
        <w:t>Exelon plāksteri</w:t>
      </w:r>
      <w:r w:rsidRPr="0005312C">
        <w:rPr>
          <w:szCs w:val="22"/>
        </w:rPr>
        <w:t xml:space="preserve"> ir plāni, necaurspīdīgi plastikāta plāksteri, kas pielīp pie ādas. Katrs plāksteris ir iepakots vienā paciņā, kas to aizsargā līdz brīdim, kad esat gatavs to uzlikt. Atveriet paciņu un izņemiet plāksteri tieši pirms lietošanas.</w:t>
      </w:r>
    </w:p>
    <w:p w14:paraId="5ED27089" w14:textId="77777777" w:rsidR="003336DF" w:rsidRPr="0005312C" w:rsidRDefault="003336DF" w:rsidP="00C101AE">
      <w:pPr>
        <w:widowControl w:val="0"/>
        <w:tabs>
          <w:tab w:val="clear" w:pos="567"/>
        </w:tabs>
        <w:spacing w:line="240" w:lineRule="auto"/>
        <w:rPr>
          <w:szCs w:val="22"/>
          <w:lang w:val="en-US"/>
        </w:rPr>
      </w:pPr>
    </w:p>
    <w:tbl>
      <w:tblPr>
        <w:tblW w:w="8658" w:type="dxa"/>
        <w:tblLayout w:type="fixed"/>
        <w:tblLook w:val="0000" w:firstRow="0" w:lastRow="0" w:firstColumn="0" w:lastColumn="0" w:noHBand="0" w:noVBand="0"/>
      </w:tblPr>
      <w:tblGrid>
        <w:gridCol w:w="6048"/>
        <w:gridCol w:w="2610"/>
      </w:tblGrid>
      <w:tr w:rsidR="003336DF" w:rsidRPr="0005312C" w14:paraId="5ED2708F" w14:textId="77777777" w:rsidTr="008553B1">
        <w:trPr>
          <w:trHeight w:val="2243"/>
        </w:trPr>
        <w:tc>
          <w:tcPr>
            <w:tcW w:w="6048" w:type="dxa"/>
            <w:tcBorders>
              <w:right w:val="single" w:sz="4" w:space="0" w:color="auto"/>
            </w:tcBorders>
          </w:tcPr>
          <w:p w14:paraId="5ED2708A" w14:textId="77777777" w:rsidR="003336DF" w:rsidRPr="0005312C" w:rsidRDefault="005429D9" w:rsidP="00C101AE">
            <w:pPr>
              <w:widowControl w:val="0"/>
              <w:spacing w:line="240" w:lineRule="auto"/>
              <w:rPr>
                <w:lang w:bidi="th-TH"/>
              </w:rPr>
            </w:pPr>
            <w:r w:rsidRPr="0005312C">
              <w:rPr>
                <w:lang w:bidi="th-TH"/>
              </w:rPr>
              <w:t xml:space="preserve">Uzmanīgi noņemiet iepriekšējās dienas plāksteri pirms jauna plākstera </w:t>
            </w:r>
            <w:r w:rsidR="00567A4B" w:rsidRPr="0005312C">
              <w:rPr>
                <w:lang w:bidi="th-TH"/>
              </w:rPr>
              <w:t>lietošanas</w:t>
            </w:r>
            <w:r w:rsidRPr="0005312C">
              <w:rPr>
                <w:lang w:bidi="th-TH"/>
              </w:rPr>
              <w:t>.</w:t>
            </w:r>
          </w:p>
          <w:p w14:paraId="5ED2708B" w14:textId="77777777" w:rsidR="003336DF" w:rsidRPr="0005312C" w:rsidRDefault="003336DF" w:rsidP="00C101AE">
            <w:pPr>
              <w:widowControl w:val="0"/>
              <w:spacing w:line="240" w:lineRule="auto"/>
              <w:rPr>
                <w:lang w:bidi="th-TH"/>
              </w:rPr>
            </w:pPr>
          </w:p>
          <w:p w14:paraId="5ED2708C" w14:textId="77777777" w:rsidR="003336DF" w:rsidRPr="0005312C" w:rsidRDefault="003336DF" w:rsidP="00C101AE">
            <w:pPr>
              <w:widowControl w:val="0"/>
              <w:spacing w:line="240" w:lineRule="auto"/>
              <w:rPr>
                <w:lang w:bidi="th-TH"/>
              </w:rPr>
            </w:pPr>
          </w:p>
          <w:p w14:paraId="5ED2708D" w14:textId="77777777" w:rsidR="003336DF" w:rsidRPr="0005312C" w:rsidRDefault="00B30A54" w:rsidP="00C101AE">
            <w:pPr>
              <w:widowControl w:val="0"/>
              <w:spacing w:line="240" w:lineRule="auto"/>
              <w:rPr>
                <w:szCs w:val="22"/>
              </w:rPr>
            </w:pPr>
            <w:r w:rsidRPr="0005312C">
              <w:rPr>
                <w:lang w:bidi="th-TH"/>
              </w:rPr>
              <w:t xml:space="preserve">Pacientiem, kuri </w:t>
            </w:r>
            <w:r w:rsidR="00567A4B" w:rsidRPr="0005312C">
              <w:rPr>
                <w:lang w:bidi="th-TH"/>
              </w:rPr>
              <w:t>u</w:t>
            </w:r>
            <w:r w:rsidRPr="0005312C">
              <w:rPr>
                <w:lang w:bidi="th-TH"/>
              </w:rPr>
              <w:t>zsāk ārstēšanu pirmo reizi</w:t>
            </w:r>
            <w:r w:rsidR="00260B36" w:rsidRPr="0005312C">
              <w:rPr>
                <w:lang w:bidi="th-TH"/>
              </w:rPr>
              <w:t>,</w:t>
            </w:r>
            <w:r w:rsidRPr="0005312C">
              <w:rPr>
                <w:lang w:bidi="th-TH"/>
              </w:rPr>
              <w:t xml:space="preserve"> un pacientiem, kuri atsāk Exelon lietošanu pēc ārstēšanas pārtraukuma</w:t>
            </w:r>
            <w:r w:rsidR="003336DF" w:rsidRPr="0005312C">
              <w:rPr>
                <w:lang w:bidi="th-TH"/>
              </w:rPr>
              <w:t xml:space="preserve">, </w:t>
            </w:r>
            <w:r w:rsidRPr="0005312C">
              <w:rPr>
                <w:lang w:bidi="th-TH"/>
              </w:rPr>
              <w:t>lūdzu</w:t>
            </w:r>
            <w:r w:rsidR="00260B36" w:rsidRPr="0005312C">
              <w:rPr>
                <w:lang w:bidi="th-TH"/>
              </w:rPr>
              <w:t>,</w:t>
            </w:r>
            <w:r w:rsidRPr="0005312C">
              <w:rPr>
                <w:lang w:bidi="th-TH"/>
              </w:rPr>
              <w:t xml:space="preserve"> </w:t>
            </w:r>
            <w:r w:rsidR="00567A4B" w:rsidRPr="0005312C">
              <w:rPr>
                <w:lang w:bidi="th-TH"/>
              </w:rPr>
              <w:t>sāciet ar</w:t>
            </w:r>
            <w:r w:rsidRPr="0005312C">
              <w:rPr>
                <w:lang w:bidi="th-TH"/>
              </w:rPr>
              <w:t xml:space="preserve"> otro attēlu.</w:t>
            </w:r>
          </w:p>
        </w:tc>
        <w:tc>
          <w:tcPr>
            <w:tcW w:w="2610" w:type="dxa"/>
            <w:tcBorders>
              <w:top w:val="single" w:sz="4" w:space="0" w:color="auto"/>
              <w:left w:val="single" w:sz="4" w:space="0" w:color="auto"/>
              <w:bottom w:val="single" w:sz="4" w:space="0" w:color="auto"/>
              <w:right w:val="single" w:sz="4" w:space="0" w:color="auto"/>
            </w:tcBorders>
          </w:tcPr>
          <w:p w14:paraId="5ED2708E" w14:textId="77777777" w:rsidR="003336DF" w:rsidRPr="0005312C" w:rsidRDefault="002C60C1" w:rsidP="00C101AE">
            <w:pPr>
              <w:widowControl w:val="0"/>
              <w:tabs>
                <w:tab w:val="clear" w:pos="567"/>
              </w:tabs>
              <w:spacing w:line="240" w:lineRule="auto"/>
            </w:pPr>
            <w:r w:rsidRPr="0005312C">
              <w:rPr>
                <w:noProof/>
                <w:lang w:val="en-US"/>
              </w:rPr>
              <w:drawing>
                <wp:inline distT="0" distB="0" distL="0" distR="0" wp14:anchorId="5ED271EB" wp14:editId="5ED271EC">
                  <wp:extent cx="1581150" cy="1371600"/>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81150" cy="1371600"/>
                          </a:xfrm>
                          <a:prstGeom prst="rect">
                            <a:avLst/>
                          </a:prstGeom>
                          <a:noFill/>
                          <a:ln>
                            <a:noFill/>
                          </a:ln>
                          <a:effectLst/>
                        </pic:spPr>
                      </pic:pic>
                    </a:graphicData>
                  </a:graphic>
                </wp:inline>
              </w:drawing>
            </w:r>
          </w:p>
        </w:tc>
      </w:tr>
    </w:tbl>
    <w:p w14:paraId="5ED27090" w14:textId="77777777" w:rsidR="00477077" w:rsidRPr="0005312C" w:rsidRDefault="00477077" w:rsidP="00C101AE">
      <w:pPr>
        <w:widowControl w:val="0"/>
        <w:tabs>
          <w:tab w:val="clear" w:pos="567"/>
        </w:tabs>
        <w:spacing w:line="240" w:lineRule="auto"/>
        <w:rPr>
          <w:szCs w:val="22"/>
        </w:rPr>
      </w:pPr>
    </w:p>
    <w:tbl>
      <w:tblPr>
        <w:tblW w:w="8658" w:type="dxa"/>
        <w:tblLayout w:type="fixed"/>
        <w:tblLook w:val="0000" w:firstRow="0" w:lastRow="0" w:firstColumn="0" w:lastColumn="0" w:noHBand="0" w:noVBand="0"/>
      </w:tblPr>
      <w:tblGrid>
        <w:gridCol w:w="6048"/>
        <w:gridCol w:w="2610"/>
      </w:tblGrid>
      <w:tr w:rsidR="00477077" w:rsidRPr="0005312C" w14:paraId="5ED27095" w14:textId="77777777">
        <w:tc>
          <w:tcPr>
            <w:tcW w:w="6048" w:type="dxa"/>
            <w:tcBorders>
              <w:right w:val="single" w:sz="4" w:space="0" w:color="auto"/>
            </w:tcBorders>
          </w:tcPr>
          <w:p w14:paraId="5ED27091" w14:textId="77777777" w:rsidR="00477077" w:rsidRPr="0005312C" w:rsidRDefault="00477077" w:rsidP="00C101AE">
            <w:pPr>
              <w:widowControl w:val="0"/>
              <w:rPr>
                <w:szCs w:val="22"/>
              </w:rPr>
            </w:pPr>
            <w:r w:rsidRPr="0005312C">
              <w:rPr>
                <w:szCs w:val="22"/>
              </w:rPr>
              <w:t>-</w:t>
            </w:r>
            <w:r w:rsidRPr="0005312C">
              <w:rPr>
                <w:szCs w:val="22"/>
              </w:rPr>
              <w:tab/>
              <w:t>Katrs plāksteris ir ieslēgts tā aizsargpaciņā.</w:t>
            </w:r>
          </w:p>
          <w:p w14:paraId="5ED27092" w14:textId="77777777" w:rsidR="00477077" w:rsidRPr="0005312C" w:rsidRDefault="00477077" w:rsidP="00C101AE">
            <w:pPr>
              <w:widowControl w:val="0"/>
              <w:ind w:left="567" w:right="72"/>
              <w:rPr>
                <w:szCs w:val="22"/>
              </w:rPr>
            </w:pPr>
            <w:r w:rsidRPr="0005312C">
              <w:rPr>
                <w:szCs w:val="22"/>
              </w:rPr>
              <w:t>Jūs drīkstat atvērt paciņu tad, ja esat gatavs lietot plāksteri.</w:t>
            </w:r>
          </w:p>
          <w:p w14:paraId="5ED27093" w14:textId="77777777" w:rsidR="00477077" w:rsidRPr="0005312C" w:rsidRDefault="00477077" w:rsidP="00C101AE">
            <w:pPr>
              <w:widowControl w:val="0"/>
              <w:spacing w:line="240" w:lineRule="auto"/>
              <w:ind w:left="567"/>
              <w:rPr>
                <w:szCs w:val="22"/>
              </w:rPr>
            </w:pPr>
            <w:r w:rsidRPr="0005312C">
              <w:rPr>
                <w:szCs w:val="22"/>
              </w:rPr>
              <w:t>Ar šķērēm nogrieziet paciņas malu pa punktoto līniju un izņemiet plāksteri no paciņas.</w:t>
            </w:r>
          </w:p>
        </w:tc>
        <w:tc>
          <w:tcPr>
            <w:tcW w:w="2610" w:type="dxa"/>
            <w:tcBorders>
              <w:top w:val="single" w:sz="4" w:space="0" w:color="auto"/>
              <w:left w:val="single" w:sz="4" w:space="0" w:color="auto"/>
              <w:bottom w:val="single" w:sz="4" w:space="0" w:color="auto"/>
              <w:right w:val="single" w:sz="4" w:space="0" w:color="auto"/>
            </w:tcBorders>
          </w:tcPr>
          <w:p w14:paraId="5ED27094" w14:textId="77777777" w:rsidR="00477077" w:rsidRPr="0005312C" w:rsidRDefault="002C60C1" w:rsidP="00C101AE">
            <w:pPr>
              <w:widowControl w:val="0"/>
              <w:tabs>
                <w:tab w:val="clear" w:pos="567"/>
              </w:tabs>
              <w:spacing w:line="240" w:lineRule="auto"/>
              <w:rPr>
                <w:szCs w:val="22"/>
              </w:rPr>
            </w:pPr>
            <w:r w:rsidRPr="0005312C">
              <w:rPr>
                <w:noProof/>
                <w:lang w:val="en-US"/>
              </w:rPr>
              <w:drawing>
                <wp:inline distT="0" distB="0" distL="0" distR="0" wp14:anchorId="5ED271ED" wp14:editId="5ED271EE">
                  <wp:extent cx="1524000" cy="10477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24000" cy="1047750"/>
                          </a:xfrm>
                          <a:prstGeom prst="rect">
                            <a:avLst/>
                          </a:prstGeom>
                          <a:noFill/>
                          <a:ln>
                            <a:noFill/>
                          </a:ln>
                        </pic:spPr>
                      </pic:pic>
                    </a:graphicData>
                  </a:graphic>
                </wp:inline>
              </w:drawing>
            </w:r>
          </w:p>
        </w:tc>
      </w:tr>
    </w:tbl>
    <w:p w14:paraId="5ED27096" w14:textId="77777777" w:rsidR="00477077" w:rsidRPr="0005312C" w:rsidRDefault="00477077" w:rsidP="00C101AE">
      <w:pPr>
        <w:widowControl w:val="0"/>
        <w:tabs>
          <w:tab w:val="clear" w:pos="567"/>
        </w:tabs>
        <w:spacing w:line="240" w:lineRule="auto"/>
        <w:rPr>
          <w:szCs w:val="22"/>
        </w:rPr>
      </w:pPr>
    </w:p>
    <w:tbl>
      <w:tblPr>
        <w:tblW w:w="0" w:type="auto"/>
        <w:tblLayout w:type="fixed"/>
        <w:tblLook w:val="0000" w:firstRow="0" w:lastRow="0" w:firstColumn="0" w:lastColumn="0" w:noHBand="0" w:noVBand="0"/>
      </w:tblPr>
      <w:tblGrid>
        <w:gridCol w:w="6048"/>
        <w:gridCol w:w="2610"/>
      </w:tblGrid>
      <w:tr w:rsidR="00477077" w:rsidRPr="0005312C" w14:paraId="5ED2709A" w14:textId="77777777">
        <w:tc>
          <w:tcPr>
            <w:tcW w:w="6048" w:type="dxa"/>
          </w:tcPr>
          <w:p w14:paraId="5ED27097" w14:textId="77777777" w:rsidR="00477077" w:rsidRPr="0005312C" w:rsidRDefault="00477077" w:rsidP="00C101AE">
            <w:pPr>
              <w:widowControl w:val="0"/>
              <w:rPr>
                <w:szCs w:val="22"/>
              </w:rPr>
            </w:pPr>
            <w:r w:rsidRPr="0005312C">
              <w:rPr>
                <w:szCs w:val="22"/>
              </w:rPr>
              <w:lastRenderedPageBreak/>
              <w:br w:type="page"/>
              <w:t>-</w:t>
            </w:r>
            <w:r w:rsidRPr="0005312C">
              <w:rPr>
                <w:szCs w:val="22"/>
              </w:rPr>
              <w:tab/>
              <w:t>Plākstera lipīgo pusi sedz aizsargplēve.</w:t>
            </w:r>
          </w:p>
          <w:p w14:paraId="5ED27098" w14:textId="77777777" w:rsidR="00477077" w:rsidRPr="0005312C" w:rsidRDefault="00477077" w:rsidP="00C101AE">
            <w:pPr>
              <w:widowControl w:val="0"/>
              <w:tabs>
                <w:tab w:val="clear" w:pos="567"/>
              </w:tabs>
              <w:spacing w:line="240" w:lineRule="auto"/>
              <w:ind w:left="567"/>
              <w:rPr>
                <w:szCs w:val="22"/>
              </w:rPr>
            </w:pPr>
            <w:r w:rsidRPr="0005312C">
              <w:rPr>
                <w:szCs w:val="22"/>
              </w:rPr>
              <w:t>Noņemiet aizsargplēvi no vienas puses un nepieskarieties plākstera lipīgajai daļai ar pirkstiem.</w:t>
            </w:r>
          </w:p>
        </w:tc>
        <w:tc>
          <w:tcPr>
            <w:tcW w:w="2610" w:type="dxa"/>
            <w:tcBorders>
              <w:top w:val="single" w:sz="4" w:space="0" w:color="auto"/>
              <w:left w:val="single" w:sz="4" w:space="0" w:color="auto"/>
              <w:bottom w:val="single" w:sz="4" w:space="0" w:color="auto"/>
              <w:right w:val="single" w:sz="4" w:space="0" w:color="auto"/>
            </w:tcBorders>
          </w:tcPr>
          <w:p w14:paraId="5ED27099" w14:textId="77777777" w:rsidR="00477077" w:rsidRPr="0005312C" w:rsidRDefault="002C60C1" w:rsidP="00C101AE">
            <w:pPr>
              <w:widowControl w:val="0"/>
              <w:tabs>
                <w:tab w:val="clear" w:pos="567"/>
              </w:tabs>
              <w:spacing w:line="240" w:lineRule="auto"/>
              <w:rPr>
                <w:szCs w:val="22"/>
              </w:rPr>
            </w:pPr>
            <w:r w:rsidRPr="0005312C">
              <w:rPr>
                <w:noProof/>
                <w:lang w:val="en-US"/>
              </w:rPr>
              <w:drawing>
                <wp:inline distT="0" distB="0" distL="0" distR="0" wp14:anchorId="5ED271EF" wp14:editId="5ED271F0">
                  <wp:extent cx="1524000" cy="10477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4000" cy="1047750"/>
                          </a:xfrm>
                          <a:prstGeom prst="rect">
                            <a:avLst/>
                          </a:prstGeom>
                          <a:noFill/>
                          <a:ln>
                            <a:noFill/>
                          </a:ln>
                        </pic:spPr>
                      </pic:pic>
                    </a:graphicData>
                  </a:graphic>
                </wp:inline>
              </w:drawing>
            </w:r>
          </w:p>
        </w:tc>
      </w:tr>
    </w:tbl>
    <w:p w14:paraId="5ED2709B" w14:textId="77777777" w:rsidR="00477077" w:rsidRPr="0005312C" w:rsidRDefault="00477077" w:rsidP="00C101AE">
      <w:pPr>
        <w:widowControl w:val="0"/>
        <w:tabs>
          <w:tab w:val="clear" w:pos="567"/>
        </w:tabs>
        <w:spacing w:line="240" w:lineRule="auto"/>
        <w:rPr>
          <w:szCs w:val="22"/>
        </w:rPr>
      </w:pPr>
    </w:p>
    <w:tbl>
      <w:tblPr>
        <w:tblW w:w="0" w:type="auto"/>
        <w:tblLayout w:type="fixed"/>
        <w:tblLook w:val="0000" w:firstRow="0" w:lastRow="0" w:firstColumn="0" w:lastColumn="0" w:noHBand="0" w:noVBand="0"/>
      </w:tblPr>
      <w:tblGrid>
        <w:gridCol w:w="6048"/>
        <w:gridCol w:w="2610"/>
      </w:tblGrid>
      <w:tr w:rsidR="00477077" w:rsidRPr="0005312C" w14:paraId="5ED2709E" w14:textId="77777777">
        <w:tc>
          <w:tcPr>
            <w:tcW w:w="6048" w:type="dxa"/>
          </w:tcPr>
          <w:p w14:paraId="5ED2709C" w14:textId="77777777" w:rsidR="00477077" w:rsidRPr="0005312C" w:rsidRDefault="00477077" w:rsidP="00C101AE">
            <w:pPr>
              <w:widowControl w:val="0"/>
              <w:tabs>
                <w:tab w:val="clear" w:pos="567"/>
              </w:tabs>
              <w:spacing w:line="240" w:lineRule="auto"/>
              <w:ind w:left="567" w:hanging="567"/>
              <w:rPr>
                <w:szCs w:val="22"/>
              </w:rPr>
            </w:pPr>
            <w:r w:rsidRPr="0005312C">
              <w:rPr>
                <w:szCs w:val="22"/>
              </w:rPr>
              <w:t>-</w:t>
            </w:r>
            <w:r w:rsidRPr="0005312C">
              <w:rPr>
                <w:szCs w:val="22"/>
              </w:rPr>
              <w:tab/>
              <w:t>Uzlieciet lipīgo daļu uz muguras augšējās vai apakšējās daļas, augšdelma vai krūšu kurvja, un tad novelciet aizsargplēvi no otras puses.</w:t>
            </w:r>
          </w:p>
        </w:tc>
        <w:tc>
          <w:tcPr>
            <w:tcW w:w="2610" w:type="dxa"/>
            <w:tcBorders>
              <w:top w:val="single" w:sz="4" w:space="0" w:color="auto"/>
              <w:left w:val="single" w:sz="4" w:space="0" w:color="auto"/>
              <w:bottom w:val="single" w:sz="4" w:space="0" w:color="auto"/>
              <w:right w:val="single" w:sz="4" w:space="0" w:color="auto"/>
            </w:tcBorders>
          </w:tcPr>
          <w:p w14:paraId="5ED2709D" w14:textId="77777777" w:rsidR="00477077" w:rsidRPr="0005312C" w:rsidRDefault="002C60C1" w:rsidP="00C101AE">
            <w:pPr>
              <w:widowControl w:val="0"/>
              <w:tabs>
                <w:tab w:val="clear" w:pos="567"/>
              </w:tabs>
              <w:spacing w:line="240" w:lineRule="auto"/>
              <w:rPr>
                <w:szCs w:val="22"/>
              </w:rPr>
            </w:pPr>
            <w:r w:rsidRPr="0005312C">
              <w:rPr>
                <w:noProof/>
                <w:lang w:val="en-US"/>
              </w:rPr>
              <w:drawing>
                <wp:inline distT="0" distB="0" distL="0" distR="0" wp14:anchorId="5ED271F1" wp14:editId="5ED271F2">
                  <wp:extent cx="1524000" cy="1143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24000" cy="1143000"/>
                          </a:xfrm>
                          <a:prstGeom prst="rect">
                            <a:avLst/>
                          </a:prstGeom>
                          <a:noFill/>
                          <a:ln>
                            <a:noFill/>
                          </a:ln>
                        </pic:spPr>
                      </pic:pic>
                    </a:graphicData>
                  </a:graphic>
                </wp:inline>
              </w:drawing>
            </w:r>
          </w:p>
        </w:tc>
      </w:tr>
    </w:tbl>
    <w:p w14:paraId="5ED2709F" w14:textId="77777777" w:rsidR="00477077" w:rsidRPr="0005312C" w:rsidRDefault="00477077" w:rsidP="00C101AE">
      <w:pPr>
        <w:widowControl w:val="0"/>
        <w:tabs>
          <w:tab w:val="clear" w:pos="567"/>
        </w:tabs>
        <w:spacing w:line="240" w:lineRule="auto"/>
        <w:rPr>
          <w:szCs w:val="22"/>
        </w:rPr>
      </w:pPr>
    </w:p>
    <w:tbl>
      <w:tblPr>
        <w:tblW w:w="0" w:type="auto"/>
        <w:tblLayout w:type="fixed"/>
        <w:tblLook w:val="0000" w:firstRow="0" w:lastRow="0" w:firstColumn="0" w:lastColumn="0" w:noHBand="0" w:noVBand="0"/>
      </w:tblPr>
      <w:tblGrid>
        <w:gridCol w:w="6048"/>
        <w:gridCol w:w="2610"/>
      </w:tblGrid>
      <w:tr w:rsidR="00477077" w:rsidRPr="0005312C" w14:paraId="5ED270A4" w14:textId="77777777">
        <w:tc>
          <w:tcPr>
            <w:tcW w:w="6048" w:type="dxa"/>
          </w:tcPr>
          <w:p w14:paraId="5ED270A0" w14:textId="77777777" w:rsidR="00BB27AA" w:rsidRPr="0005312C" w:rsidRDefault="00477077" w:rsidP="00C101AE">
            <w:pPr>
              <w:widowControl w:val="0"/>
              <w:tabs>
                <w:tab w:val="clear" w:pos="567"/>
              </w:tabs>
              <w:spacing w:line="240" w:lineRule="auto"/>
              <w:ind w:left="567" w:hanging="567"/>
              <w:rPr>
                <w:szCs w:val="22"/>
              </w:rPr>
            </w:pPr>
            <w:r w:rsidRPr="0005312C">
              <w:rPr>
                <w:szCs w:val="22"/>
              </w:rPr>
              <w:t>-</w:t>
            </w:r>
            <w:r w:rsidRPr="0005312C">
              <w:rPr>
                <w:szCs w:val="22"/>
              </w:rPr>
              <w:tab/>
              <w:t>Tad piespiediet plāksteri ar plaukstu cieši pie izraudzītās vietas</w:t>
            </w:r>
            <w:r w:rsidR="00BB27AA" w:rsidRPr="0005312C">
              <w:rPr>
                <w:szCs w:val="22"/>
              </w:rPr>
              <w:t xml:space="preserve"> uz vismaz 30 sekundēm</w:t>
            </w:r>
            <w:r w:rsidRPr="0005312C">
              <w:rPr>
                <w:szCs w:val="22"/>
              </w:rPr>
              <w:t>, lai nodrošinātu, ka tā malas labi pielīp.</w:t>
            </w:r>
          </w:p>
          <w:p w14:paraId="5ED270A1" w14:textId="77777777" w:rsidR="00BB27AA" w:rsidRPr="0005312C" w:rsidRDefault="00BB27AA" w:rsidP="00C101AE">
            <w:pPr>
              <w:widowControl w:val="0"/>
              <w:tabs>
                <w:tab w:val="clear" w:pos="567"/>
              </w:tabs>
              <w:spacing w:line="240" w:lineRule="auto"/>
              <w:rPr>
                <w:szCs w:val="22"/>
              </w:rPr>
            </w:pPr>
          </w:p>
          <w:p w14:paraId="5ED270A2" w14:textId="77777777" w:rsidR="00477077" w:rsidRPr="0005312C" w:rsidRDefault="00BB27AA" w:rsidP="00C101AE">
            <w:pPr>
              <w:widowControl w:val="0"/>
              <w:tabs>
                <w:tab w:val="clear" w:pos="567"/>
              </w:tabs>
              <w:spacing w:line="240" w:lineRule="auto"/>
              <w:rPr>
                <w:szCs w:val="22"/>
              </w:rPr>
            </w:pPr>
            <w:r w:rsidRPr="0005312C">
              <w:rPr>
                <w:szCs w:val="22"/>
              </w:rPr>
              <w:t>Ja tas Jums palīdz, Jūs drīks</w:t>
            </w:r>
            <w:r w:rsidR="00567A4B" w:rsidRPr="0005312C">
              <w:rPr>
                <w:szCs w:val="22"/>
              </w:rPr>
              <w:t>tat ar smalku lodīšu pildspalvu</w:t>
            </w:r>
            <w:r w:rsidRPr="0005312C">
              <w:rPr>
                <w:szCs w:val="22"/>
              </w:rPr>
              <w:t xml:space="preserve"> uzrakstīt uz plākstera, piemēram, nedēļas dienu.</w:t>
            </w:r>
          </w:p>
        </w:tc>
        <w:tc>
          <w:tcPr>
            <w:tcW w:w="2610" w:type="dxa"/>
            <w:tcBorders>
              <w:top w:val="single" w:sz="4" w:space="0" w:color="auto"/>
              <w:left w:val="single" w:sz="4" w:space="0" w:color="auto"/>
              <w:bottom w:val="single" w:sz="4" w:space="0" w:color="auto"/>
              <w:right w:val="single" w:sz="4" w:space="0" w:color="auto"/>
            </w:tcBorders>
          </w:tcPr>
          <w:p w14:paraId="5ED270A3" w14:textId="77777777" w:rsidR="00477077" w:rsidRPr="0005312C" w:rsidRDefault="002C60C1" w:rsidP="00C101AE">
            <w:pPr>
              <w:widowControl w:val="0"/>
              <w:tabs>
                <w:tab w:val="clear" w:pos="567"/>
              </w:tabs>
              <w:spacing w:line="240" w:lineRule="auto"/>
              <w:rPr>
                <w:szCs w:val="22"/>
              </w:rPr>
            </w:pPr>
            <w:r w:rsidRPr="0005312C">
              <w:rPr>
                <w:noProof/>
                <w:lang w:val="en-US"/>
              </w:rPr>
              <w:drawing>
                <wp:inline distT="0" distB="0" distL="0" distR="0" wp14:anchorId="5ED271F3" wp14:editId="5ED271F4">
                  <wp:extent cx="1524000" cy="10477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24000" cy="1047750"/>
                          </a:xfrm>
                          <a:prstGeom prst="rect">
                            <a:avLst/>
                          </a:prstGeom>
                          <a:noFill/>
                          <a:ln>
                            <a:noFill/>
                          </a:ln>
                        </pic:spPr>
                      </pic:pic>
                    </a:graphicData>
                  </a:graphic>
                </wp:inline>
              </w:drawing>
            </w:r>
          </w:p>
        </w:tc>
      </w:tr>
    </w:tbl>
    <w:p w14:paraId="5ED270A5" w14:textId="77777777" w:rsidR="00477077" w:rsidRPr="0005312C" w:rsidRDefault="00477077" w:rsidP="00C101AE">
      <w:pPr>
        <w:widowControl w:val="0"/>
        <w:tabs>
          <w:tab w:val="clear" w:pos="567"/>
        </w:tabs>
        <w:spacing w:line="240" w:lineRule="auto"/>
        <w:rPr>
          <w:szCs w:val="22"/>
        </w:rPr>
      </w:pPr>
    </w:p>
    <w:p w14:paraId="5ED270A6" w14:textId="77777777" w:rsidR="00477077" w:rsidRPr="0005312C" w:rsidRDefault="00477077" w:rsidP="00C101AE">
      <w:pPr>
        <w:widowControl w:val="0"/>
        <w:rPr>
          <w:szCs w:val="22"/>
        </w:rPr>
      </w:pPr>
      <w:r w:rsidRPr="0005312C">
        <w:rPr>
          <w:szCs w:val="22"/>
        </w:rPr>
        <w:t>Plāksteris jānēsā nepārtraukti līdz laikam, kad to nomaina ar jaunu. Jūs varat izmēģināt dažādus apvidus, uzliekot jaunu plāksteri, un atrast Jums visērtāk lietojamos, kur plāksteri nenoberž apģērbs.</w:t>
      </w:r>
    </w:p>
    <w:p w14:paraId="5ED270A7" w14:textId="77777777" w:rsidR="00477077" w:rsidRPr="0005312C" w:rsidRDefault="00477077" w:rsidP="00C101AE">
      <w:pPr>
        <w:widowControl w:val="0"/>
        <w:rPr>
          <w:szCs w:val="22"/>
        </w:rPr>
      </w:pPr>
    </w:p>
    <w:p w14:paraId="5ED270A8" w14:textId="77777777" w:rsidR="00477077" w:rsidRPr="0005312C" w:rsidRDefault="00477077" w:rsidP="00C101AE">
      <w:pPr>
        <w:keepNext/>
        <w:widowControl w:val="0"/>
        <w:rPr>
          <w:b/>
          <w:szCs w:val="22"/>
        </w:rPr>
      </w:pPr>
      <w:r w:rsidRPr="0005312C">
        <w:rPr>
          <w:b/>
          <w:szCs w:val="22"/>
        </w:rPr>
        <w:t xml:space="preserve">Kā </w:t>
      </w:r>
      <w:r w:rsidR="003A418F" w:rsidRPr="0005312C">
        <w:rPr>
          <w:b/>
          <w:szCs w:val="22"/>
        </w:rPr>
        <w:t>Jums jā</w:t>
      </w:r>
      <w:r w:rsidRPr="0005312C">
        <w:rPr>
          <w:b/>
          <w:szCs w:val="22"/>
        </w:rPr>
        <w:t xml:space="preserve">noņem Exelon </w:t>
      </w:r>
      <w:r w:rsidRPr="0005312C">
        <w:rPr>
          <w:b/>
        </w:rPr>
        <w:t>transdermāl</w:t>
      </w:r>
      <w:r w:rsidR="003A418F" w:rsidRPr="0005312C">
        <w:rPr>
          <w:b/>
        </w:rPr>
        <w:t>ai</w:t>
      </w:r>
      <w:r w:rsidRPr="0005312C">
        <w:rPr>
          <w:b/>
        </w:rPr>
        <w:t>s plākster</w:t>
      </w:r>
      <w:r w:rsidR="003A418F" w:rsidRPr="0005312C">
        <w:rPr>
          <w:b/>
        </w:rPr>
        <w:t>i</w:t>
      </w:r>
      <w:r w:rsidRPr="0005312C">
        <w:rPr>
          <w:b/>
        </w:rPr>
        <w:t>s</w:t>
      </w:r>
    </w:p>
    <w:p w14:paraId="5ED270A9" w14:textId="77777777" w:rsidR="0043718F" w:rsidRPr="0005312C" w:rsidRDefault="00477077" w:rsidP="00C101AE">
      <w:pPr>
        <w:widowControl w:val="0"/>
        <w:rPr>
          <w:szCs w:val="22"/>
        </w:rPr>
      </w:pPr>
      <w:r w:rsidRPr="0005312C">
        <w:rPr>
          <w:szCs w:val="22"/>
        </w:rPr>
        <w:t xml:space="preserve">Viegli pavelciet plākstera malu, lai to </w:t>
      </w:r>
      <w:r w:rsidR="0043718F" w:rsidRPr="0005312C">
        <w:rPr>
          <w:szCs w:val="22"/>
        </w:rPr>
        <w:t xml:space="preserve">lēnām </w:t>
      </w:r>
      <w:r w:rsidRPr="0005312C">
        <w:rPr>
          <w:szCs w:val="22"/>
        </w:rPr>
        <w:t>noņemtu no ādas.</w:t>
      </w:r>
      <w:r w:rsidR="0043718F" w:rsidRPr="0005312C">
        <w:rPr>
          <w:szCs w:val="22"/>
        </w:rPr>
        <w:t xml:space="preserve"> </w:t>
      </w:r>
      <w:r w:rsidR="00B8096D" w:rsidRPr="0005312C">
        <w:rPr>
          <w:szCs w:val="22"/>
        </w:rPr>
        <w:t xml:space="preserve">Ja uz ādas ir palikušas </w:t>
      </w:r>
      <w:r w:rsidR="00211773" w:rsidRPr="0005312C">
        <w:rPr>
          <w:szCs w:val="22"/>
        </w:rPr>
        <w:t xml:space="preserve">līmējošā </w:t>
      </w:r>
      <w:r w:rsidR="00B8096D" w:rsidRPr="0005312C">
        <w:rPr>
          <w:szCs w:val="22"/>
        </w:rPr>
        <w:t xml:space="preserve">materiāla </w:t>
      </w:r>
      <w:r w:rsidR="00211773" w:rsidRPr="0005312C">
        <w:rPr>
          <w:szCs w:val="22"/>
        </w:rPr>
        <w:t>at</w:t>
      </w:r>
      <w:r w:rsidR="00B8096D" w:rsidRPr="0005312C">
        <w:rPr>
          <w:szCs w:val="22"/>
        </w:rPr>
        <w:t xml:space="preserve">liekas, </w:t>
      </w:r>
      <w:r w:rsidR="00211773" w:rsidRPr="0005312C">
        <w:rPr>
          <w:szCs w:val="22"/>
        </w:rPr>
        <w:t>nedaudz</w:t>
      </w:r>
      <w:r w:rsidR="00B8096D" w:rsidRPr="0005312C">
        <w:rPr>
          <w:szCs w:val="22"/>
        </w:rPr>
        <w:t xml:space="preserve"> samitriniet ādas rajonu ar siltu ūdeni un ziepēm</w:t>
      </w:r>
      <w:r w:rsidR="00211773" w:rsidRPr="0005312C">
        <w:rPr>
          <w:szCs w:val="22"/>
        </w:rPr>
        <w:t>,</w:t>
      </w:r>
      <w:r w:rsidR="00B8096D" w:rsidRPr="0005312C">
        <w:rPr>
          <w:szCs w:val="22"/>
        </w:rPr>
        <w:t xml:space="preserve"> vai eļļu zīdaiņiem, lai notīrītu ādu. Nedrīkst izmantot a</w:t>
      </w:r>
      <w:r w:rsidR="0043718F" w:rsidRPr="0005312C">
        <w:rPr>
          <w:szCs w:val="22"/>
        </w:rPr>
        <w:t>l</w:t>
      </w:r>
      <w:r w:rsidR="00B8096D" w:rsidRPr="0005312C">
        <w:rPr>
          <w:szCs w:val="22"/>
        </w:rPr>
        <w:t>k</w:t>
      </w:r>
      <w:r w:rsidR="0043718F" w:rsidRPr="0005312C">
        <w:rPr>
          <w:szCs w:val="22"/>
        </w:rPr>
        <w:t>ohol</w:t>
      </w:r>
      <w:r w:rsidR="00B8096D" w:rsidRPr="0005312C">
        <w:rPr>
          <w:szCs w:val="22"/>
        </w:rPr>
        <w:t>u</w:t>
      </w:r>
      <w:r w:rsidR="0043718F" w:rsidRPr="0005312C">
        <w:rPr>
          <w:szCs w:val="22"/>
        </w:rPr>
        <w:t xml:space="preserve"> </w:t>
      </w:r>
      <w:r w:rsidR="00B8096D" w:rsidRPr="0005312C">
        <w:rPr>
          <w:szCs w:val="22"/>
        </w:rPr>
        <w:t>vai</w:t>
      </w:r>
      <w:r w:rsidR="0043718F" w:rsidRPr="0005312C">
        <w:rPr>
          <w:szCs w:val="22"/>
        </w:rPr>
        <w:t xml:space="preserve"> </w:t>
      </w:r>
      <w:r w:rsidR="00B8096D" w:rsidRPr="0005312C">
        <w:rPr>
          <w:szCs w:val="22"/>
        </w:rPr>
        <w:t>citus šķīdinātājus</w:t>
      </w:r>
      <w:r w:rsidR="0043718F" w:rsidRPr="0005312C">
        <w:rPr>
          <w:szCs w:val="22"/>
        </w:rPr>
        <w:t xml:space="preserve"> (</w:t>
      </w:r>
      <w:r w:rsidR="00B8096D" w:rsidRPr="0005312C">
        <w:rPr>
          <w:szCs w:val="22"/>
        </w:rPr>
        <w:t>nagu lakas noņēmēju vai citus šķīdinātājus</w:t>
      </w:r>
      <w:r w:rsidR="0043718F" w:rsidRPr="0005312C">
        <w:rPr>
          <w:szCs w:val="22"/>
        </w:rPr>
        <w:t>).</w:t>
      </w:r>
    </w:p>
    <w:p w14:paraId="5ED270AA" w14:textId="77777777" w:rsidR="0043718F" w:rsidRPr="0005312C" w:rsidRDefault="0043718F" w:rsidP="00C101AE">
      <w:pPr>
        <w:widowControl w:val="0"/>
        <w:rPr>
          <w:szCs w:val="22"/>
        </w:rPr>
      </w:pPr>
    </w:p>
    <w:p w14:paraId="5ED270AB" w14:textId="77777777" w:rsidR="0043718F" w:rsidRPr="0005312C" w:rsidRDefault="00322CF5" w:rsidP="00C101AE">
      <w:pPr>
        <w:widowControl w:val="0"/>
        <w:rPr>
          <w:szCs w:val="22"/>
        </w:rPr>
      </w:pPr>
      <w:r w:rsidRPr="0005312C">
        <w:rPr>
          <w:szCs w:val="22"/>
        </w:rPr>
        <w:t xml:space="preserve">Pēc plākstera noņemšanas nomazgājiet rokas ar ziepēm un ūdeni. </w:t>
      </w:r>
      <w:r w:rsidR="00211773" w:rsidRPr="0005312C">
        <w:rPr>
          <w:szCs w:val="22"/>
        </w:rPr>
        <w:t>Gadījumā, ja rokas nonākušas saskarē ar acīm vai, ja pēc plākstera noņemšanas acīs parādās apsārtums, nekavējoties izskalojiet acis ar lielu ūdens daudzumu, un, ja simptomi neizzūd, nekavējoties meklējiet medicīnisko palīdzību.</w:t>
      </w:r>
    </w:p>
    <w:p w14:paraId="5ED270AC" w14:textId="77777777" w:rsidR="00477077" w:rsidRPr="0005312C" w:rsidRDefault="00477077" w:rsidP="00C101AE">
      <w:pPr>
        <w:widowControl w:val="0"/>
        <w:rPr>
          <w:szCs w:val="22"/>
        </w:rPr>
      </w:pPr>
    </w:p>
    <w:p w14:paraId="5ED270AD" w14:textId="77777777" w:rsidR="00477077" w:rsidRPr="0005312C" w:rsidRDefault="00477077" w:rsidP="00C101AE">
      <w:pPr>
        <w:keepNext/>
        <w:widowControl w:val="0"/>
        <w:rPr>
          <w:b/>
          <w:szCs w:val="22"/>
        </w:rPr>
      </w:pPr>
      <w:r w:rsidRPr="0005312C">
        <w:rPr>
          <w:b/>
          <w:szCs w:val="22"/>
        </w:rPr>
        <w:t xml:space="preserve">Vai ar uzliktu Exelon </w:t>
      </w:r>
      <w:r w:rsidRPr="0005312C">
        <w:rPr>
          <w:b/>
        </w:rPr>
        <w:t xml:space="preserve">transdermālo plāksteri </w:t>
      </w:r>
      <w:r w:rsidR="00D05F4F" w:rsidRPr="0005312C">
        <w:rPr>
          <w:b/>
        </w:rPr>
        <w:t xml:space="preserve">Jūs </w:t>
      </w:r>
      <w:r w:rsidRPr="0005312C">
        <w:rPr>
          <w:b/>
          <w:szCs w:val="22"/>
        </w:rPr>
        <w:t>var</w:t>
      </w:r>
      <w:r w:rsidR="00D05F4F" w:rsidRPr="0005312C">
        <w:rPr>
          <w:b/>
          <w:szCs w:val="22"/>
        </w:rPr>
        <w:t>at</w:t>
      </w:r>
      <w:r w:rsidRPr="0005312C">
        <w:rPr>
          <w:b/>
          <w:szCs w:val="22"/>
        </w:rPr>
        <w:t xml:space="preserve"> iet vannā, peldēties vai atrasties saulē</w:t>
      </w:r>
    </w:p>
    <w:p w14:paraId="5ED270AE" w14:textId="77777777" w:rsidR="00477077" w:rsidRPr="0005312C" w:rsidRDefault="00477077" w:rsidP="00C101AE">
      <w:pPr>
        <w:widowControl w:val="0"/>
        <w:numPr>
          <w:ilvl w:val="0"/>
          <w:numId w:val="10"/>
        </w:numPr>
        <w:spacing w:line="240" w:lineRule="auto"/>
        <w:rPr>
          <w:szCs w:val="22"/>
        </w:rPr>
      </w:pPr>
      <w:r w:rsidRPr="0005312C">
        <w:rPr>
          <w:szCs w:val="22"/>
        </w:rPr>
        <w:t>Vannošanās, peldēšanās vai duša neietekmē plāksteri. Pārliecinieties, ka plāksteris neatlīmējas šai laikā.</w:t>
      </w:r>
    </w:p>
    <w:p w14:paraId="5ED270AF" w14:textId="77777777" w:rsidR="00477077" w:rsidRPr="0005312C" w:rsidRDefault="00477077" w:rsidP="00C101AE">
      <w:pPr>
        <w:widowControl w:val="0"/>
        <w:numPr>
          <w:ilvl w:val="0"/>
          <w:numId w:val="10"/>
        </w:numPr>
        <w:spacing w:line="240" w:lineRule="auto"/>
        <w:rPr>
          <w:szCs w:val="22"/>
        </w:rPr>
      </w:pPr>
      <w:r w:rsidRPr="0005312C">
        <w:rPr>
          <w:szCs w:val="22"/>
        </w:rPr>
        <w:t>Nepakļaujiet ilgstoši plāksteri pārmērīgai ārēja karstuma avota (piemēram, pārmērīga saules starojuma, saunas, solārija) ietekmei.</w:t>
      </w:r>
    </w:p>
    <w:p w14:paraId="5ED270B0" w14:textId="77777777" w:rsidR="00477077" w:rsidRPr="0005312C" w:rsidRDefault="00477077" w:rsidP="00C101AE">
      <w:pPr>
        <w:widowControl w:val="0"/>
        <w:rPr>
          <w:szCs w:val="22"/>
        </w:rPr>
      </w:pPr>
    </w:p>
    <w:p w14:paraId="5ED270B1" w14:textId="77777777" w:rsidR="00477077" w:rsidRPr="0005312C" w:rsidRDefault="00477077" w:rsidP="00C101AE">
      <w:pPr>
        <w:keepNext/>
        <w:widowControl w:val="0"/>
        <w:rPr>
          <w:b/>
          <w:szCs w:val="22"/>
        </w:rPr>
      </w:pPr>
      <w:r w:rsidRPr="0005312C">
        <w:rPr>
          <w:b/>
          <w:szCs w:val="22"/>
        </w:rPr>
        <w:t>Ko darīt, ja plāksteris nokrīt</w:t>
      </w:r>
    </w:p>
    <w:p w14:paraId="5ED270B2" w14:textId="77777777" w:rsidR="00477077" w:rsidRPr="0005312C" w:rsidRDefault="00477077" w:rsidP="00C101AE">
      <w:pPr>
        <w:widowControl w:val="0"/>
        <w:numPr>
          <w:ilvl w:val="12"/>
          <w:numId w:val="0"/>
        </w:numPr>
        <w:rPr>
          <w:szCs w:val="22"/>
        </w:rPr>
      </w:pPr>
      <w:r w:rsidRPr="0005312C">
        <w:rPr>
          <w:szCs w:val="22"/>
        </w:rPr>
        <w:t>Ja plāksteris nokrīt, uzlieciet jaunu tā vietā uz atlikušo dienas daļu, un tad aizstājiet to parastā laikā nākamā dienā.</w:t>
      </w:r>
    </w:p>
    <w:p w14:paraId="5ED270B3" w14:textId="77777777" w:rsidR="00477077" w:rsidRPr="0005312C" w:rsidRDefault="00477077" w:rsidP="00C101AE">
      <w:pPr>
        <w:widowControl w:val="0"/>
        <w:numPr>
          <w:ilvl w:val="12"/>
          <w:numId w:val="0"/>
        </w:numPr>
        <w:rPr>
          <w:szCs w:val="22"/>
        </w:rPr>
      </w:pPr>
    </w:p>
    <w:p w14:paraId="5ED270B4" w14:textId="77777777" w:rsidR="00477077" w:rsidRPr="0005312C" w:rsidRDefault="00477077" w:rsidP="00C101AE">
      <w:pPr>
        <w:keepNext/>
        <w:widowControl w:val="0"/>
        <w:rPr>
          <w:b/>
          <w:szCs w:val="22"/>
        </w:rPr>
      </w:pPr>
      <w:r w:rsidRPr="0005312C">
        <w:rPr>
          <w:b/>
          <w:szCs w:val="22"/>
        </w:rPr>
        <w:t xml:space="preserve">Kad un cik ilgi </w:t>
      </w:r>
      <w:r w:rsidR="00D05F4F" w:rsidRPr="0005312C">
        <w:rPr>
          <w:b/>
          <w:szCs w:val="22"/>
        </w:rPr>
        <w:t>Jums jā</w:t>
      </w:r>
      <w:r w:rsidRPr="0005312C">
        <w:rPr>
          <w:b/>
          <w:szCs w:val="22"/>
        </w:rPr>
        <w:t xml:space="preserve">lieto Exelon </w:t>
      </w:r>
      <w:r w:rsidRPr="0005312C">
        <w:rPr>
          <w:b/>
        </w:rPr>
        <w:t>transdermāl</w:t>
      </w:r>
      <w:r w:rsidR="00D05F4F" w:rsidRPr="0005312C">
        <w:rPr>
          <w:b/>
        </w:rPr>
        <w:t>ai</w:t>
      </w:r>
      <w:r w:rsidRPr="0005312C">
        <w:rPr>
          <w:b/>
        </w:rPr>
        <w:t>s plākster</w:t>
      </w:r>
      <w:r w:rsidR="00D05F4F" w:rsidRPr="0005312C">
        <w:rPr>
          <w:b/>
        </w:rPr>
        <w:t>i</w:t>
      </w:r>
      <w:r w:rsidRPr="0005312C">
        <w:rPr>
          <w:b/>
        </w:rPr>
        <w:t>s</w:t>
      </w:r>
    </w:p>
    <w:p w14:paraId="5ED270B5" w14:textId="77777777" w:rsidR="00477077" w:rsidRPr="0005312C" w:rsidRDefault="00477077" w:rsidP="00C101AE">
      <w:pPr>
        <w:pStyle w:val="BodyTextIndent"/>
        <w:widowControl w:val="0"/>
        <w:numPr>
          <w:ilvl w:val="0"/>
          <w:numId w:val="26"/>
        </w:numPr>
        <w:ind w:left="567" w:hanging="567"/>
        <w:rPr>
          <w:b w:val="0"/>
          <w:color w:val="auto"/>
        </w:rPr>
      </w:pPr>
      <w:r w:rsidRPr="0005312C">
        <w:rPr>
          <w:b w:val="0"/>
          <w:color w:val="auto"/>
        </w:rPr>
        <w:t>Lai gūtu guvumu no ārstēšanas, Jums katru dienu jālieto jauns plāksteris, vēlams vienā un tajā pašā laikā.</w:t>
      </w:r>
    </w:p>
    <w:p w14:paraId="5ED270B6" w14:textId="77777777" w:rsidR="00256D62" w:rsidRPr="0005312C" w:rsidRDefault="00256D62" w:rsidP="00C101AE">
      <w:pPr>
        <w:pStyle w:val="BodyTextIndent"/>
        <w:widowControl w:val="0"/>
        <w:numPr>
          <w:ilvl w:val="0"/>
          <w:numId w:val="26"/>
        </w:numPr>
        <w:ind w:left="567" w:hanging="567"/>
        <w:rPr>
          <w:b w:val="0"/>
          <w:color w:val="auto"/>
        </w:rPr>
      </w:pPr>
      <w:r w:rsidRPr="0005312C">
        <w:rPr>
          <w:b w:val="0"/>
          <w:color w:val="auto"/>
        </w:rPr>
        <w:t>Vienā reizē lietojiet tikai vienu Exelon plāksteri un pēc 24</w:t>
      </w:r>
      <w:r w:rsidR="004727EC" w:rsidRPr="0005312C">
        <w:rPr>
          <w:b w:val="0"/>
          <w:color w:val="auto"/>
        </w:rPr>
        <w:t> </w:t>
      </w:r>
      <w:r w:rsidRPr="0005312C">
        <w:rPr>
          <w:b w:val="0"/>
          <w:color w:val="auto"/>
        </w:rPr>
        <w:t>stundām nomainiet plāksteri ar jaunu.</w:t>
      </w:r>
    </w:p>
    <w:p w14:paraId="5ED270B7" w14:textId="77777777" w:rsidR="00477077" w:rsidRPr="0005312C" w:rsidRDefault="00477077" w:rsidP="00C101AE">
      <w:pPr>
        <w:widowControl w:val="0"/>
        <w:numPr>
          <w:ilvl w:val="12"/>
          <w:numId w:val="0"/>
        </w:numPr>
        <w:rPr>
          <w:szCs w:val="22"/>
        </w:rPr>
      </w:pPr>
    </w:p>
    <w:p w14:paraId="5ED270B8" w14:textId="77777777" w:rsidR="00477077" w:rsidRPr="0005312C" w:rsidRDefault="00477077" w:rsidP="00C101AE">
      <w:pPr>
        <w:keepNext/>
        <w:widowControl w:val="0"/>
        <w:numPr>
          <w:ilvl w:val="12"/>
          <w:numId w:val="0"/>
        </w:numPr>
        <w:ind w:left="567" w:hanging="567"/>
        <w:rPr>
          <w:szCs w:val="22"/>
        </w:rPr>
      </w:pPr>
      <w:r w:rsidRPr="0005312C">
        <w:rPr>
          <w:b/>
          <w:szCs w:val="22"/>
        </w:rPr>
        <w:t xml:space="preserve">Ja esat </w:t>
      </w:r>
      <w:r w:rsidRPr="0005312C">
        <w:rPr>
          <w:b/>
        </w:rPr>
        <w:t xml:space="preserve">lietojis </w:t>
      </w:r>
      <w:r w:rsidRPr="0005312C">
        <w:rPr>
          <w:b/>
          <w:szCs w:val="22"/>
        </w:rPr>
        <w:t xml:space="preserve">Exelon </w:t>
      </w:r>
      <w:r w:rsidRPr="0005312C">
        <w:rPr>
          <w:b/>
        </w:rPr>
        <w:t>vairāk</w:t>
      </w:r>
      <w:r w:rsidRPr="0005312C">
        <w:rPr>
          <w:b/>
          <w:szCs w:val="22"/>
        </w:rPr>
        <w:t xml:space="preserve"> nekā noteikts</w:t>
      </w:r>
    </w:p>
    <w:p w14:paraId="5ED270B9" w14:textId="77777777" w:rsidR="00477077" w:rsidRPr="0005312C" w:rsidRDefault="00477077" w:rsidP="00C101AE">
      <w:pPr>
        <w:widowControl w:val="0"/>
        <w:numPr>
          <w:ilvl w:val="12"/>
          <w:numId w:val="0"/>
        </w:numPr>
        <w:rPr>
          <w:szCs w:val="22"/>
        </w:rPr>
      </w:pPr>
      <w:r w:rsidRPr="0005312C">
        <w:rPr>
          <w:szCs w:val="22"/>
        </w:rPr>
        <w:t>Ja Jūs nejauši esat lietojis vairāk nekā vienu plāksteri, noņemiet no ādas visus plāksterus un paziņojiet savam ārstam, ka esat nejauši lietojis vairāk nekā vienu plāksteri. Jums var būt nepieciešama medicīniska palīdzība. Dažiem cilvēkiem, k</w:t>
      </w:r>
      <w:r w:rsidR="00450745" w:rsidRPr="0005312C">
        <w:rPr>
          <w:szCs w:val="22"/>
        </w:rPr>
        <w:t>uri</w:t>
      </w:r>
      <w:r w:rsidRPr="0005312C">
        <w:rPr>
          <w:szCs w:val="22"/>
        </w:rPr>
        <w:t xml:space="preserve"> nejauši lietojuši pārāk daudz Exelon, radās slikta dūša, vemšana, caureja, augsts asinsspiediens un halucinācijas. Iespējama arī palēnināta sirdsdarbība un </w:t>
      </w:r>
      <w:r w:rsidRPr="0005312C">
        <w:rPr>
          <w:szCs w:val="22"/>
        </w:rPr>
        <w:lastRenderedPageBreak/>
        <w:t>ģībonis.</w:t>
      </w:r>
    </w:p>
    <w:p w14:paraId="5ED270BA" w14:textId="77777777" w:rsidR="00477077" w:rsidRPr="0005312C" w:rsidRDefault="00477077" w:rsidP="00C101AE">
      <w:pPr>
        <w:widowControl w:val="0"/>
        <w:numPr>
          <w:ilvl w:val="12"/>
          <w:numId w:val="0"/>
        </w:numPr>
        <w:rPr>
          <w:szCs w:val="22"/>
        </w:rPr>
      </w:pPr>
    </w:p>
    <w:p w14:paraId="5ED270BB" w14:textId="77777777" w:rsidR="00477077" w:rsidRPr="0005312C" w:rsidRDefault="00477077" w:rsidP="00C101AE">
      <w:pPr>
        <w:keepNext/>
        <w:widowControl w:val="0"/>
        <w:numPr>
          <w:ilvl w:val="12"/>
          <w:numId w:val="0"/>
        </w:numPr>
        <w:ind w:left="567" w:hanging="567"/>
        <w:rPr>
          <w:szCs w:val="22"/>
        </w:rPr>
      </w:pPr>
      <w:r w:rsidRPr="0005312C">
        <w:rPr>
          <w:b/>
          <w:szCs w:val="22"/>
        </w:rPr>
        <w:t>Ja esat aizmirsis lietot Exelon</w:t>
      </w:r>
    </w:p>
    <w:p w14:paraId="5ED270BC" w14:textId="77777777" w:rsidR="00477077" w:rsidRPr="0005312C" w:rsidRDefault="00477077" w:rsidP="00C101AE">
      <w:pPr>
        <w:widowControl w:val="0"/>
        <w:numPr>
          <w:ilvl w:val="12"/>
          <w:numId w:val="0"/>
        </w:numPr>
      </w:pPr>
      <w:r w:rsidRPr="0005312C">
        <w:rPr>
          <w:szCs w:val="22"/>
        </w:rPr>
        <w:t xml:space="preserve">Ja konstatējat, ka esat aizmirsis lietot plāksteri, nekavējoties uzlieciet to. Jūs varat lietot jaunu plāksteri nākamā dienā parastā laikā. </w:t>
      </w:r>
      <w:r w:rsidRPr="0005312C">
        <w:t>Nelietojiet divus plāksterus, lai aizvietotu aizmirsto devu.</w:t>
      </w:r>
    </w:p>
    <w:p w14:paraId="5ED270BD" w14:textId="77777777" w:rsidR="00477077" w:rsidRPr="0005312C" w:rsidRDefault="00477077" w:rsidP="00C101AE">
      <w:pPr>
        <w:widowControl w:val="0"/>
        <w:numPr>
          <w:ilvl w:val="12"/>
          <w:numId w:val="0"/>
        </w:numPr>
      </w:pPr>
    </w:p>
    <w:p w14:paraId="5ED270BE" w14:textId="77777777" w:rsidR="00477077" w:rsidRPr="0005312C" w:rsidRDefault="00477077" w:rsidP="00C101AE">
      <w:pPr>
        <w:keepNext/>
        <w:widowControl w:val="0"/>
        <w:numPr>
          <w:ilvl w:val="12"/>
          <w:numId w:val="0"/>
        </w:numPr>
        <w:ind w:left="567" w:hanging="567"/>
        <w:rPr>
          <w:b/>
          <w:szCs w:val="22"/>
        </w:rPr>
      </w:pPr>
      <w:r w:rsidRPr="0005312C">
        <w:rPr>
          <w:b/>
          <w:szCs w:val="22"/>
        </w:rPr>
        <w:t>Ja pārtraucat lietot Exelon</w:t>
      </w:r>
    </w:p>
    <w:p w14:paraId="5ED270BF" w14:textId="77777777" w:rsidR="00477077" w:rsidRPr="0005312C" w:rsidRDefault="00477077" w:rsidP="00C101AE">
      <w:pPr>
        <w:widowControl w:val="0"/>
        <w:numPr>
          <w:ilvl w:val="12"/>
          <w:numId w:val="0"/>
        </w:numPr>
        <w:rPr>
          <w:szCs w:val="22"/>
        </w:rPr>
      </w:pPr>
      <w:r w:rsidRPr="0005312C">
        <w:rPr>
          <w:szCs w:val="22"/>
        </w:rPr>
        <w:t>Pastāstiet savam ārstam vai farmaceitam, ja Jūs pārtraucat lietot plāksteri.</w:t>
      </w:r>
    </w:p>
    <w:p w14:paraId="5ED270C0" w14:textId="77777777" w:rsidR="00477077" w:rsidRPr="0005312C" w:rsidRDefault="00477077" w:rsidP="00C101AE">
      <w:pPr>
        <w:widowControl w:val="0"/>
        <w:numPr>
          <w:ilvl w:val="12"/>
          <w:numId w:val="0"/>
        </w:numPr>
        <w:ind w:left="567" w:hanging="567"/>
        <w:rPr>
          <w:szCs w:val="22"/>
        </w:rPr>
      </w:pPr>
    </w:p>
    <w:p w14:paraId="5ED270C1" w14:textId="77777777" w:rsidR="00477077" w:rsidRPr="0005312C" w:rsidRDefault="00477077" w:rsidP="00C101AE">
      <w:pPr>
        <w:widowControl w:val="0"/>
        <w:numPr>
          <w:ilvl w:val="12"/>
          <w:numId w:val="0"/>
        </w:numPr>
        <w:ind w:left="567" w:hanging="567"/>
        <w:rPr>
          <w:szCs w:val="22"/>
        </w:rPr>
      </w:pPr>
      <w:r w:rsidRPr="0005312C">
        <w:rPr>
          <w:szCs w:val="22"/>
        </w:rPr>
        <w:t>Ja Jums ir kādi jautājumi par š</w:t>
      </w:r>
      <w:r w:rsidR="0075211D" w:rsidRPr="0005312C">
        <w:rPr>
          <w:szCs w:val="22"/>
        </w:rPr>
        <w:t>o zāļu</w:t>
      </w:r>
      <w:r w:rsidRPr="0005312C">
        <w:rPr>
          <w:szCs w:val="22"/>
        </w:rPr>
        <w:t xml:space="preserve"> lietošanu, jautājiet ārstam vai farmaceitam.</w:t>
      </w:r>
    </w:p>
    <w:p w14:paraId="5ED270C2" w14:textId="77777777" w:rsidR="00477077" w:rsidRPr="0005312C" w:rsidRDefault="00477077" w:rsidP="00C101AE">
      <w:pPr>
        <w:widowControl w:val="0"/>
        <w:numPr>
          <w:ilvl w:val="12"/>
          <w:numId w:val="0"/>
        </w:numPr>
        <w:ind w:left="567" w:hanging="567"/>
        <w:rPr>
          <w:szCs w:val="22"/>
        </w:rPr>
      </w:pPr>
    </w:p>
    <w:p w14:paraId="5ED270C3" w14:textId="77777777" w:rsidR="00477077" w:rsidRPr="0005312C" w:rsidRDefault="00477077" w:rsidP="00C101AE">
      <w:pPr>
        <w:widowControl w:val="0"/>
        <w:numPr>
          <w:ilvl w:val="12"/>
          <w:numId w:val="0"/>
        </w:numPr>
        <w:ind w:left="567" w:hanging="567"/>
        <w:rPr>
          <w:szCs w:val="22"/>
        </w:rPr>
      </w:pPr>
    </w:p>
    <w:p w14:paraId="5ED270C4" w14:textId="77777777" w:rsidR="00477077" w:rsidRPr="0005312C" w:rsidRDefault="00477077" w:rsidP="00C101AE">
      <w:pPr>
        <w:keepNext/>
        <w:widowControl w:val="0"/>
        <w:ind w:left="567" w:hanging="567"/>
        <w:jc w:val="both"/>
        <w:rPr>
          <w:b/>
          <w:szCs w:val="22"/>
        </w:rPr>
      </w:pPr>
      <w:r w:rsidRPr="0005312C">
        <w:rPr>
          <w:b/>
          <w:szCs w:val="22"/>
        </w:rPr>
        <w:t>4.</w:t>
      </w:r>
      <w:r w:rsidRPr="0005312C">
        <w:rPr>
          <w:b/>
          <w:szCs w:val="22"/>
        </w:rPr>
        <w:tab/>
      </w:r>
      <w:r w:rsidR="00DF68AE" w:rsidRPr="0005312C">
        <w:rPr>
          <w:b/>
          <w:szCs w:val="22"/>
        </w:rPr>
        <w:t>Iespējamās blakusparādības</w:t>
      </w:r>
    </w:p>
    <w:p w14:paraId="5ED270C5" w14:textId="77777777" w:rsidR="00477077" w:rsidRPr="0005312C" w:rsidRDefault="00477077" w:rsidP="00C101AE">
      <w:pPr>
        <w:keepNext/>
        <w:widowControl w:val="0"/>
        <w:ind w:left="567" w:hanging="567"/>
        <w:rPr>
          <w:szCs w:val="22"/>
        </w:rPr>
      </w:pPr>
    </w:p>
    <w:p w14:paraId="5ED270C6" w14:textId="77777777" w:rsidR="00477077" w:rsidRPr="0005312C" w:rsidRDefault="00477077" w:rsidP="00C101AE">
      <w:pPr>
        <w:widowControl w:val="0"/>
        <w:numPr>
          <w:ilvl w:val="12"/>
          <w:numId w:val="0"/>
        </w:numPr>
        <w:tabs>
          <w:tab w:val="clear" w:pos="567"/>
          <w:tab w:val="left" w:pos="0"/>
        </w:tabs>
        <w:rPr>
          <w:szCs w:val="22"/>
        </w:rPr>
      </w:pPr>
      <w:r w:rsidRPr="0005312C">
        <w:rPr>
          <w:szCs w:val="22"/>
        </w:rPr>
        <w:t xml:space="preserve">Tāpat kā </w:t>
      </w:r>
      <w:r w:rsidR="00DF68AE" w:rsidRPr="0005312C">
        <w:rPr>
          <w:szCs w:val="22"/>
        </w:rPr>
        <w:t xml:space="preserve">visas </w:t>
      </w:r>
      <w:r w:rsidRPr="0005312C">
        <w:rPr>
          <w:szCs w:val="22"/>
        </w:rPr>
        <w:t>zāles, Exelon transdermālie plāksteri var izraisīt blakusparādības</w:t>
      </w:r>
      <w:r w:rsidRPr="0005312C">
        <w:t>, kaut arī ne visiem tās izpaužas</w:t>
      </w:r>
      <w:r w:rsidRPr="0005312C">
        <w:rPr>
          <w:szCs w:val="22"/>
        </w:rPr>
        <w:t>.</w:t>
      </w:r>
    </w:p>
    <w:p w14:paraId="5ED270C7" w14:textId="77777777" w:rsidR="00477077" w:rsidRPr="0005312C" w:rsidRDefault="00477077" w:rsidP="00C101AE">
      <w:pPr>
        <w:widowControl w:val="0"/>
        <w:numPr>
          <w:ilvl w:val="12"/>
          <w:numId w:val="0"/>
        </w:numPr>
        <w:ind w:left="567" w:hanging="567"/>
        <w:rPr>
          <w:szCs w:val="22"/>
        </w:rPr>
      </w:pPr>
    </w:p>
    <w:p w14:paraId="5ED270C8" w14:textId="77777777" w:rsidR="003049B6" w:rsidRPr="0005312C" w:rsidRDefault="00804100" w:rsidP="00C101AE">
      <w:pPr>
        <w:keepNext/>
        <w:widowControl w:val="0"/>
        <w:spacing w:line="240" w:lineRule="auto"/>
        <w:rPr>
          <w:szCs w:val="22"/>
        </w:rPr>
      </w:pPr>
      <w:r w:rsidRPr="0005312C">
        <w:rPr>
          <w:szCs w:val="22"/>
        </w:rPr>
        <w:t xml:space="preserve">Nevēlamās blakusparādības </w:t>
      </w:r>
      <w:r w:rsidR="00477077" w:rsidRPr="0005312C">
        <w:rPr>
          <w:szCs w:val="22"/>
        </w:rPr>
        <w:t>J</w:t>
      </w:r>
      <w:r w:rsidRPr="0005312C">
        <w:rPr>
          <w:szCs w:val="22"/>
        </w:rPr>
        <w:t>um</w:t>
      </w:r>
      <w:r w:rsidR="00477077" w:rsidRPr="0005312C">
        <w:rPr>
          <w:szCs w:val="22"/>
        </w:rPr>
        <w:t xml:space="preserve">s </w:t>
      </w:r>
      <w:r w:rsidRPr="0005312C">
        <w:rPr>
          <w:szCs w:val="22"/>
        </w:rPr>
        <w:t xml:space="preserve">biežāk iespējamas šo zāļu lietošanas sākumā vai paaugstinot to </w:t>
      </w:r>
      <w:r w:rsidR="00477077" w:rsidRPr="0005312C">
        <w:rPr>
          <w:szCs w:val="22"/>
        </w:rPr>
        <w:t xml:space="preserve">devu. </w:t>
      </w:r>
      <w:r w:rsidR="003049B6" w:rsidRPr="0005312C">
        <w:rPr>
          <w:szCs w:val="22"/>
        </w:rPr>
        <w:t>Parasti Jūsu organismam pierodot pie zālēm, n</w:t>
      </w:r>
      <w:r w:rsidRPr="0005312C">
        <w:rPr>
          <w:szCs w:val="22"/>
        </w:rPr>
        <w:t xml:space="preserve">evēlamās </w:t>
      </w:r>
      <w:r w:rsidR="00477077" w:rsidRPr="0005312C">
        <w:rPr>
          <w:szCs w:val="22"/>
        </w:rPr>
        <w:t>blakusparādības pakāpeniski izz</w:t>
      </w:r>
      <w:r w:rsidRPr="0005312C">
        <w:rPr>
          <w:szCs w:val="22"/>
        </w:rPr>
        <w:t>ū</w:t>
      </w:r>
      <w:r w:rsidR="00477077" w:rsidRPr="0005312C">
        <w:rPr>
          <w:szCs w:val="22"/>
        </w:rPr>
        <w:t>d.</w:t>
      </w:r>
    </w:p>
    <w:p w14:paraId="5ED270C9" w14:textId="77777777" w:rsidR="003049B6" w:rsidRPr="0005312C" w:rsidRDefault="003049B6" w:rsidP="00C101AE">
      <w:pPr>
        <w:widowControl w:val="0"/>
        <w:numPr>
          <w:ilvl w:val="12"/>
          <w:numId w:val="0"/>
        </w:numPr>
        <w:tabs>
          <w:tab w:val="clear" w:pos="567"/>
        </w:tabs>
        <w:spacing w:line="240" w:lineRule="auto"/>
        <w:rPr>
          <w:szCs w:val="22"/>
        </w:rPr>
      </w:pPr>
    </w:p>
    <w:p w14:paraId="5ED270CA" w14:textId="77777777" w:rsidR="00447F40" w:rsidRPr="0005312C" w:rsidRDefault="00447F40" w:rsidP="00C101AE">
      <w:pPr>
        <w:keepNext/>
        <w:widowControl w:val="0"/>
        <w:numPr>
          <w:ilvl w:val="12"/>
          <w:numId w:val="0"/>
        </w:numPr>
        <w:tabs>
          <w:tab w:val="clear" w:pos="567"/>
        </w:tabs>
        <w:spacing w:line="240" w:lineRule="auto"/>
        <w:rPr>
          <w:b/>
          <w:szCs w:val="22"/>
        </w:rPr>
      </w:pPr>
      <w:r w:rsidRPr="0005312C">
        <w:rPr>
          <w:b/>
          <w:szCs w:val="22"/>
        </w:rPr>
        <w:t>Ja Jums rodas jebkura no šīm blakusparādībām, kas var kļūt smagas, noņemiet plāksteri un nekavējoties pastāstiet to savam ārstam:</w:t>
      </w:r>
    </w:p>
    <w:p w14:paraId="5ED270CB" w14:textId="77777777" w:rsidR="003049B6" w:rsidRPr="0005312C" w:rsidRDefault="003049B6" w:rsidP="00C101AE">
      <w:pPr>
        <w:keepNext/>
        <w:widowControl w:val="0"/>
        <w:numPr>
          <w:ilvl w:val="12"/>
          <w:numId w:val="0"/>
        </w:numPr>
        <w:tabs>
          <w:tab w:val="clear" w:pos="567"/>
        </w:tabs>
        <w:spacing w:line="240" w:lineRule="auto"/>
        <w:rPr>
          <w:szCs w:val="22"/>
        </w:rPr>
      </w:pPr>
    </w:p>
    <w:p w14:paraId="5ED270CC" w14:textId="77777777" w:rsidR="00CD2A87" w:rsidRPr="0005312C" w:rsidRDefault="00CD2A87" w:rsidP="00C101AE">
      <w:pPr>
        <w:keepNext/>
        <w:widowControl w:val="0"/>
        <w:numPr>
          <w:ilvl w:val="12"/>
          <w:numId w:val="0"/>
        </w:numPr>
        <w:tabs>
          <w:tab w:val="clear" w:pos="567"/>
        </w:tabs>
        <w:spacing w:line="240" w:lineRule="auto"/>
        <w:rPr>
          <w:szCs w:val="22"/>
        </w:rPr>
      </w:pPr>
      <w:r w:rsidRPr="0005312C">
        <w:rPr>
          <w:b/>
          <w:szCs w:val="22"/>
        </w:rPr>
        <w:t>Bieži</w:t>
      </w:r>
      <w:r w:rsidR="009E3A30" w:rsidRPr="0005312C">
        <w:rPr>
          <w:szCs w:val="22"/>
        </w:rPr>
        <w:t xml:space="preserve"> (var attīstīties ne vairāk kā 1 cilvēkam no katriem 10 cilvēkiem)</w:t>
      </w:r>
    </w:p>
    <w:p w14:paraId="5ED270CD" w14:textId="77777777" w:rsidR="00CD2A87" w:rsidRPr="0005312C" w:rsidRDefault="00CD2A87" w:rsidP="00C101AE">
      <w:pPr>
        <w:widowControl w:val="0"/>
        <w:numPr>
          <w:ilvl w:val="0"/>
          <w:numId w:val="27"/>
        </w:numPr>
        <w:tabs>
          <w:tab w:val="clear" w:pos="567"/>
        </w:tabs>
        <w:spacing w:line="240" w:lineRule="auto"/>
        <w:ind w:left="567" w:hanging="567"/>
        <w:rPr>
          <w:szCs w:val="22"/>
        </w:rPr>
      </w:pPr>
      <w:r w:rsidRPr="0005312C">
        <w:rPr>
          <w:szCs w:val="22"/>
        </w:rPr>
        <w:t>Reibonis</w:t>
      </w:r>
    </w:p>
    <w:p w14:paraId="5ED270CE" w14:textId="77777777" w:rsidR="00CD2A87" w:rsidRPr="0005312C" w:rsidRDefault="00CD2A87" w:rsidP="00C101AE">
      <w:pPr>
        <w:widowControl w:val="0"/>
        <w:numPr>
          <w:ilvl w:val="0"/>
          <w:numId w:val="27"/>
        </w:numPr>
        <w:tabs>
          <w:tab w:val="clear" w:pos="567"/>
        </w:tabs>
        <w:spacing w:line="240" w:lineRule="auto"/>
        <w:ind w:left="567" w:hanging="567"/>
        <w:rPr>
          <w:szCs w:val="22"/>
        </w:rPr>
      </w:pPr>
      <w:r w:rsidRPr="0005312C">
        <w:rPr>
          <w:szCs w:val="22"/>
        </w:rPr>
        <w:t>Apetītes zudums</w:t>
      </w:r>
    </w:p>
    <w:p w14:paraId="5ED270CF" w14:textId="39D1A9E7" w:rsidR="00CD2A87" w:rsidRPr="0005312C" w:rsidRDefault="00CD2A87" w:rsidP="00C101AE">
      <w:pPr>
        <w:widowControl w:val="0"/>
        <w:numPr>
          <w:ilvl w:val="0"/>
          <w:numId w:val="27"/>
        </w:numPr>
        <w:tabs>
          <w:tab w:val="clear" w:pos="567"/>
        </w:tabs>
        <w:spacing w:line="240" w:lineRule="auto"/>
        <w:ind w:left="567" w:hanging="567"/>
        <w:rPr>
          <w:szCs w:val="22"/>
        </w:rPr>
      </w:pPr>
      <w:r w:rsidRPr="0005312C">
        <w:rPr>
          <w:szCs w:val="22"/>
        </w:rPr>
        <w:t>Uzbudinājums</w:t>
      </w:r>
    </w:p>
    <w:p w14:paraId="5ED270D0" w14:textId="77777777" w:rsidR="00CD2A87" w:rsidRDefault="00CD2A87" w:rsidP="00C101AE">
      <w:pPr>
        <w:widowControl w:val="0"/>
        <w:numPr>
          <w:ilvl w:val="0"/>
          <w:numId w:val="27"/>
        </w:numPr>
        <w:tabs>
          <w:tab w:val="clear" w:pos="567"/>
        </w:tabs>
        <w:spacing w:line="240" w:lineRule="auto"/>
        <w:ind w:left="567" w:hanging="567"/>
        <w:rPr>
          <w:szCs w:val="22"/>
        </w:rPr>
      </w:pPr>
      <w:r w:rsidRPr="0005312C">
        <w:rPr>
          <w:szCs w:val="22"/>
        </w:rPr>
        <w:t>Urīna nesaturēšana (nespēja pietiekami saturēt urīnu)</w:t>
      </w:r>
    </w:p>
    <w:p w14:paraId="09F78FF6" w14:textId="2E77542D" w:rsidR="00BF106E" w:rsidRDefault="00103C78" w:rsidP="00C101AE">
      <w:pPr>
        <w:widowControl w:val="0"/>
        <w:numPr>
          <w:ilvl w:val="0"/>
          <w:numId w:val="27"/>
        </w:numPr>
        <w:tabs>
          <w:tab w:val="clear" w:pos="567"/>
        </w:tabs>
        <w:spacing w:line="240" w:lineRule="auto"/>
        <w:ind w:left="567" w:hanging="567"/>
        <w:rPr>
          <w:szCs w:val="22"/>
        </w:rPr>
      </w:pPr>
      <w:r w:rsidRPr="00103C78">
        <w:rPr>
          <w:szCs w:val="22"/>
        </w:rPr>
        <w:t>Urīnceļu infekcijas</w:t>
      </w:r>
    </w:p>
    <w:p w14:paraId="51384C0B" w14:textId="0529484D" w:rsidR="00103C78" w:rsidRDefault="00103C78" w:rsidP="00C101AE">
      <w:pPr>
        <w:widowControl w:val="0"/>
        <w:numPr>
          <w:ilvl w:val="0"/>
          <w:numId w:val="27"/>
        </w:numPr>
        <w:tabs>
          <w:tab w:val="clear" w:pos="567"/>
        </w:tabs>
        <w:spacing w:line="240" w:lineRule="auto"/>
        <w:ind w:left="567" w:hanging="567"/>
        <w:rPr>
          <w:szCs w:val="22"/>
        </w:rPr>
      </w:pPr>
      <w:r w:rsidRPr="00103C78">
        <w:rPr>
          <w:szCs w:val="22"/>
        </w:rPr>
        <w:t>Trauksme</w:t>
      </w:r>
    </w:p>
    <w:p w14:paraId="40119BEA" w14:textId="5F37DDB6" w:rsidR="00103C78" w:rsidRDefault="00103C78" w:rsidP="00C101AE">
      <w:pPr>
        <w:widowControl w:val="0"/>
        <w:numPr>
          <w:ilvl w:val="0"/>
          <w:numId w:val="27"/>
        </w:numPr>
        <w:tabs>
          <w:tab w:val="clear" w:pos="567"/>
        </w:tabs>
        <w:spacing w:line="240" w:lineRule="auto"/>
        <w:ind w:left="567" w:hanging="567"/>
        <w:rPr>
          <w:szCs w:val="22"/>
        </w:rPr>
      </w:pPr>
      <w:r w:rsidRPr="00103C78">
        <w:rPr>
          <w:szCs w:val="22"/>
        </w:rPr>
        <w:t>Depresija</w:t>
      </w:r>
    </w:p>
    <w:p w14:paraId="2B189199" w14:textId="2CA4ADA6" w:rsidR="00103C78" w:rsidRDefault="00103C78" w:rsidP="00C101AE">
      <w:pPr>
        <w:widowControl w:val="0"/>
        <w:numPr>
          <w:ilvl w:val="0"/>
          <w:numId w:val="27"/>
        </w:numPr>
        <w:tabs>
          <w:tab w:val="clear" w:pos="567"/>
        </w:tabs>
        <w:spacing w:line="240" w:lineRule="auto"/>
        <w:ind w:left="567" w:hanging="567"/>
        <w:rPr>
          <w:szCs w:val="22"/>
        </w:rPr>
      </w:pPr>
      <w:r w:rsidRPr="00103C78">
        <w:rPr>
          <w:szCs w:val="22"/>
        </w:rPr>
        <w:t>Apjukums</w:t>
      </w:r>
    </w:p>
    <w:p w14:paraId="34643F45" w14:textId="6F69DD61" w:rsidR="00103C78" w:rsidRDefault="00103C78" w:rsidP="00C101AE">
      <w:pPr>
        <w:widowControl w:val="0"/>
        <w:numPr>
          <w:ilvl w:val="0"/>
          <w:numId w:val="27"/>
        </w:numPr>
        <w:tabs>
          <w:tab w:val="clear" w:pos="567"/>
        </w:tabs>
        <w:spacing w:line="240" w:lineRule="auto"/>
        <w:ind w:left="567" w:hanging="567"/>
        <w:rPr>
          <w:szCs w:val="22"/>
        </w:rPr>
      </w:pPr>
      <w:r w:rsidRPr="00103C78">
        <w:rPr>
          <w:szCs w:val="22"/>
        </w:rPr>
        <w:t>Galvassāpes</w:t>
      </w:r>
    </w:p>
    <w:p w14:paraId="346E410A" w14:textId="1DA73C52" w:rsidR="00103C78" w:rsidRDefault="00103C78" w:rsidP="00C101AE">
      <w:pPr>
        <w:widowControl w:val="0"/>
        <w:numPr>
          <w:ilvl w:val="0"/>
          <w:numId w:val="27"/>
        </w:numPr>
        <w:tabs>
          <w:tab w:val="clear" w:pos="567"/>
        </w:tabs>
        <w:spacing w:line="240" w:lineRule="auto"/>
        <w:ind w:left="567" w:hanging="567"/>
        <w:rPr>
          <w:szCs w:val="22"/>
        </w:rPr>
      </w:pPr>
      <w:r w:rsidRPr="00103C78">
        <w:rPr>
          <w:szCs w:val="22"/>
        </w:rPr>
        <w:t>Ģībonis</w:t>
      </w:r>
    </w:p>
    <w:p w14:paraId="7F60D9AC" w14:textId="3A1E3B96" w:rsidR="00103C78" w:rsidRDefault="00103C78" w:rsidP="00C101AE">
      <w:pPr>
        <w:widowControl w:val="0"/>
        <w:numPr>
          <w:ilvl w:val="0"/>
          <w:numId w:val="27"/>
        </w:numPr>
        <w:tabs>
          <w:tab w:val="clear" w:pos="567"/>
        </w:tabs>
        <w:spacing w:line="240" w:lineRule="auto"/>
        <w:ind w:left="567" w:hanging="567"/>
        <w:rPr>
          <w:szCs w:val="22"/>
        </w:rPr>
      </w:pPr>
      <w:r w:rsidRPr="00103C78">
        <w:rPr>
          <w:szCs w:val="22"/>
        </w:rPr>
        <w:t>Gremošanas traucējumi, piemēram slikta dūša vai vemšana, caureja</w:t>
      </w:r>
    </w:p>
    <w:p w14:paraId="004F96F8" w14:textId="25494FA7" w:rsidR="00103C78" w:rsidRDefault="00103C78" w:rsidP="00C101AE">
      <w:pPr>
        <w:widowControl w:val="0"/>
        <w:numPr>
          <w:ilvl w:val="0"/>
          <w:numId w:val="27"/>
        </w:numPr>
        <w:tabs>
          <w:tab w:val="clear" w:pos="567"/>
        </w:tabs>
        <w:spacing w:line="240" w:lineRule="auto"/>
        <w:ind w:left="567" w:hanging="567"/>
        <w:rPr>
          <w:szCs w:val="22"/>
        </w:rPr>
      </w:pPr>
      <w:r w:rsidRPr="00103C78">
        <w:rPr>
          <w:szCs w:val="22"/>
        </w:rPr>
        <w:t>Grēmas</w:t>
      </w:r>
    </w:p>
    <w:p w14:paraId="767091BE" w14:textId="3E8400FD" w:rsidR="00103C78" w:rsidRDefault="00103C78" w:rsidP="00C101AE">
      <w:pPr>
        <w:widowControl w:val="0"/>
        <w:numPr>
          <w:ilvl w:val="0"/>
          <w:numId w:val="27"/>
        </w:numPr>
        <w:tabs>
          <w:tab w:val="clear" w:pos="567"/>
        </w:tabs>
        <w:spacing w:line="240" w:lineRule="auto"/>
        <w:ind w:left="567" w:hanging="567"/>
        <w:rPr>
          <w:szCs w:val="22"/>
        </w:rPr>
      </w:pPr>
      <w:r w:rsidRPr="00103C78">
        <w:rPr>
          <w:szCs w:val="22"/>
        </w:rPr>
        <w:t>Sāpes kuņģī</w:t>
      </w:r>
    </w:p>
    <w:p w14:paraId="2C1DAC9B" w14:textId="2883C01A" w:rsidR="00103C78" w:rsidRDefault="00103C78" w:rsidP="00C101AE">
      <w:pPr>
        <w:widowControl w:val="0"/>
        <w:numPr>
          <w:ilvl w:val="0"/>
          <w:numId w:val="27"/>
        </w:numPr>
        <w:tabs>
          <w:tab w:val="clear" w:pos="567"/>
        </w:tabs>
        <w:spacing w:line="240" w:lineRule="auto"/>
        <w:ind w:left="567" w:hanging="567"/>
        <w:rPr>
          <w:szCs w:val="22"/>
        </w:rPr>
      </w:pPr>
      <w:r w:rsidRPr="00103C78">
        <w:rPr>
          <w:szCs w:val="22"/>
        </w:rPr>
        <w:t>Izsitumi uz ādas</w:t>
      </w:r>
    </w:p>
    <w:p w14:paraId="3C7FAD9B" w14:textId="59277F61" w:rsidR="00103C78" w:rsidRDefault="00103C78" w:rsidP="00C101AE">
      <w:pPr>
        <w:widowControl w:val="0"/>
        <w:numPr>
          <w:ilvl w:val="0"/>
          <w:numId w:val="27"/>
        </w:numPr>
        <w:tabs>
          <w:tab w:val="clear" w:pos="567"/>
        </w:tabs>
        <w:spacing w:line="240" w:lineRule="auto"/>
        <w:ind w:left="567" w:hanging="567"/>
        <w:rPr>
          <w:szCs w:val="22"/>
        </w:rPr>
      </w:pPr>
      <w:r w:rsidRPr="00103C78">
        <w:rPr>
          <w:szCs w:val="22"/>
        </w:rPr>
        <w:t>Alerģiskas reakcijas aplikācijas vietā, piemēram, čūlu veidošanās</w:t>
      </w:r>
    </w:p>
    <w:p w14:paraId="7D8D968E" w14:textId="22CE1DD4" w:rsidR="00103C78" w:rsidRDefault="00103C78" w:rsidP="00C101AE">
      <w:pPr>
        <w:widowControl w:val="0"/>
        <w:numPr>
          <w:ilvl w:val="0"/>
          <w:numId w:val="27"/>
        </w:numPr>
        <w:tabs>
          <w:tab w:val="clear" w:pos="567"/>
        </w:tabs>
        <w:spacing w:line="240" w:lineRule="auto"/>
        <w:ind w:left="567" w:hanging="567"/>
        <w:rPr>
          <w:szCs w:val="22"/>
        </w:rPr>
      </w:pPr>
      <w:r w:rsidRPr="00103C78">
        <w:rPr>
          <w:szCs w:val="22"/>
        </w:rPr>
        <w:t>Nogurums vai vājums</w:t>
      </w:r>
    </w:p>
    <w:p w14:paraId="337ED49B" w14:textId="5DFC1A71" w:rsidR="00103C78" w:rsidRDefault="00103C78" w:rsidP="00C101AE">
      <w:pPr>
        <w:widowControl w:val="0"/>
        <w:numPr>
          <w:ilvl w:val="0"/>
          <w:numId w:val="27"/>
        </w:numPr>
        <w:tabs>
          <w:tab w:val="clear" w:pos="567"/>
        </w:tabs>
        <w:spacing w:line="240" w:lineRule="auto"/>
        <w:ind w:left="567" w:hanging="567"/>
        <w:rPr>
          <w:szCs w:val="22"/>
        </w:rPr>
      </w:pPr>
      <w:r w:rsidRPr="00103C78">
        <w:rPr>
          <w:szCs w:val="22"/>
        </w:rPr>
        <w:t>Ķermeņa masas zudums</w:t>
      </w:r>
    </w:p>
    <w:p w14:paraId="24809226" w14:textId="7F28F980" w:rsidR="00103C78" w:rsidRPr="0005312C" w:rsidRDefault="00103C78" w:rsidP="00C101AE">
      <w:pPr>
        <w:widowControl w:val="0"/>
        <w:numPr>
          <w:ilvl w:val="0"/>
          <w:numId w:val="27"/>
        </w:numPr>
        <w:tabs>
          <w:tab w:val="clear" w:pos="567"/>
        </w:tabs>
        <w:spacing w:line="240" w:lineRule="auto"/>
        <w:ind w:left="567" w:hanging="567"/>
        <w:rPr>
          <w:szCs w:val="22"/>
        </w:rPr>
      </w:pPr>
      <w:r w:rsidRPr="00103C78">
        <w:rPr>
          <w:szCs w:val="22"/>
        </w:rPr>
        <w:t>Drudzis</w:t>
      </w:r>
    </w:p>
    <w:p w14:paraId="5ED270D1" w14:textId="77777777" w:rsidR="00CD2A87" w:rsidRPr="0005312C" w:rsidRDefault="00CD2A87" w:rsidP="00C101AE">
      <w:pPr>
        <w:widowControl w:val="0"/>
        <w:numPr>
          <w:ilvl w:val="12"/>
          <w:numId w:val="0"/>
        </w:numPr>
        <w:tabs>
          <w:tab w:val="clear" w:pos="567"/>
        </w:tabs>
        <w:spacing w:line="240" w:lineRule="auto"/>
        <w:rPr>
          <w:szCs w:val="22"/>
        </w:rPr>
      </w:pPr>
    </w:p>
    <w:p w14:paraId="5ED270D2" w14:textId="77777777" w:rsidR="003049B6" w:rsidRPr="0005312C" w:rsidRDefault="00447F40" w:rsidP="00C101AE">
      <w:pPr>
        <w:keepNext/>
        <w:widowControl w:val="0"/>
        <w:numPr>
          <w:ilvl w:val="12"/>
          <w:numId w:val="0"/>
        </w:numPr>
        <w:tabs>
          <w:tab w:val="clear" w:pos="567"/>
        </w:tabs>
        <w:spacing w:line="240" w:lineRule="auto"/>
        <w:rPr>
          <w:szCs w:val="22"/>
        </w:rPr>
      </w:pPr>
      <w:r w:rsidRPr="0005312C">
        <w:rPr>
          <w:b/>
          <w:szCs w:val="22"/>
        </w:rPr>
        <w:t>Retāk</w:t>
      </w:r>
      <w:r w:rsidR="009E3A30" w:rsidRPr="0005312C">
        <w:rPr>
          <w:szCs w:val="22"/>
        </w:rPr>
        <w:t xml:space="preserve"> (var attīstīties ne vairāk kā 1 cilvēkam no katriem 100 cilvēkiem)</w:t>
      </w:r>
    </w:p>
    <w:p w14:paraId="5ED270D4" w14:textId="4E3B2739" w:rsidR="003049B6" w:rsidRPr="00BF106E" w:rsidRDefault="00447F40" w:rsidP="00BF106E">
      <w:pPr>
        <w:widowControl w:val="0"/>
        <w:numPr>
          <w:ilvl w:val="0"/>
          <w:numId w:val="27"/>
        </w:numPr>
        <w:tabs>
          <w:tab w:val="clear" w:pos="567"/>
        </w:tabs>
        <w:spacing w:line="240" w:lineRule="auto"/>
        <w:ind w:left="567" w:hanging="567"/>
        <w:rPr>
          <w:szCs w:val="22"/>
        </w:rPr>
      </w:pPr>
      <w:r w:rsidRPr="0005312C">
        <w:rPr>
          <w:szCs w:val="22"/>
        </w:rPr>
        <w:t>Patoloģisks sirds ritms, piemēram, palēnināta sirdsdarbība</w:t>
      </w:r>
    </w:p>
    <w:p w14:paraId="5ED270D5" w14:textId="77777777" w:rsidR="003049B6" w:rsidRPr="0005312C" w:rsidRDefault="00447F40" w:rsidP="00C101AE">
      <w:pPr>
        <w:widowControl w:val="0"/>
        <w:numPr>
          <w:ilvl w:val="0"/>
          <w:numId w:val="27"/>
        </w:numPr>
        <w:tabs>
          <w:tab w:val="clear" w:pos="567"/>
        </w:tabs>
        <w:spacing w:line="240" w:lineRule="auto"/>
        <w:ind w:left="567" w:hanging="567"/>
        <w:rPr>
          <w:szCs w:val="22"/>
        </w:rPr>
      </w:pPr>
      <w:r w:rsidRPr="0005312C">
        <w:rPr>
          <w:szCs w:val="22"/>
        </w:rPr>
        <w:t>Kuņģa čūla</w:t>
      </w:r>
    </w:p>
    <w:p w14:paraId="5ED270D6" w14:textId="77777777" w:rsidR="009621F4" w:rsidRPr="0005312C" w:rsidRDefault="00220203" w:rsidP="00C101AE">
      <w:pPr>
        <w:widowControl w:val="0"/>
        <w:numPr>
          <w:ilvl w:val="0"/>
          <w:numId w:val="27"/>
        </w:numPr>
        <w:tabs>
          <w:tab w:val="clear" w:pos="567"/>
        </w:tabs>
        <w:spacing w:line="240" w:lineRule="auto"/>
        <w:ind w:left="567" w:hanging="567"/>
        <w:rPr>
          <w:szCs w:val="22"/>
        </w:rPr>
      </w:pPr>
      <w:r w:rsidRPr="0005312C">
        <w:rPr>
          <w:szCs w:val="22"/>
        </w:rPr>
        <w:t>Dehidratācija (liels šķidruma zudums)</w:t>
      </w:r>
    </w:p>
    <w:p w14:paraId="5ED270D7" w14:textId="77777777" w:rsidR="009621F4" w:rsidRPr="0005312C" w:rsidRDefault="009621F4" w:rsidP="00C101AE">
      <w:pPr>
        <w:widowControl w:val="0"/>
        <w:numPr>
          <w:ilvl w:val="0"/>
          <w:numId w:val="27"/>
        </w:numPr>
        <w:tabs>
          <w:tab w:val="clear" w:pos="567"/>
        </w:tabs>
        <w:spacing w:line="240" w:lineRule="auto"/>
        <w:ind w:left="567" w:hanging="567"/>
        <w:rPr>
          <w:szCs w:val="22"/>
        </w:rPr>
      </w:pPr>
      <w:r w:rsidRPr="0005312C">
        <w:rPr>
          <w:szCs w:val="22"/>
        </w:rPr>
        <w:t xml:space="preserve">Hiperaktivitāte (paaugstināta aktivitāte, </w:t>
      </w:r>
      <w:r w:rsidR="00220203" w:rsidRPr="0005312C">
        <w:rPr>
          <w:szCs w:val="22"/>
        </w:rPr>
        <w:t>nemiers</w:t>
      </w:r>
      <w:r w:rsidRPr="0005312C">
        <w:rPr>
          <w:szCs w:val="22"/>
        </w:rPr>
        <w:t>)</w:t>
      </w:r>
    </w:p>
    <w:p w14:paraId="5ED270D8" w14:textId="77777777" w:rsidR="009621F4" w:rsidRPr="0005312C" w:rsidRDefault="00220203" w:rsidP="00C101AE">
      <w:pPr>
        <w:widowControl w:val="0"/>
        <w:numPr>
          <w:ilvl w:val="0"/>
          <w:numId w:val="27"/>
        </w:numPr>
        <w:tabs>
          <w:tab w:val="clear" w:pos="567"/>
        </w:tabs>
        <w:spacing w:line="240" w:lineRule="auto"/>
        <w:ind w:left="567" w:hanging="567"/>
        <w:rPr>
          <w:szCs w:val="22"/>
        </w:rPr>
      </w:pPr>
      <w:r w:rsidRPr="0005312C">
        <w:rPr>
          <w:szCs w:val="22"/>
        </w:rPr>
        <w:t>Agresivitāte</w:t>
      </w:r>
    </w:p>
    <w:p w14:paraId="5ED270D9" w14:textId="77777777" w:rsidR="003049B6" w:rsidRPr="0005312C" w:rsidRDefault="003049B6" w:rsidP="00C101AE">
      <w:pPr>
        <w:widowControl w:val="0"/>
        <w:numPr>
          <w:ilvl w:val="12"/>
          <w:numId w:val="0"/>
        </w:numPr>
        <w:tabs>
          <w:tab w:val="clear" w:pos="567"/>
        </w:tabs>
        <w:spacing w:line="240" w:lineRule="auto"/>
        <w:rPr>
          <w:szCs w:val="22"/>
        </w:rPr>
      </w:pPr>
    </w:p>
    <w:p w14:paraId="5ED270DA" w14:textId="77777777" w:rsidR="00220203" w:rsidRPr="0005312C" w:rsidRDefault="00220203" w:rsidP="00C101AE">
      <w:pPr>
        <w:keepNext/>
        <w:widowControl w:val="0"/>
        <w:numPr>
          <w:ilvl w:val="12"/>
          <w:numId w:val="0"/>
        </w:numPr>
        <w:tabs>
          <w:tab w:val="clear" w:pos="567"/>
        </w:tabs>
        <w:spacing w:line="240" w:lineRule="auto"/>
        <w:rPr>
          <w:szCs w:val="22"/>
        </w:rPr>
      </w:pPr>
      <w:r w:rsidRPr="0005312C">
        <w:rPr>
          <w:b/>
          <w:szCs w:val="22"/>
        </w:rPr>
        <w:t>Reti</w:t>
      </w:r>
      <w:r w:rsidR="009E3A30" w:rsidRPr="0005312C">
        <w:rPr>
          <w:szCs w:val="22"/>
        </w:rPr>
        <w:t xml:space="preserve"> (var attīstīties ne vairāk kā 1 cilvēkam no katriem 1 000 cilvēkiem)</w:t>
      </w:r>
    </w:p>
    <w:p w14:paraId="5ED270DB" w14:textId="77777777" w:rsidR="00220203" w:rsidRPr="0005312C" w:rsidRDefault="00220203" w:rsidP="00C101AE">
      <w:pPr>
        <w:widowControl w:val="0"/>
        <w:numPr>
          <w:ilvl w:val="0"/>
          <w:numId w:val="19"/>
        </w:numPr>
        <w:spacing w:line="240" w:lineRule="auto"/>
        <w:ind w:left="567" w:hanging="567"/>
        <w:rPr>
          <w:szCs w:val="22"/>
        </w:rPr>
      </w:pPr>
      <w:r w:rsidRPr="0005312C">
        <w:rPr>
          <w:szCs w:val="22"/>
        </w:rPr>
        <w:t>Kritieni</w:t>
      </w:r>
    </w:p>
    <w:p w14:paraId="5ED270DC" w14:textId="77777777" w:rsidR="00220203" w:rsidRPr="0005312C" w:rsidRDefault="00220203" w:rsidP="00C101AE">
      <w:pPr>
        <w:widowControl w:val="0"/>
        <w:numPr>
          <w:ilvl w:val="12"/>
          <w:numId w:val="0"/>
        </w:numPr>
        <w:tabs>
          <w:tab w:val="clear" w:pos="567"/>
        </w:tabs>
        <w:spacing w:line="240" w:lineRule="auto"/>
        <w:rPr>
          <w:szCs w:val="22"/>
        </w:rPr>
      </w:pPr>
    </w:p>
    <w:p w14:paraId="5ED270DD" w14:textId="77777777" w:rsidR="003049B6" w:rsidRPr="0005312C" w:rsidRDefault="00447F40" w:rsidP="00C101AE">
      <w:pPr>
        <w:keepNext/>
        <w:widowControl w:val="0"/>
        <w:numPr>
          <w:ilvl w:val="12"/>
          <w:numId w:val="0"/>
        </w:numPr>
        <w:tabs>
          <w:tab w:val="clear" w:pos="567"/>
        </w:tabs>
        <w:spacing w:line="240" w:lineRule="auto"/>
        <w:rPr>
          <w:szCs w:val="22"/>
        </w:rPr>
      </w:pPr>
      <w:r w:rsidRPr="0005312C">
        <w:rPr>
          <w:b/>
          <w:szCs w:val="22"/>
        </w:rPr>
        <w:t>Ļoti reti</w:t>
      </w:r>
      <w:r w:rsidR="009E3A30" w:rsidRPr="0005312C">
        <w:rPr>
          <w:szCs w:val="22"/>
        </w:rPr>
        <w:t xml:space="preserve"> (var attīstīties ne vairāk kā 1 cilvēkam no katriem 10 000 cilvēkiem)</w:t>
      </w:r>
    </w:p>
    <w:p w14:paraId="5ED270DF" w14:textId="534BB961" w:rsidR="003049B6" w:rsidRPr="00103C78" w:rsidRDefault="00447F40" w:rsidP="00103C78">
      <w:pPr>
        <w:widowControl w:val="0"/>
        <w:numPr>
          <w:ilvl w:val="0"/>
          <w:numId w:val="29"/>
        </w:numPr>
        <w:tabs>
          <w:tab w:val="clear" w:pos="567"/>
        </w:tabs>
        <w:spacing w:line="240" w:lineRule="auto"/>
        <w:ind w:left="567" w:hanging="567"/>
        <w:rPr>
          <w:szCs w:val="22"/>
        </w:rPr>
      </w:pPr>
      <w:r w:rsidRPr="0005312C">
        <w:rPr>
          <w:szCs w:val="22"/>
        </w:rPr>
        <w:t>Ekstremitāšu stīvums</w:t>
      </w:r>
      <w:r w:rsidR="00103C78">
        <w:rPr>
          <w:szCs w:val="22"/>
        </w:rPr>
        <w:t xml:space="preserve"> un r</w:t>
      </w:r>
      <w:r w:rsidRPr="00103C78">
        <w:rPr>
          <w:szCs w:val="22"/>
        </w:rPr>
        <w:t>oku trīce</w:t>
      </w:r>
    </w:p>
    <w:p w14:paraId="5ED270E0" w14:textId="77777777" w:rsidR="003049B6" w:rsidRPr="0005312C" w:rsidRDefault="003049B6" w:rsidP="00C101AE">
      <w:pPr>
        <w:widowControl w:val="0"/>
        <w:numPr>
          <w:ilvl w:val="12"/>
          <w:numId w:val="0"/>
        </w:numPr>
        <w:tabs>
          <w:tab w:val="clear" w:pos="567"/>
        </w:tabs>
        <w:spacing w:line="240" w:lineRule="auto"/>
        <w:rPr>
          <w:szCs w:val="22"/>
        </w:rPr>
      </w:pPr>
    </w:p>
    <w:p w14:paraId="5ED270E1" w14:textId="77777777" w:rsidR="00447F40" w:rsidRPr="0005312C" w:rsidRDefault="00784B55" w:rsidP="00C101AE">
      <w:pPr>
        <w:keepNext/>
        <w:widowControl w:val="0"/>
        <w:numPr>
          <w:ilvl w:val="12"/>
          <w:numId w:val="0"/>
        </w:numPr>
        <w:tabs>
          <w:tab w:val="clear" w:pos="567"/>
        </w:tabs>
        <w:spacing w:line="240" w:lineRule="auto"/>
        <w:rPr>
          <w:szCs w:val="22"/>
        </w:rPr>
      </w:pPr>
      <w:r w:rsidRPr="0005312C">
        <w:rPr>
          <w:b/>
          <w:szCs w:val="22"/>
        </w:rPr>
        <w:t xml:space="preserve">Nav zināmi </w:t>
      </w:r>
      <w:r w:rsidRPr="0005312C">
        <w:rPr>
          <w:szCs w:val="22"/>
        </w:rPr>
        <w:t>(blakusparādību biežumu nevar noteikt pēc pieejamajiem datiem)</w:t>
      </w:r>
    </w:p>
    <w:p w14:paraId="5ED270E3" w14:textId="77777777" w:rsidR="003049B6" w:rsidRPr="0005312C" w:rsidRDefault="00025690" w:rsidP="00C101AE">
      <w:pPr>
        <w:widowControl w:val="0"/>
        <w:numPr>
          <w:ilvl w:val="0"/>
          <w:numId w:val="28"/>
        </w:numPr>
        <w:tabs>
          <w:tab w:val="clear" w:pos="567"/>
        </w:tabs>
        <w:spacing w:line="240" w:lineRule="auto"/>
        <w:ind w:left="567" w:hanging="567"/>
        <w:rPr>
          <w:szCs w:val="22"/>
        </w:rPr>
      </w:pPr>
      <w:r w:rsidRPr="0005312C">
        <w:rPr>
          <w:szCs w:val="22"/>
        </w:rPr>
        <w:t>Parkinsona slimības pa</w:t>
      </w:r>
      <w:r w:rsidR="000A78DC" w:rsidRPr="0005312C">
        <w:rPr>
          <w:szCs w:val="22"/>
        </w:rPr>
        <w:t>sliktinājums</w:t>
      </w:r>
      <w:r w:rsidRPr="0005312C">
        <w:rPr>
          <w:szCs w:val="22"/>
        </w:rPr>
        <w:t xml:space="preserve"> – trīce, stīvums, palēninātas kustības</w:t>
      </w:r>
    </w:p>
    <w:p w14:paraId="5ED270E4" w14:textId="77777777" w:rsidR="003049B6" w:rsidRPr="0005312C" w:rsidRDefault="00025690" w:rsidP="00C101AE">
      <w:pPr>
        <w:widowControl w:val="0"/>
        <w:numPr>
          <w:ilvl w:val="0"/>
          <w:numId w:val="28"/>
        </w:numPr>
        <w:tabs>
          <w:tab w:val="clear" w:pos="567"/>
        </w:tabs>
        <w:spacing w:line="240" w:lineRule="auto"/>
        <w:ind w:left="567" w:hanging="567"/>
        <w:rPr>
          <w:szCs w:val="22"/>
        </w:rPr>
      </w:pPr>
      <w:r w:rsidRPr="0005312C">
        <w:rPr>
          <w:szCs w:val="22"/>
        </w:rPr>
        <w:t>Aizkuņģa dziedzera iekaisums – stipras sāpes vēdera augšdaļā, ko bieži pavada slikta dūša un vemšana)</w:t>
      </w:r>
    </w:p>
    <w:p w14:paraId="5ED270E5" w14:textId="77777777" w:rsidR="003049B6" w:rsidRPr="0005312C" w:rsidRDefault="00DA567C" w:rsidP="00C101AE">
      <w:pPr>
        <w:widowControl w:val="0"/>
        <w:numPr>
          <w:ilvl w:val="0"/>
          <w:numId w:val="28"/>
        </w:numPr>
        <w:tabs>
          <w:tab w:val="clear" w:pos="567"/>
        </w:tabs>
        <w:spacing w:line="240" w:lineRule="auto"/>
        <w:ind w:left="567" w:hanging="567"/>
        <w:rPr>
          <w:szCs w:val="22"/>
        </w:rPr>
      </w:pPr>
      <w:r w:rsidRPr="0005312C">
        <w:rPr>
          <w:szCs w:val="22"/>
        </w:rPr>
        <w:t>Ātra vai neregulāra sirdsdarbība</w:t>
      </w:r>
    </w:p>
    <w:p w14:paraId="5ED270E6" w14:textId="77777777" w:rsidR="003049B6" w:rsidRPr="0005312C" w:rsidRDefault="00DA567C" w:rsidP="00C101AE">
      <w:pPr>
        <w:widowControl w:val="0"/>
        <w:numPr>
          <w:ilvl w:val="0"/>
          <w:numId w:val="28"/>
        </w:numPr>
        <w:tabs>
          <w:tab w:val="clear" w:pos="567"/>
        </w:tabs>
        <w:spacing w:line="240" w:lineRule="auto"/>
        <w:ind w:left="567" w:hanging="567"/>
        <w:rPr>
          <w:szCs w:val="22"/>
        </w:rPr>
      </w:pPr>
      <w:r w:rsidRPr="0005312C">
        <w:rPr>
          <w:szCs w:val="22"/>
        </w:rPr>
        <w:t>Augsts asinsspiediens</w:t>
      </w:r>
    </w:p>
    <w:p w14:paraId="5ED270E7" w14:textId="77777777" w:rsidR="00093CC5" w:rsidRPr="0005312C" w:rsidRDefault="00DA567C" w:rsidP="00C101AE">
      <w:pPr>
        <w:widowControl w:val="0"/>
        <w:numPr>
          <w:ilvl w:val="0"/>
          <w:numId w:val="19"/>
        </w:numPr>
        <w:spacing w:line="240" w:lineRule="auto"/>
        <w:ind w:left="567" w:hanging="567"/>
        <w:rPr>
          <w:szCs w:val="22"/>
        </w:rPr>
      </w:pPr>
      <w:r w:rsidRPr="0005312C">
        <w:rPr>
          <w:szCs w:val="22"/>
        </w:rPr>
        <w:t xml:space="preserve">Krampji </w:t>
      </w:r>
      <w:r w:rsidR="003049B6" w:rsidRPr="0005312C">
        <w:rPr>
          <w:szCs w:val="22"/>
        </w:rPr>
        <w:t>(</w:t>
      </w:r>
      <w:r w:rsidRPr="0005312C">
        <w:rPr>
          <w:szCs w:val="22"/>
        </w:rPr>
        <w:t>lēkmes</w:t>
      </w:r>
      <w:r w:rsidR="003049B6" w:rsidRPr="0005312C">
        <w:rPr>
          <w:szCs w:val="22"/>
        </w:rPr>
        <w:t>)</w:t>
      </w:r>
    </w:p>
    <w:p w14:paraId="5ED270E8" w14:textId="77777777" w:rsidR="00177972" w:rsidRPr="0005312C" w:rsidRDefault="00A144EA" w:rsidP="00C101AE">
      <w:pPr>
        <w:widowControl w:val="0"/>
        <w:numPr>
          <w:ilvl w:val="0"/>
          <w:numId w:val="32"/>
        </w:numPr>
        <w:autoSpaceDE w:val="0"/>
        <w:autoSpaceDN w:val="0"/>
        <w:adjustRightInd w:val="0"/>
        <w:spacing w:line="240" w:lineRule="auto"/>
        <w:ind w:left="567" w:hanging="567"/>
        <w:rPr>
          <w:rFonts w:eastAsia="Calibri"/>
          <w:szCs w:val="22"/>
        </w:rPr>
      </w:pPr>
      <w:r w:rsidRPr="0005312C">
        <w:rPr>
          <w:szCs w:val="22"/>
        </w:rPr>
        <w:t>Aknu darbības traucējumi (dzeltena āda, acu baltumu dzelte, urīns kļūst tumšāks vai ir slikta dūša bez citiem iemesliem, vemšana, nogurums un apetītes/ēstgribas zudums)</w:t>
      </w:r>
    </w:p>
    <w:p w14:paraId="5ED270E9" w14:textId="77777777" w:rsidR="00093CC5" w:rsidRPr="0005312C" w:rsidRDefault="00177972" w:rsidP="00C101AE">
      <w:pPr>
        <w:widowControl w:val="0"/>
        <w:numPr>
          <w:ilvl w:val="0"/>
          <w:numId w:val="32"/>
        </w:numPr>
        <w:autoSpaceDE w:val="0"/>
        <w:autoSpaceDN w:val="0"/>
        <w:adjustRightInd w:val="0"/>
        <w:spacing w:line="240" w:lineRule="auto"/>
        <w:ind w:left="567" w:hanging="567"/>
        <w:rPr>
          <w:rFonts w:eastAsia="Calibri"/>
          <w:szCs w:val="22"/>
        </w:rPr>
      </w:pPr>
      <w:r w:rsidRPr="0005312C">
        <w:rPr>
          <w:rFonts w:eastAsia="Calibri"/>
          <w:szCs w:val="22"/>
        </w:rPr>
        <w:t>Izmaiņas pārbaužu rezultātos, kas raksturo Jūsu aknu darbību</w:t>
      </w:r>
    </w:p>
    <w:p w14:paraId="5ED270EA" w14:textId="77777777" w:rsidR="00093CC5" w:rsidRPr="0005312C" w:rsidRDefault="00220203" w:rsidP="00C101AE">
      <w:pPr>
        <w:keepNext/>
        <w:widowControl w:val="0"/>
        <w:numPr>
          <w:ilvl w:val="0"/>
          <w:numId w:val="19"/>
        </w:numPr>
        <w:autoSpaceDE w:val="0"/>
        <w:autoSpaceDN w:val="0"/>
        <w:adjustRightInd w:val="0"/>
        <w:spacing w:line="240" w:lineRule="auto"/>
        <w:ind w:left="567" w:hanging="567"/>
        <w:rPr>
          <w:rFonts w:eastAsia="Calibri"/>
          <w:szCs w:val="22"/>
        </w:rPr>
      </w:pPr>
      <w:r w:rsidRPr="0005312C">
        <w:rPr>
          <w:rFonts w:eastAsia="Calibri"/>
          <w:szCs w:val="22"/>
        </w:rPr>
        <w:t>N</w:t>
      </w:r>
      <w:r w:rsidR="00093CC5" w:rsidRPr="0005312C">
        <w:rPr>
          <w:rFonts w:eastAsia="Calibri"/>
          <w:szCs w:val="22"/>
        </w:rPr>
        <w:t>emiera sajūta</w:t>
      </w:r>
    </w:p>
    <w:p w14:paraId="5ED270EB" w14:textId="77777777" w:rsidR="00C30785" w:rsidRDefault="00C30785" w:rsidP="00C101AE">
      <w:pPr>
        <w:keepNext/>
        <w:widowControl w:val="0"/>
        <w:numPr>
          <w:ilvl w:val="0"/>
          <w:numId w:val="19"/>
        </w:numPr>
        <w:autoSpaceDE w:val="0"/>
        <w:autoSpaceDN w:val="0"/>
        <w:adjustRightInd w:val="0"/>
        <w:spacing w:line="240" w:lineRule="auto"/>
        <w:ind w:left="567" w:hanging="567"/>
        <w:rPr>
          <w:rFonts w:eastAsia="Calibri"/>
          <w:szCs w:val="22"/>
        </w:rPr>
      </w:pPr>
      <w:r w:rsidRPr="0005312C">
        <w:rPr>
          <w:rFonts w:eastAsia="Calibri"/>
          <w:szCs w:val="22"/>
        </w:rPr>
        <w:t>Nakts murgi</w:t>
      </w:r>
    </w:p>
    <w:p w14:paraId="3F1D90AD" w14:textId="5049CE66" w:rsidR="00520A79" w:rsidRDefault="00520A79" w:rsidP="00273D79">
      <w:pPr>
        <w:widowControl w:val="0"/>
        <w:numPr>
          <w:ilvl w:val="0"/>
          <w:numId w:val="19"/>
        </w:numPr>
        <w:spacing w:line="240" w:lineRule="auto"/>
        <w:ind w:left="567" w:hanging="567"/>
        <w:rPr>
          <w:szCs w:val="22"/>
        </w:rPr>
      </w:pPr>
      <w:r w:rsidRPr="00520A79">
        <w:rPr>
          <w:szCs w:val="22"/>
        </w:rPr>
        <w:t>Pi</w:t>
      </w:r>
      <w:r>
        <w:rPr>
          <w:szCs w:val="22"/>
        </w:rPr>
        <w:t>sa</w:t>
      </w:r>
      <w:r w:rsidRPr="00520A79">
        <w:rPr>
          <w:szCs w:val="22"/>
        </w:rPr>
        <w:t xml:space="preserve"> sindroms (stāvoklis, kas saistīts ar piespiedu muskuļu kontrakciju ar patoloģisku ķermeņa un galvas noliekšanos uz vienu pusi)</w:t>
      </w:r>
    </w:p>
    <w:p w14:paraId="057538B9" w14:textId="77777777" w:rsidR="00103C78" w:rsidRDefault="00103C78" w:rsidP="00103C78">
      <w:pPr>
        <w:widowControl w:val="0"/>
        <w:numPr>
          <w:ilvl w:val="0"/>
          <w:numId w:val="19"/>
        </w:numPr>
        <w:tabs>
          <w:tab w:val="clear" w:pos="567"/>
        </w:tabs>
        <w:spacing w:line="240" w:lineRule="auto"/>
        <w:ind w:left="567" w:hanging="567"/>
        <w:rPr>
          <w:szCs w:val="22"/>
        </w:rPr>
      </w:pPr>
      <w:r w:rsidRPr="002A2909">
        <w:rPr>
          <w:szCs w:val="22"/>
        </w:rPr>
        <w:t>Halucinācijas (redzēt nereālas lietas)</w:t>
      </w:r>
    </w:p>
    <w:p w14:paraId="62847EF7" w14:textId="2F75BCDF" w:rsidR="00103C78" w:rsidRPr="005B0FA2" w:rsidRDefault="00103C78" w:rsidP="00273D79">
      <w:pPr>
        <w:widowControl w:val="0"/>
        <w:numPr>
          <w:ilvl w:val="0"/>
          <w:numId w:val="19"/>
        </w:numPr>
        <w:spacing w:line="240" w:lineRule="auto"/>
        <w:ind w:left="567" w:hanging="567"/>
        <w:rPr>
          <w:szCs w:val="22"/>
        </w:rPr>
      </w:pPr>
      <w:r w:rsidRPr="0005312C">
        <w:rPr>
          <w:rFonts w:eastAsia="Calibri"/>
          <w:szCs w:val="22"/>
        </w:rPr>
        <w:t>Trīce</w:t>
      </w:r>
    </w:p>
    <w:p w14:paraId="223E3588" w14:textId="7034F549" w:rsidR="00103C78" w:rsidRDefault="00103C78" w:rsidP="00273D79">
      <w:pPr>
        <w:widowControl w:val="0"/>
        <w:numPr>
          <w:ilvl w:val="0"/>
          <w:numId w:val="19"/>
        </w:numPr>
        <w:spacing w:line="240" w:lineRule="auto"/>
        <w:ind w:left="567" w:hanging="567"/>
        <w:rPr>
          <w:szCs w:val="22"/>
        </w:rPr>
      </w:pPr>
      <w:r w:rsidRPr="00103C78">
        <w:rPr>
          <w:szCs w:val="22"/>
        </w:rPr>
        <w:t>Miegainība</w:t>
      </w:r>
    </w:p>
    <w:p w14:paraId="04446DAC" w14:textId="712BC3D7" w:rsidR="00103C78" w:rsidRDefault="00103C78" w:rsidP="00273D79">
      <w:pPr>
        <w:widowControl w:val="0"/>
        <w:numPr>
          <w:ilvl w:val="0"/>
          <w:numId w:val="19"/>
        </w:numPr>
        <w:spacing w:line="240" w:lineRule="auto"/>
        <w:ind w:left="567" w:hanging="567"/>
        <w:rPr>
          <w:szCs w:val="22"/>
        </w:rPr>
      </w:pPr>
      <w:r w:rsidRPr="00103C78">
        <w:rPr>
          <w:szCs w:val="22"/>
        </w:rPr>
        <w:t>Izsitumi uz ādas, nieze</w:t>
      </w:r>
    </w:p>
    <w:p w14:paraId="67310D5F" w14:textId="69E2C786" w:rsidR="00103C78" w:rsidRDefault="00103C78" w:rsidP="00273D79">
      <w:pPr>
        <w:widowControl w:val="0"/>
        <w:numPr>
          <w:ilvl w:val="0"/>
          <w:numId w:val="19"/>
        </w:numPr>
        <w:spacing w:line="240" w:lineRule="auto"/>
        <w:ind w:left="567" w:hanging="567"/>
        <w:rPr>
          <w:szCs w:val="22"/>
        </w:rPr>
      </w:pPr>
      <w:r w:rsidRPr="00103C78">
        <w:rPr>
          <w:szCs w:val="22"/>
        </w:rPr>
        <w:t>Ādas apsārtums</w:t>
      </w:r>
    </w:p>
    <w:p w14:paraId="3B8D3F2D" w14:textId="574E0345" w:rsidR="00103C78" w:rsidRPr="00273D79" w:rsidRDefault="00103C78" w:rsidP="00273D79">
      <w:pPr>
        <w:widowControl w:val="0"/>
        <w:numPr>
          <w:ilvl w:val="0"/>
          <w:numId w:val="19"/>
        </w:numPr>
        <w:spacing w:line="240" w:lineRule="auto"/>
        <w:ind w:left="567" w:hanging="567"/>
        <w:rPr>
          <w:szCs w:val="22"/>
        </w:rPr>
      </w:pPr>
      <w:r>
        <w:rPr>
          <w:szCs w:val="22"/>
        </w:rPr>
        <w:t>Čūlas</w:t>
      </w:r>
    </w:p>
    <w:p w14:paraId="3E807114" w14:textId="77777777" w:rsidR="00520A79" w:rsidRDefault="00520A79" w:rsidP="00C101AE">
      <w:pPr>
        <w:widowControl w:val="0"/>
        <w:numPr>
          <w:ilvl w:val="12"/>
          <w:numId w:val="0"/>
        </w:numPr>
        <w:tabs>
          <w:tab w:val="clear" w:pos="567"/>
        </w:tabs>
        <w:spacing w:line="240" w:lineRule="auto"/>
        <w:rPr>
          <w:rFonts w:eastAsia="Calibri"/>
          <w:szCs w:val="22"/>
        </w:rPr>
      </w:pPr>
    </w:p>
    <w:p w14:paraId="5ED270EC" w14:textId="557682B0" w:rsidR="003049B6" w:rsidRPr="0005312C" w:rsidRDefault="00DA567C" w:rsidP="00C101AE">
      <w:pPr>
        <w:widowControl w:val="0"/>
        <w:numPr>
          <w:ilvl w:val="12"/>
          <w:numId w:val="0"/>
        </w:numPr>
        <w:tabs>
          <w:tab w:val="clear" w:pos="567"/>
        </w:tabs>
        <w:spacing w:line="240" w:lineRule="auto"/>
        <w:rPr>
          <w:szCs w:val="22"/>
        </w:rPr>
      </w:pPr>
      <w:r w:rsidRPr="0005312C">
        <w:rPr>
          <w:rFonts w:eastAsia="Calibri"/>
          <w:szCs w:val="22"/>
        </w:rPr>
        <w:t>Ja Jums rodas jebkura no šīm bl</w:t>
      </w:r>
      <w:r w:rsidRPr="0005312C">
        <w:rPr>
          <w:szCs w:val="22"/>
        </w:rPr>
        <w:t>akusparādībām, noņemiet plāksteri un nekavējoties pastāstiet to savam ārstam.</w:t>
      </w:r>
    </w:p>
    <w:p w14:paraId="5ED270ED" w14:textId="77777777" w:rsidR="003049B6" w:rsidRPr="0005312C" w:rsidRDefault="003049B6" w:rsidP="00C101AE">
      <w:pPr>
        <w:widowControl w:val="0"/>
        <w:numPr>
          <w:ilvl w:val="12"/>
          <w:numId w:val="0"/>
        </w:numPr>
        <w:tabs>
          <w:tab w:val="clear" w:pos="567"/>
        </w:tabs>
        <w:spacing w:line="240" w:lineRule="auto"/>
        <w:rPr>
          <w:szCs w:val="22"/>
        </w:rPr>
      </w:pPr>
    </w:p>
    <w:p w14:paraId="5ED270EE" w14:textId="77777777" w:rsidR="00025690" w:rsidRPr="0005312C" w:rsidRDefault="00025690" w:rsidP="00C101AE">
      <w:pPr>
        <w:keepNext/>
        <w:widowControl w:val="0"/>
        <w:spacing w:line="240" w:lineRule="auto"/>
        <w:rPr>
          <w:b/>
          <w:szCs w:val="22"/>
        </w:rPr>
      </w:pPr>
      <w:r w:rsidRPr="0005312C">
        <w:rPr>
          <w:b/>
          <w:szCs w:val="22"/>
        </w:rPr>
        <w:t>Citas blakusparādības, kas novērotas pēc Exelon kapsulu vai šķīduma iekšķīgai lietošanai lietošanas, un kas var rasties arī pēc plāksteru lietošanas:</w:t>
      </w:r>
    </w:p>
    <w:p w14:paraId="5ED270EF" w14:textId="77777777" w:rsidR="003049B6" w:rsidRPr="0005312C" w:rsidRDefault="003049B6" w:rsidP="00C101AE">
      <w:pPr>
        <w:keepNext/>
        <w:widowControl w:val="0"/>
        <w:autoSpaceDE w:val="0"/>
        <w:autoSpaceDN w:val="0"/>
        <w:adjustRightInd w:val="0"/>
        <w:rPr>
          <w:rFonts w:eastAsia="Calibri"/>
          <w:bCs/>
          <w:szCs w:val="22"/>
        </w:rPr>
      </w:pPr>
    </w:p>
    <w:p w14:paraId="5ED270F0" w14:textId="77777777" w:rsidR="003049B6" w:rsidRPr="0005312C" w:rsidRDefault="00025690" w:rsidP="00C101AE">
      <w:pPr>
        <w:keepNext/>
        <w:widowControl w:val="0"/>
        <w:autoSpaceDE w:val="0"/>
        <w:autoSpaceDN w:val="0"/>
        <w:adjustRightInd w:val="0"/>
        <w:rPr>
          <w:rFonts w:eastAsia="Calibri"/>
          <w:bCs/>
          <w:szCs w:val="22"/>
        </w:rPr>
      </w:pPr>
      <w:r w:rsidRPr="0005312C">
        <w:rPr>
          <w:rFonts w:eastAsia="Calibri"/>
          <w:b/>
          <w:bCs/>
          <w:szCs w:val="22"/>
        </w:rPr>
        <w:t>Bieži</w:t>
      </w:r>
      <w:r w:rsidR="00784B55" w:rsidRPr="0005312C">
        <w:rPr>
          <w:b/>
          <w:szCs w:val="22"/>
        </w:rPr>
        <w:t xml:space="preserve"> </w:t>
      </w:r>
      <w:r w:rsidR="00784B55" w:rsidRPr="0005312C">
        <w:rPr>
          <w:szCs w:val="22"/>
        </w:rPr>
        <w:t>(var attīstīties ne vairāk kā 1 cilvēkam no katriem 10 cilvēkiem)</w:t>
      </w:r>
    </w:p>
    <w:p w14:paraId="5ED270F1" w14:textId="77777777" w:rsidR="00F60F65" w:rsidRPr="0005312C" w:rsidRDefault="000A4F9F" w:rsidP="00C101AE">
      <w:pPr>
        <w:widowControl w:val="0"/>
        <w:numPr>
          <w:ilvl w:val="0"/>
          <w:numId w:val="33"/>
        </w:numPr>
        <w:autoSpaceDE w:val="0"/>
        <w:autoSpaceDN w:val="0"/>
        <w:adjustRightInd w:val="0"/>
        <w:spacing w:line="240" w:lineRule="auto"/>
        <w:ind w:left="567" w:hanging="567"/>
        <w:rPr>
          <w:rFonts w:eastAsia="Calibri"/>
          <w:szCs w:val="22"/>
        </w:rPr>
      </w:pPr>
      <w:r w:rsidRPr="0005312C">
        <w:rPr>
          <w:rFonts w:eastAsia="Calibri"/>
          <w:szCs w:val="22"/>
        </w:rPr>
        <w:t>Pastiprināta siekalu veidošanās</w:t>
      </w:r>
    </w:p>
    <w:p w14:paraId="5ED270F3" w14:textId="77777777" w:rsidR="003049B6" w:rsidRPr="0005312C" w:rsidRDefault="000A4F9F" w:rsidP="00C101AE">
      <w:pPr>
        <w:widowControl w:val="0"/>
        <w:numPr>
          <w:ilvl w:val="0"/>
          <w:numId w:val="33"/>
        </w:numPr>
        <w:autoSpaceDE w:val="0"/>
        <w:autoSpaceDN w:val="0"/>
        <w:adjustRightInd w:val="0"/>
        <w:spacing w:line="240" w:lineRule="auto"/>
        <w:ind w:left="567" w:hanging="567"/>
        <w:rPr>
          <w:rFonts w:eastAsia="Calibri"/>
          <w:szCs w:val="22"/>
        </w:rPr>
      </w:pPr>
      <w:r w:rsidRPr="0005312C">
        <w:rPr>
          <w:rFonts w:eastAsia="Calibri"/>
          <w:szCs w:val="22"/>
        </w:rPr>
        <w:t>Nemiers</w:t>
      </w:r>
    </w:p>
    <w:p w14:paraId="5ED270F4" w14:textId="77777777" w:rsidR="003049B6" w:rsidRPr="0005312C" w:rsidRDefault="00D75EF2" w:rsidP="00C101AE">
      <w:pPr>
        <w:widowControl w:val="0"/>
        <w:numPr>
          <w:ilvl w:val="0"/>
          <w:numId w:val="33"/>
        </w:numPr>
        <w:autoSpaceDE w:val="0"/>
        <w:autoSpaceDN w:val="0"/>
        <w:adjustRightInd w:val="0"/>
        <w:spacing w:line="240" w:lineRule="auto"/>
        <w:ind w:left="567" w:hanging="567"/>
        <w:rPr>
          <w:rFonts w:eastAsia="Calibri"/>
          <w:szCs w:val="22"/>
        </w:rPr>
      </w:pPr>
      <w:r w:rsidRPr="0005312C">
        <w:rPr>
          <w:rFonts w:eastAsia="Calibri"/>
          <w:szCs w:val="22"/>
        </w:rPr>
        <w:t>Slikta pašsajūta</w:t>
      </w:r>
    </w:p>
    <w:p w14:paraId="5ED270F5" w14:textId="527F01D9" w:rsidR="003049B6" w:rsidRPr="0005312C" w:rsidRDefault="003049B6" w:rsidP="00C101AE">
      <w:pPr>
        <w:widowControl w:val="0"/>
        <w:numPr>
          <w:ilvl w:val="0"/>
          <w:numId w:val="33"/>
        </w:numPr>
        <w:autoSpaceDE w:val="0"/>
        <w:autoSpaceDN w:val="0"/>
        <w:adjustRightInd w:val="0"/>
        <w:spacing w:line="240" w:lineRule="auto"/>
        <w:ind w:left="567" w:hanging="567"/>
        <w:rPr>
          <w:rFonts w:eastAsia="Calibri"/>
          <w:szCs w:val="22"/>
        </w:rPr>
      </w:pPr>
      <w:r w:rsidRPr="0005312C">
        <w:rPr>
          <w:rFonts w:eastAsia="Calibri"/>
          <w:szCs w:val="22"/>
        </w:rPr>
        <w:t>Tr</w:t>
      </w:r>
      <w:r w:rsidR="00D75EF2" w:rsidRPr="0005312C">
        <w:rPr>
          <w:rFonts w:eastAsia="Calibri"/>
          <w:szCs w:val="22"/>
        </w:rPr>
        <w:t>īce</w:t>
      </w:r>
    </w:p>
    <w:p w14:paraId="5ED270F6" w14:textId="77777777" w:rsidR="003049B6" w:rsidRPr="0005312C" w:rsidRDefault="00D75EF2" w:rsidP="00C101AE">
      <w:pPr>
        <w:widowControl w:val="0"/>
        <w:numPr>
          <w:ilvl w:val="0"/>
          <w:numId w:val="33"/>
        </w:numPr>
        <w:autoSpaceDE w:val="0"/>
        <w:autoSpaceDN w:val="0"/>
        <w:adjustRightInd w:val="0"/>
        <w:spacing w:line="240" w:lineRule="auto"/>
        <w:ind w:left="567" w:hanging="567"/>
        <w:rPr>
          <w:rFonts w:eastAsia="Calibri"/>
          <w:szCs w:val="22"/>
        </w:rPr>
      </w:pPr>
      <w:r w:rsidRPr="0005312C">
        <w:rPr>
          <w:rFonts w:eastAsia="Calibri"/>
          <w:szCs w:val="22"/>
        </w:rPr>
        <w:t>Pastiprināta svīšana</w:t>
      </w:r>
    </w:p>
    <w:p w14:paraId="5ED270F7" w14:textId="77777777" w:rsidR="003049B6" w:rsidRPr="0005312C" w:rsidRDefault="003049B6" w:rsidP="00C101AE">
      <w:pPr>
        <w:widowControl w:val="0"/>
        <w:autoSpaceDE w:val="0"/>
        <w:autoSpaceDN w:val="0"/>
        <w:adjustRightInd w:val="0"/>
        <w:rPr>
          <w:rFonts w:eastAsia="Calibri"/>
          <w:bCs/>
          <w:szCs w:val="22"/>
        </w:rPr>
      </w:pPr>
    </w:p>
    <w:p w14:paraId="5ED270F8" w14:textId="77777777" w:rsidR="003049B6" w:rsidRPr="0005312C" w:rsidRDefault="00025690" w:rsidP="00C101AE">
      <w:pPr>
        <w:keepNext/>
        <w:widowControl w:val="0"/>
        <w:autoSpaceDE w:val="0"/>
        <w:autoSpaceDN w:val="0"/>
        <w:adjustRightInd w:val="0"/>
        <w:rPr>
          <w:rFonts w:eastAsia="Calibri"/>
          <w:bCs/>
          <w:szCs w:val="22"/>
        </w:rPr>
      </w:pPr>
      <w:r w:rsidRPr="0005312C">
        <w:rPr>
          <w:rFonts w:eastAsia="Calibri"/>
          <w:b/>
          <w:bCs/>
          <w:szCs w:val="22"/>
        </w:rPr>
        <w:t>Retāk</w:t>
      </w:r>
      <w:r w:rsidR="00784B55" w:rsidRPr="0005312C">
        <w:rPr>
          <w:b/>
          <w:szCs w:val="22"/>
        </w:rPr>
        <w:t xml:space="preserve"> </w:t>
      </w:r>
      <w:r w:rsidR="00784B55" w:rsidRPr="0005312C">
        <w:rPr>
          <w:szCs w:val="22"/>
        </w:rPr>
        <w:t>(var attīstīties ne vairāk kā 1 cilvēkam no katriem 100 cilvēkiem)</w:t>
      </w:r>
    </w:p>
    <w:p w14:paraId="5ED270F9" w14:textId="77777777" w:rsidR="00F60F65" w:rsidRPr="0005312C" w:rsidRDefault="00F60F65" w:rsidP="00C101AE">
      <w:pPr>
        <w:widowControl w:val="0"/>
        <w:numPr>
          <w:ilvl w:val="0"/>
          <w:numId w:val="32"/>
        </w:numPr>
        <w:autoSpaceDE w:val="0"/>
        <w:autoSpaceDN w:val="0"/>
        <w:adjustRightInd w:val="0"/>
        <w:spacing w:line="240" w:lineRule="auto"/>
        <w:ind w:left="567" w:hanging="567"/>
        <w:rPr>
          <w:rFonts w:eastAsia="Calibri"/>
          <w:szCs w:val="22"/>
        </w:rPr>
      </w:pPr>
      <w:r w:rsidRPr="0005312C">
        <w:rPr>
          <w:rFonts w:eastAsia="Calibri"/>
          <w:szCs w:val="22"/>
        </w:rPr>
        <w:t>Neregulāra sirdsdarbība (piemēram, paātrināts sirds ritms)</w:t>
      </w:r>
    </w:p>
    <w:p w14:paraId="5ED270FA" w14:textId="77777777" w:rsidR="003049B6" w:rsidRPr="0005312C" w:rsidRDefault="00D75EF2" w:rsidP="00C101AE">
      <w:pPr>
        <w:widowControl w:val="0"/>
        <w:numPr>
          <w:ilvl w:val="0"/>
          <w:numId w:val="32"/>
        </w:numPr>
        <w:autoSpaceDE w:val="0"/>
        <w:autoSpaceDN w:val="0"/>
        <w:adjustRightInd w:val="0"/>
        <w:spacing w:line="240" w:lineRule="auto"/>
        <w:ind w:left="567" w:hanging="567"/>
        <w:rPr>
          <w:rFonts w:eastAsia="Calibri"/>
          <w:szCs w:val="22"/>
        </w:rPr>
      </w:pPr>
      <w:r w:rsidRPr="0005312C">
        <w:rPr>
          <w:rFonts w:eastAsia="Calibri"/>
          <w:szCs w:val="22"/>
        </w:rPr>
        <w:t>Miega traucējumi</w:t>
      </w:r>
    </w:p>
    <w:p w14:paraId="5ED270FB" w14:textId="77777777" w:rsidR="003049B6" w:rsidRPr="0005312C" w:rsidRDefault="00D75EF2" w:rsidP="00C101AE">
      <w:pPr>
        <w:widowControl w:val="0"/>
        <w:numPr>
          <w:ilvl w:val="0"/>
          <w:numId w:val="32"/>
        </w:numPr>
        <w:autoSpaceDE w:val="0"/>
        <w:autoSpaceDN w:val="0"/>
        <w:adjustRightInd w:val="0"/>
        <w:spacing w:line="240" w:lineRule="auto"/>
        <w:ind w:left="567" w:hanging="567"/>
        <w:rPr>
          <w:rFonts w:eastAsia="Calibri"/>
          <w:szCs w:val="22"/>
        </w:rPr>
      </w:pPr>
      <w:r w:rsidRPr="0005312C">
        <w:rPr>
          <w:rFonts w:eastAsia="Calibri"/>
          <w:szCs w:val="22"/>
        </w:rPr>
        <w:t>Nejauši kritieni</w:t>
      </w:r>
    </w:p>
    <w:p w14:paraId="5ED270FC" w14:textId="77777777" w:rsidR="003049B6" w:rsidRPr="0005312C" w:rsidRDefault="003049B6" w:rsidP="00C101AE">
      <w:pPr>
        <w:widowControl w:val="0"/>
        <w:autoSpaceDE w:val="0"/>
        <w:autoSpaceDN w:val="0"/>
        <w:adjustRightInd w:val="0"/>
        <w:rPr>
          <w:rFonts w:eastAsia="Calibri"/>
          <w:bCs/>
          <w:szCs w:val="22"/>
        </w:rPr>
      </w:pPr>
    </w:p>
    <w:p w14:paraId="5ED270FD" w14:textId="77777777" w:rsidR="003049B6" w:rsidRPr="0005312C" w:rsidRDefault="003049B6" w:rsidP="00C101AE">
      <w:pPr>
        <w:keepNext/>
        <w:widowControl w:val="0"/>
        <w:autoSpaceDE w:val="0"/>
        <w:autoSpaceDN w:val="0"/>
        <w:adjustRightInd w:val="0"/>
        <w:rPr>
          <w:rFonts w:eastAsia="Calibri"/>
          <w:bCs/>
          <w:szCs w:val="22"/>
        </w:rPr>
      </w:pPr>
      <w:r w:rsidRPr="0005312C">
        <w:rPr>
          <w:rFonts w:eastAsia="Calibri"/>
          <w:b/>
          <w:bCs/>
          <w:szCs w:val="22"/>
        </w:rPr>
        <w:t>R</w:t>
      </w:r>
      <w:r w:rsidR="00025690" w:rsidRPr="0005312C">
        <w:rPr>
          <w:rFonts w:eastAsia="Calibri"/>
          <w:b/>
          <w:bCs/>
          <w:szCs w:val="22"/>
        </w:rPr>
        <w:t>eti</w:t>
      </w:r>
      <w:r w:rsidR="00784B55" w:rsidRPr="0005312C">
        <w:rPr>
          <w:b/>
          <w:szCs w:val="22"/>
        </w:rPr>
        <w:t xml:space="preserve"> </w:t>
      </w:r>
      <w:r w:rsidR="00784B55" w:rsidRPr="0005312C">
        <w:rPr>
          <w:szCs w:val="22"/>
        </w:rPr>
        <w:t>(var attīstīties ne vairāk kā 1 cilvēkam no katriem 1 000 cilvēkiem)</w:t>
      </w:r>
    </w:p>
    <w:p w14:paraId="5ED270FE" w14:textId="77777777" w:rsidR="003049B6" w:rsidRPr="0005312C" w:rsidRDefault="00A54DE8" w:rsidP="00C101AE">
      <w:pPr>
        <w:widowControl w:val="0"/>
        <w:numPr>
          <w:ilvl w:val="0"/>
          <w:numId w:val="31"/>
        </w:numPr>
        <w:autoSpaceDE w:val="0"/>
        <w:autoSpaceDN w:val="0"/>
        <w:adjustRightInd w:val="0"/>
        <w:spacing w:line="240" w:lineRule="auto"/>
        <w:ind w:left="567" w:hanging="567"/>
        <w:rPr>
          <w:rFonts w:eastAsia="Calibri"/>
          <w:szCs w:val="22"/>
        </w:rPr>
      </w:pPr>
      <w:r w:rsidRPr="0005312C">
        <w:rPr>
          <w:rFonts w:eastAsia="Calibri"/>
          <w:szCs w:val="22"/>
        </w:rPr>
        <w:t>Krampji</w:t>
      </w:r>
      <w:r w:rsidR="003049B6" w:rsidRPr="0005312C">
        <w:rPr>
          <w:rFonts w:eastAsia="Calibri"/>
          <w:szCs w:val="22"/>
        </w:rPr>
        <w:t xml:space="preserve"> (</w:t>
      </w:r>
      <w:r w:rsidRPr="0005312C">
        <w:rPr>
          <w:rFonts w:eastAsia="Calibri"/>
          <w:szCs w:val="22"/>
        </w:rPr>
        <w:t>lēkmes</w:t>
      </w:r>
      <w:r w:rsidR="003049B6" w:rsidRPr="0005312C">
        <w:rPr>
          <w:rFonts w:eastAsia="Calibri"/>
          <w:szCs w:val="22"/>
        </w:rPr>
        <w:t>)</w:t>
      </w:r>
    </w:p>
    <w:p w14:paraId="5ED270FF" w14:textId="77777777" w:rsidR="003049B6" w:rsidRPr="0005312C" w:rsidRDefault="00A54DE8" w:rsidP="00C101AE">
      <w:pPr>
        <w:widowControl w:val="0"/>
        <w:numPr>
          <w:ilvl w:val="0"/>
          <w:numId w:val="31"/>
        </w:numPr>
        <w:autoSpaceDE w:val="0"/>
        <w:autoSpaceDN w:val="0"/>
        <w:adjustRightInd w:val="0"/>
        <w:spacing w:line="240" w:lineRule="auto"/>
        <w:ind w:left="567" w:hanging="567"/>
        <w:rPr>
          <w:rFonts w:eastAsia="Calibri"/>
          <w:szCs w:val="22"/>
        </w:rPr>
      </w:pPr>
      <w:r w:rsidRPr="0005312C">
        <w:rPr>
          <w:rFonts w:eastAsia="Calibri"/>
          <w:szCs w:val="22"/>
        </w:rPr>
        <w:t>Čūlas zarnās</w:t>
      </w:r>
    </w:p>
    <w:p w14:paraId="5ED27100" w14:textId="77777777" w:rsidR="003049B6" w:rsidRPr="0005312C" w:rsidRDefault="00A54DE8" w:rsidP="00C101AE">
      <w:pPr>
        <w:widowControl w:val="0"/>
        <w:numPr>
          <w:ilvl w:val="0"/>
          <w:numId w:val="31"/>
        </w:numPr>
        <w:autoSpaceDE w:val="0"/>
        <w:autoSpaceDN w:val="0"/>
        <w:adjustRightInd w:val="0"/>
        <w:spacing w:line="240" w:lineRule="auto"/>
        <w:ind w:left="567" w:hanging="567"/>
        <w:rPr>
          <w:rFonts w:eastAsia="Calibri"/>
          <w:szCs w:val="22"/>
        </w:rPr>
      </w:pPr>
      <w:r w:rsidRPr="0005312C">
        <w:rPr>
          <w:rFonts w:eastAsia="Calibri"/>
          <w:szCs w:val="22"/>
        </w:rPr>
        <w:t>Sāpes krūšu kurvī – ko iespējams izraisa koronāro asinsvadu spazmas</w:t>
      </w:r>
    </w:p>
    <w:p w14:paraId="5ED27101" w14:textId="77777777" w:rsidR="003049B6" w:rsidRPr="0005312C" w:rsidRDefault="003049B6" w:rsidP="00C101AE">
      <w:pPr>
        <w:widowControl w:val="0"/>
        <w:autoSpaceDE w:val="0"/>
        <w:autoSpaceDN w:val="0"/>
        <w:adjustRightInd w:val="0"/>
        <w:ind w:left="567" w:hanging="567"/>
        <w:rPr>
          <w:rFonts w:eastAsia="Calibri"/>
          <w:bCs/>
          <w:szCs w:val="22"/>
        </w:rPr>
      </w:pPr>
    </w:p>
    <w:p w14:paraId="5ED27102" w14:textId="77777777" w:rsidR="003049B6" w:rsidRPr="0005312C" w:rsidRDefault="00025690" w:rsidP="00C101AE">
      <w:pPr>
        <w:keepNext/>
        <w:widowControl w:val="0"/>
        <w:autoSpaceDE w:val="0"/>
        <w:autoSpaceDN w:val="0"/>
        <w:adjustRightInd w:val="0"/>
        <w:rPr>
          <w:rFonts w:eastAsia="Calibri"/>
          <w:bCs/>
          <w:szCs w:val="22"/>
        </w:rPr>
      </w:pPr>
      <w:r w:rsidRPr="0005312C">
        <w:rPr>
          <w:rFonts w:eastAsia="Calibri"/>
          <w:b/>
          <w:bCs/>
          <w:szCs w:val="22"/>
        </w:rPr>
        <w:t>Ļoti reti</w:t>
      </w:r>
      <w:r w:rsidR="00784B55" w:rsidRPr="0005312C">
        <w:rPr>
          <w:b/>
          <w:szCs w:val="22"/>
        </w:rPr>
        <w:t xml:space="preserve"> </w:t>
      </w:r>
      <w:r w:rsidR="00784B55" w:rsidRPr="0005312C">
        <w:rPr>
          <w:szCs w:val="22"/>
        </w:rPr>
        <w:t>(var attīstīties ne vairāk kā 1 cilvēkam no katriem 10 000 cilvēkiem)</w:t>
      </w:r>
    </w:p>
    <w:p w14:paraId="5ED27103" w14:textId="77777777" w:rsidR="001C484D" w:rsidRPr="0005312C" w:rsidRDefault="001C484D" w:rsidP="00C101AE">
      <w:pPr>
        <w:widowControl w:val="0"/>
        <w:numPr>
          <w:ilvl w:val="0"/>
          <w:numId w:val="30"/>
        </w:numPr>
        <w:autoSpaceDE w:val="0"/>
        <w:autoSpaceDN w:val="0"/>
        <w:adjustRightInd w:val="0"/>
        <w:spacing w:line="240" w:lineRule="auto"/>
        <w:ind w:left="567" w:hanging="567"/>
        <w:rPr>
          <w:rFonts w:eastAsia="Calibri"/>
          <w:szCs w:val="22"/>
        </w:rPr>
      </w:pPr>
      <w:r w:rsidRPr="0005312C">
        <w:t>Augsts asinsspiediens</w:t>
      </w:r>
    </w:p>
    <w:p w14:paraId="5ED27104" w14:textId="77777777" w:rsidR="001C484D" w:rsidRPr="0005312C" w:rsidRDefault="001C484D" w:rsidP="00C101AE">
      <w:pPr>
        <w:widowControl w:val="0"/>
        <w:numPr>
          <w:ilvl w:val="0"/>
          <w:numId w:val="30"/>
        </w:numPr>
        <w:autoSpaceDE w:val="0"/>
        <w:autoSpaceDN w:val="0"/>
        <w:adjustRightInd w:val="0"/>
        <w:spacing w:line="240" w:lineRule="auto"/>
        <w:ind w:left="567" w:hanging="567"/>
        <w:rPr>
          <w:rFonts w:eastAsia="Calibri"/>
          <w:szCs w:val="22"/>
        </w:rPr>
      </w:pPr>
      <w:r w:rsidRPr="0005312C">
        <w:t>Aizkuņģa dziedzera iekaisums (</w:t>
      </w:r>
      <w:r w:rsidRPr="0005312C">
        <w:rPr>
          <w:szCs w:val="22"/>
        </w:rPr>
        <w:t>spēcīgas sāpes vēdera augšējā daļā, bieži – kopā ar nelabumu un vemšanu</w:t>
      </w:r>
    </w:p>
    <w:p w14:paraId="5ED27105" w14:textId="77777777" w:rsidR="003049B6" w:rsidRPr="0005312C" w:rsidRDefault="000C3542" w:rsidP="00C101AE">
      <w:pPr>
        <w:widowControl w:val="0"/>
        <w:numPr>
          <w:ilvl w:val="0"/>
          <w:numId w:val="30"/>
        </w:numPr>
        <w:autoSpaceDE w:val="0"/>
        <w:autoSpaceDN w:val="0"/>
        <w:adjustRightInd w:val="0"/>
        <w:spacing w:line="240" w:lineRule="auto"/>
        <w:ind w:left="567" w:hanging="567"/>
        <w:rPr>
          <w:rFonts w:eastAsia="Calibri"/>
          <w:szCs w:val="22"/>
        </w:rPr>
      </w:pPr>
      <w:r w:rsidRPr="0005312C">
        <w:rPr>
          <w:rFonts w:eastAsia="Calibri"/>
          <w:szCs w:val="22"/>
        </w:rPr>
        <w:t>Kuņģa-zarnu trakta asiņošana – asinis izkārnījumos vai vēmekļu masā</w:t>
      </w:r>
    </w:p>
    <w:p w14:paraId="5ED27106" w14:textId="77777777" w:rsidR="003049B6" w:rsidRPr="0005312C" w:rsidRDefault="000C3542" w:rsidP="00C101AE">
      <w:pPr>
        <w:widowControl w:val="0"/>
        <w:numPr>
          <w:ilvl w:val="0"/>
          <w:numId w:val="30"/>
        </w:numPr>
        <w:autoSpaceDE w:val="0"/>
        <w:autoSpaceDN w:val="0"/>
        <w:adjustRightInd w:val="0"/>
        <w:spacing w:line="240" w:lineRule="auto"/>
        <w:ind w:left="567" w:hanging="567"/>
        <w:rPr>
          <w:szCs w:val="22"/>
          <w:u w:val="single"/>
        </w:rPr>
      </w:pPr>
      <w:r w:rsidRPr="0005312C">
        <w:rPr>
          <w:rFonts w:eastAsia="Calibri"/>
          <w:szCs w:val="22"/>
        </w:rPr>
        <w:t>Halucinācijas (redzēt nereālas lietas)</w:t>
      </w:r>
    </w:p>
    <w:p w14:paraId="5ED27107" w14:textId="77777777" w:rsidR="003049B6" w:rsidRPr="0005312C" w:rsidRDefault="000C3542" w:rsidP="00C101AE">
      <w:pPr>
        <w:widowControl w:val="0"/>
        <w:numPr>
          <w:ilvl w:val="0"/>
          <w:numId w:val="30"/>
        </w:numPr>
        <w:spacing w:line="240" w:lineRule="auto"/>
        <w:ind w:left="567" w:hanging="567"/>
        <w:rPr>
          <w:szCs w:val="22"/>
        </w:rPr>
      </w:pPr>
      <w:r w:rsidRPr="0005312C">
        <w:rPr>
          <w:rFonts w:eastAsia="Calibri"/>
          <w:szCs w:val="22"/>
        </w:rPr>
        <w:t>Dažiem pacientiem attīstījās smaga vemšana, kas var izraisīt barības vada plīsumu</w:t>
      </w:r>
      <w:r w:rsidR="00347774" w:rsidRPr="0005312C">
        <w:rPr>
          <w:rFonts w:eastAsia="Calibri"/>
          <w:szCs w:val="22"/>
        </w:rPr>
        <w:t xml:space="preserve"> </w:t>
      </w:r>
      <w:r w:rsidR="00347774" w:rsidRPr="0005312C">
        <w:rPr>
          <w:szCs w:val="22"/>
        </w:rPr>
        <w:t>(savieno mutes dobumu ar kuņģi)</w:t>
      </w:r>
    </w:p>
    <w:p w14:paraId="5ED27108" w14:textId="77777777" w:rsidR="003049B6" w:rsidRPr="0005312C" w:rsidRDefault="003049B6" w:rsidP="00C101AE">
      <w:pPr>
        <w:widowControl w:val="0"/>
        <w:spacing w:line="240" w:lineRule="auto"/>
        <w:rPr>
          <w:szCs w:val="22"/>
        </w:rPr>
      </w:pPr>
    </w:p>
    <w:p w14:paraId="5ED27109" w14:textId="77777777" w:rsidR="00B82D78" w:rsidRPr="0005312C" w:rsidRDefault="00B82D78" w:rsidP="00C101AE">
      <w:pPr>
        <w:keepNext/>
        <w:widowControl w:val="0"/>
        <w:numPr>
          <w:ilvl w:val="12"/>
          <w:numId w:val="0"/>
        </w:numPr>
        <w:spacing w:line="240" w:lineRule="auto"/>
        <w:rPr>
          <w:b/>
          <w:szCs w:val="22"/>
        </w:rPr>
      </w:pPr>
      <w:r w:rsidRPr="0005312C">
        <w:rPr>
          <w:b/>
          <w:szCs w:val="22"/>
        </w:rPr>
        <w:lastRenderedPageBreak/>
        <w:t>Ziņošana par blakusparādībām</w:t>
      </w:r>
    </w:p>
    <w:p w14:paraId="5ED2710A" w14:textId="42ACA945" w:rsidR="00477077" w:rsidRPr="0005312C" w:rsidRDefault="00B82D78" w:rsidP="00C101AE">
      <w:pPr>
        <w:widowControl w:val="0"/>
        <w:numPr>
          <w:ilvl w:val="12"/>
          <w:numId w:val="0"/>
        </w:numPr>
        <w:tabs>
          <w:tab w:val="clear" w:pos="567"/>
        </w:tabs>
        <w:spacing w:line="240" w:lineRule="auto"/>
        <w:rPr>
          <w:szCs w:val="22"/>
        </w:rPr>
      </w:pPr>
      <w:r w:rsidRPr="0005312C">
        <w:t xml:space="preserve">Ja Jums rodas jebkādas blakusparādības, konsultējieties ar ārstu, farmaceitu vai medmāsu. Tas attiecas arī uz iespējamajām blakusparādībām, kas </w:t>
      </w:r>
      <w:r w:rsidRPr="0005312C">
        <w:rPr>
          <w:szCs w:val="22"/>
        </w:rPr>
        <w:t xml:space="preserve">nav minētas šajā instrukcijā. Jūs varat ziņot par blakusparādībām arī tieši, izmantojot </w:t>
      </w:r>
      <w:r>
        <w:fldChar w:fldCharType="begin"/>
      </w:r>
      <w:r>
        <w:instrText>HYPERLINK "https://www.ema.europa.eu/en/documents/template-form/qrd-appendix-v-adverse-drug-reaction-reporting-details_en.docx"</w:instrText>
      </w:r>
      <w:r>
        <w:fldChar w:fldCharType="separate"/>
      </w:r>
      <w:r w:rsidRPr="0005312C">
        <w:rPr>
          <w:rStyle w:val="Hyperlink"/>
          <w:shd w:val="pct15" w:color="auto" w:fill="auto"/>
        </w:rPr>
        <w:t>V pielikumā</w:t>
      </w:r>
      <w:r>
        <w:rPr>
          <w:rStyle w:val="Hyperlink"/>
          <w:shd w:val="pct15" w:color="auto" w:fill="auto"/>
        </w:rPr>
        <w:fldChar w:fldCharType="end"/>
      </w:r>
      <w:r w:rsidRPr="0005312C">
        <w:rPr>
          <w:szCs w:val="22"/>
          <w:shd w:val="pct15" w:color="auto" w:fill="auto"/>
        </w:rPr>
        <w:t xml:space="preserve"> minēto nacionālās ziņošanas sistēmas kontaktinformāciju</w:t>
      </w:r>
      <w:r w:rsidRPr="0005312C">
        <w:rPr>
          <w:szCs w:val="22"/>
        </w:rPr>
        <w:t>. Ziņojot par blakusparādībām, Jūs varat palīdzēt nodrošināt daudz plašāku informāciju par šo zāļu drošumu</w:t>
      </w:r>
      <w:r w:rsidRPr="0005312C">
        <w:t>.</w:t>
      </w:r>
    </w:p>
    <w:p w14:paraId="5ED2710B" w14:textId="77777777" w:rsidR="00477077" w:rsidRPr="0005312C" w:rsidRDefault="00477077" w:rsidP="00C101AE">
      <w:pPr>
        <w:widowControl w:val="0"/>
        <w:numPr>
          <w:ilvl w:val="12"/>
          <w:numId w:val="0"/>
        </w:numPr>
        <w:rPr>
          <w:szCs w:val="22"/>
        </w:rPr>
      </w:pPr>
    </w:p>
    <w:p w14:paraId="5ED2710C" w14:textId="77777777" w:rsidR="00477077" w:rsidRPr="0005312C" w:rsidRDefault="00477077" w:rsidP="00C101AE">
      <w:pPr>
        <w:widowControl w:val="0"/>
        <w:numPr>
          <w:ilvl w:val="12"/>
          <w:numId w:val="0"/>
        </w:numPr>
        <w:ind w:left="567" w:hanging="567"/>
        <w:rPr>
          <w:szCs w:val="22"/>
        </w:rPr>
      </w:pPr>
    </w:p>
    <w:p w14:paraId="5ED2710D" w14:textId="77777777" w:rsidR="00477077" w:rsidRPr="0005312C" w:rsidRDefault="00477077" w:rsidP="00C101AE">
      <w:pPr>
        <w:keepNext/>
        <w:widowControl w:val="0"/>
        <w:numPr>
          <w:ilvl w:val="12"/>
          <w:numId w:val="0"/>
        </w:numPr>
        <w:ind w:left="567" w:hanging="567"/>
        <w:rPr>
          <w:szCs w:val="22"/>
        </w:rPr>
      </w:pPr>
      <w:r w:rsidRPr="0005312C">
        <w:rPr>
          <w:b/>
          <w:szCs w:val="22"/>
        </w:rPr>
        <w:t>5.</w:t>
      </w:r>
      <w:r w:rsidRPr="0005312C">
        <w:rPr>
          <w:b/>
          <w:szCs w:val="22"/>
        </w:rPr>
        <w:tab/>
      </w:r>
      <w:r w:rsidRPr="0005312C">
        <w:rPr>
          <w:b/>
        </w:rPr>
        <w:t>K</w:t>
      </w:r>
      <w:r w:rsidR="00491A80" w:rsidRPr="0005312C">
        <w:rPr>
          <w:b/>
        </w:rPr>
        <w:t>ā uzglabāt Exelon</w:t>
      </w:r>
    </w:p>
    <w:p w14:paraId="5ED2710E" w14:textId="77777777" w:rsidR="00477077" w:rsidRPr="0005312C" w:rsidRDefault="00477077" w:rsidP="00C101AE">
      <w:pPr>
        <w:keepNext/>
        <w:widowControl w:val="0"/>
        <w:numPr>
          <w:ilvl w:val="12"/>
          <w:numId w:val="0"/>
        </w:numPr>
        <w:ind w:left="567" w:hanging="567"/>
        <w:rPr>
          <w:szCs w:val="22"/>
        </w:rPr>
      </w:pPr>
    </w:p>
    <w:p w14:paraId="5ED2710F" w14:textId="77777777" w:rsidR="00477077" w:rsidRPr="0005312C" w:rsidRDefault="00477077" w:rsidP="00C101AE">
      <w:pPr>
        <w:widowControl w:val="0"/>
        <w:numPr>
          <w:ilvl w:val="0"/>
          <w:numId w:val="36"/>
        </w:numPr>
        <w:ind w:left="567" w:hanging="567"/>
      </w:pPr>
      <w:r w:rsidRPr="0005312C">
        <w:t xml:space="preserve">Uzglabāt </w:t>
      </w:r>
      <w:r w:rsidR="00491A80" w:rsidRPr="0005312C">
        <w:t xml:space="preserve">šīs zāles </w:t>
      </w:r>
      <w:r w:rsidRPr="0005312C">
        <w:t xml:space="preserve">bērniem </w:t>
      </w:r>
      <w:r w:rsidR="00491A80" w:rsidRPr="0005312C">
        <w:t xml:space="preserve">neredzamā un </w:t>
      </w:r>
      <w:r w:rsidRPr="0005312C">
        <w:t>nepieejamā vietā.</w:t>
      </w:r>
    </w:p>
    <w:p w14:paraId="5ED27110" w14:textId="77777777" w:rsidR="00491A80" w:rsidRPr="0005312C" w:rsidRDefault="00477077" w:rsidP="00C101AE">
      <w:pPr>
        <w:widowControl w:val="0"/>
        <w:numPr>
          <w:ilvl w:val="0"/>
          <w:numId w:val="36"/>
        </w:numPr>
        <w:ind w:left="567" w:hanging="567"/>
      </w:pPr>
      <w:r w:rsidRPr="0005312C">
        <w:t xml:space="preserve">Nelietot </w:t>
      </w:r>
      <w:r w:rsidR="00491A80" w:rsidRPr="0005312C">
        <w:rPr>
          <w:szCs w:val="22"/>
        </w:rPr>
        <w:t xml:space="preserve">šīs zāles </w:t>
      </w:r>
      <w:r w:rsidRPr="0005312C">
        <w:t>pēc derīguma termiņa beigām, kas norādīts uz kastītes un paciņas</w:t>
      </w:r>
      <w:r w:rsidR="00784B55" w:rsidRPr="0005312C">
        <w:t xml:space="preserve"> pēc „EXP”</w:t>
      </w:r>
      <w:r w:rsidRPr="0005312C">
        <w:t>. Derīguma termiņš attiecas uz norādītā mēneša pēdējo dienu.</w:t>
      </w:r>
    </w:p>
    <w:p w14:paraId="5ED27111" w14:textId="77777777" w:rsidR="00477077" w:rsidRPr="0005312C" w:rsidRDefault="00477077" w:rsidP="00C101AE">
      <w:pPr>
        <w:widowControl w:val="0"/>
        <w:numPr>
          <w:ilvl w:val="0"/>
          <w:numId w:val="36"/>
        </w:numPr>
        <w:ind w:left="567" w:hanging="567"/>
        <w:rPr>
          <w:szCs w:val="22"/>
        </w:rPr>
      </w:pPr>
      <w:r w:rsidRPr="0005312C">
        <w:rPr>
          <w:szCs w:val="22"/>
        </w:rPr>
        <w:t>Uzglabāt temperatūrā līdz 25</w:t>
      </w:r>
      <w:r w:rsidRPr="0005312C">
        <w:rPr>
          <w:szCs w:val="22"/>
        </w:rPr>
        <w:sym w:font="Symbol" w:char="00B0"/>
      </w:r>
      <w:r w:rsidRPr="0005312C">
        <w:rPr>
          <w:szCs w:val="22"/>
        </w:rPr>
        <w:t>C.</w:t>
      </w:r>
    </w:p>
    <w:p w14:paraId="5ED27112" w14:textId="77777777" w:rsidR="00477077" w:rsidRPr="0005312C" w:rsidRDefault="00477077" w:rsidP="00C101AE">
      <w:pPr>
        <w:widowControl w:val="0"/>
        <w:numPr>
          <w:ilvl w:val="0"/>
          <w:numId w:val="36"/>
        </w:numPr>
        <w:ind w:left="567" w:hanging="567"/>
      </w:pPr>
      <w:r w:rsidRPr="0005312C">
        <w:rPr>
          <w:szCs w:val="22"/>
        </w:rPr>
        <w:t>Transdermālo plāksteri līdz lietošanas laikam uzglabāt paciņā.</w:t>
      </w:r>
    </w:p>
    <w:p w14:paraId="5ED27113" w14:textId="77777777" w:rsidR="00477077" w:rsidRPr="0005312C" w:rsidRDefault="00477077" w:rsidP="00C101AE">
      <w:pPr>
        <w:widowControl w:val="0"/>
        <w:numPr>
          <w:ilvl w:val="0"/>
          <w:numId w:val="36"/>
        </w:numPr>
        <w:ind w:left="567" w:hanging="567"/>
        <w:rPr>
          <w:szCs w:val="22"/>
        </w:rPr>
      </w:pPr>
      <w:r w:rsidRPr="0005312C">
        <w:rPr>
          <w:szCs w:val="22"/>
        </w:rPr>
        <w:t>Nelietojiet plāksterus, kas ir bojāti vai kam ir viltojuma pazīmes.</w:t>
      </w:r>
    </w:p>
    <w:p w14:paraId="5ED27114" w14:textId="38380864" w:rsidR="00491A80" w:rsidRPr="0005312C" w:rsidRDefault="005809B3" w:rsidP="00C101AE">
      <w:pPr>
        <w:widowControl w:val="0"/>
        <w:numPr>
          <w:ilvl w:val="0"/>
          <w:numId w:val="36"/>
        </w:numPr>
        <w:ind w:left="567" w:hanging="567"/>
        <w:rPr>
          <w:szCs w:val="22"/>
        </w:rPr>
      </w:pPr>
      <w:r w:rsidRPr="0005312C">
        <w:rPr>
          <w:szCs w:val="22"/>
        </w:rPr>
        <w:t>Pēc plākstera noņemšanas pārlokiet to ar lipīgajām malām uz iekšpusi un saspiediet tās kopā. Ielieciet izlietoto plāksteri tā iepakojuma paciņā un iznīciniet to tā, lai tam nevarētu piekļūt bērni. Pēc plākstera noņemšanas nepieskarieties acīm ar pirkstiem un nomazgājiet rokas ar ziepēm un ūdeni.</w:t>
      </w:r>
      <w:r w:rsidR="003A3C50" w:rsidRPr="0005312C">
        <w:t xml:space="preserve"> </w:t>
      </w:r>
      <w:r w:rsidR="00EB2BA4" w:rsidRPr="00EB2BA4">
        <w:rPr>
          <w:snapToGrid w:val="0"/>
          <w:lang w:eastAsia="zh-CN"/>
        </w:rPr>
        <w:t>Neizmetiet zāles kanalizācijā vai sadzīves atkritumos. Vaicājiet farmaceitam, kā izmest zāles, kuras vairs nelietojat. Šie pasākumi palīdzēs aizsargāt apkārtējo vidi.</w:t>
      </w:r>
    </w:p>
    <w:p w14:paraId="5ED27115" w14:textId="77777777" w:rsidR="00477077" w:rsidRPr="0005312C" w:rsidRDefault="00477077" w:rsidP="00C101AE">
      <w:pPr>
        <w:widowControl w:val="0"/>
        <w:rPr>
          <w:szCs w:val="22"/>
        </w:rPr>
      </w:pPr>
    </w:p>
    <w:p w14:paraId="5ED27116" w14:textId="77777777" w:rsidR="00477077" w:rsidRPr="0005312C" w:rsidRDefault="00477077" w:rsidP="00C101AE">
      <w:pPr>
        <w:widowControl w:val="0"/>
        <w:numPr>
          <w:ilvl w:val="12"/>
          <w:numId w:val="0"/>
        </w:numPr>
        <w:ind w:left="567" w:hanging="567"/>
        <w:rPr>
          <w:szCs w:val="22"/>
        </w:rPr>
      </w:pPr>
    </w:p>
    <w:p w14:paraId="5ED27117" w14:textId="77777777" w:rsidR="00477077" w:rsidRPr="0005312C" w:rsidRDefault="00477077" w:rsidP="00C101AE">
      <w:pPr>
        <w:keepNext/>
        <w:widowControl w:val="0"/>
        <w:numPr>
          <w:ilvl w:val="12"/>
          <w:numId w:val="0"/>
        </w:numPr>
        <w:ind w:left="567" w:hanging="567"/>
        <w:rPr>
          <w:b/>
          <w:szCs w:val="22"/>
        </w:rPr>
      </w:pPr>
      <w:r w:rsidRPr="0005312C">
        <w:rPr>
          <w:b/>
          <w:szCs w:val="22"/>
        </w:rPr>
        <w:t>6.</w:t>
      </w:r>
      <w:r w:rsidRPr="0005312C">
        <w:rPr>
          <w:b/>
          <w:szCs w:val="22"/>
        </w:rPr>
        <w:tab/>
      </w:r>
      <w:r w:rsidR="00491A80" w:rsidRPr="0005312C">
        <w:rPr>
          <w:b/>
          <w:szCs w:val="22"/>
        </w:rPr>
        <w:t>Iepakojuma saturs un cita informācija</w:t>
      </w:r>
    </w:p>
    <w:p w14:paraId="5ED27118" w14:textId="77777777" w:rsidR="00477077" w:rsidRPr="0005312C" w:rsidRDefault="00477077" w:rsidP="00C101AE">
      <w:pPr>
        <w:keepNext/>
        <w:widowControl w:val="0"/>
        <w:rPr>
          <w:szCs w:val="22"/>
        </w:rPr>
      </w:pPr>
    </w:p>
    <w:p w14:paraId="5ED27119" w14:textId="77777777" w:rsidR="00477077" w:rsidRPr="0005312C" w:rsidRDefault="00477077" w:rsidP="00C101AE">
      <w:pPr>
        <w:keepNext/>
        <w:widowControl w:val="0"/>
        <w:numPr>
          <w:ilvl w:val="12"/>
          <w:numId w:val="0"/>
        </w:numPr>
        <w:rPr>
          <w:b/>
          <w:bCs/>
          <w:szCs w:val="22"/>
        </w:rPr>
      </w:pPr>
      <w:r w:rsidRPr="0005312C">
        <w:rPr>
          <w:b/>
          <w:bCs/>
          <w:szCs w:val="22"/>
        </w:rPr>
        <w:t>Ko Exelon satur</w:t>
      </w:r>
    </w:p>
    <w:p w14:paraId="5ED2711A" w14:textId="77777777" w:rsidR="00477077" w:rsidRPr="0005312C" w:rsidRDefault="00477077" w:rsidP="00C101AE">
      <w:pPr>
        <w:keepNext/>
        <w:widowControl w:val="0"/>
        <w:ind w:left="540" w:hanging="540"/>
        <w:rPr>
          <w:i/>
          <w:iCs/>
          <w:szCs w:val="22"/>
        </w:rPr>
      </w:pPr>
      <w:r w:rsidRPr="0005312C">
        <w:rPr>
          <w:szCs w:val="22"/>
        </w:rPr>
        <w:t>-</w:t>
      </w:r>
      <w:r w:rsidRPr="0005312C">
        <w:rPr>
          <w:szCs w:val="22"/>
        </w:rPr>
        <w:tab/>
        <w:t>Aktīvā viela ir rivastigmīns.</w:t>
      </w:r>
    </w:p>
    <w:p w14:paraId="5ED2711B" w14:textId="77777777" w:rsidR="00477077" w:rsidRPr="0005312C" w:rsidRDefault="00477077" w:rsidP="00C101AE">
      <w:pPr>
        <w:widowControl w:val="0"/>
        <w:ind w:left="1134" w:hanging="567"/>
        <w:rPr>
          <w:szCs w:val="22"/>
        </w:rPr>
      </w:pPr>
      <w:r w:rsidRPr="0005312C">
        <w:rPr>
          <w:szCs w:val="22"/>
        </w:rPr>
        <w:t>-</w:t>
      </w:r>
      <w:r w:rsidRPr="0005312C">
        <w:rPr>
          <w:szCs w:val="22"/>
        </w:rPr>
        <w:tab/>
        <w:t>Exelon 4,6 mg/24 h transdermālie plāksteri: katrs plāksteris atbrīvo 4,6 mg rivastigmīna 24 stundu laikā, ir 5 cm</w:t>
      </w:r>
      <w:r w:rsidRPr="0005312C">
        <w:rPr>
          <w:szCs w:val="22"/>
          <w:vertAlign w:val="superscript"/>
        </w:rPr>
        <w:t>2</w:t>
      </w:r>
      <w:r w:rsidRPr="0005312C">
        <w:rPr>
          <w:szCs w:val="22"/>
        </w:rPr>
        <w:t xml:space="preserve"> liels un satur 9 mg rivastigmīna.</w:t>
      </w:r>
    </w:p>
    <w:p w14:paraId="5ED2711C" w14:textId="77777777" w:rsidR="00477077" w:rsidRPr="0005312C" w:rsidRDefault="00477077" w:rsidP="00C101AE">
      <w:pPr>
        <w:widowControl w:val="0"/>
        <w:ind w:left="1134" w:hanging="567"/>
        <w:rPr>
          <w:szCs w:val="22"/>
        </w:rPr>
      </w:pPr>
      <w:r w:rsidRPr="0005312C">
        <w:rPr>
          <w:szCs w:val="22"/>
        </w:rPr>
        <w:t>-</w:t>
      </w:r>
      <w:r w:rsidRPr="0005312C">
        <w:rPr>
          <w:szCs w:val="22"/>
        </w:rPr>
        <w:tab/>
        <w:t>Exelon 9,5 mg/24 h transdermālie plāksteri: katrs plāksteris atbrīvo 9,5 mg rivastigmīna 24 stundu laikā, ir 10 cm</w:t>
      </w:r>
      <w:r w:rsidRPr="0005312C">
        <w:rPr>
          <w:szCs w:val="22"/>
          <w:vertAlign w:val="superscript"/>
        </w:rPr>
        <w:t>2</w:t>
      </w:r>
      <w:r w:rsidRPr="0005312C">
        <w:rPr>
          <w:szCs w:val="22"/>
        </w:rPr>
        <w:t xml:space="preserve"> liels un satur 18 mg rivastigmīna.</w:t>
      </w:r>
    </w:p>
    <w:p w14:paraId="5ED2711D" w14:textId="77777777" w:rsidR="005C6F2B" w:rsidRPr="0005312C" w:rsidRDefault="005C6F2B" w:rsidP="00C101AE">
      <w:pPr>
        <w:widowControl w:val="0"/>
        <w:ind w:left="1134" w:hanging="567"/>
        <w:rPr>
          <w:szCs w:val="22"/>
        </w:rPr>
      </w:pPr>
      <w:r w:rsidRPr="0005312C">
        <w:rPr>
          <w:szCs w:val="22"/>
        </w:rPr>
        <w:t>-</w:t>
      </w:r>
      <w:r w:rsidRPr="0005312C">
        <w:rPr>
          <w:szCs w:val="22"/>
        </w:rPr>
        <w:tab/>
        <w:t xml:space="preserve">Exelon 13,3 mg/24 h transdermālie plāksteri: katrs plāksteris atbrīvo </w:t>
      </w:r>
      <w:r w:rsidR="00A21141" w:rsidRPr="0005312C">
        <w:rPr>
          <w:szCs w:val="22"/>
        </w:rPr>
        <w:t>13,3</w:t>
      </w:r>
      <w:r w:rsidRPr="0005312C">
        <w:rPr>
          <w:szCs w:val="22"/>
        </w:rPr>
        <w:t> mg riv</w:t>
      </w:r>
      <w:r w:rsidR="007470CE" w:rsidRPr="0005312C">
        <w:rPr>
          <w:szCs w:val="22"/>
        </w:rPr>
        <w:t>astigmīna 24 stundu laikā, ir 15</w:t>
      </w:r>
      <w:r w:rsidRPr="0005312C">
        <w:rPr>
          <w:szCs w:val="22"/>
        </w:rPr>
        <w:t> cm</w:t>
      </w:r>
      <w:r w:rsidRPr="0005312C">
        <w:rPr>
          <w:szCs w:val="22"/>
          <w:vertAlign w:val="superscript"/>
        </w:rPr>
        <w:t>2</w:t>
      </w:r>
      <w:r w:rsidR="007470CE" w:rsidRPr="0005312C">
        <w:rPr>
          <w:szCs w:val="22"/>
        </w:rPr>
        <w:t xml:space="preserve"> liels un satur 27</w:t>
      </w:r>
      <w:r w:rsidRPr="0005312C">
        <w:rPr>
          <w:szCs w:val="22"/>
        </w:rPr>
        <w:t> mg rivastigmīna.</w:t>
      </w:r>
    </w:p>
    <w:p w14:paraId="5ED2711E" w14:textId="77777777" w:rsidR="00477077" w:rsidRPr="0005312C" w:rsidRDefault="00477077" w:rsidP="00C101AE">
      <w:pPr>
        <w:widowControl w:val="0"/>
        <w:rPr>
          <w:szCs w:val="22"/>
        </w:rPr>
      </w:pPr>
    </w:p>
    <w:p w14:paraId="5ED2711F" w14:textId="77777777" w:rsidR="00477077" w:rsidRPr="0005312C" w:rsidRDefault="00477077" w:rsidP="00C101AE">
      <w:pPr>
        <w:widowControl w:val="0"/>
        <w:numPr>
          <w:ilvl w:val="12"/>
          <w:numId w:val="0"/>
        </w:numPr>
        <w:tabs>
          <w:tab w:val="clear" w:pos="567"/>
        </w:tabs>
        <w:ind w:left="567" w:right="-2" w:hanging="567"/>
        <w:rPr>
          <w:bCs/>
        </w:rPr>
      </w:pPr>
      <w:r w:rsidRPr="0005312C">
        <w:rPr>
          <w:szCs w:val="22"/>
        </w:rPr>
        <w:t>-</w:t>
      </w:r>
      <w:r w:rsidRPr="0005312C">
        <w:rPr>
          <w:szCs w:val="22"/>
        </w:rPr>
        <w:tab/>
        <w:t>Citas sastāvdaļas ir lakota polietilēntereftalāta plēve, alfa-tokoferols, poli(butilmetakrilāts, metilmetakrilāts), akrilkopolimērs, silikoneļļa, dimetikons, poliestera plēve ar fluorpolimēra apvalku.</w:t>
      </w:r>
    </w:p>
    <w:p w14:paraId="5ED27120" w14:textId="77777777" w:rsidR="00477077" w:rsidRPr="0005312C" w:rsidRDefault="00477077" w:rsidP="00C101AE">
      <w:pPr>
        <w:widowControl w:val="0"/>
        <w:rPr>
          <w:szCs w:val="22"/>
        </w:rPr>
      </w:pPr>
    </w:p>
    <w:p w14:paraId="5ED27121" w14:textId="77777777" w:rsidR="00477077" w:rsidRPr="0005312C" w:rsidRDefault="00477077" w:rsidP="00C101AE">
      <w:pPr>
        <w:keepNext/>
        <w:widowControl w:val="0"/>
        <w:numPr>
          <w:ilvl w:val="12"/>
          <w:numId w:val="0"/>
        </w:numPr>
        <w:ind w:right="-2"/>
        <w:rPr>
          <w:b/>
          <w:bCs/>
        </w:rPr>
      </w:pPr>
      <w:r w:rsidRPr="0005312C">
        <w:rPr>
          <w:b/>
        </w:rPr>
        <w:t>Exelon ārējais izskats un iepakojums</w:t>
      </w:r>
    </w:p>
    <w:p w14:paraId="5ED27122" w14:textId="77777777" w:rsidR="00477077" w:rsidRPr="0005312C" w:rsidRDefault="00477077" w:rsidP="00C101AE">
      <w:pPr>
        <w:pStyle w:val="EndnoteText"/>
        <w:keepNext/>
        <w:widowControl w:val="0"/>
        <w:tabs>
          <w:tab w:val="clear" w:pos="567"/>
          <w:tab w:val="left" w:pos="720"/>
        </w:tabs>
        <w:rPr>
          <w:spacing w:val="-2"/>
          <w:szCs w:val="22"/>
        </w:rPr>
      </w:pPr>
      <w:r w:rsidRPr="0005312C">
        <w:rPr>
          <w:szCs w:val="22"/>
        </w:rPr>
        <w:t>Katrs transdermālais plāksteris</w:t>
      </w:r>
      <w:r w:rsidRPr="0005312C">
        <w:rPr>
          <w:spacing w:val="-2"/>
          <w:szCs w:val="22"/>
        </w:rPr>
        <w:t xml:space="preserve"> ir plāns plāksteris, kas sastāv no trīs slāņiem. Ārējais slānis ir </w:t>
      </w:r>
      <w:r w:rsidR="00067965" w:rsidRPr="0005312C">
        <w:rPr>
          <w:spacing w:val="-2"/>
          <w:szCs w:val="22"/>
        </w:rPr>
        <w:t>gaiši brūna krāsā</w:t>
      </w:r>
      <w:r w:rsidRPr="0005312C">
        <w:rPr>
          <w:spacing w:val="-2"/>
          <w:szCs w:val="22"/>
        </w:rPr>
        <w:t xml:space="preserve"> ar vienu no šiem uzrakstiem:</w:t>
      </w:r>
    </w:p>
    <w:p w14:paraId="5ED27123" w14:textId="77777777" w:rsidR="00477077" w:rsidRPr="0005312C" w:rsidRDefault="00477077" w:rsidP="00C101AE">
      <w:pPr>
        <w:pStyle w:val="EndnoteText"/>
        <w:widowControl w:val="0"/>
        <w:tabs>
          <w:tab w:val="clear" w:pos="567"/>
        </w:tabs>
        <w:rPr>
          <w:spacing w:val="-2"/>
          <w:szCs w:val="22"/>
        </w:rPr>
      </w:pPr>
      <w:r w:rsidRPr="0005312C">
        <w:rPr>
          <w:spacing w:val="-2"/>
          <w:szCs w:val="22"/>
        </w:rPr>
        <w:t>-</w:t>
      </w:r>
      <w:r w:rsidRPr="0005312C">
        <w:rPr>
          <w:spacing w:val="-2"/>
          <w:szCs w:val="22"/>
        </w:rPr>
        <w:tab/>
        <w:t>“Exelon”, “4</w:t>
      </w:r>
      <w:r w:rsidR="00417B51" w:rsidRPr="0005312C">
        <w:rPr>
          <w:spacing w:val="-2"/>
          <w:szCs w:val="22"/>
        </w:rPr>
        <w:t>.</w:t>
      </w:r>
      <w:r w:rsidRPr="0005312C">
        <w:rPr>
          <w:spacing w:val="-2"/>
          <w:szCs w:val="22"/>
        </w:rPr>
        <w:t>6 mg/24 h” un “AMCX”,</w:t>
      </w:r>
    </w:p>
    <w:p w14:paraId="5ED27124" w14:textId="77777777" w:rsidR="00477077" w:rsidRPr="0005312C" w:rsidRDefault="00477077" w:rsidP="00C101AE">
      <w:pPr>
        <w:widowControl w:val="0"/>
        <w:rPr>
          <w:spacing w:val="-2"/>
          <w:szCs w:val="22"/>
        </w:rPr>
      </w:pPr>
      <w:r w:rsidRPr="0005312C">
        <w:t>-</w:t>
      </w:r>
      <w:r w:rsidRPr="0005312C">
        <w:tab/>
      </w:r>
      <w:r w:rsidRPr="0005312C">
        <w:rPr>
          <w:spacing w:val="-2"/>
          <w:szCs w:val="22"/>
        </w:rPr>
        <w:t>“Exelon”, “9</w:t>
      </w:r>
      <w:r w:rsidR="00417B51" w:rsidRPr="0005312C">
        <w:rPr>
          <w:spacing w:val="-2"/>
          <w:szCs w:val="22"/>
        </w:rPr>
        <w:t>.</w:t>
      </w:r>
      <w:r w:rsidRPr="0005312C">
        <w:rPr>
          <w:spacing w:val="-2"/>
          <w:szCs w:val="22"/>
        </w:rPr>
        <w:t>5 mg/24 h” un “BHDI”</w:t>
      </w:r>
      <w:r w:rsidR="00A21141" w:rsidRPr="0005312C">
        <w:rPr>
          <w:spacing w:val="-2"/>
          <w:szCs w:val="22"/>
        </w:rPr>
        <w:t>,</w:t>
      </w:r>
    </w:p>
    <w:p w14:paraId="5ED27125" w14:textId="77777777" w:rsidR="00AA7897" w:rsidRPr="0005312C" w:rsidRDefault="00AA7897" w:rsidP="00C101AE">
      <w:pPr>
        <w:widowControl w:val="0"/>
        <w:rPr>
          <w:spacing w:val="-2"/>
          <w:szCs w:val="22"/>
        </w:rPr>
      </w:pPr>
      <w:r w:rsidRPr="0005312C">
        <w:t>-</w:t>
      </w:r>
      <w:r w:rsidRPr="0005312C">
        <w:tab/>
      </w:r>
      <w:r w:rsidRPr="0005312C">
        <w:rPr>
          <w:spacing w:val="-2"/>
          <w:szCs w:val="22"/>
        </w:rPr>
        <w:t>“Exelon”, “13</w:t>
      </w:r>
      <w:r w:rsidR="00244F44" w:rsidRPr="0005312C">
        <w:rPr>
          <w:spacing w:val="-2"/>
          <w:szCs w:val="22"/>
        </w:rPr>
        <w:t>.</w:t>
      </w:r>
      <w:r w:rsidRPr="0005312C">
        <w:rPr>
          <w:spacing w:val="-2"/>
          <w:szCs w:val="22"/>
        </w:rPr>
        <w:t>3 mg/24 h” un “</w:t>
      </w:r>
      <w:r w:rsidRPr="0005312C">
        <w:rPr>
          <w:szCs w:val="22"/>
        </w:rPr>
        <w:t>CNFU</w:t>
      </w:r>
      <w:r w:rsidRPr="0005312C">
        <w:rPr>
          <w:spacing w:val="-2"/>
          <w:szCs w:val="22"/>
        </w:rPr>
        <w:t>”.</w:t>
      </w:r>
    </w:p>
    <w:p w14:paraId="5ED27126" w14:textId="77777777" w:rsidR="00477077" w:rsidRPr="0005312C" w:rsidRDefault="00477077" w:rsidP="00C101AE">
      <w:pPr>
        <w:widowControl w:val="0"/>
      </w:pPr>
    </w:p>
    <w:p w14:paraId="5ED27127" w14:textId="77777777" w:rsidR="00627BAF" w:rsidRPr="0005312C" w:rsidRDefault="00477077" w:rsidP="00C101AE">
      <w:pPr>
        <w:widowControl w:val="0"/>
        <w:numPr>
          <w:ilvl w:val="12"/>
          <w:numId w:val="0"/>
        </w:numPr>
        <w:tabs>
          <w:tab w:val="clear" w:pos="567"/>
        </w:tabs>
        <w:spacing w:line="240" w:lineRule="auto"/>
        <w:rPr>
          <w:szCs w:val="22"/>
        </w:rPr>
      </w:pPr>
      <w:r w:rsidRPr="0005312C">
        <w:rPr>
          <w:szCs w:val="22"/>
        </w:rPr>
        <w:t>Viens transdermālais plāksteris ir iepakots vienā paciņā.</w:t>
      </w:r>
    </w:p>
    <w:p w14:paraId="5ED27128" w14:textId="77777777" w:rsidR="00627BAF" w:rsidRPr="0005312C" w:rsidRDefault="00627BAF" w:rsidP="00C101AE">
      <w:pPr>
        <w:widowControl w:val="0"/>
        <w:numPr>
          <w:ilvl w:val="12"/>
          <w:numId w:val="0"/>
        </w:numPr>
        <w:tabs>
          <w:tab w:val="clear" w:pos="567"/>
        </w:tabs>
        <w:spacing w:line="240" w:lineRule="auto"/>
        <w:rPr>
          <w:color w:val="000000"/>
          <w:szCs w:val="22"/>
        </w:rPr>
      </w:pPr>
      <w:r w:rsidRPr="0005312C">
        <w:rPr>
          <w:color w:val="000000"/>
          <w:szCs w:val="22"/>
        </w:rPr>
        <w:t xml:space="preserve">Exelon 4,6 mg/24 h transdermālie plāksteri un Exelon 9,5 mg/24 h transdermālie plāksteri </w:t>
      </w:r>
      <w:r w:rsidRPr="0005312C">
        <w:rPr>
          <w:szCs w:val="22"/>
        </w:rPr>
        <w:t xml:space="preserve">ir pieejami iepakojumos </w:t>
      </w:r>
      <w:r w:rsidRPr="0005312C">
        <w:rPr>
          <w:color w:val="000000"/>
          <w:szCs w:val="22"/>
        </w:rPr>
        <w:t xml:space="preserve">pa 7, 30 vai 42 paciņām </w:t>
      </w:r>
      <w:r w:rsidRPr="0005312C">
        <w:t xml:space="preserve">un vairāku kastīšu iepakojumos, kas satur </w:t>
      </w:r>
      <w:r w:rsidRPr="0005312C">
        <w:rPr>
          <w:color w:val="000000"/>
          <w:szCs w:val="22"/>
        </w:rPr>
        <w:t>60, 84 vai 90 paciņas.</w:t>
      </w:r>
    </w:p>
    <w:p w14:paraId="5ED27129" w14:textId="77777777" w:rsidR="0035747F" w:rsidRPr="0005312C" w:rsidRDefault="00627BAF" w:rsidP="00C101AE">
      <w:pPr>
        <w:widowControl w:val="0"/>
        <w:rPr>
          <w:szCs w:val="22"/>
        </w:rPr>
      </w:pPr>
      <w:r w:rsidRPr="0005312C">
        <w:rPr>
          <w:color w:val="000000"/>
          <w:szCs w:val="22"/>
        </w:rPr>
        <w:t xml:space="preserve">Exelon 13,3 mg/24 h transdermālie </w:t>
      </w:r>
      <w:r w:rsidRPr="0005312C">
        <w:rPr>
          <w:szCs w:val="22"/>
        </w:rPr>
        <w:t>p</w:t>
      </w:r>
      <w:r w:rsidR="00477077" w:rsidRPr="0005312C">
        <w:rPr>
          <w:szCs w:val="22"/>
        </w:rPr>
        <w:t>lāksteri ir pieejami iepakojumos pa 7</w:t>
      </w:r>
      <w:r w:rsidR="00A8656E" w:rsidRPr="0005312C">
        <w:rPr>
          <w:szCs w:val="22"/>
        </w:rPr>
        <w:t xml:space="preserve"> </w:t>
      </w:r>
      <w:r w:rsidR="00477077" w:rsidRPr="0005312C">
        <w:rPr>
          <w:szCs w:val="22"/>
        </w:rPr>
        <w:t>vai 30 paciņām</w:t>
      </w:r>
      <w:r w:rsidR="00477077" w:rsidRPr="0005312C">
        <w:t xml:space="preserve"> un </w:t>
      </w:r>
      <w:r w:rsidR="000D10A6" w:rsidRPr="0005312C">
        <w:t xml:space="preserve">vairāku kastīšu </w:t>
      </w:r>
      <w:r w:rsidR="00477077" w:rsidRPr="0005312C">
        <w:t xml:space="preserve">iepakojumos, kas satur </w:t>
      </w:r>
      <w:r w:rsidR="00477077" w:rsidRPr="0005312C">
        <w:rPr>
          <w:szCs w:val="22"/>
        </w:rPr>
        <w:t>60 vai 90 paciņas</w:t>
      </w:r>
      <w:r w:rsidR="0035747F" w:rsidRPr="0005312C">
        <w:rPr>
          <w:szCs w:val="22"/>
        </w:rPr>
        <w:t>.</w:t>
      </w:r>
    </w:p>
    <w:p w14:paraId="5ED2712A" w14:textId="77777777" w:rsidR="00477077" w:rsidRPr="0005312C" w:rsidRDefault="00477077" w:rsidP="00C101AE">
      <w:pPr>
        <w:widowControl w:val="0"/>
        <w:rPr>
          <w:szCs w:val="22"/>
        </w:rPr>
      </w:pPr>
      <w:r w:rsidRPr="0005312C">
        <w:rPr>
          <w:szCs w:val="22"/>
        </w:rPr>
        <w:t xml:space="preserve">Jūsu valstī </w:t>
      </w:r>
      <w:r w:rsidRPr="0005312C">
        <w:t>visi iepakojuma lielumi tirgū var nebūt pieejami.</w:t>
      </w:r>
    </w:p>
    <w:p w14:paraId="5ED2712B" w14:textId="77777777" w:rsidR="00477077" w:rsidRPr="0005312C" w:rsidRDefault="00477077" w:rsidP="00C101AE">
      <w:pPr>
        <w:widowControl w:val="0"/>
      </w:pPr>
    </w:p>
    <w:p w14:paraId="5ED2712C" w14:textId="77777777" w:rsidR="00477077" w:rsidRPr="0005312C" w:rsidRDefault="00477077" w:rsidP="00C101AE">
      <w:pPr>
        <w:keepNext/>
        <w:widowControl w:val="0"/>
        <w:rPr>
          <w:b/>
        </w:rPr>
      </w:pPr>
      <w:r w:rsidRPr="0005312C">
        <w:rPr>
          <w:b/>
        </w:rPr>
        <w:lastRenderedPageBreak/>
        <w:t>Reģistrācijas apliecības īpašnieks</w:t>
      </w:r>
    </w:p>
    <w:p w14:paraId="5ED2712D" w14:textId="77777777" w:rsidR="00CF1257" w:rsidRPr="0005312C" w:rsidRDefault="00CF1257" w:rsidP="00C101AE">
      <w:pPr>
        <w:keepNext/>
        <w:widowControl w:val="0"/>
        <w:tabs>
          <w:tab w:val="clear" w:pos="567"/>
        </w:tabs>
        <w:spacing w:line="240" w:lineRule="auto"/>
        <w:ind w:left="567" w:hanging="567"/>
        <w:rPr>
          <w:szCs w:val="22"/>
        </w:rPr>
      </w:pPr>
      <w:r w:rsidRPr="0005312C">
        <w:rPr>
          <w:szCs w:val="22"/>
        </w:rPr>
        <w:t>Novartis Europharm Limited</w:t>
      </w:r>
    </w:p>
    <w:p w14:paraId="5ED2712E" w14:textId="77777777" w:rsidR="00261F9A" w:rsidRPr="00EB33FE" w:rsidRDefault="00261F9A" w:rsidP="00C101AE">
      <w:pPr>
        <w:keepNext/>
        <w:widowControl w:val="0"/>
        <w:spacing w:line="240" w:lineRule="auto"/>
        <w:rPr>
          <w:color w:val="000000"/>
        </w:rPr>
      </w:pPr>
      <w:r w:rsidRPr="00EB33FE">
        <w:rPr>
          <w:color w:val="000000"/>
        </w:rPr>
        <w:t>Vista Building</w:t>
      </w:r>
    </w:p>
    <w:p w14:paraId="5ED2712F" w14:textId="77777777" w:rsidR="00261F9A" w:rsidRPr="00EB33FE" w:rsidRDefault="00261F9A" w:rsidP="00C101AE">
      <w:pPr>
        <w:keepNext/>
        <w:widowControl w:val="0"/>
        <w:spacing w:line="240" w:lineRule="auto"/>
        <w:rPr>
          <w:color w:val="000000"/>
        </w:rPr>
      </w:pPr>
      <w:r w:rsidRPr="00EB33FE">
        <w:rPr>
          <w:color w:val="000000"/>
        </w:rPr>
        <w:t>Elm Park, Merrion Road</w:t>
      </w:r>
    </w:p>
    <w:p w14:paraId="5ED27130" w14:textId="77777777" w:rsidR="00261F9A" w:rsidRPr="00EB33FE" w:rsidRDefault="00261F9A" w:rsidP="00C101AE">
      <w:pPr>
        <w:keepNext/>
        <w:widowControl w:val="0"/>
        <w:spacing w:line="240" w:lineRule="auto"/>
        <w:rPr>
          <w:color w:val="000000"/>
        </w:rPr>
      </w:pPr>
      <w:r w:rsidRPr="00EB33FE">
        <w:rPr>
          <w:color w:val="000000"/>
        </w:rPr>
        <w:t>Dublin 4</w:t>
      </w:r>
    </w:p>
    <w:p w14:paraId="5ED27131" w14:textId="77777777" w:rsidR="00CF1257" w:rsidRPr="0005312C" w:rsidRDefault="00261F9A" w:rsidP="00C101AE">
      <w:pPr>
        <w:widowControl w:val="0"/>
        <w:tabs>
          <w:tab w:val="clear" w:pos="567"/>
        </w:tabs>
        <w:spacing w:line="240" w:lineRule="auto"/>
        <w:ind w:left="567" w:hanging="567"/>
        <w:rPr>
          <w:szCs w:val="22"/>
        </w:rPr>
      </w:pPr>
      <w:r w:rsidRPr="00EB33FE">
        <w:rPr>
          <w:color w:val="000000"/>
        </w:rPr>
        <w:t>Īrija</w:t>
      </w:r>
    </w:p>
    <w:p w14:paraId="5ED27132" w14:textId="77777777" w:rsidR="00477077" w:rsidRPr="0005312C" w:rsidRDefault="00477077" w:rsidP="00C101AE">
      <w:pPr>
        <w:widowControl w:val="0"/>
        <w:rPr>
          <w:szCs w:val="22"/>
        </w:rPr>
      </w:pPr>
    </w:p>
    <w:p w14:paraId="5ED27133" w14:textId="77777777" w:rsidR="00477077" w:rsidRPr="0005312C" w:rsidRDefault="00477077" w:rsidP="00C101AE">
      <w:pPr>
        <w:keepNext/>
        <w:widowControl w:val="0"/>
        <w:rPr>
          <w:szCs w:val="22"/>
        </w:rPr>
      </w:pPr>
      <w:r w:rsidRPr="0005312C">
        <w:rPr>
          <w:b/>
        </w:rPr>
        <w:t>Ražotājs</w:t>
      </w:r>
    </w:p>
    <w:p w14:paraId="5ED27139" w14:textId="77777777" w:rsidR="0087513F" w:rsidRPr="007026B4" w:rsidRDefault="0087513F" w:rsidP="00C101AE">
      <w:pPr>
        <w:keepNext/>
        <w:widowControl w:val="0"/>
        <w:numPr>
          <w:ilvl w:val="12"/>
          <w:numId w:val="0"/>
        </w:numPr>
        <w:tabs>
          <w:tab w:val="clear" w:pos="567"/>
        </w:tabs>
        <w:spacing w:line="240" w:lineRule="auto"/>
        <w:ind w:left="567" w:hanging="567"/>
        <w:rPr>
          <w:szCs w:val="22"/>
        </w:rPr>
      </w:pPr>
      <w:r w:rsidRPr="007026B4">
        <w:rPr>
          <w:szCs w:val="22"/>
        </w:rPr>
        <w:t>Novartis Farmaceutica, S. A.</w:t>
      </w:r>
    </w:p>
    <w:p w14:paraId="5ED2713A" w14:textId="77777777" w:rsidR="007218D1" w:rsidRPr="007026B4" w:rsidRDefault="007218D1" w:rsidP="00C101AE">
      <w:pPr>
        <w:keepNext/>
        <w:widowControl w:val="0"/>
        <w:numPr>
          <w:ilvl w:val="12"/>
          <w:numId w:val="0"/>
        </w:numPr>
        <w:tabs>
          <w:tab w:val="clear" w:pos="567"/>
        </w:tabs>
        <w:spacing w:line="240" w:lineRule="auto"/>
        <w:ind w:left="567" w:hanging="567"/>
        <w:rPr>
          <w:szCs w:val="22"/>
          <w:lang w:val="fr-CH"/>
        </w:rPr>
      </w:pPr>
      <w:r w:rsidRPr="007026B4">
        <w:rPr>
          <w:szCs w:val="22"/>
          <w:lang w:val="fr-CH"/>
        </w:rPr>
        <w:t>Gran Via de les Corts Catalanes, 764</w:t>
      </w:r>
    </w:p>
    <w:p w14:paraId="5ED2713B" w14:textId="77777777" w:rsidR="007218D1" w:rsidRPr="007026B4" w:rsidRDefault="007218D1" w:rsidP="00C101AE">
      <w:pPr>
        <w:keepNext/>
        <w:widowControl w:val="0"/>
        <w:numPr>
          <w:ilvl w:val="12"/>
          <w:numId w:val="0"/>
        </w:numPr>
        <w:tabs>
          <w:tab w:val="clear" w:pos="567"/>
        </w:tabs>
        <w:spacing w:line="240" w:lineRule="auto"/>
        <w:ind w:left="567" w:hanging="567"/>
        <w:rPr>
          <w:szCs w:val="22"/>
          <w:lang w:val="fr-CH"/>
        </w:rPr>
      </w:pPr>
      <w:r w:rsidRPr="007026B4">
        <w:rPr>
          <w:szCs w:val="22"/>
          <w:lang w:val="fr-CH"/>
        </w:rPr>
        <w:t xml:space="preserve">08013 </w:t>
      </w:r>
      <w:proofErr w:type="spellStart"/>
      <w:r w:rsidRPr="007026B4">
        <w:rPr>
          <w:szCs w:val="22"/>
          <w:lang w:val="fr-CH"/>
        </w:rPr>
        <w:t>Barselona</w:t>
      </w:r>
      <w:proofErr w:type="spellEnd"/>
    </w:p>
    <w:p w14:paraId="5ED2713E" w14:textId="77777777" w:rsidR="0087513F" w:rsidRPr="007026B4" w:rsidRDefault="0087513F" w:rsidP="00C101AE">
      <w:pPr>
        <w:widowControl w:val="0"/>
        <w:numPr>
          <w:ilvl w:val="12"/>
          <w:numId w:val="0"/>
        </w:numPr>
        <w:tabs>
          <w:tab w:val="clear" w:pos="567"/>
        </w:tabs>
        <w:spacing w:line="240" w:lineRule="auto"/>
        <w:ind w:left="567" w:hanging="567"/>
        <w:rPr>
          <w:szCs w:val="22"/>
        </w:rPr>
      </w:pPr>
      <w:r w:rsidRPr="007026B4">
        <w:rPr>
          <w:szCs w:val="22"/>
        </w:rPr>
        <w:t>Spānija</w:t>
      </w:r>
    </w:p>
    <w:p w14:paraId="5ED2713F" w14:textId="77777777" w:rsidR="0087513F" w:rsidRPr="0005312C" w:rsidRDefault="0087513F" w:rsidP="00C101AE">
      <w:pPr>
        <w:widowControl w:val="0"/>
        <w:numPr>
          <w:ilvl w:val="12"/>
          <w:numId w:val="0"/>
        </w:numPr>
        <w:ind w:left="567" w:hanging="567"/>
        <w:rPr>
          <w:szCs w:val="22"/>
        </w:rPr>
      </w:pPr>
    </w:p>
    <w:p w14:paraId="25F25629" w14:textId="77777777" w:rsidR="00D37729" w:rsidRPr="00A605BA" w:rsidRDefault="00D37729" w:rsidP="00D37729">
      <w:pPr>
        <w:keepNext/>
        <w:rPr>
          <w:rFonts w:eastAsia="Aptos"/>
          <w:szCs w:val="22"/>
          <w:shd w:val="pct15" w:color="auto" w:fill="auto"/>
          <w:lang w:val="de-AT" w:eastAsia="de-CH"/>
        </w:rPr>
      </w:pPr>
      <w:r w:rsidRPr="00A605BA">
        <w:rPr>
          <w:rFonts w:eastAsia="Aptos"/>
          <w:szCs w:val="22"/>
          <w:shd w:val="pct15" w:color="auto" w:fill="auto"/>
          <w:lang w:val="de-AT" w:eastAsia="de-CH"/>
        </w:rPr>
        <w:t>Novartis Pharma GmbH</w:t>
      </w:r>
    </w:p>
    <w:p w14:paraId="5CE01E76" w14:textId="77777777" w:rsidR="00D37729" w:rsidRPr="00A605BA" w:rsidRDefault="00D37729" w:rsidP="00D37729">
      <w:pPr>
        <w:keepNext/>
        <w:rPr>
          <w:rFonts w:eastAsia="Aptos"/>
          <w:szCs w:val="22"/>
          <w:shd w:val="pct15" w:color="auto" w:fill="auto"/>
          <w:lang w:val="de-AT" w:eastAsia="de-CH"/>
        </w:rPr>
      </w:pPr>
      <w:r w:rsidRPr="00A605BA">
        <w:rPr>
          <w:rFonts w:eastAsia="Aptos"/>
          <w:szCs w:val="22"/>
          <w:shd w:val="pct15" w:color="auto" w:fill="auto"/>
          <w:lang w:val="de-AT" w:eastAsia="de-CH"/>
        </w:rPr>
        <w:t>Sophie-Germain-Strasse 10</w:t>
      </w:r>
    </w:p>
    <w:p w14:paraId="1CFD7E38" w14:textId="77777777" w:rsidR="00D37729" w:rsidRPr="00325C64" w:rsidRDefault="00D37729" w:rsidP="00D37729">
      <w:pPr>
        <w:keepNext/>
        <w:rPr>
          <w:rFonts w:eastAsia="Aptos"/>
          <w:szCs w:val="22"/>
          <w:shd w:val="pct15" w:color="auto" w:fill="auto"/>
          <w:lang w:val="en-US" w:eastAsia="de-CH"/>
        </w:rPr>
      </w:pPr>
      <w:r w:rsidRPr="00325C64">
        <w:rPr>
          <w:rFonts w:eastAsia="Aptos"/>
          <w:szCs w:val="22"/>
          <w:shd w:val="pct15" w:color="auto" w:fill="auto"/>
          <w:lang w:val="en-US" w:eastAsia="de-CH"/>
        </w:rPr>
        <w:t>90443 Nürnberg</w:t>
      </w:r>
    </w:p>
    <w:p w14:paraId="43DFECA8" w14:textId="77777777" w:rsidR="00D37729" w:rsidRDefault="00D37729" w:rsidP="00D37729">
      <w:pPr>
        <w:widowControl w:val="0"/>
        <w:tabs>
          <w:tab w:val="left" w:pos="7513"/>
        </w:tabs>
        <w:spacing w:line="240" w:lineRule="auto"/>
        <w:rPr>
          <w:szCs w:val="22"/>
          <w:shd w:val="pct15" w:color="auto" w:fill="auto"/>
          <w:lang w:val="de-CH"/>
        </w:rPr>
      </w:pPr>
      <w:r w:rsidRPr="000E3ADA">
        <w:rPr>
          <w:szCs w:val="22"/>
          <w:shd w:val="pct15" w:color="auto" w:fill="auto"/>
          <w:lang w:val="de-CH"/>
        </w:rPr>
        <w:t>Vācija</w:t>
      </w:r>
    </w:p>
    <w:p w14:paraId="5ED27144" w14:textId="77777777" w:rsidR="00F663EA" w:rsidRDefault="00F663EA" w:rsidP="00C101AE">
      <w:pPr>
        <w:widowControl w:val="0"/>
        <w:tabs>
          <w:tab w:val="left" w:pos="7513"/>
        </w:tabs>
        <w:spacing w:line="240" w:lineRule="auto"/>
        <w:rPr>
          <w:szCs w:val="22"/>
        </w:rPr>
      </w:pPr>
    </w:p>
    <w:p w14:paraId="5ED27145" w14:textId="77777777" w:rsidR="00477077" w:rsidRPr="0005312C" w:rsidRDefault="00477077" w:rsidP="00C101AE">
      <w:pPr>
        <w:keepNext/>
        <w:widowControl w:val="0"/>
        <w:numPr>
          <w:ilvl w:val="12"/>
          <w:numId w:val="0"/>
        </w:numPr>
        <w:rPr>
          <w:rStyle w:val="PageNumber"/>
          <w:szCs w:val="22"/>
        </w:rPr>
      </w:pPr>
      <w:r w:rsidRPr="0005312C">
        <w:t xml:space="preserve">Lai </w:t>
      </w:r>
      <w:r w:rsidR="00B82D78" w:rsidRPr="0005312C">
        <w:t>saņemtu</w:t>
      </w:r>
      <w:r w:rsidRPr="0005312C">
        <w:t xml:space="preserve"> papildu informāciju par šīm zālēm, </w:t>
      </w:r>
      <w:r w:rsidRPr="0005312C">
        <w:rPr>
          <w:szCs w:val="22"/>
        </w:rPr>
        <w:t xml:space="preserve">lūdzam </w:t>
      </w:r>
      <w:r w:rsidR="001B10D1" w:rsidRPr="0005312C">
        <w:rPr>
          <w:szCs w:val="22"/>
        </w:rPr>
        <w:t xml:space="preserve">sazināties </w:t>
      </w:r>
      <w:r w:rsidRPr="0005312C">
        <w:rPr>
          <w:szCs w:val="22"/>
        </w:rPr>
        <w:t xml:space="preserve">ar </w:t>
      </w:r>
      <w:r w:rsidR="001B7A35" w:rsidRPr="0005312C">
        <w:rPr>
          <w:szCs w:val="22"/>
        </w:rPr>
        <w:t>r</w:t>
      </w:r>
      <w:r w:rsidRPr="0005312C">
        <w:rPr>
          <w:szCs w:val="22"/>
        </w:rPr>
        <w:t>eģistrācijas apliecības īpašnieka vietējo pārstāvniecību</w:t>
      </w:r>
      <w:r w:rsidR="001B10D1" w:rsidRPr="0005312C">
        <w:rPr>
          <w:szCs w:val="22"/>
        </w:rPr>
        <w:t>:</w:t>
      </w:r>
    </w:p>
    <w:p w14:paraId="5ED27146" w14:textId="77777777" w:rsidR="009701E0" w:rsidRPr="0005312C" w:rsidRDefault="009701E0" w:rsidP="00C101AE">
      <w:pPr>
        <w:keepNext/>
        <w:widowControl w:val="0"/>
        <w:numPr>
          <w:ilvl w:val="12"/>
          <w:numId w:val="0"/>
        </w:numPr>
        <w:rPr>
          <w:noProof/>
          <w:szCs w:val="22"/>
        </w:rPr>
      </w:pPr>
    </w:p>
    <w:tbl>
      <w:tblPr>
        <w:tblW w:w="9360" w:type="dxa"/>
        <w:tblInd w:w="-34" w:type="dxa"/>
        <w:tblLayout w:type="fixed"/>
        <w:tblLook w:val="04A0" w:firstRow="1" w:lastRow="0" w:firstColumn="1" w:lastColumn="0" w:noHBand="0" w:noVBand="1"/>
      </w:tblPr>
      <w:tblGrid>
        <w:gridCol w:w="4680"/>
        <w:gridCol w:w="4680"/>
      </w:tblGrid>
      <w:tr w:rsidR="009701E0" w:rsidRPr="00F30C99" w14:paraId="5ED2714F" w14:textId="77777777" w:rsidTr="0059510C">
        <w:trPr>
          <w:cantSplit/>
        </w:trPr>
        <w:tc>
          <w:tcPr>
            <w:tcW w:w="4678" w:type="dxa"/>
          </w:tcPr>
          <w:p w14:paraId="5ED27147" w14:textId="77777777" w:rsidR="009701E0" w:rsidRPr="0005312C" w:rsidRDefault="009701E0" w:rsidP="00C101AE">
            <w:pPr>
              <w:widowControl w:val="0"/>
              <w:rPr>
                <w:b/>
                <w:szCs w:val="22"/>
                <w:lang w:val="fr-BE"/>
              </w:rPr>
            </w:pPr>
            <w:proofErr w:type="spellStart"/>
            <w:r w:rsidRPr="0005312C">
              <w:rPr>
                <w:b/>
                <w:szCs w:val="22"/>
                <w:lang w:val="fr-BE"/>
              </w:rPr>
              <w:t>België</w:t>
            </w:r>
            <w:proofErr w:type="spellEnd"/>
            <w:r w:rsidRPr="0005312C">
              <w:rPr>
                <w:b/>
                <w:szCs w:val="22"/>
                <w:lang w:val="fr-BE"/>
              </w:rPr>
              <w:t>/Belgique/</w:t>
            </w:r>
            <w:proofErr w:type="spellStart"/>
            <w:r w:rsidRPr="0005312C">
              <w:rPr>
                <w:b/>
                <w:szCs w:val="22"/>
                <w:lang w:val="fr-BE"/>
              </w:rPr>
              <w:t>Belgien</w:t>
            </w:r>
            <w:proofErr w:type="spellEnd"/>
          </w:p>
          <w:p w14:paraId="5ED27148" w14:textId="77777777" w:rsidR="009701E0" w:rsidRPr="0005312C" w:rsidRDefault="009701E0" w:rsidP="00C101AE">
            <w:pPr>
              <w:widowControl w:val="0"/>
              <w:rPr>
                <w:szCs w:val="22"/>
                <w:lang w:val="fr-BE"/>
              </w:rPr>
            </w:pPr>
            <w:r w:rsidRPr="0005312C">
              <w:rPr>
                <w:szCs w:val="22"/>
                <w:lang w:val="fr-BE"/>
              </w:rPr>
              <w:t>Novartis Pharma N.V.</w:t>
            </w:r>
          </w:p>
          <w:p w14:paraId="5ED27149" w14:textId="77777777" w:rsidR="009701E0" w:rsidRPr="0005312C" w:rsidRDefault="009701E0" w:rsidP="00C101AE">
            <w:pPr>
              <w:widowControl w:val="0"/>
              <w:rPr>
                <w:szCs w:val="22"/>
                <w:lang w:val="fr-FR"/>
              </w:rPr>
            </w:pPr>
            <w:r w:rsidRPr="0005312C">
              <w:rPr>
                <w:szCs w:val="22"/>
                <w:lang w:val="fr-BE"/>
              </w:rPr>
              <w:t>Tél/Tel: +32 2 246 16 11</w:t>
            </w:r>
          </w:p>
          <w:p w14:paraId="5ED2714A" w14:textId="77777777" w:rsidR="009701E0" w:rsidRPr="0005312C" w:rsidRDefault="009701E0" w:rsidP="00C101AE">
            <w:pPr>
              <w:widowControl w:val="0"/>
              <w:ind w:right="34"/>
              <w:rPr>
                <w:szCs w:val="22"/>
                <w:lang w:val="fr-FR"/>
              </w:rPr>
            </w:pPr>
          </w:p>
        </w:tc>
        <w:tc>
          <w:tcPr>
            <w:tcW w:w="4678" w:type="dxa"/>
          </w:tcPr>
          <w:p w14:paraId="5ED2714B" w14:textId="77777777" w:rsidR="009701E0" w:rsidRPr="0005312C" w:rsidRDefault="009701E0" w:rsidP="00C101AE">
            <w:pPr>
              <w:widowControl w:val="0"/>
              <w:rPr>
                <w:b/>
                <w:szCs w:val="22"/>
                <w:lang w:val="lt-LT"/>
              </w:rPr>
            </w:pPr>
            <w:r w:rsidRPr="0005312C">
              <w:rPr>
                <w:b/>
                <w:szCs w:val="22"/>
                <w:lang w:val="lt-LT"/>
              </w:rPr>
              <w:t>Lietuva</w:t>
            </w:r>
          </w:p>
          <w:p w14:paraId="5ED2714C" w14:textId="77777777" w:rsidR="009701E0" w:rsidRPr="0005312C" w:rsidRDefault="00F30C99" w:rsidP="00C101AE">
            <w:pPr>
              <w:widowControl w:val="0"/>
              <w:ind w:right="-449"/>
              <w:rPr>
                <w:szCs w:val="22"/>
                <w:lang w:val="lt-LT"/>
              </w:rPr>
            </w:pPr>
            <w:r w:rsidRPr="00A9350D">
              <w:rPr>
                <w:szCs w:val="22"/>
                <w:lang w:val="lt-LT"/>
              </w:rPr>
              <w:t>SIA Novartis Baltics Lietuvos filialas</w:t>
            </w:r>
          </w:p>
          <w:p w14:paraId="5ED2714D" w14:textId="77777777" w:rsidR="009701E0" w:rsidRPr="0005312C" w:rsidRDefault="009701E0" w:rsidP="00C101AE">
            <w:pPr>
              <w:widowControl w:val="0"/>
              <w:ind w:right="-449"/>
              <w:rPr>
                <w:szCs w:val="22"/>
                <w:lang w:val="lt-LT"/>
              </w:rPr>
            </w:pPr>
            <w:r w:rsidRPr="0005312C">
              <w:rPr>
                <w:szCs w:val="22"/>
                <w:lang w:val="lt-LT"/>
              </w:rPr>
              <w:t>Tel: +370 5 269 16 50</w:t>
            </w:r>
          </w:p>
          <w:p w14:paraId="5ED2714E" w14:textId="77777777" w:rsidR="009701E0" w:rsidRPr="00F30C99" w:rsidRDefault="009701E0" w:rsidP="00C101AE">
            <w:pPr>
              <w:widowControl w:val="0"/>
              <w:rPr>
                <w:szCs w:val="22"/>
                <w:lang w:val="es-ES"/>
              </w:rPr>
            </w:pPr>
          </w:p>
        </w:tc>
      </w:tr>
      <w:tr w:rsidR="009701E0" w:rsidRPr="0005312C" w14:paraId="5ED27158" w14:textId="77777777" w:rsidTr="0059510C">
        <w:trPr>
          <w:cantSplit/>
        </w:trPr>
        <w:tc>
          <w:tcPr>
            <w:tcW w:w="4678" w:type="dxa"/>
          </w:tcPr>
          <w:p w14:paraId="5ED27150" w14:textId="77777777" w:rsidR="009701E0" w:rsidRPr="00804D1F" w:rsidRDefault="009701E0" w:rsidP="00C101AE">
            <w:pPr>
              <w:widowControl w:val="0"/>
              <w:rPr>
                <w:b/>
                <w:szCs w:val="22"/>
                <w:lang w:val="pt-PT"/>
              </w:rPr>
            </w:pPr>
            <w:r w:rsidRPr="0005312C">
              <w:rPr>
                <w:b/>
                <w:szCs w:val="22"/>
                <w:lang w:val="bg-BG"/>
              </w:rPr>
              <w:t>България</w:t>
            </w:r>
          </w:p>
          <w:p w14:paraId="5ED27151" w14:textId="77777777" w:rsidR="009701E0" w:rsidRPr="00804D1F" w:rsidRDefault="00392843" w:rsidP="00C101AE">
            <w:pPr>
              <w:widowControl w:val="0"/>
              <w:rPr>
                <w:szCs w:val="22"/>
                <w:lang w:val="pt-PT"/>
              </w:rPr>
            </w:pPr>
            <w:r w:rsidRPr="00804D1F">
              <w:rPr>
                <w:szCs w:val="22"/>
                <w:lang w:val="pt-PT"/>
              </w:rPr>
              <w:t>Novartis Bulgaria EOOD</w:t>
            </w:r>
          </w:p>
          <w:p w14:paraId="5ED27152" w14:textId="77777777" w:rsidR="009701E0" w:rsidRPr="00804D1F" w:rsidRDefault="009701E0" w:rsidP="00C101AE">
            <w:pPr>
              <w:widowControl w:val="0"/>
              <w:rPr>
                <w:szCs w:val="22"/>
                <w:lang w:val="pt-PT"/>
              </w:rPr>
            </w:pPr>
            <w:r w:rsidRPr="0005312C">
              <w:rPr>
                <w:szCs w:val="22"/>
                <w:lang w:val="bg-BG"/>
              </w:rPr>
              <w:t>Тел:</w:t>
            </w:r>
            <w:r w:rsidRPr="00804D1F">
              <w:rPr>
                <w:szCs w:val="22"/>
                <w:lang w:val="pt-PT"/>
              </w:rPr>
              <w:t xml:space="preserve"> +359 2 489 98 28</w:t>
            </w:r>
          </w:p>
          <w:p w14:paraId="5ED27153" w14:textId="77777777" w:rsidR="009701E0" w:rsidRPr="00804D1F" w:rsidRDefault="009701E0" w:rsidP="00C101AE">
            <w:pPr>
              <w:widowControl w:val="0"/>
              <w:rPr>
                <w:b/>
                <w:szCs w:val="22"/>
                <w:lang w:val="pt-PT"/>
              </w:rPr>
            </w:pPr>
          </w:p>
        </w:tc>
        <w:tc>
          <w:tcPr>
            <w:tcW w:w="4678" w:type="dxa"/>
          </w:tcPr>
          <w:p w14:paraId="5ED27154" w14:textId="77777777" w:rsidR="009701E0" w:rsidRPr="0005312C" w:rsidRDefault="009701E0" w:rsidP="00C101AE">
            <w:pPr>
              <w:widowControl w:val="0"/>
              <w:rPr>
                <w:b/>
                <w:szCs w:val="22"/>
                <w:lang w:val="de-CH"/>
              </w:rPr>
            </w:pPr>
            <w:r w:rsidRPr="0005312C">
              <w:rPr>
                <w:b/>
                <w:szCs w:val="22"/>
                <w:lang w:val="de-CH"/>
              </w:rPr>
              <w:t>Luxembourg/Luxemburg</w:t>
            </w:r>
          </w:p>
          <w:p w14:paraId="5ED27155" w14:textId="77777777" w:rsidR="009701E0" w:rsidRPr="0005312C" w:rsidRDefault="009701E0" w:rsidP="00C101AE">
            <w:pPr>
              <w:widowControl w:val="0"/>
              <w:rPr>
                <w:szCs w:val="22"/>
                <w:lang w:val="de-CH"/>
              </w:rPr>
            </w:pPr>
            <w:r w:rsidRPr="0005312C">
              <w:rPr>
                <w:szCs w:val="22"/>
                <w:lang w:val="de-CH"/>
              </w:rPr>
              <w:t>Novartis Pharma N.V.</w:t>
            </w:r>
          </w:p>
          <w:p w14:paraId="5ED27156" w14:textId="77777777" w:rsidR="009701E0" w:rsidRPr="0005312C" w:rsidRDefault="009701E0" w:rsidP="00C101AE">
            <w:pPr>
              <w:widowControl w:val="0"/>
              <w:rPr>
                <w:szCs w:val="22"/>
                <w:lang w:val="fr-FR"/>
              </w:rPr>
            </w:pPr>
            <w:r w:rsidRPr="0005312C">
              <w:rPr>
                <w:szCs w:val="22"/>
                <w:lang w:val="fr-BE"/>
              </w:rPr>
              <w:t>Tél/Tel: +32 2 246 16 11</w:t>
            </w:r>
          </w:p>
          <w:p w14:paraId="5ED27157" w14:textId="77777777" w:rsidR="009701E0" w:rsidRPr="0005312C" w:rsidRDefault="009701E0" w:rsidP="00C101AE">
            <w:pPr>
              <w:widowControl w:val="0"/>
              <w:tabs>
                <w:tab w:val="left" w:pos="-720"/>
              </w:tabs>
              <w:suppressAutoHyphens/>
              <w:rPr>
                <w:szCs w:val="22"/>
                <w:lang w:val="nb-NO"/>
              </w:rPr>
            </w:pPr>
          </w:p>
        </w:tc>
      </w:tr>
      <w:tr w:rsidR="009701E0" w:rsidRPr="0005312C" w14:paraId="5ED27160" w14:textId="77777777" w:rsidTr="0059510C">
        <w:trPr>
          <w:cantSplit/>
        </w:trPr>
        <w:tc>
          <w:tcPr>
            <w:tcW w:w="4678" w:type="dxa"/>
          </w:tcPr>
          <w:p w14:paraId="5ED27159" w14:textId="77777777" w:rsidR="009701E0" w:rsidRPr="0005312C" w:rsidRDefault="009701E0" w:rsidP="00C101AE">
            <w:pPr>
              <w:widowControl w:val="0"/>
              <w:tabs>
                <w:tab w:val="left" w:pos="-720"/>
              </w:tabs>
              <w:suppressAutoHyphens/>
              <w:rPr>
                <w:b/>
                <w:szCs w:val="22"/>
                <w:lang w:val="sv-SE"/>
              </w:rPr>
            </w:pPr>
            <w:r w:rsidRPr="0005312C">
              <w:rPr>
                <w:b/>
                <w:szCs w:val="22"/>
                <w:lang w:val="sv-SE"/>
              </w:rPr>
              <w:t>Česká republika</w:t>
            </w:r>
          </w:p>
          <w:p w14:paraId="5ED2715A" w14:textId="77777777" w:rsidR="009701E0" w:rsidRPr="0005312C" w:rsidRDefault="009701E0" w:rsidP="00C101AE">
            <w:pPr>
              <w:widowControl w:val="0"/>
              <w:tabs>
                <w:tab w:val="left" w:pos="-720"/>
              </w:tabs>
              <w:suppressAutoHyphens/>
              <w:rPr>
                <w:szCs w:val="22"/>
                <w:lang w:val="sv-SE"/>
              </w:rPr>
            </w:pPr>
            <w:r w:rsidRPr="0005312C">
              <w:rPr>
                <w:szCs w:val="22"/>
                <w:lang w:val="sv-SE"/>
              </w:rPr>
              <w:t>Novartis s.r.o.</w:t>
            </w:r>
          </w:p>
          <w:p w14:paraId="5ED2715B" w14:textId="77777777" w:rsidR="009701E0" w:rsidRPr="0005312C" w:rsidRDefault="009701E0" w:rsidP="00C101AE">
            <w:pPr>
              <w:widowControl w:val="0"/>
              <w:rPr>
                <w:szCs w:val="22"/>
                <w:lang w:val="de-CH"/>
              </w:rPr>
            </w:pPr>
            <w:r w:rsidRPr="0005312C">
              <w:rPr>
                <w:szCs w:val="22"/>
                <w:lang w:val="de-CH"/>
              </w:rPr>
              <w:t>Tel: +420 225 775 111</w:t>
            </w:r>
          </w:p>
          <w:p w14:paraId="5ED2715C" w14:textId="77777777" w:rsidR="009701E0" w:rsidRPr="0005312C" w:rsidRDefault="009701E0" w:rsidP="00C101AE">
            <w:pPr>
              <w:widowControl w:val="0"/>
              <w:tabs>
                <w:tab w:val="left" w:pos="-720"/>
              </w:tabs>
              <w:suppressAutoHyphens/>
              <w:rPr>
                <w:szCs w:val="22"/>
                <w:lang w:val="de-CH"/>
              </w:rPr>
            </w:pPr>
          </w:p>
        </w:tc>
        <w:tc>
          <w:tcPr>
            <w:tcW w:w="4678" w:type="dxa"/>
            <w:hideMark/>
          </w:tcPr>
          <w:p w14:paraId="5ED2715D" w14:textId="77777777" w:rsidR="009701E0" w:rsidRPr="0005312C" w:rsidRDefault="009701E0" w:rsidP="00C101AE">
            <w:pPr>
              <w:widowControl w:val="0"/>
              <w:rPr>
                <w:b/>
                <w:szCs w:val="22"/>
                <w:lang w:val="hu-HU"/>
              </w:rPr>
            </w:pPr>
            <w:r w:rsidRPr="0005312C">
              <w:rPr>
                <w:b/>
                <w:szCs w:val="22"/>
                <w:lang w:val="hu-HU"/>
              </w:rPr>
              <w:t>Magyarország</w:t>
            </w:r>
          </w:p>
          <w:p w14:paraId="5ED2715E" w14:textId="77777777" w:rsidR="009701E0" w:rsidRPr="0005312C" w:rsidRDefault="009701E0" w:rsidP="00C101AE">
            <w:pPr>
              <w:widowControl w:val="0"/>
              <w:rPr>
                <w:szCs w:val="22"/>
                <w:lang w:val="hu-HU"/>
              </w:rPr>
            </w:pPr>
            <w:r w:rsidRPr="0005312C">
              <w:rPr>
                <w:szCs w:val="22"/>
                <w:lang w:val="hu-HU"/>
              </w:rPr>
              <w:t>Novartis Hungária Kft.</w:t>
            </w:r>
          </w:p>
          <w:p w14:paraId="5ED2715F" w14:textId="77777777" w:rsidR="009701E0" w:rsidRPr="0005312C" w:rsidRDefault="009701E0" w:rsidP="00C101AE">
            <w:pPr>
              <w:widowControl w:val="0"/>
              <w:tabs>
                <w:tab w:val="left" w:pos="-720"/>
              </w:tabs>
              <w:suppressAutoHyphens/>
              <w:rPr>
                <w:szCs w:val="22"/>
                <w:lang w:val="mt-MT"/>
              </w:rPr>
            </w:pPr>
            <w:r w:rsidRPr="0005312C">
              <w:rPr>
                <w:szCs w:val="22"/>
                <w:lang w:val="hu-HU"/>
              </w:rPr>
              <w:t>Tel.: +36 1 457 65 00</w:t>
            </w:r>
          </w:p>
        </w:tc>
      </w:tr>
      <w:tr w:rsidR="009701E0" w:rsidRPr="0005312C" w14:paraId="5ED27168" w14:textId="77777777" w:rsidTr="0059510C">
        <w:trPr>
          <w:cantSplit/>
        </w:trPr>
        <w:tc>
          <w:tcPr>
            <w:tcW w:w="4678" w:type="dxa"/>
          </w:tcPr>
          <w:p w14:paraId="5ED27161" w14:textId="77777777" w:rsidR="009701E0" w:rsidRPr="0005312C" w:rsidRDefault="009701E0" w:rsidP="00C101AE">
            <w:pPr>
              <w:widowControl w:val="0"/>
              <w:rPr>
                <w:b/>
                <w:szCs w:val="22"/>
                <w:lang w:val="en-US"/>
              </w:rPr>
            </w:pPr>
            <w:r w:rsidRPr="0005312C">
              <w:rPr>
                <w:b/>
                <w:szCs w:val="22"/>
                <w:lang w:val="en-US"/>
              </w:rPr>
              <w:t>Danmark</w:t>
            </w:r>
          </w:p>
          <w:p w14:paraId="5ED27162" w14:textId="77777777" w:rsidR="009701E0" w:rsidRPr="0005312C" w:rsidRDefault="009701E0" w:rsidP="00C101AE">
            <w:pPr>
              <w:widowControl w:val="0"/>
              <w:rPr>
                <w:szCs w:val="22"/>
                <w:lang w:val="en-US"/>
              </w:rPr>
            </w:pPr>
            <w:r w:rsidRPr="0005312C">
              <w:rPr>
                <w:szCs w:val="22"/>
                <w:lang w:val="en-US"/>
              </w:rPr>
              <w:t>Novartis Healthcare A/S</w:t>
            </w:r>
          </w:p>
          <w:p w14:paraId="5ED27163" w14:textId="77777777" w:rsidR="009701E0" w:rsidRPr="0005312C" w:rsidRDefault="009701E0" w:rsidP="00C101AE">
            <w:pPr>
              <w:widowControl w:val="0"/>
              <w:rPr>
                <w:szCs w:val="22"/>
                <w:lang w:val="en-US"/>
              </w:rPr>
            </w:pPr>
            <w:proofErr w:type="spellStart"/>
            <w:r w:rsidRPr="0005312C">
              <w:rPr>
                <w:szCs w:val="22"/>
                <w:lang w:val="en-US"/>
              </w:rPr>
              <w:t>Tlf</w:t>
            </w:r>
            <w:proofErr w:type="spellEnd"/>
            <w:r w:rsidRPr="0005312C">
              <w:rPr>
                <w:szCs w:val="22"/>
                <w:lang w:val="en-US"/>
              </w:rPr>
              <w:t>: +45 39 16 84 00</w:t>
            </w:r>
          </w:p>
          <w:p w14:paraId="5ED27164" w14:textId="77777777" w:rsidR="009701E0" w:rsidRPr="0005312C" w:rsidRDefault="009701E0" w:rsidP="00C101AE">
            <w:pPr>
              <w:widowControl w:val="0"/>
              <w:tabs>
                <w:tab w:val="left" w:pos="-720"/>
              </w:tabs>
              <w:suppressAutoHyphens/>
              <w:rPr>
                <w:szCs w:val="22"/>
                <w:lang w:val="en-US"/>
              </w:rPr>
            </w:pPr>
          </w:p>
        </w:tc>
        <w:tc>
          <w:tcPr>
            <w:tcW w:w="4678" w:type="dxa"/>
            <w:hideMark/>
          </w:tcPr>
          <w:p w14:paraId="5ED27165" w14:textId="77777777" w:rsidR="009701E0" w:rsidRPr="0005312C" w:rsidRDefault="009701E0" w:rsidP="00C101AE">
            <w:pPr>
              <w:widowControl w:val="0"/>
              <w:tabs>
                <w:tab w:val="left" w:pos="-720"/>
                <w:tab w:val="left" w:pos="4536"/>
              </w:tabs>
              <w:suppressAutoHyphens/>
              <w:rPr>
                <w:b/>
                <w:szCs w:val="22"/>
                <w:lang w:val="mt-MT"/>
              </w:rPr>
            </w:pPr>
            <w:r w:rsidRPr="0005312C">
              <w:rPr>
                <w:b/>
                <w:szCs w:val="22"/>
                <w:lang w:val="mt-MT"/>
              </w:rPr>
              <w:t>Malta</w:t>
            </w:r>
          </w:p>
          <w:p w14:paraId="5ED27166" w14:textId="77777777" w:rsidR="009701E0" w:rsidRPr="0005312C" w:rsidRDefault="009701E0" w:rsidP="00C101AE">
            <w:pPr>
              <w:widowControl w:val="0"/>
              <w:rPr>
                <w:szCs w:val="22"/>
                <w:lang w:val="mt-MT"/>
              </w:rPr>
            </w:pPr>
            <w:r w:rsidRPr="0005312C">
              <w:rPr>
                <w:szCs w:val="22"/>
                <w:lang w:val="mt-MT"/>
              </w:rPr>
              <w:t>Novartis Pharma Services Inc.</w:t>
            </w:r>
          </w:p>
          <w:p w14:paraId="5ED27167" w14:textId="77777777" w:rsidR="009701E0" w:rsidRPr="0005312C" w:rsidRDefault="009701E0" w:rsidP="00C101AE">
            <w:pPr>
              <w:widowControl w:val="0"/>
              <w:rPr>
                <w:szCs w:val="22"/>
                <w:lang w:val="en-GB"/>
              </w:rPr>
            </w:pPr>
            <w:r w:rsidRPr="0005312C">
              <w:rPr>
                <w:szCs w:val="22"/>
                <w:lang w:val="mt-MT"/>
              </w:rPr>
              <w:t>Tel: +</w:t>
            </w:r>
            <w:r w:rsidRPr="0005312C">
              <w:rPr>
                <w:szCs w:val="22"/>
                <w:lang w:val="en-US"/>
              </w:rPr>
              <w:t xml:space="preserve">356 </w:t>
            </w:r>
            <w:r w:rsidRPr="0005312C">
              <w:rPr>
                <w:szCs w:val="22"/>
                <w:lang w:val="fr-CH"/>
              </w:rPr>
              <w:t>2122 2872</w:t>
            </w:r>
          </w:p>
        </w:tc>
      </w:tr>
      <w:tr w:rsidR="009701E0" w:rsidRPr="0005312C" w14:paraId="5ED27170" w14:textId="77777777" w:rsidTr="0059510C">
        <w:trPr>
          <w:cantSplit/>
        </w:trPr>
        <w:tc>
          <w:tcPr>
            <w:tcW w:w="4678" w:type="dxa"/>
          </w:tcPr>
          <w:p w14:paraId="5ED27169" w14:textId="77777777" w:rsidR="009701E0" w:rsidRPr="0005312C" w:rsidRDefault="009701E0" w:rsidP="00C101AE">
            <w:pPr>
              <w:widowControl w:val="0"/>
              <w:rPr>
                <w:b/>
                <w:szCs w:val="22"/>
                <w:lang w:val="de-DE"/>
              </w:rPr>
            </w:pPr>
            <w:r w:rsidRPr="0005312C">
              <w:rPr>
                <w:b/>
                <w:szCs w:val="22"/>
                <w:lang w:val="de-DE"/>
              </w:rPr>
              <w:t>Deutschland</w:t>
            </w:r>
          </w:p>
          <w:p w14:paraId="5ED2716A" w14:textId="77777777" w:rsidR="009701E0" w:rsidRPr="0005312C" w:rsidRDefault="009701E0" w:rsidP="00C101AE">
            <w:pPr>
              <w:widowControl w:val="0"/>
              <w:rPr>
                <w:i/>
                <w:szCs w:val="22"/>
                <w:lang w:val="de-DE"/>
              </w:rPr>
            </w:pPr>
            <w:r w:rsidRPr="0005312C">
              <w:rPr>
                <w:szCs w:val="22"/>
                <w:lang w:val="de-DE"/>
              </w:rPr>
              <w:t>Novartis Pharma GmbH</w:t>
            </w:r>
          </w:p>
          <w:p w14:paraId="5ED2716B" w14:textId="77777777" w:rsidR="009701E0" w:rsidRPr="0005312C" w:rsidRDefault="009701E0" w:rsidP="00C101AE">
            <w:pPr>
              <w:widowControl w:val="0"/>
              <w:rPr>
                <w:szCs w:val="22"/>
                <w:lang w:val="de-DE"/>
              </w:rPr>
            </w:pPr>
            <w:r w:rsidRPr="0005312C">
              <w:rPr>
                <w:szCs w:val="22"/>
                <w:lang w:val="de-DE"/>
              </w:rPr>
              <w:t>Tel: +49 911 273 0</w:t>
            </w:r>
          </w:p>
          <w:p w14:paraId="5ED2716C" w14:textId="77777777" w:rsidR="009701E0" w:rsidRPr="0005312C" w:rsidRDefault="009701E0" w:rsidP="00C101AE">
            <w:pPr>
              <w:widowControl w:val="0"/>
              <w:tabs>
                <w:tab w:val="left" w:pos="-720"/>
              </w:tabs>
              <w:suppressAutoHyphens/>
              <w:rPr>
                <w:szCs w:val="22"/>
                <w:lang w:val="de-DE"/>
              </w:rPr>
            </w:pPr>
          </w:p>
        </w:tc>
        <w:tc>
          <w:tcPr>
            <w:tcW w:w="4678" w:type="dxa"/>
            <w:hideMark/>
          </w:tcPr>
          <w:p w14:paraId="5ED2716D" w14:textId="77777777" w:rsidR="009701E0" w:rsidRPr="0005312C" w:rsidRDefault="009701E0" w:rsidP="00C101AE">
            <w:pPr>
              <w:widowControl w:val="0"/>
              <w:suppressAutoHyphens/>
              <w:rPr>
                <w:b/>
                <w:szCs w:val="22"/>
                <w:lang w:val="nl-NL"/>
              </w:rPr>
            </w:pPr>
            <w:r w:rsidRPr="0005312C">
              <w:rPr>
                <w:b/>
                <w:szCs w:val="22"/>
                <w:lang w:val="nl-NL"/>
              </w:rPr>
              <w:t>Nederland</w:t>
            </w:r>
          </w:p>
          <w:p w14:paraId="5ED2716E" w14:textId="77777777" w:rsidR="009701E0" w:rsidRPr="0005312C" w:rsidRDefault="009701E0" w:rsidP="00C101AE">
            <w:pPr>
              <w:widowControl w:val="0"/>
              <w:rPr>
                <w:iCs/>
                <w:szCs w:val="22"/>
                <w:lang w:val="nl-NL"/>
              </w:rPr>
            </w:pPr>
            <w:r w:rsidRPr="0005312C">
              <w:rPr>
                <w:iCs/>
                <w:szCs w:val="22"/>
                <w:lang w:val="nl-NL"/>
              </w:rPr>
              <w:t>Novartis Pharma B.V.</w:t>
            </w:r>
          </w:p>
          <w:p w14:paraId="5ED2716F" w14:textId="77777777" w:rsidR="009701E0" w:rsidRPr="00CE720D" w:rsidRDefault="009701E0" w:rsidP="00C101AE">
            <w:pPr>
              <w:widowControl w:val="0"/>
              <w:rPr>
                <w:szCs w:val="22"/>
                <w:lang w:val="en-GB"/>
              </w:rPr>
            </w:pPr>
            <w:r w:rsidRPr="0005312C">
              <w:rPr>
                <w:szCs w:val="22"/>
                <w:lang w:val="nl-NL"/>
              </w:rPr>
              <w:t xml:space="preserve">Tel: +31 </w:t>
            </w:r>
            <w:r w:rsidR="0087513F">
              <w:rPr>
                <w:szCs w:val="22"/>
                <w:lang w:val="nl-NL"/>
              </w:rPr>
              <w:t>88 04 52</w:t>
            </w:r>
            <w:r w:rsidRPr="0005312C">
              <w:rPr>
                <w:szCs w:val="22"/>
                <w:lang w:val="nl-NL"/>
              </w:rPr>
              <w:t xml:space="preserve"> 111</w:t>
            </w:r>
          </w:p>
        </w:tc>
      </w:tr>
      <w:tr w:rsidR="009701E0" w:rsidRPr="0005312C" w14:paraId="5ED27178" w14:textId="77777777" w:rsidTr="0059510C">
        <w:trPr>
          <w:cantSplit/>
        </w:trPr>
        <w:tc>
          <w:tcPr>
            <w:tcW w:w="4678" w:type="dxa"/>
          </w:tcPr>
          <w:p w14:paraId="5ED27171" w14:textId="77777777" w:rsidR="009701E0" w:rsidRPr="0005312C" w:rsidRDefault="009701E0" w:rsidP="00C101AE">
            <w:pPr>
              <w:widowControl w:val="0"/>
              <w:tabs>
                <w:tab w:val="left" w:pos="-720"/>
              </w:tabs>
              <w:suppressAutoHyphens/>
              <w:rPr>
                <w:b/>
                <w:bCs/>
                <w:szCs w:val="22"/>
                <w:lang w:val="et-EE"/>
              </w:rPr>
            </w:pPr>
            <w:r w:rsidRPr="0005312C">
              <w:rPr>
                <w:b/>
                <w:bCs/>
                <w:szCs w:val="22"/>
                <w:lang w:val="et-EE"/>
              </w:rPr>
              <w:t>Eesti</w:t>
            </w:r>
          </w:p>
          <w:p w14:paraId="5ED27172" w14:textId="77777777" w:rsidR="009701E0" w:rsidRPr="0005312C" w:rsidRDefault="00F30C99" w:rsidP="00C101AE">
            <w:pPr>
              <w:widowControl w:val="0"/>
              <w:tabs>
                <w:tab w:val="left" w:pos="-720"/>
              </w:tabs>
              <w:suppressAutoHyphens/>
              <w:rPr>
                <w:szCs w:val="22"/>
                <w:lang w:val="et-EE"/>
              </w:rPr>
            </w:pPr>
            <w:r w:rsidRPr="00A9350D">
              <w:rPr>
                <w:szCs w:val="22"/>
                <w:lang w:val="et-EE"/>
              </w:rPr>
              <w:t>SIA Novartis Baltics Eesti filiaal</w:t>
            </w:r>
          </w:p>
          <w:p w14:paraId="5ED27173" w14:textId="77777777" w:rsidR="009701E0" w:rsidRPr="0005312C" w:rsidRDefault="009701E0" w:rsidP="00C101AE">
            <w:pPr>
              <w:widowControl w:val="0"/>
              <w:tabs>
                <w:tab w:val="left" w:pos="-720"/>
              </w:tabs>
              <w:suppressAutoHyphens/>
              <w:rPr>
                <w:szCs w:val="22"/>
                <w:lang w:val="et-EE"/>
              </w:rPr>
            </w:pPr>
            <w:r w:rsidRPr="0005312C">
              <w:rPr>
                <w:szCs w:val="22"/>
                <w:lang w:val="et-EE"/>
              </w:rPr>
              <w:t xml:space="preserve">Tel: +372 </w:t>
            </w:r>
            <w:r w:rsidRPr="0005312C">
              <w:rPr>
                <w:szCs w:val="22"/>
              </w:rPr>
              <w:t>66 30 810</w:t>
            </w:r>
          </w:p>
          <w:p w14:paraId="5ED27174" w14:textId="77777777" w:rsidR="009701E0" w:rsidRPr="0005312C" w:rsidRDefault="009701E0" w:rsidP="00C101AE">
            <w:pPr>
              <w:widowControl w:val="0"/>
              <w:tabs>
                <w:tab w:val="left" w:pos="-720"/>
              </w:tabs>
              <w:suppressAutoHyphens/>
              <w:rPr>
                <w:szCs w:val="22"/>
                <w:lang w:val="et-EE"/>
              </w:rPr>
            </w:pPr>
          </w:p>
        </w:tc>
        <w:tc>
          <w:tcPr>
            <w:tcW w:w="4678" w:type="dxa"/>
            <w:hideMark/>
          </w:tcPr>
          <w:p w14:paraId="5ED27175" w14:textId="77777777" w:rsidR="009701E0" w:rsidRPr="0005312C" w:rsidRDefault="009701E0" w:rsidP="00C101AE">
            <w:pPr>
              <w:widowControl w:val="0"/>
              <w:rPr>
                <w:b/>
                <w:szCs w:val="22"/>
                <w:lang w:val="nb-NO"/>
              </w:rPr>
            </w:pPr>
            <w:r w:rsidRPr="0005312C">
              <w:rPr>
                <w:b/>
                <w:szCs w:val="22"/>
                <w:lang w:val="nb-NO"/>
              </w:rPr>
              <w:t>Norge</w:t>
            </w:r>
          </w:p>
          <w:p w14:paraId="5ED27176" w14:textId="77777777" w:rsidR="009701E0" w:rsidRPr="0005312C" w:rsidRDefault="009701E0" w:rsidP="00C101AE">
            <w:pPr>
              <w:widowControl w:val="0"/>
              <w:rPr>
                <w:szCs w:val="22"/>
                <w:lang w:val="nb-NO"/>
              </w:rPr>
            </w:pPr>
            <w:r w:rsidRPr="0005312C">
              <w:rPr>
                <w:szCs w:val="22"/>
                <w:lang w:val="nb-NO"/>
              </w:rPr>
              <w:t>Novartis Norge AS</w:t>
            </w:r>
          </w:p>
          <w:p w14:paraId="5ED27177" w14:textId="77777777" w:rsidR="009701E0" w:rsidRPr="0005312C" w:rsidRDefault="009701E0" w:rsidP="00C101AE">
            <w:pPr>
              <w:widowControl w:val="0"/>
              <w:tabs>
                <w:tab w:val="left" w:pos="-720"/>
              </w:tabs>
              <w:suppressAutoHyphens/>
              <w:rPr>
                <w:szCs w:val="22"/>
                <w:lang w:val="et-EE"/>
              </w:rPr>
            </w:pPr>
            <w:r w:rsidRPr="0005312C">
              <w:rPr>
                <w:szCs w:val="22"/>
                <w:lang w:val="nb-NO"/>
              </w:rPr>
              <w:t>Tlf: +47 23 05 20 00</w:t>
            </w:r>
          </w:p>
        </w:tc>
      </w:tr>
      <w:tr w:rsidR="009701E0" w:rsidRPr="0005312C" w14:paraId="5ED27180" w14:textId="77777777" w:rsidTr="0059510C">
        <w:trPr>
          <w:cantSplit/>
        </w:trPr>
        <w:tc>
          <w:tcPr>
            <w:tcW w:w="4678" w:type="dxa"/>
          </w:tcPr>
          <w:p w14:paraId="5ED27179" w14:textId="77777777" w:rsidR="009701E0" w:rsidRPr="0005312C" w:rsidRDefault="009701E0" w:rsidP="00C101AE">
            <w:pPr>
              <w:widowControl w:val="0"/>
              <w:rPr>
                <w:b/>
                <w:szCs w:val="22"/>
                <w:lang w:val="et-EE"/>
              </w:rPr>
            </w:pPr>
            <w:r w:rsidRPr="0005312C">
              <w:rPr>
                <w:b/>
                <w:szCs w:val="22"/>
                <w:lang w:val="el-GR"/>
              </w:rPr>
              <w:t>Ελλάδα</w:t>
            </w:r>
          </w:p>
          <w:p w14:paraId="5ED2717A" w14:textId="77777777" w:rsidR="009701E0" w:rsidRPr="0005312C" w:rsidRDefault="009701E0" w:rsidP="00C101AE">
            <w:pPr>
              <w:widowControl w:val="0"/>
              <w:rPr>
                <w:szCs w:val="22"/>
                <w:lang w:val="et-EE"/>
              </w:rPr>
            </w:pPr>
            <w:r w:rsidRPr="0005312C">
              <w:rPr>
                <w:szCs w:val="22"/>
                <w:lang w:val="et-EE"/>
              </w:rPr>
              <w:t>Novartis (Hellas) A.E.B.E.</w:t>
            </w:r>
          </w:p>
          <w:p w14:paraId="5ED2717B" w14:textId="77777777" w:rsidR="009701E0" w:rsidRPr="0005312C" w:rsidRDefault="009701E0" w:rsidP="00C101AE">
            <w:pPr>
              <w:widowControl w:val="0"/>
              <w:rPr>
                <w:szCs w:val="22"/>
                <w:lang w:val="et-EE"/>
              </w:rPr>
            </w:pPr>
            <w:r w:rsidRPr="0005312C">
              <w:rPr>
                <w:szCs w:val="22"/>
                <w:lang w:val="el-GR"/>
              </w:rPr>
              <w:t>Τηλ</w:t>
            </w:r>
            <w:r w:rsidRPr="0005312C">
              <w:rPr>
                <w:szCs w:val="22"/>
                <w:lang w:val="et-EE"/>
              </w:rPr>
              <w:t>: +30 210 281 17 12</w:t>
            </w:r>
          </w:p>
          <w:p w14:paraId="5ED2717C" w14:textId="77777777" w:rsidR="009701E0" w:rsidRPr="0005312C" w:rsidRDefault="009701E0" w:rsidP="00C101AE">
            <w:pPr>
              <w:widowControl w:val="0"/>
              <w:tabs>
                <w:tab w:val="left" w:pos="-720"/>
              </w:tabs>
              <w:suppressAutoHyphens/>
              <w:rPr>
                <w:szCs w:val="22"/>
                <w:lang w:val="et-EE"/>
              </w:rPr>
            </w:pPr>
          </w:p>
        </w:tc>
        <w:tc>
          <w:tcPr>
            <w:tcW w:w="4678" w:type="dxa"/>
            <w:hideMark/>
          </w:tcPr>
          <w:p w14:paraId="5ED2717D" w14:textId="77777777" w:rsidR="009701E0" w:rsidRPr="0005312C" w:rsidRDefault="009701E0" w:rsidP="00C101AE">
            <w:pPr>
              <w:widowControl w:val="0"/>
              <w:rPr>
                <w:b/>
                <w:szCs w:val="22"/>
                <w:lang w:val="de-AT"/>
              </w:rPr>
            </w:pPr>
            <w:r w:rsidRPr="0005312C">
              <w:rPr>
                <w:b/>
                <w:szCs w:val="22"/>
                <w:lang w:val="de-AT"/>
              </w:rPr>
              <w:t>Österreich</w:t>
            </w:r>
          </w:p>
          <w:p w14:paraId="5ED2717E" w14:textId="77777777" w:rsidR="009701E0" w:rsidRPr="0005312C" w:rsidRDefault="009701E0" w:rsidP="00C101AE">
            <w:pPr>
              <w:widowControl w:val="0"/>
              <w:rPr>
                <w:i/>
                <w:szCs w:val="22"/>
                <w:lang w:val="de-AT"/>
              </w:rPr>
            </w:pPr>
            <w:r w:rsidRPr="0005312C">
              <w:rPr>
                <w:szCs w:val="22"/>
                <w:lang w:val="de-AT"/>
              </w:rPr>
              <w:t>Novartis Pharma GmbH</w:t>
            </w:r>
          </w:p>
          <w:p w14:paraId="5ED2717F" w14:textId="77777777" w:rsidR="009701E0" w:rsidRPr="0005312C" w:rsidRDefault="009701E0" w:rsidP="00C101AE">
            <w:pPr>
              <w:widowControl w:val="0"/>
              <w:rPr>
                <w:szCs w:val="22"/>
                <w:lang w:val="de-DE"/>
              </w:rPr>
            </w:pPr>
            <w:r w:rsidRPr="0005312C">
              <w:rPr>
                <w:szCs w:val="22"/>
                <w:lang w:val="de-AT"/>
              </w:rPr>
              <w:t>Tel: +43 1 86 6570</w:t>
            </w:r>
          </w:p>
        </w:tc>
      </w:tr>
      <w:tr w:rsidR="009701E0" w:rsidRPr="0005312C" w14:paraId="5ED27188" w14:textId="77777777" w:rsidTr="0059510C">
        <w:trPr>
          <w:cantSplit/>
        </w:trPr>
        <w:tc>
          <w:tcPr>
            <w:tcW w:w="4678" w:type="dxa"/>
          </w:tcPr>
          <w:p w14:paraId="5ED27181" w14:textId="77777777" w:rsidR="009701E0" w:rsidRPr="0005312C" w:rsidRDefault="009701E0" w:rsidP="00C101AE">
            <w:pPr>
              <w:widowControl w:val="0"/>
              <w:tabs>
                <w:tab w:val="left" w:pos="-720"/>
                <w:tab w:val="left" w:pos="4536"/>
              </w:tabs>
              <w:suppressAutoHyphens/>
              <w:rPr>
                <w:b/>
                <w:szCs w:val="22"/>
                <w:lang w:val="es-ES"/>
              </w:rPr>
            </w:pPr>
            <w:r w:rsidRPr="0005312C">
              <w:rPr>
                <w:b/>
                <w:szCs w:val="22"/>
                <w:lang w:val="es-ES"/>
              </w:rPr>
              <w:t>España</w:t>
            </w:r>
          </w:p>
          <w:p w14:paraId="5ED27182" w14:textId="77777777" w:rsidR="009701E0" w:rsidRPr="0005312C" w:rsidRDefault="009701E0" w:rsidP="00C101AE">
            <w:pPr>
              <w:widowControl w:val="0"/>
              <w:rPr>
                <w:szCs w:val="22"/>
                <w:lang w:val="es-ES"/>
              </w:rPr>
            </w:pPr>
            <w:r w:rsidRPr="0005312C">
              <w:rPr>
                <w:lang w:val="es-ES"/>
              </w:rPr>
              <w:t>Novartis Farmacéutica, S.A.</w:t>
            </w:r>
          </w:p>
          <w:p w14:paraId="5ED27183" w14:textId="77777777" w:rsidR="009701E0" w:rsidRPr="0005312C" w:rsidRDefault="009701E0" w:rsidP="00C101AE">
            <w:pPr>
              <w:widowControl w:val="0"/>
              <w:rPr>
                <w:szCs w:val="22"/>
                <w:lang w:val="es-ES"/>
              </w:rPr>
            </w:pPr>
            <w:r w:rsidRPr="0005312C">
              <w:rPr>
                <w:szCs w:val="22"/>
                <w:lang w:val="es-ES"/>
              </w:rPr>
              <w:t>Tel: +34 93 306 42 00</w:t>
            </w:r>
          </w:p>
          <w:p w14:paraId="5ED27184" w14:textId="77777777" w:rsidR="009701E0" w:rsidRPr="0005312C" w:rsidRDefault="009701E0" w:rsidP="00C101AE">
            <w:pPr>
              <w:widowControl w:val="0"/>
              <w:tabs>
                <w:tab w:val="left" w:pos="-720"/>
              </w:tabs>
              <w:suppressAutoHyphens/>
              <w:rPr>
                <w:szCs w:val="22"/>
                <w:lang w:val="es-ES"/>
              </w:rPr>
            </w:pPr>
          </w:p>
        </w:tc>
        <w:tc>
          <w:tcPr>
            <w:tcW w:w="4678" w:type="dxa"/>
            <w:hideMark/>
          </w:tcPr>
          <w:p w14:paraId="5ED27185" w14:textId="77777777" w:rsidR="009701E0" w:rsidRPr="0005312C" w:rsidRDefault="009701E0" w:rsidP="00C101AE">
            <w:pPr>
              <w:widowControl w:val="0"/>
              <w:tabs>
                <w:tab w:val="left" w:pos="-720"/>
                <w:tab w:val="left" w:pos="4536"/>
              </w:tabs>
              <w:suppressAutoHyphens/>
              <w:rPr>
                <w:b/>
                <w:bCs/>
                <w:iCs/>
                <w:szCs w:val="22"/>
                <w:lang w:val="pl-PL"/>
              </w:rPr>
            </w:pPr>
            <w:r w:rsidRPr="0005312C">
              <w:rPr>
                <w:b/>
                <w:bCs/>
                <w:iCs/>
                <w:szCs w:val="22"/>
                <w:lang w:val="pl-PL"/>
              </w:rPr>
              <w:t>Polska</w:t>
            </w:r>
          </w:p>
          <w:p w14:paraId="5ED27186" w14:textId="77777777" w:rsidR="009701E0" w:rsidRPr="0005312C" w:rsidRDefault="009701E0" w:rsidP="00C101AE">
            <w:pPr>
              <w:widowControl w:val="0"/>
              <w:rPr>
                <w:szCs w:val="22"/>
                <w:lang w:val="pl-PL"/>
              </w:rPr>
            </w:pPr>
            <w:r w:rsidRPr="0005312C">
              <w:rPr>
                <w:szCs w:val="22"/>
                <w:lang w:val="pl-PL"/>
              </w:rPr>
              <w:t>Novartis Poland Sp. z o.o.</w:t>
            </w:r>
          </w:p>
          <w:p w14:paraId="5ED27187" w14:textId="77777777" w:rsidR="009701E0" w:rsidRPr="0005312C" w:rsidRDefault="009701E0" w:rsidP="00C101AE">
            <w:pPr>
              <w:widowControl w:val="0"/>
              <w:rPr>
                <w:szCs w:val="22"/>
                <w:lang w:val="pl-PL"/>
              </w:rPr>
            </w:pPr>
            <w:r w:rsidRPr="0005312C">
              <w:rPr>
                <w:szCs w:val="22"/>
                <w:lang w:val="pl-PL"/>
              </w:rPr>
              <w:t>Tel.: +48 22 375 4888</w:t>
            </w:r>
          </w:p>
        </w:tc>
      </w:tr>
      <w:tr w:rsidR="009701E0" w:rsidRPr="0005312C" w14:paraId="5ED27190" w14:textId="77777777" w:rsidTr="0059510C">
        <w:trPr>
          <w:cantSplit/>
        </w:trPr>
        <w:tc>
          <w:tcPr>
            <w:tcW w:w="4678" w:type="dxa"/>
          </w:tcPr>
          <w:p w14:paraId="5ED27189" w14:textId="77777777" w:rsidR="009701E0" w:rsidRPr="0005312C" w:rsidRDefault="009701E0" w:rsidP="00C101AE">
            <w:pPr>
              <w:widowControl w:val="0"/>
              <w:tabs>
                <w:tab w:val="left" w:pos="-720"/>
                <w:tab w:val="left" w:pos="4536"/>
              </w:tabs>
              <w:suppressAutoHyphens/>
              <w:rPr>
                <w:b/>
                <w:szCs w:val="22"/>
                <w:lang w:val="fr-FR"/>
              </w:rPr>
            </w:pPr>
            <w:r w:rsidRPr="0005312C">
              <w:rPr>
                <w:b/>
                <w:szCs w:val="22"/>
                <w:lang w:val="fr-FR"/>
              </w:rPr>
              <w:lastRenderedPageBreak/>
              <w:t>France</w:t>
            </w:r>
          </w:p>
          <w:p w14:paraId="5ED2718A" w14:textId="77777777" w:rsidR="009701E0" w:rsidRPr="0005312C" w:rsidRDefault="009701E0" w:rsidP="00C101AE">
            <w:pPr>
              <w:widowControl w:val="0"/>
              <w:rPr>
                <w:szCs w:val="22"/>
                <w:lang w:val="fr-FR"/>
              </w:rPr>
            </w:pPr>
            <w:r w:rsidRPr="0005312C">
              <w:rPr>
                <w:szCs w:val="22"/>
                <w:lang w:val="fr-FR"/>
              </w:rPr>
              <w:t>Novartis Pharma S.A.S.</w:t>
            </w:r>
          </w:p>
          <w:p w14:paraId="5ED2718B" w14:textId="77777777" w:rsidR="009701E0" w:rsidRPr="0005312C" w:rsidRDefault="009701E0" w:rsidP="00C101AE">
            <w:pPr>
              <w:widowControl w:val="0"/>
              <w:rPr>
                <w:szCs w:val="22"/>
                <w:lang w:val="fr-FR"/>
              </w:rPr>
            </w:pPr>
            <w:r w:rsidRPr="0005312C">
              <w:rPr>
                <w:szCs w:val="22"/>
                <w:lang w:val="fr-FR"/>
              </w:rPr>
              <w:t>Tél: +33 1 55 47 66 00</w:t>
            </w:r>
          </w:p>
          <w:p w14:paraId="5ED2718C" w14:textId="77777777" w:rsidR="009701E0" w:rsidRPr="0005312C" w:rsidRDefault="009701E0" w:rsidP="00C101AE">
            <w:pPr>
              <w:widowControl w:val="0"/>
              <w:rPr>
                <w:b/>
                <w:szCs w:val="22"/>
                <w:lang w:val="pl-PL"/>
              </w:rPr>
            </w:pPr>
          </w:p>
        </w:tc>
        <w:tc>
          <w:tcPr>
            <w:tcW w:w="4678" w:type="dxa"/>
            <w:hideMark/>
          </w:tcPr>
          <w:p w14:paraId="5ED2718D" w14:textId="77777777" w:rsidR="009701E0" w:rsidRPr="0005312C" w:rsidRDefault="009701E0" w:rsidP="00C101AE">
            <w:pPr>
              <w:widowControl w:val="0"/>
              <w:rPr>
                <w:b/>
                <w:szCs w:val="22"/>
                <w:lang w:val="pt-PT"/>
              </w:rPr>
            </w:pPr>
            <w:r w:rsidRPr="0005312C">
              <w:rPr>
                <w:b/>
                <w:szCs w:val="22"/>
                <w:lang w:val="pt-PT"/>
              </w:rPr>
              <w:t>Portugal</w:t>
            </w:r>
          </w:p>
          <w:p w14:paraId="5ED2718E" w14:textId="77777777" w:rsidR="009701E0" w:rsidRPr="0005312C" w:rsidRDefault="009701E0" w:rsidP="00C101AE">
            <w:pPr>
              <w:widowControl w:val="0"/>
              <w:rPr>
                <w:szCs w:val="22"/>
                <w:lang w:val="es-ES"/>
              </w:rPr>
            </w:pPr>
            <w:r w:rsidRPr="0005312C">
              <w:rPr>
                <w:szCs w:val="22"/>
                <w:lang w:val="es-ES"/>
              </w:rPr>
              <w:t xml:space="preserve">Novartis Farma - </w:t>
            </w:r>
            <w:proofErr w:type="spellStart"/>
            <w:r w:rsidRPr="0005312C">
              <w:rPr>
                <w:szCs w:val="22"/>
                <w:lang w:val="es-ES"/>
              </w:rPr>
              <w:t>Produtos</w:t>
            </w:r>
            <w:proofErr w:type="spellEnd"/>
            <w:r w:rsidRPr="0005312C">
              <w:rPr>
                <w:szCs w:val="22"/>
                <w:lang w:val="es-ES"/>
              </w:rPr>
              <w:t xml:space="preserve"> </w:t>
            </w:r>
            <w:proofErr w:type="spellStart"/>
            <w:r w:rsidRPr="0005312C">
              <w:rPr>
                <w:szCs w:val="22"/>
                <w:lang w:val="es-ES"/>
              </w:rPr>
              <w:t>Farmacêuticos</w:t>
            </w:r>
            <w:proofErr w:type="spellEnd"/>
            <w:r w:rsidRPr="0005312C">
              <w:rPr>
                <w:szCs w:val="22"/>
                <w:lang w:val="es-ES"/>
              </w:rPr>
              <w:t>, S.A.</w:t>
            </w:r>
          </w:p>
          <w:p w14:paraId="5ED2718F" w14:textId="77777777" w:rsidR="009701E0" w:rsidRPr="0005312C" w:rsidRDefault="009701E0" w:rsidP="00C101AE">
            <w:pPr>
              <w:widowControl w:val="0"/>
              <w:tabs>
                <w:tab w:val="left" w:pos="-720"/>
              </w:tabs>
              <w:suppressAutoHyphens/>
              <w:rPr>
                <w:szCs w:val="22"/>
                <w:lang w:val="de-CH"/>
              </w:rPr>
            </w:pPr>
            <w:r w:rsidRPr="0005312C">
              <w:rPr>
                <w:szCs w:val="22"/>
                <w:lang w:val="pt-PT"/>
              </w:rPr>
              <w:t>Tel: +351 21 000 8600</w:t>
            </w:r>
          </w:p>
        </w:tc>
      </w:tr>
      <w:tr w:rsidR="009701E0" w:rsidRPr="0005312C" w14:paraId="5ED27198" w14:textId="77777777" w:rsidTr="0059510C">
        <w:trPr>
          <w:cantSplit/>
        </w:trPr>
        <w:tc>
          <w:tcPr>
            <w:tcW w:w="4678" w:type="dxa"/>
          </w:tcPr>
          <w:p w14:paraId="5ED27191" w14:textId="77777777" w:rsidR="009701E0" w:rsidRPr="00804D1F" w:rsidRDefault="009701E0" w:rsidP="00C101AE">
            <w:pPr>
              <w:widowControl w:val="0"/>
              <w:rPr>
                <w:rFonts w:eastAsia="PMingLiU"/>
                <w:b/>
              </w:rPr>
            </w:pPr>
            <w:r w:rsidRPr="00804D1F">
              <w:rPr>
                <w:rFonts w:eastAsia="PMingLiU"/>
                <w:b/>
              </w:rPr>
              <w:t>Hrvatska</w:t>
            </w:r>
          </w:p>
          <w:p w14:paraId="5ED27192" w14:textId="77777777" w:rsidR="009701E0" w:rsidRPr="00804D1F" w:rsidRDefault="009701E0" w:rsidP="00C101AE">
            <w:pPr>
              <w:widowControl w:val="0"/>
            </w:pPr>
            <w:r w:rsidRPr="00804D1F">
              <w:t>Novartis Hrvatska d.o.o.</w:t>
            </w:r>
          </w:p>
          <w:p w14:paraId="5ED27193" w14:textId="77777777" w:rsidR="009701E0" w:rsidRPr="0005312C" w:rsidRDefault="009701E0" w:rsidP="00C101AE">
            <w:pPr>
              <w:widowControl w:val="0"/>
              <w:rPr>
                <w:lang w:val="en-GB"/>
              </w:rPr>
            </w:pPr>
            <w:r w:rsidRPr="0005312C">
              <w:t>Tel. +385 1 6274 220</w:t>
            </w:r>
          </w:p>
          <w:p w14:paraId="5ED27194" w14:textId="77777777" w:rsidR="009701E0" w:rsidRPr="0005312C" w:rsidRDefault="009701E0" w:rsidP="00C101AE">
            <w:pPr>
              <w:widowControl w:val="0"/>
              <w:tabs>
                <w:tab w:val="left" w:pos="-720"/>
                <w:tab w:val="left" w:pos="4536"/>
              </w:tabs>
              <w:suppressAutoHyphens/>
              <w:rPr>
                <w:b/>
                <w:szCs w:val="22"/>
                <w:lang w:val="fr-FR"/>
              </w:rPr>
            </w:pPr>
          </w:p>
        </w:tc>
        <w:tc>
          <w:tcPr>
            <w:tcW w:w="4678" w:type="dxa"/>
            <w:hideMark/>
          </w:tcPr>
          <w:p w14:paraId="5ED27195" w14:textId="77777777" w:rsidR="009701E0" w:rsidRPr="00804D1F" w:rsidRDefault="009701E0" w:rsidP="00C101AE">
            <w:pPr>
              <w:widowControl w:val="0"/>
              <w:autoSpaceDE w:val="0"/>
              <w:autoSpaceDN w:val="0"/>
              <w:adjustRightInd w:val="0"/>
              <w:rPr>
                <w:b/>
                <w:bCs/>
                <w:szCs w:val="22"/>
                <w:lang w:val="pt-PT"/>
              </w:rPr>
            </w:pPr>
            <w:r w:rsidRPr="00804D1F">
              <w:rPr>
                <w:b/>
                <w:bCs/>
                <w:szCs w:val="22"/>
                <w:lang w:val="pt-PT"/>
              </w:rPr>
              <w:t>România</w:t>
            </w:r>
          </w:p>
          <w:p w14:paraId="5ED27196" w14:textId="77777777" w:rsidR="009701E0" w:rsidRPr="00804D1F" w:rsidRDefault="009701E0" w:rsidP="00C101AE">
            <w:pPr>
              <w:widowControl w:val="0"/>
              <w:autoSpaceDE w:val="0"/>
              <w:autoSpaceDN w:val="0"/>
              <w:adjustRightInd w:val="0"/>
              <w:rPr>
                <w:szCs w:val="22"/>
                <w:lang w:val="pt-PT"/>
              </w:rPr>
            </w:pPr>
            <w:r w:rsidRPr="00804D1F">
              <w:rPr>
                <w:szCs w:val="22"/>
                <w:lang w:val="pt-PT"/>
              </w:rPr>
              <w:t xml:space="preserve">Novartis Pharma Services </w:t>
            </w:r>
            <w:r w:rsidRPr="0005312C">
              <w:rPr>
                <w:szCs w:val="22"/>
              </w:rPr>
              <w:t>Romania SRL</w:t>
            </w:r>
          </w:p>
          <w:p w14:paraId="5ED27197" w14:textId="77777777" w:rsidR="009701E0" w:rsidRPr="0005312C" w:rsidRDefault="009701E0" w:rsidP="00C101AE">
            <w:pPr>
              <w:widowControl w:val="0"/>
              <w:tabs>
                <w:tab w:val="left" w:pos="-720"/>
              </w:tabs>
              <w:suppressAutoHyphens/>
              <w:rPr>
                <w:szCs w:val="22"/>
                <w:lang w:val="fr-FR"/>
              </w:rPr>
            </w:pPr>
            <w:r w:rsidRPr="0005312C">
              <w:rPr>
                <w:szCs w:val="22"/>
                <w:lang w:val="en-US"/>
              </w:rPr>
              <w:t>Tel: +40 21 31299 01</w:t>
            </w:r>
          </w:p>
        </w:tc>
      </w:tr>
      <w:tr w:rsidR="009701E0" w:rsidRPr="0005312C" w14:paraId="5ED271A0" w14:textId="77777777" w:rsidTr="0059510C">
        <w:trPr>
          <w:cantSplit/>
        </w:trPr>
        <w:tc>
          <w:tcPr>
            <w:tcW w:w="4678" w:type="dxa"/>
          </w:tcPr>
          <w:p w14:paraId="5ED27199" w14:textId="77777777" w:rsidR="009701E0" w:rsidRPr="0005312C" w:rsidRDefault="009701E0" w:rsidP="00C101AE">
            <w:pPr>
              <w:widowControl w:val="0"/>
              <w:rPr>
                <w:b/>
                <w:szCs w:val="22"/>
                <w:lang w:val="en-GB"/>
              </w:rPr>
            </w:pPr>
            <w:r w:rsidRPr="0005312C">
              <w:rPr>
                <w:b/>
                <w:szCs w:val="22"/>
              </w:rPr>
              <w:t>Ireland</w:t>
            </w:r>
          </w:p>
          <w:p w14:paraId="5ED2719A" w14:textId="77777777" w:rsidR="009701E0" w:rsidRPr="0005312C" w:rsidRDefault="009701E0" w:rsidP="00C101AE">
            <w:pPr>
              <w:widowControl w:val="0"/>
              <w:rPr>
                <w:szCs w:val="22"/>
              </w:rPr>
            </w:pPr>
            <w:r w:rsidRPr="0005312C">
              <w:rPr>
                <w:szCs w:val="22"/>
              </w:rPr>
              <w:t>Novartis Ireland Limited</w:t>
            </w:r>
          </w:p>
          <w:p w14:paraId="5ED2719B" w14:textId="77777777" w:rsidR="009701E0" w:rsidRPr="0005312C" w:rsidRDefault="009701E0" w:rsidP="00C101AE">
            <w:pPr>
              <w:widowControl w:val="0"/>
              <w:rPr>
                <w:szCs w:val="22"/>
              </w:rPr>
            </w:pPr>
            <w:r w:rsidRPr="0005312C">
              <w:rPr>
                <w:szCs w:val="22"/>
              </w:rPr>
              <w:t>Tel: +353 1 260 12 55</w:t>
            </w:r>
          </w:p>
          <w:p w14:paraId="5ED2719C" w14:textId="77777777" w:rsidR="009701E0" w:rsidRPr="0005312C" w:rsidRDefault="009701E0" w:rsidP="00C101AE">
            <w:pPr>
              <w:widowControl w:val="0"/>
              <w:rPr>
                <w:b/>
                <w:szCs w:val="22"/>
                <w:lang w:val="en-GB"/>
              </w:rPr>
            </w:pPr>
          </w:p>
        </w:tc>
        <w:tc>
          <w:tcPr>
            <w:tcW w:w="4678" w:type="dxa"/>
            <w:hideMark/>
          </w:tcPr>
          <w:p w14:paraId="5ED2719D" w14:textId="77777777" w:rsidR="009701E0" w:rsidRPr="0005312C" w:rsidRDefault="009701E0" w:rsidP="00C101AE">
            <w:pPr>
              <w:widowControl w:val="0"/>
              <w:rPr>
                <w:b/>
                <w:szCs w:val="22"/>
                <w:lang w:val="sl-SI"/>
              </w:rPr>
            </w:pPr>
            <w:r w:rsidRPr="0005312C">
              <w:rPr>
                <w:b/>
                <w:szCs w:val="22"/>
                <w:lang w:val="sl-SI"/>
              </w:rPr>
              <w:t>Slovenija</w:t>
            </w:r>
          </w:p>
          <w:p w14:paraId="5ED2719E" w14:textId="77777777" w:rsidR="009701E0" w:rsidRPr="0005312C" w:rsidRDefault="009701E0" w:rsidP="00C101AE">
            <w:pPr>
              <w:widowControl w:val="0"/>
              <w:rPr>
                <w:szCs w:val="22"/>
                <w:lang w:val="sl-SI"/>
              </w:rPr>
            </w:pPr>
            <w:r w:rsidRPr="0005312C">
              <w:rPr>
                <w:szCs w:val="22"/>
                <w:lang w:val="sl-SI"/>
              </w:rPr>
              <w:t>Novartis Pharma Services Inc.</w:t>
            </w:r>
          </w:p>
          <w:p w14:paraId="5ED2719F" w14:textId="77777777" w:rsidR="009701E0" w:rsidRPr="0005312C" w:rsidRDefault="009701E0" w:rsidP="00C101AE">
            <w:pPr>
              <w:widowControl w:val="0"/>
              <w:rPr>
                <w:szCs w:val="22"/>
                <w:lang w:val="sl-SI"/>
              </w:rPr>
            </w:pPr>
            <w:r w:rsidRPr="0005312C">
              <w:rPr>
                <w:szCs w:val="22"/>
                <w:lang w:val="sl-SI"/>
              </w:rPr>
              <w:t>Tel: +386 1 300 75 50</w:t>
            </w:r>
          </w:p>
        </w:tc>
      </w:tr>
      <w:tr w:rsidR="009701E0" w:rsidRPr="0005312C" w14:paraId="5ED271A9" w14:textId="77777777" w:rsidTr="0059510C">
        <w:trPr>
          <w:cantSplit/>
        </w:trPr>
        <w:tc>
          <w:tcPr>
            <w:tcW w:w="4678" w:type="dxa"/>
          </w:tcPr>
          <w:p w14:paraId="5ED271A1" w14:textId="77777777" w:rsidR="009701E0" w:rsidRPr="0005312C" w:rsidRDefault="009701E0" w:rsidP="00C101AE">
            <w:pPr>
              <w:widowControl w:val="0"/>
              <w:rPr>
                <w:b/>
                <w:szCs w:val="22"/>
                <w:lang w:val="is-IS"/>
              </w:rPr>
            </w:pPr>
            <w:r w:rsidRPr="0005312C">
              <w:rPr>
                <w:b/>
                <w:szCs w:val="22"/>
                <w:lang w:val="is-IS"/>
              </w:rPr>
              <w:t>Ísland</w:t>
            </w:r>
          </w:p>
          <w:p w14:paraId="5ED271A2" w14:textId="77777777" w:rsidR="009701E0" w:rsidRPr="0005312C" w:rsidRDefault="009701E0" w:rsidP="00C101AE">
            <w:pPr>
              <w:widowControl w:val="0"/>
              <w:rPr>
                <w:szCs w:val="22"/>
                <w:lang w:val="is-IS"/>
              </w:rPr>
            </w:pPr>
            <w:r w:rsidRPr="0005312C">
              <w:rPr>
                <w:szCs w:val="22"/>
                <w:lang w:val="is-IS"/>
              </w:rPr>
              <w:t>Vistor hf.</w:t>
            </w:r>
          </w:p>
          <w:p w14:paraId="5ED271A3" w14:textId="77777777" w:rsidR="009701E0" w:rsidRPr="0005312C" w:rsidRDefault="009701E0" w:rsidP="00C101AE">
            <w:pPr>
              <w:widowControl w:val="0"/>
              <w:tabs>
                <w:tab w:val="left" w:pos="-720"/>
              </w:tabs>
              <w:suppressAutoHyphens/>
              <w:rPr>
                <w:szCs w:val="22"/>
                <w:lang w:val="is-IS"/>
              </w:rPr>
            </w:pPr>
            <w:r w:rsidRPr="0005312C">
              <w:rPr>
                <w:noProof/>
                <w:szCs w:val="22"/>
              </w:rPr>
              <w:t>Sími</w:t>
            </w:r>
            <w:r w:rsidRPr="0005312C">
              <w:rPr>
                <w:szCs w:val="22"/>
                <w:lang w:val="is-IS"/>
              </w:rPr>
              <w:t>: +354 535 7000</w:t>
            </w:r>
          </w:p>
          <w:p w14:paraId="5ED271A4" w14:textId="77777777" w:rsidR="009701E0" w:rsidRPr="0005312C" w:rsidRDefault="009701E0" w:rsidP="00C101AE">
            <w:pPr>
              <w:widowControl w:val="0"/>
              <w:rPr>
                <w:szCs w:val="22"/>
                <w:lang w:val="en-GB"/>
              </w:rPr>
            </w:pPr>
          </w:p>
        </w:tc>
        <w:tc>
          <w:tcPr>
            <w:tcW w:w="4678" w:type="dxa"/>
          </w:tcPr>
          <w:p w14:paraId="5ED271A5" w14:textId="77777777" w:rsidR="009701E0" w:rsidRPr="0005312C" w:rsidRDefault="009701E0" w:rsidP="00C101AE">
            <w:pPr>
              <w:widowControl w:val="0"/>
              <w:tabs>
                <w:tab w:val="left" w:pos="-720"/>
              </w:tabs>
              <w:suppressAutoHyphens/>
              <w:rPr>
                <w:b/>
                <w:szCs w:val="22"/>
                <w:lang w:val="sk-SK"/>
              </w:rPr>
            </w:pPr>
            <w:r w:rsidRPr="0005312C">
              <w:rPr>
                <w:b/>
                <w:szCs w:val="22"/>
                <w:lang w:val="sk-SK"/>
              </w:rPr>
              <w:t>Slovenská republika</w:t>
            </w:r>
          </w:p>
          <w:p w14:paraId="5ED271A6" w14:textId="77777777" w:rsidR="009701E0" w:rsidRPr="0005312C" w:rsidRDefault="009701E0" w:rsidP="00C101AE">
            <w:pPr>
              <w:widowControl w:val="0"/>
              <w:rPr>
                <w:i/>
                <w:szCs w:val="22"/>
                <w:lang w:val="sk-SK"/>
              </w:rPr>
            </w:pPr>
            <w:r w:rsidRPr="0005312C">
              <w:rPr>
                <w:szCs w:val="22"/>
                <w:lang w:val="sk-SK"/>
              </w:rPr>
              <w:t>Novartis Slovakia s.r.o.</w:t>
            </w:r>
          </w:p>
          <w:p w14:paraId="5ED271A7" w14:textId="77777777" w:rsidR="009701E0" w:rsidRPr="0005312C" w:rsidRDefault="009701E0" w:rsidP="00C101AE">
            <w:pPr>
              <w:widowControl w:val="0"/>
              <w:rPr>
                <w:szCs w:val="22"/>
                <w:lang w:val="sk-SK"/>
              </w:rPr>
            </w:pPr>
            <w:r w:rsidRPr="0005312C">
              <w:rPr>
                <w:szCs w:val="22"/>
                <w:lang w:val="sk-SK"/>
              </w:rPr>
              <w:t>Tel: +421 2 5542 5439</w:t>
            </w:r>
          </w:p>
          <w:p w14:paraId="5ED271A8" w14:textId="77777777" w:rsidR="009701E0" w:rsidRPr="0005312C" w:rsidRDefault="009701E0" w:rsidP="00C101AE">
            <w:pPr>
              <w:widowControl w:val="0"/>
              <w:tabs>
                <w:tab w:val="left" w:pos="-720"/>
              </w:tabs>
              <w:suppressAutoHyphens/>
              <w:rPr>
                <w:szCs w:val="22"/>
                <w:lang w:val="sk-SK"/>
              </w:rPr>
            </w:pPr>
          </w:p>
        </w:tc>
      </w:tr>
      <w:tr w:rsidR="009701E0" w:rsidRPr="0005312C" w14:paraId="5ED271B1" w14:textId="77777777" w:rsidTr="0059510C">
        <w:trPr>
          <w:cantSplit/>
        </w:trPr>
        <w:tc>
          <w:tcPr>
            <w:tcW w:w="4678" w:type="dxa"/>
            <w:hideMark/>
          </w:tcPr>
          <w:p w14:paraId="5ED271AA" w14:textId="77777777" w:rsidR="009701E0" w:rsidRPr="0005312C" w:rsidRDefault="009701E0" w:rsidP="00C101AE">
            <w:pPr>
              <w:widowControl w:val="0"/>
              <w:rPr>
                <w:b/>
                <w:szCs w:val="22"/>
                <w:lang w:val="it-IT"/>
              </w:rPr>
            </w:pPr>
            <w:r w:rsidRPr="0005312C">
              <w:rPr>
                <w:b/>
                <w:szCs w:val="22"/>
                <w:lang w:val="it-IT"/>
              </w:rPr>
              <w:t>Italia</w:t>
            </w:r>
          </w:p>
          <w:p w14:paraId="5ED271AB" w14:textId="77777777" w:rsidR="009701E0" w:rsidRPr="0005312C" w:rsidRDefault="009701E0" w:rsidP="00C101AE">
            <w:pPr>
              <w:widowControl w:val="0"/>
              <w:rPr>
                <w:szCs w:val="22"/>
                <w:lang w:val="it-IT"/>
              </w:rPr>
            </w:pPr>
            <w:r w:rsidRPr="0005312C">
              <w:rPr>
                <w:szCs w:val="22"/>
                <w:lang w:val="it-IT"/>
              </w:rPr>
              <w:t>Novartis Farma S.p.A.</w:t>
            </w:r>
          </w:p>
          <w:p w14:paraId="5ED271AC" w14:textId="77777777" w:rsidR="009701E0" w:rsidRPr="0005312C" w:rsidRDefault="009701E0" w:rsidP="00C101AE">
            <w:pPr>
              <w:widowControl w:val="0"/>
              <w:rPr>
                <w:b/>
                <w:szCs w:val="22"/>
                <w:lang w:val="pt-PT"/>
              </w:rPr>
            </w:pPr>
            <w:r w:rsidRPr="0005312C">
              <w:rPr>
                <w:szCs w:val="22"/>
                <w:lang w:val="it-IT"/>
              </w:rPr>
              <w:t>Tel: +39 02 96 54 1</w:t>
            </w:r>
          </w:p>
        </w:tc>
        <w:tc>
          <w:tcPr>
            <w:tcW w:w="4678" w:type="dxa"/>
          </w:tcPr>
          <w:p w14:paraId="5ED271AD" w14:textId="77777777" w:rsidR="009701E0" w:rsidRPr="0005312C" w:rsidRDefault="009701E0" w:rsidP="00C101AE">
            <w:pPr>
              <w:widowControl w:val="0"/>
              <w:tabs>
                <w:tab w:val="left" w:pos="-720"/>
                <w:tab w:val="left" w:pos="4536"/>
              </w:tabs>
              <w:suppressAutoHyphens/>
              <w:rPr>
                <w:b/>
                <w:szCs w:val="22"/>
                <w:lang w:val="fi-FI"/>
              </w:rPr>
            </w:pPr>
            <w:r w:rsidRPr="0005312C">
              <w:rPr>
                <w:b/>
                <w:szCs w:val="22"/>
                <w:lang w:val="fi-FI"/>
              </w:rPr>
              <w:t>Suomi/Finland</w:t>
            </w:r>
          </w:p>
          <w:p w14:paraId="5ED271AE" w14:textId="77777777" w:rsidR="009701E0" w:rsidRPr="0005312C" w:rsidRDefault="009701E0" w:rsidP="00C101AE">
            <w:pPr>
              <w:widowControl w:val="0"/>
              <w:rPr>
                <w:szCs w:val="22"/>
                <w:lang w:val="fi-FI"/>
              </w:rPr>
            </w:pPr>
            <w:r w:rsidRPr="0005312C">
              <w:rPr>
                <w:szCs w:val="22"/>
                <w:lang w:val="fi-FI"/>
              </w:rPr>
              <w:t>Novartis Finland Oy</w:t>
            </w:r>
          </w:p>
          <w:p w14:paraId="5ED271AF" w14:textId="77777777" w:rsidR="009701E0" w:rsidRPr="0005312C" w:rsidRDefault="009701E0" w:rsidP="00C101AE">
            <w:pPr>
              <w:widowControl w:val="0"/>
              <w:rPr>
                <w:szCs w:val="22"/>
                <w:lang w:val="fi-FI"/>
              </w:rPr>
            </w:pPr>
            <w:r w:rsidRPr="0005312C">
              <w:rPr>
                <w:szCs w:val="22"/>
                <w:lang w:val="fi-FI"/>
              </w:rPr>
              <w:t xml:space="preserve">Puh/Tel: +358 </w:t>
            </w:r>
            <w:r w:rsidRPr="0005312C">
              <w:rPr>
                <w:szCs w:val="22"/>
                <w:lang w:val="de-CH" w:bidi="he-IL"/>
              </w:rPr>
              <w:t>(0)10 6133 200</w:t>
            </w:r>
          </w:p>
          <w:p w14:paraId="5ED271B0" w14:textId="77777777" w:rsidR="009701E0" w:rsidRPr="0005312C" w:rsidRDefault="009701E0" w:rsidP="00C101AE">
            <w:pPr>
              <w:widowControl w:val="0"/>
              <w:tabs>
                <w:tab w:val="left" w:pos="-720"/>
              </w:tabs>
              <w:suppressAutoHyphens/>
              <w:rPr>
                <w:szCs w:val="22"/>
                <w:lang w:val="sv-SE"/>
              </w:rPr>
            </w:pPr>
          </w:p>
        </w:tc>
      </w:tr>
      <w:tr w:rsidR="009701E0" w:rsidRPr="0005312C" w14:paraId="5ED271BA" w14:textId="77777777" w:rsidTr="0059510C">
        <w:trPr>
          <w:cantSplit/>
        </w:trPr>
        <w:tc>
          <w:tcPr>
            <w:tcW w:w="4678" w:type="dxa"/>
          </w:tcPr>
          <w:p w14:paraId="5ED271B2" w14:textId="77777777" w:rsidR="009701E0" w:rsidRPr="0005312C" w:rsidRDefault="009701E0" w:rsidP="00C101AE">
            <w:pPr>
              <w:widowControl w:val="0"/>
              <w:rPr>
                <w:b/>
                <w:szCs w:val="22"/>
                <w:lang w:val="el-GR"/>
              </w:rPr>
            </w:pPr>
            <w:r w:rsidRPr="0005312C">
              <w:rPr>
                <w:b/>
                <w:szCs w:val="22"/>
                <w:lang w:val="el-GR"/>
              </w:rPr>
              <w:t>Κύπρος</w:t>
            </w:r>
          </w:p>
          <w:p w14:paraId="5ED271B3" w14:textId="77777777" w:rsidR="009701E0" w:rsidRPr="0005312C" w:rsidRDefault="009701E0" w:rsidP="00C101AE">
            <w:pPr>
              <w:widowControl w:val="0"/>
              <w:rPr>
                <w:szCs w:val="22"/>
                <w:lang w:val="el-GR"/>
              </w:rPr>
            </w:pPr>
            <w:r w:rsidRPr="0005312C">
              <w:rPr>
                <w:lang w:val="fr-CH"/>
              </w:rPr>
              <w:t>Novartis Pharma Services Inc.</w:t>
            </w:r>
          </w:p>
          <w:p w14:paraId="5ED271B4" w14:textId="77777777" w:rsidR="009701E0" w:rsidRPr="0005312C" w:rsidRDefault="009701E0" w:rsidP="00C101AE">
            <w:pPr>
              <w:widowControl w:val="0"/>
              <w:tabs>
                <w:tab w:val="left" w:pos="-720"/>
              </w:tabs>
              <w:suppressAutoHyphens/>
              <w:rPr>
                <w:szCs w:val="22"/>
                <w:lang w:val="el-GR"/>
              </w:rPr>
            </w:pPr>
            <w:r w:rsidRPr="0005312C">
              <w:rPr>
                <w:szCs w:val="22"/>
                <w:lang w:val="el-GR"/>
              </w:rPr>
              <w:t>Τηλ: +357 22 690 690</w:t>
            </w:r>
          </w:p>
          <w:p w14:paraId="5ED271B5" w14:textId="77777777" w:rsidR="009701E0" w:rsidRPr="0005312C" w:rsidRDefault="009701E0" w:rsidP="00C101AE">
            <w:pPr>
              <w:widowControl w:val="0"/>
              <w:rPr>
                <w:b/>
                <w:szCs w:val="22"/>
                <w:lang w:val="el-GR"/>
              </w:rPr>
            </w:pPr>
          </w:p>
        </w:tc>
        <w:tc>
          <w:tcPr>
            <w:tcW w:w="4678" w:type="dxa"/>
          </w:tcPr>
          <w:p w14:paraId="5ED271B6" w14:textId="77777777" w:rsidR="009701E0" w:rsidRPr="0005312C" w:rsidRDefault="009701E0" w:rsidP="00C101AE">
            <w:pPr>
              <w:widowControl w:val="0"/>
              <w:tabs>
                <w:tab w:val="left" w:pos="-720"/>
                <w:tab w:val="left" w:pos="4536"/>
              </w:tabs>
              <w:suppressAutoHyphens/>
              <w:rPr>
                <w:b/>
                <w:szCs w:val="22"/>
                <w:lang w:val="sv-SE"/>
              </w:rPr>
            </w:pPr>
            <w:r w:rsidRPr="0005312C">
              <w:rPr>
                <w:b/>
                <w:szCs w:val="22"/>
                <w:lang w:val="sv-SE"/>
              </w:rPr>
              <w:t>Sverige</w:t>
            </w:r>
          </w:p>
          <w:p w14:paraId="5ED271B7" w14:textId="77777777" w:rsidR="009701E0" w:rsidRPr="0005312C" w:rsidRDefault="009701E0" w:rsidP="00C101AE">
            <w:pPr>
              <w:widowControl w:val="0"/>
              <w:rPr>
                <w:szCs w:val="22"/>
                <w:lang w:val="sv-SE"/>
              </w:rPr>
            </w:pPr>
            <w:r w:rsidRPr="0005312C">
              <w:rPr>
                <w:szCs w:val="22"/>
                <w:lang w:val="sv-SE"/>
              </w:rPr>
              <w:t>Novartis Sverige AB</w:t>
            </w:r>
          </w:p>
          <w:p w14:paraId="5ED271B8" w14:textId="77777777" w:rsidR="009701E0" w:rsidRPr="0005312C" w:rsidRDefault="009701E0" w:rsidP="00C101AE">
            <w:pPr>
              <w:widowControl w:val="0"/>
              <w:rPr>
                <w:szCs w:val="22"/>
                <w:lang w:val="sv-SE"/>
              </w:rPr>
            </w:pPr>
            <w:r w:rsidRPr="0005312C">
              <w:rPr>
                <w:szCs w:val="22"/>
                <w:lang w:val="sv-SE"/>
              </w:rPr>
              <w:t>Tel: +46 8 732 32 00</w:t>
            </w:r>
          </w:p>
          <w:p w14:paraId="5ED271B9" w14:textId="77777777" w:rsidR="009701E0" w:rsidRPr="0005312C" w:rsidRDefault="009701E0" w:rsidP="00C101AE">
            <w:pPr>
              <w:widowControl w:val="0"/>
              <w:tabs>
                <w:tab w:val="left" w:pos="-720"/>
                <w:tab w:val="left" w:pos="4536"/>
              </w:tabs>
              <w:suppressAutoHyphens/>
              <w:rPr>
                <w:szCs w:val="22"/>
                <w:lang w:val="fi-FI"/>
              </w:rPr>
            </w:pPr>
          </w:p>
        </w:tc>
      </w:tr>
      <w:tr w:rsidR="009701E0" w:rsidRPr="0005312C" w14:paraId="5ED271C3" w14:textId="77777777" w:rsidTr="0059510C">
        <w:trPr>
          <w:cantSplit/>
        </w:trPr>
        <w:tc>
          <w:tcPr>
            <w:tcW w:w="4678" w:type="dxa"/>
          </w:tcPr>
          <w:p w14:paraId="5ED271BB" w14:textId="77777777" w:rsidR="009701E0" w:rsidRPr="0005312C" w:rsidRDefault="009701E0" w:rsidP="00C101AE">
            <w:pPr>
              <w:widowControl w:val="0"/>
              <w:rPr>
                <w:b/>
                <w:szCs w:val="22"/>
              </w:rPr>
            </w:pPr>
            <w:r w:rsidRPr="0005312C">
              <w:rPr>
                <w:b/>
                <w:szCs w:val="22"/>
              </w:rPr>
              <w:t>Latvija</w:t>
            </w:r>
          </w:p>
          <w:p w14:paraId="5ED271BC" w14:textId="77777777" w:rsidR="009701E0" w:rsidRPr="0005312C" w:rsidRDefault="00392843" w:rsidP="00C101AE">
            <w:pPr>
              <w:widowControl w:val="0"/>
              <w:rPr>
                <w:szCs w:val="22"/>
              </w:rPr>
            </w:pPr>
            <w:r w:rsidRPr="0051657E">
              <w:rPr>
                <w:szCs w:val="22"/>
                <w:lang w:val="it-IT"/>
              </w:rPr>
              <w:t>SIA Novartis Baltics</w:t>
            </w:r>
          </w:p>
          <w:p w14:paraId="5ED271BD" w14:textId="77777777" w:rsidR="009701E0" w:rsidRPr="0005312C" w:rsidRDefault="009701E0" w:rsidP="00C101AE">
            <w:pPr>
              <w:widowControl w:val="0"/>
              <w:tabs>
                <w:tab w:val="left" w:pos="-720"/>
              </w:tabs>
              <w:suppressAutoHyphens/>
              <w:rPr>
                <w:szCs w:val="22"/>
              </w:rPr>
            </w:pPr>
            <w:r w:rsidRPr="0005312C">
              <w:rPr>
                <w:szCs w:val="22"/>
              </w:rPr>
              <w:t>Tel: +371 67 887 070</w:t>
            </w:r>
          </w:p>
          <w:p w14:paraId="5ED271BE" w14:textId="77777777" w:rsidR="009701E0" w:rsidRPr="0005312C" w:rsidRDefault="009701E0" w:rsidP="00C101AE">
            <w:pPr>
              <w:widowControl w:val="0"/>
              <w:tabs>
                <w:tab w:val="left" w:pos="-720"/>
              </w:tabs>
              <w:suppressAutoHyphens/>
              <w:rPr>
                <w:szCs w:val="22"/>
                <w:lang w:val="fi-FI"/>
              </w:rPr>
            </w:pPr>
          </w:p>
        </w:tc>
        <w:tc>
          <w:tcPr>
            <w:tcW w:w="4678" w:type="dxa"/>
          </w:tcPr>
          <w:p w14:paraId="5ED271C2" w14:textId="77777777" w:rsidR="009701E0" w:rsidRPr="0005312C" w:rsidRDefault="009701E0" w:rsidP="00D37729">
            <w:pPr>
              <w:widowControl w:val="0"/>
              <w:tabs>
                <w:tab w:val="left" w:pos="-720"/>
              </w:tabs>
              <w:suppressAutoHyphens/>
              <w:rPr>
                <w:szCs w:val="22"/>
                <w:lang w:val="en-US"/>
              </w:rPr>
            </w:pPr>
          </w:p>
        </w:tc>
      </w:tr>
    </w:tbl>
    <w:p w14:paraId="5ED271C4" w14:textId="77777777" w:rsidR="009701E0" w:rsidRPr="0005312C" w:rsidRDefault="009701E0" w:rsidP="00C101AE">
      <w:pPr>
        <w:widowControl w:val="0"/>
        <w:numPr>
          <w:ilvl w:val="12"/>
          <w:numId w:val="0"/>
        </w:numPr>
        <w:ind w:right="-2"/>
        <w:rPr>
          <w:noProof/>
          <w:szCs w:val="22"/>
          <w:lang w:val="en-GB"/>
        </w:rPr>
      </w:pPr>
    </w:p>
    <w:p w14:paraId="5ED271C5" w14:textId="77777777" w:rsidR="00BE411D" w:rsidRPr="0005312C" w:rsidRDefault="00BE411D" w:rsidP="00C101AE">
      <w:pPr>
        <w:widowControl w:val="0"/>
        <w:numPr>
          <w:ilvl w:val="12"/>
          <w:numId w:val="0"/>
        </w:numPr>
        <w:ind w:left="567" w:hanging="567"/>
        <w:rPr>
          <w:szCs w:val="22"/>
        </w:rPr>
      </w:pPr>
    </w:p>
    <w:p w14:paraId="5ED271C6" w14:textId="77777777" w:rsidR="00F711D9" w:rsidRPr="0005312C" w:rsidRDefault="00477077" w:rsidP="00C101AE">
      <w:pPr>
        <w:widowControl w:val="0"/>
        <w:numPr>
          <w:ilvl w:val="12"/>
          <w:numId w:val="0"/>
        </w:numPr>
        <w:ind w:left="567" w:hanging="567"/>
        <w:rPr>
          <w:b/>
          <w:szCs w:val="22"/>
        </w:rPr>
      </w:pPr>
      <w:r w:rsidRPr="0005312C">
        <w:rPr>
          <w:b/>
          <w:szCs w:val="22"/>
        </w:rPr>
        <w:t xml:space="preserve">Šī lietošanas </w:t>
      </w:r>
      <w:smartTag w:uri="schemas-tilde-lv/tildestengine" w:element="veidnes">
        <w:smartTagPr>
          <w:attr w:name="id" w:val="-1"/>
          <w:attr w:name="baseform" w:val="INSTRUKCIJA"/>
          <w:attr w:name="text" w:val="INSTRUKCIJA"/>
        </w:smartTagPr>
        <w:r w:rsidRPr="0005312C">
          <w:rPr>
            <w:b/>
            <w:szCs w:val="22"/>
          </w:rPr>
          <w:t>instrukcija</w:t>
        </w:r>
      </w:smartTag>
      <w:r w:rsidRPr="0005312C">
        <w:rPr>
          <w:b/>
          <w:szCs w:val="22"/>
        </w:rPr>
        <w:t xml:space="preserve"> </w:t>
      </w:r>
      <w:r w:rsidR="0075211D" w:rsidRPr="0005312C">
        <w:rPr>
          <w:b/>
          <w:szCs w:val="22"/>
        </w:rPr>
        <w:t xml:space="preserve">pēdējo reizi </w:t>
      </w:r>
      <w:r w:rsidR="00B87EC1" w:rsidRPr="0005312C">
        <w:rPr>
          <w:b/>
          <w:szCs w:val="22"/>
        </w:rPr>
        <w:t>pārskatīta</w:t>
      </w:r>
    </w:p>
    <w:p w14:paraId="5ED271C7" w14:textId="77777777" w:rsidR="0075211D" w:rsidRPr="0005312C" w:rsidRDefault="0075211D" w:rsidP="00C101AE">
      <w:pPr>
        <w:widowControl w:val="0"/>
        <w:tabs>
          <w:tab w:val="clear" w:pos="567"/>
        </w:tabs>
        <w:spacing w:line="240" w:lineRule="auto"/>
        <w:ind w:left="567" w:hanging="567"/>
      </w:pPr>
    </w:p>
    <w:p w14:paraId="5ED271C8" w14:textId="77777777" w:rsidR="003D72FC" w:rsidRPr="0005312C" w:rsidRDefault="003D72FC" w:rsidP="00C101AE">
      <w:pPr>
        <w:keepNext/>
        <w:widowControl w:val="0"/>
        <w:numPr>
          <w:ilvl w:val="12"/>
          <w:numId w:val="0"/>
        </w:numPr>
        <w:tabs>
          <w:tab w:val="clear" w:pos="567"/>
        </w:tabs>
        <w:spacing w:line="240" w:lineRule="auto"/>
        <w:rPr>
          <w:b/>
          <w:noProof/>
          <w:szCs w:val="22"/>
        </w:rPr>
      </w:pPr>
      <w:r w:rsidRPr="0005312C">
        <w:rPr>
          <w:b/>
          <w:noProof/>
          <w:szCs w:val="22"/>
        </w:rPr>
        <w:t>Citi informācijas avoti</w:t>
      </w:r>
    </w:p>
    <w:p w14:paraId="404032C4" w14:textId="1618E0EF" w:rsidR="00C101AE" w:rsidRPr="0005312C" w:rsidRDefault="0075211D" w:rsidP="00C101AE">
      <w:pPr>
        <w:widowControl w:val="0"/>
        <w:numPr>
          <w:ilvl w:val="12"/>
          <w:numId w:val="0"/>
        </w:numPr>
        <w:tabs>
          <w:tab w:val="clear" w:pos="567"/>
          <w:tab w:val="left" w:pos="0"/>
        </w:tabs>
      </w:pPr>
      <w:r w:rsidRPr="0005312C">
        <w:t xml:space="preserve">Sīkāka informācija par šīm zālēm ir pieejama Eiropas Zāļu aģentūras </w:t>
      </w:r>
      <w:r w:rsidR="00B87EC1" w:rsidRPr="0005312C">
        <w:t xml:space="preserve">tīmekļa vietnē </w:t>
      </w:r>
      <w:hyperlink r:id="rId26" w:history="1">
        <w:r w:rsidR="00C101AE" w:rsidRPr="00865B46">
          <w:rPr>
            <w:rStyle w:val="Hyperlink"/>
          </w:rPr>
          <w:t>http://www.ema.europa.eu</w:t>
        </w:r>
      </w:hyperlink>
    </w:p>
    <w:sectPr w:rsidR="00C101AE" w:rsidRPr="0005312C" w:rsidSect="004F5EEE">
      <w:footerReference w:type="default" r:id="rId27"/>
      <w:footerReference w:type="first" r:id="rId28"/>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271F7" w14:textId="77777777" w:rsidR="00407013" w:rsidRDefault="00407013" w:rsidP="00FD5999">
      <w:pPr>
        <w:pStyle w:val="Header"/>
      </w:pPr>
      <w:r>
        <w:separator/>
      </w:r>
    </w:p>
  </w:endnote>
  <w:endnote w:type="continuationSeparator" w:id="0">
    <w:p w14:paraId="5ED271F8" w14:textId="77777777" w:rsidR="00407013" w:rsidRDefault="00407013" w:rsidP="00FD5999">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257">
    <w:altName w:val="Times New Roman"/>
    <w:panose1 w:val="00000000000000000000"/>
    <w:charset w:val="00"/>
    <w:family w:val="auto"/>
    <w:notTrueType/>
    <w:pitch w:val="default"/>
    <w:sig w:usb0="00000000" w:usb1="00100010" w:usb2="00000000" w:usb3="00000000" w:csb0="0000FF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271FC" w14:textId="4BE3DCF4" w:rsidR="00407013" w:rsidRPr="004F5EEE" w:rsidRDefault="00407013">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4F5EEE">
      <w:rPr>
        <w:rStyle w:val="PageNumber"/>
        <w:rFonts w:ascii="Arial" w:hAnsi="Arial" w:cs="Arial"/>
      </w:rPr>
      <w:fldChar w:fldCharType="begin"/>
    </w:r>
    <w:r w:rsidRPr="004F5EEE">
      <w:rPr>
        <w:rStyle w:val="PageNumber"/>
        <w:rFonts w:ascii="Arial" w:hAnsi="Arial" w:cs="Arial"/>
      </w:rPr>
      <w:instrText xml:space="preserve">PAGE  </w:instrText>
    </w:r>
    <w:r w:rsidRPr="004F5EEE">
      <w:rPr>
        <w:rStyle w:val="PageNumber"/>
        <w:rFonts w:ascii="Arial" w:hAnsi="Arial" w:cs="Arial"/>
      </w:rPr>
      <w:fldChar w:fldCharType="separate"/>
    </w:r>
    <w:r w:rsidR="00DA6769">
      <w:rPr>
        <w:rStyle w:val="PageNumber"/>
        <w:rFonts w:ascii="Arial" w:hAnsi="Arial" w:cs="Arial"/>
        <w:noProof/>
      </w:rPr>
      <w:t>11</w:t>
    </w:r>
    <w:r w:rsidR="00DA6769">
      <w:rPr>
        <w:rStyle w:val="PageNumber"/>
        <w:rFonts w:ascii="Arial" w:hAnsi="Arial" w:cs="Arial"/>
        <w:noProof/>
      </w:rPr>
      <w:t>0</w:t>
    </w:r>
    <w:r w:rsidRPr="004F5EEE">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271FE" w14:textId="77777777" w:rsidR="00407013" w:rsidRDefault="00407013" w:rsidP="00774C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ED271FF" w14:textId="77777777" w:rsidR="00407013" w:rsidRPr="00DA0094" w:rsidRDefault="00407013">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271F5" w14:textId="77777777" w:rsidR="00407013" w:rsidRDefault="00407013" w:rsidP="00FD5999">
      <w:pPr>
        <w:pStyle w:val="Header"/>
      </w:pPr>
      <w:r>
        <w:separator/>
      </w:r>
    </w:p>
  </w:footnote>
  <w:footnote w:type="continuationSeparator" w:id="0">
    <w:p w14:paraId="5ED271F6" w14:textId="77777777" w:rsidR="00407013" w:rsidRDefault="00407013" w:rsidP="00FD5999">
      <w:pPr>
        <w:pStyle w:val="Heade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6E16F0"/>
    <w:multiLevelType w:val="hybridMultilevel"/>
    <w:tmpl w:val="3F9249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436155"/>
    <w:multiLevelType w:val="hybridMultilevel"/>
    <w:tmpl w:val="93828E00"/>
    <w:lvl w:ilvl="0" w:tplc="316ED74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D17530"/>
    <w:multiLevelType w:val="hybridMultilevel"/>
    <w:tmpl w:val="482E6D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821389"/>
    <w:multiLevelType w:val="hybridMultilevel"/>
    <w:tmpl w:val="2DEAEE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1523B56"/>
    <w:multiLevelType w:val="hybridMultilevel"/>
    <w:tmpl w:val="1A629F00"/>
    <w:lvl w:ilvl="0" w:tplc="4D3C79DA">
      <w:start w:val="1"/>
      <w:numFmt w:val="bullet"/>
      <w:lvlText w:val=""/>
      <w:lvlJc w:val="left"/>
      <w:pPr>
        <w:ind w:left="2160" w:hanging="360"/>
      </w:pPr>
      <w:rPr>
        <w:rFonts w:ascii="Symbol" w:hAnsi="Symbol"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1870F13"/>
    <w:multiLevelType w:val="hybridMultilevel"/>
    <w:tmpl w:val="1A884D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22D421A"/>
    <w:multiLevelType w:val="hybridMultilevel"/>
    <w:tmpl w:val="52062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645EBD"/>
    <w:multiLevelType w:val="hybridMultilevel"/>
    <w:tmpl w:val="A8CC254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3619CE"/>
    <w:multiLevelType w:val="hybridMultilevel"/>
    <w:tmpl w:val="6EC4C8F6"/>
    <w:lvl w:ilvl="0" w:tplc="1816508C">
      <w:start w:val="1"/>
      <w:numFmt w:val="bullet"/>
      <w:lvlText w:val=""/>
      <w:lvlJc w:val="left"/>
      <w:pPr>
        <w:ind w:left="720" w:hanging="360"/>
      </w:pPr>
      <w:rPr>
        <w:rFonts w:ascii="Symbol" w:hAnsi="Symbol" w:hint="default"/>
        <w:b w:val="0"/>
        <w:i w:val="0"/>
        <w:color w:val="0000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9F1D1D"/>
    <w:multiLevelType w:val="hybridMultilevel"/>
    <w:tmpl w:val="89700454"/>
    <w:lvl w:ilvl="0" w:tplc="B9BE58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675A6E"/>
    <w:multiLevelType w:val="hybridMultilevel"/>
    <w:tmpl w:val="D610C1A4"/>
    <w:lvl w:ilvl="0" w:tplc="A78079E4">
      <w:start w:val="2"/>
      <w:numFmt w:val="bullet"/>
      <w:lvlText w:val="-"/>
      <w:lvlJc w:val="left"/>
      <w:pPr>
        <w:ind w:left="720" w:hanging="360"/>
      </w:pPr>
      <w:rPr>
        <w:rFonts w:ascii="font257" w:hAnsi="font257" w:hint="default"/>
        <w:u w:val="none" w:color="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213447"/>
    <w:multiLevelType w:val="hybridMultilevel"/>
    <w:tmpl w:val="97C04986"/>
    <w:lvl w:ilvl="0" w:tplc="FFFFFFFF">
      <w:start w:val="1"/>
      <w:numFmt w:val="bullet"/>
      <w:lvlText w:val="-"/>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86A0880"/>
    <w:multiLevelType w:val="hybridMultilevel"/>
    <w:tmpl w:val="94947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E16204"/>
    <w:multiLevelType w:val="hybridMultilevel"/>
    <w:tmpl w:val="F2C2A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57524D"/>
    <w:multiLevelType w:val="hybridMultilevel"/>
    <w:tmpl w:val="1D083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463977"/>
    <w:multiLevelType w:val="hybridMultilevel"/>
    <w:tmpl w:val="3ABEE526"/>
    <w:lvl w:ilvl="0" w:tplc="08090001">
      <w:start w:val="1"/>
      <w:numFmt w:val="bullet"/>
      <w:lvlText w:val=""/>
      <w:lvlJc w:val="left"/>
      <w:pPr>
        <w:ind w:left="910" w:hanging="360"/>
      </w:pPr>
      <w:rPr>
        <w:rFonts w:ascii="Symbol" w:hAnsi="Symbol" w:hint="default"/>
      </w:rPr>
    </w:lvl>
    <w:lvl w:ilvl="1" w:tplc="08090003">
      <w:start w:val="1"/>
      <w:numFmt w:val="bullet"/>
      <w:lvlText w:val="o"/>
      <w:lvlJc w:val="left"/>
      <w:pPr>
        <w:ind w:left="1630" w:hanging="360"/>
      </w:pPr>
      <w:rPr>
        <w:rFonts w:ascii="Courier New" w:hAnsi="Courier New" w:cs="Courier New" w:hint="default"/>
      </w:rPr>
    </w:lvl>
    <w:lvl w:ilvl="2" w:tplc="08090005">
      <w:start w:val="1"/>
      <w:numFmt w:val="bullet"/>
      <w:lvlText w:val=""/>
      <w:lvlJc w:val="left"/>
      <w:pPr>
        <w:ind w:left="2350" w:hanging="360"/>
      </w:pPr>
      <w:rPr>
        <w:rFonts w:ascii="Wingdings" w:hAnsi="Wingdings" w:hint="default"/>
      </w:rPr>
    </w:lvl>
    <w:lvl w:ilvl="3" w:tplc="08090001">
      <w:start w:val="1"/>
      <w:numFmt w:val="bullet"/>
      <w:lvlText w:val=""/>
      <w:lvlJc w:val="left"/>
      <w:pPr>
        <w:ind w:left="3070" w:hanging="360"/>
      </w:pPr>
      <w:rPr>
        <w:rFonts w:ascii="Symbol" w:hAnsi="Symbol" w:hint="default"/>
      </w:rPr>
    </w:lvl>
    <w:lvl w:ilvl="4" w:tplc="08090003">
      <w:start w:val="1"/>
      <w:numFmt w:val="bullet"/>
      <w:lvlText w:val="o"/>
      <w:lvlJc w:val="left"/>
      <w:pPr>
        <w:ind w:left="3790" w:hanging="360"/>
      </w:pPr>
      <w:rPr>
        <w:rFonts w:ascii="Courier New" w:hAnsi="Courier New" w:cs="Courier New" w:hint="default"/>
      </w:rPr>
    </w:lvl>
    <w:lvl w:ilvl="5" w:tplc="08090005">
      <w:start w:val="1"/>
      <w:numFmt w:val="bullet"/>
      <w:lvlText w:val=""/>
      <w:lvlJc w:val="left"/>
      <w:pPr>
        <w:ind w:left="4510" w:hanging="360"/>
      </w:pPr>
      <w:rPr>
        <w:rFonts w:ascii="Wingdings" w:hAnsi="Wingdings" w:hint="default"/>
      </w:rPr>
    </w:lvl>
    <w:lvl w:ilvl="6" w:tplc="08090001">
      <w:start w:val="1"/>
      <w:numFmt w:val="bullet"/>
      <w:lvlText w:val=""/>
      <w:lvlJc w:val="left"/>
      <w:pPr>
        <w:ind w:left="5230" w:hanging="360"/>
      </w:pPr>
      <w:rPr>
        <w:rFonts w:ascii="Symbol" w:hAnsi="Symbol" w:hint="default"/>
      </w:rPr>
    </w:lvl>
    <w:lvl w:ilvl="7" w:tplc="08090003">
      <w:start w:val="1"/>
      <w:numFmt w:val="bullet"/>
      <w:lvlText w:val="o"/>
      <w:lvlJc w:val="left"/>
      <w:pPr>
        <w:ind w:left="5950" w:hanging="360"/>
      </w:pPr>
      <w:rPr>
        <w:rFonts w:ascii="Courier New" w:hAnsi="Courier New" w:cs="Courier New" w:hint="default"/>
      </w:rPr>
    </w:lvl>
    <w:lvl w:ilvl="8" w:tplc="08090005">
      <w:start w:val="1"/>
      <w:numFmt w:val="bullet"/>
      <w:lvlText w:val=""/>
      <w:lvlJc w:val="left"/>
      <w:pPr>
        <w:ind w:left="6670" w:hanging="360"/>
      </w:pPr>
      <w:rPr>
        <w:rFonts w:ascii="Wingdings" w:hAnsi="Wingdings" w:hint="default"/>
      </w:rPr>
    </w:lvl>
  </w:abstractNum>
  <w:abstractNum w:abstractNumId="18" w15:restartNumberingAfterBreak="0">
    <w:nsid w:val="3DA76B5A"/>
    <w:multiLevelType w:val="hybridMultilevel"/>
    <w:tmpl w:val="2D5A4D04"/>
    <w:lvl w:ilvl="0" w:tplc="4D3C79DA">
      <w:start w:val="1"/>
      <w:numFmt w:val="bullet"/>
      <w:lvlText w:val=""/>
      <w:lvlJc w:val="left"/>
      <w:pPr>
        <w:ind w:left="720" w:hanging="360"/>
      </w:pPr>
      <w:rPr>
        <w:rFonts w:ascii="Symbol" w:hAnsi="Symbol"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9D6658"/>
    <w:multiLevelType w:val="multilevel"/>
    <w:tmpl w:val="17F8F9DC"/>
    <w:lvl w:ilvl="0">
      <w:start w:val="1"/>
      <w:numFmt w:val="bullet"/>
      <w:pStyle w:val="Bullet"/>
      <w:lvlText w:val=""/>
      <w:lvlJc w:val="left"/>
      <w:pPr>
        <w:tabs>
          <w:tab w:val="num" w:pos="567"/>
        </w:tabs>
        <w:ind w:left="567" w:hanging="454"/>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3641936"/>
    <w:multiLevelType w:val="hybridMultilevel"/>
    <w:tmpl w:val="DCCC2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850442"/>
    <w:multiLevelType w:val="hybridMultilevel"/>
    <w:tmpl w:val="0A98A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BC22C1"/>
    <w:multiLevelType w:val="hybridMultilevel"/>
    <w:tmpl w:val="D318E8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DA858BA"/>
    <w:multiLevelType w:val="hybridMultilevel"/>
    <w:tmpl w:val="66A671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EB7121B"/>
    <w:multiLevelType w:val="hybridMultilevel"/>
    <w:tmpl w:val="A238D3A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B3242C"/>
    <w:multiLevelType w:val="hybridMultilevel"/>
    <w:tmpl w:val="5C9421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5863543"/>
    <w:multiLevelType w:val="hybridMultilevel"/>
    <w:tmpl w:val="0EEAA934"/>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7" w15:restartNumberingAfterBreak="0">
    <w:nsid w:val="57FA6D1D"/>
    <w:multiLevelType w:val="singleLevel"/>
    <w:tmpl w:val="58960F68"/>
    <w:lvl w:ilvl="0">
      <w:start w:val="4"/>
      <w:numFmt w:val="bullet"/>
      <w:lvlText w:val="-"/>
      <w:lvlJc w:val="left"/>
      <w:pPr>
        <w:tabs>
          <w:tab w:val="num" w:pos="360"/>
        </w:tabs>
        <w:ind w:left="360" w:hanging="360"/>
      </w:pPr>
      <w:rPr>
        <w:rFonts w:hint="default"/>
      </w:rPr>
    </w:lvl>
  </w:abstractNum>
  <w:abstractNum w:abstractNumId="28" w15:restartNumberingAfterBreak="0">
    <w:nsid w:val="58ED4ABE"/>
    <w:multiLevelType w:val="hybridMultilevel"/>
    <w:tmpl w:val="24900682"/>
    <w:lvl w:ilvl="0" w:tplc="E3608AC0">
      <w:start w:val="2"/>
      <w:numFmt w:val="bullet"/>
      <w:lvlText w:val="-"/>
      <w:lvlJc w:val="left"/>
      <w:pPr>
        <w:tabs>
          <w:tab w:val="num" w:pos="930"/>
        </w:tabs>
        <w:ind w:left="930" w:hanging="570"/>
      </w:pPr>
      <w:rPr>
        <w:rFonts w:hint="default"/>
        <w:b w:val="0"/>
        <w:i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C241BBE"/>
    <w:multiLevelType w:val="hybridMultilevel"/>
    <w:tmpl w:val="972ACE5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41828D5"/>
    <w:multiLevelType w:val="hybridMultilevel"/>
    <w:tmpl w:val="A2D8C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821042"/>
    <w:multiLevelType w:val="hybridMultilevel"/>
    <w:tmpl w:val="DE2CC604"/>
    <w:lvl w:ilvl="0" w:tplc="440E2AD8">
      <w:start w:val="2"/>
      <w:numFmt w:val="bullet"/>
      <w:lvlText w:val=""/>
      <w:lvlJc w:val="left"/>
      <w:pPr>
        <w:tabs>
          <w:tab w:val="num" w:pos="567"/>
        </w:tabs>
        <w:ind w:left="567" w:hanging="567"/>
      </w:pPr>
      <w:rPr>
        <w:rFonts w:ascii="Symbol" w:hAnsi="Symbol" w:hint="default"/>
        <w:u w:val="none" w:color="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54E2B11"/>
    <w:multiLevelType w:val="hybridMultilevel"/>
    <w:tmpl w:val="B9BAB9EE"/>
    <w:lvl w:ilvl="0" w:tplc="ABB4935A">
      <w:start w:val="2"/>
      <w:numFmt w:val="bullet"/>
      <w:lvlText w:val="-"/>
      <w:lvlJc w:val="left"/>
      <w:pPr>
        <w:tabs>
          <w:tab w:val="num" w:pos="567"/>
        </w:tabs>
        <w:ind w:left="567" w:hanging="567"/>
      </w:pPr>
      <w:rPr>
        <w:rFonts w:hint="default"/>
        <w:u w:val="none" w:color="00000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5524073"/>
    <w:multiLevelType w:val="hybridMultilevel"/>
    <w:tmpl w:val="7A0CB364"/>
    <w:lvl w:ilvl="0" w:tplc="BBE28248">
      <w:start w:val="1"/>
      <w:numFmt w:val="bullet"/>
      <w:lvlText w:val=""/>
      <w:lvlJc w:val="left"/>
      <w:pPr>
        <w:tabs>
          <w:tab w:val="num" w:pos="56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80F5073"/>
    <w:multiLevelType w:val="hybridMultilevel"/>
    <w:tmpl w:val="064E5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B76D9B"/>
    <w:multiLevelType w:val="hybridMultilevel"/>
    <w:tmpl w:val="57001E48"/>
    <w:lvl w:ilvl="0" w:tplc="BBE282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312CC8"/>
    <w:multiLevelType w:val="hybridMultilevel"/>
    <w:tmpl w:val="48C63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200978"/>
    <w:multiLevelType w:val="hybridMultilevel"/>
    <w:tmpl w:val="E9EA3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9337D0"/>
    <w:multiLevelType w:val="hybridMultilevel"/>
    <w:tmpl w:val="A08CC33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039129C"/>
    <w:multiLevelType w:val="hybridMultilevel"/>
    <w:tmpl w:val="C62062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0FD6523"/>
    <w:multiLevelType w:val="hybridMultilevel"/>
    <w:tmpl w:val="049C37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1115CFE"/>
    <w:multiLevelType w:val="hybridMultilevel"/>
    <w:tmpl w:val="28C09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38335C"/>
    <w:multiLevelType w:val="hybridMultilevel"/>
    <w:tmpl w:val="286045A6"/>
    <w:lvl w:ilvl="0" w:tplc="FFFFFFFF">
      <w:start w:val="1"/>
      <w:numFmt w:val="bullet"/>
      <w:lvlText w:val="-"/>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35C628D"/>
    <w:multiLevelType w:val="hybridMultilevel"/>
    <w:tmpl w:val="1E1A3368"/>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4" w15:restartNumberingAfterBreak="0">
    <w:nsid w:val="78A8217F"/>
    <w:multiLevelType w:val="hybridMultilevel"/>
    <w:tmpl w:val="95D22968"/>
    <w:lvl w:ilvl="0" w:tplc="CFE8A922">
      <w:start w:val="1"/>
      <w:numFmt w:val="bullet"/>
      <w:lvlText w:val=""/>
      <w:lvlJc w:val="left"/>
      <w:pPr>
        <w:tabs>
          <w:tab w:val="num" w:pos="576"/>
        </w:tabs>
        <w:ind w:left="576" w:hanging="57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9BF5949"/>
    <w:multiLevelType w:val="hybridMultilevel"/>
    <w:tmpl w:val="0B34252A"/>
    <w:lvl w:ilvl="0" w:tplc="316ED74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AC10FE2"/>
    <w:multiLevelType w:val="hybridMultilevel"/>
    <w:tmpl w:val="1D9A07B8"/>
    <w:lvl w:ilvl="0" w:tplc="BBE282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C540247"/>
    <w:multiLevelType w:val="hybridMultilevel"/>
    <w:tmpl w:val="05A4A6B2"/>
    <w:lvl w:ilvl="0" w:tplc="4D3C79DA">
      <w:start w:val="1"/>
      <w:numFmt w:val="bullet"/>
      <w:lvlText w:val=""/>
      <w:lvlJc w:val="left"/>
      <w:pPr>
        <w:ind w:left="720" w:hanging="360"/>
      </w:pPr>
      <w:rPr>
        <w:rFonts w:ascii="Symbol" w:hAnsi="Symbol"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D2094F"/>
    <w:multiLevelType w:val="hybridMultilevel"/>
    <w:tmpl w:val="B8F40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4747283">
    <w:abstractNumId w:val="0"/>
    <w:lvlOverride w:ilvl="0">
      <w:lvl w:ilvl="0">
        <w:start w:val="1"/>
        <w:numFmt w:val="bullet"/>
        <w:lvlText w:val="-"/>
        <w:legacy w:legacy="1" w:legacySpace="0" w:legacyIndent="360"/>
        <w:lvlJc w:val="left"/>
        <w:pPr>
          <w:ind w:left="360" w:hanging="360"/>
        </w:pPr>
      </w:lvl>
    </w:lvlOverride>
  </w:num>
  <w:num w:numId="2" w16cid:durableId="170918057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491877143">
    <w:abstractNumId w:val="19"/>
  </w:num>
  <w:num w:numId="4" w16cid:durableId="1777677947">
    <w:abstractNumId w:val="27"/>
  </w:num>
  <w:num w:numId="5" w16cid:durableId="1977635395">
    <w:abstractNumId w:val="28"/>
  </w:num>
  <w:num w:numId="6" w16cid:durableId="710804123">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0324032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94508014">
    <w:abstractNumId w:val="27"/>
  </w:num>
  <w:num w:numId="9" w16cid:durableId="1357391468">
    <w:abstractNumId w:val="11"/>
  </w:num>
  <w:num w:numId="10" w16cid:durableId="630287033">
    <w:abstractNumId w:val="44"/>
  </w:num>
  <w:num w:numId="11" w16cid:durableId="650448099">
    <w:abstractNumId w:val="33"/>
  </w:num>
  <w:num w:numId="12" w16cid:durableId="1144666856">
    <w:abstractNumId w:val="3"/>
  </w:num>
  <w:num w:numId="13" w16cid:durableId="1474634979">
    <w:abstractNumId w:val="32"/>
  </w:num>
  <w:num w:numId="14" w16cid:durableId="1778284352">
    <w:abstractNumId w:val="31"/>
  </w:num>
  <w:num w:numId="15" w16cid:durableId="605845219">
    <w:abstractNumId w:val="39"/>
  </w:num>
  <w:num w:numId="16" w16cid:durableId="1809474631">
    <w:abstractNumId w:val="5"/>
  </w:num>
  <w:num w:numId="17" w16cid:durableId="1405910857">
    <w:abstractNumId w:val="40"/>
  </w:num>
  <w:num w:numId="18" w16cid:durableId="330987091">
    <w:abstractNumId w:val="1"/>
  </w:num>
  <w:num w:numId="19" w16cid:durableId="1719937504">
    <w:abstractNumId w:val="29"/>
  </w:num>
  <w:num w:numId="20" w16cid:durableId="1603688048">
    <w:abstractNumId w:val="22"/>
  </w:num>
  <w:num w:numId="21" w16cid:durableId="2135050834">
    <w:abstractNumId w:val="16"/>
  </w:num>
  <w:num w:numId="22" w16cid:durableId="520315648">
    <w:abstractNumId w:val="12"/>
  </w:num>
  <w:num w:numId="23" w16cid:durableId="2088569209">
    <w:abstractNumId w:val="42"/>
  </w:num>
  <w:num w:numId="24" w16cid:durableId="1482653332">
    <w:abstractNumId w:val="13"/>
  </w:num>
  <w:num w:numId="25" w16cid:durableId="1383358530">
    <w:abstractNumId w:val="24"/>
  </w:num>
  <w:num w:numId="26" w16cid:durableId="1052540683">
    <w:abstractNumId w:val="15"/>
  </w:num>
  <w:num w:numId="27" w16cid:durableId="1338728755">
    <w:abstractNumId w:val="6"/>
  </w:num>
  <w:num w:numId="28" w16cid:durableId="1576014950">
    <w:abstractNumId w:val="18"/>
  </w:num>
  <w:num w:numId="29" w16cid:durableId="1314486983">
    <w:abstractNumId w:val="47"/>
  </w:num>
  <w:num w:numId="30" w16cid:durableId="1441100133">
    <w:abstractNumId w:val="10"/>
  </w:num>
  <w:num w:numId="31" w16cid:durableId="301153897">
    <w:abstractNumId w:val="14"/>
  </w:num>
  <w:num w:numId="32" w16cid:durableId="1879203185">
    <w:abstractNumId w:val="48"/>
  </w:num>
  <w:num w:numId="33" w16cid:durableId="533155194">
    <w:abstractNumId w:val="36"/>
  </w:num>
  <w:num w:numId="34" w16cid:durableId="1415857889">
    <w:abstractNumId w:val="37"/>
  </w:num>
  <w:num w:numId="35" w16cid:durableId="1283195426">
    <w:abstractNumId w:val="8"/>
  </w:num>
  <w:num w:numId="36" w16cid:durableId="625042878">
    <w:abstractNumId w:val="7"/>
  </w:num>
  <w:num w:numId="37" w16cid:durableId="2130053475">
    <w:abstractNumId w:val="23"/>
  </w:num>
  <w:num w:numId="38" w16cid:durableId="568883373">
    <w:abstractNumId w:val="25"/>
  </w:num>
  <w:num w:numId="39" w16cid:durableId="687408286">
    <w:abstractNumId w:val="4"/>
  </w:num>
  <w:num w:numId="40" w16cid:durableId="402723124">
    <w:abstractNumId w:val="20"/>
  </w:num>
  <w:num w:numId="41" w16cid:durableId="2122216808">
    <w:abstractNumId w:val="30"/>
  </w:num>
  <w:num w:numId="42" w16cid:durableId="825821031">
    <w:abstractNumId w:val="46"/>
  </w:num>
  <w:num w:numId="43" w16cid:durableId="1685135346">
    <w:abstractNumId w:val="38"/>
  </w:num>
  <w:num w:numId="44" w16cid:durableId="747118151">
    <w:abstractNumId w:val="41"/>
  </w:num>
  <w:num w:numId="45" w16cid:durableId="2033874842">
    <w:abstractNumId w:val="35"/>
  </w:num>
  <w:num w:numId="46" w16cid:durableId="1894151622">
    <w:abstractNumId w:val="21"/>
  </w:num>
  <w:num w:numId="47" w16cid:durableId="670376089">
    <w:abstractNumId w:val="43"/>
  </w:num>
  <w:num w:numId="48" w16cid:durableId="760683402">
    <w:abstractNumId w:val="26"/>
  </w:num>
  <w:num w:numId="49" w16cid:durableId="475684959">
    <w:abstractNumId w:val="22"/>
  </w:num>
  <w:num w:numId="50" w16cid:durableId="2105221006">
    <w:abstractNumId w:val="6"/>
  </w:num>
  <w:num w:numId="51" w16cid:durableId="916325529">
    <w:abstractNumId w:val="30"/>
  </w:num>
  <w:num w:numId="52" w16cid:durableId="115176823">
    <w:abstractNumId w:val="2"/>
  </w:num>
  <w:num w:numId="53" w16cid:durableId="1996109156">
    <w:abstractNumId w:val="34"/>
  </w:num>
  <w:num w:numId="54" w16cid:durableId="337123704">
    <w:abstractNumId w:val="9"/>
  </w:num>
  <w:num w:numId="55" w16cid:durableId="21828777">
    <w:abstractNumId w:val="17"/>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SystemFonts/>
  <w:hideSpellingErrors/>
  <w:hideGrammaticalErrors/>
  <w:activeWritingStyle w:appName="MSWord" w:lang="lv-LV" w:vendorID="71" w:dllVersion="512" w:checkStyle="1"/>
  <w:activeWritingStyle w:appName="MSWord" w:lang="it-IT" w:vendorID="3" w:dllVersion="517" w:checkStyle="1"/>
  <w:activeWritingStyle w:appName="MSWord" w:lang="sv-SE" w:vendorID="22" w:dllVersion="513" w:checkStyle="1"/>
  <w:activeWritingStyle w:appName="MSWord" w:lang="hu-HU" w:vendorID="7" w:dllVersion="513" w:checkStyle="1"/>
  <w:activeWritingStyle w:appName="MSWord" w:lang="nl-NL" w:vendorID="1" w:dllVersion="512" w:checkStyle="1"/>
  <w:activeWritingStyle w:appName="MSWord" w:lang="nb-NO" w:vendorID="22" w:dllVersion="513" w:checkStyle="1"/>
  <w:activeWritingStyle w:appName="MSWord" w:lang="pl-PL" w:vendorID="12" w:dllVersion="512" w:checkStyle="1"/>
  <w:activeWritingStyle w:appName="MSWord" w:lang="pt-PT" w:vendorID="13" w:dllVersion="513" w:checkStyle="1"/>
  <w:activeWritingStyle w:appName="MSWord" w:lang="fi-FI"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92161"/>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A97BD0"/>
    <w:rsid w:val="0000011B"/>
    <w:rsid w:val="00000518"/>
    <w:rsid w:val="000010BA"/>
    <w:rsid w:val="00002972"/>
    <w:rsid w:val="00003351"/>
    <w:rsid w:val="00003923"/>
    <w:rsid w:val="00004986"/>
    <w:rsid w:val="0000598F"/>
    <w:rsid w:val="00005B07"/>
    <w:rsid w:val="0000689F"/>
    <w:rsid w:val="000116BB"/>
    <w:rsid w:val="00011B88"/>
    <w:rsid w:val="00012689"/>
    <w:rsid w:val="00014195"/>
    <w:rsid w:val="000142D5"/>
    <w:rsid w:val="000144F7"/>
    <w:rsid w:val="00015502"/>
    <w:rsid w:val="00017614"/>
    <w:rsid w:val="000218B2"/>
    <w:rsid w:val="0002421E"/>
    <w:rsid w:val="00025690"/>
    <w:rsid w:val="00025E19"/>
    <w:rsid w:val="00026F47"/>
    <w:rsid w:val="00026FA0"/>
    <w:rsid w:val="0003065C"/>
    <w:rsid w:val="000306F7"/>
    <w:rsid w:val="000311F4"/>
    <w:rsid w:val="000319F5"/>
    <w:rsid w:val="00031D6E"/>
    <w:rsid w:val="00032887"/>
    <w:rsid w:val="000333F8"/>
    <w:rsid w:val="00034605"/>
    <w:rsid w:val="00035CE7"/>
    <w:rsid w:val="000360FE"/>
    <w:rsid w:val="00043379"/>
    <w:rsid w:val="0004369E"/>
    <w:rsid w:val="00044630"/>
    <w:rsid w:val="00044957"/>
    <w:rsid w:val="0004569E"/>
    <w:rsid w:val="0004683E"/>
    <w:rsid w:val="000473A4"/>
    <w:rsid w:val="00050660"/>
    <w:rsid w:val="00050A53"/>
    <w:rsid w:val="0005124E"/>
    <w:rsid w:val="0005228A"/>
    <w:rsid w:val="00052861"/>
    <w:rsid w:val="00052ECC"/>
    <w:rsid w:val="0005312C"/>
    <w:rsid w:val="00054685"/>
    <w:rsid w:val="00054A8A"/>
    <w:rsid w:val="00054C06"/>
    <w:rsid w:val="00055E27"/>
    <w:rsid w:val="00057112"/>
    <w:rsid w:val="00060D9C"/>
    <w:rsid w:val="00060E24"/>
    <w:rsid w:val="00061500"/>
    <w:rsid w:val="00061A37"/>
    <w:rsid w:val="00062AEF"/>
    <w:rsid w:val="0006376B"/>
    <w:rsid w:val="000637C7"/>
    <w:rsid w:val="00063BA5"/>
    <w:rsid w:val="000660C0"/>
    <w:rsid w:val="00067965"/>
    <w:rsid w:val="00070BAD"/>
    <w:rsid w:val="00070D84"/>
    <w:rsid w:val="000712F5"/>
    <w:rsid w:val="000717A5"/>
    <w:rsid w:val="000759CB"/>
    <w:rsid w:val="00076666"/>
    <w:rsid w:val="0007765A"/>
    <w:rsid w:val="000800D6"/>
    <w:rsid w:val="00083B0F"/>
    <w:rsid w:val="00086853"/>
    <w:rsid w:val="00086B13"/>
    <w:rsid w:val="00086BCC"/>
    <w:rsid w:val="000870BC"/>
    <w:rsid w:val="00087110"/>
    <w:rsid w:val="000872B4"/>
    <w:rsid w:val="00090D3A"/>
    <w:rsid w:val="00093348"/>
    <w:rsid w:val="000939B4"/>
    <w:rsid w:val="00093B52"/>
    <w:rsid w:val="00093C6A"/>
    <w:rsid w:val="00093CC5"/>
    <w:rsid w:val="00094201"/>
    <w:rsid w:val="00094C2B"/>
    <w:rsid w:val="00094CEF"/>
    <w:rsid w:val="000956D0"/>
    <w:rsid w:val="00095DCF"/>
    <w:rsid w:val="00096217"/>
    <w:rsid w:val="0009635B"/>
    <w:rsid w:val="00096D6F"/>
    <w:rsid w:val="000A060F"/>
    <w:rsid w:val="000A1C15"/>
    <w:rsid w:val="000A2F6C"/>
    <w:rsid w:val="000A3794"/>
    <w:rsid w:val="000A3AB4"/>
    <w:rsid w:val="000A4A0C"/>
    <w:rsid w:val="000A4F9F"/>
    <w:rsid w:val="000A5ACC"/>
    <w:rsid w:val="000A5E56"/>
    <w:rsid w:val="000A78DC"/>
    <w:rsid w:val="000B0DE7"/>
    <w:rsid w:val="000B0FCD"/>
    <w:rsid w:val="000B1CEF"/>
    <w:rsid w:val="000B1E21"/>
    <w:rsid w:val="000B30B5"/>
    <w:rsid w:val="000B32CF"/>
    <w:rsid w:val="000B3BCB"/>
    <w:rsid w:val="000B4081"/>
    <w:rsid w:val="000B4523"/>
    <w:rsid w:val="000B60B1"/>
    <w:rsid w:val="000B64E8"/>
    <w:rsid w:val="000B6C18"/>
    <w:rsid w:val="000B7327"/>
    <w:rsid w:val="000C0997"/>
    <w:rsid w:val="000C2288"/>
    <w:rsid w:val="000C3542"/>
    <w:rsid w:val="000C3E56"/>
    <w:rsid w:val="000C4484"/>
    <w:rsid w:val="000C4776"/>
    <w:rsid w:val="000C5006"/>
    <w:rsid w:val="000C5B3A"/>
    <w:rsid w:val="000C5BAE"/>
    <w:rsid w:val="000C5D2A"/>
    <w:rsid w:val="000C67E3"/>
    <w:rsid w:val="000C70DC"/>
    <w:rsid w:val="000C7E83"/>
    <w:rsid w:val="000C7F73"/>
    <w:rsid w:val="000D023A"/>
    <w:rsid w:val="000D038E"/>
    <w:rsid w:val="000D10A6"/>
    <w:rsid w:val="000D1200"/>
    <w:rsid w:val="000D3920"/>
    <w:rsid w:val="000D5805"/>
    <w:rsid w:val="000D67AA"/>
    <w:rsid w:val="000D7AFB"/>
    <w:rsid w:val="000E0A18"/>
    <w:rsid w:val="000E33C0"/>
    <w:rsid w:val="000E3A9E"/>
    <w:rsid w:val="000E4828"/>
    <w:rsid w:val="000E5417"/>
    <w:rsid w:val="000E5FC3"/>
    <w:rsid w:val="000F033F"/>
    <w:rsid w:val="000F03F0"/>
    <w:rsid w:val="000F0604"/>
    <w:rsid w:val="000F06F4"/>
    <w:rsid w:val="000F11FC"/>
    <w:rsid w:val="000F16ED"/>
    <w:rsid w:val="000F2007"/>
    <w:rsid w:val="000F26E8"/>
    <w:rsid w:val="000F2940"/>
    <w:rsid w:val="000F2B05"/>
    <w:rsid w:val="000F3C4D"/>
    <w:rsid w:val="000F4144"/>
    <w:rsid w:val="000F5C05"/>
    <w:rsid w:val="000F6399"/>
    <w:rsid w:val="000F68C9"/>
    <w:rsid w:val="000F6F2C"/>
    <w:rsid w:val="00100476"/>
    <w:rsid w:val="001004E2"/>
    <w:rsid w:val="001007A6"/>
    <w:rsid w:val="00101FD7"/>
    <w:rsid w:val="001029C9"/>
    <w:rsid w:val="00102CCD"/>
    <w:rsid w:val="001034AB"/>
    <w:rsid w:val="00103941"/>
    <w:rsid w:val="00103C78"/>
    <w:rsid w:val="00105F86"/>
    <w:rsid w:val="001065DF"/>
    <w:rsid w:val="00110DC0"/>
    <w:rsid w:val="001113FE"/>
    <w:rsid w:val="001127A8"/>
    <w:rsid w:val="00113213"/>
    <w:rsid w:val="00113D56"/>
    <w:rsid w:val="00113EE8"/>
    <w:rsid w:val="001142C0"/>
    <w:rsid w:val="00115F2B"/>
    <w:rsid w:val="00120981"/>
    <w:rsid w:val="00121306"/>
    <w:rsid w:val="001213AD"/>
    <w:rsid w:val="00121D1C"/>
    <w:rsid w:val="00127431"/>
    <w:rsid w:val="00132267"/>
    <w:rsid w:val="0013266F"/>
    <w:rsid w:val="00132C73"/>
    <w:rsid w:val="00132CCC"/>
    <w:rsid w:val="001330EE"/>
    <w:rsid w:val="00133176"/>
    <w:rsid w:val="00133E1C"/>
    <w:rsid w:val="00133E47"/>
    <w:rsid w:val="001349C4"/>
    <w:rsid w:val="00137524"/>
    <w:rsid w:val="00137A23"/>
    <w:rsid w:val="00137CC6"/>
    <w:rsid w:val="001423DA"/>
    <w:rsid w:val="001425DD"/>
    <w:rsid w:val="001426B9"/>
    <w:rsid w:val="00142912"/>
    <w:rsid w:val="00142D07"/>
    <w:rsid w:val="001432AE"/>
    <w:rsid w:val="00143C45"/>
    <w:rsid w:val="00144913"/>
    <w:rsid w:val="0014676D"/>
    <w:rsid w:val="001505E6"/>
    <w:rsid w:val="00151747"/>
    <w:rsid w:val="001517AC"/>
    <w:rsid w:val="00151965"/>
    <w:rsid w:val="00152327"/>
    <w:rsid w:val="00152C9E"/>
    <w:rsid w:val="001531D8"/>
    <w:rsid w:val="00154A90"/>
    <w:rsid w:val="001557D9"/>
    <w:rsid w:val="001562AC"/>
    <w:rsid w:val="001613C6"/>
    <w:rsid w:val="00162116"/>
    <w:rsid w:val="00163E9C"/>
    <w:rsid w:val="00164764"/>
    <w:rsid w:val="0016538A"/>
    <w:rsid w:val="00165A40"/>
    <w:rsid w:val="00170174"/>
    <w:rsid w:val="001705C6"/>
    <w:rsid w:val="00170779"/>
    <w:rsid w:val="001711DC"/>
    <w:rsid w:val="0017202B"/>
    <w:rsid w:val="00173239"/>
    <w:rsid w:val="001739BA"/>
    <w:rsid w:val="00174737"/>
    <w:rsid w:val="00175B03"/>
    <w:rsid w:val="00176CA7"/>
    <w:rsid w:val="00177972"/>
    <w:rsid w:val="00177D23"/>
    <w:rsid w:val="0018046E"/>
    <w:rsid w:val="00180DD8"/>
    <w:rsid w:val="001813A4"/>
    <w:rsid w:val="0018308F"/>
    <w:rsid w:val="001836FD"/>
    <w:rsid w:val="00183814"/>
    <w:rsid w:val="0018487B"/>
    <w:rsid w:val="00184A86"/>
    <w:rsid w:val="00184B06"/>
    <w:rsid w:val="00185AE8"/>
    <w:rsid w:val="00190348"/>
    <w:rsid w:val="00190475"/>
    <w:rsid w:val="00190E89"/>
    <w:rsid w:val="00191027"/>
    <w:rsid w:val="00194E22"/>
    <w:rsid w:val="00195336"/>
    <w:rsid w:val="00195D99"/>
    <w:rsid w:val="00196257"/>
    <w:rsid w:val="00196B40"/>
    <w:rsid w:val="00196D97"/>
    <w:rsid w:val="001A0215"/>
    <w:rsid w:val="001A053B"/>
    <w:rsid w:val="001A05D1"/>
    <w:rsid w:val="001A1143"/>
    <w:rsid w:val="001A118A"/>
    <w:rsid w:val="001A140C"/>
    <w:rsid w:val="001A148B"/>
    <w:rsid w:val="001A19E0"/>
    <w:rsid w:val="001A2683"/>
    <w:rsid w:val="001A45BD"/>
    <w:rsid w:val="001A4C20"/>
    <w:rsid w:val="001A657B"/>
    <w:rsid w:val="001A68AA"/>
    <w:rsid w:val="001A71A8"/>
    <w:rsid w:val="001A7245"/>
    <w:rsid w:val="001B05AA"/>
    <w:rsid w:val="001B10D1"/>
    <w:rsid w:val="001B28F6"/>
    <w:rsid w:val="001B3A0A"/>
    <w:rsid w:val="001B46EE"/>
    <w:rsid w:val="001B6B96"/>
    <w:rsid w:val="001B7A35"/>
    <w:rsid w:val="001C0CC2"/>
    <w:rsid w:val="001C0E6C"/>
    <w:rsid w:val="001C2417"/>
    <w:rsid w:val="001C37A6"/>
    <w:rsid w:val="001C484D"/>
    <w:rsid w:val="001C4C2F"/>
    <w:rsid w:val="001C4E90"/>
    <w:rsid w:val="001C4EB2"/>
    <w:rsid w:val="001C5300"/>
    <w:rsid w:val="001C57EA"/>
    <w:rsid w:val="001C621D"/>
    <w:rsid w:val="001D0060"/>
    <w:rsid w:val="001D0B7C"/>
    <w:rsid w:val="001D0DEF"/>
    <w:rsid w:val="001D0ED8"/>
    <w:rsid w:val="001D0EF9"/>
    <w:rsid w:val="001D18F6"/>
    <w:rsid w:val="001D500D"/>
    <w:rsid w:val="001D555B"/>
    <w:rsid w:val="001D6C59"/>
    <w:rsid w:val="001E1675"/>
    <w:rsid w:val="001E1D84"/>
    <w:rsid w:val="001E350E"/>
    <w:rsid w:val="001E4F8C"/>
    <w:rsid w:val="001E6166"/>
    <w:rsid w:val="001E63A4"/>
    <w:rsid w:val="001E6714"/>
    <w:rsid w:val="001E70A4"/>
    <w:rsid w:val="001F2769"/>
    <w:rsid w:val="001F30F5"/>
    <w:rsid w:val="001F43AF"/>
    <w:rsid w:val="001F4E59"/>
    <w:rsid w:val="001F5BD2"/>
    <w:rsid w:val="001F62DC"/>
    <w:rsid w:val="001F6486"/>
    <w:rsid w:val="001F7241"/>
    <w:rsid w:val="001F7BD3"/>
    <w:rsid w:val="001F7FC9"/>
    <w:rsid w:val="00200AD6"/>
    <w:rsid w:val="00201C9F"/>
    <w:rsid w:val="002028FC"/>
    <w:rsid w:val="002029B4"/>
    <w:rsid w:val="0020395A"/>
    <w:rsid w:val="00204D65"/>
    <w:rsid w:val="0020585F"/>
    <w:rsid w:val="0020624E"/>
    <w:rsid w:val="00206575"/>
    <w:rsid w:val="00207C76"/>
    <w:rsid w:val="00207EF8"/>
    <w:rsid w:val="002116F2"/>
    <w:rsid w:val="00211773"/>
    <w:rsid w:val="00212808"/>
    <w:rsid w:val="00212B43"/>
    <w:rsid w:val="00213381"/>
    <w:rsid w:val="00214457"/>
    <w:rsid w:val="00214633"/>
    <w:rsid w:val="00215700"/>
    <w:rsid w:val="00217871"/>
    <w:rsid w:val="00217926"/>
    <w:rsid w:val="00220199"/>
    <w:rsid w:val="00220203"/>
    <w:rsid w:val="00220B38"/>
    <w:rsid w:val="00220C6B"/>
    <w:rsid w:val="00220F0D"/>
    <w:rsid w:val="00221DEF"/>
    <w:rsid w:val="002223C2"/>
    <w:rsid w:val="00222C3C"/>
    <w:rsid w:val="0022341A"/>
    <w:rsid w:val="00225B74"/>
    <w:rsid w:val="00226B3C"/>
    <w:rsid w:val="0023003B"/>
    <w:rsid w:val="0023080D"/>
    <w:rsid w:val="002308D5"/>
    <w:rsid w:val="0023264B"/>
    <w:rsid w:val="00234587"/>
    <w:rsid w:val="002347CC"/>
    <w:rsid w:val="00234863"/>
    <w:rsid w:val="00234FE1"/>
    <w:rsid w:val="00236727"/>
    <w:rsid w:val="00241313"/>
    <w:rsid w:val="002417FD"/>
    <w:rsid w:val="002423CB"/>
    <w:rsid w:val="002428B2"/>
    <w:rsid w:val="00242D9B"/>
    <w:rsid w:val="002435DB"/>
    <w:rsid w:val="002449D3"/>
    <w:rsid w:val="002449DB"/>
    <w:rsid w:val="00244F44"/>
    <w:rsid w:val="0024539C"/>
    <w:rsid w:val="00246956"/>
    <w:rsid w:val="00250086"/>
    <w:rsid w:val="002517B4"/>
    <w:rsid w:val="00252B15"/>
    <w:rsid w:val="00253534"/>
    <w:rsid w:val="0025477C"/>
    <w:rsid w:val="0025518F"/>
    <w:rsid w:val="002561D8"/>
    <w:rsid w:val="00256285"/>
    <w:rsid w:val="0025632D"/>
    <w:rsid w:val="00256D62"/>
    <w:rsid w:val="00257BEC"/>
    <w:rsid w:val="00260B36"/>
    <w:rsid w:val="0026153B"/>
    <w:rsid w:val="00261AAF"/>
    <w:rsid w:val="00261F9A"/>
    <w:rsid w:val="002626C0"/>
    <w:rsid w:val="00262BD5"/>
    <w:rsid w:val="00262C2B"/>
    <w:rsid w:val="00263E7C"/>
    <w:rsid w:val="00264BCF"/>
    <w:rsid w:val="00264DCD"/>
    <w:rsid w:val="002651BA"/>
    <w:rsid w:val="0026534C"/>
    <w:rsid w:val="00265AAB"/>
    <w:rsid w:val="00265F98"/>
    <w:rsid w:val="00266B97"/>
    <w:rsid w:val="00267681"/>
    <w:rsid w:val="00270019"/>
    <w:rsid w:val="002705CB"/>
    <w:rsid w:val="00270810"/>
    <w:rsid w:val="00270954"/>
    <w:rsid w:val="00270DD3"/>
    <w:rsid w:val="00270EC0"/>
    <w:rsid w:val="002712F8"/>
    <w:rsid w:val="00271C09"/>
    <w:rsid w:val="00272B42"/>
    <w:rsid w:val="00272F66"/>
    <w:rsid w:val="00273630"/>
    <w:rsid w:val="00273A17"/>
    <w:rsid w:val="00273BFC"/>
    <w:rsid w:val="00273D79"/>
    <w:rsid w:val="002748AF"/>
    <w:rsid w:val="00275087"/>
    <w:rsid w:val="0027561A"/>
    <w:rsid w:val="00276829"/>
    <w:rsid w:val="00276A1E"/>
    <w:rsid w:val="002803D0"/>
    <w:rsid w:val="002809F2"/>
    <w:rsid w:val="002817EA"/>
    <w:rsid w:val="00282397"/>
    <w:rsid w:val="002825F9"/>
    <w:rsid w:val="002826E9"/>
    <w:rsid w:val="00282868"/>
    <w:rsid w:val="00282B2E"/>
    <w:rsid w:val="00282E1D"/>
    <w:rsid w:val="0028331A"/>
    <w:rsid w:val="00284254"/>
    <w:rsid w:val="002868DD"/>
    <w:rsid w:val="002874DF"/>
    <w:rsid w:val="00287CDA"/>
    <w:rsid w:val="00290137"/>
    <w:rsid w:val="0029036A"/>
    <w:rsid w:val="002905D6"/>
    <w:rsid w:val="00290FFC"/>
    <w:rsid w:val="00291647"/>
    <w:rsid w:val="002924EF"/>
    <w:rsid w:val="00292AEC"/>
    <w:rsid w:val="002947B6"/>
    <w:rsid w:val="00295011"/>
    <w:rsid w:val="002958B8"/>
    <w:rsid w:val="00296D53"/>
    <w:rsid w:val="00297073"/>
    <w:rsid w:val="0029796E"/>
    <w:rsid w:val="002A1521"/>
    <w:rsid w:val="002A28AA"/>
    <w:rsid w:val="002A2909"/>
    <w:rsid w:val="002A2D05"/>
    <w:rsid w:val="002A4A37"/>
    <w:rsid w:val="002A5692"/>
    <w:rsid w:val="002A581B"/>
    <w:rsid w:val="002A5E7B"/>
    <w:rsid w:val="002A6BFE"/>
    <w:rsid w:val="002A6C22"/>
    <w:rsid w:val="002A6D4C"/>
    <w:rsid w:val="002A7046"/>
    <w:rsid w:val="002A7ADD"/>
    <w:rsid w:val="002A7E4C"/>
    <w:rsid w:val="002B0344"/>
    <w:rsid w:val="002B04C7"/>
    <w:rsid w:val="002B12E9"/>
    <w:rsid w:val="002B173D"/>
    <w:rsid w:val="002B325D"/>
    <w:rsid w:val="002B37D7"/>
    <w:rsid w:val="002B635D"/>
    <w:rsid w:val="002B740E"/>
    <w:rsid w:val="002C3DC7"/>
    <w:rsid w:val="002C3EBA"/>
    <w:rsid w:val="002C4329"/>
    <w:rsid w:val="002C5B78"/>
    <w:rsid w:val="002C60C1"/>
    <w:rsid w:val="002C61AD"/>
    <w:rsid w:val="002C6AA0"/>
    <w:rsid w:val="002C7333"/>
    <w:rsid w:val="002D0668"/>
    <w:rsid w:val="002D0B64"/>
    <w:rsid w:val="002D0D0D"/>
    <w:rsid w:val="002D27CF"/>
    <w:rsid w:val="002D3CA7"/>
    <w:rsid w:val="002D3E02"/>
    <w:rsid w:val="002D516F"/>
    <w:rsid w:val="002D5E3F"/>
    <w:rsid w:val="002D5E49"/>
    <w:rsid w:val="002D6DAD"/>
    <w:rsid w:val="002E016B"/>
    <w:rsid w:val="002E01AB"/>
    <w:rsid w:val="002E1848"/>
    <w:rsid w:val="002E3C6B"/>
    <w:rsid w:val="002E4BEC"/>
    <w:rsid w:val="002E4C3F"/>
    <w:rsid w:val="002E5FAA"/>
    <w:rsid w:val="002E636B"/>
    <w:rsid w:val="002E70EE"/>
    <w:rsid w:val="002E79F2"/>
    <w:rsid w:val="002F0ED8"/>
    <w:rsid w:val="002F174E"/>
    <w:rsid w:val="002F17C3"/>
    <w:rsid w:val="002F1A2E"/>
    <w:rsid w:val="002F2CB4"/>
    <w:rsid w:val="002F572A"/>
    <w:rsid w:val="002F57C6"/>
    <w:rsid w:val="002F751F"/>
    <w:rsid w:val="002F7AAD"/>
    <w:rsid w:val="003006FC"/>
    <w:rsid w:val="0030194B"/>
    <w:rsid w:val="003027DE"/>
    <w:rsid w:val="00303A64"/>
    <w:rsid w:val="00303D6D"/>
    <w:rsid w:val="003048AE"/>
    <w:rsid w:val="003049B6"/>
    <w:rsid w:val="00304A24"/>
    <w:rsid w:val="00304ADD"/>
    <w:rsid w:val="00304C20"/>
    <w:rsid w:val="00304E9A"/>
    <w:rsid w:val="0030506C"/>
    <w:rsid w:val="00306B2A"/>
    <w:rsid w:val="003073B0"/>
    <w:rsid w:val="003078B2"/>
    <w:rsid w:val="003108C7"/>
    <w:rsid w:val="0031122C"/>
    <w:rsid w:val="00312D87"/>
    <w:rsid w:val="00314BCF"/>
    <w:rsid w:val="00314C30"/>
    <w:rsid w:val="00317E34"/>
    <w:rsid w:val="003210C5"/>
    <w:rsid w:val="003213F0"/>
    <w:rsid w:val="00322642"/>
    <w:rsid w:val="00322CF5"/>
    <w:rsid w:val="0032318C"/>
    <w:rsid w:val="00323E2C"/>
    <w:rsid w:val="003254CB"/>
    <w:rsid w:val="00325E5F"/>
    <w:rsid w:val="00326600"/>
    <w:rsid w:val="00326FA8"/>
    <w:rsid w:val="003270B1"/>
    <w:rsid w:val="003279F9"/>
    <w:rsid w:val="00327F8F"/>
    <w:rsid w:val="00331228"/>
    <w:rsid w:val="00331DC9"/>
    <w:rsid w:val="00333333"/>
    <w:rsid w:val="003336DF"/>
    <w:rsid w:val="00333E31"/>
    <w:rsid w:val="00333E60"/>
    <w:rsid w:val="00335455"/>
    <w:rsid w:val="00335786"/>
    <w:rsid w:val="003362AB"/>
    <w:rsid w:val="00336E0E"/>
    <w:rsid w:val="003403C6"/>
    <w:rsid w:val="00341199"/>
    <w:rsid w:val="00341948"/>
    <w:rsid w:val="00342981"/>
    <w:rsid w:val="00342F72"/>
    <w:rsid w:val="003454E7"/>
    <w:rsid w:val="00346860"/>
    <w:rsid w:val="00347774"/>
    <w:rsid w:val="003503C5"/>
    <w:rsid w:val="0035097C"/>
    <w:rsid w:val="003516FC"/>
    <w:rsid w:val="00354943"/>
    <w:rsid w:val="00354CAF"/>
    <w:rsid w:val="0035503A"/>
    <w:rsid w:val="0035525C"/>
    <w:rsid w:val="0035600B"/>
    <w:rsid w:val="0035747F"/>
    <w:rsid w:val="00357DCB"/>
    <w:rsid w:val="0036030B"/>
    <w:rsid w:val="00360E7B"/>
    <w:rsid w:val="00362493"/>
    <w:rsid w:val="003633E4"/>
    <w:rsid w:val="00363571"/>
    <w:rsid w:val="00364917"/>
    <w:rsid w:val="00365371"/>
    <w:rsid w:val="003663FE"/>
    <w:rsid w:val="00366D23"/>
    <w:rsid w:val="003672F4"/>
    <w:rsid w:val="0036784D"/>
    <w:rsid w:val="003678C4"/>
    <w:rsid w:val="003708D7"/>
    <w:rsid w:val="00370904"/>
    <w:rsid w:val="00370C53"/>
    <w:rsid w:val="0037255A"/>
    <w:rsid w:val="00372728"/>
    <w:rsid w:val="00375047"/>
    <w:rsid w:val="003779A7"/>
    <w:rsid w:val="00377F04"/>
    <w:rsid w:val="00380335"/>
    <w:rsid w:val="00380357"/>
    <w:rsid w:val="003805EA"/>
    <w:rsid w:val="003812F8"/>
    <w:rsid w:val="003820C8"/>
    <w:rsid w:val="00384961"/>
    <w:rsid w:val="00385D37"/>
    <w:rsid w:val="0038655E"/>
    <w:rsid w:val="003868F5"/>
    <w:rsid w:val="00387230"/>
    <w:rsid w:val="00390F73"/>
    <w:rsid w:val="00391CE2"/>
    <w:rsid w:val="00391EFC"/>
    <w:rsid w:val="00392843"/>
    <w:rsid w:val="00394730"/>
    <w:rsid w:val="00395315"/>
    <w:rsid w:val="00395FB7"/>
    <w:rsid w:val="003961E1"/>
    <w:rsid w:val="00396576"/>
    <w:rsid w:val="0039692F"/>
    <w:rsid w:val="00396FD3"/>
    <w:rsid w:val="003971D6"/>
    <w:rsid w:val="00397402"/>
    <w:rsid w:val="003A0279"/>
    <w:rsid w:val="003A0755"/>
    <w:rsid w:val="003A0C2E"/>
    <w:rsid w:val="003A0F04"/>
    <w:rsid w:val="003A1D3D"/>
    <w:rsid w:val="003A1EFC"/>
    <w:rsid w:val="003A21DC"/>
    <w:rsid w:val="003A23C0"/>
    <w:rsid w:val="003A2CDF"/>
    <w:rsid w:val="003A36B5"/>
    <w:rsid w:val="003A3C50"/>
    <w:rsid w:val="003A418F"/>
    <w:rsid w:val="003A47D8"/>
    <w:rsid w:val="003A53A0"/>
    <w:rsid w:val="003A55AB"/>
    <w:rsid w:val="003A5B40"/>
    <w:rsid w:val="003A5EF9"/>
    <w:rsid w:val="003A7F35"/>
    <w:rsid w:val="003B160F"/>
    <w:rsid w:val="003B1681"/>
    <w:rsid w:val="003B22FA"/>
    <w:rsid w:val="003B2C2C"/>
    <w:rsid w:val="003B2EE4"/>
    <w:rsid w:val="003B4C25"/>
    <w:rsid w:val="003B4EF4"/>
    <w:rsid w:val="003B54E0"/>
    <w:rsid w:val="003B7B11"/>
    <w:rsid w:val="003C281B"/>
    <w:rsid w:val="003C29D2"/>
    <w:rsid w:val="003C2BE8"/>
    <w:rsid w:val="003C2C4E"/>
    <w:rsid w:val="003C3B80"/>
    <w:rsid w:val="003C42FF"/>
    <w:rsid w:val="003C4745"/>
    <w:rsid w:val="003C4CE4"/>
    <w:rsid w:val="003C5933"/>
    <w:rsid w:val="003C6680"/>
    <w:rsid w:val="003C6815"/>
    <w:rsid w:val="003D0349"/>
    <w:rsid w:val="003D0EB6"/>
    <w:rsid w:val="003D505A"/>
    <w:rsid w:val="003D6C84"/>
    <w:rsid w:val="003D72FC"/>
    <w:rsid w:val="003D7A1E"/>
    <w:rsid w:val="003E1D3A"/>
    <w:rsid w:val="003E3846"/>
    <w:rsid w:val="003E46F7"/>
    <w:rsid w:val="003E4742"/>
    <w:rsid w:val="003E54D9"/>
    <w:rsid w:val="003E5984"/>
    <w:rsid w:val="003E5AD1"/>
    <w:rsid w:val="003E5E15"/>
    <w:rsid w:val="003E7602"/>
    <w:rsid w:val="003E796C"/>
    <w:rsid w:val="003F0685"/>
    <w:rsid w:val="003F1373"/>
    <w:rsid w:val="003F1CD1"/>
    <w:rsid w:val="003F289B"/>
    <w:rsid w:val="003F2916"/>
    <w:rsid w:val="003F3139"/>
    <w:rsid w:val="003F3770"/>
    <w:rsid w:val="003F3B32"/>
    <w:rsid w:val="003F3F4D"/>
    <w:rsid w:val="003F45CA"/>
    <w:rsid w:val="003F555A"/>
    <w:rsid w:val="003F7137"/>
    <w:rsid w:val="00400692"/>
    <w:rsid w:val="00401018"/>
    <w:rsid w:val="004027E1"/>
    <w:rsid w:val="00402819"/>
    <w:rsid w:val="00403002"/>
    <w:rsid w:val="0040374B"/>
    <w:rsid w:val="00403954"/>
    <w:rsid w:val="00404BED"/>
    <w:rsid w:val="004052EE"/>
    <w:rsid w:val="0040599A"/>
    <w:rsid w:val="004059DC"/>
    <w:rsid w:val="00406548"/>
    <w:rsid w:val="00406BD4"/>
    <w:rsid w:val="00407013"/>
    <w:rsid w:val="00407A53"/>
    <w:rsid w:val="00411F4A"/>
    <w:rsid w:val="00412837"/>
    <w:rsid w:val="00414229"/>
    <w:rsid w:val="00415962"/>
    <w:rsid w:val="00415CFF"/>
    <w:rsid w:val="004160EF"/>
    <w:rsid w:val="00417B51"/>
    <w:rsid w:val="00420056"/>
    <w:rsid w:val="00421565"/>
    <w:rsid w:val="00421A38"/>
    <w:rsid w:val="00421D8A"/>
    <w:rsid w:val="00421E51"/>
    <w:rsid w:val="00421E54"/>
    <w:rsid w:val="00422C58"/>
    <w:rsid w:val="004234F3"/>
    <w:rsid w:val="00423B71"/>
    <w:rsid w:val="00424BE5"/>
    <w:rsid w:val="00425C17"/>
    <w:rsid w:val="00425DD1"/>
    <w:rsid w:val="00426E94"/>
    <w:rsid w:val="004305E2"/>
    <w:rsid w:val="004321E2"/>
    <w:rsid w:val="0043330C"/>
    <w:rsid w:val="00433B7E"/>
    <w:rsid w:val="00433E77"/>
    <w:rsid w:val="004358D2"/>
    <w:rsid w:val="0043681F"/>
    <w:rsid w:val="00436C95"/>
    <w:rsid w:val="0043718F"/>
    <w:rsid w:val="00437594"/>
    <w:rsid w:val="004418D5"/>
    <w:rsid w:val="00441A0C"/>
    <w:rsid w:val="0044396D"/>
    <w:rsid w:val="0044403D"/>
    <w:rsid w:val="00444989"/>
    <w:rsid w:val="00446740"/>
    <w:rsid w:val="004467E2"/>
    <w:rsid w:val="004469AA"/>
    <w:rsid w:val="00447DCF"/>
    <w:rsid w:val="00447F40"/>
    <w:rsid w:val="00450745"/>
    <w:rsid w:val="00451C43"/>
    <w:rsid w:val="00451C7F"/>
    <w:rsid w:val="00452108"/>
    <w:rsid w:val="00452B5A"/>
    <w:rsid w:val="00453007"/>
    <w:rsid w:val="00453C6B"/>
    <w:rsid w:val="004540A2"/>
    <w:rsid w:val="0045433B"/>
    <w:rsid w:val="00454599"/>
    <w:rsid w:val="0045486A"/>
    <w:rsid w:val="00455087"/>
    <w:rsid w:val="004578D0"/>
    <w:rsid w:val="00460136"/>
    <w:rsid w:val="004614D2"/>
    <w:rsid w:val="00463236"/>
    <w:rsid w:val="0046356E"/>
    <w:rsid w:val="00463808"/>
    <w:rsid w:val="00463A4C"/>
    <w:rsid w:val="00463C81"/>
    <w:rsid w:val="00464E34"/>
    <w:rsid w:val="004652E2"/>
    <w:rsid w:val="00465672"/>
    <w:rsid w:val="00466042"/>
    <w:rsid w:val="00466D8A"/>
    <w:rsid w:val="00467D57"/>
    <w:rsid w:val="0047049F"/>
    <w:rsid w:val="00470B52"/>
    <w:rsid w:val="0047188E"/>
    <w:rsid w:val="00472469"/>
    <w:rsid w:val="004727EC"/>
    <w:rsid w:val="00473873"/>
    <w:rsid w:val="00473C89"/>
    <w:rsid w:val="0047434F"/>
    <w:rsid w:val="00474457"/>
    <w:rsid w:val="004745A9"/>
    <w:rsid w:val="00476DA2"/>
    <w:rsid w:val="00476FAB"/>
    <w:rsid w:val="00477013"/>
    <w:rsid w:val="00477077"/>
    <w:rsid w:val="00483600"/>
    <w:rsid w:val="00483A6A"/>
    <w:rsid w:val="00486535"/>
    <w:rsid w:val="00486C4C"/>
    <w:rsid w:val="00487016"/>
    <w:rsid w:val="00490141"/>
    <w:rsid w:val="00490712"/>
    <w:rsid w:val="00491A80"/>
    <w:rsid w:val="0049256F"/>
    <w:rsid w:val="0049271F"/>
    <w:rsid w:val="00492CBD"/>
    <w:rsid w:val="00493060"/>
    <w:rsid w:val="004A0092"/>
    <w:rsid w:val="004A2461"/>
    <w:rsid w:val="004A288F"/>
    <w:rsid w:val="004A4D1C"/>
    <w:rsid w:val="004A52B7"/>
    <w:rsid w:val="004A6AB5"/>
    <w:rsid w:val="004A7A6A"/>
    <w:rsid w:val="004B1BD0"/>
    <w:rsid w:val="004B2C0D"/>
    <w:rsid w:val="004B2C6B"/>
    <w:rsid w:val="004B30FB"/>
    <w:rsid w:val="004B4087"/>
    <w:rsid w:val="004B4DF6"/>
    <w:rsid w:val="004B50A1"/>
    <w:rsid w:val="004B5B14"/>
    <w:rsid w:val="004B69D4"/>
    <w:rsid w:val="004B735B"/>
    <w:rsid w:val="004C07A5"/>
    <w:rsid w:val="004C0AFB"/>
    <w:rsid w:val="004C1376"/>
    <w:rsid w:val="004C210E"/>
    <w:rsid w:val="004C4256"/>
    <w:rsid w:val="004C4E75"/>
    <w:rsid w:val="004C6B20"/>
    <w:rsid w:val="004C6CA3"/>
    <w:rsid w:val="004C6E73"/>
    <w:rsid w:val="004C754B"/>
    <w:rsid w:val="004D1476"/>
    <w:rsid w:val="004D1FAC"/>
    <w:rsid w:val="004D21D2"/>
    <w:rsid w:val="004D2AA4"/>
    <w:rsid w:val="004D2CCE"/>
    <w:rsid w:val="004D2EAD"/>
    <w:rsid w:val="004D2EF9"/>
    <w:rsid w:val="004D2FF1"/>
    <w:rsid w:val="004D3DC8"/>
    <w:rsid w:val="004D40AF"/>
    <w:rsid w:val="004D5014"/>
    <w:rsid w:val="004D678B"/>
    <w:rsid w:val="004D68D3"/>
    <w:rsid w:val="004D761E"/>
    <w:rsid w:val="004E1176"/>
    <w:rsid w:val="004E1C71"/>
    <w:rsid w:val="004E23CD"/>
    <w:rsid w:val="004E2DDD"/>
    <w:rsid w:val="004E3557"/>
    <w:rsid w:val="004E4FFB"/>
    <w:rsid w:val="004E5129"/>
    <w:rsid w:val="004E6749"/>
    <w:rsid w:val="004E6F8A"/>
    <w:rsid w:val="004E7BCC"/>
    <w:rsid w:val="004F0084"/>
    <w:rsid w:val="004F03BA"/>
    <w:rsid w:val="004F1760"/>
    <w:rsid w:val="004F21D3"/>
    <w:rsid w:val="004F3589"/>
    <w:rsid w:val="004F35E1"/>
    <w:rsid w:val="004F4495"/>
    <w:rsid w:val="004F4524"/>
    <w:rsid w:val="004F46F3"/>
    <w:rsid w:val="004F5EEE"/>
    <w:rsid w:val="004F6917"/>
    <w:rsid w:val="004F7C11"/>
    <w:rsid w:val="005028F9"/>
    <w:rsid w:val="00503715"/>
    <w:rsid w:val="00504042"/>
    <w:rsid w:val="00504AD3"/>
    <w:rsid w:val="00505927"/>
    <w:rsid w:val="0050598F"/>
    <w:rsid w:val="005071A1"/>
    <w:rsid w:val="00510001"/>
    <w:rsid w:val="005130ED"/>
    <w:rsid w:val="005138C5"/>
    <w:rsid w:val="00515147"/>
    <w:rsid w:val="00515532"/>
    <w:rsid w:val="005155EA"/>
    <w:rsid w:val="00516358"/>
    <w:rsid w:val="0051675F"/>
    <w:rsid w:val="005167D3"/>
    <w:rsid w:val="00517286"/>
    <w:rsid w:val="00520A79"/>
    <w:rsid w:val="00521DC1"/>
    <w:rsid w:val="00522D8B"/>
    <w:rsid w:val="005234AE"/>
    <w:rsid w:val="0052489A"/>
    <w:rsid w:val="00524F1A"/>
    <w:rsid w:val="00526948"/>
    <w:rsid w:val="00527B4F"/>
    <w:rsid w:val="00530937"/>
    <w:rsid w:val="00530D82"/>
    <w:rsid w:val="00531CF4"/>
    <w:rsid w:val="00531D88"/>
    <w:rsid w:val="00532250"/>
    <w:rsid w:val="005339B8"/>
    <w:rsid w:val="00533C17"/>
    <w:rsid w:val="00535010"/>
    <w:rsid w:val="0053527E"/>
    <w:rsid w:val="00536235"/>
    <w:rsid w:val="005367F0"/>
    <w:rsid w:val="00536A56"/>
    <w:rsid w:val="00537072"/>
    <w:rsid w:val="00537996"/>
    <w:rsid w:val="00537D28"/>
    <w:rsid w:val="00537F9C"/>
    <w:rsid w:val="00541577"/>
    <w:rsid w:val="005429D9"/>
    <w:rsid w:val="00543C89"/>
    <w:rsid w:val="00543CDC"/>
    <w:rsid w:val="00545CA4"/>
    <w:rsid w:val="00545D57"/>
    <w:rsid w:val="005476CA"/>
    <w:rsid w:val="00550229"/>
    <w:rsid w:val="00550E19"/>
    <w:rsid w:val="005515D5"/>
    <w:rsid w:val="00551C00"/>
    <w:rsid w:val="0055215F"/>
    <w:rsid w:val="0055244A"/>
    <w:rsid w:val="005525A8"/>
    <w:rsid w:val="005525FC"/>
    <w:rsid w:val="00552D65"/>
    <w:rsid w:val="00553761"/>
    <w:rsid w:val="005555DF"/>
    <w:rsid w:val="005558AD"/>
    <w:rsid w:val="00555D74"/>
    <w:rsid w:val="005566E3"/>
    <w:rsid w:val="005569D4"/>
    <w:rsid w:val="00557CA2"/>
    <w:rsid w:val="00560053"/>
    <w:rsid w:val="00560AFF"/>
    <w:rsid w:val="00560B52"/>
    <w:rsid w:val="00561EC5"/>
    <w:rsid w:val="005623AA"/>
    <w:rsid w:val="005631D8"/>
    <w:rsid w:val="00563C77"/>
    <w:rsid w:val="00565001"/>
    <w:rsid w:val="00565476"/>
    <w:rsid w:val="00565C03"/>
    <w:rsid w:val="00566028"/>
    <w:rsid w:val="00567A4B"/>
    <w:rsid w:val="0057013C"/>
    <w:rsid w:val="00572282"/>
    <w:rsid w:val="00573082"/>
    <w:rsid w:val="00574CEB"/>
    <w:rsid w:val="00575195"/>
    <w:rsid w:val="005751DD"/>
    <w:rsid w:val="005757D0"/>
    <w:rsid w:val="00575EB4"/>
    <w:rsid w:val="00576628"/>
    <w:rsid w:val="005767C7"/>
    <w:rsid w:val="00580163"/>
    <w:rsid w:val="005809B3"/>
    <w:rsid w:val="00581EB6"/>
    <w:rsid w:val="005826CF"/>
    <w:rsid w:val="00582BD8"/>
    <w:rsid w:val="005831C6"/>
    <w:rsid w:val="00583AA8"/>
    <w:rsid w:val="00583F44"/>
    <w:rsid w:val="0058608D"/>
    <w:rsid w:val="0058629A"/>
    <w:rsid w:val="00587A6F"/>
    <w:rsid w:val="00590620"/>
    <w:rsid w:val="00590AD7"/>
    <w:rsid w:val="00591077"/>
    <w:rsid w:val="00591138"/>
    <w:rsid w:val="0059115A"/>
    <w:rsid w:val="00593A49"/>
    <w:rsid w:val="00593CC2"/>
    <w:rsid w:val="00594DE4"/>
    <w:rsid w:val="0059510C"/>
    <w:rsid w:val="00595144"/>
    <w:rsid w:val="00596D46"/>
    <w:rsid w:val="00597244"/>
    <w:rsid w:val="00597CB6"/>
    <w:rsid w:val="005A0401"/>
    <w:rsid w:val="005A0702"/>
    <w:rsid w:val="005A23CF"/>
    <w:rsid w:val="005A2F54"/>
    <w:rsid w:val="005A39B1"/>
    <w:rsid w:val="005A4ACC"/>
    <w:rsid w:val="005A4AF4"/>
    <w:rsid w:val="005A4B4B"/>
    <w:rsid w:val="005A4D47"/>
    <w:rsid w:val="005A5253"/>
    <w:rsid w:val="005A533F"/>
    <w:rsid w:val="005A600B"/>
    <w:rsid w:val="005A62FE"/>
    <w:rsid w:val="005A6D5A"/>
    <w:rsid w:val="005B0B37"/>
    <w:rsid w:val="005B0FA2"/>
    <w:rsid w:val="005B2AC6"/>
    <w:rsid w:val="005B4569"/>
    <w:rsid w:val="005B706F"/>
    <w:rsid w:val="005C1722"/>
    <w:rsid w:val="005C2B9C"/>
    <w:rsid w:val="005C2EE4"/>
    <w:rsid w:val="005C376B"/>
    <w:rsid w:val="005C55C5"/>
    <w:rsid w:val="005C6F2B"/>
    <w:rsid w:val="005C7F68"/>
    <w:rsid w:val="005D3121"/>
    <w:rsid w:val="005D42BD"/>
    <w:rsid w:val="005D52E3"/>
    <w:rsid w:val="005D5D5E"/>
    <w:rsid w:val="005D69AC"/>
    <w:rsid w:val="005E05B4"/>
    <w:rsid w:val="005E163F"/>
    <w:rsid w:val="005E19E0"/>
    <w:rsid w:val="005E24C1"/>
    <w:rsid w:val="005E26FF"/>
    <w:rsid w:val="005E34E1"/>
    <w:rsid w:val="005E35BD"/>
    <w:rsid w:val="005E3665"/>
    <w:rsid w:val="005E3ACD"/>
    <w:rsid w:val="005E3FCF"/>
    <w:rsid w:val="005E41AF"/>
    <w:rsid w:val="005E577E"/>
    <w:rsid w:val="005E58D9"/>
    <w:rsid w:val="005E5971"/>
    <w:rsid w:val="005E5F01"/>
    <w:rsid w:val="005E667B"/>
    <w:rsid w:val="005E79D1"/>
    <w:rsid w:val="005F288B"/>
    <w:rsid w:val="005F2A67"/>
    <w:rsid w:val="005F3713"/>
    <w:rsid w:val="005F3F38"/>
    <w:rsid w:val="005F4E2B"/>
    <w:rsid w:val="005F4FF3"/>
    <w:rsid w:val="005F53ED"/>
    <w:rsid w:val="005F5840"/>
    <w:rsid w:val="005F6C8A"/>
    <w:rsid w:val="005F72E3"/>
    <w:rsid w:val="005F7D6A"/>
    <w:rsid w:val="00600203"/>
    <w:rsid w:val="006009C4"/>
    <w:rsid w:val="00600BC0"/>
    <w:rsid w:val="00600DBB"/>
    <w:rsid w:val="006010FA"/>
    <w:rsid w:val="00602DA3"/>
    <w:rsid w:val="00603585"/>
    <w:rsid w:val="00603B70"/>
    <w:rsid w:val="00603E7D"/>
    <w:rsid w:val="00604828"/>
    <w:rsid w:val="00604898"/>
    <w:rsid w:val="0060518D"/>
    <w:rsid w:val="006061B1"/>
    <w:rsid w:val="00607B4F"/>
    <w:rsid w:val="006114DA"/>
    <w:rsid w:val="00611D22"/>
    <w:rsid w:val="00616751"/>
    <w:rsid w:val="00617C4F"/>
    <w:rsid w:val="00620F10"/>
    <w:rsid w:val="00621A25"/>
    <w:rsid w:val="0062203E"/>
    <w:rsid w:val="00622121"/>
    <w:rsid w:val="00623F1A"/>
    <w:rsid w:val="00624803"/>
    <w:rsid w:val="00624AAD"/>
    <w:rsid w:val="0062529E"/>
    <w:rsid w:val="00626F92"/>
    <w:rsid w:val="00627381"/>
    <w:rsid w:val="00627BAF"/>
    <w:rsid w:val="00631189"/>
    <w:rsid w:val="006314EB"/>
    <w:rsid w:val="00632235"/>
    <w:rsid w:val="006325B3"/>
    <w:rsid w:val="00632D13"/>
    <w:rsid w:val="00632DAD"/>
    <w:rsid w:val="0063300B"/>
    <w:rsid w:val="006336AD"/>
    <w:rsid w:val="00633CBF"/>
    <w:rsid w:val="0063538A"/>
    <w:rsid w:val="00636743"/>
    <w:rsid w:val="0063781A"/>
    <w:rsid w:val="00640EE8"/>
    <w:rsid w:val="00641E69"/>
    <w:rsid w:val="00642A76"/>
    <w:rsid w:val="00643C1E"/>
    <w:rsid w:val="006444A4"/>
    <w:rsid w:val="00644E13"/>
    <w:rsid w:val="006455A2"/>
    <w:rsid w:val="00646898"/>
    <w:rsid w:val="00647595"/>
    <w:rsid w:val="00650683"/>
    <w:rsid w:val="006530AD"/>
    <w:rsid w:val="006530B3"/>
    <w:rsid w:val="0065357A"/>
    <w:rsid w:val="006549BC"/>
    <w:rsid w:val="0065624B"/>
    <w:rsid w:val="00656759"/>
    <w:rsid w:val="00657034"/>
    <w:rsid w:val="00657165"/>
    <w:rsid w:val="006601C0"/>
    <w:rsid w:val="00660CB3"/>
    <w:rsid w:val="00661147"/>
    <w:rsid w:val="00661A16"/>
    <w:rsid w:val="00662230"/>
    <w:rsid w:val="0066343F"/>
    <w:rsid w:val="00666B8B"/>
    <w:rsid w:val="0066751F"/>
    <w:rsid w:val="00667943"/>
    <w:rsid w:val="00670539"/>
    <w:rsid w:val="00670B81"/>
    <w:rsid w:val="00671EE6"/>
    <w:rsid w:val="00674D60"/>
    <w:rsid w:val="006763C5"/>
    <w:rsid w:val="00676A8D"/>
    <w:rsid w:val="00676C44"/>
    <w:rsid w:val="006779BB"/>
    <w:rsid w:val="006801D7"/>
    <w:rsid w:val="006810D1"/>
    <w:rsid w:val="006849EA"/>
    <w:rsid w:val="00686D77"/>
    <w:rsid w:val="00687C46"/>
    <w:rsid w:val="00690501"/>
    <w:rsid w:val="006910A0"/>
    <w:rsid w:val="00691CC8"/>
    <w:rsid w:val="00692431"/>
    <w:rsid w:val="00692C94"/>
    <w:rsid w:val="006933E2"/>
    <w:rsid w:val="006936F0"/>
    <w:rsid w:val="00694685"/>
    <w:rsid w:val="00695492"/>
    <w:rsid w:val="00695C4D"/>
    <w:rsid w:val="00695DB0"/>
    <w:rsid w:val="00696529"/>
    <w:rsid w:val="00696C12"/>
    <w:rsid w:val="006A0AC5"/>
    <w:rsid w:val="006A46FB"/>
    <w:rsid w:val="006A5052"/>
    <w:rsid w:val="006A58E6"/>
    <w:rsid w:val="006A598C"/>
    <w:rsid w:val="006A5FE6"/>
    <w:rsid w:val="006A6813"/>
    <w:rsid w:val="006A6BE4"/>
    <w:rsid w:val="006A6FFE"/>
    <w:rsid w:val="006A7877"/>
    <w:rsid w:val="006B1474"/>
    <w:rsid w:val="006B2CFC"/>
    <w:rsid w:val="006B30A5"/>
    <w:rsid w:val="006B464A"/>
    <w:rsid w:val="006B4EAF"/>
    <w:rsid w:val="006B559B"/>
    <w:rsid w:val="006B55C9"/>
    <w:rsid w:val="006C2866"/>
    <w:rsid w:val="006C33D1"/>
    <w:rsid w:val="006C4AC0"/>
    <w:rsid w:val="006C68FA"/>
    <w:rsid w:val="006C6AF6"/>
    <w:rsid w:val="006C78AF"/>
    <w:rsid w:val="006C7C01"/>
    <w:rsid w:val="006D0301"/>
    <w:rsid w:val="006D0E7C"/>
    <w:rsid w:val="006D1E56"/>
    <w:rsid w:val="006D249C"/>
    <w:rsid w:val="006D3241"/>
    <w:rsid w:val="006D37EB"/>
    <w:rsid w:val="006D3CC0"/>
    <w:rsid w:val="006D3E29"/>
    <w:rsid w:val="006D437B"/>
    <w:rsid w:val="006D4CAA"/>
    <w:rsid w:val="006D4F7E"/>
    <w:rsid w:val="006E02BC"/>
    <w:rsid w:val="006E04E1"/>
    <w:rsid w:val="006E0A99"/>
    <w:rsid w:val="006E1A7E"/>
    <w:rsid w:val="006E227A"/>
    <w:rsid w:val="006E235A"/>
    <w:rsid w:val="006E2951"/>
    <w:rsid w:val="006E3750"/>
    <w:rsid w:val="006E41D9"/>
    <w:rsid w:val="006E487C"/>
    <w:rsid w:val="006E64F9"/>
    <w:rsid w:val="006F1234"/>
    <w:rsid w:val="006F13C4"/>
    <w:rsid w:val="006F1978"/>
    <w:rsid w:val="006F2438"/>
    <w:rsid w:val="006F2F35"/>
    <w:rsid w:val="006F334B"/>
    <w:rsid w:val="006F39CD"/>
    <w:rsid w:val="006F43C8"/>
    <w:rsid w:val="006F4655"/>
    <w:rsid w:val="006F5293"/>
    <w:rsid w:val="006F5420"/>
    <w:rsid w:val="006F5897"/>
    <w:rsid w:val="006F5F9B"/>
    <w:rsid w:val="006F7906"/>
    <w:rsid w:val="006F7EC7"/>
    <w:rsid w:val="007000E3"/>
    <w:rsid w:val="0070030E"/>
    <w:rsid w:val="007006C0"/>
    <w:rsid w:val="00700741"/>
    <w:rsid w:val="007026B4"/>
    <w:rsid w:val="0070306D"/>
    <w:rsid w:val="00703B50"/>
    <w:rsid w:val="007043F4"/>
    <w:rsid w:val="007044A6"/>
    <w:rsid w:val="00704F9B"/>
    <w:rsid w:val="007070D0"/>
    <w:rsid w:val="00707D67"/>
    <w:rsid w:val="00707E78"/>
    <w:rsid w:val="007100DD"/>
    <w:rsid w:val="00710366"/>
    <w:rsid w:val="007106E3"/>
    <w:rsid w:val="007114BD"/>
    <w:rsid w:val="007117FE"/>
    <w:rsid w:val="00712578"/>
    <w:rsid w:val="007125D4"/>
    <w:rsid w:val="007126D9"/>
    <w:rsid w:val="007127CB"/>
    <w:rsid w:val="00713920"/>
    <w:rsid w:val="00713D0C"/>
    <w:rsid w:val="007147A4"/>
    <w:rsid w:val="007149C3"/>
    <w:rsid w:val="00720A69"/>
    <w:rsid w:val="007210A1"/>
    <w:rsid w:val="007218D1"/>
    <w:rsid w:val="00721EB7"/>
    <w:rsid w:val="0072369F"/>
    <w:rsid w:val="0072383B"/>
    <w:rsid w:val="00724A19"/>
    <w:rsid w:val="00725CEA"/>
    <w:rsid w:val="00726EFA"/>
    <w:rsid w:val="00727316"/>
    <w:rsid w:val="007317F6"/>
    <w:rsid w:val="0073436E"/>
    <w:rsid w:val="0073437F"/>
    <w:rsid w:val="00734C6B"/>
    <w:rsid w:val="00736704"/>
    <w:rsid w:val="00737C2C"/>
    <w:rsid w:val="00743659"/>
    <w:rsid w:val="0074370C"/>
    <w:rsid w:val="007457A7"/>
    <w:rsid w:val="00745F5B"/>
    <w:rsid w:val="00746DEB"/>
    <w:rsid w:val="007470CE"/>
    <w:rsid w:val="00747F7A"/>
    <w:rsid w:val="00750B52"/>
    <w:rsid w:val="00751379"/>
    <w:rsid w:val="0075211D"/>
    <w:rsid w:val="0075316C"/>
    <w:rsid w:val="00753453"/>
    <w:rsid w:val="00754CB8"/>
    <w:rsid w:val="007556B4"/>
    <w:rsid w:val="00755859"/>
    <w:rsid w:val="00756874"/>
    <w:rsid w:val="00756B66"/>
    <w:rsid w:val="0075767B"/>
    <w:rsid w:val="007606E4"/>
    <w:rsid w:val="00760A33"/>
    <w:rsid w:val="007610E7"/>
    <w:rsid w:val="0076646C"/>
    <w:rsid w:val="007669B8"/>
    <w:rsid w:val="007701C0"/>
    <w:rsid w:val="00772910"/>
    <w:rsid w:val="00774C2A"/>
    <w:rsid w:val="0077535F"/>
    <w:rsid w:val="00775594"/>
    <w:rsid w:val="00776094"/>
    <w:rsid w:val="00776C0B"/>
    <w:rsid w:val="00777B0B"/>
    <w:rsid w:val="0078040C"/>
    <w:rsid w:val="007813C4"/>
    <w:rsid w:val="00781D7E"/>
    <w:rsid w:val="0078222B"/>
    <w:rsid w:val="00782849"/>
    <w:rsid w:val="00782A81"/>
    <w:rsid w:val="00782FD8"/>
    <w:rsid w:val="00783E71"/>
    <w:rsid w:val="0078494C"/>
    <w:rsid w:val="00784AE6"/>
    <w:rsid w:val="00784B55"/>
    <w:rsid w:val="0078572A"/>
    <w:rsid w:val="007865B7"/>
    <w:rsid w:val="007869CA"/>
    <w:rsid w:val="00787C43"/>
    <w:rsid w:val="00790EDC"/>
    <w:rsid w:val="00791818"/>
    <w:rsid w:val="00791DC7"/>
    <w:rsid w:val="00791DF8"/>
    <w:rsid w:val="00792ABA"/>
    <w:rsid w:val="0079377F"/>
    <w:rsid w:val="00794912"/>
    <w:rsid w:val="00796306"/>
    <w:rsid w:val="00796D6F"/>
    <w:rsid w:val="007A06B8"/>
    <w:rsid w:val="007A1302"/>
    <w:rsid w:val="007A1827"/>
    <w:rsid w:val="007A2FFD"/>
    <w:rsid w:val="007A3C2F"/>
    <w:rsid w:val="007A42E2"/>
    <w:rsid w:val="007A4C8A"/>
    <w:rsid w:val="007A5B4B"/>
    <w:rsid w:val="007A7097"/>
    <w:rsid w:val="007A7AC7"/>
    <w:rsid w:val="007A7BF3"/>
    <w:rsid w:val="007B0006"/>
    <w:rsid w:val="007B1BFD"/>
    <w:rsid w:val="007B26C8"/>
    <w:rsid w:val="007B3D88"/>
    <w:rsid w:val="007B49C9"/>
    <w:rsid w:val="007B5DEE"/>
    <w:rsid w:val="007B5E08"/>
    <w:rsid w:val="007B75D4"/>
    <w:rsid w:val="007C198C"/>
    <w:rsid w:val="007C30DC"/>
    <w:rsid w:val="007C5155"/>
    <w:rsid w:val="007D21AD"/>
    <w:rsid w:val="007D22F7"/>
    <w:rsid w:val="007D3083"/>
    <w:rsid w:val="007D3C07"/>
    <w:rsid w:val="007D43B7"/>
    <w:rsid w:val="007D43BB"/>
    <w:rsid w:val="007D56D5"/>
    <w:rsid w:val="007D697B"/>
    <w:rsid w:val="007D6F55"/>
    <w:rsid w:val="007D768D"/>
    <w:rsid w:val="007E0B72"/>
    <w:rsid w:val="007E1763"/>
    <w:rsid w:val="007E2A2D"/>
    <w:rsid w:val="007E32E2"/>
    <w:rsid w:val="007E40C4"/>
    <w:rsid w:val="007E73BE"/>
    <w:rsid w:val="007F0FD3"/>
    <w:rsid w:val="007F1AC9"/>
    <w:rsid w:val="007F228B"/>
    <w:rsid w:val="007F2342"/>
    <w:rsid w:val="007F2B8B"/>
    <w:rsid w:val="007F2C69"/>
    <w:rsid w:val="007F5276"/>
    <w:rsid w:val="007F6922"/>
    <w:rsid w:val="007F6C1F"/>
    <w:rsid w:val="007F7361"/>
    <w:rsid w:val="007F765B"/>
    <w:rsid w:val="008008AC"/>
    <w:rsid w:val="0080176D"/>
    <w:rsid w:val="008023E7"/>
    <w:rsid w:val="00802B78"/>
    <w:rsid w:val="00804100"/>
    <w:rsid w:val="00804897"/>
    <w:rsid w:val="00804D1F"/>
    <w:rsid w:val="008064A2"/>
    <w:rsid w:val="00806658"/>
    <w:rsid w:val="00806C78"/>
    <w:rsid w:val="008078D3"/>
    <w:rsid w:val="00807B50"/>
    <w:rsid w:val="00810AE0"/>
    <w:rsid w:val="00810EC3"/>
    <w:rsid w:val="00810EEC"/>
    <w:rsid w:val="008149A6"/>
    <w:rsid w:val="008152DC"/>
    <w:rsid w:val="0081564C"/>
    <w:rsid w:val="00815A3C"/>
    <w:rsid w:val="00816A0E"/>
    <w:rsid w:val="00816E2B"/>
    <w:rsid w:val="008175EB"/>
    <w:rsid w:val="0082098C"/>
    <w:rsid w:val="008215A6"/>
    <w:rsid w:val="008215DA"/>
    <w:rsid w:val="0082306B"/>
    <w:rsid w:val="00824A73"/>
    <w:rsid w:val="00827433"/>
    <w:rsid w:val="00830B5B"/>
    <w:rsid w:val="00830F56"/>
    <w:rsid w:val="00831606"/>
    <w:rsid w:val="008321C7"/>
    <w:rsid w:val="00834214"/>
    <w:rsid w:val="0083568B"/>
    <w:rsid w:val="00835702"/>
    <w:rsid w:val="00835A2B"/>
    <w:rsid w:val="0083726E"/>
    <w:rsid w:val="00840DEE"/>
    <w:rsid w:val="008419D1"/>
    <w:rsid w:val="00843DE5"/>
    <w:rsid w:val="00845F77"/>
    <w:rsid w:val="00851E1D"/>
    <w:rsid w:val="00853444"/>
    <w:rsid w:val="00854435"/>
    <w:rsid w:val="00854F21"/>
    <w:rsid w:val="00854F84"/>
    <w:rsid w:val="008553B1"/>
    <w:rsid w:val="00855AC6"/>
    <w:rsid w:val="0086062C"/>
    <w:rsid w:val="00860A18"/>
    <w:rsid w:val="0086139D"/>
    <w:rsid w:val="00861DAB"/>
    <w:rsid w:val="008627E9"/>
    <w:rsid w:val="008639B2"/>
    <w:rsid w:val="00863B9D"/>
    <w:rsid w:val="008648FF"/>
    <w:rsid w:val="008652B8"/>
    <w:rsid w:val="00865346"/>
    <w:rsid w:val="00865613"/>
    <w:rsid w:val="00865A9F"/>
    <w:rsid w:val="0087059D"/>
    <w:rsid w:val="008708EF"/>
    <w:rsid w:val="00872E74"/>
    <w:rsid w:val="008737A2"/>
    <w:rsid w:val="00873A7F"/>
    <w:rsid w:val="00873BCF"/>
    <w:rsid w:val="00873E1F"/>
    <w:rsid w:val="008747BF"/>
    <w:rsid w:val="0087513F"/>
    <w:rsid w:val="0087540D"/>
    <w:rsid w:val="00875D32"/>
    <w:rsid w:val="00876080"/>
    <w:rsid w:val="00876789"/>
    <w:rsid w:val="00877EA7"/>
    <w:rsid w:val="00880400"/>
    <w:rsid w:val="008811DD"/>
    <w:rsid w:val="00882BFB"/>
    <w:rsid w:val="00882DBA"/>
    <w:rsid w:val="00883A2D"/>
    <w:rsid w:val="00883B1E"/>
    <w:rsid w:val="0088465A"/>
    <w:rsid w:val="00884A57"/>
    <w:rsid w:val="00884C5F"/>
    <w:rsid w:val="00885FFD"/>
    <w:rsid w:val="008860C6"/>
    <w:rsid w:val="008862CC"/>
    <w:rsid w:val="008872D8"/>
    <w:rsid w:val="00890371"/>
    <w:rsid w:val="00890A6B"/>
    <w:rsid w:val="00890B64"/>
    <w:rsid w:val="00890D87"/>
    <w:rsid w:val="0089141C"/>
    <w:rsid w:val="008953FC"/>
    <w:rsid w:val="00895A74"/>
    <w:rsid w:val="00895E31"/>
    <w:rsid w:val="00897430"/>
    <w:rsid w:val="00897E22"/>
    <w:rsid w:val="008A2436"/>
    <w:rsid w:val="008A3B63"/>
    <w:rsid w:val="008A6D3B"/>
    <w:rsid w:val="008A724A"/>
    <w:rsid w:val="008A741D"/>
    <w:rsid w:val="008A776D"/>
    <w:rsid w:val="008B0151"/>
    <w:rsid w:val="008B0D67"/>
    <w:rsid w:val="008B1E62"/>
    <w:rsid w:val="008B266C"/>
    <w:rsid w:val="008B2C1F"/>
    <w:rsid w:val="008B2ECD"/>
    <w:rsid w:val="008B35B3"/>
    <w:rsid w:val="008B3BC4"/>
    <w:rsid w:val="008B455B"/>
    <w:rsid w:val="008B52B1"/>
    <w:rsid w:val="008B56AD"/>
    <w:rsid w:val="008C289C"/>
    <w:rsid w:val="008C2A8C"/>
    <w:rsid w:val="008C30EB"/>
    <w:rsid w:val="008C3262"/>
    <w:rsid w:val="008C3C09"/>
    <w:rsid w:val="008C766D"/>
    <w:rsid w:val="008C7BBD"/>
    <w:rsid w:val="008C7EFD"/>
    <w:rsid w:val="008D1187"/>
    <w:rsid w:val="008D259C"/>
    <w:rsid w:val="008D2BDD"/>
    <w:rsid w:val="008D2ED8"/>
    <w:rsid w:val="008D76F9"/>
    <w:rsid w:val="008E0938"/>
    <w:rsid w:val="008E1CE2"/>
    <w:rsid w:val="008E241F"/>
    <w:rsid w:val="008E3A26"/>
    <w:rsid w:val="008E4B3E"/>
    <w:rsid w:val="008E53F5"/>
    <w:rsid w:val="008E6D55"/>
    <w:rsid w:val="008E6E0C"/>
    <w:rsid w:val="008E7674"/>
    <w:rsid w:val="008F0E01"/>
    <w:rsid w:val="008F1642"/>
    <w:rsid w:val="008F1FB4"/>
    <w:rsid w:val="008F27AA"/>
    <w:rsid w:val="008F338E"/>
    <w:rsid w:val="008F4AAD"/>
    <w:rsid w:val="008F4B10"/>
    <w:rsid w:val="008F4DDD"/>
    <w:rsid w:val="008F5F46"/>
    <w:rsid w:val="008F6354"/>
    <w:rsid w:val="008F6B19"/>
    <w:rsid w:val="008F6C15"/>
    <w:rsid w:val="008F6E67"/>
    <w:rsid w:val="0090137D"/>
    <w:rsid w:val="00905474"/>
    <w:rsid w:val="0090568C"/>
    <w:rsid w:val="00906BA7"/>
    <w:rsid w:val="00906DCB"/>
    <w:rsid w:val="00907AF4"/>
    <w:rsid w:val="00907E6E"/>
    <w:rsid w:val="009109FA"/>
    <w:rsid w:val="00910DC0"/>
    <w:rsid w:val="00911CE3"/>
    <w:rsid w:val="00912C6F"/>
    <w:rsid w:val="00913B88"/>
    <w:rsid w:val="00914733"/>
    <w:rsid w:val="00914A8C"/>
    <w:rsid w:val="00914B48"/>
    <w:rsid w:val="009152EA"/>
    <w:rsid w:val="00917042"/>
    <w:rsid w:val="0091796A"/>
    <w:rsid w:val="00920C54"/>
    <w:rsid w:val="00921204"/>
    <w:rsid w:val="009213CD"/>
    <w:rsid w:val="009217CC"/>
    <w:rsid w:val="009245B1"/>
    <w:rsid w:val="00926B46"/>
    <w:rsid w:val="00930F3B"/>
    <w:rsid w:val="009315EC"/>
    <w:rsid w:val="00932A62"/>
    <w:rsid w:val="0093306B"/>
    <w:rsid w:val="00933C8C"/>
    <w:rsid w:val="009344E9"/>
    <w:rsid w:val="009349E5"/>
    <w:rsid w:val="00934A2F"/>
    <w:rsid w:val="009372BA"/>
    <w:rsid w:val="00937BF7"/>
    <w:rsid w:val="00940569"/>
    <w:rsid w:val="009406BC"/>
    <w:rsid w:val="00941201"/>
    <w:rsid w:val="0094132A"/>
    <w:rsid w:val="009415AC"/>
    <w:rsid w:val="00942BAF"/>
    <w:rsid w:val="00943137"/>
    <w:rsid w:val="00944628"/>
    <w:rsid w:val="00944951"/>
    <w:rsid w:val="0094573C"/>
    <w:rsid w:val="00945B02"/>
    <w:rsid w:val="00945F29"/>
    <w:rsid w:val="0094600C"/>
    <w:rsid w:val="0094757D"/>
    <w:rsid w:val="00951C44"/>
    <w:rsid w:val="00952F62"/>
    <w:rsid w:val="009530BE"/>
    <w:rsid w:val="00954947"/>
    <w:rsid w:val="009574DC"/>
    <w:rsid w:val="00961206"/>
    <w:rsid w:val="009621F4"/>
    <w:rsid w:val="009631E3"/>
    <w:rsid w:val="00964364"/>
    <w:rsid w:val="009662C5"/>
    <w:rsid w:val="00966C34"/>
    <w:rsid w:val="009701E0"/>
    <w:rsid w:val="00970335"/>
    <w:rsid w:val="009709F4"/>
    <w:rsid w:val="00974311"/>
    <w:rsid w:val="00974420"/>
    <w:rsid w:val="00975FD9"/>
    <w:rsid w:val="00976491"/>
    <w:rsid w:val="0097684A"/>
    <w:rsid w:val="009772AB"/>
    <w:rsid w:val="00977FAB"/>
    <w:rsid w:val="00980F7B"/>
    <w:rsid w:val="00980F9F"/>
    <w:rsid w:val="00981573"/>
    <w:rsid w:val="00981A4B"/>
    <w:rsid w:val="00981DBA"/>
    <w:rsid w:val="0098223B"/>
    <w:rsid w:val="0098369D"/>
    <w:rsid w:val="009836EB"/>
    <w:rsid w:val="009837CE"/>
    <w:rsid w:val="009840FD"/>
    <w:rsid w:val="0098547A"/>
    <w:rsid w:val="00985848"/>
    <w:rsid w:val="00985EB3"/>
    <w:rsid w:val="00986A0F"/>
    <w:rsid w:val="009911D9"/>
    <w:rsid w:val="0099185C"/>
    <w:rsid w:val="009920AD"/>
    <w:rsid w:val="00992985"/>
    <w:rsid w:val="009938F2"/>
    <w:rsid w:val="009939EB"/>
    <w:rsid w:val="0099422C"/>
    <w:rsid w:val="00995D5E"/>
    <w:rsid w:val="00997488"/>
    <w:rsid w:val="00997597"/>
    <w:rsid w:val="009A012F"/>
    <w:rsid w:val="009A0A16"/>
    <w:rsid w:val="009A14B0"/>
    <w:rsid w:val="009A26A3"/>
    <w:rsid w:val="009A2EB6"/>
    <w:rsid w:val="009A3270"/>
    <w:rsid w:val="009A3779"/>
    <w:rsid w:val="009A43CB"/>
    <w:rsid w:val="009B0479"/>
    <w:rsid w:val="009B1ABD"/>
    <w:rsid w:val="009B27F1"/>
    <w:rsid w:val="009B2AFA"/>
    <w:rsid w:val="009B3AEC"/>
    <w:rsid w:val="009B4510"/>
    <w:rsid w:val="009B50BE"/>
    <w:rsid w:val="009B5895"/>
    <w:rsid w:val="009B58F7"/>
    <w:rsid w:val="009B62C5"/>
    <w:rsid w:val="009B6904"/>
    <w:rsid w:val="009B696A"/>
    <w:rsid w:val="009B6B04"/>
    <w:rsid w:val="009B6D5B"/>
    <w:rsid w:val="009B732B"/>
    <w:rsid w:val="009B7C03"/>
    <w:rsid w:val="009C18B9"/>
    <w:rsid w:val="009C2A30"/>
    <w:rsid w:val="009C3C2B"/>
    <w:rsid w:val="009C7CB2"/>
    <w:rsid w:val="009D0519"/>
    <w:rsid w:val="009D068F"/>
    <w:rsid w:val="009D0C03"/>
    <w:rsid w:val="009D2332"/>
    <w:rsid w:val="009D23C0"/>
    <w:rsid w:val="009D3B52"/>
    <w:rsid w:val="009D3BB5"/>
    <w:rsid w:val="009D62BB"/>
    <w:rsid w:val="009D65BA"/>
    <w:rsid w:val="009D77B4"/>
    <w:rsid w:val="009E15A7"/>
    <w:rsid w:val="009E2266"/>
    <w:rsid w:val="009E273E"/>
    <w:rsid w:val="009E2DD0"/>
    <w:rsid w:val="009E3A30"/>
    <w:rsid w:val="009E5340"/>
    <w:rsid w:val="009E538D"/>
    <w:rsid w:val="009E587E"/>
    <w:rsid w:val="009E71C7"/>
    <w:rsid w:val="009E75CE"/>
    <w:rsid w:val="009E7674"/>
    <w:rsid w:val="009F0309"/>
    <w:rsid w:val="009F09AA"/>
    <w:rsid w:val="009F1342"/>
    <w:rsid w:val="009F16F9"/>
    <w:rsid w:val="009F27C2"/>
    <w:rsid w:val="009F4796"/>
    <w:rsid w:val="009F5587"/>
    <w:rsid w:val="009F5F1C"/>
    <w:rsid w:val="009F651C"/>
    <w:rsid w:val="00A016EC"/>
    <w:rsid w:val="00A01C50"/>
    <w:rsid w:val="00A01CBF"/>
    <w:rsid w:val="00A0246D"/>
    <w:rsid w:val="00A02CC7"/>
    <w:rsid w:val="00A03832"/>
    <w:rsid w:val="00A04782"/>
    <w:rsid w:val="00A063BF"/>
    <w:rsid w:val="00A0655B"/>
    <w:rsid w:val="00A10170"/>
    <w:rsid w:val="00A1108B"/>
    <w:rsid w:val="00A12332"/>
    <w:rsid w:val="00A126D0"/>
    <w:rsid w:val="00A1288A"/>
    <w:rsid w:val="00A144EA"/>
    <w:rsid w:val="00A1520E"/>
    <w:rsid w:val="00A15650"/>
    <w:rsid w:val="00A16450"/>
    <w:rsid w:val="00A17509"/>
    <w:rsid w:val="00A17A30"/>
    <w:rsid w:val="00A17A8B"/>
    <w:rsid w:val="00A21141"/>
    <w:rsid w:val="00A246C2"/>
    <w:rsid w:val="00A25074"/>
    <w:rsid w:val="00A30EDF"/>
    <w:rsid w:val="00A31A92"/>
    <w:rsid w:val="00A31F02"/>
    <w:rsid w:val="00A31FD0"/>
    <w:rsid w:val="00A32086"/>
    <w:rsid w:val="00A327AB"/>
    <w:rsid w:val="00A32F5A"/>
    <w:rsid w:val="00A34E9A"/>
    <w:rsid w:val="00A35E58"/>
    <w:rsid w:val="00A378AD"/>
    <w:rsid w:val="00A40C39"/>
    <w:rsid w:val="00A418A0"/>
    <w:rsid w:val="00A41AAE"/>
    <w:rsid w:val="00A41DB8"/>
    <w:rsid w:val="00A41ECB"/>
    <w:rsid w:val="00A4280D"/>
    <w:rsid w:val="00A43121"/>
    <w:rsid w:val="00A45752"/>
    <w:rsid w:val="00A46094"/>
    <w:rsid w:val="00A469E2"/>
    <w:rsid w:val="00A479F2"/>
    <w:rsid w:val="00A47F1F"/>
    <w:rsid w:val="00A501A2"/>
    <w:rsid w:val="00A50E46"/>
    <w:rsid w:val="00A51B17"/>
    <w:rsid w:val="00A52ED5"/>
    <w:rsid w:val="00A53570"/>
    <w:rsid w:val="00A5416B"/>
    <w:rsid w:val="00A54DE8"/>
    <w:rsid w:val="00A5591E"/>
    <w:rsid w:val="00A60475"/>
    <w:rsid w:val="00A62B9B"/>
    <w:rsid w:val="00A634B5"/>
    <w:rsid w:val="00A639E1"/>
    <w:rsid w:val="00A63A7E"/>
    <w:rsid w:val="00A63BB4"/>
    <w:rsid w:val="00A641E6"/>
    <w:rsid w:val="00A65E2F"/>
    <w:rsid w:val="00A70A00"/>
    <w:rsid w:val="00A7162B"/>
    <w:rsid w:val="00A71733"/>
    <w:rsid w:val="00A71C8A"/>
    <w:rsid w:val="00A72E1E"/>
    <w:rsid w:val="00A74E42"/>
    <w:rsid w:val="00A755E2"/>
    <w:rsid w:val="00A75D18"/>
    <w:rsid w:val="00A763C9"/>
    <w:rsid w:val="00A76434"/>
    <w:rsid w:val="00A7697E"/>
    <w:rsid w:val="00A76A80"/>
    <w:rsid w:val="00A7707C"/>
    <w:rsid w:val="00A81692"/>
    <w:rsid w:val="00A824C1"/>
    <w:rsid w:val="00A82735"/>
    <w:rsid w:val="00A83153"/>
    <w:rsid w:val="00A83566"/>
    <w:rsid w:val="00A8414A"/>
    <w:rsid w:val="00A84889"/>
    <w:rsid w:val="00A8503C"/>
    <w:rsid w:val="00A85F5A"/>
    <w:rsid w:val="00A86419"/>
    <w:rsid w:val="00A8656E"/>
    <w:rsid w:val="00A86E4C"/>
    <w:rsid w:val="00A86FC7"/>
    <w:rsid w:val="00A879C7"/>
    <w:rsid w:val="00A87A2F"/>
    <w:rsid w:val="00A90388"/>
    <w:rsid w:val="00A90DE3"/>
    <w:rsid w:val="00A92007"/>
    <w:rsid w:val="00A950B6"/>
    <w:rsid w:val="00A953B1"/>
    <w:rsid w:val="00A969B2"/>
    <w:rsid w:val="00A9741A"/>
    <w:rsid w:val="00A97BD0"/>
    <w:rsid w:val="00AA0A36"/>
    <w:rsid w:val="00AA0BF5"/>
    <w:rsid w:val="00AA0EA7"/>
    <w:rsid w:val="00AA19E7"/>
    <w:rsid w:val="00AA1B67"/>
    <w:rsid w:val="00AA241A"/>
    <w:rsid w:val="00AA4420"/>
    <w:rsid w:val="00AA4609"/>
    <w:rsid w:val="00AA56DE"/>
    <w:rsid w:val="00AA5A2E"/>
    <w:rsid w:val="00AA5D71"/>
    <w:rsid w:val="00AA69C9"/>
    <w:rsid w:val="00AA74E9"/>
    <w:rsid w:val="00AA7897"/>
    <w:rsid w:val="00AA7E8C"/>
    <w:rsid w:val="00AA7FB4"/>
    <w:rsid w:val="00AB0B37"/>
    <w:rsid w:val="00AB1CB3"/>
    <w:rsid w:val="00AB21E4"/>
    <w:rsid w:val="00AB231B"/>
    <w:rsid w:val="00AB2349"/>
    <w:rsid w:val="00AB4AB3"/>
    <w:rsid w:val="00AB5432"/>
    <w:rsid w:val="00AB5BA7"/>
    <w:rsid w:val="00AB728C"/>
    <w:rsid w:val="00AC0C60"/>
    <w:rsid w:val="00AC0EAA"/>
    <w:rsid w:val="00AC1018"/>
    <w:rsid w:val="00AC1039"/>
    <w:rsid w:val="00AC1C03"/>
    <w:rsid w:val="00AC1FE6"/>
    <w:rsid w:val="00AC2A94"/>
    <w:rsid w:val="00AC2D7E"/>
    <w:rsid w:val="00AC4E69"/>
    <w:rsid w:val="00AC55FC"/>
    <w:rsid w:val="00AC5EF7"/>
    <w:rsid w:val="00AC655E"/>
    <w:rsid w:val="00AC6866"/>
    <w:rsid w:val="00AC7AEE"/>
    <w:rsid w:val="00AC7F78"/>
    <w:rsid w:val="00AD091D"/>
    <w:rsid w:val="00AD1237"/>
    <w:rsid w:val="00AD252A"/>
    <w:rsid w:val="00AD272C"/>
    <w:rsid w:val="00AD3012"/>
    <w:rsid w:val="00AD3E52"/>
    <w:rsid w:val="00AD482E"/>
    <w:rsid w:val="00AD6646"/>
    <w:rsid w:val="00AD67A7"/>
    <w:rsid w:val="00AD6D7C"/>
    <w:rsid w:val="00AE01ED"/>
    <w:rsid w:val="00AE261D"/>
    <w:rsid w:val="00AE3D2B"/>
    <w:rsid w:val="00AE4301"/>
    <w:rsid w:val="00AE4769"/>
    <w:rsid w:val="00AE505B"/>
    <w:rsid w:val="00AE6418"/>
    <w:rsid w:val="00AE7362"/>
    <w:rsid w:val="00AF0CBB"/>
    <w:rsid w:val="00AF0D66"/>
    <w:rsid w:val="00AF190E"/>
    <w:rsid w:val="00AF26B6"/>
    <w:rsid w:val="00AF2920"/>
    <w:rsid w:val="00AF3418"/>
    <w:rsid w:val="00AF39A9"/>
    <w:rsid w:val="00AF39BA"/>
    <w:rsid w:val="00AF4BEA"/>
    <w:rsid w:val="00AF4D3E"/>
    <w:rsid w:val="00AF55AC"/>
    <w:rsid w:val="00AF5D0F"/>
    <w:rsid w:val="00AF643E"/>
    <w:rsid w:val="00AF7588"/>
    <w:rsid w:val="00B01653"/>
    <w:rsid w:val="00B04225"/>
    <w:rsid w:val="00B04D0A"/>
    <w:rsid w:val="00B05695"/>
    <w:rsid w:val="00B06E73"/>
    <w:rsid w:val="00B11320"/>
    <w:rsid w:val="00B12D60"/>
    <w:rsid w:val="00B134B6"/>
    <w:rsid w:val="00B14789"/>
    <w:rsid w:val="00B147AA"/>
    <w:rsid w:val="00B15B16"/>
    <w:rsid w:val="00B20EF0"/>
    <w:rsid w:val="00B2453F"/>
    <w:rsid w:val="00B25458"/>
    <w:rsid w:val="00B2719B"/>
    <w:rsid w:val="00B27254"/>
    <w:rsid w:val="00B30A54"/>
    <w:rsid w:val="00B3335F"/>
    <w:rsid w:val="00B33AE7"/>
    <w:rsid w:val="00B33B14"/>
    <w:rsid w:val="00B346B6"/>
    <w:rsid w:val="00B34BF1"/>
    <w:rsid w:val="00B34DE2"/>
    <w:rsid w:val="00B365A1"/>
    <w:rsid w:val="00B3675E"/>
    <w:rsid w:val="00B3756E"/>
    <w:rsid w:val="00B42187"/>
    <w:rsid w:val="00B42787"/>
    <w:rsid w:val="00B44724"/>
    <w:rsid w:val="00B458EE"/>
    <w:rsid w:val="00B46F91"/>
    <w:rsid w:val="00B47A18"/>
    <w:rsid w:val="00B5248F"/>
    <w:rsid w:val="00B53D99"/>
    <w:rsid w:val="00B53DEB"/>
    <w:rsid w:val="00B53FD7"/>
    <w:rsid w:val="00B5579B"/>
    <w:rsid w:val="00B5596A"/>
    <w:rsid w:val="00B571F0"/>
    <w:rsid w:val="00B604C5"/>
    <w:rsid w:val="00B60546"/>
    <w:rsid w:val="00B60BA2"/>
    <w:rsid w:val="00B61760"/>
    <w:rsid w:val="00B623CF"/>
    <w:rsid w:val="00B63A4D"/>
    <w:rsid w:val="00B64586"/>
    <w:rsid w:val="00B65331"/>
    <w:rsid w:val="00B654AA"/>
    <w:rsid w:val="00B66DB0"/>
    <w:rsid w:val="00B70460"/>
    <w:rsid w:val="00B709AD"/>
    <w:rsid w:val="00B70A03"/>
    <w:rsid w:val="00B70A93"/>
    <w:rsid w:val="00B710D6"/>
    <w:rsid w:val="00B71E02"/>
    <w:rsid w:val="00B749CE"/>
    <w:rsid w:val="00B74CE4"/>
    <w:rsid w:val="00B7673D"/>
    <w:rsid w:val="00B77CEE"/>
    <w:rsid w:val="00B77DFE"/>
    <w:rsid w:val="00B80860"/>
    <w:rsid w:val="00B8096D"/>
    <w:rsid w:val="00B80AB8"/>
    <w:rsid w:val="00B80F9F"/>
    <w:rsid w:val="00B81542"/>
    <w:rsid w:val="00B82BA4"/>
    <w:rsid w:val="00B82C38"/>
    <w:rsid w:val="00B82D78"/>
    <w:rsid w:val="00B833C7"/>
    <w:rsid w:val="00B83720"/>
    <w:rsid w:val="00B83B45"/>
    <w:rsid w:val="00B846F9"/>
    <w:rsid w:val="00B85518"/>
    <w:rsid w:val="00B85DF2"/>
    <w:rsid w:val="00B86574"/>
    <w:rsid w:val="00B86DB7"/>
    <w:rsid w:val="00B87EC1"/>
    <w:rsid w:val="00B9455F"/>
    <w:rsid w:val="00B94FCD"/>
    <w:rsid w:val="00B9535F"/>
    <w:rsid w:val="00B95E0C"/>
    <w:rsid w:val="00B96030"/>
    <w:rsid w:val="00B9657C"/>
    <w:rsid w:val="00B97D26"/>
    <w:rsid w:val="00BA02EA"/>
    <w:rsid w:val="00BA124F"/>
    <w:rsid w:val="00BA1905"/>
    <w:rsid w:val="00BA196C"/>
    <w:rsid w:val="00BA1BF8"/>
    <w:rsid w:val="00BA255A"/>
    <w:rsid w:val="00BA27F6"/>
    <w:rsid w:val="00BA3273"/>
    <w:rsid w:val="00BA3624"/>
    <w:rsid w:val="00BA46B8"/>
    <w:rsid w:val="00BA5770"/>
    <w:rsid w:val="00BA62BE"/>
    <w:rsid w:val="00BA7314"/>
    <w:rsid w:val="00BA7732"/>
    <w:rsid w:val="00BB21E5"/>
    <w:rsid w:val="00BB243B"/>
    <w:rsid w:val="00BB27AA"/>
    <w:rsid w:val="00BB34A4"/>
    <w:rsid w:val="00BB3C33"/>
    <w:rsid w:val="00BB4EC8"/>
    <w:rsid w:val="00BB660A"/>
    <w:rsid w:val="00BB7348"/>
    <w:rsid w:val="00BB7400"/>
    <w:rsid w:val="00BC026D"/>
    <w:rsid w:val="00BC08D6"/>
    <w:rsid w:val="00BC0F8C"/>
    <w:rsid w:val="00BC1464"/>
    <w:rsid w:val="00BC1AAE"/>
    <w:rsid w:val="00BC24BD"/>
    <w:rsid w:val="00BC3589"/>
    <w:rsid w:val="00BC58C0"/>
    <w:rsid w:val="00BC5EDF"/>
    <w:rsid w:val="00BC71F2"/>
    <w:rsid w:val="00BD1D3C"/>
    <w:rsid w:val="00BD374F"/>
    <w:rsid w:val="00BD42C4"/>
    <w:rsid w:val="00BD5B1D"/>
    <w:rsid w:val="00BD5DF8"/>
    <w:rsid w:val="00BD718F"/>
    <w:rsid w:val="00BE0031"/>
    <w:rsid w:val="00BE3012"/>
    <w:rsid w:val="00BE34FE"/>
    <w:rsid w:val="00BE3E55"/>
    <w:rsid w:val="00BE411D"/>
    <w:rsid w:val="00BE5083"/>
    <w:rsid w:val="00BE5DF3"/>
    <w:rsid w:val="00BE635C"/>
    <w:rsid w:val="00BE6911"/>
    <w:rsid w:val="00BE6939"/>
    <w:rsid w:val="00BE7F90"/>
    <w:rsid w:val="00BF043B"/>
    <w:rsid w:val="00BF06CB"/>
    <w:rsid w:val="00BF106E"/>
    <w:rsid w:val="00BF1FC1"/>
    <w:rsid w:val="00BF43D0"/>
    <w:rsid w:val="00BF4E2C"/>
    <w:rsid w:val="00BF69F1"/>
    <w:rsid w:val="00C00EC5"/>
    <w:rsid w:val="00C01472"/>
    <w:rsid w:val="00C0260E"/>
    <w:rsid w:val="00C02CC4"/>
    <w:rsid w:val="00C03E32"/>
    <w:rsid w:val="00C05067"/>
    <w:rsid w:val="00C05FAA"/>
    <w:rsid w:val="00C06135"/>
    <w:rsid w:val="00C0675D"/>
    <w:rsid w:val="00C069A3"/>
    <w:rsid w:val="00C101AE"/>
    <w:rsid w:val="00C1303A"/>
    <w:rsid w:val="00C13175"/>
    <w:rsid w:val="00C1699D"/>
    <w:rsid w:val="00C178A8"/>
    <w:rsid w:val="00C20C0E"/>
    <w:rsid w:val="00C21C38"/>
    <w:rsid w:val="00C22F7E"/>
    <w:rsid w:val="00C2439C"/>
    <w:rsid w:val="00C24450"/>
    <w:rsid w:val="00C24D0C"/>
    <w:rsid w:val="00C24F3D"/>
    <w:rsid w:val="00C268F3"/>
    <w:rsid w:val="00C26931"/>
    <w:rsid w:val="00C2744D"/>
    <w:rsid w:val="00C279FB"/>
    <w:rsid w:val="00C30785"/>
    <w:rsid w:val="00C31039"/>
    <w:rsid w:val="00C3186A"/>
    <w:rsid w:val="00C32B19"/>
    <w:rsid w:val="00C345A0"/>
    <w:rsid w:val="00C34967"/>
    <w:rsid w:val="00C34FFE"/>
    <w:rsid w:val="00C350A5"/>
    <w:rsid w:val="00C352A9"/>
    <w:rsid w:val="00C354E3"/>
    <w:rsid w:val="00C35D7E"/>
    <w:rsid w:val="00C35DC7"/>
    <w:rsid w:val="00C373D7"/>
    <w:rsid w:val="00C37B92"/>
    <w:rsid w:val="00C40D6E"/>
    <w:rsid w:val="00C41670"/>
    <w:rsid w:val="00C426F7"/>
    <w:rsid w:val="00C42AB3"/>
    <w:rsid w:val="00C4328B"/>
    <w:rsid w:val="00C451F1"/>
    <w:rsid w:val="00C45506"/>
    <w:rsid w:val="00C47D1B"/>
    <w:rsid w:val="00C47F60"/>
    <w:rsid w:val="00C5058E"/>
    <w:rsid w:val="00C50642"/>
    <w:rsid w:val="00C521A0"/>
    <w:rsid w:val="00C52950"/>
    <w:rsid w:val="00C53D31"/>
    <w:rsid w:val="00C54EAB"/>
    <w:rsid w:val="00C553B3"/>
    <w:rsid w:val="00C562E8"/>
    <w:rsid w:val="00C60B78"/>
    <w:rsid w:val="00C61180"/>
    <w:rsid w:val="00C6121F"/>
    <w:rsid w:val="00C618C4"/>
    <w:rsid w:val="00C61B73"/>
    <w:rsid w:val="00C62797"/>
    <w:rsid w:val="00C62BC9"/>
    <w:rsid w:val="00C62FAF"/>
    <w:rsid w:val="00C63A9B"/>
    <w:rsid w:val="00C64FE1"/>
    <w:rsid w:val="00C655A8"/>
    <w:rsid w:val="00C65627"/>
    <w:rsid w:val="00C65C6B"/>
    <w:rsid w:val="00C66CE9"/>
    <w:rsid w:val="00C67BBE"/>
    <w:rsid w:val="00C67D91"/>
    <w:rsid w:val="00C71958"/>
    <w:rsid w:val="00C71DC3"/>
    <w:rsid w:val="00C73BFB"/>
    <w:rsid w:val="00C74E12"/>
    <w:rsid w:val="00C75E04"/>
    <w:rsid w:val="00C76AF4"/>
    <w:rsid w:val="00C8113F"/>
    <w:rsid w:val="00C8220C"/>
    <w:rsid w:val="00C835CB"/>
    <w:rsid w:val="00C84610"/>
    <w:rsid w:val="00C84845"/>
    <w:rsid w:val="00C85E9D"/>
    <w:rsid w:val="00C85F46"/>
    <w:rsid w:val="00C86885"/>
    <w:rsid w:val="00C8765D"/>
    <w:rsid w:val="00C87839"/>
    <w:rsid w:val="00C87900"/>
    <w:rsid w:val="00C87B73"/>
    <w:rsid w:val="00C91BC5"/>
    <w:rsid w:val="00C9228E"/>
    <w:rsid w:val="00C945D2"/>
    <w:rsid w:val="00C9525D"/>
    <w:rsid w:val="00C961A8"/>
    <w:rsid w:val="00C96EF4"/>
    <w:rsid w:val="00C9729C"/>
    <w:rsid w:val="00C979CA"/>
    <w:rsid w:val="00CA0634"/>
    <w:rsid w:val="00CA0D0C"/>
    <w:rsid w:val="00CA1816"/>
    <w:rsid w:val="00CA1E80"/>
    <w:rsid w:val="00CA6369"/>
    <w:rsid w:val="00CA6F5D"/>
    <w:rsid w:val="00CB09D3"/>
    <w:rsid w:val="00CB184A"/>
    <w:rsid w:val="00CB1AF2"/>
    <w:rsid w:val="00CB3D7A"/>
    <w:rsid w:val="00CB43C2"/>
    <w:rsid w:val="00CB629F"/>
    <w:rsid w:val="00CB67BB"/>
    <w:rsid w:val="00CB6F82"/>
    <w:rsid w:val="00CB7B8C"/>
    <w:rsid w:val="00CC028A"/>
    <w:rsid w:val="00CC1838"/>
    <w:rsid w:val="00CC3C18"/>
    <w:rsid w:val="00CC4616"/>
    <w:rsid w:val="00CC5516"/>
    <w:rsid w:val="00CC5FEE"/>
    <w:rsid w:val="00CC612E"/>
    <w:rsid w:val="00CC6829"/>
    <w:rsid w:val="00CC6A6C"/>
    <w:rsid w:val="00CD027C"/>
    <w:rsid w:val="00CD0EE1"/>
    <w:rsid w:val="00CD2A87"/>
    <w:rsid w:val="00CD3C60"/>
    <w:rsid w:val="00CD4506"/>
    <w:rsid w:val="00CD69F3"/>
    <w:rsid w:val="00CD6E3F"/>
    <w:rsid w:val="00CD6FDE"/>
    <w:rsid w:val="00CD7D4A"/>
    <w:rsid w:val="00CD7EBB"/>
    <w:rsid w:val="00CE0622"/>
    <w:rsid w:val="00CE1670"/>
    <w:rsid w:val="00CE1BFC"/>
    <w:rsid w:val="00CE3DCB"/>
    <w:rsid w:val="00CE4BB9"/>
    <w:rsid w:val="00CE4DD6"/>
    <w:rsid w:val="00CE5489"/>
    <w:rsid w:val="00CE58E4"/>
    <w:rsid w:val="00CE720D"/>
    <w:rsid w:val="00CE757F"/>
    <w:rsid w:val="00CF02D7"/>
    <w:rsid w:val="00CF0CA2"/>
    <w:rsid w:val="00CF0E0F"/>
    <w:rsid w:val="00CF1257"/>
    <w:rsid w:val="00CF170E"/>
    <w:rsid w:val="00CF182C"/>
    <w:rsid w:val="00CF18A2"/>
    <w:rsid w:val="00CF21B9"/>
    <w:rsid w:val="00CF2ACD"/>
    <w:rsid w:val="00CF3372"/>
    <w:rsid w:val="00CF3451"/>
    <w:rsid w:val="00CF353F"/>
    <w:rsid w:val="00CF4317"/>
    <w:rsid w:val="00CF5AC1"/>
    <w:rsid w:val="00CF78EC"/>
    <w:rsid w:val="00D00545"/>
    <w:rsid w:val="00D013AF"/>
    <w:rsid w:val="00D01B40"/>
    <w:rsid w:val="00D02D9F"/>
    <w:rsid w:val="00D03968"/>
    <w:rsid w:val="00D04F56"/>
    <w:rsid w:val="00D053C5"/>
    <w:rsid w:val="00D05F4F"/>
    <w:rsid w:val="00D07EE1"/>
    <w:rsid w:val="00D10CC3"/>
    <w:rsid w:val="00D11B0A"/>
    <w:rsid w:val="00D12B03"/>
    <w:rsid w:val="00D14481"/>
    <w:rsid w:val="00D14AE0"/>
    <w:rsid w:val="00D15213"/>
    <w:rsid w:val="00D15BF3"/>
    <w:rsid w:val="00D16785"/>
    <w:rsid w:val="00D16FC8"/>
    <w:rsid w:val="00D21765"/>
    <w:rsid w:val="00D25281"/>
    <w:rsid w:val="00D2636A"/>
    <w:rsid w:val="00D27C60"/>
    <w:rsid w:val="00D308B3"/>
    <w:rsid w:val="00D30937"/>
    <w:rsid w:val="00D30E30"/>
    <w:rsid w:val="00D32465"/>
    <w:rsid w:val="00D32BEF"/>
    <w:rsid w:val="00D32E22"/>
    <w:rsid w:val="00D33E03"/>
    <w:rsid w:val="00D33EF3"/>
    <w:rsid w:val="00D33F73"/>
    <w:rsid w:val="00D348CC"/>
    <w:rsid w:val="00D34BAC"/>
    <w:rsid w:val="00D351BC"/>
    <w:rsid w:val="00D35416"/>
    <w:rsid w:val="00D37729"/>
    <w:rsid w:val="00D409D5"/>
    <w:rsid w:val="00D4101B"/>
    <w:rsid w:val="00D41260"/>
    <w:rsid w:val="00D4156A"/>
    <w:rsid w:val="00D41F9F"/>
    <w:rsid w:val="00D4248C"/>
    <w:rsid w:val="00D45E3E"/>
    <w:rsid w:val="00D463B2"/>
    <w:rsid w:val="00D502CC"/>
    <w:rsid w:val="00D50575"/>
    <w:rsid w:val="00D51265"/>
    <w:rsid w:val="00D51774"/>
    <w:rsid w:val="00D5199F"/>
    <w:rsid w:val="00D5220A"/>
    <w:rsid w:val="00D538A2"/>
    <w:rsid w:val="00D55A22"/>
    <w:rsid w:val="00D55AF4"/>
    <w:rsid w:val="00D5747A"/>
    <w:rsid w:val="00D5799C"/>
    <w:rsid w:val="00D612C2"/>
    <w:rsid w:val="00D62522"/>
    <w:rsid w:val="00D63BD5"/>
    <w:rsid w:val="00D640E0"/>
    <w:rsid w:val="00D644B4"/>
    <w:rsid w:val="00D64B36"/>
    <w:rsid w:val="00D662FF"/>
    <w:rsid w:val="00D665EB"/>
    <w:rsid w:val="00D66BDB"/>
    <w:rsid w:val="00D71AFE"/>
    <w:rsid w:val="00D720B5"/>
    <w:rsid w:val="00D723DA"/>
    <w:rsid w:val="00D731F4"/>
    <w:rsid w:val="00D733B2"/>
    <w:rsid w:val="00D74252"/>
    <w:rsid w:val="00D75713"/>
    <w:rsid w:val="00D75BB2"/>
    <w:rsid w:val="00D75EF2"/>
    <w:rsid w:val="00D7620E"/>
    <w:rsid w:val="00D766C9"/>
    <w:rsid w:val="00D767F1"/>
    <w:rsid w:val="00D77CD9"/>
    <w:rsid w:val="00D80325"/>
    <w:rsid w:val="00D80910"/>
    <w:rsid w:val="00D810D9"/>
    <w:rsid w:val="00D82F3F"/>
    <w:rsid w:val="00D83F24"/>
    <w:rsid w:val="00D84518"/>
    <w:rsid w:val="00D857C5"/>
    <w:rsid w:val="00D85E99"/>
    <w:rsid w:val="00D867A2"/>
    <w:rsid w:val="00D86ACB"/>
    <w:rsid w:val="00D906AD"/>
    <w:rsid w:val="00D907A6"/>
    <w:rsid w:val="00D91505"/>
    <w:rsid w:val="00D92A2B"/>
    <w:rsid w:val="00D937C3"/>
    <w:rsid w:val="00D947D4"/>
    <w:rsid w:val="00D97613"/>
    <w:rsid w:val="00DA0094"/>
    <w:rsid w:val="00DA072C"/>
    <w:rsid w:val="00DA27E2"/>
    <w:rsid w:val="00DA2B5B"/>
    <w:rsid w:val="00DA2D10"/>
    <w:rsid w:val="00DA31F1"/>
    <w:rsid w:val="00DA5117"/>
    <w:rsid w:val="00DA567C"/>
    <w:rsid w:val="00DA60BE"/>
    <w:rsid w:val="00DA6769"/>
    <w:rsid w:val="00DA68E4"/>
    <w:rsid w:val="00DA6D03"/>
    <w:rsid w:val="00DA7B5E"/>
    <w:rsid w:val="00DA7F69"/>
    <w:rsid w:val="00DB290F"/>
    <w:rsid w:val="00DB2F28"/>
    <w:rsid w:val="00DB368B"/>
    <w:rsid w:val="00DC03A8"/>
    <w:rsid w:val="00DC2249"/>
    <w:rsid w:val="00DC35F6"/>
    <w:rsid w:val="00DC432F"/>
    <w:rsid w:val="00DC475C"/>
    <w:rsid w:val="00DC65E1"/>
    <w:rsid w:val="00DC6634"/>
    <w:rsid w:val="00DD014E"/>
    <w:rsid w:val="00DD07E8"/>
    <w:rsid w:val="00DD14EA"/>
    <w:rsid w:val="00DD170A"/>
    <w:rsid w:val="00DD1F8B"/>
    <w:rsid w:val="00DD4ABB"/>
    <w:rsid w:val="00DD5554"/>
    <w:rsid w:val="00DD6548"/>
    <w:rsid w:val="00DD6A52"/>
    <w:rsid w:val="00DD6C42"/>
    <w:rsid w:val="00DD7C2F"/>
    <w:rsid w:val="00DE0AB1"/>
    <w:rsid w:val="00DE0C05"/>
    <w:rsid w:val="00DE1F0E"/>
    <w:rsid w:val="00DE25DF"/>
    <w:rsid w:val="00DE2B27"/>
    <w:rsid w:val="00DE37F8"/>
    <w:rsid w:val="00DE5AC7"/>
    <w:rsid w:val="00DE689F"/>
    <w:rsid w:val="00DE73D1"/>
    <w:rsid w:val="00DF1A77"/>
    <w:rsid w:val="00DF29E3"/>
    <w:rsid w:val="00DF3E43"/>
    <w:rsid w:val="00DF5E44"/>
    <w:rsid w:val="00DF62F7"/>
    <w:rsid w:val="00DF6622"/>
    <w:rsid w:val="00DF68AE"/>
    <w:rsid w:val="00DF6F5C"/>
    <w:rsid w:val="00DF7245"/>
    <w:rsid w:val="00DF73F6"/>
    <w:rsid w:val="00E0197E"/>
    <w:rsid w:val="00E0296E"/>
    <w:rsid w:val="00E037D1"/>
    <w:rsid w:val="00E0413E"/>
    <w:rsid w:val="00E05362"/>
    <w:rsid w:val="00E06043"/>
    <w:rsid w:val="00E0636B"/>
    <w:rsid w:val="00E06C39"/>
    <w:rsid w:val="00E076AC"/>
    <w:rsid w:val="00E07F12"/>
    <w:rsid w:val="00E101C7"/>
    <w:rsid w:val="00E10DC8"/>
    <w:rsid w:val="00E117AE"/>
    <w:rsid w:val="00E13A1A"/>
    <w:rsid w:val="00E13FB4"/>
    <w:rsid w:val="00E14B31"/>
    <w:rsid w:val="00E15301"/>
    <w:rsid w:val="00E15A33"/>
    <w:rsid w:val="00E161AC"/>
    <w:rsid w:val="00E162C4"/>
    <w:rsid w:val="00E17B55"/>
    <w:rsid w:val="00E205C3"/>
    <w:rsid w:val="00E2101A"/>
    <w:rsid w:val="00E23C53"/>
    <w:rsid w:val="00E243DB"/>
    <w:rsid w:val="00E25BCF"/>
    <w:rsid w:val="00E26BB2"/>
    <w:rsid w:val="00E27560"/>
    <w:rsid w:val="00E32FB4"/>
    <w:rsid w:val="00E33678"/>
    <w:rsid w:val="00E3367F"/>
    <w:rsid w:val="00E3468F"/>
    <w:rsid w:val="00E34FEC"/>
    <w:rsid w:val="00E356A4"/>
    <w:rsid w:val="00E35DC3"/>
    <w:rsid w:val="00E364F6"/>
    <w:rsid w:val="00E36D22"/>
    <w:rsid w:val="00E40222"/>
    <w:rsid w:val="00E41DAF"/>
    <w:rsid w:val="00E41E27"/>
    <w:rsid w:val="00E434E0"/>
    <w:rsid w:val="00E4377F"/>
    <w:rsid w:val="00E43B49"/>
    <w:rsid w:val="00E44A1D"/>
    <w:rsid w:val="00E44A4A"/>
    <w:rsid w:val="00E44ACE"/>
    <w:rsid w:val="00E44BED"/>
    <w:rsid w:val="00E44EE0"/>
    <w:rsid w:val="00E45032"/>
    <w:rsid w:val="00E4594A"/>
    <w:rsid w:val="00E45A01"/>
    <w:rsid w:val="00E4677D"/>
    <w:rsid w:val="00E509A2"/>
    <w:rsid w:val="00E53794"/>
    <w:rsid w:val="00E538F4"/>
    <w:rsid w:val="00E53919"/>
    <w:rsid w:val="00E53CDD"/>
    <w:rsid w:val="00E540A2"/>
    <w:rsid w:val="00E551F6"/>
    <w:rsid w:val="00E557D3"/>
    <w:rsid w:val="00E5656C"/>
    <w:rsid w:val="00E56D7E"/>
    <w:rsid w:val="00E573B2"/>
    <w:rsid w:val="00E6115E"/>
    <w:rsid w:val="00E61BD0"/>
    <w:rsid w:val="00E61FF0"/>
    <w:rsid w:val="00E62901"/>
    <w:rsid w:val="00E62D6A"/>
    <w:rsid w:val="00E63C4E"/>
    <w:rsid w:val="00E655FC"/>
    <w:rsid w:val="00E657A0"/>
    <w:rsid w:val="00E661F3"/>
    <w:rsid w:val="00E66619"/>
    <w:rsid w:val="00E70BAE"/>
    <w:rsid w:val="00E70FA6"/>
    <w:rsid w:val="00E716FF"/>
    <w:rsid w:val="00E728EA"/>
    <w:rsid w:val="00E72D21"/>
    <w:rsid w:val="00E73C4F"/>
    <w:rsid w:val="00E74281"/>
    <w:rsid w:val="00E7503C"/>
    <w:rsid w:val="00E75D1D"/>
    <w:rsid w:val="00E75DAA"/>
    <w:rsid w:val="00E75DD9"/>
    <w:rsid w:val="00E80708"/>
    <w:rsid w:val="00E80AA8"/>
    <w:rsid w:val="00E81D17"/>
    <w:rsid w:val="00E822CE"/>
    <w:rsid w:val="00E83D14"/>
    <w:rsid w:val="00E83D88"/>
    <w:rsid w:val="00E85519"/>
    <w:rsid w:val="00E86DB1"/>
    <w:rsid w:val="00E87C12"/>
    <w:rsid w:val="00E91092"/>
    <w:rsid w:val="00E916B5"/>
    <w:rsid w:val="00E9175B"/>
    <w:rsid w:val="00E929BB"/>
    <w:rsid w:val="00E93B83"/>
    <w:rsid w:val="00E94566"/>
    <w:rsid w:val="00E94888"/>
    <w:rsid w:val="00E953E4"/>
    <w:rsid w:val="00E972EA"/>
    <w:rsid w:val="00E97D25"/>
    <w:rsid w:val="00EA0124"/>
    <w:rsid w:val="00EA0422"/>
    <w:rsid w:val="00EA1784"/>
    <w:rsid w:val="00EA1B13"/>
    <w:rsid w:val="00EA1FB7"/>
    <w:rsid w:val="00EA3413"/>
    <w:rsid w:val="00EA3F20"/>
    <w:rsid w:val="00EA4C47"/>
    <w:rsid w:val="00EA54C8"/>
    <w:rsid w:val="00EA6EF6"/>
    <w:rsid w:val="00EB25D3"/>
    <w:rsid w:val="00EB278F"/>
    <w:rsid w:val="00EB2852"/>
    <w:rsid w:val="00EB2BA4"/>
    <w:rsid w:val="00EB4BC7"/>
    <w:rsid w:val="00EB567C"/>
    <w:rsid w:val="00EB5866"/>
    <w:rsid w:val="00EB5BF1"/>
    <w:rsid w:val="00EB6B3E"/>
    <w:rsid w:val="00EB6C80"/>
    <w:rsid w:val="00EB701A"/>
    <w:rsid w:val="00EB70CA"/>
    <w:rsid w:val="00EB7677"/>
    <w:rsid w:val="00EC0B99"/>
    <w:rsid w:val="00EC190F"/>
    <w:rsid w:val="00EC1FE3"/>
    <w:rsid w:val="00EC26B3"/>
    <w:rsid w:val="00EC3564"/>
    <w:rsid w:val="00EC4A69"/>
    <w:rsid w:val="00EC7D77"/>
    <w:rsid w:val="00EC7FAD"/>
    <w:rsid w:val="00ED123F"/>
    <w:rsid w:val="00ED15B3"/>
    <w:rsid w:val="00ED279A"/>
    <w:rsid w:val="00ED2818"/>
    <w:rsid w:val="00ED2FA0"/>
    <w:rsid w:val="00ED3151"/>
    <w:rsid w:val="00ED3609"/>
    <w:rsid w:val="00ED477C"/>
    <w:rsid w:val="00ED5999"/>
    <w:rsid w:val="00ED59E3"/>
    <w:rsid w:val="00ED5C58"/>
    <w:rsid w:val="00ED73AE"/>
    <w:rsid w:val="00ED7883"/>
    <w:rsid w:val="00EE1205"/>
    <w:rsid w:val="00EE161B"/>
    <w:rsid w:val="00EE1F8D"/>
    <w:rsid w:val="00EE2E90"/>
    <w:rsid w:val="00EE391F"/>
    <w:rsid w:val="00EE451D"/>
    <w:rsid w:val="00EE4826"/>
    <w:rsid w:val="00EE5D91"/>
    <w:rsid w:val="00EE6F98"/>
    <w:rsid w:val="00EE6FFC"/>
    <w:rsid w:val="00EE7449"/>
    <w:rsid w:val="00EF001D"/>
    <w:rsid w:val="00EF05AC"/>
    <w:rsid w:val="00EF0A59"/>
    <w:rsid w:val="00EF1A9D"/>
    <w:rsid w:val="00EF2014"/>
    <w:rsid w:val="00EF335D"/>
    <w:rsid w:val="00EF5795"/>
    <w:rsid w:val="00EF6744"/>
    <w:rsid w:val="00EF75DF"/>
    <w:rsid w:val="00EF7C6C"/>
    <w:rsid w:val="00F000EE"/>
    <w:rsid w:val="00F031AA"/>
    <w:rsid w:val="00F03266"/>
    <w:rsid w:val="00F03398"/>
    <w:rsid w:val="00F04686"/>
    <w:rsid w:val="00F05051"/>
    <w:rsid w:val="00F05B7D"/>
    <w:rsid w:val="00F06F70"/>
    <w:rsid w:val="00F073E6"/>
    <w:rsid w:val="00F07F79"/>
    <w:rsid w:val="00F103EC"/>
    <w:rsid w:val="00F11842"/>
    <w:rsid w:val="00F122E2"/>
    <w:rsid w:val="00F1342E"/>
    <w:rsid w:val="00F143D7"/>
    <w:rsid w:val="00F1563D"/>
    <w:rsid w:val="00F1630E"/>
    <w:rsid w:val="00F16B30"/>
    <w:rsid w:val="00F17F8F"/>
    <w:rsid w:val="00F20168"/>
    <w:rsid w:val="00F211E5"/>
    <w:rsid w:val="00F215C9"/>
    <w:rsid w:val="00F228C6"/>
    <w:rsid w:val="00F237F1"/>
    <w:rsid w:val="00F242C9"/>
    <w:rsid w:val="00F247B4"/>
    <w:rsid w:val="00F253D9"/>
    <w:rsid w:val="00F26C06"/>
    <w:rsid w:val="00F276A0"/>
    <w:rsid w:val="00F27E5B"/>
    <w:rsid w:val="00F30574"/>
    <w:rsid w:val="00F30C99"/>
    <w:rsid w:val="00F31B07"/>
    <w:rsid w:val="00F31E18"/>
    <w:rsid w:val="00F31E96"/>
    <w:rsid w:val="00F3378E"/>
    <w:rsid w:val="00F33EF5"/>
    <w:rsid w:val="00F33F9B"/>
    <w:rsid w:val="00F351A1"/>
    <w:rsid w:val="00F35263"/>
    <w:rsid w:val="00F36C2C"/>
    <w:rsid w:val="00F4057D"/>
    <w:rsid w:val="00F40E64"/>
    <w:rsid w:val="00F41488"/>
    <w:rsid w:val="00F41907"/>
    <w:rsid w:val="00F42E94"/>
    <w:rsid w:val="00F42F71"/>
    <w:rsid w:val="00F454F6"/>
    <w:rsid w:val="00F45526"/>
    <w:rsid w:val="00F462A4"/>
    <w:rsid w:val="00F4695D"/>
    <w:rsid w:val="00F471B0"/>
    <w:rsid w:val="00F47FB7"/>
    <w:rsid w:val="00F501BA"/>
    <w:rsid w:val="00F531F4"/>
    <w:rsid w:val="00F53335"/>
    <w:rsid w:val="00F54B72"/>
    <w:rsid w:val="00F564AD"/>
    <w:rsid w:val="00F602F5"/>
    <w:rsid w:val="00F6074C"/>
    <w:rsid w:val="00F60F65"/>
    <w:rsid w:val="00F61B2E"/>
    <w:rsid w:val="00F6204B"/>
    <w:rsid w:val="00F64A20"/>
    <w:rsid w:val="00F65033"/>
    <w:rsid w:val="00F65E33"/>
    <w:rsid w:val="00F663EA"/>
    <w:rsid w:val="00F66875"/>
    <w:rsid w:val="00F711D9"/>
    <w:rsid w:val="00F71EBA"/>
    <w:rsid w:val="00F72652"/>
    <w:rsid w:val="00F726CD"/>
    <w:rsid w:val="00F726F4"/>
    <w:rsid w:val="00F744C8"/>
    <w:rsid w:val="00F74B1A"/>
    <w:rsid w:val="00F7681E"/>
    <w:rsid w:val="00F76F8B"/>
    <w:rsid w:val="00F802CC"/>
    <w:rsid w:val="00F80B21"/>
    <w:rsid w:val="00F8235A"/>
    <w:rsid w:val="00F82471"/>
    <w:rsid w:val="00F837B0"/>
    <w:rsid w:val="00F85554"/>
    <w:rsid w:val="00F85651"/>
    <w:rsid w:val="00F85D5B"/>
    <w:rsid w:val="00F86391"/>
    <w:rsid w:val="00F86608"/>
    <w:rsid w:val="00F87936"/>
    <w:rsid w:val="00F90762"/>
    <w:rsid w:val="00F90C0E"/>
    <w:rsid w:val="00F91F4A"/>
    <w:rsid w:val="00F923E2"/>
    <w:rsid w:val="00F92A73"/>
    <w:rsid w:val="00F9527A"/>
    <w:rsid w:val="00F9534C"/>
    <w:rsid w:val="00F96044"/>
    <w:rsid w:val="00F962F0"/>
    <w:rsid w:val="00F9724E"/>
    <w:rsid w:val="00FA0046"/>
    <w:rsid w:val="00FA0757"/>
    <w:rsid w:val="00FA0908"/>
    <w:rsid w:val="00FA2020"/>
    <w:rsid w:val="00FA2250"/>
    <w:rsid w:val="00FA40D1"/>
    <w:rsid w:val="00FA4C3B"/>
    <w:rsid w:val="00FA5107"/>
    <w:rsid w:val="00FA63BB"/>
    <w:rsid w:val="00FA66D4"/>
    <w:rsid w:val="00FA73E0"/>
    <w:rsid w:val="00FB0051"/>
    <w:rsid w:val="00FB08D3"/>
    <w:rsid w:val="00FB0E4B"/>
    <w:rsid w:val="00FB0ED6"/>
    <w:rsid w:val="00FB14FB"/>
    <w:rsid w:val="00FB1B4E"/>
    <w:rsid w:val="00FB211C"/>
    <w:rsid w:val="00FB34F3"/>
    <w:rsid w:val="00FB3FAA"/>
    <w:rsid w:val="00FB5732"/>
    <w:rsid w:val="00FB6E69"/>
    <w:rsid w:val="00FB79E8"/>
    <w:rsid w:val="00FB7DAA"/>
    <w:rsid w:val="00FC0799"/>
    <w:rsid w:val="00FC07F2"/>
    <w:rsid w:val="00FC09A4"/>
    <w:rsid w:val="00FC2B2F"/>
    <w:rsid w:val="00FC2DB4"/>
    <w:rsid w:val="00FC44A2"/>
    <w:rsid w:val="00FC6975"/>
    <w:rsid w:val="00FC7C8F"/>
    <w:rsid w:val="00FD5999"/>
    <w:rsid w:val="00FD5F9B"/>
    <w:rsid w:val="00FD7866"/>
    <w:rsid w:val="00FE1DD5"/>
    <w:rsid w:val="00FE2436"/>
    <w:rsid w:val="00FE384A"/>
    <w:rsid w:val="00FF1842"/>
    <w:rsid w:val="00FF475D"/>
    <w:rsid w:val="00FF7D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martTagType w:namespaceuri="urn:schemas-microsoft-com:office:smarttags" w:name="stockticker"/>
  <w:smartTagType w:namespaceuri="urn:schemas-microsoft-com:office:smarttags" w:name="metricconverter"/>
  <w:shapeDefaults>
    <o:shapedefaults v:ext="edit" spidmax="92161"/>
    <o:shapelayout v:ext="edit">
      <o:idmap v:ext="edit" data="1"/>
    </o:shapelayout>
  </w:shapeDefaults>
  <w:decimalSymbol w:val="."/>
  <w:listSeparator w:val=","/>
  <w14:docId w14:val="5ED259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C03"/>
    <w:pPr>
      <w:tabs>
        <w:tab w:val="left" w:pos="567"/>
      </w:tabs>
      <w:spacing w:line="260" w:lineRule="exact"/>
    </w:pPr>
    <w:rPr>
      <w:sz w:val="22"/>
      <w:lang w:val="lv-LV"/>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spacing w:line="240" w:lineRule="auto"/>
    </w:pPr>
    <w:rPr>
      <w:rFonts w:ascii="Helvetica" w:hAnsi="Helvetica"/>
      <w:sz w:val="20"/>
      <w:lang w:eastAsia="x-none"/>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EndnoteText">
    <w:name w:val="endnote text"/>
    <w:basedOn w:val="Normal"/>
    <w:next w:val="Normal"/>
    <w:semiHidden/>
    <w:pPr>
      <w:spacing w:line="240" w:lineRule="auto"/>
    </w:pPr>
  </w:style>
  <w:style w:type="character" w:styleId="EndnoteReference">
    <w:name w:val="endnote reference"/>
    <w:semiHidden/>
    <w:rPr>
      <w:vertAlign w:val="superscript"/>
    </w:rPr>
  </w:style>
  <w:style w:type="character" w:styleId="CommentReference">
    <w:name w:val="annotation reference"/>
    <w:uiPriority w:val="99"/>
    <w:semiHidden/>
    <w:rPr>
      <w:sz w:val="16"/>
    </w:rPr>
  </w:style>
  <w:style w:type="paragraph" w:styleId="CommentText">
    <w:name w:val="annotation text"/>
    <w:aliases w:val="Comment Text Char1 Char,Comment Text Char Char Char,Comment Text Char1,Annotationtext"/>
    <w:basedOn w:val="Normal"/>
    <w:link w:val="CommentTextChar"/>
    <w:rPr>
      <w:sz w:val="20"/>
      <w:lang w:eastAsia="x-none"/>
    </w:rPr>
  </w:style>
  <w:style w:type="paragraph" w:styleId="BodyTextIndent">
    <w:name w:val="Body Text Indent"/>
    <w:basedOn w:val="Normal"/>
    <w:pPr>
      <w:tabs>
        <w:tab w:val="clear" w:pos="567"/>
      </w:tabs>
      <w:spacing w:line="240" w:lineRule="auto"/>
      <w:ind w:left="567" w:hanging="567"/>
    </w:pPr>
    <w:rPr>
      <w:b/>
      <w:color w:val="808080"/>
    </w:rPr>
  </w:style>
  <w:style w:type="paragraph" w:styleId="BodyText">
    <w:name w:val="Body Text"/>
    <w:basedOn w:val="Normal"/>
    <w:link w:val="BodyTextChar"/>
    <w:rPr>
      <w:b/>
      <w:i/>
      <w:lang w:eastAsia="x-none"/>
    </w:rPr>
  </w:style>
  <w:style w:type="paragraph" w:styleId="BodyText3">
    <w:name w:val="Body Text 3"/>
    <w:basedOn w:val="Normal"/>
    <w:pPr>
      <w:jc w:val="both"/>
    </w:pPr>
    <w:rPr>
      <w:b/>
      <w:i/>
    </w:rPr>
  </w:style>
  <w:style w:type="paragraph" w:styleId="BodyTextIndent2">
    <w:name w:val="Body Text Indent 2"/>
    <w:basedOn w:val="Normal"/>
    <w:pPr>
      <w:ind w:left="567" w:hanging="567"/>
      <w:jc w:val="both"/>
    </w:pPr>
    <w:rPr>
      <w:b/>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Indent3">
    <w:name w:val="Body Text Indent 3"/>
    <w:basedOn w:val="Normal"/>
    <w:pPr>
      <w:ind w:left="567" w:hanging="567"/>
    </w:pPr>
    <w:rPr>
      <w:i/>
      <w:color w:val="008000"/>
    </w:rPr>
  </w:style>
  <w:style w:type="paragraph" w:styleId="BlockText">
    <w:name w:val="Block Text"/>
    <w:basedOn w:val="Normal"/>
    <w:pPr>
      <w:tabs>
        <w:tab w:val="clear" w:pos="567"/>
        <w:tab w:val="left" w:pos="2657"/>
      </w:tabs>
      <w:spacing w:before="120" w:line="240" w:lineRule="auto"/>
      <w:ind w:left="-37" w:right="-28"/>
    </w:p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DocumentMap">
    <w:name w:val="Document Map"/>
    <w:basedOn w:val="Normal"/>
    <w:semiHidden/>
    <w:pPr>
      <w:shd w:val="clear" w:color="auto" w:fill="000080"/>
    </w:pPr>
    <w:rPr>
      <w:rFonts w:ascii="Tahoma" w:hAnsi="Tahoma"/>
    </w:rPr>
  </w:style>
  <w:style w:type="paragraph" w:customStyle="1" w:styleId="BalloonText2">
    <w:name w:val="Balloon Text2"/>
    <w:basedOn w:val="Normal"/>
    <w:rPr>
      <w:rFonts w:ascii="Tahoma" w:hAnsi="Tahoma"/>
      <w:sz w:val="16"/>
    </w:rPr>
  </w:style>
  <w:style w:type="paragraph" w:customStyle="1" w:styleId="Bullet">
    <w:name w:val="Bullet"/>
    <w:basedOn w:val="Normal"/>
    <w:pPr>
      <w:numPr>
        <w:numId w:val="3"/>
      </w:numPr>
    </w:pPr>
  </w:style>
  <w:style w:type="paragraph" w:customStyle="1" w:styleId="CommentSubject1">
    <w:name w:val="Comment Subject1"/>
    <w:basedOn w:val="CommentText"/>
    <w:next w:val="CommentText"/>
    <w:rPr>
      <w:b/>
    </w:rPr>
  </w:style>
  <w:style w:type="paragraph" w:customStyle="1" w:styleId="BalloonText1">
    <w:name w:val="Balloon Text1"/>
    <w:basedOn w:val="Normal"/>
    <w:rPr>
      <w:rFonts w:ascii="Tahoma" w:hAnsi="Tahoma"/>
      <w:sz w:val="16"/>
    </w:rPr>
  </w:style>
  <w:style w:type="paragraph" w:customStyle="1" w:styleId="Text">
    <w:name w:val="Text"/>
    <w:aliases w:val="Graphic,Graphic Char Char,Graphic Char Char Char Char Char,Graphic Char Char Char Char Char Char Char C"/>
    <w:basedOn w:val="Normal"/>
    <w:link w:val="TextChar"/>
    <w:qFormat/>
    <w:pPr>
      <w:tabs>
        <w:tab w:val="clear" w:pos="567"/>
      </w:tabs>
      <w:spacing w:before="120" w:line="240" w:lineRule="auto"/>
      <w:jc w:val="both"/>
    </w:pPr>
    <w:rPr>
      <w:sz w:val="24"/>
      <w:lang w:val="en-GB"/>
    </w:rPr>
  </w:style>
  <w:style w:type="paragraph" w:customStyle="1" w:styleId="BalloonText3">
    <w:name w:val="Balloon Text3"/>
    <w:basedOn w:val="Normal"/>
    <w:semiHidden/>
    <w:rPr>
      <w:rFonts w:ascii="Tahoma" w:hAnsi="Tahoma" w:cs="Tahoma"/>
      <w:sz w:val="16"/>
      <w:szCs w:val="16"/>
    </w:rPr>
  </w:style>
  <w:style w:type="paragraph" w:customStyle="1" w:styleId="CommentSubject2">
    <w:name w:val="Comment Subject2"/>
    <w:basedOn w:val="CommentText"/>
    <w:next w:val="CommentText"/>
    <w:semiHidden/>
    <w:rPr>
      <w:b/>
      <w:bCs/>
    </w:rPr>
  </w:style>
  <w:style w:type="paragraph" w:styleId="BalloonText">
    <w:name w:val="Balloon Text"/>
    <w:basedOn w:val="Normal"/>
    <w:semiHidden/>
    <w:rsid w:val="007F2B8B"/>
    <w:rPr>
      <w:rFonts w:ascii="Tahoma" w:hAnsi="Tahoma" w:cs="Tahoma"/>
      <w:sz w:val="16"/>
      <w:szCs w:val="16"/>
    </w:rPr>
  </w:style>
  <w:style w:type="paragraph" w:styleId="CommentSubject">
    <w:name w:val="annotation subject"/>
    <w:basedOn w:val="CommentText"/>
    <w:next w:val="CommentText"/>
    <w:semiHidden/>
    <w:rsid w:val="00966C34"/>
    <w:rPr>
      <w:b/>
      <w:bCs/>
    </w:rPr>
  </w:style>
  <w:style w:type="table" w:styleId="TableGrid">
    <w:name w:val="Table Grid"/>
    <w:basedOn w:val="TableNormal"/>
    <w:rsid w:val="00D51774"/>
    <w:pPr>
      <w:tabs>
        <w:tab w:val="left" w:pos="567"/>
      </w:tabs>
      <w:spacing w:line="-2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RakstzRakstz">
    <w:name w:val="Rakstz. Rakstz. Rakstz."/>
    <w:basedOn w:val="Normal"/>
    <w:rsid w:val="00CC1838"/>
    <w:pPr>
      <w:tabs>
        <w:tab w:val="clear" w:pos="567"/>
      </w:tabs>
      <w:spacing w:after="160" w:line="240" w:lineRule="exact"/>
    </w:pPr>
    <w:rPr>
      <w:rFonts w:ascii="Verdana" w:hAnsi="Verdana" w:cs="Verdana"/>
      <w:sz w:val="20"/>
      <w:lang w:val="en-GB"/>
    </w:rPr>
  </w:style>
  <w:style w:type="paragraph" w:customStyle="1" w:styleId="BodyText21">
    <w:name w:val="Body Text 21"/>
    <w:basedOn w:val="Normal"/>
    <w:rsid w:val="00C35DC7"/>
    <w:pPr>
      <w:spacing w:line="-260" w:lineRule="auto"/>
      <w:ind w:left="567"/>
      <w:jc w:val="both"/>
    </w:pPr>
    <w:rPr>
      <w:lang w:val="en-GB"/>
    </w:rPr>
  </w:style>
  <w:style w:type="paragraph" w:customStyle="1" w:styleId="Table">
    <w:name w:val="Table"/>
    <w:basedOn w:val="Normal"/>
    <w:rsid w:val="00C35DC7"/>
    <w:pPr>
      <w:keepLines/>
      <w:tabs>
        <w:tab w:val="clear" w:pos="567"/>
        <w:tab w:val="left" w:pos="284"/>
      </w:tabs>
      <w:spacing w:before="40" w:after="20" w:line="240" w:lineRule="auto"/>
    </w:pPr>
    <w:rPr>
      <w:rFonts w:ascii="Arial" w:hAnsi="Arial"/>
      <w:lang w:val="en-US"/>
    </w:rPr>
  </w:style>
  <w:style w:type="paragraph" w:customStyle="1" w:styleId="paragraph">
    <w:name w:val="paragraph"/>
    <w:basedOn w:val="Normal"/>
    <w:rsid w:val="00C35DC7"/>
    <w:pPr>
      <w:tabs>
        <w:tab w:val="clear" w:pos="567"/>
      </w:tabs>
      <w:spacing w:before="120" w:line="240" w:lineRule="auto"/>
      <w:jc w:val="both"/>
    </w:pPr>
    <w:rPr>
      <w:sz w:val="24"/>
      <w:lang w:val="en-GB"/>
    </w:rPr>
  </w:style>
  <w:style w:type="paragraph" w:styleId="BodyText2">
    <w:name w:val="Body Text 2"/>
    <w:basedOn w:val="Normal"/>
    <w:rsid w:val="00C35DC7"/>
    <w:pPr>
      <w:tabs>
        <w:tab w:val="clear" w:pos="567"/>
      </w:tabs>
      <w:spacing w:line="240" w:lineRule="auto"/>
    </w:pPr>
    <w:rPr>
      <w:color w:val="000000"/>
      <w:sz w:val="24"/>
      <w:szCs w:val="22"/>
    </w:rPr>
  </w:style>
  <w:style w:type="paragraph" w:customStyle="1" w:styleId="Authors">
    <w:name w:val="Authors"/>
    <w:basedOn w:val="Normal"/>
    <w:rsid w:val="003A2CDF"/>
    <w:pPr>
      <w:keepNext/>
      <w:tabs>
        <w:tab w:val="clear" w:pos="567"/>
      </w:tabs>
      <w:spacing w:before="240" w:line="240" w:lineRule="auto"/>
    </w:pPr>
    <w:rPr>
      <w:rFonts w:ascii="Arial" w:hAnsi="Arial"/>
      <w:lang w:val="en-GB"/>
    </w:rPr>
  </w:style>
  <w:style w:type="character" w:customStyle="1" w:styleId="TextChar">
    <w:name w:val="Text Char"/>
    <w:link w:val="Text"/>
    <w:rsid w:val="002F7AAD"/>
    <w:rPr>
      <w:sz w:val="24"/>
      <w:lang w:val="en-GB" w:eastAsia="en-US" w:bidi="ar-SA"/>
    </w:rPr>
  </w:style>
  <w:style w:type="paragraph" w:customStyle="1" w:styleId="NoteList">
    <w:name w:val="NoteList"/>
    <w:basedOn w:val="Normal"/>
    <w:next w:val="Normal"/>
    <w:rsid w:val="0066343F"/>
    <w:pPr>
      <w:tabs>
        <w:tab w:val="clear" w:pos="567"/>
      </w:tabs>
      <w:spacing w:before="720" w:after="720" w:line="240" w:lineRule="auto"/>
      <w:ind w:left="5103" w:hanging="3119"/>
    </w:pPr>
    <w:rPr>
      <w:rFonts w:ascii="CG Times (W1)" w:hAnsi="CG Times (W1)"/>
      <w:b/>
      <w:smallCaps/>
      <w:sz w:val="24"/>
      <w:lang w:val="fr-FR"/>
    </w:rPr>
  </w:style>
  <w:style w:type="paragraph" w:customStyle="1" w:styleId="Style">
    <w:name w:val="Style"/>
    <w:basedOn w:val="Normal"/>
    <w:rsid w:val="007F2C69"/>
    <w:pPr>
      <w:tabs>
        <w:tab w:val="clear" w:pos="567"/>
      </w:tabs>
      <w:spacing w:after="160" w:line="240" w:lineRule="exact"/>
    </w:pPr>
    <w:rPr>
      <w:rFonts w:ascii="Verdana" w:hAnsi="Verdana" w:cs="Verdana"/>
      <w:sz w:val="20"/>
      <w:lang w:val="en-GB"/>
    </w:rPr>
  </w:style>
  <w:style w:type="paragraph" w:styleId="Revision">
    <w:name w:val="Revision"/>
    <w:hidden/>
    <w:uiPriority w:val="99"/>
    <w:semiHidden/>
    <w:rsid w:val="007A7097"/>
    <w:rPr>
      <w:sz w:val="22"/>
      <w:lang w:val="lv-LV"/>
    </w:rPr>
  </w:style>
  <w:style w:type="character" w:customStyle="1" w:styleId="HeaderChar">
    <w:name w:val="Header Char"/>
    <w:link w:val="Header"/>
    <w:rsid w:val="00F564AD"/>
    <w:rPr>
      <w:rFonts w:ascii="Helvetica" w:hAnsi="Helvetica"/>
      <w:lang w:val="lv-LV"/>
    </w:rPr>
  </w:style>
  <w:style w:type="character" w:customStyle="1" w:styleId="BodyTextChar">
    <w:name w:val="Body Text Char"/>
    <w:link w:val="BodyText"/>
    <w:rsid w:val="00F564AD"/>
    <w:rPr>
      <w:b/>
      <w:i/>
      <w:sz w:val="22"/>
      <w:lang w:val="lv-LV"/>
    </w:rPr>
  </w:style>
  <w:style w:type="character" w:customStyle="1" w:styleId="CommentTextChar">
    <w:name w:val="Comment Text Char"/>
    <w:aliases w:val="Comment Text Char1 Char Char,Comment Text Char Char Char Char,Comment Text Char1 Char1,Annotationtext Char"/>
    <w:link w:val="CommentText"/>
    <w:rsid w:val="00F564AD"/>
    <w:rPr>
      <w:lang w:val="lv-LV"/>
    </w:rPr>
  </w:style>
  <w:style w:type="paragraph" w:customStyle="1" w:styleId="Default">
    <w:name w:val="Default"/>
    <w:rsid w:val="00897430"/>
    <w:pPr>
      <w:autoSpaceDE w:val="0"/>
      <w:autoSpaceDN w:val="0"/>
      <w:adjustRightInd w:val="0"/>
    </w:pPr>
    <w:rPr>
      <w:color w:val="000000"/>
      <w:sz w:val="24"/>
      <w:szCs w:val="24"/>
    </w:rPr>
  </w:style>
  <w:style w:type="paragraph" w:customStyle="1" w:styleId="Legend">
    <w:name w:val="Legend"/>
    <w:basedOn w:val="Table"/>
    <w:rsid w:val="00DD1F8B"/>
    <w:rPr>
      <w:rFonts w:eastAsia="MS Mincho"/>
      <w:sz w:val="20"/>
      <w:szCs w:val="24"/>
      <w:lang w:eastAsia="ja-JP"/>
    </w:rPr>
  </w:style>
  <w:style w:type="paragraph" w:styleId="ListParagraph">
    <w:name w:val="List Paragraph"/>
    <w:basedOn w:val="Normal"/>
    <w:uiPriority w:val="34"/>
    <w:qFormat/>
    <w:rsid w:val="00415CFF"/>
    <w:pPr>
      <w:ind w:left="720"/>
    </w:pPr>
  </w:style>
  <w:style w:type="character" w:customStyle="1" w:styleId="shorttext">
    <w:name w:val="short_text"/>
    <w:rsid w:val="00A41AAE"/>
  </w:style>
  <w:style w:type="character" w:customStyle="1" w:styleId="hps">
    <w:name w:val="hps"/>
    <w:rsid w:val="00A41AAE"/>
  </w:style>
  <w:style w:type="character" w:customStyle="1" w:styleId="st">
    <w:name w:val="st"/>
    <w:rsid w:val="00E53CDD"/>
    <w:rPr>
      <w:rFonts w:cs="Times New Roman"/>
    </w:rPr>
  </w:style>
  <w:style w:type="character" w:styleId="Emphasis">
    <w:name w:val="Emphasis"/>
    <w:uiPriority w:val="20"/>
    <w:qFormat/>
    <w:rsid w:val="00E53CDD"/>
    <w:rPr>
      <w:rFonts w:cs="Times New Roman"/>
      <w:i/>
      <w:iCs/>
    </w:rPr>
  </w:style>
  <w:style w:type="paragraph" w:customStyle="1" w:styleId="BodytextAgency">
    <w:name w:val="Body text (Agency)"/>
    <w:basedOn w:val="Normal"/>
    <w:rsid w:val="00C30785"/>
    <w:pPr>
      <w:tabs>
        <w:tab w:val="clear" w:pos="567"/>
      </w:tabs>
      <w:spacing w:after="140" w:line="280" w:lineRule="atLeast"/>
    </w:pPr>
    <w:rPr>
      <w:rFonts w:ascii="Verdana" w:hAnsi="Verdana"/>
      <w:snapToGrid w:val="0"/>
      <w:sz w:val="18"/>
      <w:lang w:val="en-GB" w:eastAsia="lv-LV"/>
    </w:rPr>
  </w:style>
  <w:style w:type="paragraph" w:customStyle="1" w:styleId="No-numheading3Agency">
    <w:name w:val="No-num heading 3 (Agency)"/>
    <w:link w:val="No-numheading3AgencyChar"/>
    <w:rsid w:val="00C30785"/>
    <w:pPr>
      <w:keepNext/>
      <w:spacing w:before="280" w:after="220"/>
      <w:outlineLvl w:val="2"/>
    </w:pPr>
    <w:rPr>
      <w:rFonts w:ascii="Verdana" w:hAnsi="Verdana"/>
      <w:b/>
      <w:snapToGrid w:val="0"/>
      <w:kern w:val="32"/>
      <w:sz w:val="22"/>
      <w:lang w:val="en-GB" w:eastAsia="lv-LV"/>
    </w:rPr>
  </w:style>
  <w:style w:type="character" w:customStyle="1" w:styleId="No-numheading3AgencyChar">
    <w:name w:val="No-num heading 3 (Agency) Char"/>
    <w:link w:val="No-numheading3Agency"/>
    <w:rsid w:val="00C30785"/>
    <w:rPr>
      <w:rFonts w:ascii="Verdana" w:hAnsi="Verdana"/>
      <w:b/>
      <w:snapToGrid w:val="0"/>
      <w:kern w:val="32"/>
      <w:sz w:val="22"/>
      <w:lang w:val="en-GB" w:eastAsia="lv-LV"/>
    </w:rPr>
  </w:style>
  <w:style w:type="character" w:customStyle="1" w:styleId="UnresolvedMention1">
    <w:name w:val="Unresolved Mention1"/>
    <w:basedOn w:val="DefaultParagraphFont"/>
    <w:uiPriority w:val="99"/>
    <w:semiHidden/>
    <w:unhideWhenUsed/>
    <w:rsid w:val="00C101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050002">
      <w:bodyDiv w:val="1"/>
      <w:marLeft w:val="0"/>
      <w:marRight w:val="0"/>
      <w:marTop w:val="0"/>
      <w:marBottom w:val="0"/>
      <w:divBdr>
        <w:top w:val="none" w:sz="0" w:space="0" w:color="auto"/>
        <w:left w:val="none" w:sz="0" w:space="0" w:color="auto"/>
        <w:bottom w:val="none" w:sz="0" w:space="0" w:color="auto"/>
        <w:right w:val="none" w:sz="0" w:space="0" w:color="auto"/>
      </w:divBdr>
    </w:div>
    <w:div w:id="162624179">
      <w:bodyDiv w:val="1"/>
      <w:marLeft w:val="0"/>
      <w:marRight w:val="0"/>
      <w:marTop w:val="0"/>
      <w:marBottom w:val="0"/>
      <w:divBdr>
        <w:top w:val="none" w:sz="0" w:space="0" w:color="auto"/>
        <w:left w:val="none" w:sz="0" w:space="0" w:color="auto"/>
        <w:bottom w:val="none" w:sz="0" w:space="0" w:color="auto"/>
        <w:right w:val="none" w:sz="0" w:space="0" w:color="auto"/>
      </w:divBdr>
    </w:div>
    <w:div w:id="178206232">
      <w:bodyDiv w:val="1"/>
      <w:marLeft w:val="0"/>
      <w:marRight w:val="0"/>
      <w:marTop w:val="0"/>
      <w:marBottom w:val="0"/>
      <w:divBdr>
        <w:top w:val="none" w:sz="0" w:space="0" w:color="auto"/>
        <w:left w:val="none" w:sz="0" w:space="0" w:color="auto"/>
        <w:bottom w:val="none" w:sz="0" w:space="0" w:color="auto"/>
        <w:right w:val="none" w:sz="0" w:space="0" w:color="auto"/>
      </w:divBdr>
    </w:div>
    <w:div w:id="351877188">
      <w:bodyDiv w:val="1"/>
      <w:marLeft w:val="0"/>
      <w:marRight w:val="0"/>
      <w:marTop w:val="0"/>
      <w:marBottom w:val="0"/>
      <w:divBdr>
        <w:top w:val="none" w:sz="0" w:space="0" w:color="auto"/>
        <w:left w:val="none" w:sz="0" w:space="0" w:color="auto"/>
        <w:bottom w:val="none" w:sz="0" w:space="0" w:color="auto"/>
        <w:right w:val="none" w:sz="0" w:space="0" w:color="auto"/>
      </w:divBdr>
    </w:div>
    <w:div w:id="596641341">
      <w:bodyDiv w:val="1"/>
      <w:marLeft w:val="0"/>
      <w:marRight w:val="0"/>
      <w:marTop w:val="0"/>
      <w:marBottom w:val="0"/>
      <w:divBdr>
        <w:top w:val="none" w:sz="0" w:space="0" w:color="auto"/>
        <w:left w:val="none" w:sz="0" w:space="0" w:color="auto"/>
        <w:bottom w:val="none" w:sz="0" w:space="0" w:color="auto"/>
        <w:right w:val="none" w:sz="0" w:space="0" w:color="auto"/>
      </w:divBdr>
    </w:div>
    <w:div w:id="629702031">
      <w:bodyDiv w:val="1"/>
      <w:marLeft w:val="0"/>
      <w:marRight w:val="0"/>
      <w:marTop w:val="0"/>
      <w:marBottom w:val="0"/>
      <w:divBdr>
        <w:top w:val="none" w:sz="0" w:space="0" w:color="auto"/>
        <w:left w:val="none" w:sz="0" w:space="0" w:color="auto"/>
        <w:bottom w:val="none" w:sz="0" w:space="0" w:color="auto"/>
        <w:right w:val="none" w:sz="0" w:space="0" w:color="auto"/>
      </w:divBdr>
    </w:div>
    <w:div w:id="709762432">
      <w:bodyDiv w:val="1"/>
      <w:marLeft w:val="0"/>
      <w:marRight w:val="0"/>
      <w:marTop w:val="0"/>
      <w:marBottom w:val="0"/>
      <w:divBdr>
        <w:top w:val="none" w:sz="0" w:space="0" w:color="auto"/>
        <w:left w:val="none" w:sz="0" w:space="0" w:color="auto"/>
        <w:bottom w:val="none" w:sz="0" w:space="0" w:color="auto"/>
        <w:right w:val="none" w:sz="0" w:space="0" w:color="auto"/>
      </w:divBdr>
      <w:divsChild>
        <w:div w:id="313922979">
          <w:marLeft w:val="0"/>
          <w:marRight w:val="0"/>
          <w:marTop w:val="0"/>
          <w:marBottom w:val="0"/>
          <w:divBdr>
            <w:top w:val="none" w:sz="0" w:space="0" w:color="auto"/>
            <w:left w:val="none" w:sz="0" w:space="0" w:color="auto"/>
            <w:bottom w:val="none" w:sz="0" w:space="0" w:color="auto"/>
            <w:right w:val="none" w:sz="0" w:space="0" w:color="auto"/>
          </w:divBdr>
        </w:div>
      </w:divsChild>
    </w:div>
    <w:div w:id="746877419">
      <w:bodyDiv w:val="1"/>
      <w:marLeft w:val="0"/>
      <w:marRight w:val="0"/>
      <w:marTop w:val="0"/>
      <w:marBottom w:val="0"/>
      <w:divBdr>
        <w:top w:val="none" w:sz="0" w:space="0" w:color="auto"/>
        <w:left w:val="none" w:sz="0" w:space="0" w:color="auto"/>
        <w:bottom w:val="none" w:sz="0" w:space="0" w:color="auto"/>
        <w:right w:val="none" w:sz="0" w:space="0" w:color="auto"/>
      </w:divBdr>
    </w:div>
    <w:div w:id="1157307531">
      <w:bodyDiv w:val="1"/>
      <w:marLeft w:val="0"/>
      <w:marRight w:val="0"/>
      <w:marTop w:val="0"/>
      <w:marBottom w:val="0"/>
      <w:divBdr>
        <w:top w:val="none" w:sz="0" w:space="0" w:color="auto"/>
        <w:left w:val="none" w:sz="0" w:space="0" w:color="auto"/>
        <w:bottom w:val="none" w:sz="0" w:space="0" w:color="auto"/>
        <w:right w:val="none" w:sz="0" w:space="0" w:color="auto"/>
      </w:divBdr>
    </w:div>
    <w:div w:id="1199587752">
      <w:bodyDiv w:val="1"/>
      <w:marLeft w:val="0"/>
      <w:marRight w:val="0"/>
      <w:marTop w:val="0"/>
      <w:marBottom w:val="0"/>
      <w:divBdr>
        <w:top w:val="none" w:sz="0" w:space="0" w:color="auto"/>
        <w:left w:val="none" w:sz="0" w:space="0" w:color="auto"/>
        <w:bottom w:val="none" w:sz="0" w:space="0" w:color="auto"/>
        <w:right w:val="none" w:sz="0" w:space="0" w:color="auto"/>
      </w:divBdr>
    </w:div>
    <w:div w:id="1415005143">
      <w:bodyDiv w:val="1"/>
      <w:marLeft w:val="0"/>
      <w:marRight w:val="0"/>
      <w:marTop w:val="0"/>
      <w:marBottom w:val="0"/>
      <w:divBdr>
        <w:top w:val="none" w:sz="0" w:space="0" w:color="auto"/>
        <w:left w:val="none" w:sz="0" w:space="0" w:color="auto"/>
        <w:bottom w:val="none" w:sz="0" w:space="0" w:color="auto"/>
        <w:right w:val="none" w:sz="0" w:space="0" w:color="auto"/>
      </w:divBdr>
    </w:div>
    <w:div w:id="1436902395">
      <w:bodyDiv w:val="1"/>
      <w:marLeft w:val="0"/>
      <w:marRight w:val="0"/>
      <w:marTop w:val="0"/>
      <w:marBottom w:val="0"/>
      <w:divBdr>
        <w:top w:val="none" w:sz="0" w:space="0" w:color="auto"/>
        <w:left w:val="none" w:sz="0" w:space="0" w:color="auto"/>
        <w:bottom w:val="none" w:sz="0" w:space="0" w:color="auto"/>
        <w:right w:val="none" w:sz="0" w:space="0" w:color="auto"/>
      </w:divBdr>
    </w:div>
    <w:div w:id="1585333569">
      <w:bodyDiv w:val="1"/>
      <w:marLeft w:val="0"/>
      <w:marRight w:val="0"/>
      <w:marTop w:val="0"/>
      <w:marBottom w:val="0"/>
      <w:divBdr>
        <w:top w:val="none" w:sz="0" w:space="0" w:color="auto"/>
        <w:left w:val="none" w:sz="0" w:space="0" w:color="auto"/>
        <w:bottom w:val="none" w:sz="0" w:space="0" w:color="auto"/>
        <w:right w:val="none" w:sz="0" w:space="0" w:color="auto"/>
      </w:divBdr>
    </w:div>
    <w:div w:id="1595899370">
      <w:bodyDiv w:val="1"/>
      <w:marLeft w:val="0"/>
      <w:marRight w:val="0"/>
      <w:marTop w:val="0"/>
      <w:marBottom w:val="0"/>
      <w:divBdr>
        <w:top w:val="none" w:sz="0" w:space="0" w:color="auto"/>
        <w:left w:val="none" w:sz="0" w:space="0" w:color="auto"/>
        <w:bottom w:val="none" w:sz="0" w:space="0" w:color="auto"/>
        <w:right w:val="none" w:sz="0" w:space="0" w:color="auto"/>
      </w:divBdr>
    </w:div>
    <w:div w:id="1721788492">
      <w:bodyDiv w:val="1"/>
      <w:marLeft w:val="0"/>
      <w:marRight w:val="0"/>
      <w:marTop w:val="0"/>
      <w:marBottom w:val="0"/>
      <w:divBdr>
        <w:top w:val="none" w:sz="0" w:space="0" w:color="auto"/>
        <w:left w:val="none" w:sz="0" w:space="0" w:color="auto"/>
        <w:bottom w:val="none" w:sz="0" w:space="0" w:color="auto"/>
        <w:right w:val="none" w:sz="0" w:space="0" w:color="auto"/>
      </w:divBdr>
    </w:div>
    <w:div w:id="1726639204">
      <w:bodyDiv w:val="1"/>
      <w:marLeft w:val="0"/>
      <w:marRight w:val="0"/>
      <w:marTop w:val="0"/>
      <w:marBottom w:val="0"/>
      <w:divBdr>
        <w:top w:val="none" w:sz="0" w:space="0" w:color="auto"/>
        <w:left w:val="none" w:sz="0" w:space="0" w:color="auto"/>
        <w:bottom w:val="none" w:sz="0" w:space="0" w:color="auto"/>
        <w:right w:val="none" w:sz="0" w:space="0" w:color="auto"/>
      </w:divBdr>
    </w:div>
    <w:div w:id="1761683678">
      <w:bodyDiv w:val="1"/>
      <w:marLeft w:val="0"/>
      <w:marRight w:val="0"/>
      <w:marTop w:val="0"/>
      <w:marBottom w:val="0"/>
      <w:divBdr>
        <w:top w:val="none" w:sz="0" w:space="0" w:color="auto"/>
        <w:left w:val="none" w:sz="0" w:space="0" w:color="auto"/>
        <w:bottom w:val="none" w:sz="0" w:space="0" w:color="auto"/>
        <w:right w:val="none" w:sz="0" w:space="0" w:color="auto"/>
      </w:divBdr>
    </w:div>
    <w:div w:id="1869483161">
      <w:bodyDiv w:val="1"/>
      <w:marLeft w:val="0"/>
      <w:marRight w:val="0"/>
      <w:marTop w:val="0"/>
      <w:marBottom w:val="0"/>
      <w:divBdr>
        <w:top w:val="none" w:sz="0" w:space="0" w:color="auto"/>
        <w:left w:val="none" w:sz="0" w:space="0" w:color="auto"/>
        <w:bottom w:val="none" w:sz="0" w:space="0" w:color="auto"/>
        <w:right w:val="none" w:sz="0" w:space="0" w:color="auto"/>
      </w:divBdr>
    </w:div>
    <w:div w:id="2116750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hyperlink" Target="http://www.ema.europa.eu" TargetMode="Externa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image" Target="media/image5.jpeg"/><Relationship Id="rId25" Type="http://schemas.openxmlformats.org/officeDocument/2006/relationships/image" Target="media/image12.png"/><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en/documents/template-form/qrd-appendix-v-adverse-drug-reaction-reporting-details_en.docx" TargetMode="External"/><Relationship Id="rId24" Type="http://schemas.openxmlformats.org/officeDocument/2006/relationships/image" Target="media/image11.png"/><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0.png"/><Relationship Id="rId28" Type="http://schemas.openxmlformats.org/officeDocument/2006/relationships/footer" Target="footer2.xml"/><Relationship Id="rId10" Type="http://schemas.openxmlformats.org/officeDocument/2006/relationships/hyperlink" Target="http://www.ema.europa.eu" TargetMode="External"/><Relationship Id="rId19" Type="http://schemas.openxmlformats.org/officeDocument/2006/relationships/hyperlink" Target="http://www.ema.europa.e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image" Target="media/image2.jpeg"/><Relationship Id="rId22" Type="http://schemas.openxmlformats.org/officeDocument/2006/relationships/image" Target="media/image9.png"/><Relationship Id="rId27" Type="http://schemas.openxmlformats.org/officeDocument/2006/relationships/footer" Target="footer1.xml"/><Relationship Id="rId30" Type="http://schemas.microsoft.com/office/2011/relationships/people" Target="people.xml"/><Relationship Id="rId35" Type="http://schemas.openxmlformats.org/officeDocument/2006/relationships/customXml" Target="../customXml/item5.xml"/><Relationship Id="rId8" Type="http://schemas.openxmlformats.org/officeDocument/2006/relationships/hyperlink" Target="https://www.ema.europa.eu/en/medicines/human/EPAR/exel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EMADOC-1700519818-2939075</_dlc_DocId>
    <_dlc_DocIdUrl xmlns="a034c160-bfb7-45f5-8632-2eb7e0508071">
      <Url>https://euema.sharepoint.com/sites/CRM/_layouts/15/DocIdRedir.aspx?ID=EMADOC-1700519818-2939075</Url>
      <Description>EMADOC-1700519818-2939075</Description>
    </_dlc_DocIdUrl>
  </documentManagement>
</p:properties>
</file>

<file path=customXml/itemProps1.xml><?xml version="1.0" encoding="utf-8"?>
<ds:datastoreItem xmlns:ds="http://schemas.openxmlformats.org/officeDocument/2006/customXml" ds:itemID="{F2DEA5CC-4D75-4F18-8E06-453D87043462}">
  <ds:schemaRefs>
    <ds:schemaRef ds:uri="http://schemas.openxmlformats.org/officeDocument/2006/bibliography"/>
  </ds:schemaRefs>
</ds:datastoreItem>
</file>

<file path=customXml/itemProps2.xml><?xml version="1.0" encoding="utf-8"?>
<ds:datastoreItem xmlns:ds="http://schemas.openxmlformats.org/officeDocument/2006/customXml" ds:itemID="{958CF6BA-714E-490F-A14E-9C6F3F4AA990}"/>
</file>

<file path=customXml/itemProps3.xml><?xml version="1.0" encoding="utf-8"?>
<ds:datastoreItem xmlns:ds="http://schemas.openxmlformats.org/officeDocument/2006/customXml" ds:itemID="{07F02610-C1EE-4CC3-A3B9-A390D033A5B1}"/>
</file>

<file path=customXml/itemProps4.xml><?xml version="1.0" encoding="utf-8"?>
<ds:datastoreItem xmlns:ds="http://schemas.openxmlformats.org/officeDocument/2006/customXml" ds:itemID="{3A1FA2B1-A2E5-4A0F-92C3-5EDD733853EB}"/>
</file>

<file path=customXml/itemProps5.xml><?xml version="1.0" encoding="utf-8"?>
<ds:datastoreItem xmlns:ds="http://schemas.openxmlformats.org/officeDocument/2006/customXml" ds:itemID="{15AF0FFB-BB4A-49F4-8D13-691EAC7F7B21}"/>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119</Pages>
  <Words>26939</Words>
  <Characters>180222</Characters>
  <Application>Microsoft Office Word</Application>
  <DocSecurity>0</DocSecurity>
  <Lines>6931</Lines>
  <Paragraphs>3836</Paragraphs>
  <ScaleCrop>false</ScaleCrop>
  <HeadingPairs>
    <vt:vector size="2" baseType="variant">
      <vt:variant>
        <vt:lpstr>Title</vt:lpstr>
      </vt:variant>
      <vt:variant>
        <vt:i4>1</vt:i4>
      </vt:variant>
    </vt:vector>
  </HeadingPairs>
  <TitlesOfParts>
    <vt:vector size="1" baseType="lpstr">
      <vt:lpstr>Exelon: EPAR - Product information - tracked changes</vt:lpstr>
    </vt:vector>
  </TitlesOfParts>
  <Company/>
  <LinksUpToDate>false</LinksUpToDate>
  <CharactersWithSpaces>203325</CharactersWithSpaces>
  <SharedDoc>false</SharedDoc>
  <HLinks>
    <vt:vector size="54" baseType="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Exelon: EPAR - Product information - tracked changes</dc:title>
  <dc:subject/>
  <dc:creator/>
  <cp:keywords/>
  <cp:lastModifiedBy/>
  <cp:revision>1</cp:revision>
  <dcterms:created xsi:type="dcterms:W3CDTF">2026-01-19T17:28:00Z</dcterms:created>
  <dcterms:modified xsi:type="dcterms:W3CDTF">2026-01-19T17:28:00Z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2025-03-24T09:09:54Z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e928cd46-8ae6-4d98-97f2-b1db39a9a39d</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a3ad49a0-bfa4-4340-8a8f-1b9e17aa2946</vt:lpwstr>
  </property>
</Properties>
</file>